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tabs>
          <w:tab w:val="clear" w:pos="567"/>
        </w:tabs>
        <w:ind w:leftChars="0"/>
      </w:pPr>
      <w:bookmarkStart w:id="0" w:name="_Toc12184"/>
      <w:r>
        <w:rPr>
          <w:rFonts w:hint="eastAsia"/>
          <w:lang w:val="en-US" w:eastAsia="zh-CN"/>
        </w:rPr>
        <w:t>2.2</w:t>
      </w:r>
      <w:r>
        <w:t>概率论基本知识</w:t>
      </w:r>
      <w:bookmarkEnd w:id="0"/>
    </w:p>
    <w:p>
      <w:pPr>
        <w:rPr>
          <w:rFonts w:hint="eastAsia"/>
          <w:lang w:val="en-US" w:eastAsia="zh-CN"/>
        </w:rPr>
      </w:pPr>
      <w:r>
        <w:rPr>
          <w:rFonts w:hint="eastAsia"/>
          <w:lang w:eastAsia="zh-CN"/>
        </w:rPr>
        <w:t>概率论是用于表示不确定性陈述的数学框架。它不仅提供了量化不确定性的方法，也提供了用于导出新的不确定性陈述的公理。在人工智能领域，我们主要以两种方式来使用概率论。首先，概率法则告诉我们</w:t>
      </w:r>
      <w:r>
        <w:rPr>
          <w:rFonts w:hint="eastAsia"/>
          <w:lang w:val="en-US" w:eastAsia="zh-CN"/>
        </w:rPr>
        <w:t>AI系统应该如何推理，所以我们设计一些算法来计算或者近似由概率论导出的表达式。其次，我们可以用概率和统计从理论上分析我们提出的AI系统的行为。</w:t>
      </w:r>
    </w:p>
    <w:p>
      <w:pPr>
        <w:rPr>
          <w:rFonts w:hint="eastAsia"/>
          <w:lang w:val="en-US" w:eastAsia="zh-CN"/>
        </w:rPr>
      </w:pPr>
      <w:r>
        <w:rPr>
          <w:rFonts w:hint="eastAsia"/>
          <w:lang w:val="en-US" w:eastAsia="zh-CN"/>
        </w:rPr>
        <w:t>从信息论到机器学习，从模式识别到数据挖掘，概率与统计的概念和原理活跃于计算机科学的各个领域，发挥着重要的作用。它是众多科学和工程学科的基本工具。</w:t>
      </w:r>
    </w:p>
    <w:p>
      <w:pPr>
        <w:rPr>
          <w:rFonts w:hint="eastAsia"/>
          <w:lang w:val="en-US" w:eastAsia="zh-CN"/>
        </w:rPr>
      </w:pPr>
      <w:r>
        <w:rPr>
          <w:rFonts w:hint="eastAsia"/>
          <w:lang w:val="en-US" w:eastAsia="zh-CN"/>
        </w:rPr>
        <w:t>为什么在机器学习中会用到概率呢？这是因为，机器学习必须始终处理不确定量，有时也可能需要处理随机（非确定性）量。不确定性和随机性可能来自多个方面。研究人员至少从20世纪80年代开始就对使用概率论来量化不确定性提出了令人信服的论据。几乎所有的活动都需要能够在不确定性存在时进行推理。概率可以被看作是用于处理不确定性的逻辑扩展。</w:t>
      </w:r>
    </w:p>
    <w:p>
      <w:pPr>
        <w:pStyle w:val="3"/>
        <w:numPr>
          <w:ilvl w:val="2"/>
          <w:numId w:val="0"/>
        </w:numPr>
        <w:tabs>
          <w:tab w:val="clear" w:pos="284"/>
        </w:tabs>
        <w:ind w:leftChars="0"/>
      </w:pPr>
      <w:bookmarkStart w:id="1" w:name="_Toc18184"/>
      <w:r>
        <w:rPr>
          <w:rFonts w:hint="eastAsia"/>
          <w:lang w:val="en-US" w:eastAsia="zh-CN"/>
        </w:rPr>
        <w:t>2.2.1</w:t>
      </w:r>
      <w:r>
        <w:rPr>
          <w:rFonts w:hint="eastAsia"/>
        </w:rPr>
        <w:t>概率、</w:t>
      </w:r>
      <w:bookmarkEnd w:id="1"/>
      <w:r>
        <w:rPr>
          <w:rFonts w:hint="eastAsia"/>
          <w:lang w:eastAsia="zh-CN"/>
        </w:rPr>
        <w:t>随机变量</w:t>
      </w:r>
    </w:p>
    <w:p>
      <w:pPr>
        <w:rPr>
          <w:rFonts w:hint="eastAsia"/>
          <w:lang w:val="en-US" w:eastAsia="zh-CN"/>
        </w:rPr>
      </w:pPr>
      <w:r>
        <w:rPr>
          <w:rFonts w:hint="eastAsia"/>
          <w:lang w:eastAsia="zh-CN"/>
        </w:rPr>
        <w:t>概率是对随机事件发生的可能性的度量，一般以一个在</w:t>
      </w:r>
      <w:r>
        <w:rPr>
          <w:rFonts w:hint="eastAsia"/>
          <w:lang w:val="en-US" w:eastAsia="zh-CN"/>
        </w:rPr>
        <w:t>0到1之间的实数表示一个事件发生的可能性的大小。越接近1，该时间更可能发生；越接近0，则该事件更不可能发生。这是一个客观论证，而不是主观验证。</w:t>
      </w:r>
    </w:p>
    <w:p>
      <w:pPr>
        <w:rPr>
          <w:rFonts w:hint="eastAsia"/>
          <w:lang w:val="en-US" w:eastAsia="zh-CN"/>
        </w:rPr>
      </w:pPr>
      <w:r>
        <w:rPr>
          <w:rFonts w:hint="eastAsia"/>
          <w:lang w:val="en-US" w:eastAsia="zh-CN"/>
        </w:rPr>
        <w:t>随机变量，通俗来讲，它是一种会随机改变的不确定量。就其本身而言，一个随机变量只是对可能的状态的描述；它必须伴随着一个概率分布来指定每个状态的可能性。</w:t>
      </w:r>
    </w:p>
    <w:p>
      <w:pPr>
        <w:rPr>
          <w:rFonts w:hint="eastAsia"/>
          <w:lang w:val="en-US" w:eastAsia="zh-CN"/>
        </w:rPr>
      </w:pPr>
      <w:r>
        <w:rPr>
          <w:rFonts w:hint="eastAsia"/>
          <w:lang w:val="en-US" w:eastAsia="zh-CN"/>
        </w:rPr>
        <w:t>随机变量可以是离散的或者连续的。离散型随机变量拥有有限或者可数无限多的状态。注意，这些状态不一定非要是整数，它们也可能只是一些被命名的状态并且没有数值。连续型随机变量都伴随着实数值。</w:t>
      </w:r>
    </w:p>
    <w:p>
      <w:pPr>
        <w:rPr>
          <w:rFonts w:hint="eastAsia"/>
          <w:lang w:val="en-US" w:eastAsia="zh-CN"/>
        </w:rPr>
      </w:pPr>
    </w:p>
    <w:p>
      <w:pPr>
        <w:pStyle w:val="3"/>
        <w:numPr>
          <w:ilvl w:val="2"/>
          <w:numId w:val="0"/>
        </w:numPr>
        <w:tabs>
          <w:tab w:val="clear" w:pos="284"/>
        </w:tabs>
        <w:ind w:leftChars="0"/>
        <w:rPr>
          <w:rFonts w:hint="eastAsia"/>
          <w:lang w:val="en-US" w:eastAsia="zh-CN"/>
        </w:rPr>
      </w:pPr>
      <w:bookmarkStart w:id="2" w:name="_Toc22788"/>
      <w:r>
        <w:rPr>
          <w:rFonts w:hint="eastAsia"/>
          <w:lang w:val="en-US" w:eastAsia="zh-CN"/>
        </w:rPr>
        <w:t>2.2.2</w:t>
      </w:r>
      <w:bookmarkEnd w:id="2"/>
      <w:r>
        <w:rPr>
          <w:rFonts w:hint="eastAsia"/>
          <w:lang w:val="en-US" w:eastAsia="zh-CN"/>
        </w:rPr>
        <w:t>概率分布</w:t>
      </w:r>
    </w:p>
    <w:p>
      <w:pPr>
        <w:rPr>
          <w:rFonts w:hint="eastAsia"/>
          <w:lang w:val="en-US" w:eastAsia="zh-CN"/>
        </w:rPr>
      </w:pPr>
      <w:r>
        <w:rPr>
          <w:rFonts w:hint="eastAsia"/>
          <w:lang w:val="en-US" w:eastAsia="zh-CN"/>
        </w:rPr>
        <w:t>概率分布也是概率论里的一个基本概念。概率分布是用来描述随机变量或一簇随机变量在每一个可能取到的状态的可能性大小。我们描述在描述概率分布时，首先要确定这个随机变量是离散的还是连续的。</w:t>
      </w:r>
    </w:p>
    <w:p>
      <w:pPr>
        <w:rPr>
          <w:rFonts w:hint="eastAsia"/>
          <w:lang w:val="en-US" w:eastAsia="zh-CN"/>
        </w:rPr>
      </w:pPr>
      <w:r>
        <w:rPr>
          <w:rFonts w:hint="eastAsia"/>
          <w:lang w:val="en-US" w:eastAsia="zh-CN"/>
        </w:rPr>
        <w:t>比如掷骰子或者投硬币之类的就是离散型问题。离散型变量的概率分布可以用概率分布律函数来描述。我们通常用P来表示概率分布律函数。通常，每一个随机变量都会有一个不同的概率分布律函数，并且读者必须根据随机变量来推断所使用的概率分布律函数，而不是根据函数的名称来推断，例如：P(x)通常和P(y)不一样。</w:t>
      </w:r>
    </w:p>
    <w:p>
      <w:pPr>
        <w:rPr>
          <w:rFonts w:hint="eastAsia"/>
          <w:lang w:val="en-US" w:eastAsia="zh-CN"/>
        </w:rPr>
      </w:pPr>
      <w:r>
        <w:rPr>
          <w:rFonts w:hint="eastAsia"/>
          <w:lang w:val="en-US" w:eastAsia="zh-CN"/>
        </w:rPr>
        <w:t>概率分布律函数将随机变量能够取得的每个状态映射到随机变量该状态的概率。X=x的概率用P(x)来表示，概率为1表示X=x是确定的，概率为0表示X=x是不可能发生的。我们把变量x遵循的分布表示为：X~P(x)。</w:t>
      </w:r>
    </w:p>
    <w:p>
      <w:pPr>
        <w:rPr>
          <w:rFonts w:hint="eastAsia"/>
          <w:lang w:val="en-US" w:eastAsia="zh-CN"/>
        </w:rPr>
      </w:pPr>
      <w:r>
        <w:rPr>
          <w:rFonts w:hint="eastAsia"/>
          <w:lang w:val="en-US" w:eastAsia="zh-CN"/>
        </w:rPr>
        <w:t>一个函数P如果想要成为随机变量x的概率分布函数，那么它必须满足下面这几个条件：</w:t>
      </w:r>
    </w:p>
    <w:p>
      <w:pPr>
        <w:numPr>
          <w:ilvl w:val="0"/>
          <w:numId w:val="2"/>
        </w:numPr>
        <w:ind w:left="420" w:leftChars="0" w:hanging="420" w:firstLineChars="0"/>
        <w:rPr>
          <w:rFonts w:hint="eastAsia"/>
          <w:lang w:val="en-US" w:eastAsia="zh-CN"/>
        </w:rPr>
      </w:pPr>
      <w:r>
        <w:rPr>
          <w:rFonts w:hint="eastAsia"/>
          <w:lang w:val="en-US" w:eastAsia="zh-CN"/>
        </w:rPr>
        <w:t>P的定义域必须是x所有可能状态的集合。</w:t>
      </w:r>
    </w:p>
    <w:p>
      <w:pPr>
        <w:numPr>
          <w:ilvl w:val="0"/>
          <w:numId w:val="2"/>
        </w:numPr>
        <w:ind w:left="420" w:leftChars="0" w:hanging="420" w:firstLineChars="0"/>
        <w:rPr>
          <w:rFonts w:hint="eastAsia"/>
          <w:lang w:val="en-US" w:eastAsia="zh-CN"/>
        </w:rPr>
      </w:pPr>
      <w:r>
        <w:rPr>
          <w:rFonts w:hint="eastAsia"/>
          <w:position w:val="-10"/>
          <w:lang w:val="en-US" w:eastAsia="zh-CN"/>
        </w:rPr>
        <w:object>
          <v:shape id="_x0000_i1025" o:spt="75" type="#_x0000_t75" style="height:16pt;width:10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不可能发生事件的概率为0，并且没有比这概率更低的状态了。类似的，能够确保一定发生事件的概率为1，而且没有比这概率更高的状态了。</w:t>
      </w:r>
    </w:p>
    <w:p>
      <w:pPr>
        <w:numPr>
          <w:ilvl w:val="0"/>
          <w:numId w:val="2"/>
        </w:numPr>
        <w:ind w:left="420" w:leftChars="0" w:hanging="420" w:firstLineChars="0"/>
        <w:rPr>
          <w:rFonts w:hint="eastAsia"/>
          <w:lang w:val="en-US" w:eastAsia="zh-CN"/>
        </w:rPr>
      </w:pPr>
      <w:r>
        <w:rPr>
          <w:rFonts w:hint="eastAsia"/>
          <w:position w:val="-28"/>
          <w:lang w:val="en-US" w:eastAsia="zh-CN"/>
        </w:rPr>
        <w:object>
          <v:shape id="_x0000_i1026" o:spt="75" type="#_x0000_t75" style="height:27pt;width:5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.我们把这条性质称之为归一性。如果没有这条性质，那么当我们计算很多事件的其中之一发生的概率时可能会得到大于1的概率。</w:t>
      </w:r>
    </w:p>
    <w:p>
      <w:pPr>
        <w:rPr>
          <w:rFonts w:hint="eastAsia"/>
          <w:lang w:val="en-US" w:eastAsia="zh-CN"/>
        </w:rPr>
      </w:pPr>
      <w:r>
        <w:rPr>
          <w:rFonts w:hint="eastAsia"/>
          <w:lang w:val="en-US" w:eastAsia="zh-CN"/>
        </w:rPr>
        <w:t>当我们研究的对象是连续型随机变量时，我们用概率密度函数而不是概率分布律函数来描述它的概率分布。一个函数p如果想要成为概率密度函数，必须满足下面几个条件：</w:t>
      </w:r>
    </w:p>
    <w:p>
      <w:pPr>
        <w:numPr>
          <w:ilvl w:val="0"/>
          <w:numId w:val="2"/>
        </w:numPr>
        <w:ind w:left="420" w:leftChars="0" w:hanging="420" w:firstLineChars="0"/>
        <w:rPr>
          <w:rFonts w:hint="eastAsia"/>
          <w:lang w:val="en-US" w:eastAsia="zh-CN"/>
        </w:rPr>
      </w:pPr>
      <w:r>
        <w:rPr>
          <w:rFonts w:hint="eastAsia"/>
          <w:lang w:val="en-US" w:eastAsia="zh-CN"/>
        </w:rPr>
        <w:t>P的定义域必须是x所有可能状态的集合。</w:t>
      </w:r>
    </w:p>
    <w:p>
      <w:pPr>
        <w:numPr>
          <w:ilvl w:val="0"/>
          <w:numId w:val="2"/>
        </w:numPr>
        <w:ind w:left="420" w:leftChars="0" w:hanging="420" w:firstLineChars="0"/>
        <w:rPr>
          <w:rFonts w:hint="eastAsia"/>
          <w:lang w:val="en-US" w:eastAsia="zh-CN"/>
        </w:rPr>
      </w:pPr>
      <w:r>
        <w:rPr>
          <w:rFonts w:hint="eastAsia"/>
          <w:position w:val="-10"/>
          <w:lang w:val="en-US" w:eastAsia="zh-CN"/>
        </w:rPr>
        <w:object>
          <v:shape id="_x0000_i1027" o:spt="75" type="#_x0000_t75" style="height:16pt;width:8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.注意，我们并不要求P(x)</w:t>
      </w:r>
      <w:r>
        <w:rPr>
          <w:rFonts w:hint="eastAsia"/>
          <w:position w:val="-4"/>
          <w:lang w:val="en-US" w:eastAsia="zh-CN"/>
        </w:rPr>
        <w:object>
          <v:shape id="_x0000_i1028" o:spt="75" type="#_x0000_t75" style="height:13pt;width:1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w:t>
      </w:r>
    </w:p>
    <w:p>
      <w:pPr>
        <w:numPr>
          <w:ilvl w:val="0"/>
          <w:numId w:val="2"/>
        </w:numPr>
        <w:ind w:left="420" w:leftChars="0" w:hanging="420" w:firstLineChars="0"/>
        <w:rPr>
          <w:rFonts w:hint="eastAsia"/>
          <w:lang w:val="en-US" w:eastAsia="zh-CN"/>
        </w:rPr>
      </w:pPr>
      <w:r>
        <w:rPr>
          <w:rFonts w:hint="eastAsia"/>
          <w:position w:val="-16"/>
          <w:lang w:val="en-US" w:eastAsia="zh-CN"/>
        </w:rPr>
        <w:object>
          <v:shape id="_x0000_i1029" o:spt="75" type="#_x0000_t75" style="height:22pt;width:60.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概率密度函数p(x)并没有直接对特定的状态给出概率，相对的，它给出了落在一定面积无限小的区域内的概率。我们可以对概率密度函数求积分来获得点集的真实分布律。特别地，x落在集合S中的概率可以通过p(x)对这个集合求积分来得到。在单变量的例子中，x落在区间[a,b]的概率是</w:t>
      </w:r>
      <w:r>
        <w:rPr>
          <w:rFonts w:hint="eastAsia"/>
          <w:position w:val="-20"/>
          <w:lang w:val="en-US" w:eastAsia="zh-CN"/>
        </w:rPr>
        <w:object>
          <v:shape id="_x0000_i1030" o:spt="75" type="#_x0000_t75" style="height:24pt;width:5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w:t>
      </w:r>
    </w:p>
    <w:p>
      <w:pPr>
        <w:numPr>
          <w:ilvl w:val="0"/>
          <w:numId w:val="0"/>
        </w:numPr>
        <w:ind w:leftChars="0" w:firstLine="480"/>
        <w:rPr>
          <w:rFonts w:hint="eastAsia"/>
          <w:lang w:val="en-US" w:eastAsia="zh-CN"/>
        </w:rPr>
      </w:pPr>
      <w:r>
        <w:rPr>
          <w:rFonts w:hint="eastAsia"/>
          <w:lang w:val="en-US" w:eastAsia="zh-CN"/>
        </w:rPr>
        <w:t>接下来我们来认识一下累积分布函数（或者简称为分布函数），它的数学定义如下，</w:t>
      </w:r>
      <w:r>
        <w:rPr>
          <w:rFonts w:hint="eastAsia"/>
          <w:position w:val="-10"/>
          <w:lang w:val="en-US" w:eastAsia="zh-CN"/>
        </w:rPr>
        <w:object>
          <v:shape id="_x0000_i1031" o:spt="75" type="#_x0000_t75" style="height:17pt;width:9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其中X是一个实数值随机变量。我们可以通过累积分布函数与概率密度函数的图像来表示实数值的概率分布。如果条件允许，我们还可以用数式替代图像来表示分布。它们的形式由具体的分布决定。而且，在很多实际应用中，概率密度函数比累积分布函数应用范围更广。</w:t>
      </w:r>
    </w:p>
    <w:p>
      <w:pPr>
        <w:pStyle w:val="3"/>
        <w:numPr>
          <w:ilvl w:val="2"/>
          <w:numId w:val="0"/>
        </w:numPr>
        <w:tabs>
          <w:tab w:val="clear" w:pos="284"/>
        </w:tabs>
        <w:ind w:leftChars="0"/>
        <w:rPr>
          <w:rFonts w:hint="eastAsia"/>
          <w:lang w:val="en-US" w:eastAsia="zh-CN"/>
        </w:rPr>
      </w:pPr>
      <w:r>
        <w:rPr>
          <w:rFonts w:hint="eastAsia"/>
          <w:lang w:val="en-US" w:eastAsia="zh-CN"/>
        </w:rPr>
        <w:t>2.2.3联合概率、边缘概率和条件概率</w:t>
      </w:r>
    </w:p>
    <w:p>
      <w:pPr>
        <w:rPr>
          <w:rFonts w:hint="eastAsia"/>
          <w:lang w:val="en-US" w:eastAsia="zh-CN"/>
        </w:rPr>
      </w:pPr>
      <w:r>
        <w:rPr>
          <w:rFonts w:hint="eastAsia"/>
          <w:lang w:val="en-US" w:eastAsia="zh-CN"/>
        </w:rPr>
        <w:t>对于现代的概率统计来说，分析多个随机变量之间的相互关系是一个关键。“在星期五购买一次性纸尿布的顾客很可能也会买啤酒”这类的观点是不是看起来很熟悉？为了讨论这类问题，我们必须分析多个随机变量之间的相互关系。我们的目标首先是要理解联合概率、边缘概率与条件概率这三个概念。它们是讨论随机变量之间关系的基本道具。最近活跃于各领域的贝叶斯公式也是这组概念的一种应用。此外，独立性的定义也基于这组概念。在日常的概率问题中，我们在使用独立性时无需特地声明，不过由于本书的要求更高，因此必须明确定义独立性的含义。在分析随机变量之间的关系时，某一变量是否独立往往是解决问题的关键。</w:t>
      </w:r>
    </w:p>
    <w:p>
      <w:pPr>
        <w:rPr>
          <w:rFonts w:hint="eastAsia"/>
          <w:lang w:val="en-US" w:eastAsia="zh-CN"/>
        </w:rPr>
      </w:pPr>
      <w:r>
        <w:rPr>
          <w:rFonts w:hint="eastAsia"/>
          <w:lang w:val="en-US" w:eastAsia="zh-CN"/>
        </w:rPr>
        <w:t>假设有随机变量X与Y，此时P(X=a,Y=b)用于表示X=a且Y=b的概率。这类包含多个条件且所有条件同时成立的概率称为联合概率。要注意，联合概率并不是其中某个条件的成立概率，而是所有条件同时成立的概率。与之对应地，P(X=a)或P(Y=b)这类仅与单个随机变量有关的概率称为边缘概率。联合概率的一览表称为联合分布，边缘概率的一览表称为边缘分布。</w:t>
      </w:r>
    </w:p>
    <w:p>
      <w:pPr>
        <w:rPr>
          <w:rFonts w:hint="eastAsia"/>
          <w:lang w:val="en-US" w:eastAsia="zh-CN"/>
        </w:rPr>
      </w:pPr>
      <w:r>
        <w:rPr>
          <w:rFonts w:hint="eastAsia"/>
          <w:lang w:val="en-US" w:eastAsia="zh-CN"/>
        </w:rPr>
        <w:t>联合概率与边缘概率的关系如下。</w:t>
      </w:r>
    </w:p>
    <w:p>
      <w:pPr>
        <w:rPr>
          <w:rFonts w:hint="eastAsia"/>
          <w:lang w:val="en-US" w:eastAsia="zh-CN"/>
        </w:rPr>
      </w:pPr>
      <w:r>
        <w:rPr>
          <w:rFonts w:hint="eastAsia"/>
          <w:position w:val="-28"/>
          <w:lang w:val="en-US" w:eastAsia="zh-CN"/>
        </w:rPr>
        <w:object>
          <v:shape id="_x0000_i1032" o:spt="75" type="#_x0000_t75" style="height:27pt;width:15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rPr>
          <w:rFonts w:hint="eastAsia"/>
          <w:lang w:val="en-US" w:eastAsia="zh-CN"/>
        </w:rPr>
      </w:pPr>
      <w:r>
        <w:rPr>
          <w:rFonts w:hint="eastAsia"/>
          <w:position w:val="-28"/>
          <w:lang w:val="en-US" w:eastAsia="zh-CN"/>
        </w:rPr>
        <w:object>
          <v:shape id="_x0000_i1033" o:spt="75" type="#_x0000_t75" style="height:27pt;width:14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rPr>
          <w:rFonts w:hint="eastAsia"/>
          <w:lang w:val="en-US" w:eastAsia="zh-CN"/>
        </w:rPr>
      </w:pPr>
      <w:r>
        <w:rPr>
          <w:rFonts w:hint="eastAsia"/>
          <w:lang w:val="en-US" w:eastAsia="zh-CN"/>
        </w:rPr>
        <w:t>接下来，我们来引入条件概率这个概念。在实际生活中，许多有价值的变量都能以条件概率这一概念来描述。举个例子，“包含‘免费’这一单词的邮件很可能是广告”，这种A条件下事件B的概率称为条件概率。下面是条件概率的定义。</w:t>
      </w:r>
    </w:p>
    <w:p>
      <w:pPr>
        <w:rPr>
          <w:rFonts w:hint="eastAsia"/>
          <w:lang w:val="en-US" w:eastAsia="zh-CN"/>
        </w:rPr>
      </w:pPr>
      <w:r>
        <w:rPr>
          <w:rFonts w:hint="eastAsia"/>
          <w:position w:val="-28"/>
          <w:lang w:val="en-US" w:eastAsia="zh-CN"/>
        </w:rPr>
        <w:object>
          <v:shape id="_x0000_i1034" o:spt="75" type="#_x0000_t75" style="height:33pt;width:16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rPr>
          <w:rFonts w:hint="eastAsia"/>
          <w:lang w:val="en-US" w:eastAsia="zh-CN"/>
        </w:rPr>
      </w:pPr>
      <w:r>
        <w:rPr>
          <w:rFonts w:hint="eastAsia"/>
          <w:lang w:val="en-US" w:eastAsia="zh-CN"/>
        </w:rPr>
        <w:t>我们从面积的角度看，可以将</w:t>
      </w:r>
      <w:r>
        <w:rPr>
          <w:rFonts w:hint="eastAsia"/>
          <w:position w:val="-14"/>
          <w:lang w:val="en-US" w:eastAsia="zh-CN"/>
        </w:rPr>
        <w:object>
          <v:shape id="_x0000_i1035" o:spt="75" type="#_x0000_t75" style="height:20pt;width:76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理解为“区域a中b的比例”，</w:t>
      </w:r>
      <w:r>
        <w:rPr>
          <w:rFonts w:hint="eastAsia"/>
          <w:position w:val="-10"/>
          <w:lang w:val="en-US" w:eastAsia="zh-CN"/>
        </w:rPr>
        <w:object>
          <v:shape id="_x0000_i1036" o:spt="75" type="#_x0000_t75" style="height:16pt;width:78.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代表的是“区域a中b的面积”，而P(X=a)代表的是“区域a的总面积”，那么</w:t>
      </w:r>
      <w:r>
        <w:rPr>
          <w:rFonts w:hint="eastAsia"/>
          <w:position w:val="-14"/>
          <w:lang w:val="en-US" w:eastAsia="zh-CN"/>
        </w:rPr>
        <w:object>
          <v:shape id="_x0000_i1037" o:spt="75" type="#_x0000_t75" style="height:20pt;width:76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就是“区域a中b的面积除以区域a的总面积”了。</w:t>
      </w:r>
    </w:p>
    <w:p>
      <w:pPr>
        <w:rPr>
          <w:rFonts w:hint="eastAsia"/>
          <w:lang w:val="en-US" w:eastAsia="zh-CN"/>
        </w:rPr>
      </w:pPr>
      <w:r>
        <w:rPr>
          <w:rFonts w:hint="eastAsia"/>
          <w:lang w:val="en-US" w:eastAsia="zh-CN"/>
        </w:rPr>
        <w:t>条件概率经常是理工科一些问题的焦点。这是因为在研究理工科问题时，我们常会采用控制变量法分析变量之间的关系，讨论变量X取特定值时变量Y的取值情况。如果没有误差，我们可以用函数Y=f(X)来表示它们的关系。不过在现实中，我们很难去除所有影响因素，测到绝对精确的值。于是，即使X的测定值不变，Y的测定值也会发生细微变化。此时，我们就需要研究在X为某个特定值时Y的概率分布。也就是说，我们将研究条件概率</w:t>
      </w:r>
      <w:r>
        <w:rPr>
          <w:rFonts w:hint="eastAsia"/>
          <w:position w:val="-14"/>
          <w:lang w:val="en-US" w:eastAsia="zh-CN"/>
        </w:rPr>
        <w:object>
          <v:shape id="_x0000_i1038" o:spt="75" type="#_x0000_t75" style="height:20pt;width:76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，而不是函数Y=f(X)。</w:t>
      </w:r>
    </w:p>
    <w:p>
      <w:pPr>
        <w:rPr>
          <w:rFonts w:hint="eastAsia"/>
          <w:lang w:val="en-US" w:eastAsia="zh-CN"/>
        </w:rPr>
      </w:pPr>
      <w:r>
        <w:rPr>
          <w:rFonts w:hint="eastAsia"/>
          <w:lang w:val="en-US" w:eastAsia="zh-CN"/>
        </w:rPr>
        <w:t>也是正因如此，要在实际问题中运用概率理论，我们必须掌握条件概率的计算方法。接下来我们来熟悉一下条件概率中常见的基本关系式。</w:t>
      </w:r>
    </w:p>
    <w:p>
      <w:pPr>
        <w:rPr>
          <w:rFonts w:hint="eastAsia"/>
          <w:lang w:val="en-US" w:eastAsia="zh-CN"/>
        </w:rPr>
      </w:pPr>
      <w:r>
        <w:rPr>
          <w:rFonts w:hint="eastAsia"/>
          <w:lang w:val="en-US" w:eastAsia="zh-CN"/>
        </w:rPr>
        <w:t>我们可以像下面这样，通过边缘分布和条件分布来表示联合分布。</w:t>
      </w:r>
    </w:p>
    <w:p>
      <w:pPr>
        <w:rPr>
          <w:rFonts w:hint="eastAsia"/>
          <w:lang w:val="en-US" w:eastAsia="zh-CN"/>
        </w:rPr>
      </w:pPr>
      <w:r>
        <w:rPr>
          <w:rFonts w:hint="eastAsia"/>
          <w:position w:val="-14"/>
          <w:lang w:val="en-US" w:eastAsia="zh-CN"/>
        </w:rPr>
        <w:object>
          <v:shape id="_x0000_i1039" o:spt="75" type="#_x0000_t75" style="height:20pt;width:335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p>
    <w:p>
      <w:pPr>
        <w:rPr>
          <w:rFonts w:hint="eastAsia"/>
          <w:lang w:val="en-US" w:eastAsia="zh-CN"/>
        </w:rPr>
      </w:pPr>
      <w:r>
        <w:rPr>
          <w:rFonts w:hint="eastAsia"/>
          <w:lang w:val="en-US" w:eastAsia="zh-CN"/>
        </w:rPr>
        <w:t>我们也可以想了解条件概率的定义一样从面积的角度来理解这个式子，这里就不一一赘述。</w:t>
      </w:r>
    </w:p>
    <w:p>
      <w:pPr>
        <w:rPr>
          <w:rFonts w:hint="eastAsia"/>
          <w:lang w:val="en-US" w:eastAsia="zh-CN"/>
        </w:rPr>
      </w:pPr>
      <w:r>
        <w:rPr>
          <w:rFonts w:hint="eastAsia"/>
          <w:lang w:val="en-US" w:eastAsia="zh-CN"/>
        </w:rPr>
        <w:t>现在，我们将应用条件概率来解决逆问题。简单地说，逆问题是指那些需要从结果反推原因的问题。通常，原因X无法被直接观察、测量，此时，我们常会通过其结果Y来反推X。比如，在文字识别问题时，需要根据扫描仪读取的图像数据Y来推测用户书写的文字X。请注意，X相同，Y也可能会不同。由于绝大多数情况都存在噪声与误差，因此我们不能简单地使用函数Y=f(X)来模拟问题。为此，我们需要借助概率来处理这些噪声与误差，通过随机变量X,Y来描述这两者之间的相互关系。即在已知</w:t>
      </w:r>
      <w:r>
        <w:rPr>
          <w:rFonts w:hint="eastAsia"/>
          <w:position w:val="-14"/>
          <w:lang w:val="en-US" w:eastAsia="zh-CN"/>
        </w:rPr>
        <w:object>
          <v:shape id="_x0000_i1040" o:spt="75" type="#_x0000_t75" style="height:20pt;width:76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时来计算</w:t>
      </w:r>
      <w:r>
        <w:rPr>
          <w:rFonts w:hint="eastAsia"/>
          <w:position w:val="-14"/>
          <w:lang w:val="en-US" w:eastAsia="zh-CN"/>
        </w:rPr>
        <w:object>
          <v:shape id="_x0000_i1041" o:spt="75" type="#_x0000_t75" style="height:20pt;width:76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。由此，如果我们还知道P(X=a)，就可以用贝叶斯公式来实现这一目的：</w:t>
      </w:r>
    </w:p>
    <w:p>
      <w:pPr>
        <w:rPr>
          <w:rFonts w:hint="eastAsia"/>
          <w:lang w:val="en-US" w:eastAsia="zh-CN"/>
        </w:rPr>
      </w:pPr>
      <w:r>
        <w:rPr>
          <w:rFonts w:hint="eastAsia"/>
          <w:position w:val="-28"/>
          <w:lang w:val="en-US" w:eastAsia="zh-CN"/>
        </w:rPr>
        <w:object>
          <v:shape id="_x0000_i1042" o:spt="75" type="#_x0000_t75" style="height:35pt;width:208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rPr>
          <w:rFonts w:hint="eastAsia"/>
          <w:lang w:val="en-US" w:eastAsia="zh-CN"/>
        </w:rPr>
      </w:pPr>
      <w:r>
        <w:rPr>
          <w:rFonts w:hint="eastAsia"/>
          <w:lang w:val="en-US" w:eastAsia="zh-CN"/>
        </w:rPr>
        <w:t>贝叶斯公式可以从条件概率的定义直接推导出来，但我们最好记住这个公式以及它的名字，因为在之后的算法中会经常用到。</w:t>
      </w:r>
    </w:p>
    <w:p>
      <w:pPr>
        <w:pStyle w:val="3"/>
        <w:numPr>
          <w:ilvl w:val="2"/>
          <w:numId w:val="0"/>
        </w:numPr>
        <w:tabs>
          <w:tab w:val="clear" w:pos="284"/>
        </w:tabs>
        <w:ind w:leftChars="0"/>
        <w:rPr>
          <w:rFonts w:hint="eastAsia"/>
          <w:lang w:val="en-US" w:eastAsia="zh-CN"/>
        </w:rPr>
      </w:pPr>
      <w:r>
        <w:rPr>
          <w:rFonts w:hint="eastAsia"/>
          <w:lang w:val="en-US" w:eastAsia="zh-CN"/>
        </w:rPr>
        <w:t>2.2.4独立性</w:t>
      </w:r>
    </w:p>
    <w:p>
      <w:pPr>
        <w:rPr>
          <w:rFonts w:hint="eastAsia"/>
          <w:lang w:val="en-US" w:eastAsia="zh-CN"/>
        </w:rPr>
      </w:pPr>
      <w:r>
        <w:rPr>
          <w:rFonts w:hint="eastAsia"/>
          <w:lang w:val="en-US" w:eastAsia="zh-CN"/>
        </w:rPr>
        <w:t>现在，我们来讨论多个随机变量之间关系中更为根本的问题。如果一个问题当中存在多个随机变量，我们首先会怀疑这些随机变量之间是否真的存在关联。因此，独立性的概念是很多应用问题中的关键。</w:t>
      </w:r>
    </w:p>
    <w:p>
      <w:pPr>
        <w:rPr>
          <w:rFonts w:hint="eastAsia"/>
          <w:lang w:val="en-US" w:eastAsia="zh-CN"/>
        </w:rPr>
      </w:pPr>
      <w:r>
        <w:rPr>
          <w:rFonts w:hint="eastAsia"/>
          <w:lang w:val="en-US" w:eastAsia="zh-CN"/>
        </w:rPr>
        <w:t>独立的定义有多种等价表述方式。在讨论概率问题是，独立性是一种很重要的基础概念，因此大家需要熟悉各种不同的表达方式。请大家记住，以下表述的含义全都是相同的。</w:t>
      </w:r>
    </w:p>
    <w:p>
      <w:pPr>
        <w:numPr>
          <w:ilvl w:val="0"/>
          <w:numId w:val="2"/>
        </w:numPr>
        <w:ind w:left="420" w:leftChars="0" w:hanging="420" w:firstLineChars="0"/>
        <w:rPr>
          <w:rFonts w:hint="eastAsia"/>
          <w:lang w:val="en-US" w:eastAsia="zh-CN"/>
        </w:rPr>
      </w:pPr>
      <w:r>
        <w:rPr>
          <w:rFonts w:hint="eastAsia"/>
          <w:lang w:val="en-US" w:eastAsia="zh-CN"/>
        </w:rPr>
        <w:t>X与Y独立</w:t>
      </w:r>
    </w:p>
    <w:p>
      <w:pPr>
        <w:numPr>
          <w:ilvl w:val="0"/>
          <w:numId w:val="2"/>
        </w:numPr>
        <w:ind w:left="420" w:leftChars="0" w:hanging="420" w:firstLineChars="0"/>
        <w:rPr>
          <w:rFonts w:hint="eastAsia"/>
          <w:lang w:val="en-US" w:eastAsia="zh-CN"/>
        </w:rPr>
      </w:pPr>
      <w:r>
        <w:rPr>
          <w:rFonts w:hint="eastAsia"/>
          <w:lang w:val="en-US" w:eastAsia="zh-CN"/>
        </w:rPr>
        <w:t>条件概率与条件无关：</w:t>
      </w:r>
      <w:r>
        <w:rPr>
          <w:rFonts w:hint="eastAsia"/>
          <w:position w:val="-10"/>
          <w:lang w:val="en-US" w:eastAsia="zh-CN"/>
        </w:rPr>
        <w:object>
          <v:shape id="_x0000_i1043" o:spt="75" type="#_x0000_t75" style="height:16pt;width:170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p>
    <w:p>
      <w:pPr>
        <w:numPr>
          <w:ilvl w:val="0"/>
          <w:numId w:val="2"/>
        </w:numPr>
        <w:ind w:left="420" w:leftChars="0" w:hanging="420" w:firstLineChars="0"/>
        <w:rPr>
          <w:rFonts w:hint="eastAsia"/>
          <w:lang w:val="en-US" w:eastAsia="zh-CN"/>
        </w:rPr>
      </w:pPr>
      <w:r>
        <w:rPr>
          <w:rFonts w:hint="eastAsia"/>
          <w:lang w:val="en-US" w:eastAsia="zh-CN"/>
        </w:rPr>
        <w:t>添加或去除条件不影响概率：</w:t>
      </w:r>
      <w:r>
        <w:rPr>
          <w:rFonts w:hint="eastAsia"/>
          <w:position w:val="-10"/>
          <w:lang w:val="en-US" w:eastAsia="zh-CN"/>
        </w:rPr>
        <w:object>
          <v:shape id="_x0000_i1044" o:spt="75" type="#_x0000_t75" style="height:16pt;width:138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numPr>
          <w:ilvl w:val="0"/>
          <w:numId w:val="2"/>
        </w:numPr>
        <w:ind w:left="420" w:leftChars="0" w:hanging="420" w:firstLineChars="0"/>
        <w:rPr>
          <w:rFonts w:hint="eastAsia"/>
          <w:lang w:val="en-US" w:eastAsia="zh-CN"/>
        </w:rPr>
      </w:pPr>
      <w:r>
        <w:rPr>
          <w:rFonts w:hint="eastAsia"/>
          <w:lang w:val="en-US" w:eastAsia="zh-CN"/>
        </w:rPr>
        <w:t>联合概率是边缘概率的乘积：</w:t>
      </w:r>
      <w:r>
        <w:rPr>
          <w:rFonts w:hint="eastAsia"/>
          <w:position w:val="-10"/>
          <w:lang w:val="en-US" w:eastAsia="zh-CN"/>
        </w:rPr>
        <w:object>
          <v:shape id="_x0000_i1045" o:spt="75" type="#_x0000_t75" style="height:16pt;width:178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pStyle w:val="3"/>
        <w:numPr>
          <w:ilvl w:val="2"/>
          <w:numId w:val="0"/>
        </w:numPr>
        <w:tabs>
          <w:tab w:val="clear" w:pos="284"/>
        </w:tabs>
        <w:ind w:leftChars="0"/>
        <w:rPr>
          <w:rFonts w:hint="eastAsia"/>
          <w:lang w:val="en-US" w:eastAsia="zh-CN"/>
        </w:rPr>
      </w:pPr>
      <w:r>
        <w:rPr>
          <w:rFonts w:hint="eastAsia"/>
          <w:lang w:val="en-US" w:eastAsia="zh-CN"/>
        </w:rPr>
        <w:t>2.2.5期望、方差和协方差</w:t>
      </w:r>
    </w:p>
    <w:p>
      <w:pPr>
        <w:rPr>
          <w:rFonts w:hint="eastAsia"/>
          <w:lang w:val="en-US" w:eastAsia="zh-CN"/>
        </w:rPr>
      </w:pPr>
      <w:r>
        <w:rPr>
          <w:rFonts w:hint="eastAsia"/>
          <w:lang w:val="en-US" w:eastAsia="zh-CN"/>
        </w:rPr>
        <w:t>函数f(x)关于某分布P(X)的期望（expectation）或者期望值是指，当x由P产生时，f作用于x的平均值。对于离散型随机变量，可以通过求和得到：</w:t>
      </w:r>
    </w:p>
    <w:p>
      <w:pPr>
        <w:rPr>
          <w:rFonts w:hint="eastAsia"/>
          <w:lang w:val="en-US" w:eastAsia="zh-CN"/>
        </w:rPr>
      </w:pPr>
      <w:r>
        <w:rPr>
          <w:rFonts w:hint="eastAsia"/>
          <w:position w:val="-28"/>
          <w:lang w:val="en-US" w:eastAsia="zh-CN"/>
        </w:rPr>
        <w:object>
          <v:shape id="_x0000_i1046" o:spt="75" type="#_x0000_t75" style="height:27pt;width:103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p>
    <w:p>
      <w:pPr>
        <w:rPr>
          <w:rFonts w:hint="eastAsia"/>
          <w:lang w:val="en-US" w:eastAsia="zh-CN"/>
        </w:rPr>
      </w:pPr>
      <w:r>
        <w:rPr>
          <w:rFonts w:hint="eastAsia"/>
          <w:lang w:val="en-US" w:eastAsia="zh-CN"/>
        </w:rPr>
        <w:t>对于连续型随机变量可以通过求积分得到：</w:t>
      </w:r>
    </w:p>
    <w:p>
      <w:pPr>
        <w:rPr>
          <w:rFonts w:hint="eastAsia"/>
          <w:lang w:val="en-US" w:eastAsia="zh-CN"/>
        </w:rPr>
      </w:pPr>
      <w:r>
        <w:rPr>
          <w:rFonts w:hint="eastAsia"/>
          <w:position w:val="-16"/>
          <w:lang w:val="en-US" w:eastAsia="zh-CN"/>
        </w:rPr>
        <w:object>
          <v:shape id="_x0000_i1047" o:spt="75" type="#_x0000_t75" style="height:22pt;width:108pt;" o:ole="t" filled="f" o:preferrelative="t" stroked="f" coordsize="21600,21600">
            <v:path/>
            <v:fill on="f" focussize="0,0"/>
            <v:stroke on="f"/>
            <v:imagedata r:id="rId48" o:title=""/>
            <o:lock v:ext="edit" aspectratio="t"/>
            <w10:wrap type="none"/>
            <w10:anchorlock/>
          </v:shape>
          <o:OLEObject Type="Embed" ProgID="Equation.KSEE3" ShapeID="_x0000_i1047" DrawAspect="Content" ObjectID="_1468075747" r:id="rId47">
            <o:LockedField>false</o:LockedField>
          </o:OLEObject>
        </w:object>
      </w:r>
    </w:p>
    <w:p>
      <w:pPr>
        <w:rPr>
          <w:rFonts w:hint="eastAsia"/>
          <w:lang w:val="en-US" w:eastAsia="zh-CN"/>
        </w:rPr>
      </w:pPr>
      <w:r>
        <w:rPr>
          <w:rFonts w:hint="eastAsia"/>
          <w:lang w:val="en-US" w:eastAsia="zh-CN"/>
        </w:rPr>
        <w:t>方差（variance）衡量的是当我们对x依据它的概率分布进行采样时，随机变量x的函数值会呈现多大的差异：</w:t>
      </w:r>
    </w:p>
    <w:p>
      <w:pPr>
        <w:rPr>
          <w:rFonts w:hint="eastAsia"/>
          <w:lang w:val="en-US" w:eastAsia="zh-CN"/>
        </w:rPr>
      </w:pPr>
      <w:r>
        <w:rPr>
          <w:rFonts w:hint="eastAsia"/>
          <w:position w:val="-10"/>
          <w:lang w:val="en-US" w:eastAsia="zh-CN"/>
        </w:rPr>
        <w:object>
          <v:shape id="_x0000_i1048" o:spt="75" type="#_x0000_t75" style="height:18pt;width:166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8" r:id="rId49">
            <o:LockedField>false</o:LockedField>
          </o:OLEObject>
        </w:object>
      </w:r>
    </w:p>
    <w:p>
      <w:pPr>
        <w:rPr>
          <w:rFonts w:hint="eastAsia"/>
          <w:lang w:val="en-US" w:eastAsia="zh-CN"/>
        </w:rPr>
      </w:pPr>
      <w:r>
        <w:rPr>
          <w:rFonts w:hint="eastAsia"/>
          <w:lang w:val="en-US" w:eastAsia="zh-CN"/>
        </w:rPr>
        <w:t>当方差很小时，f(x)的值形成的簇比较接近它们的期望值。方差的平方根被称为标准差。</w:t>
      </w:r>
    </w:p>
    <w:p>
      <w:pPr>
        <w:rPr>
          <w:rFonts w:hint="eastAsia"/>
          <w:lang w:val="en-US" w:eastAsia="zh-CN"/>
        </w:rPr>
      </w:pPr>
      <w:r>
        <w:rPr>
          <w:rFonts w:hint="eastAsia"/>
          <w:lang w:val="en-US" w:eastAsia="zh-CN"/>
        </w:rPr>
        <w:t>协方差在某种意义上给出了两个变量线性相关性的强度以及这些变量的尺度：</w:t>
      </w:r>
    </w:p>
    <w:p>
      <w:pPr>
        <w:rPr>
          <w:rFonts w:hint="eastAsia"/>
          <w:lang w:val="en-US" w:eastAsia="zh-CN"/>
        </w:rPr>
      </w:pPr>
      <w:r>
        <w:rPr>
          <w:rFonts w:hint="eastAsia"/>
          <w:position w:val="-10"/>
          <w:lang w:val="en-US" w:eastAsia="zh-CN"/>
        </w:rPr>
        <w:object>
          <v:shape id="_x0000_i1049" o:spt="75" type="#_x0000_t75" style="height:16pt;width:270pt;" o:ole="t" filled="f" o:preferrelative="t" stroked="f" coordsize="21600,21600">
            <v:path/>
            <v:fill on="f" focussize="0,0"/>
            <v:stroke on="f"/>
            <v:imagedata r:id="rId52" o:title=""/>
            <o:lock v:ext="edit" aspectratio="t"/>
            <w10:wrap type="none"/>
            <w10:anchorlock/>
          </v:shape>
          <o:OLEObject Type="Embed" ProgID="Equation.KSEE3" ShapeID="_x0000_i1049" DrawAspect="Content" ObjectID="_1468075749" r:id="rId51">
            <o:LockedField>false</o:LockedField>
          </o:OLEObject>
        </w:object>
      </w:r>
    </w:p>
    <w:p>
      <w:pPr>
        <w:rPr>
          <w:rFonts w:hint="eastAsia"/>
          <w:lang w:val="en-US" w:eastAsia="zh-CN"/>
        </w:rPr>
      </w:pPr>
      <w:r>
        <w:rPr>
          <w:rFonts w:hint="eastAsia"/>
          <w:lang w:val="en-US" w:eastAsia="zh-CN"/>
        </w:rPr>
        <w:t>协方差的绝对值如果很大则意味着变量值变化很大并且他们同时距离各自的均值很远。如果协方差是正的，那么两个变量都倾向于同时取得相对较大的值。如果协方差是负的，那么其中一个变量倾向于取得相对较大的值的同时，另一个变量倾向于取得相对较小的值，反之亦然。其他的衡量指标如相关系数将每个变量的贡献归一化，为了只衡量变量的相关性，而不受变量大小的分别影响。</w:t>
      </w:r>
    </w:p>
    <w:p>
      <w:pPr>
        <w:rPr>
          <w:rFonts w:hint="eastAsia"/>
          <w:lang w:val="en-US" w:eastAsia="zh-CN"/>
        </w:rPr>
      </w:pPr>
      <w:r>
        <w:rPr>
          <w:rFonts w:hint="eastAsia"/>
          <w:lang w:val="en-US" w:eastAsia="zh-CN"/>
        </w:rPr>
        <w:t>协方差和相关性是有联系的，但实际上是不同的概念。它们是有联系的，因为两个变量如果相互独立，那么它们的协方差为零，如果两个变量的协方差不为零，那么它们一定是相关的。然而，独立性又是和协方差完全不同的性质。两个变量如果协方差为零，它们之间一定没有线性关系。独立性的要求比协方差为零更高，因为独立性在此之上还排除了非线性的关系。两个变量可能相互依赖，但同时它们协方差为零。</w:t>
      </w:r>
    </w:p>
    <w:p>
      <w:pPr>
        <w:pStyle w:val="3"/>
        <w:numPr>
          <w:ilvl w:val="2"/>
          <w:numId w:val="0"/>
        </w:numPr>
        <w:tabs>
          <w:tab w:val="clear" w:pos="284"/>
        </w:tabs>
        <w:ind w:leftChars="0"/>
        <w:rPr>
          <w:rFonts w:hint="eastAsia"/>
          <w:lang w:val="en-US" w:eastAsia="zh-CN"/>
        </w:rPr>
      </w:pPr>
      <w:r>
        <w:rPr>
          <w:rFonts w:hint="eastAsia"/>
          <w:lang w:val="en-US" w:eastAsia="zh-CN"/>
        </w:rPr>
        <w:t>2.2.6常用概率分布</w:t>
      </w:r>
    </w:p>
    <w:p>
      <w:pPr>
        <w:rPr>
          <w:rFonts w:hint="eastAsia" w:asciiTheme="minorEastAsia" w:hAnsiTheme="minorEastAsia" w:cstheme="minorEastAsia"/>
          <w:lang w:val="en-US" w:eastAsia="zh-CN"/>
        </w:rPr>
      </w:pPr>
      <w:r>
        <w:rPr>
          <w:rFonts w:hint="eastAsia"/>
          <w:lang w:val="en-US" w:eastAsia="zh-CN"/>
        </w:rPr>
        <w:t>伯努利分布，又名两点分布或0-1分布。这是一种最简单的离散型分布。假设随机变量X为投一枚硬币的结果，</w:t>
      </w:r>
      <w:r>
        <w:rPr>
          <w:rFonts w:hint="eastAsia" w:asciiTheme="minorEastAsia" w:hAnsiTheme="minorEastAsia" w:cstheme="minorEastAsia"/>
          <w:lang w:val="en-US" w:eastAsia="zh-CN"/>
        </w:rPr>
        <w:t>类似于“投硬币”的试验就是伯努利试验。如果试验E是一个伯努利试验，将E独立重复地进行n次，则称这一串重复的独立试验为n重伯努利分布。进行一次伯努利试验，成功(X=1)概率为p(</w:t>
      </w:r>
      <w:r>
        <w:rPr>
          <w:rFonts w:hint="eastAsia" w:asciiTheme="minorEastAsia" w:hAnsiTheme="minorEastAsia" w:cstheme="minorEastAsia"/>
          <w:position w:val="-10"/>
          <w:lang w:val="en-US" w:eastAsia="zh-CN"/>
        </w:rPr>
        <w:object>
          <v:shape id="_x0000_i1050" o:spt="75" type="#_x0000_t75" style="height:16pt;width:45pt;" o:ole="t" filled="f" o:preferrelative="t" stroked="f" coordsize="21600,21600">
            <v:fill on="f" focussize="0,0"/>
            <v:stroke on="f"/>
            <v:imagedata r:id="rId54" o:title=""/>
            <o:lock v:ext="edit" aspectratio="t"/>
            <w10:wrap type="none"/>
            <w10:anchorlock/>
          </v:shape>
          <o:OLEObject Type="Embed" ProgID="Equation.KSEE3" ShapeID="_x0000_i1050" DrawAspect="Content" ObjectID="_1468075750" r:id="rId53">
            <o:LockedField>false</o:LockedField>
          </o:OLEObject>
        </w:object>
      </w:r>
      <w:r>
        <w:rPr>
          <w:rFonts w:hint="eastAsia" w:asciiTheme="minorEastAsia" w:hAnsiTheme="minorEastAsia" w:cstheme="minorEastAsia"/>
          <w:lang w:val="en-US" w:eastAsia="zh-CN"/>
        </w:rPr>
        <w:t>)，失败(X=0)概率为1-p，则称随机变量X服从伯努利分布。它的概率分布函数为：</w:t>
      </w:r>
    </w:p>
    <w:p>
      <w:pPr>
        <w:rPr>
          <w:rFonts w:hint="eastAsia" w:asciiTheme="minorEastAsia" w:hAnsiTheme="minorEastAsia" w:cstheme="minorEastAsia"/>
          <w:lang w:val="en-US" w:eastAsia="zh-CN"/>
        </w:rPr>
      </w:pPr>
      <w:r>
        <w:rPr>
          <w:rFonts w:hint="eastAsia" w:asciiTheme="minorEastAsia" w:hAnsiTheme="minorEastAsia" w:cstheme="minorEastAsia"/>
          <w:position w:val="-50"/>
          <w:lang w:val="en-US" w:eastAsia="zh-CN"/>
        </w:rPr>
        <w:object>
          <v:shape id="_x0000_i1051" o:spt="75" type="#_x0000_t75" style="height:56pt;width:163pt;" o:ole="t" filled="f" o:preferrelative="t" stroked="f" coordsize="21600,21600">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p>
    <w:p>
      <w:pPr>
        <w:rPr>
          <w:rFonts w:hint="eastAsia" w:asciiTheme="minorEastAsia" w:hAnsiTheme="minorEastAsia" w:cstheme="minorEastAsia"/>
          <w:lang w:val="en-US" w:eastAsia="zh-CN"/>
        </w:rPr>
      </w:pPr>
    </w:p>
    <w:p>
      <w:pPr>
        <w:numPr>
          <w:ilvl w:val="0"/>
          <w:numId w:val="3"/>
        </w:numPr>
        <w:rPr>
          <w:rFonts w:hint="eastAsia"/>
          <w:lang w:val="en-US" w:eastAsia="zh-CN"/>
        </w:rPr>
      </w:pPr>
      <w:r>
        <w:rPr>
          <w:rFonts w:hint="eastAsia"/>
          <w:lang w:eastAsia="zh-CN"/>
        </w:rPr>
        <w:t>分布是</w:t>
      </w:r>
      <w:r>
        <w:rPr>
          <w:rFonts w:hint="eastAsia"/>
          <w:lang w:val="en-US" w:eastAsia="zh-CN"/>
        </w:rPr>
        <w:t>n重伯努利试验成功次数的离散概率分布。如果试验E是一个n重伯努利试验，每次伯努利试验成功概率为p,X代表成功的次数，则X的概率分布是二项分布，记为</w:t>
      </w:r>
      <w:r>
        <w:rPr>
          <w:rFonts w:hint="eastAsia"/>
          <w:position w:val="-10"/>
          <w:lang w:val="en-US" w:eastAsia="zh-CN"/>
        </w:rPr>
        <w:object>
          <v:shape id="_x0000_i1052" o:spt="75" type="#_x0000_t75" style="height:16pt;width:60.95pt;" o:ole="t" filled="f" o:preferrelative="t" stroked="f" coordsize="21600,21600">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，其概率质量函数为：</w:t>
      </w:r>
    </w:p>
    <w:p>
      <w:pPr>
        <w:numPr>
          <w:numId w:val="0"/>
        </w:numPr>
        <w:rPr>
          <w:rFonts w:hint="eastAsia"/>
          <w:lang w:val="en-US" w:eastAsia="zh-CN"/>
        </w:rPr>
      </w:pPr>
      <w:r>
        <w:rPr>
          <w:rFonts w:hint="eastAsia"/>
          <w:lang w:val="en-US" w:eastAsia="zh-CN"/>
        </w:rPr>
        <w:t xml:space="preserve">    </w:t>
      </w:r>
      <w:r>
        <w:rPr>
          <w:rFonts w:hint="eastAsia"/>
          <w:position w:val="-12"/>
          <w:lang w:val="en-US" w:eastAsia="zh-CN"/>
        </w:rPr>
        <w:object>
          <v:shape id="_x0000_i1053" o:spt="75" type="#_x0000_t75" style="height:19pt;width:207pt;" o:ole="t" filled="f" o:preferrelative="t" stroked="f" coordsize="21600,21600">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p>
    <w:p>
      <w:pPr>
        <w:numPr>
          <w:numId w:val="0"/>
        </w:numPr>
        <w:rPr>
          <w:rFonts w:hint="eastAsia"/>
          <w:lang w:val="en-US" w:eastAsia="zh-CN"/>
        </w:rPr>
      </w:pPr>
      <w:r>
        <w:rPr>
          <w:rFonts w:hint="eastAsia"/>
          <w:lang w:val="en-US" w:eastAsia="zh-CN"/>
        </w:rPr>
        <w:t xml:space="preserve">    </w:t>
      </w:r>
      <w:r>
        <w:rPr>
          <w:rFonts w:hint="eastAsia"/>
          <w:position w:val="-28"/>
          <w:lang w:val="en-US" w:eastAsia="zh-CN"/>
        </w:rPr>
        <w:object>
          <v:shape id="_x0000_i1054" o:spt="75" type="#_x0000_t75" style="height:34pt;width:78.95pt;" o:ole="t" filled="f" o:preferrelative="t" stroked="f" coordsize="21600,21600">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p>
    <w:p>
      <w:pPr>
        <w:numPr>
          <w:numId w:val="0"/>
        </w:numPr>
        <w:ind w:firstLine="480"/>
        <w:rPr>
          <w:rFonts w:hint="eastAsia"/>
          <w:lang w:val="en-US" w:eastAsia="zh-CN"/>
        </w:rPr>
      </w:pPr>
      <w:r>
        <w:rPr>
          <w:rFonts w:hint="eastAsia"/>
          <w:lang w:val="en-US" w:eastAsia="zh-CN"/>
        </w:rPr>
        <w:t>可以发现，伯努利分布其实就是二项分布在n=1时的特例。</w:t>
      </w:r>
    </w:p>
    <w:p>
      <w:pPr>
        <w:numPr>
          <w:numId w:val="0"/>
        </w:numPr>
        <w:ind w:firstLine="480"/>
        <w:rPr>
          <w:rFonts w:hint="eastAsia"/>
          <w:lang w:val="en-US" w:eastAsia="zh-CN"/>
        </w:rPr>
      </w:pPr>
      <w:r>
        <w:rPr>
          <w:rFonts w:hint="eastAsia"/>
          <w:lang w:val="en-US" w:eastAsia="zh-CN"/>
        </w:rPr>
        <w:t>现在，我们要来介绍一下正态分布，正态分布是对于实数上的分布最常用的分布，也称为高斯分布。</w:t>
      </w:r>
    </w:p>
    <w:p>
      <w:pPr>
        <w:numPr>
          <w:numId w:val="0"/>
        </w:numPr>
        <w:ind w:firstLine="480"/>
        <w:rPr>
          <w:rFonts w:hint="eastAsia"/>
          <w:lang w:val="en-US" w:eastAsia="zh-CN"/>
        </w:rPr>
      </w:pPr>
      <w:r>
        <w:rPr>
          <w:rFonts w:hint="eastAsia"/>
          <w:position w:val="-26"/>
          <w:lang w:val="en-US" w:eastAsia="zh-CN"/>
        </w:rPr>
        <w:object>
          <v:shape id="_x0000_i1055" o:spt="75" type="#_x0000_t75" style="height:35pt;width:204.95pt;" o:ole="t" filled="f" o:preferrelative="t" stroked="f" coordsize="21600,21600">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p>
    <w:p>
      <w:pPr>
        <w:numPr>
          <w:numId w:val="0"/>
        </w:numPr>
        <w:ind w:firstLine="480"/>
        <w:rPr>
          <w:rFonts w:hint="eastAsia"/>
          <w:lang w:val="en-US" w:eastAsia="zh-CN"/>
        </w:rPr>
      </w:pPr>
      <w:r>
        <w:rPr>
          <w:rFonts w:hint="eastAsia"/>
          <w:lang w:val="en-US" w:eastAsia="zh-CN"/>
        </w:rPr>
        <w:t>正态分布被两个参数控制，。参数给出了中心峰值的坐标，这也是分布的均值：E(X)=。分布的标准差用表示，方差用表示。下面是标准正态分布的概率密度函数，其中</w:t>
      </w:r>
      <w:r>
        <w:rPr>
          <w:rFonts w:hint="eastAsia"/>
          <w:position w:val="-10"/>
          <w:lang w:val="en-US" w:eastAsia="zh-CN"/>
        </w:rPr>
        <w:object>
          <v:shape id="_x0000_i1061" o:spt="75" type="#_x0000_t75" style="height:16pt;width:58pt;" o:ole="t" filled="f" o:preferrelative="t" stroked="f" coordsize="21600,21600">
            <v:fill on="f" focussize="0,0"/>
            <v:stroke on="f"/>
            <v:imagedata r:id="rId66" o:title=""/>
            <o:lock v:ext="edit" aspectratio="t"/>
            <w10:wrap type="none"/>
            <w10:anchorlock/>
          </v:shape>
          <o:OLEObject Type="Embed" ProgID="Equation.KSEE3" ShapeID="_x0000_i1061" DrawAspect="Content" ObjectID="_1468075756" r:id="rId65">
            <o:LockedField>false</o:LockedField>
          </o:OLEObject>
        </w:object>
      </w:r>
      <w:r>
        <w:rPr>
          <w:rFonts w:hint="eastAsia"/>
          <w:lang w:val="en-US" w:eastAsia="zh-CN"/>
        </w:rPr>
        <w:t>。</w:t>
      </w:r>
    </w:p>
    <w:p>
      <w:pPr>
        <w:numPr>
          <w:numId w:val="0"/>
        </w:numPr>
        <w:ind w:firstLine="480"/>
        <w:rPr>
          <w:rFonts w:hint="eastAsia"/>
          <w:lang w:val="en-US" w:eastAsia="zh-CN"/>
        </w:rPr>
      </w:pPr>
      <w:r>
        <w:rPr>
          <w:rFonts w:hint="eastAsia"/>
          <w:lang w:val="en-US" w:eastAsia="zh-CN"/>
        </w:rPr>
        <w:drawing>
          <wp:inline distT="0" distB="0" distL="114300" distR="114300">
            <wp:extent cx="4039235" cy="2228850"/>
            <wp:effectExtent l="0" t="0" r="18415" b="0"/>
            <wp:docPr id="1" name="图片 1" descr="1509798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9798112(1)"/>
                    <pic:cNvPicPr>
                      <a:picLocks noChangeAspect="1"/>
                    </pic:cNvPicPr>
                  </pic:nvPicPr>
                  <pic:blipFill>
                    <a:blip r:embed="rId67"/>
                    <a:stretch>
                      <a:fillRect/>
                    </a:stretch>
                  </pic:blipFill>
                  <pic:spPr>
                    <a:xfrm>
                      <a:off x="0" y="0"/>
                      <a:ext cx="4039235" cy="2228850"/>
                    </a:xfrm>
                    <a:prstGeom prst="rect">
                      <a:avLst/>
                    </a:prstGeom>
                  </pic:spPr>
                </pic:pic>
              </a:graphicData>
            </a:graphic>
          </wp:inline>
        </w:drawing>
      </w:r>
    </w:p>
    <w:p>
      <w:pPr>
        <w:numPr>
          <w:numId w:val="0"/>
        </w:numPr>
        <w:ind w:firstLine="480"/>
        <w:rPr>
          <w:rFonts w:hint="eastAsia"/>
          <w:lang w:val="en-US" w:eastAsia="zh-CN"/>
        </w:rPr>
      </w:pPr>
      <w:r>
        <w:rPr>
          <w:rFonts w:hint="eastAsia"/>
          <w:lang w:val="en-US" w:eastAsia="zh-CN"/>
        </w:rPr>
        <w:t>采用正态分布在很多应用中都是一个明智的选择。当我们缺乏对于某个实数分布的先验认识而不知道该选择怎样的形式时，正态分布是默认的比较好的选择，这里有两个原因。</w:t>
      </w:r>
    </w:p>
    <w:p>
      <w:pPr>
        <w:numPr>
          <w:numId w:val="0"/>
        </w:numPr>
        <w:ind w:firstLine="480"/>
        <w:rPr>
          <w:rFonts w:hint="eastAsia"/>
          <w:lang w:val="en-US" w:eastAsia="zh-CN"/>
        </w:rPr>
      </w:pPr>
      <w:r>
        <w:rPr>
          <w:rFonts w:hint="eastAsia"/>
          <w:lang w:val="en-US" w:eastAsia="zh-CN"/>
        </w:rPr>
        <w:t>第一，我们想要建模的很多分布真实情况都是比较接近正态分布的。中心极限定理告诉我们，很多独立随机变量的和近似服从正态分布。这意味着，在实际应用中，很多复杂系统都可以被成功的建模成正态分布的噪声，即使系统可以被分解成具有更多结构化行为的各个部分。</w:t>
      </w:r>
    </w:p>
    <w:p>
      <w:pPr>
        <w:numPr>
          <w:numId w:val="0"/>
        </w:numPr>
        <w:ind w:firstLine="480"/>
        <w:rPr>
          <w:rFonts w:hint="eastAsia"/>
          <w:lang w:val="en-US" w:eastAsia="zh-CN"/>
        </w:rPr>
      </w:pPr>
      <w:r>
        <w:rPr>
          <w:rFonts w:hint="eastAsia"/>
          <w:lang w:val="en-US" w:eastAsia="zh-CN"/>
        </w:rPr>
        <w:t>第二，在具有相同方差的所有可能的概率分布中，正态分布在实数上具有最大的不确定性。我们因此可以认为正态分布是对模型加入的先验知识量最少的分布。</w:t>
      </w:r>
    </w:p>
    <w:p>
      <w:pPr>
        <w:ind w:firstLine="480"/>
      </w:pPr>
    </w:p>
    <w:p>
      <w:pPr>
        <w:ind w:firstLine="480"/>
      </w:pPr>
    </w:p>
    <w:p>
      <w:pPr>
        <w:ind w:firstLine="480"/>
      </w:pPr>
    </w:p>
    <w:p>
      <w:pPr>
        <w:ind w:firstLine="480"/>
      </w:pPr>
    </w:p>
    <w:p>
      <w:pPr>
        <w:ind w:firstLine="480"/>
        <w:rPr>
          <w:rFonts w:hint="eastAsia"/>
          <w:lang w:eastAsia="zh-CN"/>
        </w:rPr>
      </w:pPr>
      <w:r>
        <w:rPr>
          <w:rFonts w:hint="eastAsia"/>
          <w:lang w:eastAsia="zh-CN"/>
        </w:rPr>
        <w:t>参考资料：</w:t>
      </w:r>
    </w:p>
    <w:p>
      <w:pPr>
        <w:ind w:firstLine="480"/>
        <w:rPr>
          <w:rFonts w:hint="eastAsia"/>
          <w:lang w:eastAsia="zh-CN"/>
        </w:rPr>
      </w:pPr>
      <w:r>
        <w:rPr>
          <w:rFonts w:hint="eastAsia"/>
          <w:lang w:eastAsia="zh-CN"/>
        </w:rPr>
        <w:t>《深度学习》</w:t>
      </w:r>
    </w:p>
    <w:p>
      <w:pPr>
        <w:ind w:firstLine="480"/>
        <w:rPr>
          <w:rFonts w:hint="eastAsia"/>
          <w:lang w:eastAsia="zh-CN"/>
        </w:rPr>
      </w:pPr>
      <w:r>
        <w:rPr>
          <w:rFonts w:hint="eastAsia"/>
          <w:lang w:eastAsia="zh-CN"/>
        </w:rPr>
        <w:t>《程序员的数学</w:t>
      </w:r>
      <w:r>
        <w:rPr>
          <w:rFonts w:hint="eastAsia"/>
          <w:lang w:val="en-US" w:eastAsia="zh-CN"/>
        </w:rPr>
        <w:t>2——概率统计</w:t>
      </w:r>
      <w:r>
        <w:rPr>
          <w:rFonts w:hint="eastAsia"/>
          <w:lang w:eastAsia="zh-CN"/>
        </w:rPr>
        <w:t>》</w:t>
      </w:r>
    </w:p>
    <w:p>
      <w:pPr>
        <w:ind w:firstLine="480"/>
        <w:rPr>
          <w:rFonts w:hint="eastAsia" w:eastAsiaTheme="minorEastAsia"/>
          <w:lang w:eastAsia="zh-CN"/>
        </w:rPr>
      </w:pPr>
      <w:r>
        <w:rPr>
          <w:rFonts w:hint="eastAsia"/>
          <w:lang w:eastAsia="zh-CN"/>
        </w:rPr>
        <w:t>数理统计中常用函数、概率分布函数总结 - CSDN博客  http://blog.csdn.net/DreamHome_S/article/details/78275268</w:t>
      </w: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NimbusMonL-Regu">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NimbusSanL-Bold">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NimbusMonL-ReguObli">
    <w:altName w:val="Times New Roman"/>
    <w:panose1 w:val="00000000000000000000"/>
    <w:charset w:val="00"/>
    <w:family w:val="auto"/>
    <w:pitch w:val="default"/>
    <w:sig w:usb0="00000000" w:usb1="00000000" w:usb2="00000000" w:usb3="00000000" w:csb0="00000001" w:csb1="00000000"/>
  </w:font>
  <w:font w:name="NimbusMonL-Bold">
    <w:altName w:val="Times New Roman"/>
    <w:panose1 w:val="000000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579CC"/>
    <w:multiLevelType w:val="multilevel"/>
    <w:tmpl w:val="12F579CC"/>
    <w:lvl w:ilvl="0" w:tentative="0">
      <w:start w:val="1"/>
      <w:numFmt w:val="chineseCountingThousand"/>
      <w:lvlText w:val="第%1章"/>
      <w:lvlJc w:val="left"/>
      <w:pPr>
        <w:tabs>
          <w:tab w:val="left" w:pos="284"/>
        </w:tabs>
        <w:ind w:left="0" w:firstLine="0"/>
      </w:pPr>
      <w:rPr>
        <w:rFonts w:hint="eastAsia"/>
      </w:rPr>
    </w:lvl>
    <w:lvl w:ilvl="1" w:tentative="0">
      <w:start w:val="1"/>
      <w:numFmt w:val="decimal"/>
      <w:pStyle w:val="2"/>
      <w:isLgl/>
      <w:lvlText w:val="%1.%2"/>
      <w:lvlJc w:val="left"/>
      <w:pPr>
        <w:tabs>
          <w:tab w:val="left" w:pos="567"/>
        </w:tabs>
        <w:ind w:left="0" w:firstLine="0"/>
      </w:pPr>
      <w:rPr>
        <w:rFonts w:hint="eastAsia"/>
      </w:rPr>
    </w:lvl>
    <w:lvl w:ilvl="2" w:tentative="0">
      <w:start w:val="1"/>
      <w:numFmt w:val="decimal"/>
      <w:pStyle w:val="3"/>
      <w:isLgl/>
      <w:lvlText w:val="%1.%2.%3"/>
      <w:lvlJc w:val="left"/>
      <w:pPr>
        <w:tabs>
          <w:tab w:val="left" w:pos="284"/>
        </w:tabs>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9FB2DA0"/>
    <w:multiLevelType w:val="singleLevel"/>
    <w:tmpl w:val="59FB2DA0"/>
    <w:lvl w:ilvl="0" w:tentative="0">
      <w:start w:val="1"/>
      <w:numFmt w:val="bullet"/>
      <w:lvlText w:val=""/>
      <w:lvlJc w:val="left"/>
      <w:pPr>
        <w:ind w:left="420" w:hanging="420"/>
      </w:pPr>
      <w:rPr>
        <w:rFonts w:hint="default" w:ascii="Wingdings" w:hAnsi="Wingdings"/>
      </w:rPr>
    </w:lvl>
  </w:abstractNum>
  <w:abstractNum w:abstractNumId="2">
    <w:nsid w:val="59FDAF24"/>
    <w:multiLevelType w:val="singleLevel"/>
    <w:tmpl w:val="59FDAF24"/>
    <w:lvl w:ilvl="0" w:tentative="0">
      <w:start w:val="2"/>
      <w:numFmt w:val="chineseCounting"/>
      <w:suff w:val="nothing"/>
      <w:lvlText w:val="%1项"/>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C134A"/>
    <w:rsid w:val="073C134A"/>
    <w:rsid w:val="076A5965"/>
    <w:rsid w:val="11F9012D"/>
    <w:rsid w:val="3BE16D8C"/>
    <w:rsid w:val="46F01F0B"/>
    <w:rsid w:val="47873EA0"/>
    <w:rsid w:val="4A4F4889"/>
    <w:rsid w:val="4E014B4F"/>
    <w:rsid w:val="51D7697E"/>
    <w:rsid w:val="57277833"/>
    <w:rsid w:val="5AAF0356"/>
    <w:rsid w:val="5B9D3D85"/>
    <w:rsid w:val="662F7606"/>
    <w:rsid w:val="6EFA3521"/>
    <w:rsid w:val="73052CA7"/>
    <w:rsid w:val="7912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2"/>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kern w:val="2"/>
      <w:sz w:val="32"/>
      <w:szCs w:val="32"/>
      <w:lang w:val="en-US" w:eastAsia="zh-CN" w:bidi="ar-SA"/>
    </w:rPr>
  </w:style>
  <w:style w:type="paragraph" w:styleId="3">
    <w:name w:val="heading 3"/>
    <w:next w:val="1"/>
    <w:unhideWhenUsed/>
    <w:qFormat/>
    <w:uiPriority w:val="0"/>
    <w:pPr>
      <w:keepNext/>
      <w:keepLines/>
      <w:numPr>
        <w:ilvl w:val="2"/>
        <w:numId w:val="1"/>
      </w:numPr>
      <w:spacing w:before="260" w:after="260" w:line="416" w:lineRule="auto"/>
      <w:outlineLvl w:val="2"/>
    </w:pPr>
    <w:rPr>
      <w:rFonts w:asciiTheme="minorHAnsi" w:hAnsiTheme="minorHAnsi" w:eastAsiaTheme="minorEastAsia" w:cstheme="minorBidi"/>
      <w:b/>
      <w:bCs/>
      <w:kern w:val="2"/>
      <w:sz w:val="32"/>
      <w:szCs w:val="3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0" Type="http://schemas.openxmlformats.org/officeDocument/2006/relationships/fontTable" Target="fontTable.xml"/><Relationship Id="rId7" Type="http://schemas.openxmlformats.org/officeDocument/2006/relationships/image" Target="media/image2.wmf"/><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image" Target="media/image32.png"/><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2017-10-31T12:24:00Z</dcterms:created>
  <dc:creator>Administrator</dc:creator>
  <cp:lastModifiedBy>lyricalll</cp:lastModifiedBy>
  <dcterms:modified xsi:type="dcterms:W3CDTF">2017-11-04T12:53:09Z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