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0A" w:rsidRDefault="0016580A" w:rsidP="0016580A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A049F2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GOVERNO DO ESTADO DA PARAÍBA</w:t>
      </w: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SECRETARIA DE ESTADO DA EDUCAÇÃO</w:t>
      </w: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CENTRO PARAIBANO DE EDUCAÇÃO SOLIDÁRIA – CEPES JP1</w:t>
      </w: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EEEFM PROFESSORA OLIVINA OLÍVIA CARNEIRO DA CUNHA</w:t>
      </w: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6D5C3E" w:rsidRPr="0016580A" w:rsidRDefault="00CA16C3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PLANO DE CURSO – 2013</w:t>
      </w:r>
      <w:r w:rsidR="0016580A">
        <w:rPr>
          <w:b/>
          <w:sz w:val="24"/>
          <w:szCs w:val="24"/>
        </w:rPr>
        <w:t xml:space="preserve"> </w:t>
      </w:r>
      <w:r w:rsidR="0016580A" w:rsidRPr="0016580A">
        <w:rPr>
          <w:b/>
          <w:sz w:val="24"/>
          <w:szCs w:val="24"/>
        </w:rPr>
        <w:t>–</w:t>
      </w:r>
      <w:r w:rsidR="0016580A">
        <w:rPr>
          <w:b/>
          <w:sz w:val="24"/>
          <w:szCs w:val="24"/>
        </w:rPr>
        <w:t xml:space="preserve"> 3</w:t>
      </w:r>
      <w:r w:rsidR="006D5C3E" w:rsidRPr="0016580A">
        <w:rPr>
          <w:b/>
          <w:sz w:val="24"/>
          <w:szCs w:val="24"/>
        </w:rPr>
        <w:t xml:space="preserve">º ANO </w:t>
      </w: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EDUCAÇÃO FÍSICA</w:t>
      </w: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B102BD" w:rsidRPr="0016580A" w:rsidRDefault="00B102BD" w:rsidP="0016580A">
      <w:pPr>
        <w:jc w:val="center"/>
        <w:rPr>
          <w:b/>
          <w:sz w:val="24"/>
          <w:szCs w:val="24"/>
        </w:rPr>
      </w:pPr>
    </w:p>
    <w:p w:rsidR="006D5C3E" w:rsidRPr="0016580A" w:rsidRDefault="006D5C3E" w:rsidP="0016580A">
      <w:pPr>
        <w:jc w:val="center"/>
        <w:rPr>
          <w:b/>
          <w:sz w:val="24"/>
          <w:szCs w:val="24"/>
        </w:rPr>
      </w:pPr>
      <w:r w:rsidRPr="0016580A">
        <w:rPr>
          <w:b/>
          <w:sz w:val="24"/>
          <w:szCs w:val="24"/>
        </w:rPr>
        <w:t>WALMYRA MEDEIROS ALEXANDRE</w:t>
      </w:r>
    </w:p>
    <w:p w:rsidR="006D5C3E" w:rsidRPr="0034084A" w:rsidRDefault="006D5C3E" w:rsidP="0016580A">
      <w:pPr>
        <w:jc w:val="both"/>
        <w:rPr>
          <w:sz w:val="24"/>
          <w:szCs w:val="24"/>
        </w:rPr>
      </w:pPr>
    </w:p>
    <w:p w:rsidR="00B102BD" w:rsidRPr="0034084A" w:rsidRDefault="00B102BD" w:rsidP="0016580A">
      <w:pPr>
        <w:jc w:val="both"/>
        <w:rPr>
          <w:sz w:val="24"/>
          <w:szCs w:val="24"/>
        </w:rPr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6D5C3E" w:rsidRPr="0034084A" w:rsidRDefault="006D5C3E" w:rsidP="0016580A">
      <w:pPr>
        <w:pStyle w:val="Ttulo1"/>
      </w:pPr>
      <w:r w:rsidRPr="0034084A">
        <w:lastRenderedPageBreak/>
        <w:t>APRESENTAÇÃO</w:t>
      </w:r>
    </w:p>
    <w:p w:rsidR="0016580A" w:rsidRDefault="0016580A" w:rsidP="0016580A">
      <w:pPr>
        <w:jc w:val="both"/>
        <w:rPr>
          <w:sz w:val="24"/>
          <w:szCs w:val="24"/>
        </w:rPr>
      </w:pPr>
    </w:p>
    <w:p w:rsidR="006D5C3E" w:rsidRPr="0034084A" w:rsidRDefault="006D5C3E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A Educação Física é um componente de extrema relevância na construção da cidadania, na medida em que seu objeto de estudo é a produção cultural da sociedade, que introduz e integra o aluno nesta área da cultura, formando o cidadão que vai produzi-la, reproduzi-la e transformá-la, instrumentalizando-o para usufruir dos jogos, dos esportes, das danças, das lutas e das ginásticas em benefício do exercício crítico da cidadania e da melhoria da qualidade de vida.</w:t>
      </w:r>
    </w:p>
    <w:p w:rsidR="006D5C3E" w:rsidRPr="0034084A" w:rsidRDefault="006D5C3E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Ela deve considerar a diversidade como um princípio que se aplica à construção dos processos de ensino e aprendizagem e orienta a escolha de objetivos e conteúdos que se estabelecem com a consideração das dimensões afetivas, cognitivas, motoras e socioculturais dos alunos. Essas alternativas de ensino da Educação Física são aquelas que efetivamente promovem a inclusão do aluno na construção de um conhecimento que o permit</w:t>
      </w:r>
      <w:r w:rsidR="00551D4E" w:rsidRPr="0034084A">
        <w:rPr>
          <w:sz w:val="24"/>
          <w:szCs w:val="24"/>
        </w:rPr>
        <w:t>am</w:t>
      </w:r>
      <w:r w:rsidRPr="0034084A">
        <w:rPr>
          <w:sz w:val="24"/>
          <w:szCs w:val="24"/>
        </w:rPr>
        <w:t xml:space="preserve"> compreender e transformar a sua realidade.</w:t>
      </w:r>
    </w:p>
    <w:p w:rsidR="006D5C3E" w:rsidRPr="0034084A" w:rsidRDefault="006D5C3E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 xml:space="preserve">O que se pretende é que o aluno saiba fazer, entenda o que </w:t>
      </w:r>
      <w:proofErr w:type="gramStart"/>
      <w:r w:rsidRPr="0034084A">
        <w:rPr>
          <w:sz w:val="24"/>
          <w:szCs w:val="24"/>
        </w:rPr>
        <w:t>faz,</w:t>
      </w:r>
      <w:proofErr w:type="gramEnd"/>
      <w:r w:rsidRPr="0034084A">
        <w:rPr>
          <w:sz w:val="24"/>
          <w:szCs w:val="24"/>
        </w:rPr>
        <w:t xml:space="preserve"> como aprendeu, como pode continuar aprendendo sobre aquilo que o interessa, e que amplie seu olhar sobre as práticas da cultura corporal, com ênfase na aquisição de hábitos saudáveis.</w:t>
      </w:r>
    </w:p>
    <w:p w:rsidR="0016580A" w:rsidRPr="0016580A" w:rsidRDefault="006D5C3E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Os jogos, os esportes, as danças, as lutas e as diversas formas de ginástica estão presentes na nossa cultura, influenciando o comportamento, transmitindo valores, fazendo parte do dia-a-dia das pessoas, seja como prática nos momentos de lazer, seja como possibilidade para a atuação profissional. Na escola, o ensino da Educação Física pode e deve incluir a vivência dessas modalidades como conteúdos, não só os diferentes jeitos de fazer e aprender, mas também os diferentes tempos necessários para aprendizagem, baseados em situações reais do cotidiano escolar.</w:t>
      </w: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16580A" w:rsidRDefault="0016580A" w:rsidP="0016580A">
      <w:pPr>
        <w:jc w:val="both"/>
      </w:pPr>
    </w:p>
    <w:p w:rsidR="00551D4E" w:rsidRPr="0034084A" w:rsidRDefault="00551D4E" w:rsidP="0016580A">
      <w:pPr>
        <w:pStyle w:val="Ttulo2"/>
      </w:pPr>
      <w:r w:rsidRPr="0034084A">
        <w:lastRenderedPageBreak/>
        <w:t>OBJETIVO GERAL</w:t>
      </w:r>
    </w:p>
    <w:p w:rsidR="00551D4E" w:rsidRPr="0034084A" w:rsidRDefault="006D7F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Aprofundar-se em atividades expressivas</w:t>
      </w:r>
      <w:r w:rsidR="001372A5" w:rsidRPr="0034084A">
        <w:rPr>
          <w:sz w:val="24"/>
          <w:szCs w:val="24"/>
        </w:rPr>
        <w:t xml:space="preserve"> (jogos, ginásticas, danças, esportes, brincadeiras, lutas, dentre outras)</w:t>
      </w:r>
      <w:r w:rsidRPr="0034084A">
        <w:rPr>
          <w:sz w:val="24"/>
          <w:szCs w:val="24"/>
        </w:rPr>
        <w:t xml:space="preserve"> de forma crítica e consciente</w:t>
      </w:r>
      <w:r w:rsidR="001372A5" w:rsidRPr="0034084A">
        <w:rPr>
          <w:sz w:val="24"/>
          <w:szCs w:val="24"/>
        </w:rPr>
        <w:t>,</w:t>
      </w:r>
      <w:r w:rsidRPr="0034084A">
        <w:rPr>
          <w:sz w:val="24"/>
          <w:szCs w:val="24"/>
        </w:rPr>
        <w:t xml:space="preserve"> primando pela produção da cultura (do educando), por meio de uma visão crítica, reflexiva e autocrítica</w:t>
      </w:r>
      <w:r w:rsidR="00EF7545">
        <w:rPr>
          <w:sz w:val="24"/>
          <w:szCs w:val="24"/>
        </w:rPr>
        <w:t xml:space="preserve"> e emancipadora</w:t>
      </w:r>
      <w:r w:rsidRPr="0034084A">
        <w:rPr>
          <w:sz w:val="24"/>
          <w:szCs w:val="24"/>
        </w:rPr>
        <w:t xml:space="preserve"> em relação a todas as manifestações corporais vivenciadas, bem como a sua implicação no que se refere à qualidade de vida e ao universo da cultura corporal.</w:t>
      </w:r>
    </w:p>
    <w:p w:rsidR="00DE42CE" w:rsidRDefault="00DE42CE" w:rsidP="0016580A">
      <w:pPr>
        <w:jc w:val="both"/>
      </w:pPr>
    </w:p>
    <w:p w:rsidR="00311AE4" w:rsidRPr="0034084A" w:rsidRDefault="00311AE4" w:rsidP="0016580A">
      <w:pPr>
        <w:pStyle w:val="Ttulo2"/>
      </w:pPr>
      <w:r w:rsidRPr="0034084A">
        <w:t>1º BIMESTRE</w:t>
      </w:r>
    </w:p>
    <w:p w:rsidR="001746CB" w:rsidRPr="0016580A" w:rsidRDefault="001746CB" w:rsidP="0016580A">
      <w:pPr>
        <w:jc w:val="both"/>
        <w:rPr>
          <w:b/>
          <w:color w:val="5F497A" w:themeColor="accent4" w:themeShade="BF"/>
        </w:rPr>
      </w:pPr>
      <w:r w:rsidRPr="0016580A">
        <w:rPr>
          <w:b/>
          <w:color w:val="5F497A" w:themeColor="accent4" w:themeShade="BF"/>
        </w:rPr>
        <w:t>EIXO TEMÁTICO: JOGOS</w:t>
      </w:r>
      <w:r w:rsidR="00E51951" w:rsidRPr="0016580A">
        <w:rPr>
          <w:b/>
          <w:color w:val="5F497A" w:themeColor="accent4" w:themeShade="BF"/>
        </w:rPr>
        <w:t xml:space="preserve">; </w:t>
      </w:r>
      <w:proofErr w:type="gramStart"/>
      <w:r w:rsidR="00E51951" w:rsidRPr="0016580A">
        <w:rPr>
          <w:b/>
          <w:color w:val="5F497A" w:themeColor="accent4" w:themeShade="BF"/>
        </w:rPr>
        <w:t>SAÚDE</w:t>
      </w:r>
      <w:proofErr w:type="gramEnd"/>
    </w:p>
    <w:p w:rsidR="001746CB" w:rsidRPr="001746CB" w:rsidRDefault="00311AE4" w:rsidP="0016580A">
      <w:pPr>
        <w:pStyle w:val="Ttulo3"/>
      </w:pPr>
      <w:r w:rsidRPr="0034084A">
        <w:t>OBJETIVOS ESPECÍFICOS</w:t>
      </w:r>
    </w:p>
    <w:p w:rsidR="00E51951" w:rsidRPr="00E51951" w:rsidRDefault="00E51951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>• Demonstrar autonomia na elaboração de atividades corporais, assim como capacidade para discutir e modificar regras, reunindo eleme</w:t>
      </w:r>
      <w:r>
        <w:rPr>
          <w:sz w:val="24"/>
          <w:szCs w:val="24"/>
        </w:rPr>
        <w:t xml:space="preserve">ntos de várias manifestações de </w:t>
      </w:r>
      <w:r w:rsidRPr="00E51951">
        <w:rPr>
          <w:sz w:val="24"/>
          <w:szCs w:val="24"/>
        </w:rPr>
        <w:t>movimento e estabelecendo uma melhor utilização dos conhecimentos adquiridos sobre a cultura corporal.</w:t>
      </w:r>
    </w:p>
    <w:p w:rsidR="00E51951" w:rsidRPr="00E51951" w:rsidRDefault="00E51951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>• Assumir uma postura ativa na prática das atividades físicas, e consciente da importância delas na vida do cidadão.</w:t>
      </w:r>
    </w:p>
    <w:p w:rsidR="00E51951" w:rsidRPr="00E51951" w:rsidRDefault="00E51951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>• Reconhecer na convivência e nas práticas pacíficas, maneiras eficazes de crescimento coletivo, dialogando, refletindo e adotando uma postu</w:t>
      </w:r>
      <w:r>
        <w:rPr>
          <w:sz w:val="24"/>
          <w:szCs w:val="24"/>
        </w:rPr>
        <w:t xml:space="preserve">ra democrática sobre diferentes </w:t>
      </w:r>
      <w:r w:rsidRPr="00E51951">
        <w:rPr>
          <w:sz w:val="24"/>
          <w:szCs w:val="24"/>
        </w:rPr>
        <w:t>pontos de vista postos em debate.</w:t>
      </w:r>
    </w:p>
    <w:p w:rsidR="004C20AB" w:rsidRPr="0034084A" w:rsidRDefault="00E51951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>• Interessar-se pelo surgimento das múltiplas variações da atividade física, enquanto objeto de pesquisa e área de interesse social e de mercado de trabalho promissor.</w:t>
      </w:r>
    </w:p>
    <w:p w:rsidR="00311AE4" w:rsidRPr="0034084A" w:rsidRDefault="00311AE4" w:rsidP="0016580A">
      <w:pPr>
        <w:pStyle w:val="Ttulo3"/>
      </w:pPr>
      <w:r w:rsidRPr="0034084A">
        <w:t>CONTEÚDOS RELACIONADOS</w:t>
      </w:r>
    </w:p>
    <w:p w:rsidR="00D678C2" w:rsidRPr="0034084A" w:rsidRDefault="00E51951" w:rsidP="0016580A">
      <w:pPr>
        <w:jc w:val="both"/>
        <w:rPr>
          <w:sz w:val="24"/>
          <w:szCs w:val="24"/>
        </w:rPr>
      </w:pPr>
      <w:r>
        <w:rPr>
          <w:sz w:val="24"/>
          <w:szCs w:val="24"/>
        </w:rPr>
        <w:t>Jogos cooperativos e competitivos; c</w:t>
      </w:r>
      <w:r w:rsidR="00311AE4" w:rsidRPr="0034084A">
        <w:rPr>
          <w:sz w:val="24"/>
          <w:szCs w:val="24"/>
        </w:rPr>
        <w:t xml:space="preserve">orpo, </w:t>
      </w:r>
      <w:r w:rsidR="00C77079" w:rsidRPr="0034084A">
        <w:rPr>
          <w:sz w:val="24"/>
          <w:szCs w:val="24"/>
        </w:rPr>
        <w:t xml:space="preserve">saúde e beleza; </w:t>
      </w:r>
      <w:r w:rsidR="00D678C2" w:rsidRPr="0034084A">
        <w:rPr>
          <w:sz w:val="24"/>
          <w:szCs w:val="24"/>
        </w:rPr>
        <w:t xml:space="preserve">doenças relacionadas ao sedentarismo (hipertensão, diabetes, obesidade </w:t>
      </w:r>
      <w:proofErr w:type="spellStart"/>
      <w:r w:rsidR="00D678C2" w:rsidRPr="0034084A">
        <w:rPr>
          <w:sz w:val="24"/>
          <w:szCs w:val="24"/>
        </w:rPr>
        <w:t>etc</w:t>
      </w:r>
      <w:proofErr w:type="spellEnd"/>
      <w:r w:rsidR="004A0141" w:rsidRPr="0034084A">
        <w:rPr>
          <w:sz w:val="24"/>
          <w:szCs w:val="24"/>
        </w:rPr>
        <w:t xml:space="preserve">); </w:t>
      </w:r>
      <w:r w:rsidR="00D678C2" w:rsidRPr="0034084A">
        <w:rPr>
          <w:sz w:val="24"/>
          <w:szCs w:val="24"/>
        </w:rPr>
        <w:t>cuidados com o corpo e a saúde.</w:t>
      </w:r>
    </w:p>
    <w:p w:rsidR="00DE42CE" w:rsidRDefault="00DE42CE" w:rsidP="0016580A">
      <w:pPr>
        <w:jc w:val="both"/>
      </w:pPr>
    </w:p>
    <w:p w:rsidR="00DD608C" w:rsidRPr="0034084A" w:rsidRDefault="00311AE4" w:rsidP="0016580A">
      <w:pPr>
        <w:pStyle w:val="Ttulo2"/>
      </w:pPr>
      <w:r w:rsidRPr="0034084A">
        <w:t>2º BIMESTRE</w:t>
      </w:r>
    </w:p>
    <w:p w:rsidR="00B706FB" w:rsidRPr="0016580A" w:rsidRDefault="00E51951" w:rsidP="0016580A">
      <w:pPr>
        <w:jc w:val="both"/>
        <w:rPr>
          <w:b/>
          <w:color w:val="5F497A" w:themeColor="accent4" w:themeShade="BF"/>
        </w:rPr>
      </w:pPr>
      <w:r w:rsidRPr="0016580A">
        <w:rPr>
          <w:b/>
          <w:color w:val="5F497A" w:themeColor="accent4" w:themeShade="BF"/>
        </w:rPr>
        <w:t>EIXO TEMÁTICO: ESPORTES</w:t>
      </w:r>
    </w:p>
    <w:p w:rsidR="00DD608C" w:rsidRPr="0034084A" w:rsidRDefault="00677172" w:rsidP="0016580A">
      <w:pPr>
        <w:pStyle w:val="Ttulo3"/>
      </w:pPr>
      <w:r w:rsidRPr="0034084A">
        <w:t>OBJETIVO</w:t>
      </w:r>
      <w:r w:rsidR="00DE42CE">
        <w:t>S</w:t>
      </w:r>
      <w:r w:rsidRPr="0034084A">
        <w:t xml:space="preserve"> ESPECÍFICO</w:t>
      </w:r>
      <w:r w:rsidR="00DE42CE">
        <w:t>S</w:t>
      </w:r>
    </w:p>
    <w:p w:rsidR="00522149" w:rsidRDefault="00522149" w:rsidP="001658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44174F" w:rsidRPr="00522149">
        <w:rPr>
          <w:sz w:val="24"/>
          <w:szCs w:val="24"/>
        </w:rPr>
        <w:t>Reconhecer a linguagem corporal como meio de interação social, considerando os limites de desempenho e as alternativas de adaptação para diferentes indivíduos.</w:t>
      </w:r>
      <w:r>
        <w:rPr>
          <w:sz w:val="24"/>
          <w:szCs w:val="24"/>
        </w:rPr>
        <w:t xml:space="preserve"> </w:t>
      </w:r>
    </w:p>
    <w:p w:rsidR="0044174F" w:rsidRPr="00522149" w:rsidRDefault="00522149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>• Participar de atividades em grandes e pequenos grupos, compreendendo as diferenças individuais e procurando colaborar para que o grupo possa atingi</w:t>
      </w:r>
      <w:r>
        <w:rPr>
          <w:sz w:val="24"/>
          <w:szCs w:val="24"/>
        </w:rPr>
        <w:t>r os objetivos a que se propôs.</w:t>
      </w:r>
    </w:p>
    <w:p w:rsidR="00522149" w:rsidRPr="00522149" w:rsidRDefault="00522149" w:rsidP="0016580A">
      <w:pPr>
        <w:jc w:val="both"/>
        <w:rPr>
          <w:sz w:val="24"/>
          <w:szCs w:val="24"/>
        </w:rPr>
      </w:pPr>
      <w:r w:rsidRPr="00522149">
        <w:rPr>
          <w:sz w:val="24"/>
          <w:szCs w:val="24"/>
        </w:rPr>
        <w:t>• Compreender o funcionamento do organismo humano de forma a reconhecer e modificar as atividades corporais, valorizando-as como melhoria de suas aptidões físicas.</w:t>
      </w:r>
    </w:p>
    <w:p w:rsidR="00522149" w:rsidRDefault="00522149" w:rsidP="0016580A">
      <w:pPr>
        <w:jc w:val="both"/>
        <w:rPr>
          <w:sz w:val="24"/>
          <w:szCs w:val="24"/>
        </w:rPr>
      </w:pPr>
      <w:r w:rsidRPr="00522149">
        <w:rPr>
          <w:sz w:val="24"/>
          <w:szCs w:val="24"/>
        </w:rPr>
        <w:t>• Desenvolver as noções conceituadas</w:t>
      </w:r>
      <w:r>
        <w:rPr>
          <w:sz w:val="24"/>
          <w:szCs w:val="24"/>
        </w:rPr>
        <w:t xml:space="preserve"> de esforço, intensidade e frequ</w:t>
      </w:r>
      <w:r w:rsidRPr="00522149">
        <w:rPr>
          <w:sz w:val="24"/>
          <w:szCs w:val="24"/>
        </w:rPr>
        <w:t>ência, aplicando-as em suas práticas corporais.</w:t>
      </w:r>
    </w:p>
    <w:p w:rsidR="00522149" w:rsidRPr="0034084A" w:rsidRDefault="00522149" w:rsidP="001658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• </w:t>
      </w:r>
      <w:r w:rsidR="0063058E">
        <w:rPr>
          <w:sz w:val="24"/>
          <w:szCs w:val="24"/>
        </w:rPr>
        <w:t>Analisar</w:t>
      </w:r>
      <w:r>
        <w:rPr>
          <w:sz w:val="24"/>
          <w:szCs w:val="24"/>
        </w:rPr>
        <w:t xml:space="preserve"> a dimensão e o</w:t>
      </w:r>
      <w:r w:rsidR="00241343">
        <w:rPr>
          <w:sz w:val="24"/>
          <w:szCs w:val="24"/>
        </w:rPr>
        <w:t>s valores que perm</w:t>
      </w:r>
      <w:r>
        <w:rPr>
          <w:sz w:val="24"/>
          <w:szCs w:val="24"/>
        </w:rPr>
        <w:t>eiam o mundo do futebol no Brasil e no mundo.</w:t>
      </w:r>
    </w:p>
    <w:p w:rsidR="00B706FB" w:rsidRDefault="00B706FB" w:rsidP="0016580A">
      <w:pPr>
        <w:jc w:val="both"/>
      </w:pPr>
    </w:p>
    <w:p w:rsidR="00C42EE1" w:rsidRPr="0034084A" w:rsidRDefault="00C42EE1" w:rsidP="0016580A">
      <w:pPr>
        <w:pStyle w:val="Ttulo3"/>
      </w:pPr>
      <w:r w:rsidRPr="0034084A">
        <w:t>CONTEÚDOS RELACIONADOS</w:t>
      </w:r>
    </w:p>
    <w:p w:rsidR="00D678C2" w:rsidRPr="0034084A" w:rsidRDefault="00E51951" w:rsidP="0016580A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34084A">
        <w:rPr>
          <w:sz w:val="24"/>
          <w:szCs w:val="24"/>
        </w:rPr>
        <w:t>adrões de beleza corporal</w:t>
      </w:r>
      <w:r w:rsidR="00522149">
        <w:rPr>
          <w:sz w:val="24"/>
          <w:szCs w:val="24"/>
        </w:rPr>
        <w:t xml:space="preserve"> (de atletas e personalidades do esporte)</w:t>
      </w:r>
      <w:r w:rsidRPr="0034084A">
        <w:rPr>
          <w:sz w:val="24"/>
          <w:szCs w:val="24"/>
        </w:rPr>
        <w:t xml:space="preserve"> e suas associações com produtos e práticas alimentares e de exercício físico; </w:t>
      </w:r>
      <w:r>
        <w:rPr>
          <w:sz w:val="24"/>
          <w:szCs w:val="24"/>
        </w:rPr>
        <w:t>c</w:t>
      </w:r>
      <w:r w:rsidR="004A0141" w:rsidRPr="0034084A">
        <w:rPr>
          <w:sz w:val="24"/>
          <w:szCs w:val="24"/>
        </w:rPr>
        <w:t xml:space="preserve">ontemporaneidade: o mundo relacionado </w:t>
      </w:r>
      <w:r w:rsidR="00C0040C" w:rsidRPr="0034084A">
        <w:rPr>
          <w:sz w:val="24"/>
          <w:szCs w:val="24"/>
        </w:rPr>
        <w:t>à</w:t>
      </w:r>
      <w:r w:rsidR="00D678C2" w:rsidRPr="0034084A">
        <w:rPr>
          <w:sz w:val="24"/>
          <w:szCs w:val="24"/>
        </w:rPr>
        <w:t xml:space="preserve"> época em que </w:t>
      </w:r>
      <w:proofErr w:type="gramStart"/>
      <w:r w:rsidR="005E2256" w:rsidRPr="0034084A">
        <w:rPr>
          <w:sz w:val="24"/>
          <w:szCs w:val="24"/>
        </w:rPr>
        <w:t>vivemos</w:t>
      </w:r>
      <w:r w:rsidR="005E2256">
        <w:rPr>
          <w:sz w:val="24"/>
          <w:szCs w:val="24"/>
        </w:rPr>
        <w:t>,</w:t>
      </w:r>
      <w:proofErr w:type="gramEnd"/>
      <w:r w:rsidR="004A0141" w:rsidRPr="0034084A">
        <w:rPr>
          <w:sz w:val="24"/>
          <w:szCs w:val="24"/>
        </w:rPr>
        <w:t xml:space="preserve"> suas características e </w:t>
      </w:r>
      <w:r w:rsidR="00C0040C" w:rsidRPr="0034084A">
        <w:rPr>
          <w:sz w:val="24"/>
          <w:szCs w:val="24"/>
        </w:rPr>
        <w:t xml:space="preserve">as </w:t>
      </w:r>
      <w:r w:rsidR="004A0141" w:rsidRPr="0034084A">
        <w:rPr>
          <w:sz w:val="24"/>
          <w:szCs w:val="24"/>
        </w:rPr>
        <w:t>grandes transformaçõe</w:t>
      </w:r>
      <w:r w:rsidR="000C57E0" w:rsidRPr="0034084A">
        <w:rPr>
          <w:sz w:val="24"/>
          <w:szCs w:val="24"/>
        </w:rPr>
        <w:t xml:space="preserve">s; </w:t>
      </w:r>
      <w:r w:rsidR="004A0141" w:rsidRPr="0034084A">
        <w:rPr>
          <w:sz w:val="24"/>
          <w:szCs w:val="24"/>
        </w:rPr>
        <w:t>a</w:t>
      </w:r>
      <w:r w:rsidR="00D678C2" w:rsidRPr="0034084A">
        <w:rPr>
          <w:sz w:val="24"/>
          <w:szCs w:val="24"/>
        </w:rPr>
        <w:t xml:space="preserve"> influ</w:t>
      </w:r>
      <w:r w:rsidR="004A0141" w:rsidRPr="0034084A">
        <w:rPr>
          <w:sz w:val="24"/>
          <w:szCs w:val="24"/>
        </w:rPr>
        <w:t>ê</w:t>
      </w:r>
      <w:r w:rsidR="00D678C2" w:rsidRPr="0034084A">
        <w:rPr>
          <w:sz w:val="24"/>
          <w:szCs w:val="24"/>
        </w:rPr>
        <w:t xml:space="preserve">ncia </w:t>
      </w:r>
      <w:r w:rsidR="004A0141" w:rsidRPr="0034084A">
        <w:rPr>
          <w:sz w:val="24"/>
          <w:szCs w:val="24"/>
        </w:rPr>
        <w:t>d</w:t>
      </w:r>
      <w:r w:rsidR="00D678C2" w:rsidRPr="0034084A">
        <w:rPr>
          <w:sz w:val="24"/>
          <w:szCs w:val="24"/>
        </w:rPr>
        <w:t xml:space="preserve">os conceitos e </w:t>
      </w:r>
      <w:r w:rsidR="004A0141" w:rsidRPr="0034084A">
        <w:rPr>
          <w:sz w:val="24"/>
          <w:szCs w:val="24"/>
        </w:rPr>
        <w:t>d</w:t>
      </w:r>
      <w:r w:rsidR="00D678C2" w:rsidRPr="0034084A">
        <w:rPr>
          <w:sz w:val="24"/>
          <w:szCs w:val="24"/>
        </w:rPr>
        <w:t xml:space="preserve">as relações que as pessoas mantêm com seus corpos e com </w:t>
      </w:r>
      <w:r w:rsidR="004A0141" w:rsidRPr="0034084A">
        <w:rPr>
          <w:sz w:val="24"/>
          <w:szCs w:val="24"/>
        </w:rPr>
        <w:t xml:space="preserve">os das outras pessoas; </w:t>
      </w:r>
      <w:r w:rsidR="00D678C2" w:rsidRPr="0034084A">
        <w:rPr>
          <w:sz w:val="24"/>
          <w:szCs w:val="24"/>
        </w:rPr>
        <w:t xml:space="preserve"> reações preconceituosas em relação a diferenças de sexo, etnia, caracte</w:t>
      </w:r>
      <w:r>
        <w:rPr>
          <w:sz w:val="24"/>
          <w:szCs w:val="24"/>
        </w:rPr>
        <w:t>rísticas físicas, dentre outras.</w:t>
      </w:r>
    </w:p>
    <w:p w:rsidR="00C42EE1" w:rsidRPr="0034084A" w:rsidRDefault="00311AE4" w:rsidP="0016580A">
      <w:pPr>
        <w:pStyle w:val="Ttulo2"/>
      </w:pPr>
      <w:r w:rsidRPr="0034084A">
        <w:t>3º BIMESTRE</w:t>
      </w:r>
    </w:p>
    <w:p w:rsidR="00B706FB" w:rsidRPr="0016580A" w:rsidRDefault="00E51951" w:rsidP="0016580A">
      <w:pPr>
        <w:jc w:val="both"/>
        <w:rPr>
          <w:b/>
          <w:color w:val="5F497A" w:themeColor="accent4" w:themeShade="BF"/>
        </w:rPr>
      </w:pPr>
      <w:r w:rsidRPr="0016580A">
        <w:rPr>
          <w:b/>
          <w:color w:val="5F497A" w:themeColor="accent4" w:themeShade="BF"/>
        </w:rPr>
        <w:t>EIXO TEMÁTICO: DANÇA (GINÁSTICA)</w:t>
      </w:r>
    </w:p>
    <w:p w:rsidR="0044174F" w:rsidRPr="0034084A" w:rsidRDefault="00C42EE1" w:rsidP="0016580A">
      <w:pPr>
        <w:pStyle w:val="Ttulo3"/>
      </w:pPr>
      <w:r w:rsidRPr="0034084A">
        <w:t>OBJETIVO</w:t>
      </w:r>
      <w:r w:rsidR="00DE42CE">
        <w:t>S</w:t>
      </w:r>
      <w:r w:rsidRPr="0034084A">
        <w:t xml:space="preserve"> ESPECÍFICO</w:t>
      </w:r>
      <w:r w:rsidR="00DE42CE">
        <w:t>S</w:t>
      </w:r>
    </w:p>
    <w:p w:rsidR="00926D76" w:rsidRPr="0034084A" w:rsidRDefault="0063058E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 xml:space="preserve">• </w:t>
      </w:r>
      <w:r w:rsidR="00926D76" w:rsidRPr="0034084A">
        <w:rPr>
          <w:sz w:val="24"/>
          <w:szCs w:val="24"/>
        </w:rPr>
        <w:t>Compreender e usar a linguagem corporal como relevante para a própria vida, integradora social e formadora da identidade.</w:t>
      </w:r>
    </w:p>
    <w:p w:rsidR="00C77079" w:rsidRPr="0034084A" w:rsidRDefault="0063058E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 xml:space="preserve">• </w:t>
      </w:r>
      <w:r w:rsidR="00C77079" w:rsidRPr="0034084A">
        <w:rPr>
          <w:sz w:val="24"/>
          <w:szCs w:val="24"/>
        </w:rPr>
        <w:t>Reconhecer as manifestações corporais de movimento como originárias de necessidades cotidianas de um grupo social.</w:t>
      </w:r>
    </w:p>
    <w:p w:rsidR="00B706FB" w:rsidRPr="0016580A" w:rsidRDefault="0063058E" w:rsidP="0016580A">
      <w:pPr>
        <w:jc w:val="both"/>
        <w:rPr>
          <w:sz w:val="24"/>
          <w:szCs w:val="24"/>
        </w:rPr>
      </w:pPr>
      <w:r w:rsidRPr="00E51951">
        <w:rPr>
          <w:sz w:val="24"/>
          <w:szCs w:val="24"/>
        </w:rPr>
        <w:t xml:space="preserve">• </w:t>
      </w:r>
      <w:r w:rsidR="004A0141" w:rsidRPr="0034084A">
        <w:rPr>
          <w:sz w:val="24"/>
          <w:szCs w:val="24"/>
        </w:rPr>
        <w:t>Realizar uma leitura crítica dos conteúdos propostos, oriundos de diferentes fontes: mídia impressa, televisiva e internet, das atitudes comportamentais e opiniões relativas à cultura corporal.</w:t>
      </w:r>
    </w:p>
    <w:p w:rsidR="0044174F" w:rsidRPr="0034084A" w:rsidRDefault="0044174F" w:rsidP="0016580A">
      <w:pPr>
        <w:pStyle w:val="Ttulo3"/>
      </w:pPr>
      <w:r w:rsidRPr="0034084A">
        <w:t>CONTEÚDOS RELACIONADOS</w:t>
      </w:r>
    </w:p>
    <w:p w:rsidR="00DE42CE" w:rsidRPr="0016580A" w:rsidRDefault="004A0141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P</w:t>
      </w:r>
      <w:r w:rsidR="00311AE4" w:rsidRPr="0034084A">
        <w:rPr>
          <w:sz w:val="24"/>
          <w:szCs w:val="24"/>
        </w:rPr>
        <w:t>erce</w:t>
      </w:r>
      <w:r w:rsidRPr="0034084A">
        <w:rPr>
          <w:sz w:val="24"/>
          <w:szCs w:val="24"/>
        </w:rPr>
        <w:t>pção, valorização</w:t>
      </w:r>
      <w:r w:rsidR="00311AE4" w:rsidRPr="0034084A">
        <w:rPr>
          <w:sz w:val="24"/>
          <w:szCs w:val="24"/>
        </w:rPr>
        <w:t xml:space="preserve"> e cons</w:t>
      </w:r>
      <w:r w:rsidRPr="0034084A">
        <w:rPr>
          <w:sz w:val="24"/>
          <w:szCs w:val="24"/>
        </w:rPr>
        <w:t>trução</w:t>
      </w:r>
      <w:r w:rsidR="00D678C2" w:rsidRPr="0034084A">
        <w:rPr>
          <w:sz w:val="24"/>
          <w:szCs w:val="24"/>
        </w:rPr>
        <w:t xml:space="preserve"> </w:t>
      </w:r>
      <w:r w:rsidRPr="0034084A">
        <w:rPr>
          <w:sz w:val="24"/>
          <w:szCs w:val="24"/>
        </w:rPr>
        <w:t xml:space="preserve">das </w:t>
      </w:r>
      <w:r w:rsidR="00D678C2" w:rsidRPr="0034084A">
        <w:rPr>
          <w:sz w:val="24"/>
          <w:szCs w:val="24"/>
        </w:rPr>
        <w:t>sua</w:t>
      </w:r>
      <w:r w:rsidR="00311AE4" w:rsidRPr="0034084A">
        <w:rPr>
          <w:sz w:val="24"/>
          <w:szCs w:val="24"/>
        </w:rPr>
        <w:t xml:space="preserve">s experiências de </w:t>
      </w:r>
      <w:r w:rsidR="00C42EE1" w:rsidRPr="0034084A">
        <w:rPr>
          <w:sz w:val="24"/>
          <w:szCs w:val="24"/>
        </w:rPr>
        <w:t>movimento</w:t>
      </w:r>
      <w:r w:rsidR="00311AE4" w:rsidRPr="0034084A">
        <w:rPr>
          <w:sz w:val="24"/>
          <w:szCs w:val="24"/>
        </w:rPr>
        <w:t xml:space="preserve"> </w:t>
      </w:r>
      <w:r w:rsidR="0063058E">
        <w:rPr>
          <w:sz w:val="24"/>
          <w:szCs w:val="24"/>
        </w:rPr>
        <w:t xml:space="preserve">na </w:t>
      </w:r>
      <w:proofErr w:type="gramStart"/>
      <w:r w:rsidR="00311AE4" w:rsidRPr="0034084A">
        <w:rPr>
          <w:sz w:val="24"/>
          <w:szCs w:val="24"/>
        </w:rPr>
        <w:t>ginástica</w:t>
      </w:r>
      <w:r w:rsidR="0063058E">
        <w:rPr>
          <w:sz w:val="24"/>
          <w:szCs w:val="24"/>
        </w:rPr>
        <w:t>(</w:t>
      </w:r>
      <w:proofErr w:type="gramEnd"/>
      <w:r w:rsidR="0063058E">
        <w:rPr>
          <w:sz w:val="24"/>
          <w:szCs w:val="24"/>
        </w:rPr>
        <w:t xml:space="preserve">de academia) </w:t>
      </w:r>
      <w:r w:rsidR="00311AE4" w:rsidRPr="0034084A">
        <w:rPr>
          <w:sz w:val="24"/>
          <w:szCs w:val="24"/>
        </w:rPr>
        <w:t xml:space="preserve">e atividade </w:t>
      </w:r>
      <w:r w:rsidR="00D678C2" w:rsidRPr="0034084A">
        <w:rPr>
          <w:sz w:val="24"/>
          <w:szCs w:val="24"/>
        </w:rPr>
        <w:t>rítmica</w:t>
      </w:r>
      <w:r w:rsidRPr="0034084A">
        <w:rPr>
          <w:sz w:val="24"/>
          <w:szCs w:val="24"/>
        </w:rPr>
        <w:t>s</w:t>
      </w:r>
      <w:r w:rsidR="00C42EE1" w:rsidRPr="0034084A">
        <w:rPr>
          <w:sz w:val="24"/>
          <w:szCs w:val="24"/>
        </w:rPr>
        <w:t>;</w:t>
      </w:r>
      <w:r w:rsidR="00D678C2" w:rsidRPr="0034084A">
        <w:rPr>
          <w:sz w:val="24"/>
          <w:szCs w:val="24"/>
        </w:rPr>
        <w:t xml:space="preserve"> </w:t>
      </w:r>
      <w:r w:rsidR="000C57E0" w:rsidRPr="0034084A">
        <w:rPr>
          <w:sz w:val="24"/>
          <w:szCs w:val="24"/>
        </w:rPr>
        <w:t xml:space="preserve">análise crítica de </w:t>
      </w:r>
      <w:r w:rsidR="00311AE4" w:rsidRPr="0034084A">
        <w:rPr>
          <w:sz w:val="24"/>
          <w:szCs w:val="24"/>
        </w:rPr>
        <w:t xml:space="preserve">modelos </w:t>
      </w:r>
      <w:r w:rsidR="00C0040C" w:rsidRPr="0034084A">
        <w:rPr>
          <w:sz w:val="24"/>
          <w:szCs w:val="24"/>
        </w:rPr>
        <w:t>que dão</w:t>
      </w:r>
      <w:r w:rsidR="00311AE4" w:rsidRPr="0034084A">
        <w:rPr>
          <w:sz w:val="24"/>
          <w:szCs w:val="24"/>
        </w:rPr>
        <w:t xml:space="preserve"> suporte a interesses </w:t>
      </w:r>
      <w:r w:rsidR="00D678C2" w:rsidRPr="0034084A">
        <w:rPr>
          <w:sz w:val="24"/>
          <w:szCs w:val="24"/>
        </w:rPr>
        <w:t>mercadológico</w:t>
      </w:r>
      <w:r w:rsidR="00311AE4" w:rsidRPr="0034084A">
        <w:rPr>
          <w:sz w:val="24"/>
          <w:szCs w:val="24"/>
        </w:rPr>
        <w:t>s</w:t>
      </w:r>
      <w:r w:rsidR="0063058E">
        <w:rPr>
          <w:sz w:val="24"/>
          <w:szCs w:val="24"/>
        </w:rPr>
        <w:t xml:space="preserve">; corpolatria; anabolizantes; bulimia; anorexia; </w:t>
      </w:r>
      <w:r w:rsidR="0063058E" w:rsidRPr="0034084A">
        <w:rPr>
          <w:sz w:val="24"/>
          <w:szCs w:val="24"/>
        </w:rPr>
        <w:t>o corpo no mundo dos símbolos (trabalho, lazer, estético, capital) e como produção da cultura.</w:t>
      </w:r>
    </w:p>
    <w:p w:rsidR="00926D76" w:rsidRPr="0034084A" w:rsidRDefault="00926D76" w:rsidP="0016580A">
      <w:pPr>
        <w:pStyle w:val="Ttulo2"/>
      </w:pPr>
      <w:r w:rsidRPr="0034084A">
        <w:t>4º BIMESTRE</w:t>
      </w:r>
    </w:p>
    <w:p w:rsidR="00B706FB" w:rsidRPr="0016580A" w:rsidRDefault="00E51951" w:rsidP="0016580A">
      <w:pPr>
        <w:jc w:val="both"/>
        <w:rPr>
          <w:b/>
          <w:color w:val="5F497A" w:themeColor="accent4" w:themeShade="BF"/>
        </w:rPr>
      </w:pPr>
      <w:r w:rsidRPr="0016580A">
        <w:rPr>
          <w:b/>
          <w:color w:val="5F497A" w:themeColor="accent4" w:themeShade="BF"/>
        </w:rPr>
        <w:t>EIXO TEMÁTICO: LUTAS</w:t>
      </w:r>
    </w:p>
    <w:p w:rsidR="00B102BD" w:rsidRPr="0034084A" w:rsidRDefault="00B102BD" w:rsidP="0016580A">
      <w:pPr>
        <w:pStyle w:val="Ttulo3"/>
      </w:pPr>
      <w:r w:rsidRPr="0034084A">
        <w:t>OBJETIVOS ESPECÍFICOS</w:t>
      </w:r>
    </w:p>
    <w:p w:rsidR="0063058E" w:rsidRDefault="0063058E" w:rsidP="0016580A">
      <w:pPr>
        <w:jc w:val="both"/>
        <w:rPr>
          <w:sz w:val="24"/>
          <w:szCs w:val="24"/>
        </w:rPr>
      </w:pPr>
      <w:r w:rsidRPr="0063058E">
        <w:rPr>
          <w:sz w:val="24"/>
          <w:szCs w:val="24"/>
        </w:rPr>
        <w:t>• Compreender as diferentes manifestações da cultura corporal, reconhecendo e valorizando as diferenças de desempenho, linguagem e expressão.</w:t>
      </w:r>
    </w:p>
    <w:p w:rsidR="00B706FB" w:rsidRPr="0016580A" w:rsidRDefault="0063058E" w:rsidP="0016580A">
      <w:pPr>
        <w:jc w:val="both"/>
        <w:rPr>
          <w:sz w:val="24"/>
          <w:szCs w:val="24"/>
        </w:rPr>
      </w:pPr>
      <w:r w:rsidRPr="0063058E">
        <w:rPr>
          <w:sz w:val="24"/>
          <w:szCs w:val="24"/>
        </w:rPr>
        <w:t xml:space="preserve">• </w:t>
      </w:r>
      <w:r w:rsidR="00926D76" w:rsidRPr="0034084A">
        <w:rPr>
          <w:sz w:val="24"/>
          <w:szCs w:val="24"/>
        </w:rPr>
        <w:t>Compreender e usar a linguagem corporal como relevante para a própria vida, integradora social e formadora da identidade.</w:t>
      </w:r>
    </w:p>
    <w:p w:rsidR="00311AE4" w:rsidRPr="0034084A" w:rsidRDefault="00C0040C" w:rsidP="0016580A">
      <w:pPr>
        <w:pStyle w:val="Ttulo3"/>
      </w:pPr>
      <w:r w:rsidRPr="0034084A">
        <w:t>CONTEÚDOS RELACIONADOS</w:t>
      </w:r>
    </w:p>
    <w:p w:rsidR="00B706FB" w:rsidRPr="00B706FB" w:rsidRDefault="00C0040C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 xml:space="preserve">Competição e cooperação; </w:t>
      </w:r>
      <w:r w:rsidR="00EF2409">
        <w:rPr>
          <w:sz w:val="24"/>
          <w:szCs w:val="24"/>
        </w:rPr>
        <w:t>capoeira: histórico, significado e benefícios; semelhança entre capoeira e outro movimento social: hip hop.</w:t>
      </w:r>
    </w:p>
    <w:p w:rsidR="000001A7" w:rsidRPr="0034084A" w:rsidRDefault="000001A7" w:rsidP="0016580A">
      <w:pPr>
        <w:pStyle w:val="Ttulo2"/>
      </w:pPr>
      <w:r w:rsidRPr="0034084A">
        <w:lastRenderedPageBreak/>
        <w:t>AVALIAÇÃO</w:t>
      </w:r>
    </w:p>
    <w:p w:rsidR="000001A7" w:rsidRPr="0034084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Em termos de instrumentos, faremos uso de regi</w:t>
      </w:r>
      <w:r w:rsidR="00B102BD" w:rsidRPr="0034084A">
        <w:rPr>
          <w:sz w:val="24"/>
          <w:szCs w:val="24"/>
        </w:rPr>
        <w:t>stros sistemáticos</w:t>
      </w:r>
      <w:r w:rsidRPr="0034084A">
        <w:rPr>
          <w:sz w:val="24"/>
          <w:szCs w:val="24"/>
        </w:rPr>
        <w:t>, reservando um período em algumas a</w:t>
      </w:r>
      <w:r w:rsidR="00B102BD" w:rsidRPr="0034084A">
        <w:rPr>
          <w:sz w:val="24"/>
          <w:szCs w:val="24"/>
        </w:rPr>
        <w:t xml:space="preserve">ulas para que o grupo de alunos </w:t>
      </w:r>
      <w:r w:rsidRPr="0034084A">
        <w:rPr>
          <w:sz w:val="24"/>
          <w:szCs w:val="24"/>
        </w:rPr>
        <w:t xml:space="preserve">analise seu próprio desempenho, </w:t>
      </w:r>
      <w:r w:rsidR="00B102BD" w:rsidRPr="0034084A">
        <w:rPr>
          <w:sz w:val="24"/>
          <w:szCs w:val="24"/>
        </w:rPr>
        <w:t>bem</w:t>
      </w:r>
      <w:r w:rsidRPr="0034084A">
        <w:rPr>
          <w:sz w:val="24"/>
          <w:szCs w:val="24"/>
        </w:rPr>
        <w:t xml:space="preserve"> como o d</w:t>
      </w:r>
      <w:r w:rsidR="00DE42CE">
        <w:rPr>
          <w:sz w:val="24"/>
          <w:szCs w:val="24"/>
        </w:rPr>
        <w:t>o</w:t>
      </w:r>
      <w:r w:rsidRPr="0034084A">
        <w:rPr>
          <w:sz w:val="24"/>
          <w:szCs w:val="24"/>
        </w:rPr>
        <w:t xml:space="preserve"> </w:t>
      </w:r>
      <w:r w:rsidR="00DE42CE">
        <w:rPr>
          <w:sz w:val="24"/>
          <w:szCs w:val="24"/>
        </w:rPr>
        <w:t>educador</w:t>
      </w:r>
      <w:r w:rsidRPr="0034084A">
        <w:rPr>
          <w:sz w:val="24"/>
          <w:szCs w:val="24"/>
        </w:rPr>
        <w:t>.</w:t>
      </w:r>
    </w:p>
    <w:p w:rsidR="000001A7" w:rsidRPr="0034084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Os alunos serão avaliados:</w:t>
      </w:r>
    </w:p>
    <w:p w:rsidR="000001A7" w:rsidRPr="0034084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• de forma sistemática por meio da observação da</w:t>
      </w:r>
      <w:r w:rsidR="00B102BD" w:rsidRPr="0034084A">
        <w:rPr>
          <w:sz w:val="24"/>
          <w:szCs w:val="24"/>
        </w:rPr>
        <w:t xml:space="preserve">s situações de vivência, de </w:t>
      </w:r>
      <w:r w:rsidRPr="0034084A">
        <w:rPr>
          <w:sz w:val="24"/>
          <w:szCs w:val="24"/>
        </w:rPr>
        <w:t>perguntas e respostas formuladas durante as aulas;</w:t>
      </w:r>
    </w:p>
    <w:p w:rsidR="000001A7" w:rsidRPr="0034084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• de forma específica, em provas, pesquisas, relatórios, apresentações</w:t>
      </w:r>
      <w:r w:rsidR="00DE42CE">
        <w:rPr>
          <w:sz w:val="24"/>
          <w:szCs w:val="24"/>
        </w:rPr>
        <w:t>, seminários,</w:t>
      </w:r>
      <w:r w:rsidRPr="0034084A">
        <w:rPr>
          <w:sz w:val="24"/>
          <w:szCs w:val="24"/>
        </w:rPr>
        <w:t xml:space="preserve"> etc.</w:t>
      </w:r>
    </w:p>
    <w:p w:rsidR="000001A7" w:rsidRPr="0034084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>A avaliação também considerará a observ</w:t>
      </w:r>
      <w:r w:rsidR="00B102BD" w:rsidRPr="0034084A">
        <w:rPr>
          <w:sz w:val="24"/>
          <w:szCs w:val="24"/>
        </w:rPr>
        <w:t xml:space="preserve">ação, análise e conceituação de </w:t>
      </w:r>
      <w:r w:rsidRPr="0034084A">
        <w:rPr>
          <w:sz w:val="24"/>
          <w:szCs w:val="24"/>
        </w:rPr>
        <w:t>elementos que compõem a totalidade da conduta hu</w:t>
      </w:r>
      <w:r w:rsidR="00B102BD" w:rsidRPr="0034084A">
        <w:rPr>
          <w:sz w:val="24"/>
          <w:szCs w:val="24"/>
        </w:rPr>
        <w:t xml:space="preserve">mana, ou seja, a avaliação será </w:t>
      </w:r>
      <w:r w:rsidRPr="0034084A">
        <w:rPr>
          <w:sz w:val="24"/>
          <w:szCs w:val="24"/>
        </w:rPr>
        <w:t>voltada para a aquisição de competências, habilidades, conhecimentos e atitude dos alunos.</w:t>
      </w:r>
    </w:p>
    <w:p w:rsidR="00DE42CE" w:rsidRPr="0016580A" w:rsidRDefault="000001A7" w:rsidP="0016580A">
      <w:pPr>
        <w:jc w:val="both"/>
        <w:rPr>
          <w:sz w:val="24"/>
          <w:szCs w:val="24"/>
        </w:rPr>
      </w:pPr>
      <w:r w:rsidRPr="0034084A">
        <w:rPr>
          <w:sz w:val="24"/>
          <w:szCs w:val="24"/>
        </w:rPr>
        <w:t xml:space="preserve">A avaliação abrangerá as dimensões cognitiva </w:t>
      </w:r>
      <w:r w:rsidR="00B102BD" w:rsidRPr="0034084A">
        <w:rPr>
          <w:sz w:val="24"/>
          <w:szCs w:val="24"/>
        </w:rPr>
        <w:t xml:space="preserve">(competências e conhecimentos), </w:t>
      </w:r>
      <w:r w:rsidRPr="0034084A">
        <w:rPr>
          <w:sz w:val="24"/>
          <w:szCs w:val="24"/>
        </w:rPr>
        <w:t>motora (capacidades físicas) e atitudinal (valores), veri</w:t>
      </w:r>
      <w:r w:rsidR="00B102BD" w:rsidRPr="0034084A">
        <w:rPr>
          <w:sz w:val="24"/>
          <w:szCs w:val="24"/>
        </w:rPr>
        <w:t xml:space="preserve">ficando a capacidade de o aluno </w:t>
      </w:r>
      <w:r w:rsidRPr="0034084A">
        <w:rPr>
          <w:sz w:val="24"/>
          <w:szCs w:val="24"/>
        </w:rPr>
        <w:t>expressar sua sistematização dos conhecimentos relativos à</w:t>
      </w:r>
      <w:r w:rsidR="00B102BD" w:rsidRPr="0034084A">
        <w:rPr>
          <w:sz w:val="24"/>
          <w:szCs w:val="24"/>
        </w:rPr>
        <w:t xml:space="preserve"> cultura corporal em diferentes </w:t>
      </w:r>
      <w:r w:rsidRPr="0034084A">
        <w:rPr>
          <w:sz w:val="24"/>
          <w:szCs w:val="24"/>
        </w:rPr>
        <w:t>linguage</w:t>
      </w:r>
      <w:r w:rsidR="00B102BD" w:rsidRPr="0034084A">
        <w:rPr>
          <w:sz w:val="24"/>
          <w:szCs w:val="24"/>
        </w:rPr>
        <w:t xml:space="preserve">ns – </w:t>
      </w:r>
      <w:proofErr w:type="gramStart"/>
      <w:r w:rsidR="00B102BD" w:rsidRPr="0034084A">
        <w:rPr>
          <w:sz w:val="24"/>
          <w:szCs w:val="24"/>
        </w:rPr>
        <w:t>corporal, escrita</w:t>
      </w:r>
      <w:proofErr w:type="gramEnd"/>
      <w:r w:rsidR="00B102BD" w:rsidRPr="0034084A">
        <w:rPr>
          <w:sz w:val="24"/>
          <w:szCs w:val="24"/>
        </w:rPr>
        <w:t xml:space="preserve"> e falada, primando assim pelos aspectos qualitativos e quantitativos ao longo do ano.</w:t>
      </w:r>
    </w:p>
    <w:p w:rsidR="00AA48DF" w:rsidRPr="0034084A" w:rsidRDefault="00311AE4" w:rsidP="0016580A">
      <w:pPr>
        <w:pStyle w:val="Ttulo2"/>
      </w:pPr>
      <w:r w:rsidRPr="0034084A">
        <w:t>REFERÊNCIAS BIBLIOGRÁFICAS:</w:t>
      </w:r>
    </w:p>
    <w:p w:rsidR="000001A7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>BARBOSA C L. Educação Física Escolar da alienação à libertação. 1ª ed. Petrópolis: Vozes, 1997.</w:t>
      </w:r>
    </w:p>
    <w:p w:rsidR="000001A7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BRITO L T, MATARELLI L M. A importância da produção de conhecimento na Educação Física Escolar. In: GARCIA E S, LEMOS K L, GRECO P J. Temas Atuais IV em Educação Física e Esportes. 1ª ed. Belo Horizonte: Health; 1999. </w:t>
      </w:r>
      <w:proofErr w:type="gramStart"/>
      <w:r w:rsidRPr="0034084A">
        <w:rPr>
          <w:sz w:val="20"/>
          <w:szCs w:val="20"/>
        </w:rPr>
        <w:t>p.</w:t>
      </w:r>
      <w:proofErr w:type="gramEnd"/>
      <w:r w:rsidRPr="0034084A">
        <w:rPr>
          <w:sz w:val="20"/>
          <w:szCs w:val="20"/>
        </w:rPr>
        <w:t xml:space="preserve"> 255-278.</w:t>
      </w:r>
    </w:p>
    <w:p w:rsidR="000001A7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BRITO L T &amp; TEIXEIRA D.M. Diagnóstico da Educação Física na 3ª série do 2º grau. In: Educação Física e Esportes - Temas atuais III. 1ª ed., Minas Gerais: Livraria e Editora Saúde </w:t>
      </w:r>
      <w:proofErr w:type="spellStart"/>
      <w:r w:rsidRPr="0034084A">
        <w:rPr>
          <w:sz w:val="20"/>
          <w:szCs w:val="20"/>
        </w:rPr>
        <w:t>Ltda</w:t>
      </w:r>
      <w:proofErr w:type="spellEnd"/>
      <w:r w:rsidRPr="0034084A">
        <w:rPr>
          <w:sz w:val="20"/>
          <w:szCs w:val="20"/>
        </w:rPr>
        <w:t xml:space="preserve"> -1998.</w:t>
      </w:r>
    </w:p>
    <w:p w:rsidR="000001A7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CAPARROZ, F., BRACHT, V.. O TEMPO E O LUGAR DE UMA DIDÁTICA DA EDUCAÇÃO FÍSICA. </w:t>
      </w:r>
      <w:r w:rsidRPr="0034084A">
        <w:rPr>
          <w:rStyle w:val="Forte"/>
          <w:sz w:val="20"/>
          <w:szCs w:val="20"/>
        </w:rPr>
        <w:t>REVISTA BRASILEIRA DE CIÊNCIAS DO ESPORTE</w:t>
      </w:r>
      <w:r w:rsidRPr="0034084A">
        <w:rPr>
          <w:sz w:val="20"/>
          <w:szCs w:val="20"/>
        </w:rPr>
        <w:t>, Florianópolis, SC, 28, Jul. 2008. Disponível em: &lt;</w:t>
      </w:r>
      <w:hyperlink r:id="rId6" w:tgtFrame="_new" w:history="1">
        <w:r w:rsidRPr="0034084A">
          <w:rPr>
            <w:rStyle w:val="Hyperlink"/>
            <w:color w:val="auto"/>
            <w:sz w:val="20"/>
            <w:szCs w:val="20"/>
          </w:rPr>
          <w:t>http://www.rbceonline.org.br/revista/index.php/RBCE/article/view/53/61</w:t>
        </w:r>
      </w:hyperlink>
      <w:r w:rsidRPr="0034084A">
        <w:rPr>
          <w:sz w:val="20"/>
          <w:szCs w:val="20"/>
        </w:rPr>
        <w:t>&gt;. Acesso em: 26 Mar. 2012</w:t>
      </w:r>
      <w:proofErr w:type="gramStart"/>
      <w:r w:rsidRPr="0034084A">
        <w:rPr>
          <w:sz w:val="20"/>
          <w:szCs w:val="20"/>
        </w:rPr>
        <w:t>..</w:t>
      </w:r>
      <w:proofErr w:type="gramEnd"/>
    </w:p>
    <w:p w:rsidR="000001A7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COLL C. Os componentes do Currículo. In: Psicologia e Currículo: Uma aproximação </w:t>
      </w:r>
      <w:proofErr w:type="spellStart"/>
      <w:r w:rsidRPr="0034084A">
        <w:rPr>
          <w:sz w:val="20"/>
          <w:szCs w:val="20"/>
        </w:rPr>
        <w:t>psicopedagógica</w:t>
      </w:r>
      <w:proofErr w:type="spellEnd"/>
      <w:r w:rsidRPr="0034084A">
        <w:rPr>
          <w:sz w:val="20"/>
          <w:szCs w:val="20"/>
        </w:rPr>
        <w:t xml:space="preserve"> à elaboração do currículo escolar. 1ª ed., São Paulo: Ed. Ática, 1996.</w:t>
      </w:r>
    </w:p>
    <w:p w:rsidR="00CE4E49" w:rsidRPr="0034084A" w:rsidRDefault="000001A7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>DARIDO S C. Apresentação e análise das principais abordagens da Educação Física Escolar. Revista Brasileira de Ciências do Esporte. 1998.</w:t>
      </w:r>
    </w:p>
    <w:p w:rsidR="00CE4E49" w:rsidRPr="0034084A" w:rsidRDefault="00CE4E49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MINISTÉRIO DA EDUCAÇÃO E CULTURA. Secretaria de Educação Média e Tecnológica, Parâmetros Curriculares Nacionais: Ensino Médio (MEC/SENTEC, Brasília, 1999). </w:t>
      </w:r>
    </w:p>
    <w:p w:rsidR="006D5C3E" w:rsidRPr="0034084A" w:rsidRDefault="00823172" w:rsidP="0016580A">
      <w:pPr>
        <w:jc w:val="both"/>
        <w:rPr>
          <w:sz w:val="20"/>
          <w:szCs w:val="20"/>
        </w:rPr>
      </w:pPr>
      <w:r w:rsidRPr="0034084A">
        <w:rPr>
          <w:sz w:val="20"/>
          <w:szCs w:val="20"/>
        </w:rPr>
        <w:t xml:space="preserve">SANTOS FERREIRA, M.. APTIDÃO FÍSICA E SAÚDE NA EDUCAÇÃO FÍSICA ESCOLAR: AMPLIANDO O ENFOQUE. </w:t>
      </w:r>
      <w:r w:rsidRPr="0034084A">
        <w:rPr>
          <w:rStyle w:val="Forte"/>
          <w:sz w:val="20"/>
          <w:szCs w:val="20"/>
        </w:rPr>
        <w:t>REVISTA BRASILEIRA DE CIÊNCIAS DO ESPORTE</w:t>
      </w:r>
      <w:r w:rsidRPr="0034084A">
        <w:rPr>
          <w:sz w:val="20"/>
          <w:szCs w:val="20"/>
        </w:rPr>
        <w:t>, Florianópolis, SC, 22, Jul. 2008. Disponível em: &lt;</w:t>
      </w:r>
      <w:hyperlink r:id="rId7" w:tgtFrame="_new" w:history="1">
        <w:r w:rsidRPr="0034084A">
          <w:rPr>
            <w:rStyle w:val="Hyperlink"/>
            <w:color w:val="auto"/>
            <w:sz w:val="20"/>
            <w:szCs w:val="20"/>
          </w:rPr>
          <w:t>http://www.rbceonline.org.br/revista/index.php/RBCE/article/view/411</w:t>
        </w:r>
      </w:hyperlink>
      <w:r w:rsidRPr="0034084A">
        <w:rPr>
          <w:sz w:val="20"/>
          <w:szCs w:val="20"/>
        </w:rPr>
        <w:t>&gt;. Acesso em: 26 Mar. 2012</w:t>
      </w:r>
      <w:proofErr w:type="gramStart"/>
      <w:r w:rsidRPr="0034084A">
        <w:rPr>
          <w:sz w:val="20"/>
          <w:szCs w:val="20"/>
        </w:rPr>
        <w:t>..</w:t>
      </w:r>
      <w:proofErr w:type="gramEnd"/>
    </w:p>
    <w:sectPr w:rsidR="006D5C3E" w:rsidRPr="0034084A" w:rsidSect="00260B0D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D0D"/>
    <w:multiLevelType w:val="hybridMultilevel"/>
    <w:tmpl w:val="7A442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451B3"/>
    <w:multiLevelType w:val="hybridMultilevel"/>
    <w:tmpl w:val="F0A0D7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3E"/>
    <w:rsid w:val="000001A7"/>
    <w:rsid w:val="0000334E"/>
    <w:rsid w:val="000C57E0"/>
    <w:rsid w:val="00131AB6"/>
    <w:rsid w:val="001372A5"/>
    <w:rsid w:val="0016580A"/>
    <w:rsid w:val="001746CB"/>
    <w:rsid w:val="00241343"/>
    <w:rsid w:val="00260B0D"/>
    <w:rsid w:val="00311AE4"/>
    <w:rsid w:val="0034084A"/>
    <w:rsid w:val="0044174F"/>
    <w:rsid w:val="00466A3A"/>
    <w:rsid w:val="004A0141"/>
    <w:rsid w:val="004C20AB"/>
    <w:rsid w:val="00522149"/>
    <w:rsid w:val="00551D4E"/>
    <w:rsid w:val="00557145"/>
    <w:rsid w:val="005E2256"/>
    <w:rsid w:val="0063058E"/>
    <w:rsid w:val="00677172"/>
    <w:rsid w:val="006D5C3E"/>
    <w:rsid w:val="006D7FA7"/>
    <w:rsid w:val="00823172"/>
    <w:rsid w:val="00926D76"/>
    <w:rsid w:val="00A049F2"/>
    <w:rsid w:val="00A15992"/>
    <w:rsid w:val="00AA48DF"/>
    <w:rsid w:val="00B102BD"/>
    <w:rsid w:val="00B706FB"/>
    <w:rsid w:val="00BB2507"/>
    <w:rsid w:val="00C0040C"/>
    <w:rsid w:val="00C42EE1"/>
    <w:rsid w:val="00C77079"/>
    <w:rsid w:val="00CA16C3"/>
    <w:rsid w:val="00CB56BA"/>
    <w:rsid w:val="00CE4E49"/>
    <w:rsid w:val="00D678C2"/>
    <w:rsid w:val="00DD608C"/>
    <w:rsid w:val="00DE42CE"/>
    <w:rsid w:val="00E51951"/>
    <w:rsid w:val="00EF2409"/>
    <w:rsid w:val="00E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0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0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317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2317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10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0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B1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102B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2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0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0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317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2317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10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0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B1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102B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bceonline.org.br/revista/index.php/RBCE/article/view/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bceonline.org.br/revista/index.php/RBCE/article/view/53/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1389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walmyra</dc:creator>
  <cp:lastModifiedBy>Walmyra</cp:lastModifiedBy>
  <cp:revision>13</cp:revision>
  <cp:lastPrinted>2013-02-14T00:35:00Z</cp:lastPrinted>
  <dcterms:created xsi:type="dcterms:W3CDTF">2013-02-13T21:03:00Z</dcterms:created>
  <dcterms:modified xsi:type="dcterms:W3CDTF">2013-02-14T00:36:00Z</dcterms:modified>
</cp:coreProperties>
</file>