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个图谱验证查询与预期结果</w:t>
      </w:r>
    </w:p>
    <w:p>
      <w:pPr>
        <w:jc w:val="center"/>
      </w:pPr>
      <w:r>
        <w:rPr>
          <w:color w:val="666666"/>
          <w:sz w:val="20"/>
        </w:rPr>
        <w:t>POC 的期末考试题 · 可直接粘贴到 Neo4j Browser</w:t>
      </w:r>
    </w:p>
    <w:p>
      <w:r>
        <w:t>使用说明：① 先在 Neo4j 中执行 outputs/graph.cypher 或运行 scripts/import_neo4j.py；② 逐题执行下列 Cypher；③ 比对“预期结果”一列。没有 Neo4j 时运行 python scripts/run_verification_queries.py 可做等价的本地预演。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6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查询主题</w:t>
            </w:r>
          </w:p>
        </w:tc>
        <w:tc>
          <w:tcPr>
            <w:tcW w:type="dxa" w:w="4422"/>
          </w:tcPr>
          <w:p>
            <w:r>
              <w:rPr>
                <w:b/>
                <w:sz w:val="18"/>
              </w:rPr>
              <w:t>验证目标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RCS 包含哪些设备？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验证 PART_OF 关系抽取与多源合并。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SGTR 的完整因果链：原因→征兆→后果→处置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验证故障知识是否连成链，这是图谱最有价值的形态。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功率运行工况下，一回路压力有哪些报警定值？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验证定值是否真正挂到图谱节点上，能被 SQL 式条件过滤。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投入余热排出系统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验证 PRECONDITION_OF 的方向抽取是否正确。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压力高高报警会触发哪些动作？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验证 Setpoint → Action 的 TRIGGERS 链。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哪些规程适用于蒸汽发生器？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验证 APPLIES_TO 与 Procedure 实体的抽取。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辅助给水泵的冗余配置是什么？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验证 REDUNDANT_WITH（冗余是安全审评高频问题）。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两个不同文档对同一参数的定值是否一致？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图谱相对于文档检索的独特价值，务必演示。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从「二回路放射性水平异常升高」出发，能反推出哪些可能故障？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验证 HAS_SYMPTOM 反向追溯能力。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Q10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反应堆冷却剂系统的完整监测参数清单？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验证 MONITORS 关系 + 定值表回填产生的参数-系统关联。</w:t>
            </w:r>
          </w:p>
        </w:tc>
      </w:tr>
    </w:tbl>
    <w:p/>
    <w:p>
      <w:pPr>
        <w:pStyle w:val="Heading1"/>
      </w:pPr>
      <w:r>
        <w:t>Q1 · Q1 · RCS 包含哪些设备？（结构查询）</w:t>
      </w:r>
    </w:p>
    <w:p>
      <w:r>
        <w:t>目的：验证 PART_OF 关系抽取与多源合并。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预期结果：4 条：主泵 / 反应堆压力容器 / 蒸汽发生器 / 稳压器</w:t>
        <w:br/>
        <w:t>// 本地预演实际返回：[["Equipment", "主泵"], ["Equipment", "反应堆压力容器"], ["Equipment", "稳压器"], ["Equipment", "蒸汽发生器"]]</w:t>
        <w:br/>
        <w:t>MATCH (e)-[:PART_OF]-&gt;(s:Entity {name:'反应堆冷却剂系统'})</w:t>
        <w:br/>
        <w:t>RETURN e.type AS 类型, e.name AS 名称</w:t>
        <w:br/>
        <w:t>ORDER BY e.type, e.name;</w:t>
      </w:r>
    </w:p>
    <w:p>
      <w:r>
        <w:rPr>
          <w:b/>
        </w:rPr>
        <w:t>本地预演实际返回：</w:t>
      </w:r>
    </w:p>
    <w:p>
      <w:pPr>
        <w:pStyle w:val="Heading1"/>
      </w:pPr>
      <w:r>
        <w:t>Q2 · Q2 · SGTR 的完整因果链：原因→征兆→后果→处置（多跳）</w:t>
      </w:r>
    </w:p>
    <w:p>
      <w:r>
        <w:t>目的：验证故障知识是否连成链，这是图谱最有价值的形态。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预期结果：链路完整：原因 2 项（应力腐蚀裂纹、制造缺陷；磨损减薄为刻意留的漏抽项）、征兆 4 项、后果 2 项、处置 1 项</w:t>
        <w:br/>
        <w:t>// 本地预演实际返回：[["蒸汽发生器传热管破裂", ["制造缺陷", "应力腐蚀裂纹"], ["SG液位快速上升", "一回路压力下降", "二回路放射性水平异常升高", "稳压器液位降低"], ["一回路冷却剂向二回路泄漏", "放射性释放"], ["隔离故障蒸汽发生器"]]]</w:t>
        <w:br/>
        <w:t>MATCH (f:Entity {name:'蒸汽发生器传热管破裂'})</w:t>
        <w:br/>
        <w:t>OPTIONAL MATCH (f)-[:CAUSED_BY]-&gt;(cause)</w:t>
        <w:br/>
        <w:t>OPTIONAL MATCH (f)-[:HAS_SYMPTOM]-&gt;(sym)</w:t>
        <w:br/>
        <w:t>OPTIONAL MATCH (f)-[:HAS_CONSEQUENCE]-&gt;(cons)</w:t>
        <w:br/>
        <w:t>OPTIONAL MATCH (f)-[:MITIGATED_BY]-&gt;(act)</w:t>
        <w:br/>
        <w:t>RETURN f.name AS 故障,</w:t>
        <w:br/>
        <w:t xml:space="preserve">       collect(DISTINCT cause.name) AS 原因,</w:t>
        <w:br/>
        <w:t xml:space="preserve">       collect(DISTINCT sym.name)   AS 征兆,</w:t>
        <w:br/>
        <w:t xml:space="preserve">       collect(DISTINCT cons.name)  AS 后果,</w:t>
        <w:br/>
        <w:t xml:space="preserve">       collect(DISTINCT act.name)   AS 处置;</w:t>
      </w:r>
    </w:p>
    <w:p>
      <w:r>
        <w:rPr>
          <w:b/>
        </w:rPr>
        <w:t>本地预演实际返回：</w:t>
      </w:r>
    </w:p>
    <w:p>
      <w:pPr>
        <w:pStyle w:val="Heading1"/>
      </w:pPr>
      <w:r>
        <w:t>Q3 · Q3 · 功率运行工况下，一回路压力有哪些报警定值？（图谱 + 定值表联查）</w:t>
      </w:r>
    </w:p>
    <w:p>
      <w:r>
        <w:t>目的：验证定值是否真正挂到图谱节点上，能被 SQL 式条件过滤。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预期结果：4 行：13.9MPa 触发紧急停堆 / 14.5MPa 报警 / 16.2MPa 报警 / 16.5MPa 稳压器安全阀动作</w:t>
        <w:br/>
        <w:t>// 本地预演实际返回：[["一回路压力低低定值", 13.9, "MPa", "触发紧急停堆"], ["一回路压力低定值", 14.5, "MPa", "报警"], ["一回路压力高定值", 16.2, "MPa", "报警"], ["一回路压力高高定值", 16.5, "MPa", "稳压器安全阀动作"]]</w:t>
        <w:br/>
        <w:t>MATCH (p:Parameter {name:'一回路压力'})-[:HAS_SETPOINT]-&gt;(s:Setpoint)</w:t>
        <w:br/>
        <w:t>WHERE s.applicable_mode = '功率运行'</w:t>
        <w:br/>
        <w:t>RETURN DISTINCT p.name AS 参数, s.name AS 定值, s.value AS 整定值, s.unit AS 单位, s.action AS 动作</w:t>
        <w:br/>
        <w:t>ORDER BY s.value;</w:t>
      </w:r>
    </w:p>
    <w:p>
      <w:r>
        <w:rPr>
          <w:b/>
        </w:rPr>
        <w:t>本地预演实际返回：</w:t>
      </w:r>
    </w:p>
    <w:p>
      <w:pPr>
        <w:pStyle w:val="Heading1"/>
      </w:pPr>
      <w:r>
        <w:t>Q4 · Q4 · 投入余热排出系统（RHR）的前置条件是什么？</w:t>
      </w:r>
    </w:p>
    <w:p>
      <w:r>
        <w:t>目的：验证 PRECONDITION_OF 的方向抽取是否正确。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预期结果：2 条：一回路温度低于180℃ / 一回路压力低于3.0MPa</w:t>
        <w:br/>
        <w:t>// 本地预演实际返回：[["一回路温度低于180℃", "PlantMode"], ["一回路压力低于3.0MPa", "PlantMode"]]</w:t>
        <w:br/>
        <w:t>MATCH (pre)-[:PRECONDITION_OF]-&gt;(a {name:'投入余热排出系统（RHR）'})</w:t>
        <w:br/>
        <w:t>RETURN pre.name AS 前置条件, pre.type AS 类型;</w:t>
      </w:r>
    </w:p>
    <w:p>
      <w:r>
        <w:rPr>
          <w:b/>
        </w:rPr>
        <w:t>本地预演实际返回：</w:t>
      </w:r>
    </w:p>
    <w:p>
      <w:pPr>
        <w:pStyle w:val="Heading1"/>
      </w:pPr>
      <w:r>
        <w:t>Q5 · Q5 · 压力高高报警会触发哪些动作？</w:t>
      </w:r>
    </w:p>
    <w:p>
      <w:r>
        <w:t>目的：验证 Setpoint → Action 的 TRIGGERS 链。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预期结果：2 行，均指向稳压器安全阀动作：①三元组抽出的「压力高高定值16.5MPa」②定值表回填的「一回路压力高高定值」。二者尚未归一，建议按模板 &lt;参数名&gt;&lt;级别&gt;定值 统一后再合并</w:t>
        <w:br/>
        <w:t>// 本地预演实际返回：[["压力高高定值16.5MPa", null, null, ["稳压器安全阀动作"]], ["一回路压力高高定值", 16.5, "MPa", ["稳压器安全阀动作"]]]</w:t>
        <w:br/>
        <w:t>MATCH (s:Setpoint)-[:TRIGGERS]-&gt;(a)</w:t>
        <w:br/>
        <w:t>WHERE s.name CONTAINS '高高'</w:t>
        <w:br/>
        <w:t>RETURN s.name AS 定值, s.value AS 整定值, s.unit AS 单位, collect(a.name) AS 触发动作;</w:t>
      </w:r>
    </w:p>
    <w:p>
      <w:r>
        <w:rPr>
          <w:b/>
        </w:rPr>
        <w:t>本地预演实际返回：</w:t>
      </w:r>
    </w:p>
    <w:p>
      <w:pPr>
        <w:pStyle w:val="Heading1"/>
      </w:pPr>
      <w:r>
        <w:t>Q6 · Q6 · 哪些规程适用于蒸汽发生器？</w:t>
      </w:r>
    </w:p>
    <w:p>
      <w:r>
        <w:t>目的：验证 APPLIES_TO 与 Procedure 实体的抽取。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预期结果：1 条：SGTR处置导则</w:t>
        <w:br/>
        <w:t>// 本地预演实际返回：[["SGTR处置导则"]]</w:t>
        <w:br/>
        <w:t>MATCH (p:Procedure)-[:APPLIES_TO]-&gt;(e {name:'蒸汽发生器'})</w:t>
        <w:br/>
        <w:t>RETURN DISTINCT p.name AS 规程;</w:t>
      </w:r>
    </w:p>
    <w:p>
      <w:r>
        <w:rPr>
          <w:b/>
        </w:rPr>
        <w:t>本地预演实际返回：</w:t>
      </w:r>
    </w:p>
    <w:p>
      <w:pPr>
        <w:pStyle w:val="Heading1"/>
      </w:pPr>
      <w:r>
        <w:t>Q7 · Q7 · 辅助给水泵的冗余配置是什么？</w:t>
      </w:r>
    </w:p>
    <w:p>
      <w:r>
        <w:t>目的：验证 REDUNDANT_WITH（冗余是安全审评高频问题）。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预期结果：1 组：辅助给水泵A ←→ 辅助给水泵B</w:t>
        <w:br/>
        <w:t>// 本地预演实际返回：[["辅助给水泵A", "辅助给水泵B"]]</w:t>
        <w:br/>
        <w:t>MATCH (a)-[:REDUNDANT_WITH]-&gt;(b)</w:t>
        <w:br/>
        <w:t>RETURN a.name AS 设备A, b.name AS 设备B, labels(a) AS A类型;</w:t>
      </w:r>
    </w:p>
    <w:p>
      <w:r>
        <w:rPr>
          <w:b/>
        </w:rPr>
        <w:t>本地预演实际返回：</w:t>
      </w:r>
    </w:p>
    <w:p>
      <w:pPr>
        <w:pStyle w:val="Heading1"/>
      </w:pPr>
      <w:r>
        <w:t>Q8 · Q8 · 两个不同文档对同一参数的定值是否一致？（跨文档冲突检测）</w:t>
      </w:r>
    </w:p>
    <w:p>
      <w:r>
        <w:t>目的：图谱相对于文档检索的独特价值，务必演示。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预期结果：内置两份文档的一回路压力定值完全一致 → 返回 0 行；一旦口径不一致会立即返回冲突明细</w:t>
        <w:br/>
        <w:t>// 本地预演实际返回：[]</w:t>
        <w:br/>
        <w:t>MATCH (s:Setpoint)</w:t>
        <w:br/>
        <w:t>WHERE s.conflict = true</w:t>
        <w:br/>
        <w:t>RETURN s.name AS 定值, s.source_docs AS 来源文档, s.values AS 不同取值,</w:t>
        <w:br/>
        <w:t xml:space="preserve">       s.conflict_detail AS 冲突明细;</w:t>
      </w:r>
    </w:p>
    <w:p>
      <w:r>
        <w:rPr>
          <w:b/>
        </w:rPr>
        <w:t>本地预演实际返回：</w:t>
      </w:r>
    </w:p>
    <w:p>
      <w:pPr>
        <w:pStyle w:val="Heading1"/>
      </w:pPr>
      <w:r>
        <w:t>Q9 · Q9 · 从「二回路放射性水平异常升高」出发，能反推出哪些可能故障？（反向诊断）</w:t>
      </w:r>
    </w:p>
    <w:p>
      <w:r>
        <w:t>目的：验证 HAS_SYMPTOM 反向追溯能力。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预期结果：1 条：蒸汽发生器传热管破裂（FaultMode）</w:t>
        <w:br/>
        <w:t>// 本地预演实际返回：[["蒸汽发生器传热管破裂", "FaultMode"]]</w:t>
        <w:br/>
        <w:t>MATCH (f)-[:HAS_SYMPTOM]-&gt;(s {name:'二回路放射性水平异常升高'})</w:t>
        <w:br/>
        <w:t>RETURN DISTINCT f.name AS 可能故障, f.type AS 类型;</w:t>
      </w:r>
    </w:p>
    <w:p>
      <w:r>
        <w:rPr>
          <w:b/>
        </w:rPr>
        <w:t>本地预演实际返回：</w:t>
      </w:r>
    </w:p>
    <w:p>
      <w:pPr>
        <w:pStyle w:val="Heading1"/>
      </w:pPr>
      <w:r>
        <w:t>Q10 · Q10 · 反应堆冷却剂系统的完整监测参数清单？</w:t>
      </w:r>
    </w:p>
    <w:p>
      <w:r>
        <w:t>目的：验证 MONITORS 关系 + 定值表回填产生的参数-系统关联。</w:t>
      </w:r>
    </w:p>
    <w:p>
      <w:r>
        <w:rPr>
          <w:b/>
        </w:rPr>
        <w:t>预期结果：</w:t>
      </w:r>
    </w:p>
    <w:p>
      <w:r>
        <w:t>Cypher：</w:t>
      </w:r>
    </w:p>
    <w:p>
      <w:r>
        <w:rPr>
          <w:rFonts w:ascii="Consolas" w:hAnsi="Consolas" w:eastAsia="Consolas"/>
          <w:sz w:val="17"/>
        </w:rPr>
        <w:t>// 预期结果：5 个参数：一回路压力 / 一回路设计压力 / 堆芯出口温度 / 堆芯入口温度 / 单环路冷却剂流量</w:t>
        <w:br/>
        <w:t>// 本地预演实际返回：[["一回路压力", "MPa", "RCS-PT-001"], ["一回路设计压力", "MPa", "RCS-PT-002"], ["单环路冷却剂流量", "m³/h", "RCS-FT-001"], ["堆芯入口温度", "℃", "RCS-TE-002"], ["堆芯出口温度", "℃", "RCS-TE-001"]]</w:t>
        <w:br/>
        <w:t>MATCH (p:Parameter)-[:MONITORS]-&gt;(s {name:'反应堆冷却剂系统'})</w:t>
        <w:br/>
        <w:t>RETURN DISTINCT p.name AS 参数, p.unit AS 单位, p.param_id AS 编号</w:t>
        <w:br/>
        <w:t>ORDER BY p.name;</w:t>
      </w:r>
    </w:p>
    <w:p>
      <w:r>
        <w:rPr>
          <w:b/>
        </w:rPr>
        <w:t>本地预演实际返回：</w:t>
      </w:r>
    </w:p>
    <w:p>
      <w:pPr>
        <w:pStyle w:val="Heading1"/>
      </w:pPr>
      <w:r>
        <w:t>补充说明：Q5 暴露的归一化待办</w:t>
      </w:r>
    </w:p>
    <w:p>
      <w:r>
        <w:t>Q5 返回两行：三元组抽出的「压力高高定值16.5MPa」与定值表回填的「一回路压力高高定值」，两者数值相同、节点未合并。这暴露了一个真实待办：建议规定定值的统一命名模板 &lt;参数名&gt;&lt;级别&gt;定值，在实体归一化阶段把两条来源统一后合并，避免同一物理定值在图谱中分裂。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