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BE2CB0" w:rsidP="00CE025E">
                            <w:pPr>
                              <w:pStyle w:val="Language"/>
                              <w:jc w:val="center"/>
                            </w:pPr>
                            <w:r>
                              <w:fldChar w:fldCharType="begin"/>
                            </w:r>
                            <w:r>
                              <w:instrText xml:space="preserve"> DOCPROPERTY  Language  \* MERGEFORMAT </w:instrText>
                            </w:r>
                            <w:r>
                              <w:fldChar w:fldCharType="separate"/>
                            </w:r>
                            <w:r>
                              <w:t>EN</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XaQIAADUFAAAOAAAAZHJzL2Uyb0RvYy54bWysVFFP2zAQfp+0/2D5fSRFwFhFiioQ0yQE&#10;iDLx7Do2ieT4vLPbpPv1O9tpigDtYdqLc/HdfXf+/J0vLofOsK1C34Kt+Oyo5ExZCXVrXyr+8+nm&#10;yzlnPghbCwNWVXynPL9cfP500bu5OoYGTK2QEYj1895VvAnBzYvCy0Z1wh+BU5acGrATgX7xpahR&#10;9ITemeK4LM+KHrB2CFJ5T7vX2ckXCV9rJcO91l4FZipOvYW0YlrXcS0WF2L+gsI1rRzbEP/QRSda&#10;S0UnqGsRBNtg+w6qayWCBx2OJHQFaN1Klc5Ap5mVb06zaoRT6SxEjncTTf7/wcq77co9INHQOz/3&#10;ZMZTDBq7+KX+2JDI2k1kqSEwSZtn56fnJVEqyXVy+pUuI5JZHJId+vBdQceiUXGku0gUie2tDzl0&#10;HxJrGRtXCzetMdkbd4pDW8kKO6Ny9KPSrK2pkeOEmhSjrgyyraC7FlIqG2bZ1Yha5e3ZaTn1OWWk&#10;ro0lwIisqf6EPQJENb7Hzl2O8TFVJcFNyeXfGsvJU0aqDDZMyV1rAT8CMHSqsXKO35OUqYkshWE9&#10;UEg011DvHpAhZOV7J29auo5b4cODQJI63SCNb7inRRvoKw6jxVkD+Puj/RhPCiQvZz2NTsX9r41A&#10;xZn5YUmb32YnJ3HW0k+SBmf42rN+7bGb7groxmb0UDiZTErGYPamRuieacqXsSq5hJVUu+Iy4P7n&#10;KuSRpndCquUyhdF8ORFu7crJCB4JjnJ7Gp4FulGTgcR8B/sxE/M30syxMdPCchNAt0m3B15H6mk2&#10;k4bGdyQO/+v/FHV47RZ/AAAA//8DAFBLAwQUAAYACAAAACEAsipHI90AAAAGAQAADwAAAGRycy9k&#10;b3ducmV2LnhtbEyPwU7DMBBE70j8g7VIvVGnTQVRiFNVlXqpKiQCPXBz4yUOxOsodtPA17M9wXFm&#10;VjNvi/XkOjHiEFpPChbzBARS7U1LjYK31919BiJETUZ3nlDBNwZYl7c3hc6Nv9ALjlVsBJdQyLUC&#10;G2OfSxlqi06Hue+ROPvwg9OR5dBIM+gLl7tOLpPkQTrdEi9Y3ePWYv1VnZ2C/edjWtlxM/6kz3i0&#10;/nh4322DUrO7afMEIuIU/47his/oUDLTyZ/JBNEp4Eciu4sViGuaZGycFGTpCmRZyP/45S8AAAD/&#10;/wMAUEsBAi0AFAAGAAgAAAAhALaDOJL+AAAA4QEAABMAAAAAAAAAAAAAAAAAAAAAAFtDb250ZW50&#10;X1R5cGVzXS54bWxQSwECLQAUAAYACAAAACEAOP0h/9YAAACUAQAACwAAAAAAAAAAAAAAAAAvAQAA&#10;X3JlbHMvLnJlbHNQSwECLQAUAAYACAAAACEAAUPhl2kCAAA1BQAADgAAAAAAAAAAAAAAAAAuAgAA&#10;ZHJzL2Uyb0RvYy54bWxQSwECLQAUAAYACAAAACEAsipHI90AAAAGAQAADwAAAAAAAAAAAAAAAADD&#10;BAAAZHJzL2Rvd25yZXYueG1sUEsFBgAAAAAEAAQA8wAAAM0FAAAAAA==&#10;" fillcolor="#c00000 [3204]" stroked="f" strokeweight="1pt">
                <v:textbox>
                  <w:txbxContent>
                    <w:p w14:paraId="3EC313FD" w14:textId="77777777" w:rsidR="00CE025E" w:rsidRDefault="00BE2CB0" w:rsidP="00CE025E">
                      <w:pPr>
                        <w:pStyle w:val="Language"/>
                        <w:jc w:val="center"/>
                      </w:pPr>
                      <w:r>
                        <w:fldChar w:fldCharType="begin"/>
                      </w:r>
                      <w:r>
                        <w:instrText xml:space="preserve"> DOCPROPERTY  Language  \* MERGEFORMAT </w:instrText>
                      </w:r>
                      <w:r>
                        <w:fldChar w:fldCharType="separate"/>
                      </w:r>
                      <w:r>
                        <w:t>EN</w:t>
                      </w:r>
                      <w:r>
                        <w:fldChar w:fldCharType="end"/>
                      </w:r>
                    </w:p>
                  </w:txbxContent>
                </v:textbox>
              </v:rect>
            </w:pict>
          </mc:Fallback>
        </mc:AlternateContent>
      </w:r>
      <w:fldSimple w:instr=" DOCPROPERTY  DocTitle  \* MERGEFORMAT ">
        <w:r w:rsidR="00BE2CB0">
          <w:t>Quick Start Guide</w:t>
        </w:r>
      </w:fldSimple>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Default="00F156F8" w:rsidP="00F156F8">
      <w:pPr>
        <w:pStyle w:val="ListParagraph"/>
        <w:numPr>
          <w:ilvl w:val="0"/>
          <w:numId w:val="3"/>
        </w:numPr>
        <w:rPr>
          <w:lang w:val="en-GB"/>
        </w:rPr>
      </w:pPr>
      <w:r w:rsidRPr="00F156F8">
        <w:rPr>
          <w:rStyle w:val="Strong"/>
          <w:lang w:val="en-GB"/>
        </w:rPr>
        <w:t xml:space="preserve">SENSI – Sensitivity: </w:t>
      </w:r>
      <w:r w:rsidRPr="00F156F8">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Default="00F156F8" w:rsidP="00F156F8">
      <w:pPr>
        <w:pStyle w:val="ListParagraph"/>
        <w:numPr>
          <w:ilvl w:val="0"/>
          <w:numId w:val="3"/>
        </w:numPr>
        <w:rPr>
          <w:lang w:val="en-GB"/>
        </w:rPr>
      </w:pPr>
      <w:r w:rsidRPr="00F156F8">
        <w:rPr>
          <w:rStyle w:val="Strong"/>
          <w:lang w:val="en-GB"/>
        </w:rPr>
        <w:t>BRAKE – Brake level:</w:t>
      </w:r>
      <w:r w:rsidRPr="00F156F8">
        <w:rPr>
          <w:rStyle w:val="Strong"/>
          <w:b w:val="0"/>
          <w:bCs w:val="0"/>
          <w:sz w:val="24"/>
          <w:szCs w:val="24"/>
          <w:lang w:val="en-GB"/>
        </w:rPr>
        <w:t xml:space="preserve"> </w:t>
      </w:r>
      <w:r w:rsidRPr="00F156F8">
        <w:rPr>
          <w:lang w:val="en-GB"/>
        </w:rPr>
        <w:t xml:space="preserve">Indicates how strong the motor will </w:t>
      </w:r>
      <w:proofErr w:type="spellStart"/>
      <w:r w:rsidRPr="00F156F8">
        <w:rPr>
          <w:lang w:val="en-GB"/>
        </w:rPr>
        <w:t>brake</w:t>
      </w:r>
      <w:proofErr w:type="spellEnd"/>
      <w:r w:rsidRPr="00F156F8">
        <w:rPr>
          <w:lang w:val="en-GB"/>
        </w:rPr>
        <w:t xml:space="preserve"> when the trigger is completely released. </w:t>
      </w:r>
      <w:proofErr w:type="gramStart"/>
      <w:r w:rsidRPr="00F156F8">
        <w:rPr>
          <w:lang w:val="en-GB"/>
        </w:rPr>
        <w:t>In order to</w:t>
      </w:r>
      <w:proofErr w:type="gramEnd"/>
      <w:r w:rsidRPr="00F156F8">
        <w:rPr>
          <w:lang w:val="en-GB"/>
        </w:rPr>
        <w:t xml:space="preserve"> perform the brake, the motor is shorted with a PWM whose duty cycle is equal to the value of BRAKE. BRAKE measurement unit is percent [%] and ranges from 0% to 100% (100% means max brake is applied).</w:t>
      </w:r>
    </w:p>
    <w:p w14:paraId="1A5F7901" w14:textId="77777777" w:rsidR="00A758B7" w:rsidRDefault="00F156F8" w:rsidP="00A758B7">
      <w:pPr>
        <w:pStyle w:val="ListParagraph"/>
        <w:numPr>
          <w:ilvl w:val="0"/>
          <w:numId w:val="3"/>
        </w:numPr>
        <w:rPr>
          <w:lang w:val="en-GB"/>
        </w:rPr>
      </w:pPr>
      <w:r w:rsidRPr="00377C8F">
        <w:rPr>
          <w:rStyle w:val="Strong"/>
          <w:lang w:val="en-GB"/>
        </w:rPr>
        <w:t xml:space="preserve">ANTIS – </w:t>
      </w:r>
      <w:proofErr w:type="spellStart"/>
      <w:r w:rsidRPr="00377C8F">
        <w:rPr>
          <w:rStyle w:val="Strong"/>
          <w:lang w:val="en-GB"/>
        </w:rPr>
        <w:t>Antispin</w:t>
      </w:r>
      <w:proofErr w:type="spellEnd"/>
      <w:r w:rsidRPr="00377C8F">
        <w:rPr>
          <w:rStyle w:val="Strong"/>
          <w:lang w:val="en-GB"/>
        </w:rPr>
        <w:t>:</w:t>
      </w:r>
      <w:r>
        <w:rPr>
          <w:lang w:val="en-GB"/>
        </w:rPr>
        <w:t xml:space="preserve"> </w:t>
      </w:r>
      <w:proofErr w:type="spellStart"/>
      <w:r>
        <w:rPr>
          <w:lang w:val="en-GB"/>
        </w:rPr>
        <w:t>Antispin</w:t>
      </w:r>
      <w:proofErr w:type="spellEnd"/>
      <w:r>
        <w:rPr>
          <w:lang w:val="en-GB"/>
        </w:rPr>
        <w:t xml:space="preserve"> (traction control) is used to provide a smooth power ramp to the motor, even if the trigger is pressed abruptly. ANTIS is expressed in milliseconds</w:t>
      </w:r>
      <w:r w:rsidR="00A758B7">
        <w:rPr>
          <w:lang w:val="en-GB"/>
        </w:rPr>
        <w:t xml:space="preserve"> [</w:t>
      </w:r>
      <w:proofErr w:type="spellStart"/>
      <w:r w:rsidR="00A758B7">
        <w:rPr>
          <w:lang w:val="en-GB"/>
        </w:rPr>
        <w:t>ms</w:t>
      </w:r>
      <w:proofErr w:type="spellEnd"/>
      <w:r w:rsidR="00A758B7">
        <w:rPr>
          <w:lang w:val="en-GB"/>
        </w:rPr>
        <w:t xml:space="preserve">]. </w:t>
      </w:r>
      <w:r w:rsidR="00A758B7" w:rsidRPr="00A758B7">
        <w:rPr>
          <w:lang w:val="en-GB"/>
        </w:rPr>
        <w:t>It indicates how much time it takes for the motor to reach 100% power</w:t>
      </w:r>
      <w:r w:rsidR="00A758B7">
        <w:rPr>
          <w:lang w:val="en-GB"/>
        </w:rPr>
        <w:t xml:space="preserve"> with the trigger fully pressed</w:t>
      </w:r>
      <w:r w:rsidR="00A758B7" w:rsidRPr="00A758B7">
        <w:rPr>
          <w:lang w:val="en-GB"/>
        </w:rPr>
        <w:t xml:space="preserve">. If </w:t>
      </w:r>
      <w:proofErr w:type="gramStart"/>
      <w:r w:rsidR="00A758B7">
        <w:rPr>
          <w:lang w:val="en-GB"/>
        </w:rPr>
        <w:t xml:space="preserve">ANTIS </w:t>
      </w:r>
      <w:r w:rsidR="00A758B7" w:rsidRPr="00A758B7">
        <w:rPr>
          <w:lang w:val="en-GB"/>
        </w:rPr>
        <w:t xml:space="preserve"> is</w:t>
      </w:r>
      <w:proofErr w:type="gramEnd"/>
      <w:r w:rsidR="00A758B7" w:rsidRPr="00A758B7">
        <w:rPr>
          <w:lang w:val="en-GB"/>
        </w:rPr>
        <w:t xml:space="preserve"> set to 150 </w:t>
      </w:r>
      <w:proofErr w:type="spellStart"/>
      <w:r w:rsidR="00A758B7" w:rsidRPr="00A758B7">
        <w:rPr>
          <w:lang w:val="en-GB"/>
        </w:rPr>
        <w:t>ms</w:t>
      </w:r>
      <w:proofErr w:type="spellEnd"/>
      <w:r w:rsidR="00A758B7" w:rsidRPr="00A758B7">
        <w:rPr>
          <w:lang w:val="en-GB"/>
        </w:rPr>
        <w:t xml:space="preserve"> and the trigger is pressed instantaneously, then the motor will receive a power ramp that will take 150ms to reach the max power. The higher the number the softer is the power ramp applied.</w:t>
      </w:r>
      <w:r w:rsidR="00A758B7">
        <w:rPr>
          <w:lang w:val="en-GB"/>
        </w:rPr>
        <w:t xml:space="preserve"> ANTIS possible value ranges from 0 </w:t>
      </w:r>
      <w:proofErr w:type="spellStart"/>
      <w:r w:rsidR="00A758B7">
        <w:rPr>
          <w:lang w:val="en-GB"/>
        </w:rPr>
        <w:t>ms</w:t>
      </w:r>
      <w:proofErr w:type="spellEnd"/>
      <w:r w:rsidR="00A758B7">
        <w:rPr>
          <w:lang w:val="en-GB"/>
        </w:rPr>
        <w:t xml:space="preserve"> to 250 </w:t>
      </w:r>
      <w:proofErr w:type="spellStart"/>
      <w:r w:rsidR="00A758B7">
        <w:rPr>
          <w:lang w:val="en-GB"/>
        </w:rPr>
        <w:t>ms</w:t>
      </w:r>
      <w:proofErr w:type="spellEnd"/>
      <w:r w:rsidR="00A758B7">
        <w:rPr>
          <w:lang w:val="en-GB"/>
        </w:rPr>
        <w:t xml:space="preserve">. Typical ANTIS value: 130 </w:t>
      </w:r>
      <w:proofErr w:type="spellStart"/>
      <w:r w:rsidR="00A758B7">
        <w:rPr>
          <w:lang w:val="en-GB"/>
        </w:rPr>
        <w:t>ms</w:t>
      </w:r>
      <w:proofErr w:type="spellEnd"/>
      <w:r w:rsidR="00A758B7">
        <w:rPr>
          <w:lang w:val="en-GB"/>
        </w:rPr>
        <w:t xml:space="preserve"> for 1/32 cars; 0 </w:t>
      </w:r>
      <w:proofErr w:type="spellStart"/>
      <w:r w:rsidR="00A758B7">
        <w:rPr>
          <w:lang w:val="en-GB"/>
        </w:rPr>
        <w:t>ms</w:t>
      </w:r>
      <w:proofErr w:type="spellEnd"/>
      <w:r w:rsidR="00A758B7">
        <w:rPr>
          <w:lang w:val="en-GB"/>
        </w:rPr>
        <w:t xml:space="preserve"> for 1/24 cars</w:t>
      </w:r>
    </w:p>
    <w:p w14:paraId="5BB1CC4A" w14:textId="77777777" w:rsidR="00341810" w:rsidRPr="00341810" w:rsidRDefault="00A758B7" w:rsidP="00341810">
      <w:pPr>
        <w:pStyle w:val="ListParagraph"/>
        <w:numPr>
          <w:ilvl w:val="0"/>
          <w:numId w:val="3"/>
        </w:numPr>
        <w:rPr>
          <w:lang w:val="en-GB"/>
        </w:rPr>
      </w:pPr>
      <w:r w:rsidRPr="00A758B7">
        <w:rPr>
          <w:rStyle w:val="Strong"/>
          <w:lang w:val="en-GB"/>
        </w:rPr>
        <w:t>CURVE –</w:t>
      </w:r>
      <w:r>
        <w:rPr>
          <w:lang w:val="en-GB"/>
        </w:rPr>
        <w:t xml:space="preserve"> </w:t>
      </w:r>
      <w:r w:rsidRPr="00377C8F">
        <w:rPr>
          <w:rStyle w:val="Strong"/>
          <w:lang w:val="en-GB"/>
        </w:rPr>
        <w:t>Trigger-to-motor power curve:</w:t>
      </w:r>
      <w:r>
        <w:rPr>
          <w:lang w:val="en-GB"/>
        </w:rPr>
        <w:t xml:space="preserve"> the CURVE parameter allows to customize the mapping of the trigger position to the motor power output. A default value of 50% corresponds to a linear curve. If CURVE is &lt;50% the response of the trigger will be </w:t>
      </w:r>
      <w:proofErr w:type="gramStart"/>
      <w:r>
        <w:rPr>
          <w:lang w:val="en-GB"/>
        </w:rPr>
        <w:lastRenderedPageBreak/>
        <w:t>more soft</w:t>
      </w:r>
      <w:proofErr w:type="gramEnd"/>
      <w:r>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77777777" w:rsidR="00DF02BA" w:rsidRPr="0025551D" w:rsidRDefault="00DF02BA" w:rsidP="00DF02BA">
                            <w:pPr>
                              <w:pStyle w:val="Caption"/>
                              <w:rPr>
                                <w:bCs/>
                                <w:sz w:val="28"/>
                                <w:szCs w:val="28"/>
                                <w:lang w:val="en-GB"/>
                              </w:rPr>
                            </w:pPr>
                            <w:r>
                              <w:t xml:space="preserve">Figure </w:t>
                            </w:r>
                            <w:r>
                              <w:fldChar w:fldCharType="begin"/>
                            </w:r>
                            <w:r>
                              <w:instrText xml:space="preserve"> SEQ Figure \* ARABIC </w:instrText>
                            </w:r>
                            <w:r>
                              <w:fldChar w:fldCharType="separate"/>
                            </w:r>
                            <w:r w:rsidR="00BE2CB0">
                              <w:rPr>
                                <w:noProof/>
                              </w:rPr>
                              <w:t>1</w:t>
                            </w:r>
                            <w:r>
                              <w:fldChar w:fldCharType="end"/>
                            </w:r>
                            <w:r>
                              <w:t xml:space="preserve"> CURVE setting </w:t>
                            </w:r>
                            <w:proofErr w:type="spellStart"/>
                            <w:r>
                              <w:t>examples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left:0;text-align:left;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2GQIAAD8EAAAOAAAAZHJzL2Uyb0RvYy54bWysU8Fu2zAMvQ/YPwi6L3a6ti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P2+jq/y284kxS7/XwTa2SXqw59+KqgZdEoORInCSpx&#10;WPswpI4psZMHo6uVNib+xMDSIDsI4q9rdFCn4r9lGRtzLcRbQ8HoyS5zRCv0257p6s2MW6iONDrC&#10;oArv5EpTv7Xw4VkgyYCmJWmHJzpqA13J4WRx1gD+/Js/5hM7FOWsI1mV3P/YC1ScmW+WeIsaHA0c&#10;je1o2H27BJp0SkvjZDLpAgYzmjVC+0qKX8QuFBJWUq+Sh9FchkHctDFSLRYpiZTmRFjbjZOx9Ijr&#10;S/8q0J1YCUTmI4yCE8U7cobcRI9b7AMhnZiLuA4onuAmlSbuTxsV1+Dtf8q67P38FwAAAP//AwBQ&#10;SwMEFAAGAAgAAAAhAFE8mXzgAAAACwEAAA8AAABkcnMvZG93bnJldi54bWxMjzFPwzAQhXck/oN1&#10;SCyI2m1DVIU4VVXBAEtF6MLmxtc4ENuR7bTh33Nlge3e3dO775XryfbshCF23kmYzwQwdI3XnWsl&#10;7N+f71fAYlJOq947lPCNEdbV9VWpCu3P7g1PdWoZhbhYKAkmpaHgPDYGrYozP6Cj29EHqxLJ0HId&#10;1JnCbc8XQuTcqs7RB6MG3BpsvurRSthlHztzNx6fXjfZMrzsx23+2dZS3t5Mm0dgCaf0Z4YLPqFD&#10;RUwHPzodWU86n5NTwiJfZcAuBrEUNB1+Vw/Aq5L/71D9AAAA//8DAFBLAQItABQABgAIAAAAIQC2&#10;gziS/gAAAOEBAAATAAAAAAAAAAAAAAAAAAAAAABbQ29udGVudF9UeXBlc10ueG1sUEsBAi0AFAAG&#10;AAgAAAAhADj9If/WAAAAlAEAAAsAAAAAAAAAAAAAAAAALwEAAF9yZWxzLy5yZWxzUEsBAi0AFAAG&#10;AAgAAAAhAMd36DYZAgAAPwQAAA4AAAAAAAAAAAAAAAAALgIAAGRycy9lMm9Eb2MueG1sUEsBAi0A&#10;FAAGAAgAAAAhAFE8mXzgAAAACwEAAA8AAAAAAAAAAAAAAAAAcwQAAGRycy9kb3ducmV2LnhtbFBL&#10;BQYAAAAABAAEAPMAAACABQAAAAA=&#10;" stroked="f">
                <v:textbox style="mso-fit-shape-to-text:t" inset="0,0,0,0">
                  <w:txbxContent>
                    <w:p w14:paraId="7DD1A406" w14:textId="77777777" w:rsidR="00DF02BA" w:rsidRPr="0025551D" w:rsidRDefault="00DF02BA" w:rsidP="00DF02BA">
                      <w:pPr>
                        <w:pStyle w:val="Caption"/>
                        <w:rPr>
                          <w:bCs/>
                          <w:sz w:val="28"/>
                          <w:szCs w:val="28"/>
                          <w:lang w:val="en-GB"/>
                        </w:rPr>
                      </w:pPr>
                      <w:r>
                        <w:t xml:space="preserve">Figure </w:t>
                      </w:r>
                      <w:r>
                        <w:fldChar w:fldCharType="begin"/>
                      </w:r>
                      <w:r>
                        <w:instrText xml:space="preserve"> SEQ Figure \* ARABIC </w:instrText>
                      </w:r>
                      <w:r>
                        <w:fldChar w:fldCharType="separate"/>
                      </w:r>
                      <w:r w:rsidR="00BE2CB0">
                        <w:rPr>
                          <w:noProof/>
                        </w:rPr>
                        <w:t>1</w:t>
                      </w:r>
                      <w:r>
                        <w:fldChar w:fldCharType="end"/>
                      </w:r>
                      <w:r>
                        <w:t xml:space="preserve"> CURVE setting </w:t>
                      </w:r>
                      <w:proofErr w:type="spellStart"/>
                      <w:r>
                        <w:t>examples</w:t>
                      </w:r>
                      <w:proofErr w:type="spellEnd"/>
                      <w:r>
                        <w:t>.</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A758B7">
        <w:rPr>
          <w:lang w:val="en-GB"/>
        </w:rPr>
        <w:t>CURVE is &gt;50%</w:t>
      </w:r>
      <w:r>
        <w:rPr>
          <w:lang w:val="en-GB"/>
        </w:rPr>
        <w:t>.</w:t>
      </w:r>
      <w:r w:rsidR="00341810">
        <w:rPr>
          <w:lang w:val="en-GB"/>
        </w:rPr>
        <w:t xml:space="preserve"> Ranges from 10% to 90%.</w:t>
      </w:r>
    </w:p>
    <w:p w14:paraId="4EF7242C" w14:textId="77777777" w:rsidR="00341810" w:rsidRPr="00341810" w:rsidRDefault="00341810" w:rsidP="00341810">
      <w:pPr>
        <w:pStyle w:val="ListParagraph"/>
        <w:rPr>
          <w:rStyle w:val="Strong"/>
          <w:b w:val="0"/>
          <w:bCs w:val="0"/>
          <w:sz w:val="24"/>
          <w:szCs w:val="24"/>
          <w:lang w:val="en-GB"/>
        </w:rPr>
      </w:pPr>
    </w:p>
    <w:p w14:paraId="7A339E66" w14:textId="77777777" w:rsidR="00341810" w:rsidRDefault="00341810" w:rsidP="00837615">
      <w:pPr>
        <w:pStyle w:val="ListParagraph"/>
        <w:numPr>
          <w:ilvl w:val="0"/>
          <w:numId w:val="3"/>
        </w:numPr>
        <w:rPr>
          <w:lang w:val="en-GB"/>
        </w:rPr>
      </w:pPr>
      <w:r>
        <w:rPr>
          <w:rStyle w:val="Strong"/>
          <w:lang w:val="en-GB"/>
        </w:rPr>
        <w:t>DRAGB –</w:t>
      </w:r>
      <w:r>
        <w:rPr>
          <w:lang w:val="en-GB"/>
        </w:rPr>
        <w:t xml:space="preserve"> </w:t>
      </w:r>
      <w:r w:rsidRPr="00377C8F">
        <w:rPr>
          <w:rStyle w:val="Strong"/>
          <w:lang w:val="en-GB"/>
        </w:rPr>
        <w:t xml:space="preserve">Drag </w:t>
      </w:r>
      <w:proofErr w:type="gramStart"/>
      <w:r w:rsidRPr="00377C8F">
        <w:rPr>
          <w:rStyle w:val="Strong"/>
          <w:lang w:val="en-GB"/>
        </w:rPr>
        <w:t>Brake:</w:t>
      </w:r>
      <w:proofErr w:type="gramEnd"/>
      <w:r>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p>
    <w:p w14:paraId="295096E8" w14:textId="77777777" w:rsidR="00341810" w:rsidRPr="00341810" w:rsidRDefault="00341810" w:rsidP="00341810">
      <w:pPr>
        <w:pStyle w:val="ListParagraph"/>
        <w:rPr>
          <w:lang w:val="en-GB"/>
        </w:rPr>
      </w:pPr>
    </w:p>
    <w:p w14:paraId="13BA12D5" w14:textId="77777777" w:rsidR="00F77D18" w:rsidRPr="00F13845" w:rsidRDefault="00341810" w:rsidP="00F13845">
      <w:pPr>
        <w:pStyle w:val="ListParagraph"/>
        <w:numPr>
          <w:ilvl w:val="0"/>
          <w:numId w:val="3"/>
        </w:numPr>
        <w:rPr>
          <w:lang w:val="en-GB"/>
        </w:rPr>
      </w:pPr>
      <w:r w:rsidRPr="00377C8F">
        <w:rPr>
          <w:rStyle w:val="Strong"/>
          <w:lang w:val="en-GB"/>
        </w:rPr>
        <w:t>PWM_F – motor PWM frequency:</w:t>
      </w:r>
      <w:r>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Pr>
          <w:lang w:val="en-GB"/>
        </w:rPr>
        <w:t>measurements unit is Kilohertz [kHz] and ranges from 0.2kHz to 5.0kHz</w:t>
      </w:r>
    </w:p>
    <w:p w14:paraId="647132F8" w14:textId="77777777" w:rsidR="00F77D18" w:rsidRPr="00F77D18" w:rsidRDefault="00F77D18" w:rsidP="00F77D18">
      <w:pPr>
        <w:rPr>
          <w:lang w:val="en-GB"/>
        </w:rPr>
      </w:pPr>
    </w:p>
    <w:p w14:paraId="65BD39C5" w14:textId="77777777" w:rsidR="00F77D18" w:rsidRDefault="00F77D18" w:rsidP="00F77D1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BE2CB0">
        <w:rPr>
          <w:noProof/>
        </w:rPr>
        <w:t>1</w:t>
      </w:r>
      <w:r>
        <w:fldChar w:fldCharType="end"/>
      </w:r>
      <w:r>
        <w:t xml:space="preserve"> Settings </w:t>
      </w:r>
      <w:proofErr w:type="spellStart"/>
      <w:r>
        <w:t>overview</w:t>
      </w:r>
      <w:proofErr w:type="spellEnd"/>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 w:val="24"/>
                <w:szCs w:val="24"/>
              </w:rPr>
            </w:pPr>
            <w:r w:rsidRPr="00403733">
              <w:rPr>
                <w:rStyle w:val="Strong"/>
                <w:b/>
                <w:sz w:val="24"/>
                <w:szCs w:val="24"/>
              </w:rPr>
              <w:t>Setting</w:t>
            </w:r>
          </w:p>
        </w:tc>
        <w:tc>
          <w:tcPr>
            <w:tcW w:w="2697" w:type="dxa"/>
            <w:vMerge w:val="restart"/>
          </w:tcPr>
          <w:p w14:paraId="620D6B40" w14:textId="77777777" w:rsidR="00397694" w:rsidRPr="00403733" w:rsidRDefault="00397694" w:rsidP="00403733">
            <w:pPr>
              <w:rPr>
                <w:rStyle w:val="Strong"/>
                <w:b/>
                <w:bCs w:val="0"/>
                <w:sz w:val="24"/>
                <w:szCs w:val="24"/>
              </w:rPr>
            </w:pPr>
            <w:proofErr w:type="spellStart"/>
            <w:r w:rsidRPr="00403733">
              <w:rPr>
                <w:rStyle w:val="Strong"/>
                <w:b/>
                <w:sz w:val="24"/>
                <w:szCs w:val="24"/>
              </w:rPr>
              <w:t>Recommended</w:t>
            </w:r>
            <w:proofErr w:type="spellEnd"/>
            <w:r w:rsidRPr="00403733">
              <w:rPr>
                <w:rStyle w:val="Strong"/>
                <w:b/>
                <w:sz w:val="24"/>
                <w:szCs w:val="24"/>
              </w:rPr>
              <w:t xml:space="preserve"> </w:t>
            </w:r>
            <w:proofErr w:type="spellStart"/>
            <w:r w:rsidRPr="00403733">
              <w:rPr>
                <w:rStyle w:val="Strong"/>
                <w:b/>
                <w:sz w:val="24"/>
                <w:szCs w:val="24"/>
              </w:rPr>
              <w:t>value</w:t>
            </w:r>
            <w:proofErr w:type="spellEnd"/>
          </w:p>
        </w:tc>
        <w:tc>
          <w:tcPr>
            <w:tcW w:w="4536" w:type="dxa"/>
            <w:gridSpan w:val="2"/>
          </w:tcPr>
          <w:p w14:paraId="37D8594E" w14:textId="77777777" w:rsidR="00397694" w:rsidRPr="00403733" w:rsidRDefault="00397694" w:rsidP="00397694">
            <w:pPr>
              <w:jc w:val="center"/>
              <w:rPr>
                <w:rStyle w:val="Strong"/>
                <w:sz w:val="24"/>
                <w:szCs w:val="24"/>
              </w:rPr>
            </w:pPr>
            <w:r w:rsidRPr="00403733">
              <w:rPr>
                <w:rStyle w:val="Strong"/>
                <w:b/>
                <w:sz w:val="24"/>
                <w:szCs w:val="24"/>
              </w:rPr>
              <w:t>Range</w:t>
            </w:r>
          </w:p>
        </w:tc>
        <w:tc>
          <w:tcPr>
            <w:tcW w:w="1935" w:type="dxa"/>
            <w:vMerge w:val="restart"/>
          </w:tcPr>
          <w:p w14:paraId="01E6E420" w14:textId="77777777" w:rsidR="00397694" w:rsidRPr="00403733" w:rsidRDefault="00397694" w:rsidP="00403733">
            <w:pPr>
              <w:rPr>
                <w:rStyle w:val="Strong"/>
                <w:b/>
                <w:bCs w:val="0"/>
                <w:sz w:val="24"/>
                <w:szCs w:val="24"/>
              </w:rPr>
            </w:pPr>
            <w:r w:rsidRPr="00403733">
              <w:rPr>
                <w:rStyle w:val="Strong"/>
                <w:b/>
                <w:sz w:val="24"/>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 w:val="24"/>
                <w:szCs w:val="24"/>
              </w:rPr>
            </w:pPr>
          </w:p>
        </w:tc>
        <w:tc>
          <w:tcPr>
            <w:tcW w:w="2697" w:type="dxa"/>
            <w:vMerge/>
          </w:tcPr>
          <w:p w14:paraId="25CE83DE" w14:textId="77777777" w:rsidR="00397694" w:rsidRPr="00403733" w:rsidRDefault="00397694" w:rsidP="00403733">
            <w:pPr>
              <w:rPr>
                <w:rStyle w:val="Strong"/>
                <w:sz w:val="24"/>
                <w:szCs w:val="24"/>
              </w:rPr>
            </w:pPr>
          </w:p>
        </w:tc>
        <w:tc>
          <w:tcPr>
            <w:tcW w:w="2268" w:type="dxa"/>
          </w:tcPr>
          <w:p w14:paraId="7EA59C15" w14:textId="77777777" w:rsidR="00397694" w:rsidRPr="00403733" w:rsidRDefault="00397694" w:rsidP="00403733">
            <w:pPr>
              <w:rPr>
                <w:rStyle w:val="Strong"/>
                <w:sz w:val="24"/>
                <w:szCs w:val="24"/>
              </w:rPr>
            </w:pPr>
            <w:r>
              <w:rPr>
                <w:rStyle w:val="Strong"/>
                <w:sz w:val="24"/>
                <w:szCs w:val="24"/>
              </w:rPr>
              <w:t>Min.</w:t>
            </w:r>
          </w:p>
        </w:tc>
        <w:tc>
          <w:tcPr>
            <w:tcW w:w="2268" w:type="dxa"/>
          </w:tcPr>
          <w:p w14:paraId="3261D9ED" w14:textId="77777777" w:rsidR="00397694" w:rsidRPr="00403733" w:rsidRDefault="00397694" w:rsidP="00403733">
            <w:pPr>
              <w:rPr>
                <w:rStyle w:val="Strong"/>
                <w:sz w:val="24"/>
                <w:szCs w:val="24"/>
              </w:rPr>
            </w:pPr>
            <w:r>
              <w:rPr>
                <w:rStyle w:val="Strong"/>
                <w:sz w:val="24"/>
                <w:szCs w:val="24"/>
              </w:rPr>
              <w:t>Max.</w:t>
            </w:r>
          </w:p>
        </w:tc>
        <w:tc>
          <w:tcPr>
            <w:tcW w:w="1935" w:type="dxa"/>
            <w:vMerge/>
          </w:tcPr>
          <w:p w14:paraId="6EF21C28" w14:textId="77777777" w:rsidR="00397694" w:rsidRPr="00403733" w:rsidRDefault="00397694" w:rsidP="00403733">
            <w:pPr>
              <w:rPr>
                <w:rStyle w:val="Strong"/>
                <w:sz w:val="24"/>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7777777" w:rsidR="00397694" w:rsidRDefault="00397694" w:rsidP="00397694">
            <w:pPr>
              <w:rPr>
                <w:lang w:val="en-GB"/>
              </w:rPr>
            </w:pPr>
            <w:r>
              <w:rPr>
                <w:lang w:val="en-GB"/>
              </w:rPr>
              <w:t>90</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proofErr w:type="spellStart"/>
            <w:r>
              <w:rPr>
                <w:lang w:val="en-GB"/>
              </w:rPr>
              <w:t>ms</w:t>
            </w:r>
            <w:proofErr w:type="spellEnd"/>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2AF051D0" w14:textId="77777777" w:rsidR="00053DA4" w:rsidRDefault="00403733" w:rsidP="00403733">
      <w:pPr>
        <w:pStyle w:val="Heading2"/>
        <w:rPr>
          <w:lang w:val="en-GB"/>
        </w:rPr>
      </w:pPr>
      <w:r>
        <w:rPr>
          <w:lang w:val="en-GB"/>
        </w:rPr>
        <w:t>Electrical Specification</w:t>
      </w:r>
    </w:p>
    <w:p w14:paraId="607F6630" w14:textId="77777777" w:rsidR="00F77D18" w:rsidRDefault="00F441EB" w:rsidP="00F77D18">
      <w:pPr>
        <w:rPr>
          <w:lang w:val="en-GB"/>
        </w:rPr>
      </w:pPr>
      <w:r>
        <w:rPr>
          <w:lang w:val="en-GB"/>
        </w:rPr>
        <w:t xml:space="preserve">The parameters listed in this section represent the characteristics of 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Electronic Speed Controller and its requirements </w:t>
      </w:r>
      <w:r w:rsidR="00397694">
        <w:rPr>
          <w:lang w:val="en-GB"/>
        </w:rPr>
        <w:t>to ensure correct operation.</w:t>
      </w:r>
    </w:p>
    <w:p w14:paraId="1280202C" w14:textId="77777777" w:rsidR="00F77D18" w:rsidRPr="00F77D18" w:rsidRDefault="00F77D18" w:rsidP="00F77D18">
      <w:pPr>
        <w:rPr>
          <w:lang w:val="en-GB"/>
        </w:rPr>
      </w:pPr>
    </w:p>
    <w:p w14:paraId="585EFE91" w14:textId="77777777" w:rsidR="00F77D18" w:rsidRDefault="00F77D18" w:rsidP="00F77D1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BE2CB0">
        <w:rPr>
          <w:noProof/>
        </w:rPr>
        <w:t>2</w:t>
      </w:r>
      <w:r>
        <w:fldChar w:fldCharType="end"/>
      </w:r>
      <w:r>
        <w:t xml:space="preserve"> </w:t>
      </w:r>
      <w:proofErr w:type="spellStart"/>
      <w:r>
        <w:t>Electrical</w:t>
      </w:r>
      <w:proofErr w:type="spellEnd"/>
      <w:r>
        <w:t xml:space="preserve"> </w:t>
      </w:r>
      <w:proofErr w:type="spellStart"/>
      <w:r>
        <w:t>specifications</w:t>
      </w:r>
      <w:proofErr w:type="spellEnd"/>
    </w:p>
    <w:tbl>
      <w:tblPr>
        <w:tblStyle w:val="Style1"/>
        <w:tblW w:w="0" w:type="auto"/>
        <w:tblLook w:val="00A0" w:firstRow="1" w:lastRow="0" w:firstColumn="1" w:lastColumn="0" w:noHBand="0" w:noVBand="0"/>
      </w:tblPr>
      <w:tblGrid>
        <w:gridCol w:w="2689"/>
        <w:gridCol w:w="1083"/>
        <w:gridCol w:w="1737"/>
        <w:gridCol w:w="1489"/>
        <w:gridCol w:w="1560"/>
        <w:gridCol w:w="1903"/>
      </w:tblGrid>
      <w:tr w:rsidR="00F441EB" w14:paraId="00373E65" w14:textId="77777777" w:rsidTr="00F77D18">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4F58DE8F" w14:textId="77777777" w:rsidR="00F441EB" w:rsidRPr="00F441EB" w:rsidRDefault="00F441EB" w:rsidP="00864C4E">
            <w:pPr>
              <w:rPr>
                <w:rStyle w:val="Strong"/>
                <w:bCs w:val="0"/>
                <w:sz w:val="24"/>
                <w:szCs w:val="24"/>
              </w:rPr>
            </w:pPr>
            <w:r w:rsidRPr="00403733">
              <w:rPr>
                <w:rStyle w:val="Strong"/>
                <w:b/>
                <w:sz w:val="24"/>
                <w:szCs w:val="24"/>
              </w:rPr>
              <w:t>Setting</w:t>
            </w:r>
          </w:p>
        </w:tc>
        <w:tc>
          <w:tcPr>
            <w:tcW w:w="1083" w:type="dxa"/>
            <w:vMerge w:val="restart"/>
          </w:tcPr>
          <w:p w14:paraId="1F5F04A5" w14:textId="77777777" w:rsidR="00F441EB" w:rsidRPr="00F441EB" w:rsidRDefault="00F441EB" w:rsidP="00864C4E">
            <w:pPr>
              <w:rPr>
                <w:rStyle w:val="Strong"/>
                <w:bCs w:val="0"/>
                <w:sz w:val="24"/>
                <w:szCs w:val="24"/>
              </w:rPr>
            </w:pPr>
            <w:r>
              <w:rPr>
                <w:rStyle w:val="Strong"/>
                <w:b/>
                <w:sz w:val="24"/>
                <w:szCs w:val="24"/>
              </w:rPr>
              <w:t>Symbol</w:t>
            </w:r>
          </w:p>
        </w:tc>
        <w:tc>
          <w:tcPr>
            <w:tcW w:w="4786" w:type="dxa"/>
            <w:gridSpan w:val="3"/>
          </w:tcPr>
          <w:p w14:paraId="1B41E89D" w14:textId="77777777" w:rsidR="00F441EB" w:rsidRPr="00403733" w:rsidRDefault="00F441EB" w:rsidP="00F441EB">
            <w:pPr>
              <w:jc w:val="center"/>
              <w:rPr>
                <w:rStyle w:val="Strong"/>
                <w:sz w:val="24"/>
                <w:szCs w:val="24"/>
              </w:rPr>
            </w:pPr>
            <w:r>
              <w:rPr>
                <w:rStyle w:val="Strong"/>
                <w:b/>
                <w:sz w:val="24"/>
                <w:szCs w:val="24"/>
              </w:rPr>
              <w:t>Value</w:t>
            </w:r>
          </w:p>
        </w:tc>
        <w:tc>
          <w:tcPr>
            <w:tcW w:w="1903" w:type="dxa"/>
            <w:vMerge w:val="restart"/>
          </w:tcPr>
          <w:p w14:paraId="4A858B21" w14:textId="77777777" w:rsidR="00F441EB" w:rsidRPr="00F441EB" w:rsidRDefault="00F441EB" w:rsidP="00864C4E">
            <w:pPr>
              <w:rPr>
                <w:rStyle w:val="Strong"/>
                <w:bCs w:val="0"/>
                <w:sz w:val="24"/>
                <w:szCs w:val="24"/>
              </w:rPr>
            </w:pPr>
            <w:r w:rsidRPr="00403733">
              <w:rPr>
                <w:rStyle w:val="Strong"/>
                <w:b/>
                <w:sz w:val="24"/>
                <w:szCs w:val="24"/>
              </w:rPr>
              <w:t>Unit</w:t>
            </w:r>
          </w:p>
        </w:tc>
      </w:tr>
      <w:tr w:rsidR="00F441EB" w14:paraId="1C7A9AB5" w14:textId="77777777" w:rsidTr="00F77D18">
        <w:tc>
          <w:tcPr>
            <w:tcW w:w="2689" w:type="dxa"/>
            <w:vMerge/>
          </w:tcPr>
          <w:p w14:paraId="62614E27" w14:textId="77777777" w:rsidR="00F441EB" w:rsidRPr="00F441EB" w:rsidRDefault="00F441EB" w:rsidP="00864C4E">
            <w:pPr>
              <w:rPr>
                <w:lang w:val="en-GB"/>
              </w:rPr>
            </w:pPr>
          </w:p>
        </w:tc>
        <w:tc>
          <w:tcPr>
            <w:tcW w:w="1083" w:type="dxa"/>
            <w:vMerge/>
          </w:tcPr>
          <w:p w14:paraId="4A00277A" w14:textId="77777777" w:rsidR="00F441EB" w:rsidRDefault="00F441EB" w:rsidP="00864C4E">
            <w:pPr>
              <w:rPr>
                <w:lang w:val="en-GB"/>
              </w:rPr>
            </w:pPr>
          </w:p>
        </w:tc>
        <w:tc>
          <w:tcPr>
            <w:tcW w:w="1737" w:type="dxa"/>
          </w:tcPr>
          <w:p w14:paraId="02F75E79" w14:textId="77777777" w:rsidR="00F441EB" w:rsidRPr="00F441EB" w:rsidRDefault="00F441EB" w:rsidP="00864C4E">
            <w:pPr>
              <w:rPr>
                <w:b/>
                <w:bCs/>
                <w:lang w:val="en-GB"/>
              </w:rPr>
            </w:pPr>
            <w:r w:rsidRPr="00F441EB">
              <w:rPr>
                <w:b/>
                <w:bCs/>
                <w:lang w:val="en-GB"/>
              </w:rPr>
              <w:t>Min.</w:t>
            </w:r>
          </w:p>
        </w:tc>
        <w:tc>
          <w:tcPr>
            <w:tcW w:w="1489" w:type="dxa"/>
          </w:tcPr>
          <w:p w14:paraId="66EFF1B1" w14:textId="77777777" w:rsidR="00F441EB" w:rsidRPr="00F441EB" w:rsidRDefault="00F441EB" w:rsidP="00864C4E">
            <w:pPr>
              <w:rPr>
                <w:b/>
                <w:bCs/>
                <w:lang w:val="en-GB"/>
              </w:rPr>
            </w:pPr>
            <w:r w:rsidRPr="00F441EB">
              <w:rPr>
                <w:b/>
                <w:bCs/>
                <w:lang w:val="en-GB"/>
              </w:rPr>
              <w:t>Typ.</w:t>
            </w:r>
          </w:p>
        </w:tc>
        <w:tc>
          <w:tcPr>
            <w:tcW w:w="1560" w:type="dxa"/>
          </w:tcPr>
          <w:p w14:paraId="1E17F3D0" w14:textId="77777777" w:rsidR="00F441EB" w:rsidRPr="00F441EB" w:rsidRDefault="00F441EB" w:rsidP="00864C4E">
            <w:pPr>
              <w:rPr>
                <w:b/>
                <w:bCs/>
                <w:lang w:val="en-GB"/>
              </w:rPr>
            </w:pPr>
            <w:r w:rsidRPr="00F441EB">
              <w:rPr>
                <w:b/>
                <w:bCs/>
                <w:lang w:val="en-GB"/>
              </w:rPr>
              <w:t>Max.</w:t>
            </w:r>
          </w:p>
        </w:tc>
        <w:tc>
          <w:tcPr>
            <w:tcW w:w="1903" w:type="dxa"/>
            <w:vMerge/>
          </w:tcPr>
          <w:p w14:paraId="17F13B3F" w14:textId="77777777" w:rsidR="00F441EB" w:rsidRDefault="00F441EB" w:rsidP="00864C4E">
            <w:pPr>
              <w:rPr>
                <w:lang w:val="en-GB"/>
              </w:rPr>
            </w:pPr>
          </w:p>
        </w:tc>
      </w:tr>
      <w:tr w:rsidR="00F441EB" w14:paraId="52F8297F" w14:textId="77777777" w:rsidTr="00F77D18">
        <w:tc>
          <w:tcPr>
            <w:tcW w:w="2689" w:type="dxa"/>
          </w:tcPr>
          <w:p w14:paraId="268DDBC9" w14:textId="77777777" w:rsidR="00F441EB" w:rsidRPr="00F441EB" w:rsidRDefault="00F441EB" w:rsidP="00864C4E">
            <w:pPr>
              <w:rPr>
                <w:lang w:val="en-GB"/>
              </w:rPr>
            </w:pPr>
            <w:r>
              <w:rPr>
                <w:lang w:val="en-GB"/>
              </w:rPr>
              <w:t xml:space="preserve">Supply </w:t>
            </w:r>
            <w:r w:rsidR="00A83EA9">
              <w:rPr>
                <w:lang w:val="en-GB"/>
              </w:rPr>
              <w:t>v</w:t>
            </w:r>
            <w:r>
              <w:rPr>
                <w:lang w:val="en-GB"/>
              </w:rPr>
              <w:t>oltage</w:t>
            </w:r>
          </w:p>
        </w:tc>
        <w:tc>
          <w:tcPr>
            <w:tcW w:w="1083" w:type="dxa"/>
          </w:tcPr>
          <w:p w14:paraId="2B35732E" w14:textId="77777777" w:rsidR="00F441EB" w:rsidRPr="00A83EA9"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DD</m:t>
                    </m:r>
                  </m:sub>
                </m:sSub>
              </m:oMath>
            </m:oMathPara>
          </w:p>
        </w:tc>
        <w:tc>
          <w:tcPr>
            <w:tcW w:w="1737" w:type="dxa"/>
          </w:tcPr>
          <w:p w14:paraId="3C90784A" w14:textId="77777777" w:rsidR="00F441EB" w:rsidRDefault="00F441EB" w:rsidP="00864C4E">
            <w:pPr>
              <w:rPr>
                <w:lang w:val="en-GB"/>
              </w:rPr>
            </w:pPr>
          </w:p>
        </w:tc>
        <w:tc>
          <w:tcPr>
            <w:tcW w:w="1489" w:type="dxa"/>
          </w:tcPr>
          <w:p w14:paraId="0D637ACA" w14:textId="77777777" w:rsidR="00F441EB" w:rsidRDefault="00F441EB" w:rsidP="00864C4E">
            <w:pPr>
              <w:rPr>
                <w:lang w:val="en-GB"/>
              </w:rPr>
            </w:pPr>
          </w:p>
        </w:tc>
        <w:tc>
          <w:tcPr>
            <w:tcW w:w="1560" w:type="dxa"/>
          </w:tcPr>
          <w:p w14:paraId="3C6A4AEF" w14:textId="77777777" w:rsidR="00F441EB" w:rsidRDefault="00F441EB" w:rsidP="00864C4E">
            <w:pPr>
              <w:rPr>
                <w:lang w:val="en-GB"/>
              </w:rPr>
            </w:pPr>
          </w:p>
        </w:tc>
        <w:tc>
          <w:tcPr>
            <w:tcW w:w="1903" w:type="dxa"/>
          </w:tcPr>
          <w:p w14:paraId="54C98B77" w14:textId="77777777" w:rsidR="00F441EB" w:rsidRDefault="00F441EB" w:rsidP="00864C4E">
            <w:pPr>
              <w:rPr>
                <w:lang w:val="en-GB"/>
              </w:rPr>
            </w:pPr>
            <w:r>
              <w:rPr>
                <w:lang w:val="en-GB"/>
              </w:rPr>
              <w:t>V</w:t>
            </w:r>
          </w:p>
        </w:tc>
      </w:tr>
      <w:tr w:rsidR="00F441EB" w14:paraId="46C74E93" w14:textId="77777777" w:rsidTr="00F77D18">
        <w:tc>
          <w:tcPr>
            <w:tcW w:w="2689" w:type="dxa"/>
          </w:tcPr>
          <w:p w14:paraId="155CE21A" w14:textId="77777777" w:rsidR="00F441EB" w:rsidRPr="00F441EB" w:rsidRDefault="00F441EB" w:rsidP="00864C4E">
            <w:pPr>
              <w:rPr>
                <w:lang w:val="en-GB"/>
              </w:rPr>
            </w:pPr>
            <w:r>
              <w:rPr>
                <w:lang w:val="en-GB"/>
              </w:rPr>
              <w:t>Input current</w:t>
            </w:r>
          </w:p>
        </w:tc>
        <w:tc>
          <w:tcPr>
            <w:tcW w:w="1083" w:type="dxa"/>
          </w:tcPr>
          <w:p w14:paraId="275AC7AE" w14:textId="77777777" w:rsidR="00F441EB" w:rsidRPr="00F77D18"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60AB1595" w14:textId="77777777" w:rsidR="00F441EB" w:rsidRDefault="00F441EB" w:rsidP="00864C4E">
            <w:pPr>
              <w:rPr>
                <w:lang w:val="en-GB"/>
              </w:rPr>
            </w:pPr>
          </w:p>
        </w:tc>
        <w:tc>
          <w:tcPr>
            <w:tcW w:w="1489" w:type="dxa"/>
          </w:tcPr>
          <w:p w14:paraId="1E67D7E3" w14:textId="77777777" w:rsidR="00F441EB" w:rsidRDefault="00F441EB" w:rsidP="00864C4E">
            <w:pPr>
              <w:rPr>
                <w:lang w:val="en-GB"/>
              </w:rPr>
            </w:pPr>
          </w:p>
        </w:tc>
        <w:tc>
          <w:tcPr>
            <w:tcW w:w="1560" w:type="dxa"/>
          </w:tcPr>
          <w:p w14:paraId="10D1E261" w14:textId="77777777" w:rsidR="00F441EB" w:rsidRDefault="00F441EB" w:rsidP="00864C4E">
            <w:pPr>
              <w:rPr>
                <w:lang w:val="en-GB"/>
              </w:rPr>
            </w:pPr>
          </w:p>
        </w:tc>
        <w:tc>
          <w:tcPr>
            <w:tcW w:w="1903" w:type="dxa"/>
          </w:tcPr>
          <w:p w14:paraId="5EE65E94" w14:textId="77777777" w:rsidR="00F441EB" w:rsidRDefault="00F441EB" w:rsidP="00864C4E">
            <w:pPr>
              <w:rPr>
                <w:lang w:val="en-GB"/>
              </w:rPr>
            </w:pPr>
            <w:r>
              <w:rPr>
                <w:lang w:val="en-GB"/>
              </w:rPr>
              <w:t>mA</w:t>
            </w:r>
          </w:p>
        </w:tc>
      </w:tr>
      <w:tr w:rsidR="00A83EA9" w14:paraId="42D0B61A" w14:textId="77777777" w:rsidTr="00F77D18">
        <w:tc>
          <w:tcPr>
            <w:tcW w:w="2689" w:type="dxa"/>
          </w:tcPr>
          <w:p w14:paraId="671E2C13" w14:textId="77777777" w:rsidR="00A83EA9" w:rsidRDefault="00A83EA9" w:rsidP="00864C4E">
            <w:pPr>
              <w:rPr>
                <w:lang w:val="en-GB"/>
              </w:rPr>
            </w:pPr>
            <w:r>
              <w:rPr>
                <w:lang w:val="en-GB"/>
              </w:rPr>
              <w:t>Operating temperature</w:t>
            </w:r>
          </w:p>
        </w:tc>
        <w:tc>
          <w:tcPr>
            <w:tcW w:w="1083" w:type="dxa"/>
          </w:tcPr>
          <w:p w14:paraId="0B8DCA78" w14:textId="77777777" w:rsidR="00A83EA9" w:rsidRPr="00F77D18"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OP</m:t>
                    </m:r>
                  </m:sub>
                </m:sSub>
              </m:oMath>
            </m:oMathPara>
          </w:p>
        </w:tc>
        <w:tc>
          <w:tcPr>
            <w:tcW w:w="1737" w:type="dxa"/>
          </w:tcPr>
          <w:p w14:paraId="599D10D8" w14:textId="77777777" w:rsidR="00A83EA9" w:rsidRDefault="00F77D18" w:rsidP="00864C4E">
            <w:pPr>
              <w:rPr>
                <w:lang w:val="en-GB"/>
              </w:rPr>
            </w:pPr>
            <w:r>
              <w:rPr>
                <w:lang w:val="en-GB"/>
              </w:rPr>
              <w:t>-40</w:t>
            </w:r>
          </w:p>
        </w:tc>
        <w:tc>
          <w:tcPr>
            <w:tcW w:w="1489" w:type="dxa"/>
          </w:tcPr>
          <w:p w14:paraId="799C1198" w14:textId="77777777" w:rsidR="00A83EA9" w:rsidRDefault="00F77D18" w:rsidP="00864C4E">
            <w:pPr>
              <w:rPr>
                <w:lang w:val="en-GB"/>
              </w:rPr>
            </w:pPr>
            <w:r>
              <w:rPr>
                <w:lang w:val="en-GB"/>
              </w:rPr>
              <w:t>-</w:t>
            </w:r>
          </w:p>
        </w:tc>
        <w:tc>
          <w:tcPr>
            <w:tcW w:w="1560" w:type="dxa"/>
          </w:tcPr>
          <w:p w14:paraId="735C0055" w14:textId="77777777" w:rsidR="00A83EA9" w:rsidRDefault="00F77D18" w:rsidP="00864C4E">
            <w:pPr>
              <w:rPr>
                <w:lang w:val="en-GB"/>
              </w:rPr>
            </w:pPr>
            <w:r>
              <w:rPr>
                <w:lang w:val="en-GB"/>
              </w:rPr>
              <w:t>125</w:t>
            </w:r>
          </w:p>
        </w:tc>
        <w:tc>
          <w:tcPr>
            <w:tcW w:w="1903" w:type="dxa"/>
          </w:tcPr>
          <w:p w14:paraId="2B85B07F" w14:textId="77777777" w:rsidR="00A83EA9" w:rsidRDefault="00F77D18" w:rsidP="00864C4E">
            <w:pPr>
              <w:rPr>
                <w:lang w:val="en-GB"/>
              </w:rPr>
            </w:pPr>
            <w:r>
              <w:rPr>
                <w:lang w:val="en-GB"/>
              </w:rPr>
              <w:t>°C</w:t>
            </w:r>
          </w:p>
        </w:tc>
      </w:tr>
    </w:tbl>
    <w:p w14:paraId="5BE6E59A" w14:textId="77777777" w:rsidR="00397694" w:rsidRPr="00403733" w:rsidRDefault="00397694" w:rsidP="00403733">
      <w:pPr>
        <w:rPr>
          <w:lang w:val="en-GB"/>
        </w:rPr>
      </w:pPr>
    </w:p>
    <w:sectPr w:rsidR="00397694" w:rsidRPr="00403733" w:rsidSect="00B85020">
      <w:headerReference w:type="default" r:id="rId10"/>
      <w:footerReference w:type="default" r:id="rId11"/>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B4D5F" w14:textId="77777777" w:rsidR="00B710DD" w:rsidRDefault="00B710DD" w:rsidP="00B41AA7">
      <w:pPr>
        <w:spacing w:after="0"/>
      </w:pPr>
      <w:r>
        <w:separator/>
      </w:r>
    </w:p>
  </w:endnote>
  <w:endnote w:type="continuationSeparator" w:id="0">
    <w:p w14:paraId="41EE28F1" w14:textId="77777777" w:rsidR="00B710DD" w:rsidRDefault="00B710DD"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74962" w14:textId="6AEFEFF7" w:rsidR="00B85020" w:rsidRDefault="00B85020" w:rsidP="00B85020">
    <w:pPr>
      <w:pStyle w:val="Footer"/>
      <w:jc w:val="right"/>
    </w:pPr>
    <w:r>
      <w:t>v</w:t>
    </w:r>
    <w:fldSimple w:instr=" DOCPROPERTY  RevNumber  \* MERGEFORMAT ">
      <w:r>
        <w:t>1.0</w:t>
      </w:r>
    </w:fldSimple>
    <w:r>
      <w:br/>
    </w:r>
    <w:fldSimple w:instr=" DOCPROPERTY  &quot;Date completed&quot;  \* MERGEFORMAT ">
      <w:r>
        <w:t>04/10/2024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1E23C" w14:textId="77777777" w:rsidR="00B710DD" w:rsidRDefault="00B710DD" w:rsidP="00B41AA7">
      <w:pPr>
        <w:spacing w:after="0"/>
      </w:pPr>
      <w:r>
        <w:separator/>
      </w:r>
    </w:p>
  </w:footnote>
  <w:footnote w:type="continuationSeparator" w:id="0">
    <w:p w14:paraId="4DF39F49" w14:textId="77777777" w:rsidR="00B710DD" w:rsidRDefault="00B710DD"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25789023">
          <wp:simplePos x="0" y="0"/>
          <wp:positionH relativeFrom="column">
            <wp:posOffset>4799247</wp:posOffset>
          </wp:positionH>
          <wp:positionV relativeFrom="paragraph">
            <wp:posOffset>-131940</wp:posOffset>
          </wp:positionV>
          <wp:extent cx="1860605" cy="341135"/>
          <wp:effectExtent l="0" t="0" r="6350" b="1905"/>
          <wp:wrapNone/>
          <wp:docPr id="1494157340" name="Picture 4" descr="A red rectangular object with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descr="A red rectangular object with a white cros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0605" cy="341135"/>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1933366">
    <w:abstractNumId w:val="2"/>
  </w:num>
  <w:num w:numId="2" w16cid:durableId="258609313">
    <w:abstractNumId w:val="0"/>
  </w:num>
  <w:num w:numId="3" w16cid:durableId="211748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53DA4"/>
    <w:rsid w:val="00081801"/>
    <w:rsid w:val="00082A74"/>
    <w:rsid w:val="00090DB5"/>
    <w:rsid w:val="000A31F9"/>
    <w:rsid w:val="00105546"/>
    <w:rsid w:val="0015678D"/>
    <w:rsid w:val="001C4C60"/>
    <w:rsid w:val="00210B0E"/>
    <w:rsid w:val="00264736"/>
    <w:rsid w:val="002D287F"/>
    <w:rsid w:val="002F200E"/>
    <w:rsid w:val="002F34F5"/>
    <w:rsid w:val="00341810"/>
    <w:rsid w:val="00377C8F"/>
    <w:rsid w:val="003817EF"/>
    <w:rsid w:val="00397694"/>
    <w:rsid w:val="003A2622"/>
    <w:rsid w:val="003C2C94"/>
    <w:rsid w:val="003D1CE6"/>
    <w:rsid w:val="003F752B"/>
    <w:rsid w:val="00403733"/>
    <w:rsid w:val="004060F6"/>
    <w:rsid w:val="00414276"/>
    <w:rsid w:val="00416200"/>
    <w:rsid w:val="004A3D46"/>
    <w:rsid w:val="005317F2"/>
    <w:rsid w:val="005553BE"/>
    <w:rsid w:val="00570184"/>
    <w:rsid w:val="005B2147"/>
    <w:rsid w:val="005C3B7D"/>
    <w:rsid w:val="006143D7"/>
    <w:rsid w:val="006C5EF5"/>
    <w:rsid w:val="00705E27"/>
    <w:rsid w:val="00716BC9"/>
    <w:rsid w:val="00734675"/>
    <w:rsid w:val="00837615"/>
    <w:rsid w:val="00897558"/>
    <w:rsid w:val="008A2E9F"/>
    <w:rsid w:val="00922530"/>
    <w:rsid w:val="00A21920"/>
    <w:rsid w:val="00A758B7"/>
    <w:rsid w:val="00A83C9F"/>
    <w:rsid w:val="00A83EA9"/>
    <w:rsid w:val="00AA128A"/>
    <w:rsid w:val="00AC5049"/>
    <w:rsid w:val="00B11EF2"/>
    <w:rsid w:val="00B41AA7"/>
    <w:rsid w:val="00B432FA"/>
    <w:rsid w:val="00B710DD"/>
    <w:rsid w:val="00B85020"/>
    <w:rsid w:val="00BE10FB"/>
    <w:rsid w:val="00BE2CB0"/>
    <w:rsid w:val="00C035F9"/>
    <w:rsid w:val="00C06660"/>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77D18"/>
    <w:rsid w:val="00F8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000000">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000000">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327BA3"/>
    <w:rsid w:val="003F752B"/>
    <w:rsid w:val="005133BA"/>
    <w:rsid w:val="008365C7"/>
    <w:rsid w:val="009169BC"/>
    <w:rsid w:val="00A06EE3"/>
    <w:rsid w:val="00AA128A"/>
    <w:rsid w:val="00BE798E"/>
    <w:rsid w:val="00C035F9"/>
    <w:rsid w:val="00D5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554FE-8857-4F37-8FA5-F8149B37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1</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Alessandro Fano</cp:lastModifiedBy>
  <cp:revision>2</cp:revision>
  <cp:lastPrinted>2024-10-03T21:11:00Z</cp:lastPrinted>
  <dcterms:created xsi:type="dcterms:W3CDTF">2024-10-04T09:14:00Z</dcterms:created>
  <dcterms:modified xsi:type="dcterms:W3CDTF">2024-10-04T09:14:00Z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ies>
</file>