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A42D" w14:textId="70496EAD" w:rsidR="000436E6" w:rsidRDefault="00A30A31" w:rsidP="00812B76">
      <w:pPr>
        <w:pStyle w:val="Heading1"/>
      </w:pPr>
      <w:r>
        <w:t>Philosophy</w:t>
      </w:r>
    </w:p>
    <w:p w14:paraId="4B0D4882" w14:textId="77777777" w:rsidR="00A35E2F" w:rsidRPr="00F41694" w:rsidRDefault="00A35E2F" w:rsidP="00812B76">
      <w:pPr>
        <w:pStyle w:val="Heading2"/>
      </w:pPr>
      <w:bookmarkStart w:id="0" w:name="_Toc233113443"/>
      <w:r w:rsidRPr="00F41694">
        <w:t>Purpose</w:t>
      </w:r>
      <w:bookmarkEnd w:id="0"/>
    </w:p>
    <w:p w14:paraId="4539CB11" w14:textId="77777777" w:rsidR="00A30A31" w:rsidRPr="00A30A31" w:rsidRDefault="00A30A31" w:rsidP="00A30A31">
      <w:r w:rsidRPr="00A30A31">
        <w:t xml:space="preserve">The </w:t>
      </w:r>
      <w:r w:rsidRPr="00A30A31">
        <w:rPr>
          <w:b/>
          <w:bCs/>
        </w:rPr>
        <w:t>Caylios Philosophy</w:t>
      </w:r>
      <w:r w:rsidRPr="00A30A31">
        <w:t xml:space="preserve"> defines the design philosophy that guides how Caylios is built, operated, and continuously improved.</w:t>
      </w:r>
    </w:p>
    <w:p w14:paraId="55301428" w14:textId="77777777" w:rsidR="00A30A31" w:rsidRPr="00A30A31" w:rsidRDefault="00A30A31" w:rsidP="00A30A31">
      <w:r w:rsidRPr="00A30A31">
        <w:t>It establishes the thinking behind every decision, ensuring that governance, systems, technology, methodologies, AI capabilities, and customer solutions all work towards the same outcome.</w:t>
      </w:r>
    </w:p>
    <w:p w14:paraId="30821939" w14:textId="77777777" w:rsidR="00A30A31" w:rsidRPr="00A30A31" w:rsidRDefault="00A30A31" w:rsidP="00A30A31">
      <w:r w:rsidRPr="00A30A31">
        <w:t>Rather than prescribing rules, this philosophy provides a consistent way of thinking about problems and opportunities. It guides how work is designed, how decisions are made, and how improvements are evaluated across the business.</w:t>
      </w:r>
    </w:p>
    <w:p w14:paraId="0A0E7F9E" w14:textId="77777777" w:rsidR="00A30A31" w:rsidRPr="00A30A31" w:rsidRDefault="00A30A31" w:rsidP="00A30A31">
      <w:r w:rsidRPr="00A30A31">
        <w:t>At its core, the Caylios Philosophy exists to make work simple. By reducing operational friction, creating clear and consistent systems, and enabling confident decision-making, Caylios helps unlock hidden capacity for both the business and its customers.</w:t>
      </w:r>
    </w:p>
    <w:p w14:paraId="6942970E" w14:textId="77777777" w:rsidR="00A30A31" w:rsidRPr="00A30A31" w:rsidRDefault="00A30A31" w:rsidP="00A30A31">
      <w:r w:rsidRPr="00A30A31">
        <w:t>Every governance standard, platform feature, workflow, methodology, AI capability, and customer engagement should align with this philosophy.</w:t>
      </w:r>
    </w:p>
    <w:p w14:paraId="3896E91A" w14:textId="36AE9DF0" w:rsidR="008605F4" w:rsidRPr="00F41694" w:rsidRDefault="008605F4" w:rsidP="00812B76">
      <w:pPr>
        <w:pStyle w:val="Heading2"/>
      </w:pPr>
      <w:bookmarkStart w:id="1" w:name="_Toc233113444"/>
      <w:r w:rsidRPr="00F41694">
        <w:t>Version Control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5197"/>
        <w:gridCol w:w="2131"/>
        <w:gridCol w:w="1815"/>
      </w:tblGrid>
      <w:tr w:rsidR="00A60D85" w:rsidRPr="00341F25" w14:paraId="6DFD5639" w14:textId="3655487E" w:rsidTr="00A60D85">
        <w:tc>
          <w:tcPr>
            <w:tcW w:w="1313" w:type="dxa"/>
            <w:shd w:val="clear" w:color="auto" w:fill="150A32"/>
          </w:tcPr>
          <w:p w14:paraId="10796F14" w14:textId="77777777" w:rsidR="00A60D85" w:rsidRPr="00341F25" w:rsidRDefault="00A60D85" w:rsidP="00C90B4E">
            <w:pPr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VERSION</w:t>
            </w:r>
          </w:p>
        </w:tc>
        <w:tc>
          <w:tcPr>
            <w:tcW w:w="5197" w:type="dxa"/>
            <w:shd w:val="clear" w:color="auto" w:fill="150A32"/>
          </w:tcPr>
          <w:p w14:paraId="1DA70392" w14:textId="77777777" w:rsidR="00A60D85" w:rsidRPr="00341F25" w:rsidRDefault="00A60D85" w:rsidP="00C90B4E">
            <w:pPr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2131" w:type="dxa"/>
            <w:shd w:val="clear" w:color="auto" w:fill="150A32"/>
          </w:tcPr>
          <w:p w14:paraId="2B40BF73" w14:textId="77777777" w:rsidR="00A60D85" w:rsidRPr="00341F25" w:rsidRDefault="00A60D85" w:rsidP="00C90B4E">
            <w:pPr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DISTRIBUTED</w:t>
            </w:r>
          </w:p>
        </w:tc>
        <w:tc>
          <w:tcPr>
            <w:tcW w:w="1815" w:type="dxa"/>
            <w:shd w:val="clear" w:color="auto" w:fill="150A32"/>
          </w:tcPr>
          <w:p w14:paraId="00CAE976" w14:textId="357063A7" w:rsidR="00A60D85" w:rsidRDefault="00A60D85" w:rsidP="00C90B4E">
            <w:pPr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DATE</w:t>
            </w:r>
          </w:p>
        </w:tc>
      </w:tr>
      <w:tr w:rsidR="00A60D85" w14:paraId="7E1652C6" w14:textId="036B05A0" w:rsidTr="00A60D85">
        <w:tc>
          <w:tcPr>
            <w:tcW w:w="1313" w:type="dxa"/>
          </w:tcPr>
          <w:p w14:paraId="3C62EFE7" w14:textId="3FEE7427" w:rsidR="00A60D85" w:rsidRPr="00753602" w:rsidRDefault="00A60D85" w:rsidP="00C90B4E">
            <w:pPr>
              <w:spacing w:before="120" w:after="120"/>
            </w:pPr>
            <w:r>
              <w:t>0.1</w:t>
            </w:r>
          </w:p>
        </w:tc>
        <w:tc>
          <w:tcPr>
            <w:tcW w:w="5197" w:type="dxa"/>
          </w:tcPr>
          <w:p w14:paraId="3A9A5087" w14:textId="7F757166" w:rsidR="00A60D85" w:rsidRPr="00753602" w:rsidRDefault="00A60D85" w:rsidP="00C90B4E">
            <w:pPr>
              <w:spacing w:before="120" w:after="120"/>
            </w:pPr>
            <w:r>
              <w:t>Draft</w:t>
            </w:r>
          </w:p>
        </w:tc>
        <w:tc>
          <w:tcPr>
            <w:tcW w:w="2131" w:type="dxa"/>
          </w:tcPr>
          <w:p w14:paraId="4D101C31" w14:textId="0F78E438" w:rsidR="00A60D85" w:rsidRPr="00753602" w:rsidRDefault="00A60D85" w:rsidP="00C90B4E">
            <w:pPr>
              <w:spacing w:before="120" w:after="120"/>
            </w:pPr>
            <w:r w:rsidRPr="00753602">
              <w:t>Directors</w:t>
            </w:r>
          </w:p>
        </w:tc>
        <w:tc>
          <w:tcPr>
            <w:tcW w:w="1815" w:type="dxa"/>
          </w:tcPr>
          <w:p w14:paraId="3BC36F9E" w14:textId="30B558CC" w:rsidR="00A60D85" w:rsidRPr="00753602" w:rsidRDefault="006E577B" w:rsidP="00C90B4E">
            <w:pPr>
              <w:spacing w:before="120" w:after="120"/>
            </w:pPr>
            <w:r>
              <w:t>7</w:t>
            </w:r>
            <w:r w:rsidR="00A60D85">
              <w:t xml:space="preserve"> July 2026</w:t>
            </w:r>
          </w:p>
        </w:tc>
      </w:tr>
      <w:tr w:rsidR="00A60D85" w14:paraId="3C3CB2A9" w14:textId="539DD0FA" w:rsidTr="00A60D85">
        <w:tc>
          <w:tcPr>
            <w:tcW w:w="1313" w:type="dxa"/>
          </w:tcPr>
          <w:p w14:paraId="28D310FE" w14:textId="77777777" w:rsidR="00A60D85" w:rsidRPr="006E577B" w:rsidRDefault="00A60D85" w:rsidP="00850DDD">
            <w:pPr>
              <w:spacing w:before="120" w:after="120"/>
              <w:rPr>
                <w:highlight w:val="yellow"/>
              </w:rPr>
            </w:pPr>
            <w:r w:rsidRPr="006E577B">
              <w:rPr>
                <w:highlight w:val="yellow"/>
              </w:rPr>
              <w:t>1.0</w:t>
            </w:r>
          </w:p>
        </w:tc>
        <w:tc>
          <w:tcPr>
            <w:tcW w:w="5197" w:type="dxa"/>
          </w:tcPr>
          <w:p w14:paraId="443F9EB0" w14:textId="218F5621" w:rsidR="00A60D85" w:rsidRPr="006E577B" w:rsidRDefault="00A60D85" w:rsidP="00850DDD">
            <w:pPr>
              <w:spacing w:before="120" w:after="120"/>
              <w:rPr>
                <w:highlight w:val="yellow"/>
              </w:rPr>
            </w:pPr>
          </w:p>
        </w:tc>
        <w:tc>
          <w:tcPr>
            <w:tcW w:w="2131" w:type="dxa"/>
          </w:tcPr>
          <w:p w14:paraId="57B7AB8A" w14:textId="77777777" w:rsidR="00A60D85" w:rsidRPr="00D82165" w:rsidRDefault="00A60D85" w:rsidP="00850DDD">
            <w:pPr>
              <w:spacing w:before="120" w:after="120"/>
            </w:pPr>
            <w:r w:rsidRPr="006E577B">
              <w:rPr>
                <w:highlight w:val="yellow"/>
              </w:rPr>
              <w:t>Directors</w:t>
            </w:r>
          </w:p>
        </w:tc>
        <w:tc>
          <w:tcPr>
            <w:tcW w:w="1815" w:type="dxa"/>
          </w:tcPr>
          <w:p w14:paraId="6866F9D5" w14:textId="381C5603" w:rsidR="00A60D85" w:rsidRPr="00D82165" w:rsidRDefault="00A60D85" w:rsidP="00850DDD">
            <w:pPr>
              <w:spacing w:before="120" w:after="120"/>
            </w:pPr>
          </w:p>
        </w:tc>
      </w:tr>
    </w:tbl>
    <w:p w14:paraId="3920BEDC" w14:textId="50D75E23" w:rsidR="006E577B" w:rsidRDefault="006E577B" w:rsidP="006E57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6917"/>
      </w:tblGrid>
      <w:tr w:rsidR="00C47D17" w:rsidRPr="00341F25" w14:paraId="42BA8EB4" w14:textId="77777777" w:rsidTr="00A30A31">
        <w:trPr>
          <w:trHeight w:val="1884"/>
          <w:tblHeader/>
        </w:trPr>
        <w:tc>
          <w:tcPr>
            <w:tcW w:w="3539" w:type="dxa"/>
            <w:shd w:val="clear" w:color="auto" w:fill="150A32"/>
          </w:tcPr>
          <w:p w14:paraId="6D23C3BC" w14:textId="67BCC2F1" w:rsidR="00C47D17" w:rsidRPr="00341F25" w:rsidRDefault="00A30A31" w:rsidP="00850DDD">
            <w:pPr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PHILOSOPHY</w:t>
            </w:r>
          </w:p>
        </w:tc>
        <w:tc>
          <w:tcPr>
            <w:tcW w:w="6917" w:type="dxa"/>
            <w:shd w:val="clear" w:color="auto" w:fill="150A32"/>
          </w:tcPr>
          <w:p w14:paraId="2A9F7790" w14:textId="66D48DD0" w:rsidR="00C47D17" w:rsidRPr="00341F25" w:rsidRDefault="006E577B" w:rsidP="00850DDD">
            <w:pPr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MEANING</w:t>
            </w:r>
          </w:p>
        </w:tc>
      </w:tr>
      <w:tr w:rsidR="00C47D17" w14:paraId="34FF1058" w14:textId="77777777" w:rsidTr="00A30A31">
        <w:trPr>
          <w:trHeight w:val="1884"/>
        </w:trPr>
        <w:tc>
          <w:tcPr>
            <w:tcW w:w="3539" w:type="dxa"/>
          </w:tcPr>
          <w:p w14:paraId="12C16A4F" w14:textId="6D1EA587" w:rsidR="00C47D17" w:rsidRPr="00753602" w:rsidRDefault="006E577B" w:rsidP="006E577B">
            <w:pPr>
              <w:spacing w:before="120" w:after="120"/>
            </w:pPr>
            <w:r>
              <w:t>Make Work Simple</w:t>
            </w:r>
          </w:p>
        </w:tc>
        <w:tc>
          <w:tcPr>
            <w:tcW w:w="6917" w:type="dxa"/>
          </w:tcPr>
          <w:p w14:paraId="7C7CB592" w14:textId="77777777" w:rsidR="006E577B" w:rsidRPr="006E577B" w:rsidRDefault="006E577B" w:rsidP="006E577B">
            <w:pPr>
              <w:spacing w:before="120" w:after="120"/>
            </w:pPr>
            <w:r w:rsidRPr="006E577B">
              <w:t>Complexity should be removed wherever practical.</w:t>
            </w:r>
          </w:p>
          <w:p w14:paraId="574EA024" w14:textId="77777777" w:rsidR="006E577B" w:rsidRPr="006E577B" w:rsidRDefault="006E577B" w:rsidP="006E577B">
            <w:pPr>
              <w:spacing w:before="120" w:after="120"/>
            </w:pPr>
            <w:r w:rsidRPr="006E577B">
              <w:t>Every system, process and interaction should reduce the effort required to complete meaningful work.</w:t>
            </w:r>
          </w:p>
          <w:p w14:paraId="21181C36" w14:textId="0254201E" w:rsidR="00C47D17" w:rsidRPr="00753602" w:rsidRDefault="006E577B" w:rsidP="006E577B">
            <w:pPr>
              <w:spacing w:before="120" w:after="120"/>
            </w:pPr>
            <w:r w:rsidRPr="006E577B">
              <w:t>If something feels unnecessarily complicated, it should be redesigned.</w:t>
            </w:r>
          </w:p>
        </w:tc>
      </w:tr>
      <w:tr w:rsidR="00C47D17" w14:paraId="72C874CF" w14:textId="77777777" w:rsidTr="00A30A31">
        <w:trPr>
          <w:trHeight w:val="1884"/>
        </w:trPr>
        <w:tc>
          <w:tcPr>
            <w:tcW w:w="3539" w:type="dxa"/>
          </w:tcPr>
          <w:p w14:paraId="3BA3D6E6" w14:textId="0224F02D" w:rsidR="00C47D17" w:rsidRPr="00C47D17" w:rsidRDefault="006E577B" w:rsidP="006E577B">
            <w:pPr>
              <w:spacing w:before="120" w:after="120"/>
            </w:pPr>
            <w:r>
              <w:t>Reduce Operational Friction</w:t>
            </w:r>
          </w:p>
        </w:tc>
        <w:tc>
          <w:tcPr>
            <w:tcW w:w="6917" w:type="dxa"/>
          </w:tcPr>
          <w:p w14:paraId="353A7AF7" w14:textId="77777777" w:rsidR="006E577B" w:rsidRPr="006E577B" w:rsidRDefault="006E577B" w:rsidP="006E577B">
            <w:pPr>
              <w:spacing w:before="120" w:after="120"/>
            </w:pPr>
            <w:r w:rsidRPr="006E577B">
              <w:t>Operational friction exists wherever work slows unnecessarily through confusion, duplication, delays or manual effort.</w:t>
            </w:r>
          </w:p>
          <w:p w14:paraId="1F8C1532" w14:textId="77777777" w:rsidR="006E577B" w:rsidRPr="006E577B" w:rsidRDefault="006E577B" w:rsidP="006E577B">
            <w:pPr>
              <w:spacing w:before="120" w:after="120"/>
            </w:pPr>
            <w:r w:rsidRPr="006E577B">
              <w:t>Every improvement should reduce friction and improve the movement of work.</w:t>
            </w:r>
          </w:p>
          <w:p w14:paraId="1778079B" w14:textId="4B00FA43" w:rsidR="00C47D17" w:rsidRPr="00C47D17" w:rsidRDefault="006E577B" w:rsidP="006E577B">
            <w:pPr>
              <w:spacing w:before="120" w:after="120"/>
            </w:pPr>
            <w:r w:rsidRPr="006E577B">
              <w:t>Removing friction creates capacity.</w:t>
            </w:r>
          </w:p>
        </w:tc>
      </w:tr>
      <w:tr w:rsidR="006E577B" w14:paraId="2C28920F" w14:textId="77777777" w:rsidTr="00A30A31">
        <w:trPr>
          <w:trHeight w:val="1884"/>
        </w:trPr>
        <w:tc>
          <w:tcPr>
            <w:tcW w:w="3539" w:type="dxa"/>
          </w:tcPr>
          <w:p w14:paraId="1CC34532" w14:textId="756EB77C" w:rsidR="006E577B" w:rsidRDefault="006E577B" w:rsidP="006E577B">
            <w:pPr>
              <w:spacing w:before="120" w:after="120"/>
            </w:pPr>
            <w:r>
              <w:t>Unlock Hidden Capacity</w:t>
            </w:r>
          </w:p>
        </w:tc>
        <w:tc>
          <w:tcPr>
            <w:tcW w:w="6917" w:type="dxa"/>
          </w:tcPr>
          <w:p w14:paraId="5D3EE328" w14:textId="77777777" w:rsidR="006E577B" w:rsidRPr="006E577B" w:rsidRDefault="006E577B" w:rsidP="006E577B">
            <w:pPr>
              <w:spacing w:before="120" w:after="120"/>
            </w:pPr>
            <w:r w:rsidRPr="006E577B">
              <w:t>Every business contains untapped capacity.</w:t>
            </w:r>
          </w:p>
          <w:p w14:paraId="509D5510" w14:textId="77777777" w:rsidR="006E577B" w:rsidRPr="006E577B" w:rsidRDefault="006E577B" w:rsidP="006E577B">
            <w:pPr>
              <w:spacing w:before="120" w:after="120"/>
            </w:pPr>
            <w:r w:rsidRPr="006E577B">
              <w:t>By simplifying work, improving systems and reducing unnecessary effort, that capacity becomes available for higher-value activities.</w:t>
            </w:r>
          </w:p>
          <w:p w14:paraId="3ED5375B" w14:textId="77777777" w:rsidR="006E577B" w:rsidRPr="006E577B" w:rsidRDefault="006E577B" w:rsidP="006E577B">
            <w:pPr>
              <w:spacing w:before="120" w:after="120"/>
            </w:pPr>
            <w:r w:rsidRPr="006E577B">
              <w:t>Efficiency is not the objective.</w:t>
            </w:r>
          </w:p>
          <w:p w14:paraId="0A424A49" w14:textId="54A84112" w:rsidR="006E577B" w:rsidRPr="006E577B" w:rsidRDefault="006E577B" w:rsidP="006E577B">
            <w:pPr>
              <w:spacing w:before="120" w:after="120"/>
            </w:pPr>
            <w:r w:rsidRPr="006E577B">
              <w:t>Creating capacity is.</w:t>
            </w:r>
          </w:p>
        </w:tc>
      </w:tr>
      <w:tr w:rsidR="006E577B" w14:paraId="5E1AC8DA" w14:textId="77777777" w:rsidTr="00A30A31">
        <w:trPr>
          <w:trHeight w:val="1884"/>
        </w:trPr>
        <w:tc>
          <w:tcPr>
            <w:tcW w:w="3539" w:type="dxa"/>
          </w:tcPr>
          <w:p w14:paraId="2F43FED2" w14:textId="4D909ED8" w:rsidR="006E577B" w:rsidRDefault="006E577B" w:rsidP="006E577B">
            <w:pPr>
              <w:spacing w:before="120" w:after="120"/>
            </w:pPr>
            <w:r>
              <w:t>Simplicity Before Complexity</w:t>
            </w:r>
          </w:p>
        </w:tc>
        <w:tc>
          <w:tcPr>
            <w:tcW w:w="6917" w:type="dxa"/>
          </w:tcPr>
          <w:p w14:paraId="1DFD79B0" w14:textId="77777777" w:rsidR="006E577B" w:rsidRPr="006E577B" w:rsidRDefault="006E577B" w:rsidP="006E577B">
            <w:pPr>
              <w:spacing w:before="120" w:after="120"/>
            </w:pPr>
            <w:r w:rsidRPr="006E577B">
              <w:t>The simplest solution that achieves the required outcome should always be preferred.</w:t>
            </w:r>
          </w:p>
          <w:p w14:paraId="2032178D" w14:textId="77777777" w:rsidR="006E577B" w:rsidRPr="006E577B" w:rsidRDefault="006E577B" w:rsidP="006E577B">
            <w:pPr>
              <w:spacing w:before="120" w:after="120"/>
            </w:pPr>
            <w:r w:rsidRPr="006E577B">
              <w:t>Complexity must provide clear and measurable value before it is introduced.</w:t>
            </w:r>
          </w:p>
          <w:p w14:paraId="3CBE420E" w14:textId="77777777" w:rsidR="006E577B" w:rsidRPr="006E577B" w:rsidRDefault="006E577B" w:rsidP="006E577B">
            <w:pPr>
              <w:spacing w:before="120" w:after="120"/>
            </w:pPr>
            <w:r w:rsidRPr="006E577B">
              <w:t>Simple does not mean basic.</w:t>
            </w:r>
          </w:p>
          <w:p w14:paraId="5E93907C" w14:textId="055623CE" w:rsidR="006E577B" w:rsidRPr="006E577B" w:rsidRDefault="006E577B" w:rsidP="006E577B">
            <w:pPr>
              <w:spacing w:before="120" w:after="120"/>
            </w:pPr>
            <w:r w:rsidRPr="006E577B">
              <w:t>Simple means intentional.</w:t>
            </w:r>
          </w:p>
        </w:tc>
      </w:tr>
      <w:tr w:rsidR="006E577B" w14:paraId="1EB823B7" w14:textId="77777777" w:rsidTr="00A30A31">
        <w:trPr>
          <w:trHeight w:val="1884"/>
        </w:trPr>
        <w:tc>
          <w:tcPr>
            <w:tcW w:w="3539" w:type="dxa"/>
          </w:tcPr>
          <w:p w14:paraId="4192F900" w14:textId="0154CE84" w:rsidR="006E577B" w:rsidRDefault="006E577B" w:rsidP="006E577B">
            <w:pPr>
              <w:spacing w:before="120" w:after="120"/>
            </w:pPr>
            <w:r>
              <w:t xml:space="preserve">Good Decisions Should Be Easy </w:t>
            </w:r>
          </w:p>
        </w:tc>
        <w:tc>
          <w:tcPr>
            <w:tcW w:w="6917" w:type="dxa"/>
          </w:tcPr>
          <w:p w14:paraId="528F8610" w14:textId="77777777" w:rsidR="006E577B" w:rsidRPr="006E577B" w:rsidRDefault="006E577B" w:rsidP="006E577B">
            <w:pPr>
              <w:spacing w:before="120" w:after="120"/>
            </w:pPr>
            <w:r w:rsidRPr="006E577B">
              <w:t>Good systems reduce the effort required to make good decisions.</w:t>
            </w:r>
          </w:p>
          <w:p w14:paraId="3E675F19" w14:textId="1D093580" w:rsidR="006E577B" w:rsidRPr="006E577B" w:rsidRDefault="006E577B" w:rsidP="006E577B">
            <w:pPr>
              <w:spacing w:before="120" w:after="120"/>
            </w:pPr>
            <w:r w:rsidRPr="006E577B">
              <w:t>They provide clarity, context and consistency so people spend less time interpreting information and more time creating value.</w:t>
            </w:r>
          </w:p>
        </w:tc>
      </w:tr>
      <w:tr w:rsidR="006E577B" w14:paraId="52424CC2" w14:textId="77777777" w:rsidTr="00A30A31">
        <w:trPr>
          <w:trHeight w:val="1884"/>
        </w:trPr>
        <w:tc>
          <w:tcPr>
            <w:tcW w:w="3539" w:type="dxa"/>
          </w:tcPr>
          <w:p w14:paraId="301ABC4C" w14:textId="4C425944" w:rsidR="006E577B" w:rsidRDefault="006E577B" w:rsidP="006E577B">
            <w:pPr>
              <w:spacing w:before="120" w:after="120"/>
            </w:pPr>
            <w:r>
              <w:lastRenderedPageBreak/>
              <w:t>Design for Reuse</w:t>
            </w:r>
          </w:p>
        </w:tc>
        <w:tc>
          <w:tcPr>
            <w:tcW w:w="6917" w:type="dxa"/>
          </w:tcPr>
          <w:p w14:paraId="03C59CB9" w14:textId="77777777" w:rsidR="006E577B" w:rsidRPr="006E577B" w:rsidRDefault="006E577B" w:rsidP="006E577B">
            <w:pPr>
              <w:spacing w:before="120" w:after="120"/>
            </w:pPr>
            <w:r w:rsidRPr="006E577B">
              <w:t>Create once.</w:t>
            </w:r>
          </w:p>
          <w:p w14:paraId="4F1A086C" w14:textId="77777777" w:rsidR="006E577B" w:rsidRPr="006E577B" w:rsidRDefault="006E577B" w:rsidP="006E577B">
            <w:pPr>
              <w:spacing w:before="120" w:after="120"/>
            </w:pPr>
            <w:r w:rsidRPr="006E577B">
              <w:t>Reuse many times.</w:t>
            </w:r>
          </w:p>
          <w:p w14:paraId="0CB68CC0" w14:textId="43F4AFCD" w:rsidR="006E577B" w:rsidRPr="006E577B" w:rsidRDefault="006E577B" w:rsidP="006E577B">
            <w:pPr>
              <w:spacing w:before="120" w:after="120"/>
            </w:pPr>
            <w:r w:rsidRPr="006E577B">
              <w:t>Every component should be designed for reuse wherever practical before creating something new.</w:t>
            </w:r>
          </w:p>
        </w:tc>
      </w:tr>
      <w:tr w:rsidR="006E577B" w14:paraId="6DA6CB24" w14:textId="77777777" w:rsidTr="00A30A31">
        <w:trPr>
          <w:trHeight w:val="1884"/>
        </w:trPr>
        <w:tc>
          <w:tcPr>
            <w:tcW w:w="3539" w:type="dxa"/>
          </w:tcPr>
          <w:p w14:paraId="462CCED2" w14:textId="76B0FBF8" w:rsidR="006E577B" w:rsidRDefault="006E577B" w:rsidP="006E577B">
            <w:pPr>
              <w:spacing w:before="120" w:after="120"/>
            </w:pPr>
            <w:r>
              <w:t>One Source of Truth</w:t>
            </w:r>
          </w:p>
        </w:tc>
        <w:tc>
          <w:tcPr>
            <w:tcW w:w="6917" w:type="dxa"/>
          </w:tcPr>
          <w:p w14:paraId="2A35673F" w14:textId="77777777" w:rsidR="006E577B" w:rsidRPr="006E577B" w:rsidRDefault="006E577B" w:rsidP="006E577B">
            <w:pPr>
              <w:spacing w:before="120" w:after="120"/>
            </w:pPr>
            <w:r w:rsidRPr="006E577B">
              <w:t>Information should have one authoritative location.</w:t>
            </w:r>
          </w:p>
          <w:p w14:paraId="5DC697AE" w14:textId="77777777" w:rsidR="006E577B" w:rsidRPr="006E577B" w:rsidRDefault="006E577B" w:rsidP="006E577B">
            <w:pPr>
              <w:spacing w:before="120" w:after="120"/>
            </w:pPr>
            <w:r w:rsidRPr="006E577B">
              <w:t>Duplication creates uncertainty.</w:t>
            </w:r>
          </w:p>
          <w:p w14:paraId="4007286E" w14:textId="76B61FF3" w:rsidR="006E577B" w:rsidRPr="006E577B" w:rsidRDefault="006E577B" w:rsidP="006E577B">
            <w:pPr>
              <w:spacing w:before="120" w:after="120"/>
            </w:pPr>
            <w:r w:rsidRPr="006E577B">
              <w:t>Clarity comes from knowing exactly where truth resides.</w:t>
            </w:r>
          </w:p>
        </w:tc>
      </w:tr>
      <w:tr w:rsidR="006E577B" w14:paraId="58D159F7" w14:textId="77777777" w:rsidTr="00A30A31">
        <w:trPr>
          <w:trHeight w:val="1884"/>
        </w:trPr>
        <w:tc>
          <w:tcPr>
            <w:tcW w:w="3539" w:type="dxa"/>
          </w:tcPr>
          <w:p w14:paraId="0DF229D1" w14:textId="3532BAC7" w:rsidR="006E577B" w:rsidRDefault="006E577B" w:rsidP="006E577B">
            <w:pPr>
              <w:spacing w:before="120" w:after="120"/>
            </w:pPr>
            <w:r>
              <w:t>Build for Scale</w:t>
            </w:r>
          </w:p>
        </w:tc>
        <w:tc>
          <w:tcPr>
            <w:tcW w:w="6917" w:type="dxa"/>
          </w:tcPr>
          <w:p w14:paraId="48B8EEE4" w14:textId="77777777" w:rsidR="006E577B" w:rsidRPr="006E577B" w:rsidRDefault="006E577B" w:rsidP="006E577B">
            <w:pPr>
              <w:spacing w:before="120" w:after="120"/>
            </w:pPr>
            <w:r w:rsidRPr="006E577B">
              <w:t>Design today's solution so it continues to work tomorrow.</w:t>
            </w:r>
          </w:p>
          <w:p w14:paraId="1E3B023B" w14:textId="1BF3E573" w:rsidR="006E577B" w:rsidRPr="006E577B" w:rsidRDefault="006E577B" w:rsidP="006E577B">
            <w:pPr>
              <w:spacing w:before="120" w:after="120"/>
            </w:pPr>
            <w:r w:rsidRPr="006E577B">
              <w:t>Growth should come from extending good systems, not replacing them.</w:t>
            </w:r>
          </w:p>
        </w:tc>
      </w:tr>
      <w:tr w:rsidR="006E577B" w14:paraId="2E870140" w14:textId="77777777" w:rsidTr="00A30A31">
        <w:trPr>
          <w:trHeight w:val="1884"/>
        </w:trPr>
        <w:tc>
          <w:tcPr>
            <w:tcW w:w="3539" w:type="dxa"/>
          </w:tcPr>
          <w:p w14:paraId="05371D6D" w14:textId="2CC0045D" w:rsidR="006E577B" w:rsidRDefault="006E577B" w:rsidP="006E577B">
            <w:pPr>
              <w:spacing w:before="120" w:after="120"/>
            </w:pPr>
            <w:r>
              <w:t>Continuous Evolution</w:t>
            </w:r>
          </w:p>
        </w:tc>
        <w:tc>
          <w:tcPr>
            <w:tcW w:w="6917" w:type="dxa"/>
          </w:tcPr>
          <w:p w14:paraId="4CB318B7" w14:textId="77777777" w:rsidR="006E577B" w:rsidRPr="006E577B" w:rsidRDefault="006E577B" w:rsidP="006E577B">
            <w:pPr>
              <w:spacing w:before="120" w:after="120"/>
            </w:pPr>
            <w:r w:rsidRPr="006E577B">
              <w:t>Nothing is ever finished.</w:t>
            </w:r>
          </w:p>
          <w:p w14:paraId="0DC80D3C" w14:textId="77777777" w:rsidR="006E577B" w:rsidRPr="006E577B" w:rsidRDefault="006E577B" w:rsidP="006E577B">
            <w:pPr>
              <w:spacing w:before="120" w:after="120"/>
            </w:pPr>
            <w:r w:rsidRPr="006E577B">
              <w:t>Every process, document, workflow and platform capability should evolve through learning and experience.</w:t>
            </w:r>
          </w:p>
          <w:p w14:paraId="2E708ABB" w14:textId="6C3DDA7D" w:rsidR="006E577B" w:rsidRPr="006E577B" w:rsidRDefault="006E577B" w:rsidP="006E577B">
            <w:pPr>
              <w:spacing w:before="120" w:after="120"/>
            </w:pPr>
            <w:r w:rsidRPr="006E577B">
              <w:t>Improvement is continuous.</w:t>
            </w:r>
          </w:p>
        </w:tc>
      </w:tr>
      <w:tr w:rsidR="006E577B" w14:paraId="09B9DDB5" w14:textId="77777777" w:rsidTr="00A30A31">
        <w:trPr>
          <w:trHeight w:val="1884"/>
        </w:trPr>
        <w:tc>
          <w:tcPr>
            <w:tcW w:w="3539" w:type="dxa"/>
          </w:tcPr>
          <w:p w14:paraId="0F3543F3" w14:textId="29857126" w:rsidR="006E577B" w:rsidRDefault="006E577B" w:rsidP="006E577B">
            <w:pPr>
              <w:spacing w:before="120" w:after="120"/>
            </w:pPr>
            <w:r>
              <w:t>Technology Should Enable People</w:t>
            </w:r>
          </w:p>
        </w:tc>
        <w:tc>
          <w:tcPr>
            <w:tcW w:w="6917" w:type="dxa"/>
          </w:tcPr>
          <w:p w14:paraId="77EB0829" w14:textId="77777777" w:rsidR="006E577B" w:rsidRPr="006E577B" w:rsidRDefault="006E577B" w:rsidP="006E577B">
            <w:pPr>
              <w:spacing w:before="120" w:after="120"/>
            </w:pPr>
            <w:r w:rsidRPr="006E577B">
              <w:t>Technology exists to support people—not the other way around.</w:t>
            </w:r>
          </w:p>
          <w:p w14:paraId="097C89A9" w14:textId="393CCAD3" w:rsidR="006E577B" w:rsidRPr="006E577B" w:rsidRDefault="006E577B" w:rsidP="006E577B">
            <w:pPr>
              <w:spacing w:before="120" w:after="120"/>
            </w:pPr>
            <w:r w:rsidRPr="006E577B">
              <w:t>Automation and AI should remove repetitive work, increase confidence and allow people to focus on judgement, creativity and relationships.</w:t>
            </w:r>
          </w:p>
        </w:tc>
      </w:tr>
      <w:tr w:rsidR="006E577B" w14:paraId="124318AF" w14:textId="77777777" w:rsidTr="00A30A31">
        <w:trPr>
          <w:trHeight w:val="1884"/>
        </w:trPr>
        <w:tc>
          <w:tcPr>
            <w:tcW w:w="3539" w:type="dxa"/>
          </w:tcPr>
          <w:p w14:paraId="2FC6CCEA" w14:textId="68563EFC" w:rsidR="006E577B" w:rsidRDefault="006E577B" w:rsidP="006E577B">
            <w:pPr>
              <w:spacing w:before="120" w:after="120"/>
            </w:pPr>
            <w:r>
              <w:t>Understand Before Improving</w:t>
            </w:r>
          </w:p>
        </w:tc>
        <w:tc>
          <w:tcPr>
            <w:tcW w:w="6917" w:type="dxa"/>
          </w:tcPr>
          <w:p w14:paraId="4E05A86A" w14:textId="77777777" w:rsidR="006E577B" w:rsidRPr="006E577B" w:rsidRDefault="006E577B" w:rsidP="006E577B">
            <w:pPr>
              <w:spacing w:before="120" w:after="120"/>
            </w:pPr>
            <w:r w:rsidRPr="006E577B">
              <w:t>Every improvement begins with understanding how work currently moves.</w:t>
            </w:r>
          </w:p>
          <w:p w14:paraId="78AFFB28" w14:textId="4142C2ED" w:rsidR="006E577B" w:rsidRPr="006E577B" w:rsidRDefault="006E577B" w:rsidP="006E577B">
            <w:pPr>
              <w:spacing w:before="120" w:after="120"/>
            </w:pPr>
            <w:r w:rsidRPr="006E577B">
              <w:t>Technology should solve the right problem, not simply automate the existing one.</w:t>
            </w:r>
          </w:p>
        </w:tc>
      </w:tr>
      <w:tr w:rsidR="006E577B" w14:paraId="5BF00BC0" w14:textId="77777777" w:rsidTr="00A30A31">
        <w:trPr>
          <w:trHeight w:val="1884"/>
        </w:trPr>
        <w:tc>
          <w:tcPr>
            <w:tcW w:w="3539" w:type="dxa"/>
          </w:tcPr>
          <w:p w14:paraId="596D7B1F" w14:textId="05548BE6" w:rsidR="006E577B" w:rsidRDefault="006E577B" w:rsidP="006E577B">
            <w:pPr>
              <w:spacing w:before="120" w:after="120"/>
            </w:pPr>
            <w:r>
              <w:lastRenderedPageBreak/>
              <w:t>Consistency Creates Confidence</w:t>
            </w:r>
          </w:p>
        </w:tc>
        <w:tc>
          <w:tcPr>
            <w:tcW w:w="6917" w:type="dxa"/>
          </w:tcPr>
          <w:p w14:paraId="3920EB0A" w14:textId="77777777" w:rsidR="006E577B" w:rsidRPr="006E577B" w:rsidRDefault="006E577B" w:rsidP="006E577B">
            <w:pPr>
              <w:spacing w:before="120" w:after="120"/>
            </w:pPr>
            <w:r w:rsidRPr="006E577B">
              <w:t>Consistent structures, language and standards reduce cognitive effort.</w:t>
            </w:r>
          </w:p>
          <w:p w14:paraId="5819416E" w14:textId="0955F272" w:rsidR="006E577B" w:rsidRPr="006E577B" w:rsidRDefault="006E577B" w:rsidP="006E577B">
            <w:pPr>
              <w:spacing w:before="120" w:after="120"/>
            </w:pPr>
            <w:r w:rsidRPr="006E577B">
              <w:t>When people know what to expect, they work faster, make better decisions and require less support.</w:t>
            </w:r>
          </w:p>
        </w:tc>
      </w:tr>
      <w:tr w:rsidR="006E577B" w14:paraId="71D77BBA" w14:textId="77777777" w:rsidTr="00A30A31">
        <w:trPr>
          <w:trHeight w:val="1884"/>
        </w:trPr>
        <w:tc>
          <w:tcPr>
            <w:tcW w:w="3539" w:type="dxa"/>
          </w:tcPr>
          <w:p w14:paraId="6F28BE85" w14:textId="60B81841" w:rsidR="006E577B" w:rsidRDefault="006E577B" w:rsidP="006E577B">
            <w:pPr>
              <w:spacing w:before="120" w:after="120"/>
            </w:pPr>
            <w:r>
              <w:t>Progress Over Perfection</w:t>
            </w:r>
          </w:p>
        </w:tc>
        <w:tc>
          <w:tcPr>
            <w:tcW w:w="6917" w:type="dxa"/>
          </w:tcPr>
          <w:p w14:paraId="796B69ED" w14:textId="77777777" w:rsidR="006E577B" w:rsidRPr="006E577B" w:rsidRDefault="006E577B" w:rsidP="006E577B">
            <w:pPr>
              <w:spacing w:before="120" w:after="120"/>
            </w:pPr>
            <w:r w:rsidRPr="006E577B">
              <w:t>Deliver improvements early.</w:t>
            </w:r>
          </w:p>
          <w:p w14:paraId="28CBADF2" w14:textId="77777777" w:rsidR="006E577B" w:rsidRPr="006E577B" w:rsidRDefault="006E577B" w:rsidP="006E577B">
            <w:pPr>
              <w:spacing w:before="120" w:after="120"/>
            </w:pPr>
            <w:r w:rsidRPr="006E577B">
              <w:t>Learn.</w:t>
            </w:r>
          </w:p>
          <w:p w14:paraId="28DCF8B4" w14:textId="77777777" w:rsidR="006E577B" w:rsidRPr="006E577B" w:rsidRDefault="006E577B" w:rsidP="006E577B">
            <w:pPr>
              <w:spacing w:before="120" w:after="120"/>
            </w:pPr>
            <w:r w:rsidRPr="006E577B">
              <w:t>Refine.</w:t>
            </w:r>
          </w:p>
          <w:p w14:paraId="0921D43A" w14:textId="11767AE9" w:rsidR="006E577B" w:rsidRPr="006E577B" w:rsidRDefault="006E577B" w:rsidP="006E577B">
            <w:pPr>
              <w:spacing w:before="120" w:after="120"/>
            </w:pPr>
            <w:r w:rsidRPr="006E577B">
              <w:t>Waiting for perfection often delays meaningful progress.</w:t>
            </w:r>
          </w:p>
        </w:tc>
      </w:tr>
      <w:tr w:rsidR="006E577B" w14:paraId="61160D8E" w14:textId="77777777" w:rsidTr="00A30A31">
        <w:trPr>
          <w:trHeight w:val="1884"/>
        </w:trPr>
        <w:tc>
          <w:tcPr>
            <w:tcW w:w="3539" w:type="dxa"/>
          </w:tcPr>
          <w:p w14:paraId="58FA8F9C" w14:textId="7E5F228C" w:rsidR="006E577B" w:rsidRDefault="006E577B" w:rsidP="006E577B">
            <w:pPr>
              <w:spacing w:before="120" w:after="120"/>
            </w:pPr>
            <w:r>
              <w:t>Keep the Human in Control</w:t>
            </w:r>
          </w:p>
        </w:tc>
        <w:tc>
          <w:tcPr>
            <w:tcW w:w="6917" w:type="dxa"/>
          </w:tcPr>
          <w:p w14:paraId="0190824B" w14:textId="77777777" w:rsidR="006E577B" w:rsidRPr="006E577B" w:rsidRDefault="006E577B" w:rsidP="006E577B">
            <w:pPr>
              <w:spacing w:before="120" w:after="120"/>
            </w:pPr>
            <w:r w:rsidRPr="006E577B">
              <w:t>People remain accountable for outcomes.</w:t>
            </w:r>
          </w:p>
          <w:p w14:paraId="1F642CC4" w14:textId="510394F6" w:rsidR="006E577B" w:rsidRPr="006E577B" w:rsidRDefault="006E577B" w:rsidP="006E577B">
            <w:pPr>
              <w:spacing w:before="120" w:after="120"/>
            </w:pPr>
            <w:r w:rsidRPr="006E577B">
              <w:t>Technology should increase visibility and confidence—not remove ownership.</w:t>
            </w:r>
          </w:p>
        </w:tc>
      </w:tr>
      <w:tr w:rsidR="006E577B" w14:paraId="26CD6219" w14:textId="77777777" w:rsidTr="00A30A31">
        <w:trPr>
          <w:trHeight w:val="1884"/>
        </w:trPr>
        <w:tc>
          <w:tcPr>
            <w:tcW w:w="3539" w:type="dxa"/>
          </w:tcPr>
          <w:p w14:paraId="5BB10D28" w14:textId="5467B61F" w:rsidR="006E577B" w:rsidRDefault="006E577B" w:rsidP="006E577B">
            <w:pPr>
              <w:spacing w:before="120" w:after="120"/>
            </w:pPr>
            <w:r>
              <w:t>Everything Should Earn Its Place</w:t>
            </w:r>
          </w:p>
        </w:tc>
        <w:tc>
          <w:tcPr>
            <w:tcW w:w="6917" w:type="dxa"/>
          </w:tcPr>
          <w:p w14:paraId="37A8DCCC" w14:textId="77777777" w:rsidR="006E577B" w:rsidRPr="006E577B" w:rsidRDefault="006E577B" w:rsidP="006E577B">
            <w:pPr>
              <w:spacing w:before="120" w:after="120"/>
            </w:pPr>
            <w:r w:rsidRPr="006E577B">
              <w:t>Every document.</w:t>
            </w:r>
          </w:p>
          <w:p w14:paraId="642B3DDF" w14:textId="77777777" w:rsidR="006E577B" w:rsidRPr="006E577B" w:rsidRDefault="006E577B" w:rsidP="006E577B">
            <w:pPr>
              <w:spacing w:before="120" w:after="120"/>
            </w:pPr>
            <w:r w:rsidRPr="006E577B">
              <w:t>Every workflow.</w:t>
            </w:r>
          </w:p>
          <w:p w14:paraId="69F183F4" w14:textId="77777777" w:rsidR="006E577B" w:rsidRPr="006E577B" w:rsidRDefault="006E577B" w:rsidP="006E577B">
            <w:pPr>
              <w:spacing w:before="120" w:after="120"/>
            </w:pPr>
            <w:r w:rsidRPr="006E577B">
              <w:t>Every feature.</w:t>
            </w:r>
          </w:p>
          <w:p w14:paraId="71600FB7" w14:textId="77777777" w:rsidR="006E577B" w:rsidRPr="006E577B" w:rsidRDefault="006E577B" w:rsidP="006E577B">
            <w:pPr>
              <w:spacing w:before="120" w:after="120"/>
            </w:pPr>
            <w:r w:rsidRPr="006E577B">
              <w:t>Every automation.</w:t>
            </w:r>
          </w:p>
          <w:p w14:paraId="0D47C4C9" w14:textId="77777777" w:rsidR="006E577B" w:rsidRPr="006E577B" w:rsidRDefault="006E577B" w:rsidP="006E577B">
            <w:pPr>
              <w:spacing w:before="120" w:after="120"/>
            </w:pPr>
            <w:r w:rsidRPr="006E577B">
              <w:t>Every report.</w:t>
            </w:r>
          </w:p>
          <w:p w14:paraId="15551CAD" w14:textId="77777777" w:rsidR="006E577B" w:rsidRPr="006E577B" w:rsidRDefault="006E577B" w:rsidP="006E577B">
            <w:pPr>
              <w:spacing w:before="120" w:after="120"/>
            </w:pPr>
            <w:r w:rsidRPr="006E577B">
              <w:t>Every field on a form.</w:t>
            </w:r>
          </w:p>
          <w:p w14:paraId="7D39E186" w14:textId="77777777" w:rsidR="006E577B" w:rsidRPr="006E577B" w:rsidRDefault="006E577B" w:rsidP="006E577B">
            <w:pPr>
              <w:spacing w:before="120" w:after="120"/>
            </w:pPr>
            <w:r w:rsidRPr="006E577B">
              <w:t>Everything should exist because it creates value.</w:t>
            </w:r>
          </w:p>
          <w:p w14:paraId="32529FE8" w14:textId="141DA9B1" w:rsidR="006E577B" w:rsidRPr="006E577B" w:rsidRDefault="006E577B" w:rsidP="006E577B">
            <w:pPr>
              <w:spacing w:before="120" w:after="120"/>
            </w:pPr>
            <w:r w:rsidRPr="006E577B">
              <w:t>If it does not, it should be simplified or removed.</w:t>
            </w:r>
          </w:p>
        </w:tc>
      </w:tr>
    </w:tbl>
    <w:p w14:paraId="4B6F45CD" w14:textId="3EC93C3C" w:rsidR="00C47D17" w:rsidRDefault="00C47D17" w:rsidP="00C47D17"/>
    <w:p w14:paraId="52AEE5D9" w14:textId="77777777" w:rsidR="006E577B" w:rsidRPr="00C47D17" w:rsidRDefault="006E577B" w:rsidP="00C47D17"/>
    <w:sectPr w:rsidR="006E577B" w:rsidRPr="00C47D17" w:rsidSect="00C47D17">
      <w:headerReference w:type="default" r:id="rId8"/>
      <w:foot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10B24" w14:textId="77777777" w:rsidR="00840541" w:rsidRDefault="00840541" w:rsidP="00DD02D4">
      <w:pPr>
        <w:spacing w:after="0" w:line="240" w:lineRule="auto"/>
      </w:pPr>
      <w:r>
        <w:separator/>
      </w:r>
    </w:p>
  </w:endnote>
  <w:endnote w:type="continuationSeparator" w:id="0">
    <w:p w14:paraId="01984DFB" w14:textId="77777777" w:rsidR="00840541" w:rsidRDefault="00840541" w:rsidP="00DD0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 Black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C511" w14:textId="77777777" w:rsidR="00675DEA" w:rsidRDefault="00675DEA" w:rsidP="000B059F">
    <w:pPr>
      <w:pStyle w:val="Footer"/>
      <w:tabs>
        <w:tab w:val="clear" w:pos="4513"/>
        <w:tab w:val="clear" w:pos="9026"/>
        <w:tab w:val="right" w:pos="10466"/>
      </w:tabs>
      <w:rPr>
        <w:b/>
        <w:bCs/>
        <w:color w:val="20B4C9"/>
      </w:rPr>
    </w:pPr>
  </w:p>
  <w:p w14:paraId="43614A2E" w14:textId="107CE99C" w:rsidR="009802DD" w:rsidRDefault="00675DEA" w:rsidP="000B059F">
    <w:pPr>
      <w:pStyle w:val="Footer"/>
      <w:tabs>
        <w:tab w:val="clear" w:pos="4513"/>
        <w:tab w:val="clear" w:pos="9026"/>
        <w:tab w:val="right" w:pos="10466"/>
      </w:tabs>
    </w:pPr>
    <w:r>
      <w:rPr>
        <w:b/>
        <w:bCs/>
        <w:color w:val="20B4C9"/>
      </w:rPr>
      <w:t>CAYLIOS</w:t>
    </w:r>
    <w:r w:rsidR="009802DD">
      <w:tab/>
      <w:t>Page</w:t>
    </w:r>
    <w:r w:rsidR="000B059F">
      <w:t xml:space="preserve"> </w:t>
    </w:r>
    <w:r w:rsidR="000B059F">
      <w:fldChar w:fldCharType="begin"/>
    </w:r>
    <w:r w:rsidR="000B059F">
      <w:instrText xml:space="preserve"> PAGE   \* MERGEFORMAT </w:instrText>
    </w:r>
    <w:r w:rsidR="000B059F">
      <w:fldChar w:fldCharType="separate"/>
    </w:r>
    <w:r w:rsidR="000B059F">
      <w:rPr>
        <w:noProof/>
      </w:rPr>
      <w:t>1</w:t>
    </w:r>
    <w:r w:rsidR="000B059F">
      <w:fldChar w:fldCharType="end"/>
    </w:r>
    <w:r w:rsidR="000B059F">
      <w:t xml:space="preserve"> of</w:t>
    </w:r>
    <w:r w:rsidR="009802DD">
      <w:t xml:space="preserve"> </w:t>
    </w:r>
    <w:fldSimple w:instr=" NUMPAGES   \* MERGEFORMAT ">
      <w:r w:rsidR="000B059F">
        <w:rPr>
          <w:noProof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65BC9" w14:textId="77777777" w:rsidR="00840541" w:rsidRDefault="00840541" w:rsidP="00DD02D4">
      <w:pPr>
        <w:spacing w:after="0" w:line="240" w:lineRule="auto"/>
      </w:pPr>
      <w:r>
        <w:separator/>
      </w:r>
    </w:p>
  </w:footnote>
  <w:footnote w:type="continuationSeparator" w:id="0">
    <w:p w14:paraId="79F639A2" w14:textId="77777777" w:rsidR="00840541" w:rsidRDefault="00840541" w:rsidP="00DD0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2B65" w14:textId="5141014E" w:rsidR="009802DD" w:rsidRDefault="00675DEA" w:rsidP="00C47D17">
    <w:pPr>
      <w:pStyle w:val="Header"/>
      <w:jc w:val="right"/>
    </w:pPr>
    <w:r>
      <w:rPr>
        <w:noProof/>
      </w:rPr>
      <w:drawing>
        <wp:inline distT="0" distB="0" distL="0" distR="0" wp14:anchorId="45DBFF01" wp14:editId="23D291E5">
          <wp:extent cx="720000" cy="720000"/>
          <wp:effectExtent l="0" t="0" r="4445" b="4445"/>
          <wp:docPr id="15886088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6163D1" w14:textId="77777777" w:rsidR="00382C05" w:rsidRPr="00C47D17" w:rsidRDefault="00382C05" w:rsidP="00C47D1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0C3"/>
    <w:multiLevelType w:val="multilevel"/>
    <w:tmpl w:val="7E56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4350"/>
    <w:multiLevelType w:val="multilevel"/>
    <w:tmpl w:val="19C4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818FC"/>
    <w:multiLevelType w:val="multilevel"/>
    <w:tmpl w:val="5CB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625"/>
    <w:multiLevelType w:val="multilevel"/>
    <w:tmpl w:val="AC60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F0EC3"/>
    <w:multiLevelType w:val="multilevel"/>
    <w:tmpl w:val="03B4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44EE7"/>
    <w:multiLevelType w:val="multilevel"/>
    <w:tmpl w:val="87F8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13D5B"/>
    <w:multiLevelType w:val="multilevel"/>
    <w:tmpl w:val="385E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C7819"/>
    <w:multiLevelType w:val="multilevel"/>
    <w:tmpl w:val="6696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00287"/>
    <w:multiLevelType w:val="multilevel"/>
    <w:tmpl w:val="2622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B097F"/>
    <w:multiLevelType w:val="multilevel"/>
    <w:tmpl w:val="E08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E297F"/>
    <w:multiLevelType w:val="multilevel"/>
    <w:tmpl w:val="4DFE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A1600"/>
    <w:multiLevelType w:val="multilevel"/>
    <w:tmpl w:val="699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A2DDE"/>
    <w:multiLevelType w:val="multilevel"/>
    <w:tmpl w:val="9B2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E22AA"/>
    <w:multiLevelType w:val="multilevel"/>
    <w:tmpl w:val="0AE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C23B3"/>
    <w:multiLevelType w:val="hybridMultilevel"/>
    <w:tmpl w:val="882C8EF0"/>
    <w:lvl w:ilvl="0" w:tplc="8DE65C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A579CA"/>
    <w:multiLevelType w:val="multilevel"/>
    <w:tmpl w:val="013E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58556C"/>
    <w:multiLevelType w:val="hybridMultilevel"/>
    <w:tmpl w:val="B3264C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DA2965"/>
    <w:multiLevelType w:val="multilevel"/>
    <w:tmpl w:val="7A4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26409"/>
    <w:multiLevelType w:val="multilevel"/>
    <w:tmpl w:val="137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821D0"/>
    <w:multiLevelType w:val="multilevel"/>
    <w:tmpl w:val="E588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94300"/>
    <w:multiLevelType w:val="hybridMultilevel"/>
    <w:tmpl w:val="4642BA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880710">
    <w:abstractNumId w:val="5"/>
  </w:num>
  <w:num w:numId="2" w16cid:durableId="1570386092">
    <w:abstractNumId w:val="16"/>
  </w:num>
  <w:num w:numId="3" w16cid:durableId="1812167323">
    <w:abstractNumId w:val="7"/>
  </w:num>
  <w:num w:numId="4" w16cid:durableId="996346693">
    <w:abstractNumId w:val="6"/>
  </w:num>
  <w:num w:numId="5" w16cid:durableId="194119415">
    <w:abstractNumId w:val="4"/>
  </w:num>
  <w:num w:numId="6" w16cid:durableId="45223764">
    <w:abstractNumId w:val="13"/>
  </w:num>
  <w:num w:numId="7" w16cid:durableId="1791971694">
    <w:abstractNumId w:val="17"/>
  </w:num>
  <w:num w:numId="8" w16cid:durableId="1124497164">
    <w:abstractNumId w:val="2"/>
  </w:num>
  <w:num w:numId="9" w16cid:durableId="839538588">
    <w:abstractNumId w:val="19"/>
  </w:num>
  <w:num w:numId="10" w16cid:durableId="2115009441">
    <w:abstractNumId w:val="18"/>
  </w:num>
  <w:num w:numId="11" w16cid:durableId="1923178140">
    <w:abstractNumId w:val="3"/>
  </w:num>
  <w:num w:numId="12" w16cid:durableId="125240408">
    <w:abstractNumId w:val="11"/>
  </w:num>
  <w:num w:numId="13" w16cid:durableId="1839808450">
    <w:abstractNumId w:val="0"/>
  </w:num>
  <w:num w:numId="14" w16cid:durableId="758910402">
    <w:abstractNumId w:val="10"/>
  </w:num>
  <w:num w:numId="15" w16cid:durableId="1197038095">
    <w:abstractNumId w:val="1"/>
  </w:num>
  <w:num w:numId="16" w16cid:durableId="5598984">
    <w:abstractNumId w:val="8"/>
  </w:num>
  <w:num w:numId="17" w16cid:durableId="1954096692">
    <w:abstractNumId w:val="15"/>
  </w:num>
  <w:num w:numId="18" w16cid:durableId="1224827922">
    <w:abstractNumId w:val="9"/>
  </w:num>
  <w:num w:numId="19" w16cid:durableId="111367561">
    <w:abstractNumId w:val="12"/>
  </w:num>
  <w:num w:numId="20" w16cid:durableId="34626641">
    <w:abstractNumId w:val="14"/>
  </w:num>
  <w:num w:numId="21" w16cid:durableId="1584752272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3E9"/>
    <w:rsid w:val="00010ECD"/>
    <w:rsid w:val="000147CB"/>
    <w:rsid w:val="00017794"/>
    <w:rsid w:val="000436E6"/>
    <w:rsid w:val="00054E8A"/>
    <w:rsid w:val="000871F4"/>
    <w:rsid w:val="000A4FC4"/>
    <w:rsid w:val="000B059F"/>
    <w:rsid w:val="000C0418"/>
    <w:rsid w:val="00112021"/>
    <w:rsid w:val="00181D31"/>
    <w:rsid w:val="00185998"/>
    <w:rsid w:val="001A3ABD"/>
    <w:rsid w:val="001E52EF"/>
    <w:rsid w:val="001F2055"/>
    <w:rsid w:val="001F6D6C"/>
    <w:rsid w:val="00205BB6"/>
    <w:rsid w:val="00221ECB"/>
    <w:rsid w:val="00236C17"/>
    <w:rsid w:val="002A55F6"/>
    <w:rsid w:val="002B16FA"/>
    <w:rsid w:val="002B3D29"/>
    <w:rsid w:val="002B79A2"/>
    <w:rsid w:val="002C1614"/>
    <w:rsid w:val="002D1497"/>
    <w:rsid w:val="002D201E"/>
    <w:rsid w:val="002E3236"/>
    <w:rsid w:val="002F0372"/>
    <w:rsid w:val="00306561"/>
    <w:rsid w:val="00341F25"/>
    <w:rsid w:val="003425C9"/>
    <w:rsid w:val="003437CE"/>
    <w:rsid w:val="003511D5"/>
    <w:rsid w:val="00357A07"/>
    <w:rsid w:val="00362EBE"/>
    <w:rsid w:val="0036710D"/>
    <w:rsid w:val="00377E1B"/>
    <w:rsid w:val="00382C05"/>
    <w:rsid w:val="00394EAB"/>
    <w:rsid w:val="003B7040"/>
    <w:rsid w:val="003C2B81"/>
    <w:rsid w:val="003D50FD"/>
    <w:rsid w:val="003F65DE"/>
    <w:rsid w:val="00426645"/>
    <w:rsid w:val="00443F40"/>
    <w:rsid w:val="00444B8A"/>
    <w:rsid w:val="00446903"/>
    <w:rsid w:val="00446A87"/>
    <w:rsid w:val="00454C7C"/>
    <w:rsid w:val="00465D4E"/>
    <w:rsid w:val="00472742"/>
    <w:rsid w:val="00483CB7"/>
    <w:rsid w:val="004877B6"/>
    <w:rsid w:val="004B6009"/>
    <w:rsid w:val="004D1DAC"/>
    <w:rsid w:val="004E3E7D"/>
    <w:rsid w:val="00500DBE"/>
    <w:rsid w:val="0052278E"/>
    <w:rsid w:val="00530053"/>
    <w:rsid w:val="005314A6"/>
    <w:rsid w:val="00535494"/>
    <w:rsid w:val="00540598"/>
    <w:rsid w:val="005468F0"/>
    <w:rsid w:val="00546C61"/>
    <w:rsid w:val="00560A82"/>
    <w:rsid w:val="0056564E"/>
    <w:rsid w:val="005932C6"/>
    <w:rsid w:val="005A07AA"/>
    <w:rsid w:val="005C0D76"/>
    <w:rsid w:val="005C6C47"/>
    <w:rsid w:val="005E2106"/>
    <w:rsid w:val="006475DB"/>
    <w:rsid w:val="006546FF"/>
    <w:rsid w:val="006547D7"/>
    <w:rsid w:val="00655867"/>
    <w:rsid w:val="006567D6"/>
    <w:rsid w:val="00661A8F"/>
    <w:rsid w:val="006720B5"/>
    <w:rsid w:val="00675DEA"/>
    <w:rsid w:val="00690E17"/>
    <w:rsid w:val="006935D8"/>
    <w:rsid w:val="0069485F"/>
    <w:rsid w:val="006A2823"/>
    <w:rsid w:val="006A3F7D"/>
    <w:rsid w:val="006B293B"/>
    <w:rsid w:val="006D28E5"/>
    <w:rsid w:val="006E577B"/>
    <w:rsid w:val="006F5043"/>
    <w:rsid w:val="006F592C"/>
    <w:rsid w:val="00707FBE"/>
    <w:rsid w:val="0071167F"/>
    <w:rsid w:val="00713AA2"/>
    <w:rsid w:val="007162B0"/>
    <w:rsid w:val="00732387"/>
    <w:rsid w:val="00733076"/>
    <w:rsid w:val="00734124"/>
    <w:rsid w:val="00753602"/>
    <w:rsid w:val="007639C9"/>
    <w:rsid w:val="00777309"/>
    <w:rsid w:val="00782727"/>
    <w:rsid w:val="007B37E8"/>
    <w:rsid w:val="007C420F"/>
    <w:rsid w:val="00805081"/>
    <w:rsid w:val="00812B76"/>
    <w:rsid w:val="00814E7F"/>
    <w:rsid w:val="008247C2"/>
    <w:rsid w:val="008259E2"/>
    <w:rsid w:val="00840541"/>
    <w:rsid w:val="008431DB"/>
    <w:rsid w:val="00854BDC"/>
    <w:rsid w:val="008605F4"/>
    <w:rsid w:val="008728AB"/>
    <w:rsid w:val="00877828"/>
    <w:rsid w:val="008779DD"/>
    <w:rsid w:val="00883D9B"/>
    <w:rsid w:val="0089468D"/>
    <w:rsid w:val="0089574B"/>
    <w:rsid w:val="008A59AD"/>
    <w:rsid w:val="008A6702"/>
    <w:rsid w:val="008C7785"/>
    <w:rsid w:val="008D2908"/>
    <w:rsid w:val="008D2F56"/>
    <w:rsid w:val="008D67C5"/>
    <w:rsid w:val="008F2D3F"/>
    <w:rsid w:val="00900C88"/>
    <w:rsid w:val="00913E57"/>
    <w:rsid w:val="00934AEE"/>
    <w:rsid w:val="0093583B"/>
    <w:rsid w:val="009802DD"/>
    <w:rsid w:val="009917F0"/>
    <w:rsid w:val="009B1B42"/>
    <w:rsid w:val="009B5ADD"/>
    <w:rsid w:val="009C53F4"/>
    <w:rsid w:val="009D619B"/>
    <w:rsid w:val="009F3D64"/>
    <w:rsid w:val="00A0771E"/>
    <w:rsid w:val="00A07932"/>
    <w:rsid w:val="00A128D9"/>
    <w:rsid w:val="00A136C2"/>
    <w:rsid w:val="00A1534C"/>
    <w:rsid w:val="00A1757E"/>
    <w:rsid w:val="00A30A31"/>
    <w:rsid w:val="00A32918"/>
    <w:rsid w:val="00A35E2F"/>
    <w:rsid w:val="00A430F0"/>
    <w:rsid w:val="00A60D85"/>
    <w:rsid w:val="00A6522E"/>
    <w:rsid w:val="00A923BF"/>
    <w:rsid w:val="00AA2DE0"/>
    <w:rsid w:val="00AC3630"/>
    <w:rsid w:val="00AC3E24"/>
    <w:rsid w:val="00AD6D36"/>
    <w:rsid w:val="00B32115"/>
    <w:rsid w:val="00B4008B"/>
    <w:rsid w:val="00B42259"/>
    <w:rsid w:val="00B53A59"/>
    <w:rsid w:val="00B66A3C"/>
    <w:rsid w:val="00B71BC6"/>
    <w:rsid w:val="00B7328B"/>
    <w:rsid w:val="00BC2522"/>
    <w:rsid w:val="00BC2C53"/>
    <w:rsid w:val="00BF2DF3"/>
    <w:rsid w:val="00C036FE"/>
    <w:rsid w:val="00C13AC9"/>
    <w:rsid w:val="00C358FC"/>
    <w:rsid w:val="00C44A46"/>
    <w:rsid w:val="00C47D17"/>
    <w:rsid w:val="00C54E9C"/>
    <w:rsid w:val="00C573A4"/>
    <w:rsid w:val="00C71EF4"/>
    <w:rsid w:val="00C86E0F"/>
    <w:rsid w:val="00CB1B5B"/>
    <w:rsid w:val="00CC01DC"/>
    <w:rsid w:val="00CD7802"/>
    <w:rsid w:val="00CF1D0B"/>
    <w:rsid w:val="00D27F4A"/>
    <w:rsid w:val="00D40791"/>
    <w:rsid w:val="00D52642"/>
    <w:rsid w:val="00D5596E"/>
    <w:rsid w:val="00D60243"/>
    <w:rsid w:val="00D81E29"/>
    <w:rsid w:val="00D82165"/>
    <w:rsid w:val="00D87FD2"/>
    <w:rsid w:val="00D94AFC"/>
    <w:rsid w:val="00D95BBA"/>
    <w:rsid w:val="00DC1013"/>
    <w:rsid w:val="00DC65D3"/>
    <w:rsid w:val="00DD02D4"/>
    <w:rsid w:val="00E10E3D"/>
    <w:rsid w:val="00E1196A"/>
    <w:rsid w:val="00E44735"/>
    <w:rsid w:val="00E51278"/>
    <w:rsid w:val="00E54D9B"/>
    <w:rsid w:val="00E8078F"/>
    <w:rsid w:val="00EB3693"/>
    <w:rsid w:val="00EC1937"/>
    <w:rsid w:val="00EC4D24"/>
    <w:rsid w:val="00ED73E9"/>
    <w:rsid w:val="00EE0395"/>
    <w:rsid w:val="00EF55D6"/>
    <w:rsid w:val="00F06F75"/>
    <w:rsid w:val="00F07DD3"/>
    <w:rsid w:val="00F2408D"/>
    <w:rsid w:val="00F41694"/>
    <w:rsid w:val="00F43C59"/>
    <w:rsid w:val="00F43DE2"/>
    <w:rsid w:val="00F544D2"/>
    <w:rsid w:val="00F7380B"/>
    <w:rsid w:val="00FC4D13"/>
    <w:rsid w:val="00FE24F6"/>
    <w:rsid w:val="00FE31AF"/>
    <w:rsid w:val="00FE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B8B21"/>
  <w15:chartTrackingRefBased/>
  <w15:docId w15:val="{6CFE03C5-3C55-44F0-9514-64FB0A6BF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85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B76"/>
    <w:pPr>
      <w:keepNext/>
      <w:keepLines/>
      <w:pageBreakBefore/>
      <w:spacing w:before="360" w:after="120"/>
      <w:outlineLvl w:val="0"/>
    </w:pPr>
    <w:rPr>
      <w:rFonts w:ascii="Montserrat" w:eastAsiaTheme="majorEastAsia" w:hAnsi="Montserrat" w:cstheme="majorBidi"/>
      <w:b/>
      <w:color w:val="150A32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494"/>
    <w:pPr>
      <w:keepNext/>
      <w:keepLines/>
      <w:spacing w:before="240" w:after="120"/>
      <w:outlineLvl w:val="1"/>
    </w:pPr>
    <w:rPr>
      <w:rFonts w:ascii="Montserrat" w:eastAsiaTheme="majorEastAsia" w:hAnsi="Montserrat" w:cstheme="majorBidi"/>
      <w:b/>
      <w:color w:val="150A32"/>
      <w:sz w:val="4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494"/>
    <w:pPr>
      <w:keepNext/>
      <w:keepLines/>
      <w:spacing w:before="120" w:after="120"/>
      <w:outlineLvl w:val="2"/>
    </w:pPr>
    <w:rPr>
      <w:rFonts w:ascii="Montserrat" w:eastAsiaTheme="majorEastAsia" w:hAnsi="Montserrat" w:cstheme="majorBidi"/>
      <w:b/>
      <w:color w:val="150A32"/>
      <w:sz w:val="3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B76"/>
    <w:rPr>
      <w:rFonts w:ascii="Montserrat" w:eastAsiaTheme="majorEastAsia" w:hAnsi="Montserrat" w:cstheme="majorBidi"/>
      <w:b/>
      <w:color w:val="150A32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5494"/>
    <w:rPr>
      <w:rFonts w:ascii="Montserrat" w:eastAsiaTheme="majorEastAsia" w:hAnsi="Montserrat" w:cstheme="majorBidi"/>
      <w:b/>
      <w:color w:val="150A32"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5494"/>
    <w:rPr>
      <w:rFonts w:ascii="Montserrat" w:eastAsiaTheme="majorEastAsia" w:hAnsi="Montserrat" w:cstheme="majorBidi"/>
      <w:b/>
      <w:color w:val="150A32"/>
      <w:sz w:val="3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5F"/>
    <w:pPr>
      <w:spacing w:after="80" w:line="240" w:lineRule="auto"/>
      <w:contextualSpacing/>
      <w:jc w:val="center"/>
    </w:pPr>
    <w:rPr>
      <w:rFonts w:ascii="Montserrat Black" w:eastAsiaTheme="majorEastAsia" w:hAnsi="Montserrat Black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5F"/>
    <w:rPr>
      <w:rFonts w:ascii="Montserrat Black" w:eastAsiaTheme="majorEastAsia" w:hAnsi="Montserrat Black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0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2D4"/>
  </w:style>
  <w:style w:type="paragraph" w:styleId="Footer">
    <w:name w:val="footer"/>
    <w:basedOn w:val="Normal"/>
    <w:link w:val="FooterChar"/>
    <w:uiPriority w:val="99"/>
    <w:unhideWhenUsed/>
    <w:rsid w:val="00DD0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2D4"/>
  </w:style>
  <w:style w:type="table" w:styleId="TableGrid">
    <w:name w:val="Table Grid"/>
    <w:basedOn w:val="TableNormal"/>
    <w:uiPriority w:val="39"/>
    <w:rsid w:val="00DD0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B37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7E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573A4"/>
    <w:pPr>
      <w:pageBreakBefore w:val="0"/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73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73A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30F0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472742"/>
    <w:rPr>
      <w:rFonts w:ascii="Times New Roman" w:hAnsi="Times New Roman" w:cs="Times New Roman"/>
      <w:sz w:val="24"/>
    </w:rPr>
  </w:style>
  <w:style w:type="paragraph" w:styleId="Revision">
    <w:name w:val="Revision"/>
    <w:hidden/>
    <w:uiPriority w:val="99"/>
    <w:semiHidden/>
    <w:rsid w:val="009C53F4"/>
    <w:pPr>
      <w:spacing w:after="0" w:line="240" w:lineRule="auto"/>
    </w:pPr>
    <w:rPr>
      <w:rFonts w:ascii="Calibri" w:hAnsi="Calibri"/>
      <w:sz w:val="22"/>
    </w:rPr>
  </w:style>
  <w:style w:type="paragraph" w:customStyle="1" w:styleId="pdq2pgselectionanchorcontainer">
    <w:name w:val="pdq2pg_selectionanchorcontainer"/>
    <w:basedOn w:val="Normal"/>
    <w:rsid w:val="006E5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ylie\SynologyDrive\OurStuff\SynologyDrive\00%20STS\Templates\STS_Client%20Proposal_20260611.doc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95E42-60B5-4D92-9D61-B8EF04051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STS_Client Proposal_20260611.docx</Template>
  <TotalTime>14</TotalTime>
  <Pages>4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Stewart</dc:creator>
  <cp:keywords/>
  <dc:description/>
  <cp:lastModifiedBy>Kylie Stewart</cp:lastModifiedBy>
  <cp:revision>3</cp:revision>
  <dcterms:created xsi:type="dcterms:W3CDTF">2026-07-07T01:06:00Z</dcterms:created>
  <dcterms:modified xsi:type="dcterms:W3CDTF">2026-07-07T01:19:00Z</dcterms:modified>
</cp:coreProperties>
</file>