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712F" w14:textId="34DC6CEE" w:rsidR="00F43033" w:rsidRPr="00F43033" w:rsidRDefault="000E54B9" w:rsidP="00847406">
      <w:pPr>
        <w:spacing w:after="0" w:line="240" w:lineRule="auto"/>
        <w:jc w:val="center"/>
        <w:rPr>
          <w:rFonts w:ascii="Arial" w:hAnsi="Arial" w:cs="Arial"/>
        </w:rPr>
      </w:pPr>
      <w:bookmarkStart w:id="0" w:name="_Hlk93876404"/>
      <w:r>
        <w:rPr>
          <w:rFonts w:ascii="Arial" w:hAnsi="Arial" w:cs="Arial"/>
          <w:b/>
          <w:bCs/>
          <w:noProof/>
          <w:sz w:val="26"/>
          <w:szCs w:val="26"/>
        </w:rPr>
        <w:drawing>
          <wp:inline distT="0" distB="0" distL="0" distR="0" wp14:anchorId="074BBF41" wp14:editId="7FF4DD74">
            <wp:extent cx="5935345" cy="2963545"/>
            <wp:effectExtent l="0" t="0" r="8255" b="8255"/>
            <wp:docPr id="1009192754" name="Picture 1" descr="Image free for commercial use from Pixabay: https://pixabay.com/illustrations/cyber-network-technology-futuristic-34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2754" name="Picture 1" descr="Image free for commercial use from Pixabay: https://pixabay.com/illustrations/cyber-network-technology-futuristic-34007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345" cy="2963545"/>
                    </a:xfrm>
                    <a:prstGeom prst="rect">
                      <a:avLst/>
                    </a:prstGeom>
                    <a:noFill/>
                    <a:ln>
                      <a:noFill/>
                    </a:ln>
                  </pic:spPr>
                </pic:pic>
              </a:graphicData>
            </a:graphic>
          </wp:inline>
        </w:drawing>
      </w:r>
    </w:p>
    <w:p w14:paraId="54184886" w14:textId="77777777" w:rsidR="00847406" w:rsidRDefault="00847406" w:rsidP="00847406">
      <w:pPr>
        <w:spacing w:after="0" w:line="240" w:lineRule="auto"/>
        <w:rPr>
          <w:rFonts w:ascii="Arial" w:hAnsi="Arial" w:cs="Arial"/>
          <w:b/>
          <w:bCs/>
          <w:sz w:val="28"/>
          <w:szCs w:val="28"/>
        </w:rPr>
      </w:pPr>
    </w:p>
    <w:p w14:paraId="157A74FE" w14:textId="77777777" w:rsidR="00FA4E40" w:rsidRDefault="00FA4E40" w:rsidP="00847406">
      <w:pPr>
        <w:spacing w:after="0" w:line="240" w:lineRule="auto"/>
        <w:rPr>
          <w:rFonts w:ascii="Arial" w:hAnsi="Arial" w:cs="Arial"/>
          <w:b/>
          <w:bCs/>
          <w:sz w:val="34"/>
          <w:szCs w:val="34"/>
        </w:rPr>
      </w:pPr>
    </w:p>
    <w:p w14:paraId="202795AA" w14:textId="77777777" w:rsidR="00AD4F43" w:rsidRDefault="00AD4F43" w:rsidP="00AD4F43">
      <w:pPr>
        <w:spacing w:after="0" w:line="240" w:lineRule="auto"/>
        <w:rPr>
          <w:rFonts w:ascii="Arial" w:hAnsi="Arial" w:cs="Arial"/>
          <w:b/>
          <w:bCs/>
          <w:sz w:val="34"/>
          <w:szCs w:val="34"/>
        </w:rPr>
      </w:pPr>
      <w:bookmarkStart w:id="1" w:name="_Hlk127129526"/>
      <w:r>
        <w:rPr>
          <w:rFonts w:ascii="Arial" w:hAnsi="Arial" w:cs="Arial"/>
          <w:b/>
          <w:bCs/>
          <w:sz w:val="34"/>
          <w:szCs w:val="34"/>
        </w:rPr>
        <w:t xml:space="preserve">Automotive Chaos Testing Framework </w:t>
      </w:r>
    </w:p>
    <w:p w14:paraId="29A561DE" w14:textId="77777777" w:rsidR="00AD4F43" w:rsidRPr="00847406" w:rsidRDefault="00AD4F43" w:rsidP="00AD4F43">
      <w:pPr>
        <w:spacing w:after="0" w:line="240" w:lineRule="auto"/>
        <w:rPr>
          <w:rFonts w:ascii="Arial" w:hAnsi="Arial" w:cs="Arial"/>
          <w:b/>
          <w:bCs/>
          <w:sz w:val="34"/>
          <w:szCs w:val="34"/>
        </w:rPr>
      </w:pPr>
      <w:r>
        <w:rPr>
          <w:rFonts w:ascii="Arial" w:hAnsi="Arial" w:cs="Arial"/>
          <w:b/>
          <w:bCs/>
          <w:sz w:val="34"/>
          <w:szCs w:val="34"/>
        </w:rPr>
        <w:t>Proposal</w:t>
      </w:r>
    </w:p>
    <w:p w14:paraId="060B3956" w14:textId="77777777" w:rsidR="00847406" w:rsidRDefault="00847406" w:rsidP="00847406">
      <w:pPr>
        <w:spacing w:after="0" w:line="240" w:lineRule="auto"/>
        <w:rPr>
          <w:rFonts w:ascii="Arial" w:hAnsi="Arial" w:cs="Arial"/>
          <w:sz w:val="24"/>
          <w:szCs w:val="24"/>
        </w:rPr>
      </w:pPr>
    </w:p>
    <w:p w14:paraId="1497E486" w14:textId="475531DD" w:rsidR="00FA4E40" w:rsidRPr="00BA2A89" w:rsidRDefault="00BA2A89" w:rsidP="00847406">
      <w:pPr>
        <w:tabs>
          <w:tab w:val="left" w:pos="3240"/>
        </w:tabs>
        <w:spacing w:after="0" w:line="240" w:lineRule="auto"/>
        <w:rPr>
          <w:rFonts w:ascii="Arial" w:hAnsi="Arial" w:cs="Arial"/>
          <w:b/>
          <w:bCs/>
          <w:sz w:val="24"/>
          <w:szCs w:val="24"/>
        </w:rPr>
      </w:pPr>
      <w:r w:rsidRPr="00BA2A89">
        <w:rPr>
          <w:rFonts w:ascii="Arial" w:hAnsi="Arial" w:cs="Arial"/>
          <w:b/>
          <w:bCs/>
          <w:sz w:val="24"/>
          <w:szCs w:val="24"/>
        </w:rPr>
        <w:t>Client Name</w:t>
      </w:r>
      <w:r w:rsidR="00105995">
        <w:rPr>
          <w:rFonts w:ascii="Arial" w:hAnsi="Arial" w:cs="Arial"/>
          <w:b/>
          <w:bCs/>
          <w:sz w:val="24"/>
          <w:szCs w:val="24"/>
        </w:rPr>
        <w:t xml:space="preserve"> </w:t>
      </w:r>
    </w:p>
    <w:p w14:paraId="40B9DFC0" w14:textId="77777777" w:rsidR="00FA4E40" w:rsidRDefault="00FA4E40" w:rsidP="00847406">
      <w:pPr>
        <w:tabs>
          <w:tab w:val="left" w:pos="3240"/>
        </w:tabs>
        <w:spacing w:after="0" w:line="240" w:lineRule="auto"/>
        <w:rPr>
          <w:rFonts w:ascii="Arial" w:hAnsi="Arial" w:cs="Arial"/>
          <w:sz w:val="24"/>
          <w:szCs w:val="24"/>
        </w:rPr>
      </w:pPr>
    </w:p>
    <w:p w14:paraId="148EC030" w14:textId="73F2D633" w:rsidR="00847406" w:rsidRDefault="00847406" w:rsidP="00BA2A89">
      <w:pPr>
        <w:tabs>
          <w:tab w:val="left" w:pos="3240"/>
          <w:tab w:val="left" w:pos="3600"/>
          <w:tab w:val="left" w:pos="9360"/>
        </w:tabs>
        <w:spacing w:after="0" w:line="240" w:lineRule="auto"/>
        <w:rPr>
          <w:rFonts w:ascii="Arial" w:hAnsi="Arial" w:cs="Arial"/>
          <w:sz w:val="24"/>
          <w:szCs w:val="24"/>
        </w:rPr>
      </w:pPr>
    </w:p>
    <w:p w14:paraId="46105A6A" w14:textId="7C695FF5" w:rsidR="00BA2A89" w:rsidRDefault="00BA2A89" w:rsidP="00BA2A89">
      <w:pPr>
        <w:tabs>
          <w:tab w:val="left" w:pos="3240"/>
          <w:tab w:val="left" w:pos="3600"/>
          <w:tab w:val="left" w:pos="9360"/>
        </w:tabs>
        <w:spacing w:after="0" w:line="240" w:lineRule="auto"/>
        <w:rPr>
          <w:rFonts w:ascii="Arial" w:hAnsi="Arial" w:cs="Arial"/>
          <w:sz w:val="24"/>
          <w:szCs w:val="24"/>
        </w:rPr>
      </w:pPr>
    </w:p>
    <w:p w14:paraId="719336D5" w14:textId="37AB7AE5" w:rsidR="00BA2A89" w:rsidRDefault="00BA2A89" w:rsidP="00BA2A89">
      <w:pPr>
        <w:tabs>
          <w:tab w:val="left" w:pos="3240"/>
          <w:tab w:val="left" w:pos="3600"/>
          <w:tab w:val="left" w:pos="9360"/>
        </w:tabs>
        <w:spacing w:after="0" w:line="240" w:lineRule="auto"/>
        <w:rPr>
          <w:rFonts w:ascii="Arial" w:hAnsi="Arial" w:cs="Arial"/>
          <w:sz w:val="24"/>
          <w:szCs w:val="24"/>
        </w:rPr>
      </w:pPr>
    </w:p>
    <w:p w14:paraId="48968439"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tbl>
      <w:tblPr>
        <w:tblStyle w:val="TableGrid"/>
        <w:tblW w:w="8370" w:type="dxa"/>
        <w:tblInd w:w="895" w:type="dxa"/>
        <w:tblLook w:val="04A0" w:firstRow="1" w:lastRow="0" w:firstColumn="1" w:lastColumn="0" w:noHBand="0" w:noVBand="1"/>
      </w:tblPr>
      <w:tblGrid>
        <w:gridCol w:w="2790"/>
        <w:gridCol w:w="5580"/>
      </w:tblGrid>
      <w:tr w:rsidR="00BA2A89" w14:paraId="27B2A63D" w14:textId="77777777" w:rsidTr="00BA2A89">
        <w:tc>
          <w:tcPr>
            <w:tcW w:w="2790" w:type="dxa"/>
            <w:vAlign w:val="center"/>
          </w:tcPr>
          <w:p w14:paraId="3714F619" w14:textId="3966F765"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Proposal prepared by</w:t>
            </w:r>
          </w:p>
        </w:tc>
        <w:tc>
          <w:tcPr>
            <w:tcW w:w="5580" w:type="dxa"/>
            <w:vAlign w:val="center"/>
          </w:tcPr>
          <w:p w14:paraId="3A31E889" w14:textId="63946737" w:rsidR="00BA2A89" w:rsidRDefault="00ED0FC0"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Walter Capers</w:t>
            </w:r>
          </w:p>
        </w:tc>
      </w:tr>
      <w:tr w:rsidR="00BA2A89" w14:paraId="38565286" w14:textId="77777777" w:rsidTr="00BA2A89">
        <w:tc>
          <w:tcPr>
            <w:tcW w:w="2790" w:type="dxa"/>
            <w:vAlign w:val="center"/>
          </w:tcPr>
          <w:p w14:paraId="0BA03D2B" w14:textId="608987E3"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Contact email</w:t>
            </w:r>
          </w:p>
        </w:tc>
        <w:tc>
          <w:tcPr>
            <w:tcW w:w="5580" w:type="dxa"/>
            <w:vAlign w:val="center"/>
          </w:tcPr>
          <w:p w14:paraId="1D574748" w14:textId="0DE07036" w:rsidR="00BA2A89" w:rsidRDefault="00ED0FC0"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wcapers64@gmail.com</w:t>
            </w:r>
          </w:p>
        </w:tc>
      </w:tr>
      <w:tr w:rsidR="00BA2A89" w14:paraId="017A9189" w14:textId="77777777" w:rsidTr="00BA2A89">
        <w:tc>
          <w:tcPr>
            <w:tcW w:w="2790" w:type="dxa"/>
            <w:vAlign w:val="center"/>
          </w:tcPr>
          <w:p w14:paraId="62A8AF73" w14:textId="6BA6F19D"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Preparation date</w:t>
            </w:r>
          </w:p>
        </w:tc>
        <w:tc>
          <w:tcPr>
            <w:tcW w:w="5580" w:type="dxa"/>
            <w:vAlign w:val="center"/>
          </w:tcPr>
          <w:p w14:paraId="7C5FC7A2" w14:textId="56B961F4" w:rsidR="00BA2A89" w:rsidRDefault="00ED0FC0"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November 10, 2025</w:t>
            </w:r>
          </w:p>
        </w:tc>
      </w:tr>
    </w:tbl>
    <w:p w14:paraId="0926F641"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bookmarkEnd w:id="0"/>
    <w:bookmarkEnd w:id="1"/>
    <w:p w14:paraId="1831BFC9" w14:textId="77777777" w:rsidR="00BA2A89" w:rsidRDefault="00BA2A89">
      <w:pPr>
        <w:rPr>
          <w:rFonts w:ascii="Arial" w:hAnsi="Arial" w:cs="Arial"/>
        </w:rPr>
      </w:pPr>
      <w:r>
        <w:rPr>
          <w:rFonts w:ascii="Arial" w:hAnsi="Arial" w:cs="Arial"/>
        </w:rPr>
        <w:br w:type="page"/>
      </w:r>
    </w:p>
    <w:p w14:paraId="00000004" w14:textId="1DCB380B" w:rsidR="00022F74" w:rsidRPr="00F43033" w:rsidRDefault="002A4063" w:rsidP="00847406">
      <w:pPr>
        <w:spacing w:after="0" w:line="240" w:lineRule="auto"/>
        <w:rPr>
          <w:rFonts w:ascii="Arial" w:hAnsi="Arial" w:cs="Arial"/>
          <w:b/>
        </w:rPr>
      </w:pPr>
      <w:r>
        <w:rPr>
          <w:rFonts w:ascii="Arial" w:hAnsi="Arial" w:cs="Arial"/>
          <w:b/>
        </w:rPr>
        <w:lastRenderedPageBreak/>
        <w:t>Project Overview and Requirements</w:t>
      </w:r>
    </w:p>
    <w:p w14:paraId="3543B185" w14:textId="77777777" w:rsidR="00847406" w:rsidRDefault="00847406" w:rsidP="00847406">
      <w:pPr>
        <w:spacing w:after="0" w:line="240" w:lineRule="auto"/>
        <w:rPr>
          <w:rFonts w:ascii="Arial" w:hAnsi="Arial" w:cs="Arial"/>
          <w:bCs/>
        </w:rPr>
      </w:pPr>
      <w:bookmarkStart w:id="2" w:name="_Hlk93876471"/>
    </w:p>
    <w:p w14:paraId="5F806941" w14:textId="77E8E318" w:rsidR="0054174A" w:rsidRDefault="0054174A" w:rsidP="0054174A">
      <w:r>
        <w:t xml:space="preserve">The Deterministic Stress and Reliability Testing Framework is a </w:t>
      </w:r>
      <w:r>
        <w:rPr>
          <w:rStyle w:val="Strong"/>
        </w:rPr>
        <w:t>lightweight, command-line tool</w:t>
      </w:r>
      <w:r>
        <w:t xml:space="preserve"> for stress-testing Android applications while monitoring their stability under randomized conditions. Unlike many commercial test frameworks that require complex setup, this solution is </w:t>
      </w:r>
      <w:r>
        <w:rPr>
          <w:rStyle w:val="Strong"/>
        </w:rPr>
        <w:t>simple to deploy, easy to configure, and cross-platform</w:t>
      </w:r>
      <w:r>
        <w:t>.</w:t>
      </w:r>
    </w:p>
    <w:p w14:paraId="5C52CC43" w14:textId="77777777" w:rsidR="0054174A" w:rsidRDefault="0054174A" w:rsidP="0054174A">
      <w:r>
        <w:t xml:space="preserve">The tool uses </w:t>
      </w:r>
      <w:r>
        <w:rPr>
          <w:rStyle w:val="Strong"/>
        </w:rPr>
        <w:t>Android Debug Bridge (ADB)</w:t>
      </w:r>
      <w:r>
        <w:t xml:space="preserve"> to communicate with an emulator or a physical Android device. It executes randomized system events—such as toggling Wi-Fi, clearing cache, or forcing low-memory conditions—while continuously monitoring the target application. Tests run for a set duration or until a crash, ANR, or hang occurs. When a failure is detected, the framework stops execution, logs diagnostics, and records the </w:t>
      </w:r>
      <w:r>
        <w:rPr>
          <w:rStyle w:val="Strong"/>
        </w:rPr>
        <w:t>random seed</w:t>
      </w:r>
      <w:r>
        <w:t xml:space="preserve"> used, allowing engineers to </w:t>
      </w:r>
      <w:r>
        <w:rPr>
          <w:rStyle w:val="Strong"/>
        </w:rPr>
        <w:t>reproduce the failure exactly</w:t>
      </w:r>
      <w:r>
        <w:t>.</w:t>
      </w:r>
    </w:p>
    <w:p w14:paraId="6F730486" w14:textId="77777777" w:rsidR="0054174A" w:rsidRDefault="0054174A" w:rsidP="0054174A">
      <w:r>
        <w:t xml:space="preserve">Test definitions are stored as </w:t>
      </w:r>
      <w:r>
        <w:rPr>
          <w:rStyle w:val="Strong"/>
        </w:rPr>
        <w:t>JSON objects</w:t>
      </w:r>
      <w:r>
        <w:t xml:space="preserve"> describing the scripts to run, the scripting engine to use (Bash, Python, or Windows batch), and rules for execution such as event frequency or order. This makes the framework flexible—new tests can be added or tuned by editing JSON files instead of code.</w:t>
      </w:r>
    </w:p>
    <w:p w14:paraId="2A816EE2" w14:textId="77777777" w:rsidR="0054174A" w:rsidRDefault="0054174A" w:rsidP="0054174A">
      <w:r>
        <w:t xml:space="preserve">Existing tools such as </w:t>
      </w:r>
      <w:r>
        <w:rPr>
          <w:rStyle w:val="Strong"/>
        </w:rPr>
        <w:t>MonkeyRunner</w:t>
      </w:r>
      <w:r>
        <w:t xml:space="preserve">, </w:t>
      </w:r>
      <w:r>
        <w:rPr>
          <w:rStyle w:val="Strong"/>
        </w:rPr>
        <w:t>UIAutomator</w:t>
      </w:r>
      <w:r>
        <w:t xml:space="preserve">, </w:t>
      </w:r>
      <w:r>
        <w:rPr>
          <w:rStyle w:val="Strong"/>
        </w:rPr>
        <w:t>Appium</w:t>
      </w:r>
      <w:r>
        <w:t xml:space="preserve">, and </w:t>
      </w:r>
      <w:r>
        <w:rPr>
          <w:rStyle w:val="Strong"/>
        </w:rPr>
        <w:t>Android Monkey</w:t>
      </w:r>
      <w:r>
        <w:t xml:space="preserve"> can perform similar tasks but introduce unnecessary complexity:</w:t>
      </w:r>
    </w:p>
    <w:p w14:paraId="4287A4A6" w14:textId="77777777" w:rsidR="0054174A" w:rsidRDefault="0054174A" w:rsidP="0054174A">
      <w:pPr>
        <w:pStyle w:val="ListParagraph"/>
        <w:numPr>
          <w:ilvl w:val="0"/>
          <w:numId w:val="2"/>
        </w:numPr>
      </w:pPr>
      <w:r>
        <w:rPr>
          <w:rStyle w:val="Emphasis"/>
        </w:rPr>
        <w:t>MonkeyRunner</w:t>
      </w:r>
      <w:r>
        <w:t xml:space="preserve"> requires Jython and provides limited process monitoring.</w:t>
      </w:r>
    </w:p>
    <w:p w14:paraId="68C45842" w14:textId="77777777" w:rsidR="0054174A" w:rsidRDefault="0054174A" w:rsidP="0054174A">
      <w:pPr>
        <w:pStyle w:val="ListParagraph"/>
        <w:numPr>
          <w:ilvl w:val="0"/>
          <w:numId w:val="2"/>
        </w:numPr>
      </w:pPr>
      <w:r>
        <w:rPr>
          <w:rStyle w:val="Emphasis"/>
        </w:rPr>
        <w:t>UIAutomator</w:t>
      </w:r>
      <w:r>
        <w:t xml:space="preserve"> needs full instrumentation builds and XML layout access.</w:t>
      </w:r>
    </w:p>
    <w:p w14:paraId="4F7AC1A7" w14:textId="77777777" w:rsidR="0054174A" w:rsidRDefault="0054174A" w:rsidP="0054174A">
      <w:pPr>
        <w:pStyle w:val="ListParagraph"/>
        <w:numPr>
          <w:ilvl w:val="0"/>
          <w:numId w:val="2"/>
        </w:numPr>
      </w:pPr>
      <w:r>
        <w:rPr>
          <w:rStyle w:val="Emphasis"/>
        </w:rPr>
        <w:t>Appium</w:t>
      </w:r>
      <w:r>
        <w:t xml:space="preserve"> depends on Node.js, Selenium, and driver layers that take hours to configure.</w:t>
      </w:r>
    </w:p>
    <w:p w14:paraId="3364102A" w14:textId="77777777" w:rsidR="0054174A" w:rsidRDefault="0054174A" w:rsidP="0054174A">
      <w:pPr>
        <w:pStyle w:val="ListParagraph"/>
        <w:numPr>
          <w:ilvl w:val="0"/>
          <w:numId w:val="2"/>
        </w:numPr>
      </w:pPr>
      <w:r>
        <w:rPr>
          <w:rStyle w:val="Emphasis"/>
        </w:rPr>
        <w:t>Android Monkey</w:t>
      </w:r>
      <w:r>
        <w:t xml:space="preserve"> is fast but non-deterministic and cannot reproduce event sequences.</w:t>
      </w:r>
    </w:p>
    <w:p w14:paraId="20CCF5B3" w14:textId="47700B1C" w:rsidR="0054174A" w:rsidRDefault="0054174A" w:rsidP="0054174A">
      <w:r>
        <w:t xml:space="preserve">This framework fills the gap between power and simplicity. It provides </w:t>
      </w:r>
      <w:r>
        <w:rPr>
          <w:rStyle w:val="Strong"/>
        </w:rPr>
        <w:t>deterministic, JSON-driven stress testing</w:t>
      </w:r>
      <w:r>
        <w:t xml:space="preserve"> that is reproducible, easy to maintain, and cost-effective—expected to cost under </w:t>
      </w:r>
      <w:r w:rsidR="00AD4F43">
        <w:rPr>
          <w:rStyle w:val="Strong"/>
        </w:rPr>
        <w:t>3,000</w:t>
      </w:r>
      <w:r>
        <w:rPr>
          <w:rStyle w:val="Strong"/>
        </w:rPr>
        <w:t xml:space="preserve"> total</w:t>
      </w:r>
      <w:r>
        <w:t>.</w:t>
      </w:r>
    </w:p>
    <w:p w14:paraId="2DA6DAE7" w14:textId="77777777" w:rsidR="00847406" w:rsidRPr="00F43033" w:rsidRDefault="00847406" w:rsidP="00847406">
      <w:pPr>
        <w:spacing w:after="0" w:line="240" w:lineRule="auto"/>
        <w:rPr>
          <w:rFonts w:ascii="Arial" w:hAnsi="Arial" w:cs="Arial"/>
          <w:bCs/>
        </w:rPr>
      </w:pPr>
    </w:p>
    <w:bookmarkEnd w:id="2"/>
    <w:p w14:paraId="00000005" w14:textId="1AF6426F" w:rsidR="00022F74" w:rsidRPr="00F43033" w:rsidRDefault="002A4063" w:rsidP="00847406">
      <w:pPr>
        <w:spacing w:after="0" w:line="240" w:lineRule="auto"/>
        <w:rPr>
          <w:rFonts w:ascii="Arial" w:hAnsi="Arial" w:cs="Arial"/>
          <w:b/>
        </w:rPr>
      </w:pPr>
      <w:r>
        <w:rPr>
          <w:rFonts w:ascii="Arial" w:hAnsi="Arial" w:cs="Arial"/>
          <w:b/>
        </w:rPr>
        <w:t>Resources and Costs</w:t>
      </w:r>
    </w:p>
    <w:p w14:paraId="5BB5FB6F" w14:textId="77777777" w:rsidR="00847406" w:rsidRDefault="00847406" w:rsidP="00847406">
      <w:pPr>
        <w:spacing w:after="0" w:line="240" w:lineRule="auto"/>
        <w:rPr>
          <w:rFonts w:ascii="Arial" w:hAnsi="Arial" w:cs="Arial"/>
          <w:bCs/>
        </w:rPr>
      </w:pPr>
    </w:p>
    <w:p w14:paraId="321AE8BE" w14:textId="72D14984" w:rsidR="00F75AFA" w:rsidRPr="009143D7" w:rsidRDefault="00166DAE" w:rsidP="00847406">
      <w:pPr>
        <w:spacing w:after="0" w:line="240" w:lineRule="auto"/>
        <w:rPr>
          <w:rFonts w:ascii="Arial" w:hAnsi="Arial" w:cs="Arial"/>
          <w:bCs/>
          <w:sz w:val="18"/>
          <w:szCs w:val="18"/>
        </w:rPr>
      </w:pPr>
      <w:r w:rsidRPr="009143D7">
        <w:rPr>
          <w:rFonts w:ascii="Arial" w:hAnsi="Arial" w:cs="Arial"/>
          <w:bCs/>
          <w:noProof/>
          <w:sz w:val="15"/>
          <w:szCs w:val="15"/>
        </w:rPr>
        <w:object w:dxaOrig="16960" w:dyaOrig="3020" w14:anchorId="4F510C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512pt;height:91pt;mso-width-percent:0;mso-height-percent:0;mso-width-percent:0;mso-height-percent:0" o:ole="">
            <v:imagedata r:id="rId10" o:title=""/>
          </v:shape>
          <o:OLEObject Type="Embed" ProgID="Excel.Sheet.12" ShapeID="_x0000_i1026" DrawAspect="Content" ObjectID="_1824378990" r:id="rId11"/>
        </w:object>
      </w:r>
    </w:p>
    <w:p w14:paraId="4D5FA161" w14:textId="6F7BC862" w:rsidR="00F75AFA" w:rsidRDefault="00F75AFA" w:rsidP="00847406">
      <w:pPr>
        <w:spacing w:after="0" w:line="240" w:lineRule="auto"/>
        <w:rPr>
          <w:rFonts w:ascii="Arial" w:hAnsi="Arial" w:cs="Arial"/>
          <w:bCs/>
        </w:rPr>
      </w:pPr>
    </w:p>
    <w:p w14:paraId="74A7D3DF" w14:textId="5AC54F7B" w:rsidR="003721C2" w:rsidRDefault="003721C2" w:rsidP="009143D7">
      <w:pPr>
        <w:spacing w:after="0" w:line="240" w:lineRule="auto"/>
        <w:rPr>
          <w:rFonts w:ascii="Arial" w:hAnsi="Arial" w:cs="Arial"/>
          <w:bCs/>
        </w:rPr>
      </w:pPr>
      <w:hyperlink r:id="rId12" w:history="1">
        <w:r w:rsidRPr="00466879">
          <w:rPr>
            <w:rStyle w:val="Hyperlink"/>
            <w:rFonts w:ascii="Arial" w:hAnsi="Arial" w:cs="Arial"/>
            <w:bCs/>
          </w:rPr>
          <w:t>https://www.jetbrains.com/idea/download</w:t>
        </w:r>
      </w:hyperlink>
    </w:p>
    <w:p w14:paraId="1ED78837" w14:textId="54484C66" w:rsidR="009143D7" w:rsidRPr="009143D7" w:rsidRDefault="009143D7" w:rsidP="009143D7">
      <w:pPr>
        <w:spacing w:after="0" w:line="240" w:lineRule="auto"/>
        <w:rPr>
          <w:rFonts w:ascii="Arial" w:hAnsi="Arial" w:cs="Arial"/>
          <w:bCs/>
        </w:rPr>
      </w:pPr>
      <w:r w:rsidRPr="009143D7">
        <w:rPr>
          <w:rFonts w:ascii="Arial" w:hAnsi="Arial" w:cs="Arial"/>
          <w:bCs/>
        </w:rPr>
        <w:t xml:space="preserve"> </w:t>
      </w:r>
    </w:p>
    <w:p w14:paraId="44F0F574" w14:textId="08AD2764" w:rsidR="003721C2" w:rsidRDefault="003721C2" w:rsidP="009143D7">
      <w:pPr>
        <w:spacing w:after="0" w:line="240" w:lineRule="auto"/>
        <w:rPr>
          <w:rFonts w:ascii="Arial" w:hAnsi="Arial" w:cs="Arial"/>
          <w:bCs/>
        </w:rPr>
      </w:pPr>
      <w:hyperlink r:id="rId13" w:history="1">
        <w:r w:rsidRPr="00466879">
          <w:rPr>
            <w:rStyle w:val="Hyperlink"/>
            <w:rFonts w:ascii="Arial" w:hAnsi="Arial" w:cs="Arial"/>
            <w:bCs/>
          </w:rPr>
          <w:t>https://developer.android.com/studi</w:t>
        </w:r>
        <w:r w:rsidRPr="00466879">
          <w:rPr>
            <w:rStyle w:val="Hyperlink"/>
            <w:rFonts w:ascii="Arial" w:hAnsi="Arial" w:cs="Arial"/>
            <w:bCs/>
          </w:rPr>
          <w:t>o</w:t>
        </w:r>
      </w:hyperlink>
    </w:p>
    <w:p w14:paraId="4D9178DA" w14:textId="68CE1462" w:rsidR="009143D7" w:rsidRPr="009143D7" w:rsidRDefault="009143D7" w:rsidP="009143D7">
      <w:pPr>
        <w:spacing w:after="0" w:line="240" w:lineRule="auto"/>
        <w:rPr>
          <w:rFonts w:ascii="Arial" w:hAnsi="Arial" w:cs="Arial"/>
          <w:bCs/>
        </w:rPr>
      </w:pPr>
      <w:r w:rsidRPr="009143D7">
        <w:rPr>
          <w:rFonts w:ascii="Arial" w:hAnsi="Arial" w:cs="Arial"/>
          <w:bCs/>
        </w:rPr>
        <w:t xml:space="preserve">  </w:t>
      </w:r>
    </w:p>
    <w:p w14:paraId="70F66660" w14:textId="2F170B4C" w:rsidR="003721C2" w:rsidRDefault="003721C2" w:rsidP="009143D7">
      <w:pPr>
        <w:spacing w:after="0" w:line="240" w:lineRule="auto"/>
        <w:rPr>
          <w:rFonts w:ascii="Arial" w:hAnsi="Arial" w:cs="Arial"/>
          <w:bCs/>
        </w:rPr>
      </w:pPr>
      <w:hyperlink r:id="rId14" w:history="1">
        <w:r w:rsidRPr="00466879">
          <w:rPr>
            <w:rStyle w:val="Hyperlink"/>
            <w:rFonts w:ascii="Arial" w:hAnsi="Arial" w:cs="Arial"/>
            <w:bCs/>
          </w:rPr>
          <w:t>https://developer.android.com/studio/command-line/adb</w:t>
        </w:r>
      </w:hyperlink>
    </w:p>
    <w:p w14:paraId="43E4F3A3" w14:textId="77777777" w:rsidR="003721C2" w:rsidRDefault="003721C2" w:rsidP="009143D7">
      <w:pPr>
        <w:spacing w:after="0" w:line="240" w:lineRule="auto"/>
        <w:rPr>
          <w:rFonts w:ascii="Arial" w:hAnsi="Arial" w:cs="Arial"/>
          <w:bCs/>
        </w:rPr>
      </w:pPr>
    </w:p>
    <w:p w14:paraId="258F46C4" w14:textId="2B05BA7C" w:rsidR="003721C2" w:rsidRDefault="003721C2" w:rsidP="009143D7">
      <w:pPr>
        <w:spacing w:after="0" w:line="240" w:lineRule="auto"/>
        <w:rPr>
          <w:rFonts w:ascii="Arial" w:hAnsi="Arial" w:cs="Arial"/>
          <w:bCs/>
        </w:rPr>
      </w:pPr>
      <w:r>
        <w:rPr>
          <w:rFonts w:ascii="Arial" w:hAnsi="Arial" w:cs="Arial"/>
          <w:bCs/>
        </w:rPr>
        <w:t>Amazon was used for other costs associated with hardware.</w:t>
      </w:r>
    </w:p>
    <w:p w14:paraId="3F8BA37A" w14:textId="42FCA298" w:rsidR="009143D7" w:rsidRDefault="009143D7" w:rsidP="009143D7">
      <w:pPr>
        <w:spacing w:after="0" w:line="240" w:lineRule="auto"/>
        <w:rPr>
          <w:rFonts w:ascii="Arial" w:hAnsi="Arial" w:cs="Arial"/>
          <w:bCs/>
        </w:rPr>
      </w:pPr>
      <w:r w:rsidRPr="009143D7">
        <w:rPr>
          <w:rFonts w:ascii="Arial" w:hAnsi="Arial" w:cs="Arial"/>
          <w:bCs/>
        </w:rPr>
        <w:t xml:space="preserve">  </w:t>
      </w:r>
    </w:p>
    <w:p w14:paraId="273DD127" w14:textId="77777777" w:rsidR="009143D7" w:rsidRDefault="009143D7" w:rsidP="009143D7">
      <w:pPr>
        <w:spacing w:after="0" w:line="240" w:lineRule="auto"/>
        <w:rPr>
          <w:rFonts w:ascii="Arial" w:hAnsi="Arial" w:cs="Arial"/>
          <w:bCs/>
        </w:rPr>
      </w:pPr>
    </w:p>
    <w:p w14:paraId="7AC3497D" w14:textId="77777777" w:rsidR="00847406" w:rsidRPr="00F43033" w:rsidRDefault="00847406" w:rsidP="00847406">
      <w:pPr>
        <w:spacing w:after="0" w:line="240" w:lineRule="auto"/>
        <w:rPr>
          <w:rFonts w:ascii="Arial" w:hAnsi="Arial" w:cs="Arial"/>
          <w:bCs/>
        </w:rPr>
      </w:pPr>
    </w:p>
    <w:p w14:paraId="00000006" w14:textId="251009FB" w:rsidR="00022F74" w:rsidRPr="00F43033" w:rsidRDefault="002A4063" w:rsidP="00847406">
      <w:pPr>
        <w:spacing w:after="0" w:line="240" w:lineRule="auto"/>
        <w:rPr>
          <w:rFonts w:ascii="Arial" w:hAnsi="Arial" w:cs="Arial"/>
          <w:b/>
        </w:rPr>
      </w:pPr>
      <w:r>
        <w:rPr>
          <w:rFonts w:ascii="Arial" w:hAnsi="Arial" w:cs="Arial"/>
          <w:b/>
        </w:rPr>
        <w:t>Schedule</w:t>
      </w:r>
    </w:p>
    <w:p w14:paraId="63C4A628" w14:textId="77777777" w:rsidR="00847406" w:rsidRDefault="00847406" w:rsidP="00847406">
      <w:pPr>
        <w:spacing w:after="0" w:line="240" w:lineRule="auto"/>
        <w:rPr>
          <w:rFonts w:ascii="Arial" w:hAnsi="Arial" w:cs="Arial"/>
          <w:bCs/>
        </w:rPr>
      </w:pPr>
    </w:p>
    <w:p w14:paraId="010B49E3" w14:textId="0D5D7E1C" w:rsidR="00F75AFA" w:rsidRDefault="00166DAE" w:rsidP="00847406">
      <w:pPr>
        <w:spacing w:after="0" w:line="240" w:lineRule="auto"/>
        <w:rPr>
          <w:rFonts w:ascii="Arial" w:hAnsi="Arial" w:cs="Arial"/>
          <w:bCs/>
        </w:rPr>
      </w:pPr>
      <w:r>
        <w:rPr>
          <w:rFonts w:ascii="Arial" w:hAnsi="Arial" w:cs="Arial"/>
          <w:bCs/>
          <w:noProof/>
        </w:rPr>
        <w:object w:dxaOrig="9620" w:dyaOrig="2720" w14:anchorId="16F81FF8">
          <v:shape id="_x0000_i1025" type="#_x0000_t75" alt="" style="width:481pt;height:136pt;mso-width-percent:0;mso-height-percent:0;mso-width-percent:0;mso-height-percent:0" o:ole="">
            <v:imagedata r:id="rId15" o:title=""/>
          </v:shape>
          <o:OLEObject Type="Embed" ProgID="Excel.Sheet.12" ShapeID="_x0000_i1025" DrawAspect="Content" ObjectID="_1824378991" r:id="rId16"/>
        </w:object>
      </w:r>
    </w:p>
    <w:p w14:paraId="6E5437F5" w14:textId="77777777" w:rsidR="00426D17" w:rsidRDefault="00426D17" w:rsidP="00847406">
      <w:pPr>
        <w:spacing w:after="0" w:line="240" w:lineRule="auto"/>
        <w:rPr>
          <w:rFonts w:ascii="Arial" w:hAnsi="Arial" w:cs="Arial"/>
          <w:bCs/>
        </w:rPr>
      </w:pPr>
    </w:p>
    <w:p w14:paraId="31286286" w14:textId="77777777" w:rsidR="00426D17" w:rsidRDefault="00426D17" w:rsidP="00847406">
      <w:pPr>
        <w:spacing w:after="0" w:line="240" w:lineRule="auto"/>
        <w:rPr>
          <w:rFonts w:ascii="Arial" w:hAnsi="Arial" w:cs="Arial"/>
          <w:bCs/>
        </w:rPr>
      </w:pPr>
    </w:p>
    <w:p w14:paraId="600FCCC6" w14:textId="46F6DB6C" w:rsidR="00426D17" w:rsidRDefault="00426D17" w:rsidP="00847406">
      <w:pPr>
        <w:spacing w:after="0" w:line="240" w:lineRule="auto"/>
        <w:rPr>
          <w:rFonts w:ascii="Arial" w:hAnsi="Arial" w:cs="Arial"/>
          <w:bCs/>
        </w:rPr>
      </w:pPr>
      <w:r>
        <w:rPr>
          <w:rFonts w:ascii="Arial" w:hAnsi="Arial" w:cs="Arial"/>
          <w:bCs/>
        </w:rPr>
        <w:t>Hourly break down:</w:t>
      </w:r>
    </w:p>
    <w:p w14:paraId="6F79CC92" w14:textId="77777777" w:rsidR="00426D17" w:rsidRDefault="00426D17" w:rsidP="00847406">
      <w:pPr>
        <w:spacing w:after="0" w:line="240" w:lineRule="auto"/>
        <w:rPr>
          <w:rFonts w:ascii="Arial" w:hAnsi="Arial" w:cs="Arial"/>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8"/>
        <w:gridCol w:w="1619"/>
        <w:gridCol w:w="1082"/>
        <w:gridCol w:w="3641"/>
      </w:tblGrid>
      <w:tr w:rsidR="00426D17" w:rsidRPr="00426D17" w14:paraId="26DFE714" w14:textId="77777777" w:rsidTr="00426D17">
        <w:trPr>
          <w:tblHeader/>
          <w:tblCellSpacing w:w="15" w:type="dxa"/>
        </w:trPr>
        <w:tc>
          <w:tcPr>
            <w:tcW w:w="0" w:type="auto"/>
            <w:vAlign w:val="center"/>
            <w:hideMark/>
          </w:tcPr>
          <w:p w14:paraId="5C42A1B7" w14:textId="77777777" w:rsidR="00426D17" w:rsidRPr="00426D17" w:rsidRDefault="00426D17" w:rsidP="00426D17">
            <w:pPr>
              <w:rPr>
                <w:b/>
                <w:bCs/>
              </w:rPr>
            </w:pPr>
            <w:r w:rsidRPr="00426D17">
              <w:rPr>
                <w:b/>
                <w:bCs/>
              </w:rPr>
              <w:t>Phase</w:t>
            </w:r>
          </w:p>
        </w:tc>
        <w:tc>
          <w:tcPr>
            <w:tcW w:w="0" w:type="auto"/>
            <w:vAlign w:val="center"/>
            <w:hideMark/>
          </w:tcPr>
          <w:p w14:paraId="0342CAAB" w14:textId="77777777" w:rsidR="00426D17" w:rsidRPr="00426D17" w:rsidRDefault="00426D17" w:rsidP="00426D17">
            <w:pPr>
              <w:rPr>
                <w:b/>
                <w:bCs/>
              </w:rPr>
            </w:pPr>
            <w:r w:rsidRPr="00426D17">
              <w:rPr>
                <w:b/>
                <w:bCs/>
              </w:rPr>
              <w:t>Calendar Range</w:t>
            </w:r>
          </w:p>
        </w:tc>
        <w:tc>
          <w:tcPr>
            <w:tcW w:w="0" w:type="auto"/>
            <w:vAlign w:val="center"/>
            <w:hideMark/>
          </w:tcPr>
          <w:p w14:paraId="3465A5CA" w14:textId="77777777" w:rsidR="00426D17" w:rsidRPr="00426D17" w:rsidRDefault="00426D17" w:rsidP="00426D17">
            <w:pPr>
              <w:rPr>
                <w:b/>
                <w:bCs/>
              </w:rPr>
            </w:pPr>
            <w:r w:rsidRPr="00426D17">
              <w:rPr>
                <w:b/>
                <w:bCs/>
              </w:rPr>
              <w:t>Active Effort (hrs)</w:t>
            </w:r>
          </w:p>
        </w:tc>
        <w:tc>
          <w:tcPr>
            <w:tcW w:w="0" w:type="auto"/>
            <w:vAlign w:val="center"/>
            <w:hideMark/>
          </w:tcPr>
          <w:p w14:paraId="3A95FB8B" w14:textId="77777777" w:rsidR="00426D17" w:rsidRPr="00426D17" w:rsidRDefault="00426D17" w:rsidP="00426D17">
            <w:pPr>
              <w:rPr>
                <w:b/>
                <w:bCs/>
              </w:rPr>
            </w:pPr>
            <w:r w:rsidRPr="00426D17">
              <w:rPr>
                <w:b/>
                <w:bCs/>
              </w:rPr>
              <w:t>Outcome</w:t>
            </w:r>
          </w:p>
        </w:tc>
      </w:tr>
      <w:tr w:rsidR="00426D17" w:rsidRPr="00426D17" w14:paraId="39D24939" w14:textId="77777777" w:rsidTr="00426D17">
        <w:trPr>
          <w:tblCellSpacing w:w="15" w:type="dxa"/>
        </w:trPr>
        <w:tc>
          <w:tcPr>
            <w:tcW w:w="0" w:type="auto"/>
            <w:vAlign w:val="center"/>
            <w:hideMark/>
          </w:tcPr>
          <w:p w14:paraId="76B0AD19" w14:textId="77777777" w:rsidR="00426D17" w:rsidRPr="00426D17" w:rsidRDefault="00426D17" w:rsidP="00426D17">
            <w:r w:rsidRPr="00426D17">
              <w:t>1. Requirements &amp; Architecture Review</w:t>
            </w:r>
          </w:p>
        </w:tc>
        <w:tc>
          <w:tcPr>
            <w:tcW w:w="0" w:type="auto"/>
            <w:vAlign w:val="center"/>
            <w:hideMark/>
          </w:tcPr>
          <w:p w14:paraId="72ED992E" w14:textId="77777777" w:rsidR="00426D17" w:rsidRPr="00426D17" w:rsidRDefault="00426D17" w:rsidP="00426D17">
            <w:r w:rsidRPr="00426D17">
              <w:rPr>
                <w:i/>
                <w:iCs/>
              </w:rPr>
              <w:t>Completed prior to Nov 11</w:t>
            </w:r>
          </w:p>
        </w:tc>
        <w:tc>
          <w:tcPr>
            <w:tcW w:w="0" w:type="auto"/>
            <w:vAlign w:val="center"/>
            <w:hideMark/>
          </w:tcPr>
          <w:p w14:paraId="201A78B7" w14:textId="77777777" w:rsidR="00426D17" w:rsidRPr="00426D17" w:rsidRDefault="00426D17" w:rsidP="00426D17">
            <w:r w:rsidRPr="00426D17">
              <w:t>0</w:t>
            </w:r>
          </w:p>
        </w:tc>
        <w:tc>
          <w:tcPr>
            <w:tcW w:w="0" w:type="auto"/>
            <w:vAlign w:val="center"/>
            <w:hideMark/>
          </w:tcPr>
          <w:p w14:paraId="3295D9D3" w14:textId="77777777" w:rsidR="00426D17" w:rsidRPr="00426D17" w:rsidRDefault="00426D17" w:rsidP="00426D17">
            <w:r w:rsidRPr="00426D17">
              <w:t>Base design and technical approach finalized.</w:t>
            </w:r>
          </w:p>
        </w:tc>
      </w:tr>
      <w:tr w:rsidR="00426D17" w:rsidRPr="00426D17" w14:paraId="60D554FC" w14:textId="77777777" w:rsidTr="00426D17">
        <w:trPr>
          <w:tblCellSpacing w:w="15" w:type="dxa"/>
        </w:trPr>
        <w:tc>
          <w:tcPr>
            <w:tcW w:w="0" w:type="auto"/>
            <w:vAlign w:val="center"/>
            <w:hideMark/>
          </w:tcPr>
          <w:p w14:paraId="534FD3D1" w14:textId="77777777" w:rsidR="00426D17" w:rsidRPr="00426D17" w:rsidRDefault="00426D17" w:rsidP="00426D17">
            <w:r w:rsidRPr="00426D17">
              <w:t>2. ADB Interface &amp; Communication Tests</w:t>
            </w:r>
          </w:p>
        </w:tc>
        <w:tc>
          <w:tcPr>
            <w:tcW w:w="0" w:type="auto"/>
            <w:vAlign w:val="center"/>
            <w:hideMark/>
          </w:tcPr>
          <w:p w14:paraId="387DD709" w14:textId="77777777" w:rsidR="00426D17" w:rsidRPr="00426D17" w:rsidRDefault="00426D17" w:rsidP="00426D17">
            <w:r w:rsidRPr="00426D17">
              <w:t>Nov 11 – Nov 17</w:t>
            </w:r>
          </w:p>
        </w:tc>
        <w:tc>
          <w:tcPr>
            <w:tcW w:w="0" w:type="auto"/>
            <w:vAlign w:val="center"/>
            <w:hideMark/>
          </w:tcPr>
          <w:p w14:paraId="4EAF5381" w14:textId="77777777" w:rsidR="00426D17" w:rsidRPr="00426D17" w:rsidRDefault="00426D17" w:rsidP="00426D17">
            <w:r w:rsidRPr="00426D17">
              <w:t>3</w:t>
            </w:r>
          </w:p>
        </w:tc>
        <w:tc>
          <w:tcPr>
            <w:tcW w:w="0" w:type="auto"/>
            <w:vAlign w:val="center"/>
            <w:hideMark/>
          </w:tcPr>
          <w:p w14:paraId="37235088" w14:textId="77777777" w:rsidR="00426D17" w:rsidRPr="00426D17" w:rsidRDefault="00426D17" w:rsidP="00426D17">
            <w:r w:rsidRPr="00426D17">
              <w:t>Tool connects to emulator/device; initial ADB command flow validated.</w:t>
            </w:r>
          </w:p>
        </w:tc>
      </w:tr>
      <w:tr w:rsidR="00426D17" w:rsidRPr="00426D17" w14:paraId="7C1B460E" w14:textId="77777777" w:rsidTr="00426D17">
        <w:trPr>
          <w:tblCellSpacing w:w="15" w:type="dxa"/>
        </w:trPr>
        <w:tc>
          <w:tcPr>
            <w:tcW w:w="0" w:type="auto"/>
            <w:vAlign w:val="center"/>
            <w:hideMark/>
          </w:tcPr>
          <w:p w14:paraId="732A30BE" w14:textId="77777777" w:rsidR="00426D17" w:rsidRPr="00426D17" w:rsidRDefault="00426D17" w:rsidP="00426D17">
            <w:r w:rsidRPr="00426D17">
              <w:t>3. Randomization &amp; Seed Logging Engine</w:t>
            </w:r>
          </w:p>
        </w:tc>
        <w:tc>
          <w:tcPr>
            <w:tcW w:w="0" w:type="auto"/>
            <w:vAlign w:val="center"/>
            <w:hideMark/>
          </w:tcPr>
          <w:p w14:paraId="349CEA20" w14:textId="77777777" w:rsidR="00426D17" w:rsidRPr="00426D17" w:rsidRDefault="00426D17" w:rsidP="00426D17">
            <w:r w:rsidRPr="00426D17">
              <w:t>Nov 18 – Nov 24</w:t>
            </w:r>
          </w:p>
        </w:tc>
        <w:tc>
          <w:tcPr>
            <w:tcW w:w="0" w:type="auto"/>
            <w:vAlign w:val="center"/>
            <w:hideMark/>
          </w:tcPr>
          <w:p w14:paraId="02CEA645" w14:textId="77777777" w:rsidR="00426D17" w:rsidRPr="00426D17" w:rsidRDefault="00426D17" w:rsidP="00426D17">
            <w:r w:rsidRPr="00426D17">
              <w:t>4</w:t>
            </w:r>
          </w:p>
        </w:tc>
        <w:tc>
          <w:tcPr>
            <w:tcW w:w="0" w:type="auto"/>
            <w:vAlign w:val="center"/>
            <w:hideMark/>
          </w:tcPr>
          <w:p w14:paraId="4CCD53F9" w14:textId="77777777" w:rsidR="00426D17" w:rsidRPr="00426D17" w:rsidRDefault="00426D17" w:rsidP="00426D17">
            <w:r w:rsidRPr="00426D17">
              <w:t>Random event generator and seed persistence implemented.</w:t>
            </w:r>
          </w:p>
        </w:tc>
      </w:tr>
      <w:tr w:rsidR="00426D17" w:rsidRPr="00426D17" w14:paraId="6A456AF4" w14:textId="77777777" w:rsidTr="00426D17">
        <w:trPr>
          <w:tblCellSpacing w:w="15" w:type="dxa"/>
        </w:trPr>
        <w:tc>
          <w:tcPr>
            <w:tcW w:w="0" w:type="auto"/>
            <w:vAlign w:val="center"/>
            <w:hideMark/>
          </w:tcPr>
          <w:p w14:paraId="3D5B8CAF" w14:textId="77777777" w:rsidR="00426D17" w:rsidRPr="00426D17" w:rsidRDefault="00426D17" w:rsidP="00426D17">
            <w:r w:rsidRPr="00426D17">
              <w:t>4. JSON Parser &amp; Rule Engine</w:t>
            </w:r>
          </w:p>
        </w:tc>
        <w:tc>
          <w:tcPr>
            <w:tcW w:w="0" w:type="auto"/>
            <w:vAlign w:val="center"/>
            <w:hideMark/>
          </w:tcPr>
          <w:p w14:paraId="7C30EA51" w14:textId="77777777" w:rsidR="00426D17" w:rsidRPr="00426D17" w:rsidRDefault="00426D17" w:rsidP="00426D17">
            <w:r w:rsidRPr="00426D17">
              <w:t>Nov 25 – Dec 1</w:t>
            </w:r>
          </w:p>
        </w:tc>
        <w:tc>
          <w:tcPr>
            <w:tcW w:w="0" w:type="auto"/>
            <w:vAlign w:val="center"/>
            <w:hideMark/>
          </w:tcPr>
          <w:p w14:paraId="7B9A0FF8" w14:textId="77777777" w:rsidR="00426D17" w:rsidRPr="00426D17" w:rsidRDefault="00426D17" w:rsidP="00426D17">
            <w:r w:rsidRPr="00426D17">
              <w:t>3</w:t>
            </w:r>
          </w:p>
        </w:tc>
        <w:tc>
          <w:tcPr>
            <w:tcW w:w="0" w:type="auto"/>
            <w:vAlign w:val="center"/>
            <w:hideMark/>
          </w:tcPr>
          <w:p w14:paraId="6063A889" w14:textId="77777777" w:rsidR="00426D17" w:rsidRPr="00426D17" w:rsidRDefault="00426D17" w:rsidP="00426D17">
            <w:r w:rsidRPr="00426D17">
              <w:t>JSON structures interpreted; scripts executed per defined rules.</w:t>
            </w:r>
          </w:p>
        </w:tc>
      </w:tr>
      <w:tr w:rsidR="00426D17" w:rsidRPr="00426D17" w14:paraId="3465FEBE" w14:textId="77777777" w:rsidTr="00426D17">
        <w:trPr>
          <w:tblCellSpacing w:w="15" w:type="dxa"/>
        </w:trPr>
        <w:tc>
          <w:tcPr>
            <w:tcW w:w="0" w:type="auto"/>
            <w:vAlign w:val="center"/>
            <w:hideMark/>
          </w:tcPr>
          <w:p w14:paraId="04251505" w14:textId="77777777" w:rsidR="00426D17" w:rsidRPr="00426D17" w:rsidRDefault="00426D17" w:rsidP="00426D17">
            <w:r w:rsidRPr="00426D17">
              <w:t>5. Application Monitoring &amp; Failure Detection</w:t>
            </w:r>
          </w:p>
        </w:tc>
        <w:tc>
          <w:tcPr>
            <w:tcW w:w="0" w:type="auto"/>
            <w:vAlign w:val="center"/>
            <w:hideMark/>
          </w:tcPr>
          <w:p w14:paraId="1DA41664" w14:textId="77777777" w:rsidR="00426D17" w:rsidRPr="00426D17" w:rsidRDefault="00426D17" w:rsidP="00426D17">
            <w:r w:rsidRPr="00426D17">
              <w:t>Dec 2 – Dec 8</w:t>
            </w:r>
          </w:p>
        </w:tc>
        <w:tc>
          <w:tcPr>
            <w:tcW w:w="0" w:type="auto"/>
            <w:vAlign w:val="center"/>
            <w:hideMark/>
          </w:tcPr>
          <w:p w14:paraId="3AFBCF4C" w14:textId="77777777" w:rsidR="00426D17" w:rsidRPr="00426D17" w:rsidRDefault="00426D17" w:rsidP="00426D17">
            <w:r w:rsidRPr="00426D17">
              <w:t>4</w:t>
            </w:r>
          </w:p>
        </w:tc>
        <w:tc>
          <w:tcPr>
            <w:tcW w:w="0" w:type="auto"/>
            <w:vAlign w:val="center"/>
            <w:hideMark/>
          </w:tcPr>
          <w:p w14:paraId="694C6FB2" w14:textId="77777777" w:rsidR="00426D17" w:rsidRPr="00426D17" w:rsidRDefault="00426D17" w:rsidP="00426D17">
            <w:r w:rsidRPr="00426D17">
              <w:t>Continuous monitoring logic for ANRs, crashes, and hangs.</w:t>
            </w:r>
          </w:p>
        </w:tc>
      </w:tr>
      <w:tr w:rsidR="00426D17" w:rsidRPr="00426D17" w14:paraId="5096F1EE" w14:textId="77777777" w:rsidTr="00426D17">
        <w:trPr>
          <w:tblCellSpacing w:w="15" w:type="dxa"/>
        </w:trPr>
        <w:tc>
          <w:tcPr>
            <w:tcW w:w="0" w:type="auto"/>
            <w:vAlign w:val="center"/>
            <w:hideMark/>
          </w:tcPr>
          <w:p w14:paraId="47EA9B43" w14:textId="77777777" w:rsidR="00426D17" w:rsidRPr="00426D17" w:rsidRDefault="00426D17" w:rsidP="00426D17">
            <w:r w:rsidRPr="00426D17">
              <w:t>6. Logging &amp; Report Generation</w:t>
            </w:r>
          </w:p>
        </w:tc>
        <w:tc>
          <w:tcPr>
            <w:tcW w:w="0" w:type="auto"/>
            <w:vAlign w:val="center"/>
            <w:hideMark/>
          </w:tcPr>
          <w:p w14:paraId="0E5323D2" w14:textId="77777777" w:rsidR="00426D17" w:rsidRPr="00426D17" w:rsidRDefault="00426D17" w:rsidP="00426D17">
            <w:r w:rsidRPr="00426D17">
              <w:t>Dec 9 – Dec 12</w:t>
            </w:r>
          </w:p>
        </w:tc>
        <w:tc>
          <w:tcPr>
            <w:tcW w:w="0" w:type="auto"/>
            <w:vAlign w:val="center"/>
            <w:hideMark/>
          </w:tcPr>
          <w:p w14:paraId="2691F7E5" w14:textId="77777777" w:rsidR="00426D17" w:rsidRPr="00426D17" w:rsidRDefault="00426D17" w:rsidP="00426D17">
            <w:r w:rsidRPr="00426D17">
              <w:t>2</w:t>
            </w:r>
          </w:p>
        </w:tc>
        <w:tc>
          <w:tcPr>
            <w:tcW w:w="0" w:type="auto"/>
            <w:vAlign w:val="center"/>
            <w:hideMark/>
          </w:tcPr>
          <w:p w14:paraId="48DFE668" w14:textId="77777777" w:rsidR="00426D17" w:rsidRPr="00426D17" w:rsidRDefault="00426D17" w:rsidP="00426D17">
            <w:r w:rsidRPr="00426D17">
              <w:t>Log capture, test summary generation, and reproducibility data.</w:t>
            </w:r>
          </w:p>
        </w:tc>
      </w:tr>
      <w:tr w:rsidR="00426D17" w:rsidRPr="00426D17" w14:paraId="7E26BFCC" w14:textId="77777777" w:rsidTr="00426D17">
        <w:trPr>
          <w:tblCellSpacing w:w="15" w:type="dxa"/>
        </w:trPr>
        <w:tc>
          <w:tcPr>
            <w:tcW w:w="0" w:type="auto"/>
            <w:vAlign w:val="center"/>
            <w:hideMark/>
          </w:tcPr>
          <w:p w14:paraId="49CC229C" w14:textId="77777777" w:rsidR="00426D17" w:rsidRPr="00426D17" w:rsidRDefault="00426D17" w:rsidP="00426D17">
            <w:r w:rsidRPr="00426D17">
              <w:t>7. POC Demonstration Prep</w:t>
            </w:r>
          </w:p>
        </w:tc>
        <w:tc>
          <w:tcPr>
            <w:tcW w:w="0" w:type="auto"/>
            <w:vAlign w:val="center"/>
            <w:hideMark/>
          </w:tcPr>
          <w:p w14:paraId="37588AC5" w14:textId="77777777" w:rsidR="00426D17" w:rsidRPr="00426D17" w:rsidRDefault="00426D17" w:rsidP="00426D17">
            <w:r w:rsidRPr="00426D17">
              <w:t>Dec 13 – Dec 18</w:t>
            </w:r>
          </w:p>
        </w:tc>
        <w:tc>
          <w:tcPr>
            <w:tcW w:w="0" w:type="auto"/>
            <w:vAlign w:val="center"/>
            <w:hideMark/>
          </w:tcPr>
          <w:p w14:paraId="5AD08813" w14:textId="77777777" w:rsidR="00426D17" w:rsidRPr="00426D17" w:rsidRDefault="00426D17" w:rsidP="00426D17">
            <w:r w:rsidRPr="00426D17">
              <w:t>2</w:t>
            </w:r>
          </w:p>
        </w:tc>
        <w:tc>
          <w:tcPr>
            <w:tcW w:w="0" w:type="auto"/>
            <w:vAlign w:val="center"/>
            <w:hideMark/>
          </w:tcPr>
          <w:p w14:paraId="0D0118F2" w14:textId="77777777" w:rsidR="00426D17" w:rsidRPr="00426D17" w:rsidRDefault="00426D17" w:rsidP="00426D17">
            <w:r w:rsidRPr="00426D17">
              <w:t>Demo version packaged, tested, and documentation completed.</w:t>
            </w:r>
          </w:p>
        </w:tc>
      </w:tr>
      <w:tr w:rsidR="00426D17" w:rsidRPr="00426D17" w14:paraId="1CB9514C" w14:textId="77777777" w:rsidTr="00426D17">
        <w:trPr>
          <w:tblCellSpacing w:w="15" w:type="dxa"/>
        </w:trPr>
        <w:tc>
          <w:tcPr>
            <w:tcW w:w="0" w:type="auto"/>
            <w:vAlign w:val="center"/>
            <w:hideMark/>
          </w:tcPr>
          <w:p w14:paraId="2F98E4AE" w14:textId="77777777" w:rsidR="00426D17" w:rsidRPr="00426D17" w:rsidRDefault="00426D17" w:rsidP="00426D17">
            <w:r w:rsidRPr="00426D17">
              <w:t>Total Active Development Effort</w:t>
            </w:r>
          </w:p>
        </w:tc>
        <w:tc>
          <w:tcPr>
            <w:tcW w:w="0" w:type="auto"/>
            <w:vAlign w:val="center"/>
            <w:hideMark/>
          </w:tcPr>
          <w:p w14:paraId="1789AC86" w14:textId="77777777" w:rsidR="00426D17" w:rsidRPr="00426D17" w:rsidRDefault="00426D17" w:rsidP="00426D17">
            <w:r w:rsidRPr="00426D17">
              <w:t>Through Dec 18, 2025</w:t>
            </w:r>
          </w:p>
        </w:tc>
        <w:tc>
          <w:tcPr>
            <w:tcW w:w="0" w:type="auto"/>
            <w:vAlign w:val="center"/>
            <w:hideMark/>
          </w:tcPr>
          <w:p w14:paraId="17AC44D5" w14:textId="77777777" w:rsidR="00426D17" w:rsidRPr="00426D17" w:rsidRDefault="00426D17" w:rsidP="00426D17">
            <w:r w:rsidRPr="00426D17">
              <w:t>~18 hrs</w:t>
            </w:r>
          </w:p>
        </w:tc>
        <w:tc>
          <w:tcPr>
            <w:tcW w:w="0" w:type="auto"/>
            <w:vAlign w:val="center"/>
            <w:hideMark/>
          </w:tcPr>
          <w:p w14:paraId="46D9630A" w14:textId="77777777" w:rsidR="00426D17" w:rsidRPr="00426D17" w:rsidRDefault="00426D17" w:rsidP="00426D17">
            <w:r w:rsidRPr="00426D17">
              <w:t>POC completed and presented.</w:t>
            </w:r>
          </w:p>
        </w:tc>
      </w:tr>
      <w:tr w:rsidR="00426D17" w:rsidRPr="00426D17" w14:paraId="13A730FF" w14:textId="77777777" w:rsidTr="00426D17">
        <w:trPr>
          <w:tblCellSpacing w:w="15" w:type="dxa"/>
        </w:trPr>
        <w:tc>
          <w:tcPr>
            <w:tcW w:w="0" w:type="auto"/>
            <w:vAlign w:val="center"/>
            <w:hideMark/>
          </w:tcPr>
          <w:p w14:paraId="0C70A236" w14:textId="77777777" w:rsidR="00426D17" w:rsidRPr="00426D17" w:rsidRDefault="00426D17" w:rsidP="00426D17">
            <w:r w:rsidRPr="00426D17">
              <w:t>8. Extended Validation &amp; Hardware Testing (Optional)**</w:t>
            </w:r>
          </w:p>
        </w:tc>
        <w:tc>
          <w:tcPr>
            <w:tcW w:w="0" w:type="auto"/>
            <w:vAlign w:val="center"/>
            <w:hideMark/>
          </w:tcPr>
          <w:p w14:paraId="580B9DAD" w14:textId="77777777" w:rsidR="00426D17" w:rsidRPr="00426D17" w:rsidRDefault="00426D17" w:rsidP="00426D17">
            <w:r w:rsidRPr="00426D17">
              <w:t>Dec 19 – Jan 13, 2026</w:t>
            </w:r>
          </w:p>
        </w:tc>
        <w:tc>
          <w:tcPr>
            <w:tcW w:w="0" w:type="auto"/>
            <w:vAlign w:val="center"/>
            <w:hideMark/>
          </w:tcPr>
          <w:p w14:paraId="50ACC831" w14:textId="77777777" w:rsidR="00426D17" w:rsidRPr="00426D17" w:rsidRDefault="00426D17" w:rsidP="00426D17">
            <w:r w:rsidRPr="00426D17">
              <w:t>~2 hrs</w:t>
            </w:r>
          </w:p>
        </w:tc>
        <w:tc>
          <w:tcPr>
            <w:tcW w:w="0" w:type="auto"/>
            <w:vAlign w:val="center"/>
            <w:hideMark/>
          </w:tcPr>
          <w:p w14:paraId="0F88F18C" w14:textId="77777777" w:rsidR="00426D17" w:rsidRPr="00426D17" w:rsidRDefault="00426D17" w:rsidP="00426D17">
            <w:r w:rsidRPr="00426D17">
              <w:t>Optional post-term testing and refinement.</w:t>
            </w:r>
          </w:p>
        </w:tc>
      </w:tr>
    </w:tbl>
    <w:p w14:paraId="219DD520" w14:textId="77777777" w:rsidR="00426D17" w:rsidRDefault="00426D17" w:rsidP="00847406">
      <w:pPr>
        <w:spacing w:after="0" w:line="240" w:lineRule="auto"/>
        <w:rPr>
          <w:rFonts w:ascii="Arial" w:hAnsi="Arial" w:cs="Arial"/>
          <w:bCs/>
        </w:rPr>
      </w:pPr>
    </w:p>
    <w:p w14:paraId="1AF7DC30" w14:textId="77777777" w:rsidR="00847406" w:rsidRPr="00F43033" w:rsidRDefault="00847406" w:rsidP="00847406">
      <w:pPr>
        <w:spacing w:after="0" w:line="240" w:lineRule="auto"/>
        <w:rPr>
          <w:rFonts w:ascii="Arial" w:hAnsi="Arial" w:cs="Arial"/>
          <w:bCs/>
        </w:rPr>
      </w:pPr>
    </w:p>
    <w:p w14:paraId="00000007" w14:textId="339B3D39" w:rsidR="00022F74" w:rsidRDefault="002A4063" w:rsidP="00847406">
      <w:pPr>
        <w:spacing w:after="0" w:line="240" w:lineRule="auto"/>
        <w:rPr>
          <w:rFonts w:ascii="Arial" w:hAnsi="Arial" w:cs="Arial"/>
          <w:b/>
        </w:rPr>
      </w:pPr>
      <w:r>
        <w:rPr>
          <w:rFonts w:ascii="Arial" w:hAnsi="Arial" w:cs="Arial"/>
          <w:b/>
        </w:rPr>
        <w:lastRenderedPageBreak/>
        <w:t>Performance Measures and Quality Plan</w:t>
      </w:r>
    </w:p>
    <w:p w14:paraId="6A089FC4" w14:textId="77777777" w:rsidR="00847406" w:rsidRPr="00F43033" w:rsidRDefault="00847406" w:rsidP="00847406">
      <w:pPr>
        <w:spacing w:after="0" w:line="240" w:lineRule="auto"/>
        <w:rPr>
          <w:rFonts w:ascii="Arial" w:hAnsi="Arial" w:cs="Arial"/>
          <w:b/>
        </w:rPr>
      </w:pPr>
    </w:p>
    <w:p w14:paraId="41CF9A85" w14:textId="77777777" w:rsidR="001727EE" w:rsidRDefault="001727EE" w:rsidP="00635357">
      <w:r>
        <w:t>Performance and quality will be tracked using measurable and repeatable indicators:</w:t>
      </w:r>
    </w:p>
    <w:p w14:paraId="5467B117" w14:textId="77777777" w:rsidR="001727EE" w:rsidRDefault="001727EE" w:rsidP="00635357">
      <w:pPr>
        <w:pStyle w:val="ListParagraph"/>
        <w:numPr>
          <w:ilvl w:val="0"/>
          <w:numId w:val="7"/>
        </w:numPr>
      </w:pPr>
      <w:r>
        <w:rPr>
          <w:rStyle w:val="Strong"/>
        </w:rPr>
        <w:t>Reproducibility Accuracy:</w:t>
      </w:r>
      <w:r>
        <w:t xml:space="preserve"> 100% of failures must reproduce when the same JSON test definition and random seed are reused.</w:t>
      </w:r>
    </w:p>
    <w:p w14:paraId="290191DA" w14:textId="77777777" w:rsidR="001727EE" w:rsidRDefault="001727EE" w:rsidP="00635357">
      <w:pPr>
        <w:pStyle w:val="ListParagraph"/>
        <w:numPr>
          <w:ilvl w:val="0"/>
          <w:numId w:val="7"/>
        </w:numPr>
      </w:pPr>
      <w:r>
        <w:rPr>
          <w:rStyle w:val="Strong"/>
        </w:rPr>
        <w:t>Failure Detection Accuracy:</w:t>
      </w:r>
      <w:r>
        <w:t xml:space="preserve"> ≥ 98% accurate detection of crashes, ANRs, or hang states.</w:t>
      </w:r>
    </w:p>
    <w:p w14:paraId="3C453183" w14:textId="77777777" w:rsidR="001727EE" w:rsidRDefault="001727EE" w:rsidP="00635357">
      <w:pPr>
        <w:pStyle w:val="ListParagraph"/>
        <w:numPr>
          <w:ilvl w:val="0"/>
          <w:numId w:val="7"/>
        </w:numPr>
      </w:pPr>
      <w:r>
        <w:rPr>
          <w:rStyle w:val="Strong"/>
        </w:rPr>
        <w:t>Execution Stability:</w:t>
      </w:r>
      <w:r>
        <w:t xml:space="preserve"> The tool must sustain at least five hours of continuous operation without interruption.</w:t>
      </w:r>
    </w:p>
    <w:p w14:paraId="699C37A3" w14:textId="0CCE4F19" w:rsidR="00AA4E26" w:rsidRDefault="00AA4E26" w:rsidP="00AA4E26">
      <w:pPr>
        <w:pStyle w:val="ListParagraph"/>
        <w:numPr>
          <w:ilvl w:val="0"/>
          <w:numId w:val="7"/>
        </w:numPr>
      </w:pPr>
      <w:r>
        <w:rPr>
          <w:rStyle w:val="Strong"/>
        </w:rPr>
        <w:t>Data Security and Privacy:</w:t>
      </w:r>
      <w:r>
        <w:t xml:space="preserve"> All logs and test results are stored locally and exclude sensitive data such as authentication tokens or user identifiers. A checksum verification method will ensure logs are not altered post-capture, maintaining data integrity.</w:t>
      </w:r>
    </w:p>
    <w:p w14:paraId="458935D9" w14:textId="77777777" w:rsidR="001727EE" w:rsidRDefault="001727EE" w:rsidP="00635357">
      <w:pPr>
        <w:pStyle w:val="ListParagraph"/>
        <w:numPr>
          <w:ilvl w:val="0"/>
          <w:numId w:val="7"/>
        </w:numPr>
      </w:pPr>
      <w:r>
        <w:rPr>
          <w:rStyle w:val="Strong"/>
        </w:rPr>
        <w:t>Configuration Flexibility:</w:t>
      </w:r>
      <w:r>
        <w:t xml:space="preserve"> New test scenarios can be added through JSON without modifying the source code.</w:t>
      </w:r>
    </w:p>
    <w:p w14:paraId="3BE395B5" w14:textId="7A650A0D" w:rsidR="001727EE" w:rsidRDefault="001727EE" w:rsidP="00635357">
      <w:r>
        <w:t xml:space="preserve">To evaluate financial performance, a </w:t>
      </w:r>
      <w:r>
        <w:rPr>
          <w:rStyle w:val="Strong"/>
        </w:rPr>
        <w:t>Return on Investment (ROI)</w:t>
      </w:r>
      <w:r>
        <w:t xml:space="preserve"> model is used to compare the one-time automation cost against the recurring cost of manual testing.</w:t>
      </w:r>
      <w:r w:rsidR="00AD4F43">
        <w:t xml:space="preserve"> </w:t>
      </w:r>
      <w:r>
        <w:t xml:space="preserve">Manual validation of stress conditions typically requires about </w:t>
      </w:r>
      <w:r>
        <w:rPr>
          <w:rStyle w:val="Strong"/>
        </w:rPr>
        <w:t>30 hours of QA effort per cycle</w:t>
      </w:r>
      <w:r>
        <w:t xml:space="preserve">, including setup, event execution, observation, and retesting. At an average labor rate of </w:t>
      </w:r>
      <w:r>
        <w:rPr>
          <w:rStyle w:val="Strong"/>
        </w:rPr>
        <w:t>$50/hour</w:t>
      </w:r>
      <w:r>
        <w:t xml:space="preserve">, this results in approximately </w:t>
      </w:r>
      <w:r>
        <w:rPr>
          <w:rStyle w:val="Strong"/>
        </w:rPr>
        <w:t>$1,500 per test cycle</w:t>
      </w:r>
      <w:r>
        <w:t xml:space="preserve"> in manual testing cost.</w:t>
      </w:r>
    </w:p>
    <w:p w14:paraId="24F30C5C" w14:textId="6ECF2625" w:rsidR="001727EE" w:rsidRDefault="001727EE" w:rsidP="00635357">
      <w:r>
        <w:t xml:space="preserve">The initial development cost of this proof of concept—including 20 hours of engineering labor at $89/hour and hardware expenses—is estimated at </w:t>
      </w:r>
      <w:r>
        <w:rPr>
          <w:rStyle w:val="Strong"/>
        </w:rPr>
        <w:t>$2,</w:t>
      </w:r>
      <w:r w:rsidR="00AD4F43">
        <w:rPr>
          <w:rStyle w:val="Strong"/>
        </w:rPr>
        <w:t>343</w:t>
      </w:r>
      <w:r>
        <w:t>. While the first use of the tool reflects a negative ROI due to development startup costs, the model becomes cost-effective with reuse.</w:t>
      </w:r>
    </w:p>
    <w:p w14:paraId="643D5805" w14:textId="62A7E050" w:rsidR="001727EE" w:rsidRDefault="001727EE" w:rsidP="001727EE">
      <w:pPr>
        <w:rPr>
          <w:b/>
          <w:bCs/>
        </w:rPr>
      </w:pPr>
      <w:r>
        <w:rPr>
          <w:b/>
          <w:bCs/>
        </w:rPr>
        <w:t>Manual vs. Automated Cost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692"/>
        <w:gridCol w:w="2035"/>
      </w:tblGrid>
      <w:tr w:rsidR="001727EE" w:rsidRPr="001727EE" w14:paraId="2C3BCA3A" w14:textId="77777777" w:rsidTr="00635357">
        <w:trPr>
          <w:tblHeader/>
          <w:tblCellSpacing w:w="15" w:type="dxa"/>
        </w:trPr>
        <w:tc>
          <w:tcPr>
            <w:tcW w:w="0" w:type="auto"/>
            <w:vAlign w:val="center"/>
            <w:hideMark/>
          </w:tcPr>
          <w:p w14:paraId="0C2E613A" w14:textId="77777777" w:rsidR="001727EE" w:rsidRPr="001727EE" w:rsidRDefault="001727EE" w:rsidP="001727EE">
            <w:pPr>
              <w:rPr>
                <w:b/>
                <w:bCs/>
              </w:rPr>
            </w:pPr>
            <w:r w:rsidRPr="001727EE">
              <w:rPr>
                <w:b/>
                <w:bCs/>
              </w:rPr>
              <w:t>Cost Category</w:t>
            </w:r>
          </w:p>
        </w:tc>
        <w:tc>
          <w:tcPr>
            <w:tcW w:w="0" w:type="auto"/>
            <w:vAlign w:val="center"/>
            <w:hideMark/>
          </w:tcPr>
          <w:p w14:paraId="6A54AEF5" w14:textId="77777777" w:rsidR="001727EE" w:rsidRPr="001727EE" w:rsidRDefault="001727EE" w:rsidP="001727EE">
            <w:pPr>
              <w:rPr>
                <w:b/>
                <w:bCs/>
              </w:rPr>
            </w:pPr>
            <w:r w:rsidRPr="001727EE">
              <w:rPr>
                <w:b/>
                <w:bCs/>
              </w:rPr>
              <w:t>Basis / Description</w:t>
            </w:r>
          </w:p>
        </w:tc>
        <w:tc>
          <w:tcPr>
            <w:tcW w:w="0" w:type="auto"/>
            <w:vAlign w:val="center"/>
            <w:hideMark/>
          </w:tcPr>
          <w:p w14:paraId="4DC8D262" w14:textId="77777777" w:rsidR="001727EE" w:rsidRPr="001727EE" w:rsidRDefault="001727EE" w:rsidP="001727EE">
            <w:pPr>
              <w:rPr>
                <w:b/>
                <w:bCs/>
              </w:rPr>
            </w:pPr>
            <w:r w:rsidRPr="001727EE">
              <w:rPr>
                <w:b/>
                <w:bCs/>
              </w:rPr>
              <w:t>Estimated Cost (USD)</w:t>
            </w:r>
          </w:p>
        </w:tc>
      </w:tr>
      <w:tr w:rsidR="001727EE" w:rsidRPr="001727EE" w14:paraId="5E96EA90" w14:textId="77777777" w:rsidTr="00635357">
        <w:trPr>
          <w:tblCellSpacing w:w="15" w:type="dxa"/>
        </w:trPr>
        <w:tc>
          <w:tcPr>
            <w:tcW w:w="0" w:type="auto"/>
            <w:vAlign w:val="center"/>
            <w:hideMark/>
          </w:tcPr>
          <w:p w14:paraId="0CC9D7A2" w14:textId="77777777" w:rsidR="001727EE" w:rsidRPr="001727EE" w:rsidRDefault="001727EE" w:rsidP="001727EE">
            <w:r w:rsidRPr="001727EE">
              <w:t>Manual Testing</w:t>
            </w:r>
          </w:p>
        </w:tc>
        <w:tc>
          <w:tcPr>
            <w:tcW w:w="0" w:type="auto"/>
            <w:vAlign w:val="center"/>
            <w:hideMark/>
          </w:tcPr>
          <w:p w14:paraId="36621D0C" w14:textId="77777777" w:rsidR="001727EE" w:rsidRPr="001727EE" w:rsidRDefault="001727EE" w:rsidP="001727EE">
            <w:r w:rsidRPr="001727EE">
              <w:t>30 hrs × $50/hr per test cycle</w:t>
            </w:r>
          </w:p>
        </w:tc>
        <w:tc>
          <w:tcPr>
            <w:tcW w:w="0" w:type="auto"/>
            <w:vAlign w:val="center"/>
            <w:hideMark/>
          </w:tcPr>
          <w:p w14:paraId="6D011BDD" w14:textId="77777777" w:rsidR="001727EE" w:rsidRPr="001727EE" w:rsidRDefault="001727EE" w:rsidP="001727EE">
            <w:r w:rsidRPr="001727EE">
              <w:t>$1,500 per cycle</w:t>
            </w:r>
          </w:p>
        </w:tc>
      </w:tr>
      <w:tr w:rsidR="001727EE" w:rsidRPr="001727EE" w14:paraId="36B8AD5C" w14:textId="77777777" w:rsidTr="00635357">
        <w:trPr>
          <w:tblCellSpacing w:w="15" w:type="dxa"/>
        </w:trPr>
        <w:tc>
          <w:tcPr>
            <w:tcW w:w="0" w:type="auto"/>
            <w:vAlign w:val="center"/>
            <w:hideMark/>
          </w:tcPr>
          <w:p w14:paraId="5EB18B20" w14:textId="77777777" w:rsidR="001727EE" w:rsidRPr="001727EE" w:rsidRDefault="001727EE" w:rsidP="001727EE">
            <w:r w:rsidRPr="001727EE">
              <w:t>Automation Development</w:t>
            </w:r>
          </w:p>
        </w:tc>
        <w:tc>
          <w:tcPr>
            <w:tcW w:w="0" w:type="auto"/>
            <w:vAlign w:val="center"/>
            <w:hideMark/>
          </w:tcPr>
          <w:p w14:paraId="5C332B48" w14:textId="77777777" w:rsidR="001727EE" w:rsidRPr="001727EE" w:rsidRDefault="001727EE" w:rsidP="001727EE">
            <w:r w:rsidRPr="001727EE">
              <w:t>20 hrs × $89/hr + equipment</w:t>
            </w:r>
          </w:p>
        </w:tc>
        <w:tc>
          <w:tcPr>
            <w:tcW w:w="0" w:type="auto"/>
            <w:vAlign w:val="center"/>
            <w:hideMark/>
          </w:tcPr>
          <w:p w14:paraId="32104F23" w14:textId="77777777" w:rsidR="001727EE" w:rsidRPr="001727EE" w:rsidRDefault="001727EE" w:rsidP="001727EE">
            <w:r w:rsidRPr="001727EE">
              <w:t>$2,154 (one-time)</w:t>
            </w:r>
          </w:p>
        </w:tc>
      </w:tr>
      <w:tr w:rsidR="001727EE" w:rsidRPr="001727EE" w14:paraId="40A595EC" w14:textId="77777777" w:rsidTr="00635357">
        <w:trPr>
          <w:tblCellSpacing w:w="15" w:type="dxa"/>
        </w:trPr>
        <w:tc>
          <w:tcPr>
            <w:tcW w:w="0" w:type="auto"/>
            <w:vAlign w:val="center"/>
            <w:hideMark/>
          </w:tcPr>
          <w:p w14:paraId="65DF6C60" w14:textId="77777777" w:rsidR="001727EE" w:rsidRPr="001727EE" w:rsidRDefault="001727EE" w:rsidP="001727EE">
            <w:r w:rsidRPr="001727EE">
              <w:t>Break-Even Point</w:t>
            </w:r>
          </w:p>
        </w:tc>
        <w:tc>
          <w:tcPr>
            <w:tcW w:w="0" w:type="auto"/>
            <w:vAlign w:val="center"/>
            <w:hideMark/>
          </w:tcPr>
          <w:p w14:paraId="474D836E" w14:textId="77777777" w:rsidR="001727EE" w:rsidRPr="001727EE" w:rsidRDefault="001727EE" w:rsidP="001727EE">
            <w:r w:rsidRPr="001727EE">
              <w:t>Occurs after 2 test cycles</w:t>
            </w:r>
          </w:p>
        </w:tc>
        <w:tc>
          <w:tcPr>
            <w:tcW w:w="0" w:type="auto"/>
            <w:vAlign w:val="center"/>
            <w:hideMark/>
          </w:tcPr>
          <w:p w14:paraId="03B7E3AA" w14:textId="77777777" w:rsidR="001727EE" w:rsidRPr="001727EE" w:rsidRDefault="001727EE" w:rsidP="001727EE">
            <w:r w:rsidRPr="001727EE">
              <w:t>ROI ≈ 0%</w:t>
            </w:r>
          </w:p>
        </w:tc>
      </w:tr>
      <w:tr w:rsidR="001727EE" w:rsidRPr="001727EE" w14:paraId="6022D834" w14:textId="77777777" w:rsidTr="00635357">
        <w:trPr>
          <w:tblCellSpacing w:w="15" w:type="dxa"/>
        </w:trPr>
        <w:tc>
          <w:tcPr>
            <w:tcW w:w="0" w:type="auto"/>
            <w:vAlign w:val="center"/>
            <w:hideMark/>
          </w:tcPr>
          <w:p w14:paraId="2B755C2C" w14:textId="77777777" w:rsidR="001727EE" w:rsidRPr="001727EE" w:rsidRDefault="001727EE" w:rsidP="001727EE">
            <w:r w:rsidRPr="001727EE">
              <w:t>ROI After 3+ Cycles</w:t>
            </w:r>
          </w:p>
        </w:tc>
        <w:tc>
          <w:tcPr>
            <w:tcW w:w="0" w:type="auto"/>
            <w:vAlign w:val="center"/>
            <w:hideMark/>
          </w:tcPr>
          <w:p w14:paraId="505DCADE" w14:textId="77777777" w:rsidR="001727EE" w:rsidRPr="001727EE" w:rsidRDefault="001727EE" w:rsidP="001727EE">
            <w:r w:rsidRPr="001727EE">
              <w:t>Reuse across 3 or more runs</w:t>
            </w:r>
          </w:p>
        </w:tc>
        <w:tc>
          <w:tcPr>
            <w:tcW w:w="0" w:type="auto"/>
            <w:vAlign w:val="center"/>
            <w:hideMark/>
          </w:tcPr>
          <w:p w14:paraId="393C7A0B" w14:textId="77777777" w:rsidR="001727EE" w:rsidRPr="001727EE" w:rsidRDefault="001727EE" w:rsidP="001727EE">
            <w:r w:rsidRPr="001727EE">
              <w:t>ROI &gt; 100%</w:t>
            </w:r>
          </w:p>
        </w:tc>
      </w:tr>
    </w:tbl>
    <w:p w14:paraId="5C113832" w14:textId="087DFC1B" w:rsidR="0064693C" w:rsidRPr="0064693C" w:rsidRDefault="0064693C" w:rsidP="001727EE">
      <w:r w:rsidRPr="001727EE">
        <w:rPr>
          <w:b/>
          <w:bCs/>
        </w:rPr>
        <w:tab/>
      </w:r>
    </w:p>
    <w:p w14:paraId="0FD3246B" w14:textId="77777777" w:rsidR="0064693C" w:rsidRPr="0064693C" w:rsidRDefault="0064693C" w:rsidP="0064693C">
      <w:pPr>
        <w:spacing w:beforeAutospacing="1" w:after="0" w:afterAutospacing="1" w:line="240" w:lineRule="auto"/>
        <w:ind w:left="72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ROI=</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(ManualTestingCost-AutomationToolCost)</m:t>
              </m:r>
            </m:num>
            <m:den>
              <m:r>
                <w:rPr>
                  <w:rFonts w:ascii="Cambria Math" w:eastAsia="Times New Roman" w:hAnsi="Cambria Math" w:cs="Times New Roman"/>
                  <w:sz w:val="24"/>
                  <w:szCs w:val="24"/>
                </w:rPr>
                <m:t>AutomationToolCost</m:t>
              </m:r>
            </m:den>
          </m:f>
          <m:r>
            <w:rPr>
              <w:rFonts w:ascii="Cambria Math" w:eastAsia="Times New Roman" w:hAnsi="Cambria Math" w:cs="Times New Roman"/>
              <w:sz w:val="24"/>
              <w:szCs w:val="24"/>
            </w:rPr>
            <m:t>×100</m:t>
          </m:r>
          <m:r>
            <w:rPr>
              <w:rFonts w:ascii="Cambria Math" w:eastAsia="Times New Roman" w:hAnsi="Cambria Math" w:cs="Times New Roman"/>
              <w:i/>
              <w:sz w:val="24"/>
              <w:szCs w:val="24"/>
            </w:rPr>
            <w:br/>
          </m:r>
        </m:oMath>
      </m:oMathPara>
    </w:p>
    <w:p w14:paraId="771E180E" w14:textId="77777777" w:rsidR="00635357" w:rsidRDefault="00635357" w:rsidP="00635357">
      <w:r>
        <w:t>Because the development effort is a one-time investment, ROI becomes positive after the second test cycle and exceeds 100% by the third or fourth.</w:t>
      </w:r>
    </w:p>
    <w:p w14:paraId="0579D93B" w14:textId="1FD630E2" w:rsidR="00F75AFA" w:rsidRDefault="00635357" w:rsidP="00635357">
      <w:r>
        <w:br/>
        <w:t>The chart below illustrates cumulative ROI progression across successive test runs.</w:t>
      </w:r>
    </w:p>
    <w:p w14:paraId="4F7E2546" w14:textId="77777777" w:rsidR="00635357" w:rsidRDefault="00635357" w:rsidP="00847406">
      <w:pPr>
        <w:spacing w:after="0" w:line="240" w:lineRule="auto"/>
      </w:pPr>
    </w:p>
    <w:p w14:paraId="202CA443" w14:textId="77777777" w:rsidR="00635357" w:rsidRDefault="00635357" w:rsidP="00635357">
      <w:pPr>
        <w:keepNext/>
        <w:spacing w:after="0" w:line="240" w:lineRule="auto"/>
      </w:pPr>
      <w:r>
        <w:rPr>
          <w:rFonts w:ascii="Arial" w:hAnsi="Arial" w:cs="Arial"/>
          <w:bCs/>
          <w:noProof/>
        </w:rPr>
        <w:drawing>
          <wp:inline distT="0" distB="0" distL="0" distR="0" wp14:anchorId="1E118930" wp14:editId="41BCFE40">
            <wp:extent cx="5943600" cy="3396615"/>
            <wp:effectExtent l="0" t="0" r="0" b="0"/>
            <wp:docPr id="851843585" name="Picture 1" descr="A graph with a line and a number of test 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43585" name="Picture 1" descr="A graph with a line and a number of test cycl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372873A" w14:textId="07308783" w:rsidR="00635357" w:rsidRDefault="00635357" w:rsidP="00635357">
      <w:pPr>
        <w:pStyle w:val="Caption"/>
      </w:pPr>
      <w:r>
        <w:t xml:space="preserve">Figure </w:t>
      </w:r>
      <w:fldSimple w:instr=" SEQ Figure \* ARABIC ">
        <w:r>
          <w:rPr>
            <w:noProof/>
          </w:rPr>
          <w:t>1</w:t>
        </w:r>
      </w:fldSimple>
      <w:r>
        <w:t>, ROI Progression Over Successive Test Cycles</w:t>
      </w:r>
    </w:p>
    <w:p w14:paraId="611D3367" w14:textId="5B676E58" w:rsidR="00635357" w:rsidRDefault="00635357" w:rsidP="00635357">
      <w:r>
        <w:t>The graph shows how the framework’s ROI progresses with each successive test cycle. The first cycle shows a negative ROI due to one-time development costs. By the second cycle, the cost is fully recovered, reaching the break-even point. Beyond this, each reuse of the tool yields measurable labor savings. By the fourth cycle, the ROI exceeds 100%, demonstrating that the framework more than doubles its return relative to the original investment. This trend confirms that automation provides long-term cost efficiency and operational consistency compared to manual testing.</w:t>
      </w:r>
    </w:p>
    <w:p w14:paraId="0B2BC2DC" w14:textId="77777777" w:rsidR="00635357" w:rsidRPr="00635357" w:rsidRDefault="00635357" w:rsidP="00635357">
      <w:r>
        <w:t>By automating repetitive stress testing and enabling deterministic replays, this framework reduces QA effort, shortens validation time, and provides measurable cost recovery over multiple cycles of use.</w:t>
      </w:r>
    </w:p>
    <w:p w14:paraId="4D4C8233" w14:textId="77777777" w:rsidR="00635357" w:rsidRPr="00635357" w:rsidRDefault="00635357" w:rsidP="00847406">
      <w:pPr>
        <w:spacing w:after="0" w:line="240" w:lineRule="auto"/>
        <w:rPr>
          <w:b/>
          <w:bCs/>
        </w:rPr>
      </w:pPr>
    </w:p>
    <w:p w14:paraId="03627EAB" w14:textId="77777777" w:rsidR="00635357" w:rsidRPr="00F43033" w:rsidRDefault="00635357" w:rsidP="00847406">
      <w:pPr>
        <w:spacing w:after="0" w:line="240" w:lineRule="auto"/>
        <w:rPr>
          <w:rFonts w:ascii="Arial" w:hAnsi="Arial" w:cs="Arial"/>
          <w:bCs/>
        </w:rPr>
      </w:pPr>
    </w:p>
    <w:p w14:paraId="00000009" w14:textId="4DF62FF9" w:rsidR="00022F74" w:rsidRPr="00F43033" w:rsidRDefault="002A4063" w:rsidP="00847406">
      <w:pPr>
        <w:spacing w:after="0" w:line="240" w:lineRule="auto"/>
        <w:rPr>
          <w:rFonts w:ascii="Arial" w:hAnsi="Arial" w:cs="Arial"/>
          <w:b/>
        </w:rPr>
      </w:pPr>
      <w:r>
        <w:rPr>
          <w:rFonts w:ascii="Arial" w:hAnsi="Arial" w:cs="Arial"/>
          <w:b/>
        </w:rPr>
        <w:t>Risk Management Plan</w:t>
      </w:r>
    </w:p>
    <w:p w14:paraId="0EB169DE" w14:textId="77777777" w:rsidR="00847406" w:rsidRDefault="00847406" w:rsidP="00847406">
      <w:pPr>
        <w:spacing w:after="0" w:line="240" w:lineRule="auto"/>
        <w:rPr>
          <w:rFonts w:ascii="Arial" w:hAnsi="Arial" w:cs="Arial"/>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7"/>
        <w:gridCol w:w="2151"/>
        <w:gridCol w:w="4132"/>
        <w:gridCol w:w="850"/>
      </w:tblGrid>
      <w:tr w:rsidR="001038E4" w:rsidRPr="001038E4" w14:paraId="6530E297" w14:textId="77777777" w:rsidTr="001038E4">
        <w:trPr>
          <w:tblHeader/>
          <w:tblCellSpacing w:w="15" w:type="dxa"/>
        </w:trPr>
        <w:tc>
          <w:tcPr>
            <w:tcW w:w="0" w:type="auto"/>
            <w:vAlign w:val="center"/>
            <w:hideMark/>
          </w:tcPr>
          <w:p w14:paraId="1EE90AF6" w14:textId="77777777" w:rsidR="001038E4" w:rsidRPr="001038E4" w:rsidRDefault="001038E4" w:rsidP="001038E4">
            <w:r w:rsidRPr="001038E4">
              <w:t>Risk</w:t>
            </w:r>
          </w:p>
        </w:tc>
        <w:tc>
          <w:tcPr>
            <w:tcW w:w="0" w:type="auto"/>
            <w:vAlign w:val="center"/>
            <w:hideMark/>
          </w:tcPr>
          <w:p w14:paraId="6D563038" w14:textId="77777777" w:rsidR="001038E4" w:rsidRPr="001038E4" w:rsidRDefault="001038E4" w:rsidP="001038E4">
            <w:r w:rsidRPr="001038E4">
              <w:t>Impact</w:t>
            </w:r>
          </w:p>
        </w:tc>
        <w:tc>
          <w:tcPr>
            <w:tcW w:w="0" w:type="auto"/>
            <w:vAlign w:val="center"/>
            <w:hideMark/>
          </w:tcPr>
          <w:p w14:paraId="1E84BEAB" w14:textId="77777777" w:rsidR="001038E4" w:rsidRPr="001038E4" w:rsidRDefault="001038E4" w:rsidP="001038E4">
            <w:r w:rsidRPr="001038E4">
              <w:t>Mitigation / Contingency</w:t>
            </w:r>
          </w:p>
        </w:tc>
        <w:tc>
          <w:tcPr>
            <w:tcW w:w="0" w:type="auto"/>
            <w:vAlign w:val="center"/>
            <w:hideMark/>
          </w:tcPr>
          <w:p w14:paraId="6593765E" w14:textId="77777777" w:rsidR="001038E4" w:rsidRPr="001038E4" w:rsidRDefault="001038E4" w:rsidP="001038E4">
            <w:r w:rsidRPr="001038E4">
              <w:t>Level</w:t>
            </w:r>
          </w:p>
        </w:tc>
      </w:tr>
      <w:tr w:rsidR="001038E4" w:rsidRPr="001038E4" w14:paraId="67A0537F" w14:textId="77777777" w:rsidTr="001038E4">
        <w:trPr>
          <w:tblCellSpacing w:w="15" w:type="dxa"/>
        </w:trPr>
        <w:tc>
          <w:tcPr>
            <w:tcW w:w="0" w:type="auto"/>
            <w:vAlign w:val="center"/>
            <w:hideMark/>
          </w:tcPr>
          <w:p w14:paraId="1F71B105" w14:textId="77777777" w:rsidR="001038E4" w:rsidRPr="001038E4" w:rsidRDefault="001038E4" w:rsidP="001038E4">
            <w:r w:rsidRPr="001038E4">
              <w:t>Triple Constraint Shift (time/scope/cost)</w:t>
            </w:r>
          </w:p>
        </w:tc>
        <w:tc>
          <w:tcPr>
            <w:tcW w:w="0" w:type="auto"/>
            <w:vAlign w:val="center"/>
            <w:hideMark/>
          </w:tcPr>
          <w:p w14:paraId="67A0D173" w14:textId="77777777" w:rsidR="001038E4" w:rsidRPr="001038E4" w:rsidRDefault="001038E4" w:rsidP="001038E4">
            <w:r w:rsidRPr="001038E4">
              <w:t>Reduced MVP functionality or schedule delays</w:t>
            </w:r>
          </w:p>
        </w:tc>
        <w:tc>
          <w:tcPr>
            <w:tcW w:w="0" w:type="auto"/>
            <w:vAlign w:val="center"/>
            <w:hideMark/>
          </w:tcPr>
          <w:p w14:paraId="1F90114E" w14:textId="77777777" w:rsidR="001038E4" w:rsidRPr="001038E4" w:rsidRDefault="001038E4" w:rsidP="001038E4">
            <w:r w:rsidRPr="001038E4">
              <w:t>Prioritize completion of the core CLI and JSON-driven test execution before feature expansion</w:t>
            </w:r>
          </w:p>
        </w:tc>
        <w:tc>
          <w:tcPr>
            <w:tcW w:w="0" w:type="auto"/>
            <w:vAlign w:val="center"/>
            <w:hideMark/>
          </w:tcPr>
          <w:p w14:paraId="74F49FB8" w14:textId="77777777" w:rsidR="001038E4" w:rsidRPr="001038E4" w:rsidRDefault="001038E4" w:rsidP="001038E4">
            <w:r w:rsidRPr="001038E4">
              <w:t>Medium</w:t>
            </w:r>
          </w:p>
        </w:tc>
      </w:tr>
      <w:tr w:rsidR="001038E4" w:rsidRPr="001038E4" w14:paraId="7D3062A9" w14:textId="77777777" w:rsidTr="001038E4">
        <w:trPr>
          <w:tblCellSpacing w:w="15" w:type="dxa"/>
        </w:trPr>
        <w:tc>
          <w:tcPr>
            <w:tcW w:w="0" w:type="auto"/>
            <w:vAlign w:val="center"/>
            <w:hideMark/>
          </w:tcPr>
          <w:p w14:paraId="0CB02082" w14:textId="77777777" w:rsidR="001038E4" w:rsidRPr="001038E4" w:rsidRDefault="001038E4" w:rsidP="001038E4">
            <w:r w:rsidRPr="001038E4">
              <w:t>ADB Communication Loss</w:t>
            </w:r>
          </w:p>
        </w:tc>
        <w:tc>
          <w:tcPr>
            <w:tcW w:w="0" w:type="auto"/>
            <w:vAlign w:val="center"/>
            <w:hideMark/>
          </w:tcPr>
          <w:p w14:paraId="5BDBC7E2" w14:textId="77777777" w:rsidR="001038E4" w:rsidRPr="001038E4" w:rsidRDefault="001038E4" w:rsidP="001038E4">
            <w:r w:rsidRPr="001038E4">
              <w:t>Interrupted tests or incomplete data capture</w:t>
            </w:r>
          </w:p>
        </w:tc>
        <w:tc>
          <w:tcPr>
            <w:tcW w:w="0" w:type="auto"/>
            <w:vAlign w:val="center"/>
            <w:hideMark/>
          </w:tcPr>
          <w:p w14:paraId="19900CD5" w14:textId="77777777" w:rsidR="001038E4" w:rsidRPr="001038E4" w:rsidRDefault="001038E4" w:rsidP="001038E4">
            <w:r w:rsidRPr="001038E4">
              <w:t>Implement retry logic, connection watchdogs, and session verification</w:t>
            </w:r>
          </w:p>
        </w:tc>
        <w:tc>
          <w:tcPr>
            <w:tcW w:w="0" w:type="auto"/>
            <w:vAlign w:val="center"/>
            <w:hideMark/>
          </w:tcPr>
          <w:p w14:paraId="46491827" w14:textId="77777777" w:rsidR="001038E4" w:rsidRPr="001038E4" w:rsidRDefault="001038E4" w:rsidP="001038E4">
            <w:r w:rsidRPr="001038E4">
              <w:t>High</w:t>
            </w:r>
          </w:p>
        </w:tc>
      </w:tr>
      <w:tr w:rsidR="001038E4" w:rsidRPr="001038E4" w14:paraId="293DF407" w14:textId="77777777" w:rsidTr="001038E4">
        <w:trPr>
          <w:tblCellSpacing w:w="15" w:type="dxa"/>
        </w:trPr>
        <w:tc>
          <w:tcPr>
            <w:tcW w:w="0" w:type="auto"/>
            <w:vAlign w:val="center"/>
            <w:hideMark/>
          </w:tcPr>
          <w:p w14:paraId="4445ED13" w14:textId="77777777" w:rsidR="001038E4" w:rsidRPr="001038E4" w:rsidRDefault="001038E4" w:rsidP="001038E4">
            <w:r w:rsidRPr="001038E4">
              <w:lastRenderedPageBreak/>
              <w:t>Monitoring False Negatives</w:t>
            </w:r>
          </w:p>
        </w:tc>
        <w:tc>
          <w:tcPr>
            <w:tcW w:w="0" w:type="auto"/>
            <w:vAlign w:val="center"/>
            <w:hideMark/>
          </w:tcPr>
          <w:p w14:paraId="49A4B929" w14:textId="77777777" w:rsidR="001038E4" w:rsidRPr="001038E4" w:rsidRDefault="001038E4" w:rsidP="001038E4">
            <w:r w:rsidRPr="001038E4">
              <w:t>Missed detection of crashes or ANRs</w:t>
            </w:r>
          </w:p>
        </w:tc>
        <w:tc>
          <w:tcPr>
            <w:tcW w:w="0" w:type="auto"/>
            <w:vAlign w:val="center"/>
            <w:hideMark/>
          </w:tcPr>
          <w:p w14:paraId="4F6029C4" w14:textId="77777777" w:rsidR="001038E4" w:rsidRPr="001038E4" w:rsidRDefault="001038E4" w:rsidP="001038E4">
            <w:r w:rsidRPr="001038E4">
              <w:t>Include process polling, event cross-validation, and log replay testing</w:t>
            </w:r>
          </w:p>
        </w:tc>
        <w:tc>
          <w:tcPr>
            <w:tcW w:w="0" w:type="auto"/>
            <w:vAlign w:val="center"/>
            <w:hideMark/>
          </w:tcPr>
          <w:p w14:paraId="372F362B" w14:textId="77777777" w:rsidR="001038E4" w:rsidRPr="001038E4" w:rsidRDefault="001038E4" w:rsidP="001038E4">
            <w:r w:rsidRPr="001038E4">
              <w:t>Medium</w:t>
            </w:r>
          </w:p>
        </w:tc>
      </w:tr>
      <w:tr w:rsidR="001038E4" w:rsidRPr="001038E4" w14:paraId="07A6990F" w14:textId="77777777" w:rsidTr="001038E4">
        <w:trPr>
          <w:tblCellSpacing w:w="15" w:type="dxa"/>
        </w:trPr>
        <w:tc>
          <w:tcPr>
            <w:tcW w:w="0" w:type="auto"/>
            <w:vAlign w:val="center"/>
            <w:hideMark/>
          </w:tcPr>
          <w:p w14:paraId="48C7734E" w14:textId="77777777" w:rsidR="001038E4" w:rsidRPr="001038E4" w:rsidRDefault="001038E4" w:rsidP="001038E4">
            <w:r w:rsidRPr="001038E4">
              <w:t>Invalid JSON or Script Errors</w:t>
            </w:r>
          </w:p>
        </w:tc>
        <w:tc>
          <w:tcPr>
            <w:tcW w:w="0" w:type="auto"/>
            <w:vAlign w:val="center"/>
            <w:hideMark/>
          </w:tcPr>
          <w:p w14:paraId="269F4B1C" w14:textId="77777777" w:rsidR="001038E4" w:rsidRPr="001038E4" w:rsidRDefault="001038E4" w:rsidP="001038E4">
            <w:r w:rsidRPr="001038E4">
              <w:t>Inconsistent test behavior or early termination</w:t>
            </w:r>
          </w:p>
        </w:tc>
        <w:tc>
          <w:tcPr>
            <w:tcW w:w="0" w:type="auto"/>
            <w:vAlign w:val="center"/>
            <w:hideMark/>
          </w:tcPr>
          <w:p w14:paraId="4811277F" w14:textId="77777777" w:rsidR="001038E4" w:rsidRPr="001038E4" w:rsidRDefault="001038E4" w:rsidP="001038E4">
            <w:r w:rsidRPr="001038E4">
              <w:t>Validate JSON schema at load time and add structured error handling</w:t>
            </w:r>
          </w:p>
        </w:tc>
        <w:tc>
          <w:tcPr>
            <w:tcW w:w="0" w:type="auto"/>
            <w:vAlign w:val="center"/>
            <w:hideMark/>
          </w:tcPr>
          <w:p w14:paraId="55250110" w14:textId="77777777" w:rsidR="001038E4" w:rsidRPr="001038E4" w:rsidRDefault="001038E4" w:rsidP="001038E4">
            <w:r w:rsidRPr="001038E4">
              <w:t>Low</w:t>
            </w:r>
          </w:p>
        </w:tc>
      </w:tr>
      <w:tr w:rsidR="001038E4" w:rsidRPr="001038E4" w14:paraId="1AFB142E" w14:textId="77777777" w:rsidTr="001038E4">
        <w:trPr>
          <w:tblCellSpacing w:w="15" w:type="dxa"/>
        </w:trPr>
        <w:tc>
          <w:tcPr>
            <w:tcW w:w="0" w:type="auto"/>
            <w:vAlign w:val="center"/>
            <w:hideMark/>
          </w:tcPr>
          <w:p w14:paraId="1D4A8A8D" w14:textId="77777777" w:rsidR="001038E4" w:rsidRPr="001038E4" w:rsidRDefault="001038E4" w:rsidP="001038E4">
            <w:r w:rsidRPr="001038E4">
              <w:t>Data Security Exposure</w:t>
            </w:r>
          </w:p>
        </w:tc>
        <w:tc>
          <w:tcPr>
            <w:tcW w:w="0" w:type="auto"/>
            <w:vAlign w:val="center"/>
            <w:hideMark/>
          </w:tcPr>
          <w:p w14:paraId="4FB1FC3E" w14:textId="77777777" w:rsidR="001038E4" w:rsidRPr="001038E4" w:rsidRDefault="001038E4" w:rsidP="001038E4">
            <w:r w:rsidRPr="001038E4">
              <w:t>Possible leakage of sensitive logs or device identifiers</w:t>
            </w:r>
          </w:p>
        </w:tc>
        <w:tc>
          <w:tcPr>
            <w:tcW w:w="0" w:type="auto"/>
            <w:vAlign w:val="center"/>
            <w:hideMark/>
          </w:tcPr>
          <w:p w14:paraId="7A26B920" w14:textId="77777777" w:rsidR="001038E4" w:rsidRPr="001038E4" w:rsidRDefault="001038E4" w:rsidP="001038E4">
            <w:r w:rsidRPr="001038E4">
              <w:t>Encrypt locally stored log files, restrict file access to the executing user, and remove personally identifiable information from captured data</w:t>
            </w:r>
          </w:p>
        </w:tc>
        <w:tc>
          <w:tcPr>
            <w:tcW w:w="0" w:type="auto"/>
            <w:vAlign w:val="center"/>
            <w:hideMark/>
          </w:tcPr>
          <w:p w14:paraId="3A990254" w14:textId="77777777" w:rsidR="001038E4" w:rsidRPr="001038E4" w:rsidRDefault="001038E4" w:rsidP="001038E4">
            <w:r w:rsidRPr="001038E4">
              <w:t>Medium</w:t>
            </w:r>
          </w:p>
        </w:tc>
      </w:tr>
    </w:tbl>
    <w:p w14:paraId="1F4FFAB1" w14:textId="77777777" w:rsidR="00847406" w:rsidRPr="00847406" w:rsidRDefault="00847406" w:rsidP="001038E4">
      <w:pPr>
        <w:tabs>
          <w:tab w:val="left" w:pos="5040"/>
          <w:tab w:val="left" w:pos="9360"/>
        </w:tabs>
        <w:spacing w:after="0" w:line="240" w:lineRule="auto"/>
        <w:rPr>
          <w:rFonts w:ascii="Arial" w:hAnsi="Arial" w:cs="Arial"/>
          <w:bCs/>
          <w:u w:val="single"/>
        </w:rPr>
      </w:pPr>
    </w:p>
    <w:sectPr w:rsidR="00847406" w:rsidRPr="00847406" w:rsidSect="00FA4E40">
      <w:headerReference w:type="default" r:id="rId1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689B" w14:textId="77777777" w:rsidR="00166DAE" w:rsidRDefault="00166DAE" w:rsidP="00F75AFA">
      <w:pPr>
        <w:spacing w:after="0" w:line="240" w:lineRule="auto"/>
      </w:pPr>
      <w:r>
        <w:separator/>
      </w:r>
    </w:p>
  </w:endnote>
  <w:endnote w:type="continuationSeparator" w:id="0">
    <w:p w14:paraId="498AA758" w14:textId="77777777" w:rsidR="00166DAE" w:rsidRDefault="00166DAE" w:rsidP="00F7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DC557" w14:textId="77777777" w:rsidR="00166DAE" w:rsidRDefault="00166DAE" w:rsidP="00F75AFA">
      <w:pPr>
        <w:spacing w:after="0" w:line="240" w:lineRule="auto"/>
      </w:pPr>
      <w:r>
        <w:separator/>
      </w:r>
    </w:p>
  </w:footnote>
  <w:footnote w:type="continuationSeparator" w:id="0">
    <w:p w14:paraId="4AA62E73" w14:textId="77777777" w:rsidR="00166DAE" w:rsidRDefault="00166DAE" w:rsidP="00F7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D198" w14:textId="3E5B6DA6" w:rsidR="006E6A55" w:rsidRPr="00F43033" w:rsidRDefault="00F75AFA" w:rsidP="00FA4E40">
    <w:pPr>
      <w:pStyle w:val="Header"/>
      <w:jc w:val="right"/>
      <w:rPr>
        <w:rFonts w:ascii="Arial" w:hAnsi="Arial" w:cs="Arial"/>
      </w:rPr>
    </w:pPr>
    <w:r w:rsidRPr="00F43033">
      <w:rPr>
        <w:rFonts w:ascii="Arial" w:hAnsi="Arial" w:cs="Arial"/>
      </w:rPr>
      <w:t xml:space="preserve">IT599 </w:t>
    </w:r>
    <w:r w:rsidR="002A4063">
      <w:rPr>
        <w:rFonts w:ascii="Arial" w:hAnsi="Arial" w:cs="Arial"/>
      </w:rPr>
      <w:t>Implementation Plan</w:t>
    </w:r>
  </w:p>
  <w:p w14:paraId="6A9BCEE1" w14:textId="4CD203B9" w:rsidR="00F75AFA" w:rsidRPr="00F43033" w:rsidRDefault="006E6A55" w:rsidP="00FA4E40">
    <w:pPr>
      <w:pStyle w:val="Header"/>
      <w:jc w:val="right"/>
      <w:rPr>
        <w:rFonts w:ascii="Arial" w:hAnsi="Arial" w:cs="Arial"/>
      </w:rPr>
    </w:pPr>
    <w:r w:rsidRPr="00F43033">
      <w:rPr>
        <w:rFonts w:ascii="Arial" w:hAnsi="Arial" w:cs="Arial"/>
      </w:rPr>
      <w:t>page</w:t>
    </w:r>
    <w:sdt>
      <w:sdtPr>
        <w:rPr>
          <w:rFonts w:ascii="Arial" w:hAnsi="Arial" w:cs="Arial"/>
        </w:rPr>
        <w:id w:val="816375075"/>
        <w:docPartObj>
          <w:docPartGallery w:val="Page Numbers (Top of Page)"/>
          <w:docPartUnique/>
        </w:docPartObj>
      </w:sdtPr>
      <w:sdtEndPr>
        <w:rPr>
          <w:noProof/>
        </w:rPr>
      </w:sdtEndPr>
      <w:sdtContent>
        <w:r w:rsidR="00F75AFA" w:rsidRPr="00F43033">
          <w:rPr>
            <w:rFonts w:ascii="Arial" w:hAnsi="Arial" w:cs="Arial"/>
          </w:rPr>
          <w:t xml:space="preserve"> </w:t>
        </w:r>
        <w:r w:rsidR="00F75AFA" w:rsidRPr="00F43033">
          <w:rPr>
            <w:rFonts w:ascii="Arial" w:hAnsi="Arial" w:cs="Arial"/>
          </w:rPr>
          <w:fldChar w:fldCharType="begin"/>
        </w:r>
        <w:r w:rsidR="00F75AFA" w:rsidRPr="00F43033">
          <w:rPr>
            <w:rFonts w:ascii="Arial" w:hAnsi="Arial" w:cs="Arial"/>
          </w:rPr>
          <w:instrText xml:space="preserve"> PAGE   \* MERGEFORMAT </w:instrText>
        </w:r>
        <w:r w:rsidR="00F75AFA" w:rsidRPr="00F43033">
          <w:rPr>
            <w:rFonts w:ascii="Arial" w:hAnsi="Arial" w:cs="Arial"/>
          </w:rPr>
          <w:fldChar w:fldCharType="separate"/>
        </w:r>
        <w:r w:rsidR="00F75AFA" w:rsidRPr="00F43033">
          <w:rPr>
            <w:rFonts w:ascii="Arial" w:hAnsi="Arial" w:cs="Arial"/>
            <w:noProof/>
          </w:rPr>
          <w:t>2</w:t>
        </w:r>
        <w:r w:rsidR="00F75AFA" w:rsidRPr="00F43033">
          <w:rPr>
            <w:rFonts w:ascii="Arial" w:hAnsi="Arial" w:cs="Arial"/>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827F5"/>
    <w:multiLevelType w:val="multilevel"/>
    <w:tmpl w:val="1670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43C32"/>
    <w:multiLevelType w:val="hybridMultilevel"/>
    <w:tmpl w:val="E25A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5D1787"/>
    <w:multiLevelType w:val="multilevel"/>
    <w:tmpl w:val="B3CC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96162"/>
    <w:multiLevelType w:val="hybridMultilevel"/>
    <w:tmpl w:val="61A8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445BD"/>
    <w:multiLevelType w:val="multilevel"/>
    <w:tmpl w:val="44D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4179C"/>
    <w:multiLevelType w:val="hybridMultilevel"/>
    <w:tmpl w:val="BE02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7B0A90"/>
    <w:multiLevelType w:val="hybridMultilevel"/>
    <w:tmpl w:val="E8B62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03931">
    <w:abstractNumId w:val="2"/>
  </w:num>
  <w:num w:numId="2" w16cid:durableId="2061008807">
    <w:abstractNumId w:val="6"/>
  </w:num>
  <w:num w:numId="3" w16cid:durableId="1276597873">
    <w:abstractNumId w:val="0"/>
  </w:num>
  <w:num w:numId="4" w16cid:durableId="1504512399">
    <w:abstractNumId w:val="5"/>
  </w:num>
  <w:num w:numId="5" w16cid:durableId="631518508">
    <w:abstractNumId w:val="4"/>
  </w:num>
  <w:num w:numId="6" w16cid:durableId="887494238">
    <w:abstractNumId w:val="3"/>
  </w:num>
  <w:num w:numId="7" w16cid:durableId="718092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F74"/>
    <w:rsid w:val="000156C5"/>
    <w:rsid w:val="00022F74"/>
    <w:rsid w:val="000E54B9"/>
    <w:rsid w:val="001038E4"/>
    <w:rsid w:val="00105995"/>
    <w:rsid w:val="00164C7C"/>
    <w:rsid w:val="00166DAE"/>
    <w:rsid w:val="001727EE"/>
    <w:rsid w:val="00185C75"/>
    <w:rsid w:val="001B4067"/>
    <w:rsid w:val="001D06FB"/>
    <w:rsid w:val="0025661E"/>
    <w:rsid w:val="002A4063"/>
    <w:rsid w:val="003667C8"/>
    <w:rsid w:val="003721C2"/>
    <w:rsid w:val="003E5BF6"/>
    <w:rsid w:val="00426D17"/>
    <w:rsid w:val="00496A12"/>
    <w:rsid w:val="0054174A"/>
    <w:rsid w:val="00582A4C"/>
    <w:rsid w:val="00586FA3"/>
    <w:rsid w:val="005B6E04"/>
    <w:rsid w:val="00612BFA"/>
    <w:rsid w:val="00635357"/>
    <w:rsid w:val="0064693C"/>
    <w:rsid w:val="006E6A55"/>
    <w:rsid w:val="008265B7"/>
    <w:rsid w:val="00847406"/>
    <w:rsid w:val="008C454C"/>
    <w:rsid w:val="008F323D"/>
    <w:rsid w:val="009143D7"/>
    <w:rsid w:val="00A56CB4"/>
    <w:rsid w:val="00A91614"/>
    <w:rsid w:val="00AA4E26"/>
    <w:rsid w:val="00AC405F"/>
    <w:rsid w:val="00AD4F43"/>
    <w:rsid w:val="00BA2A89"/>
    <w:rsid w:val="00C113DB"/>
    <w:rsid w:val="00DB590F"/>
    <w:rsid w:val="00DD7734"/>
    <w:rsid w:val="00ED0FC0"/>
    <w:rsid w:val="00F43033"/>
    <w:rsid w:val="00F75AFA"/>
    <w:rsid w:val="00FA4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888F"/>
  <w15:docId w15:val="{C758A457-266F-4D29-9390-75CB118F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7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AFA"/>
  </w:style>
  <w:style w:type="paragraph" w:styleId="Footer">
    <w:name w:val="footer"/>
    <w:basedOn w:val="Normal"/>
    <w:link w:val="FooterChar"/>
    <w:uiPriority w:val="99"/>
    <w:unhideWhenUsed/>
    <w:rsid w:val="00F7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AFA"/>
  </w:style>
  <w:style w:type="table" w:styleId="TableGrid">
    <w:name w:val="Table Grid"/>
    <w:basedOn w:val="TableNormal"/>
    <w:uiPriority w:val="39"/>
    <w:rsid w:val="00BA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17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74A"/>
    <w:rPr>
      <w:b/>
      <w:bCs/>
    </w:rPr>
  </w:style>
  <w:style w:type="character" w:styleId="Emphasis">
    <w:name w:val="Emphasis"/>
    <w:basedOn w:val="DefaultParagraphFont"/>
    <w:uiPriority w:val="20"/>
    <w:qFormat/>
    <w:rsid w:val="0054174A"/>
    <w:rPr>
      <w:i/>
      <w:iCs/>
    </w:rPr>
  </w:style>
  <w:style w:type="paragraph" w:styleId="ListParagraph">
    <w:name w:val="List Paragraph"/>
    <w:basedOn w:val="Normal"/>
    <w:uiPriority w:val="34"/>
    <w:qFormat/>
    <w:rsid w:val="0054174A"/>
    <w:pPr>
      <w:ind w:left="720"/>
      <w:contextualSpacing/>
    </w:pPr>
  </w:style>
  <w:style w:type="paragraph" w:styleId="Caption">
    <w:name w:val="caption"/>
    <w:basedOn w:val="Normal"/>
    <w:next w:val="Normal"/>
    <w:uiPriority w:val="35"/>
    <w:unhideWhenUsed/>
    <w:qFormat/>
    <w:rsid w:val="00635357"/>
    <w:pPr>
      <w:spacing w:after="200" w:line="240" w:lineRule="auto"/>
    </w:pPr>
    <w:rPr>
      <w:i/>
      <w:iCs/>
      <w:color w:val="44546A" w:themeColor="text2"/>
      <w:sz w:val="18"/>
      <w:szCs w:val="18"/>
    </w:rPr>
  </w:style>
  <w:style w:type="character" w:styleId="Hyperlink">
    <w:name w:val="Hyperlink"/>
    <w:basedOn w:val="DefaultParagraphFont"/>
    <w:uiPriority w:val="99"/>
    <w:unhideWhenUsed/>
    <w:rsid w:val="003721C2"/>
    <w:rPr>
      <w:color w:val="0563C1" w:themeColor="hyperlink"/>
      <w:u w:val="single"/>
    </w:rPr>
  </w:style>
  <w:style w:type="character" w:styleId="UnresolvedMention">
    <w:name w:val="Unresolved Mention"/>
    <w:basedOn w:val="DefaultParagraphFont"/>
    <w:uiPriority w:val="99"/>
    <w:semiHidden/>
    <w:unhideWhenUsed/>
    <w:rsid w:val="003721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android.com/studio" TargetMode="External"/><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jetbrains.com/idea/download"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image" Target="media/image3.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eveloper.android.com/studio/command-line/a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vOA5I8R21t7J/54s5ssfxTUVLw==">AMUW2mWLOFrgEoDbXO9yFvY4ZhvkV3ZQXJvl7J1YzVZkQMY7Wch4pFYDMg4OKeDonRrCEQ7VtrVAYN5p4Wn+etmmAtqEwwsXcfyyZgM4fvt6Z7I1+11lQ/Y=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D17850-49E0-5249-87F1-23F19CE9B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IT599 Unit 4 (10-week course)</vt:lpstr>
    </vt:vector>
  </TitlesOfParts>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IT599 Unit 4 (10-week course)</dc:title>
  <dc:creator>Purdue University Global</dc:creator>
  <dc:description>Image from https://pixabay.com/illustrations/geometric-design-computer-1732847</dc:description>
  <cp:lastModifiedBy>Walter Capers</cp:lastModifiedBy>
  <cp:revision>4</cp:revision>
  <cp:lastPrinted>2025-11-11T18:31:00Z</cp:lastPrinted>
  <dcterms:created xsi:type="dcterms:W3CDTF">2025-11-11T20:02:00Z</dcterms:created>
  <dcterms:modified xsi:type="dcterms:W3CDTF">2025-11-11T20:10:00Z</dcterms:modified>
</cp:coreProperties>
</file>