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A92C5" w14:textId="77777777" w:rsidR="00B04263" w:rsidRDefault="00B04263">
      <w:pPr>
        <w:ind w:rightChars="1011" w:right="2123"/>
        <w:jc w:val="center"/>
        <w:rPr>
          <w:rFonts w:eastAsia="新細明體"/>
          <w:b/>
          <w:sz w:val="44"/>
          <w:szCs w:val="44"/>
          <w:u w:val="single"/>
          <w:lang w:eastAsia="zh-TW"/>
        </w:rPr>
      </w:pPr>
      <w:r>
        <w:rPr>
          <w:rFonts w:eastAsia="新細明體" w:hint="eastAsia"/>
          <w:b/>
          <w:sz w:val="44"/>
          <w:szCs w:val="44"/>
          <w:u w:val="single"/>
          <w:lang w:eastAsia="zh-TW"/>
        </w:rPr>
        <w:t>分析</w:t>
      </w:r>
      <w:r>
        <w:rPr>
          <w:rFonts w:eastAsia="新細明體"/>
          <w:b/>
          <w:sz w:val="44"/>
          <w:szCs w:val="44"/>
          <w:u w:val="single"/>
          <w:lang w:eastAsia="zh-TW"/>
        </w:rPr>
        <w:t>檢驗報告</w:t>
      </w:r>
    </w:p>
    <w:p w14:paraId="56FD5E77" w14:textId="77777777" w:rsidR="00B04263" w:rsidRDefault="00B04263">
      <w:pPr>
        <w:ind w:rightChars="1011" w:right="2123"/>
        <w:jc w:val="center"/>
        <w:rPr>
          <w:rFonts w:eastAsia="新細明體" w:hint="eastAsia"/>
          <w:b/>
          <w:sz w:val="24"/>
          <w:lang w:eastAsia="zh-TW"/>
        </w:rPr>
      </w:pPr>
    </w:p>
    <w:tbl>
      <w:tblPr>
        <w:tblW w:w="1086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4"/>
        <w:gridCol w:w="1134"/>
        <w:gridCol w:w="1559"/>
        <w:gridCol w:w="1053"/>
        <w:gridCol w:w="1064"/>
        <w:gridCol w:w="10"/>
        <w:gridCol w:w="1824"/>
        <w:gridCol w:w="309"/>
        <w:gridCol w:w="1140"/>
        <w:gridCol w:w="46"/>
        <w:gridCol w:w="1404"/>
      </w:tblGrid>
      <w:tr w:rsidR="00B04263" w14:paraId="020DB37F" w14:textId="77777777">
        <w:trPr>
          <w:trHeight w:val="301"/>
          <w:jc w:val="center"/>
        </w:trPr>
        <w:tc>
          <w:tcPr>
            <w:tcW w:w="1086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DDF55" w14:textId="77777777" w:rsidR="00B04263" w:rsidRDefault="00B04263">
            <w:pPr>
              <w:jc w:val="left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報告編號：</w:t>
            </w:r>
            <w:r>
              <w:rPr>
                <w:rFonts w:eastAsia="新細明體" w:hint="eastAsia"/>
                <w:szCs w:val="21"/>
                <w:lang w:eastAsia="zh-TW"/>
              </w:rPr>
              <w:t>QC1506210305</w:t>
            </w:r>
          </w:p>
        </w:tc>
      </w:tr>
      <w:tr w:rsidR="00B04263" w14:paraId="015E6F1E" w14:textId="77777777">
        <w:trPr>
          <w:trHeight w:val="691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BCD07" w14:textId="77777777" w:rsidR="00B04263" w:rsidRDefault="00B04263">
            <w:pPr>
              <w:jc w:val="center"/>
              <w:rPr>
                <w:rFonts w:ascii="新細明體" w:eastAsia="新細明體" w:hAnsi="新細明體"/>
                <w:szCs w:val="21"/>
                <w:lang w:eastAsia="zh-TW"/>
              </w:rPr>
            </w:pPr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>企業單位</w:t>
            </w:r>
          </w:p>
        </w:tc>
        <w:tc>
          <w:tcPr>
            <w:tcW w:w="3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560BB" w14:textId="77777777" w:rsidR="00B04263" w:rsidRDefault="00E113D6">
            <w:pPr>
              <w:jc w:val="center"/>
              <w:rPr>
                <w:rFonts w:ascii="新細明體" w:eastAsia="新細明體" w:hAnsi="新細明體"/>
                <w:sz w:val="24"/>
                <w:lang w:eastAsia="zh-TW"/>
              </w:rPr>
            </w:pPr>
            <w:proofErr w:type="gramStart"/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>世</w:t>
            </w:r>
            <w:proofErr w:type="gramEnd"/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>豐螺絲股份有限公司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BCD8F3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報告類型</w:t>
            </w:r>
          </w:p>
        </w:tc>
        <w:tc>
          <w:tcPr>
            <w:tcW w:w="473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DBB53A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sym w:font="Wingdings 2" w:char="00A3"/>
            </w:r>
            <w:r>
              <w:rPr>
                <w:rFonts w:eastAsia="新細明體"/>
                <w:szCs w:val="21"/>
                <w:lang w:eastAsia="zh-TW"/>
              </w:rPr>
              <w:t>典型檢驗</w:t>
            </w:r>
            <w:r>
              <w:rPr>
                <w:rFonts w:eastAsia="新細明體"/>
                <w:szCs w:val="21"/>
                <w:lang w:eastAsia="zh-TW"/>
              </w:rPr>
              <w:t xml:space="preserve">          </w:t>
            </w:r>
            <w:r>
              <w:rPr>
                <w:rFonts w:ascii="Segoe UI Symbol" w:hAnsi="Segoe UI Symbol" w:cs="Segoe UI Symbol"/>
                <w:color w:val="000000"/>
                <w:szCs w:val="21"/>
                <w:shd w:val="clear" w:color="auto" w:fill="F7F7F7"/>
                <w:lang w:eastAsia="zh-TW"/>
              </w:rPr>
              <w:sym w:font="Wingdings 2" w:char="00A3"/>
            </w:r>
            <w:proofErr w:type="gramStart"/>
            <w:r>
              <w:rPr>
                <w:rFonts w:eastAsia="新細明體"/>
                <w:szCs w:val="21"/>
                <w:lang w:eastAsia="zh-TW"/>
              </w:rPr>
              <w:t>外樣檢驗</w:t>
            </w:r>
            <w:proofErr w:type="gramEnd"/>
            <w:r>
              <w:rPr>
                <w:rFonts w:eastAsia="新細明體"/>
                <w:szCs w:val="21"/>
                <w:lang w:eastAsia="zh-TW"/>
              </w:rPr>
              <w:t xml:space="preserve">        </w:t>
            </w:r>
          </w:p>
          <w:p w14:paraId="7BC42877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sym w:font="Wingdings 2" w:char="00A3"/>
            </w:r>
            <w:r>
              <w:rPr>
                <w:rFonts w:eastAsia="新細明體"/>
                <w:szCs w:val="21"/>
                <w:lang w:eastAsia="zh-TW"/>
              </w:rPr>
              <w:t>製程檢驗</w:t>
            </w:r>
            <w:r>
              <w:rPr>
                <w:rFonts w:eastAsia="新細明體"/>
                <w:szCs w:val="21"/>
                <w:lang w:eastAsia="zh-TW"/>
              </w:rPr>
              <w:t xml:space="preserve">          </w:t>
            </w:r>
            <w:r w:rsidR="00E113D6">
              <w:rPr>
                <w:rFonts w:ascii="Segoe UI Symbol" w:hAnsi="Segoe UI Symbol" w:cs="Segoe UI Symbol"/>
                <w:color w:val="000000"/>
                <w:szCs w:val="21"/>
                <w:shd w:val="clear" w:color="auto" w:fill="F7F7F7"/>
                <w:lang w:eastAsia="zh-TW"/>
              </w:rPr>
              <w:sym w:font="Wingdings 2" w:char="00A3"/>
            </w:r>
            <w:r>
              <w:rPr>
                <w:rFonts w:eastAsia="新細明體"/>
                <w:szCs w:val="21"/>
                <w:lang w:eastAsia="zh-TW"/>
              </w:rPr>
              <w:t>生產檢驗</w:t>
            </w:r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 xml:space="preserve"> </w:t>
            </w:r>
            <w:r w:rsidR="00E113D6">
              <w:rPr>
                <w:rFonts w:eastAsia="新細明體"/>
                <w:szCs w:val="21"/>
                <w:lang w:eastAsia="zh-TW"/>
              </w:rPr>
              <w:t xml:space="preserve">       </w:t>
            </w:r>
          </w:p>
          <w:p w14:paraId="2F51587D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sym w:font="Wingdings 2" w:char="00A3"/>
            </w:r>
            <w:r>
              <w:rPr>
                <w:rFonts w:eastAsia="新細明體"/>
                <w:szCs w:val="21"/>
                <w:lang w:eastAsia="zh-TW"/>
              </w:rPr>
              <w:t>進料檢驗</w:t>
            </w:r>
            <w:r>
              <w:rPr>
                <w:rFonts w:eastAsia="新細明體"/>
                <w:szCs w:val="21"/>
                <w:lang w:eastAsia="zh-TW"/>
              </w:rPr>
              <w:t xml:space="preserve">       </w:t>
            </w:r>
            <w:r>
              <w:rPr>
                <w:rFonts w:eastAsia="新細明體" w:hint="eastAsia"/>
                <w:szCs w:val="21"/>
                <w:lang w:eastAsia="zh-TW"/>
              </w:rPr>
              <w:t xml:space="preserve"> </w:t>
            </w:r>
            <w:r>
              <w:rPr>
                <w:rFonts w:eastAsia="新細明體"/>
                <w:szCs w:val="21"/>
                <w:lang w:eastAsia="zh-TW"/>
              </w:rPr>
              <w:t xml:space="preserve">  </w:t>
            </w:r>
            <w:r w:rsidR="00E113D6">
              <w:rPr>
                <w:rFonts w:ascii="Segoe UI Symbol" w:eastAsia="新細明體" w:hAnsi="Segoe UI Symbol" w:cs="Segoe UI Symbol"/>
                <w:szCs w:val="21"/>
                <w:lang w:eastAsia="zh-TW"/>
              </w:rPr>
              <w:t>☑</w:t>
            </w:r>
            <w:r>
              <w:rPr>
                <w:rFonts w:eastAsia="新細明體"/>
                <w:szCs w:val="21"/>
                <w:lang w:eastAsia="zh-TW"/>
              </w:rPr>
              <w:t>出貨檢驗</w:t>
            </w:r>
            <w:r>
              <w:rPr>
                <w:rFonts w:eastAsia="新細明體"/>
                <w:szCs w:val="21"/>
                <w:lang w:eastAsia="zh-TW"/>
              </w:rPr>
              <w:t xml:space="preserve"> </w:t>
            </w:r>
            <w:r w:rsidR="00E113D6">
              <w:rPr>
                <w:rFonts w:eastAsia="新細明體" w:hint="eastAsia"/>
                <w:szCs w:val="21"/>
                <w:lang w:eastAsia="zh-TW"/>
              </w:rPr>
              <w:t>1700</w:t>
            </w:r>
            <w:r w:rsidR="00E113D6">
              <w:rPr>
                <w:rFonts w:eastAsia="新細明體"/>
                <w:szCs w:val="21"/>
                <w:lang w:eastAsia="zh-TW"/>
              </w:rPr>
              <w:t xml:space="preserve"> </w:t>
            </w:r>
            <w:r w:rsidR="00E113D6">
              <w:rPr>
                <w:rFonts w:eastAsia="新細明體" w:hint="eastAsia"/>
                <w:szCs w:val="21"/>
                <w:lang w:eastAsia="zh-TW"/>
              </w:rPr>
              <w:t>kg</w:t>
            </w:r>
          </w:p>
          <w:p w14:paraId="5EBC859B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sym w:font="Wingdings 2" w:char="00A3"/>
            </w:r>
            <w:r>
              <w:rPr>
                <w:rFonts w:eastAsia="新細明體"/>
                <w:szCs w:val="21"/>
                <w:lang w:eastAsia="zh-TW"/>
              </w:rPr>
              <w:t>試驗檢驗</w:t>
            </w:r>
            <w:r>
              <w:rPr>
                <w:rFonts w:eastAsia="新細明體"/>
                <w:szCs w:val="21"/>
                <w:lang w:eastAsia="zh-TW"/>
              </w:rPr>
              <w:t xml:space="preserve">          </w:t>
            </w:r>
            <w:r>
              <w:rPr>
                <w:rFonts w:eastAsia="新細明體"/>
                <w:szCs w:val="21"/>
                <w:lang w:eastAsia="zh-TW"/>
              </w:rPr>
              <w:sym w:font="Wingdings 2" w:char="00A3"/>
            </w:r>
            <w:r>
              <w:rPr>
                <w:rFonts w:eastAsia="新細明體"/>
                <w:szCs w:val="21"/>
                <w:lang w:eastAsia="zh-TW"/>
              </w:rPr>
              <w:t>定期檢驗</w:t>
            </w:r>
          </w:p>
        </w:tc>
      </w:tr>
      <w:tr w:rsidR="00B04263" w14:paraId="1634C200" w14:textId="77777777">
        <w:trPr>
          <w:trHeight w:val="687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98347" w14:textId="77777777" w:rsidR="00B04263" w:rsidRDefault="00B04263">
            <w:pPr>
              <w:jc w:val="center"/>
              <w:rPr>
                <w:rFonts w:ascii="新細明體" w:eastAsia="新細明體" w:hAnsi="新細明體"/>
                <w:szCs w:val="21"/>
                <w:lang w:eastAsia="zh-TW"/>
              </w:rPr>
            </w:pPr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>樣品名稱</w:t>
            </w:r>
          </w:p>
        </w:tc>
        <w:tc>
          <w:tcPr>
            <w:tcW w:w="3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E092C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 w:hint="eastAsia"/>
                <w:szCs w:val="21"/>
                <w:lang w:eastAsia="zh-TW"/>
              </w:rPr>
              <w:t>RT1708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29BCF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4733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04CF1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64620040" w14:textId="77777777">
        <w:trPr>
          <w:trHeight w:val="699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24A3" w14:textId="77777777" w:rsidR="00B04263" w:rsidRDefault="00B04263">
            <w:pPr>
              <w:jc w:val="center"/>
              <w:rPr>
                <w:rFonts w:ascii="新細明體" w:eastAsia="新細明體" w:hAnsi="新細明體"/>
                <w:szCs w:val="21"/>
              </w:rPr>
            </w:pPr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>樣品來源</w:t>
            </w:r>
          </w:p>
        </w:tc>
        <w:tc>
          <w:tcPr>
            <w:tcW w:w="3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14240" w14:textId="77777777" w:rsidR="00B04263" w:rsidRDefault="00B04263">
            <w:pPr>
              <w:jc w:val="center"/>
              <w:rPr>
                <w:rFonts w:eastAsia="新細明體" w:hint="eastAsia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RL20210</w:t>
            </w:r>
            <w:r>
              <w:rPr>
                <w:rFonts w:eastAsia="新細明體" w:hint="eastAsia"/>
                <w:szCs w:val="21"/>
                <w:lang w:eastAsia="zh-TW"/>
              </w:rPr>
              <w:t>304</w:t>
            </w:r>
            <w:r w:rsidR="00AC44CF">
              <w:rPr>
                <w:rFonts w:eastAsia="新細明體"/>
                <w:szCs w:val="21"/>
                <w:lang w:eastAsia="zh-TW"/>
              </w:rPr>
              <w:t>-0</w:t>
            </w:r>
            <w:r w:rsidR="00AC44CF">
              <w:rPr>
                <w:rFonts w:eastAsia="新細明體" w:hint="eastAsia"/>
                <w:szCs w:val="21"/>
                <w:lang w:eastAsia="zh-TW"/>
              </w:rPr>
              <w:t>7</w:t>
            </w:r>
            <w:r>
              <w:rPr>
                <w:rFonts w:eastAsia="新細明體"/>
                <w:szCs w:val="21"/>
                <w:lang w:eastAsia="zh-TW"/>
              </w:rPr>
              <w:t>-01</w:t>
            </w:r>
          </w:p>
        </w:tc>
        <w:tc>
          <w:tcPr>
            <w:tcW w:w="1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78490" w14:textId="77777777" w:rsidR="00B04263" w:rsidRDefault="00B04263">
            <w:pPr>
              <w:rPr>
                <w:rFonts w:eastAsia="DengXian" w:hint="eastAsia"/>
                <w:szCs w:val="21"/>
              </w:rPr>
            </w:pPr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>樣品數量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582AD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 w:hint="eastAsia"/>
                <w:szCs w:val="21"/>
                <w:lang w:eastAsia="zh-TW"/>
              </w:rPr>
              <w:t xml:space="preserve">2000 </w:t>
            </w:r>
            <w:r>
              <w:rPr>
                <w:rFonts w:eastAsia="新細明體"/>
                <w:szCs w:val="21"/>
                <w:lang w:eastAsia="zh-TW"/>
              </w:rPr>
              <w:t>mL</w:t>
            </w:r>
          </w:p>
        </w:tc>
        <w:tc>
          <w:tcPr>
            <w:tcW w:w="1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2CBCA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 w:hint="eastAsia"/>
                <w:szCs w:val="21"/>
                <w:lang w:eastAsia="zh-TW"/>
              </w:rPr>
              <w:t>檢驗時間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0CCE9" w14:textId="77777777" w:rsidR="00B04263" w:rsidRDefault="00B04263">
            <w:pPr>
              <w:jc w:val="center"/>
              <w:rPr>
                <w:rFonts w:ascii="新細明體" w:eastAsia="新細明體" w:hAnsi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2021.0</w:t>
            </w:r>
            <w:r>
              <w:rPr>
                <w:rFonts w:eastAsia="新細明體" w:hint="eastAsia"/>
                <w:szCs w:val="21"/>
                <w:lang w:eastAsia="zh-TW"/>
              </w:rPr>
              <w:t>3.04</w:t>
            </w:r>
          </w:p>
        </w:tc>
      </w:tr>
      <w:tr w:rsidR="00B04263" w14:paraId="768F9BBE" w14:textId="77777777">
        <w:trPr>
          <w:trHeight w:val="702"/>
          <w:jc w:val="center"/>
        </w:trPr>
        <w:tc>
          <w:tcPr>
            <w:tcW w:w="1086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EB08FF6" w14:textId="77777777" w:rsidR="00B04263" w:rsidRDefault="00B04263">
            <w:pPr>
              <w:rPr>
                <w:rFonts w:eastAsia="新細明體" w:hint="eastAsia"/>
                <w:szCs w:val="21"/>
                <w:lang w:eastAsia="zh-TW"/>
              </w:rPr>
            </w:pPr>
          </w:p>
        </w:tc>
      </w:tr>
      <w:tr w:rsidR="00B04263" w14:paraId="38F5465F" w14:textId="77777777">
        <w:trPr>
          <w:trHeight w:val="702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6BDE2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檢驗項目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F7CAA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檢</w:t>
            </w:r>
            <w:r>
              <w:rPr>
                <w:rFonts w:eastAsia="新細明體"/>
                <w:szCs w:val="21"/>
              </w:rPr>
              <w:t>驗方法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E5F73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</w:rPr>
              <w:t>物性指標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08284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</w:rPr>
              <w:t>檢驗結果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BBD39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單位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2F7012F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檢驗人</w:t>
            </w:r>
          </w:p>
        </w:tc>
      </w:tr>
      <w:tr w:rsidR="00B04263" w14:paraId="334BEAE3" w14:textId="77777777">
        <w:trPr>
          <w:trHeight w:val="599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98806" w14:textId="77777777" w:rsidR="00B04263" w:rsidRDefault="00B04263">
            <w:pPr>
              <w:jc w:val="left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</w:rPr>
              <w:t>外觀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41C09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</w:rPr>
              <w:t>目測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>微黃色油狀透明液體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微黃色油狀透明液體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ab/>
              <w:tab/>
              <w:tab/>
              <w:tab/>
              <w:tab/>
              <w:tab/>
              <w:tab/>
              <w:tab/>
              <w:t>-</w:t>
              <w:tab/>
              <w:tab/>
              <w:tab/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</w:tr>
      <w:tr w:rsidR="00B04263" w14:paraId="4BABD0B4" w14:textId="77777777">
        <w:trPr>
          <w:trHeight w:val="565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ECA47" w14:textId="77777777" w:rsidR="00B04263" w:rsidRDefault="00B04263">
            <w:pPr>
              <w:jc w:val="left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運動黏度（</w:t>
            </w:r>
            <w:r>
              <w:rPr>
                <w:rFonts w:eastAsia="新細明體"/>
                <w:szCs w:val="21"/>
                <w:lang w:eastAsia="zh-TW"/>
              </w:rPr>
              <w:t>40℃</w:t>
            </w:r>
            <w:r>
              <w:rPr>
                <w:rFonts w:eastAsia="新細明體"/>
                <w:szCs w:val="21"/>
                <w:lang w:eastAsia="zh-TW"/>
              </w:rPr>
              <w:t>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2C807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ASTM D445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≤23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17.71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cSt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</w:tr>
      <w:tr w:rsidR="00B04263" w14:paraId="648C0B0A" w14:textId="77777777">
        <w:trPr>
          <w:trHeight w:val="559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54B2" w14:textId="77777777" w:rsidR="00B04263" w:rsidRDefault="00B04263">
            <w:pPr>
              <w:jc w:val="left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運動黏度（</w:t>
            </w:r>
            <w:r>
              <w:rPr>
                <w:rFonts w:eastAsia="新細明體"/>
                <w:szCs w:val="21"/>
                <w:lang w:eastAsia="zh-TW"/>
              </w:rPr>
              <w:t>100℃</w:t>
            </w:r>
            <w:r>
              <w:rPr>
                <w:rFonts w:eastAsia="新細明體"/>
                <w:szCs w:val="21"/>
                <w:lang w:eastAsia="zh-TW"/>
              </w:rPr>
              <w:t>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7F932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ASTM D445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≤4.2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3.43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cSt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</w:tr>
      <w:tr w:rsidR="00B04263" w14:paraId="7A88F277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07B3C" w14:textId="77777777" w:rsidR="00B04263" w:rsidRDefault="00B04263">
            <w:pPr>
              <w:jc w:val="left"/>
              <w:rPr>
                <w:rFonts w:eastAsia="新細明體"/>
                <w:szCs w:val="21"/>
                <w:lang w:eastAsia="zh-TW"/>
              </w:rPr>
            </w:pPr>
            <w:proofErr w:type="gramStart"/>
            <w:r>
              <w:rPr>
                <w:rFonts w:eastAsia="新細明體"/>
                <w:szCs w:val="21"/>
                <w:lang w:eastAsia="zh-TW"/>
              </w:rPr>
              <w:t>水份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4AFA0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ASTM D6304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≤300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122.81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mg/L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</w:tr>
      <w:tr w:rsidR="00B04263" w14:paraId="66B878E7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AB876" w14:textId="77777777" w:rsidR="00B04263" w:rsidRDefault="00B04263">
            <w:pPr>
              <w:jc w:val="left"/>
              <w:rPr>
                <w:rFonts w:eastAsia="新細明體"/>
                <w:szCs w:val="21"/>
                <w:lang w:eastAsia="zh-TW"/>
              </w:rPr>
            </w:pPr>
            <w:proofErr w:type="gramStart"/>
            <w:r>
              <w:rPr>
                <w:rFonts w:eastAsia="新細明體"/>
                <w:szCs w:val="21"/>
                <w:lang w:eastAsia="zh-TW"/>
              </w:rPr>
              <w:t>閃火點</w:t>
            </w:r>
            <w:proofErr w:type="gramEnd"/>
            <w:r>
              <w:rPr>
                <w:rFonts w:eastAsia="新細明體"/>
                <w:szCs w:val="21"/>
                <w:lang w:eastAsia="zh-TW"/>
              </w:rPr>
              <w:t>（開口）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3832C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ASTM D92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≧180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℃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</w:tr>
      <w:tr w:rsidR="00B04263" w14:paraId="002C7AB1" w14:textId="77777777">
        <w:trPr>
          <w:trHeight w:val="537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313E1" w14:textId="77777777" w:rsidR="00B04263" w:rsidRDefault="00B04263">
            <w:pPr>
              <w:jc w:val="left"/>
              <w:rPr>
                <w:rFonts w:eastAsia="新細明體"/>
                <w:szCs w:val="21"/>
                <w:lang w:eastAsia="zh-TW"/>
              </w:rPr>
            </w:pPr>
            <w:proofErr w:type="gramStart"/>
            <w:r>
              <w:rPr>
                <w:rFonts w:eastAsia="新細明體"/>
                <w:szCs w:val="21"/>
                <w:lang w:eastAsia="zh-TW"/>
              </w:rPr>
              <w:t>總酸值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E7009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hyperlink r:id="rId8" w:tooltip="ASTM" w:history="1">
              <w:r>
                <w:rPr>
                  <w:rFonts w:eastAsia="新細明體"/>
                  <w:szCs w:val="21"/>
                  <w:lang w:eastAsia="zh-TW"/>
                </w:rPr>
                <w:t>ASTM</w:t>
              </w:r>
            </w:hyperlink>
            <w:r>
              <w:rPr>
                <w:rFonts w:eastAsia="新細明體"/>
                <w:szCs w:val="21"/>
                <w:lang w:eastAsia="zh-TW"/>
              </w:rPr>
              <w:t xml:space="preserve"> D</w:t>
            </w:r>
            <w:r>
              <w:rPr>
                <w:rFonts w:eastAsia="新細明體" w:hint="eastAsia"/>
                <w:szCs w:val="21"/>
                <w:lang w:eastAsia="zh-TW"/>
              </w:rPr>
              <w:t>66</w:t>
            </w:r>
            <w:r>
              <w:rPr>
                <w:rFonts w:eastAsia="新細明體"/>
                <w:szCs w:val="21"/>
                <w:lang w:eastAsia="zh-TW"/>
              </w:rPr>
              <w:t>4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≤1.0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0.0002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mgKOH/g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</w:tr>
      <w:tr w:rsidR="00B04263" w14:paraId="5DE936AB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B9418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機械雜質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D349C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ASTM D473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≤0.03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0.0100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%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</w:tr>
      <w:tr w:rsidR="00B04263" w14:paraId="23EE23D7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3363B" w14:textId="77777777" w:rsidR="00B04263" w:rsidRDefault="00B04263">
            <w:pPr>
              <w:jc w:val="left"/>
              <w:rPr>
                <w:rFonts w:eastAsia="新細明體" w:hint="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46CCB" w14:textId="77777777" w:rsidR="00B04263" w:rsidRDefault="00B04263">
            <w:pPr>
              <w:jc w:val="center"/>
              <w:rPr>
                <w:rFonts w:eastAsia="新細明體" w:hint="eastAsia"/>
                <w:szCs w:val="21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E8F25" w14:textId="77777777" w:rsidR="00B04263" w:rsidRDefault="00B04263">
            <w:pPr>
              <w:jc w:val="center"/>
              <w:rPr>
                <w:rFonts w:eastAsia="新細明體" w:hint="eastAsia"/>
                <w:szCs w:val="21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671C2" w14:textId="77777777" w:rsidR="00B04263" w:rsidRDefault="00B04263">
            <w:pPr>
              <w:jc w:val="center"/>
              <w:rPr>
                <w:rFonts w:eastAsia="新細明體" w:hint="eastAsia"/>
                <w:szCs w:val="21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6E7EE" w14:textId="77777777" w:rsidR="00B04263" w:rsidRDefault="00B04263">
            <w:pPr>
              <w:jc w:val="left"/>
              <w:rPr>
                <w:rFonts w:eastAsia="新細明體" w:hint="eastAsia"/>
                <w:szCs w:val="21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C881B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17CEE90E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1B325" w14:textId="77777777" w:rsidR="00B04263" w:rsidRDefault="00B04263">
            <w:pPr>
              <w:rPr>
                <w:rFonts w:eastAsia="新細明體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24338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99EB3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A2452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06230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A3C7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5628BA10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F76CE" w14:textId="77777777" w:rsidR="00B04263" w:rsidRDefault="00B04263">
            <w:pPr>
              <w:rPr>
                <w:rFonts w:eastAsia="新細明體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DA9EE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CFB48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0E1AD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EB8F6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A8CD0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4C33D33A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6E1FC" w14:textId="77777777" w:rsidR="00B04263" w:rsidRDefault="00B04263">
            <w:pPr>
              <w:jc w:val="left"/>
              <w:rPr>
                <w:rFonts w:eastAsia="新細明體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86926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6A029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B1810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0F7C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9AA38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5EA63FC4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B2A57" w14:textId="77777777" w:rsidR="00B04263" w:rsidRDefault="00B04263">
            <w:pPr>
              <w:jc w:val="left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43661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6FAF0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5788B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E3E8A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2305C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5F784B40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93645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B667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9763F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A06C8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313D4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C7885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6A7C3C69" w14:textId="77777777">
        <w:trPr>
          <w:trHeight w:val="561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BB449" w14:textId="77777777" w:rsidR="00B04263" w:rsidRDefault="00B04263">
            <w:pPr>
              <w:rPr>
                <w:rFonts w:eastAsia="新細明體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02CCA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2F3CF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02F68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77A9A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74D45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615749A6" w14:textId="77777777">
        <w:trPr>
          <w:trHeight w:val="787"/>
          <w:jc w:val="center"/>
        </w:trPr>
        <w:tc>
          <w:tcPr>
            <w:tcW w:w="827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267B29" w14:textId="77777777" w:rsidR="00B04263" w:rsidRDefault="00B04263">
            <w:pPr>
              <w:jc w:val="left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備註：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4FA6C4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審批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BD82FF" w14:textId="2BEF75D8" w:rsidR="00B04263" w:rsidRDefault="008E7896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noProof/>
                <w:szCs w:val="21"/>
                <w:lang w:val="en-US" w:eastAsia="zh-TW"/>
              </w:rPr>
              <w:drawing>
                <wp:anchor distT="0" distB="0" distL="114300" distR="114300" simplePos="0" relativeHeight="251654144" behindDoc="0" locked="0" layoutInCell="1" allowOverlap="1" wp14:anchorId="6BB12687" wp14:editId="6671845B">
                  <wp:simplePos x="0" y="0"/>
                  <wp:positionH relativeFrom="column">
                    <wp:posOffset>-39370</wp:posOffset>
                  </wp:positionH>
                  <wp:positionV relativeFrom="page">
                    <wp:posOffset>71120</wp:posOffset>
                  </wp:positionV>
                  <wp:extent cx="843915" cy="368300"/>
                  <wp:effectExtent l="0" t="0" r="0" b="0"/>
                  <wp:wrapNone/>
                  <wp:docPr id="79" name="圖片 3" descr="C:\Users\user\Desktop\日旺签名檔\陳瑀瑄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3" descr="C:\Users\user\Desktop\日旺签名檔\陳瑀瑄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CB15D6A" w14:textId="77777777" w:rsidR="00B04263" w:rsidRDefault="00B04263">
      <w:pPr>
        <w:jc w:val="left"/>
        <w:rPr>
          <w:rFonts w:eastAsia="新細明體"/>
          <w:b/>
          <w:sz w:val="36"/>
          <w:szCs w:val="36"/>
          <w:lang w:eastAsia="zh-TW"/>
        </w:rPr>
      </w:pPr>
    </w:p>
    <w:sectPr w:rsidR="00B04263">
      <w:headerReference w:type="default" r:id="rId10"/>
      <w:pgSz w:w="11906" w:h="16838"/>
      <w:pgMar w:top="567" w:right="567" w:bottom="567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5388F" w14:textId="77777777" w:rsidR="00127E8D" w:rsidRDefault="00127E8D">
      <w:r>
        <w:separator/>
      </w:r>
    </w:p>
  </w:endnote>
  <w:endnote w:type="continuationSeparator" w:id="0">
    <w:p w14:paraId="308F324C" w14:textId="77777777" w:rsidR="00127E8D" w:rsidRDefault="00127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910C9" w14:textId="77777777" w:rsidR="00127E8D" w:rsidRDefault="00127E8D">
      <w:r>
        <w:separator/>
      </w:r>
    </w:p>
  </w:footnote>
  <w:footnote w:type="continuationSeparator" w:id="0">
    <w:p w14:paraId="2599528F" w14:textId="77777777" w:rsidR="00127E8D" w:rsidRDefault="00127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36554" w14:textId="7EBEFD81" w:rsidR="00B04263" w:rsidRDefault="008E7896">
    <w:pPr>
      <w:jc w:val="distribute"/>
      <w:rPr>
        <w:rFonts w:ascii="Calibri" w:hAnsi="SimSun" w:cs="SimSun"/>
        <w:b/>
        <w:bCs/>
        <w:kern w:val="0"/>
        <w:sz w:val="40"/>
        <w:szCs w:val="40"/>
        <w:lang w:eastAsia="zh-TW"/>
      </w:rPr>
    </w:pPr>
    <w:r>
      <w:rPr>
        <w:noProof/>
        <w:lang w:val="en-US" w:eastAsia="zh-TW"/>
      </w:rPr>
      <w:drawing>
        <wp:anchor distT="0" distB="0" distL="114300" distR="114300" simplePos="0" relativeHeight="251657728" behindDoc="0" locked="0" layoutInCell="1" allowOverlap="1" wp14:anchorId="25C6BE33" wp14:editId="635959A6">
          <wp:simplePos x="0" y="0"/>
          <wp:positionH relativeFrom="margin">
            <wp:posOffset>163195</wp:posOffset>
          </wp:positionH>
          <wp:positionV relativeFrom="margin">
            <wp:posOffset>-561340</wp:posOffset>
          </wp:positionV>
          <wp:extent cx="835025" cy="798830"/>
          <wp:effectExtent l="0" t="0" r="0" b="0"/>
          <wp:wrapSquare wrapText="bothSides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025" cy="798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4263">
      <w:rPr>
        <w:rFonts w:ascii="Calibri" w:hAnsi="SimSun" w:cs="SimSun" w:hint="eastAsia"/>
        <w:b/>
        <w:bCs/>
        <w:kern w:val="0"/>
        <w:sz w:val="40"/>
        <w:szCs w:val="40"/>
        <w:lang w:eastAsia="zh-TW"/>
      </w:rPr>
      <w:t>廣成油脂股份有限公司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94"/>
    <w:rsid w:val="00000994"/>
    <w:rsid w:val="00002998"/>
    <w:rsid w:val="0000333F"/>
    <w:rsid w:val="000046EF"/>
    <w:rsid w:val="00016E5E"/>
    <w:rsid w:val="00016F48"/>
    <w:rsid w:val="00020DF5"/>
    <w:rsid w:val="00023561"/>
    <w:rsid w:val="00023D04"/>
    <w:rsid w:val="000254FE"/>
    <w:rsid w:val="00025FE4"/>
    <w:rsid w:val="000308CB"/>
    <w:rsid w:val="00030F38"/>
    <w:rsid w:val="000321D2"/>
    <w:rsid w:val="0005458D"/>
    <w:rsid w:val="00057CA7"/>
    <w:rsid w:val="000628B6"/>
    <w:rsid w:val="0006355B"/>
    <w:rsid w:val="00066210"/>
    <w:rsid w:val="00071273"/>
    <w:rsid w:val="0007168F"/>
    <w:rsid w:val="00072D26"/>
    <w:rsid w:val="00077B71"/>
    <w:rsid w:val="00080FE1"/>
    <w:rsid w:val="000937D8"/>
    <w:rsid w:val="00096D6B"/>
    <w:rsid w:val="00097076"/>
    <w:rsid w:val="000A0018"/>
    <w:rsid w:val="000A42AF"/>
    <w:rsid w:val="000A5396"/>
    <w:rsid w:val="000A7C0D"/>
    <w:rsid w:val="000B05C6"/>
    <w:rsid w:val="000B4CB6"/>
    <w:rsid w:val="000C2C2D"/>
    <w:rsid w:val="000C31B4"/>
    <w:rsid w:val="000C7997"/>
    <w:rsid w:val="000D0EC4"/>
    <w:rsid w:val="000D19F6"/>
    <w:rsid w:val="000D57BC"/>
    <w:rsid w:val="000E08CA"/>
    <w:rsid w:val="000E2475"/>
    <w:rsid w:val="000E3363"/>
    <w:rsid w:val="000E38A7"/>
    <w:rsid w:val="000E3AEA"/>
    <w:rsid w:val="000E5971"/>
    <w:rsid w:val="000E64D4"/>
    <w:rsid w:val="000F15A3"/>
    <w:rsid w:val="000F35A0"/>
    <w:rsid w:val="000F7EE6"/>
    <w:rsid w:val="000F7EF4"/>
    <w:rsid w:val="00100EF4"/>
    <w:rsid w:val="00116AD0"/>
    <w:rsid w:val="00117907"/>
    <w:rsid w:val="001200B1"/>
    <w:rsid w:val="00120FCE"/>
    <w:rsid w:val="001211EA"/>
    <w:rsid w:val="00127E8D"/>
    <w:rsid w:val="00130CAE"/>
    <w:rsid w:val="001327B2"/>
    <w:rsid w:val="001348F1"/>
    <w:rsid w:val="001529FF"/>
    <w:rsid w:val="001535FB"/>
    <w:rsid w:val="00153C8C"/>
    <w:rsid w:val="001554E3"/>
    <w:rsid w:val="0015739B"/>
    <w:rsid w:val="0016259D"/>
    <w:rsid w:val="001642BC"/>
    <w:rsid w:val="0016628E"/>
    <w:rsid w:val="001703F7"/>
    <w:rsid w:val="00170B3F"/>
    <w:rsid w:val="00175770"/>
    <w:rsid w:val="00180F30"/>
    <w:rsid w:val="001816B3"/>
    <w:rsid w:val="00181F26"/>
    <w:rsid w:val="0018277B"/>
    <w:rsid w:val="00185BB6"/>
    <w:rsid w:val="001867C8"/>
    <w:rsid w:val="00187310"/>
    <w:rsid w:val="00192355"/>
    <w:rsid w:val="001A69B2"/>
    <w:rsid w:val="001A7F98"/>
    <w:rsid w:val="001C130F"/>
    <w:rsid w:val="001C1E75"/>
    <w:rsid w:val="001C2B74"/>
    <w:rsid w:val="001D27A6"/>
    <w:rsid w:val="001D5E15"/>
    <w:rsid w:val="001E3095"/>
    <w:rsid w:val="001E4A2E"/>
    <w:rsid w:val="001E5802"/>
    <w:rsid w:val="001E6B10"/>
    <w:rsid w:val="001F07A9"/>
    <w:rsid w:val="001F0D9E"/>
    <w:rsid w:val="001F1E3A"/>
    <w:rsid w:val="001F23DD"/>
    <w:rsid w:val="001F2FB0"/>
    <w:rsid w:val="001F52FD"/>
    <w:rsid w:val="001F54AC"/>
    <w:rsid w:val="00206A74"/>
    <w:rsid w:val="00207050"/>
    <w:rsid w:val="00217751"/>
    <w:rsid w:val="00217E5A"/>
    <w:rsid w:val="00232965"/>
    <w:rsid w:val="00234535"/>
    <w:rsid w:val="00235DA3"/>
    <w:rsid w:val="00242594"/>
    <w:rsid w:val="00243312"/>
    <w:rsid w:val="002441CA"/>
    <w:rsid w:val="00247ABD"/>
    <w:rsid w:val="00250109"/>
    <w:rsid w:val="00255BB5"/>
    <w:rsid w:val="0025758D"/>
    <w:rsid w:val="0026403B"/>
    <w:rsid w:val="00266765"/>
    <w:rsid w:val="00277D11"/>
    <w:rsid w:val="0028272C"/>
    <w:rsid w:val="00283405"/>
    <w:rsid w:val="00286AF8"/>
    <w:rsid w:val="00293C6F"/>
    <w:rsid w:val="002952BA"/>
    <w:rsid w:val="002A21D4"/>
    <w:rsid w:val="002A5D71"/>
    <w:rsid w:val="002A7A46"/>
    <w:rsid w:val="002B2CB8"/>
    <w:rsid w:val="002B365F"/>
    <w:rsid w:val="002B41CA"/>
    <w:rsid w:val="002C52C4"/>
    <w:rsid w:val="002D7DCC"/>
    <w:rsid w:val="002F04C2"/>
    <w:rsid w:val="00303367"/>
    <w:rsid w:val="00305530"/>
    <w:rsid w:val="0030767F"/>
    <w:rsid w:val="00320339"/>
    <w:rsid w:val="00326962"/>
    <w:rsid w:val="0032798E"/>
    <w:rsid w:val="00330D90"/>
    <w:rsid w:val="003328FA"/>
    <w:rsid w:val="00332B8F"/>
    <w:rsid w:val="003378FE"/>
    <w:rsid w:val="00340952"/>
    <w:rsid w:val="003479E1"/>
    <w:rsid w:val="00352DDC"/>
    <w:rsid w:val="0035335F"/>
    <w:rsid w:val="00353926"/>
    <w:rsid w:val="003578ED"/>
    <w:rsid w:val="003579C2"/>
    <w:rsid w:val="0037094E"/>
    <w:rsid w:val="00370A54"/>
    <w:rsid w:val="00387D16"/>
    <w:rsid w:val="003913FA"/>
    <w:rsid w:val="00391495"/>
    <w:rsid w:val="003923DD"/>
    <w:rsid w:val="00394039"/>
    <w:rsid w:val="003A3FC6"/>
    <w:rsid w:val="003A4E9D"/>
    <w:rsid w:val="003A5E8C"/>
    <w:rsid w:val="003A73F3"/>
    <w:rsid w:val="003B2BB6"/>
    <w:rsid w:val="003B599A"/>
    <w:rsid w:val="003B6BF1"/>
    <w:rsid w:val="003C2C4D"/>
    <w:rsid w:val="003C455A"/>
    <w:rsid w:val="003C4992"/>
    <w:rsid w:val="003D1600"/>
    <w:rsid w:val="003D2AC5"/>
    <w:rsid w:val="003D2C2D"/>
    <w:rsid w:val="003D67E9"/>
    <w:rsid w:val="003E2C53"/>
    <w:rsid w:val="003F0845"/>
    <w:rsid w:val="003F2694"/>
    <w:rsid w:val="003F59BA"/>
    <w:rsid w:val="00401C4F"/>
    <w:rsid w:val="00401D90"/>
    <w:rsid w:val="0040431F"/>
    <w:rsid w:val="00406585"/>
    <w:rsid w:val="00415625"/>
    <w:rsid w:val="00417338"/>
    <w:rsid w:val="0042360E"/>
    <w:rsid w:val="004337BC"/>
    <w:rsid w:val="004338B3"/>
    <w:rsid w:val="00434B0C"/>
    <w:rsid w:val="00436E3B"/>
    <w:rsid w:val="00442B5F"/>
    <w:rsid w:val="00445679"/>
    <w:rsid w:val="00445B58"/>
    <w:rsid w:val="00452D1E"/>
    <w:rsid w:val="00453382"/>
    <w:rsid w:val="0045360F"/>
    <w:rsid w:val="00453E72"/>
    <w:rsid w:val="00456BC1"/>
    <w:rsid w:val="00475178"/>
    <w:rsid w:val="00476035"/>
    <w:rsid w:val="00477069"/>
    <w:rsid w:val="00483A0F"/>
    <w:rsid w:val="00483CD9"/>
    <w:rsid w:val="00486D04"/>
    <w:rsid w:val="004A0AFF"/>
    <w:rsid w:val="004B2249"/>
    <w:rsid w:val="004B28F8"/>
    <w:rsid w:val="004B2FEC"/>
    <w:rsid w:val="004B65E2"/>
    <w:rsid w:val="004B6E4B"/>
    <w:rsid w:val="004C11BF"/>
    <w:rsid w:val="004C49CB"/>
    <w:rsid w:val="004D4416"/>
    <w:rsid w:val="004D4A5D"/>
    <w:rsid w:val="004E134A"/>
    <w:rsid w:val="004E4A26"/>
    <w:rsid w:val="004E6B40"/>
    <w:rsid w:val="004F23B6"/>
    <w:rsid w:val="005040F2"/>
    <w:rsid w:val="0050488D"/>
    <w:rsid w:val="005056AC"/>
    <w:rsid w:val="00513450"/>
    <w:rsid w:val="00520801"/>
    <w:rsid w:val="00523EBC"/>
    <w:rsid w:val="005242F4"/>
    <w:rsid w:val="00524CBD"/>
    <w:rsid w:val="00530147"/>
    <w:rsid w:val="0053447C"/>
    <w:rsid w:val="00540A04"/>
    <w:rsid w:val="00542E0A"/>
    <w:rsid w:val="00553AD2"/>
    <w:rsid w:val="00554AB0"/>
    <w:rsid w:val="00556720"/>
    <w:rsid w:val="00556A56"/>
    <w:rsid w:val="00561543"/>
    <w:rsid w:val="00571159"/>
    <w:rsid w:val="00583808"/>
    <w:rsid w:val="00586BC1"/>
    <w:rsid w:val="00586C76"/>
    <w:rsid w:val="00592681"/>
    <w:rsid w:val="005977B3"/>
    <w:rsid w:val="005A4061"/>
    <w:rsid w:val="005B12FD"/>
    <w:rsid w:val="005B53CA"/>
    <w:rsid w:val="005C3A6B"/>
    <w:rsid w:val="005C4410"/>
    <w:rsid w:val="005D3CA8"/>
    <w:rsid w:val="005D6DD0"/>
    <w:rsid w:val="005E01C1"/>
    <w:rsid w:val="005F0EC9"/>
    <w:rsid w:val="005F26A9"/>
    <w:rsid w:val="005F5C02"/>
    <w:rsid w:val="006118C3"/>
    <w:rsid w:val="0061323B"/>
    <w:rsid w:val="00615A14"/>
    <w:rsid w:val="00627A55"/>
    <w:rsid w:val="00632355"/>
    <w:rsid w:val="006363E5"/>
    <w:rsid w:val="00641614"/>
    <w:rsid w:val="006446BC"/>
    <w:rsid w:val="00647BE7"/>
    <w:rsid w:val="006552C2"/>
    <w:rsid w:val="00657363"/>
    <w:rsid w:val="00660CC4"/>
    <w:rsid w:val="00661051"/>
    <w:rsid w:val="00665CD3"/>
    <w:rsid w:val="00670B8D"/>
    <w:rsid w:val="00673E18"/>
    <w:rsid w:val="006816EC"/>
    <w:rsid w:val="0069403C"/>
    <w:rsid w:val="006A1E52"/>
    <w:rsid w:val="006A2D35"/>
    <w:rsid w:val="006A3021"/>
    <w:rsid w:val="006A384D"/>
    <w:rsid w:val="006A5D86"/>
    <w:rsid w:val="006A6C0E"/>
    <w:rsid w:val="006B1DBA"/>
    <w:rsid w:val="006B24BE"/>
    <w:rsid w:val="006B783A"/>
    <w:rsid w:val="006C1D5C"/>
    <w:rsid w:val="006C2123"/>
    <w:rsid w:val="006C5C77"/>
    <w:rsid w:val="006D19EB"/>
    <w:rsid w:val="006E193F"/>
    <w:rsid w:val="006E1F55"/>
    <w:rsid w:val="006E29C0"/>
    <w:rsid w:val="006E2B9F"/>
    <w:rsid w:val="006E622D"/>
    <w:rsid w:val="006F1BAD"/>
    <w:rsid w:val="006F3241"/>
    <w:rsid w:val="006F3B1F"/>
    <w:rsid w:val="006F4992"/>
    <w:rsid w:val="006F5B9E"/>
    <w:rsid w:val="00702EB7"/>
    <w:rsid w:val="00703B17"/>
    <w:rsid w:val="00707EB2"/>
    <w:rsid w:val="007142A9"/>
    <w:rsid w:val="00717394"/>
    <w:rsid w:val="00725C3C"/>
    <w:rsid w:val="007262A0"/>
    <w:rsid w:val="0073491C"/>
    <w:rsid w:val="0074013C"/>
    <w:rsid w:val="00747FAE"/>
    <w:rsid w:val="007507F0"/>
    <w:rsid w:val="0075503D"/>
    <w:rsid w:val="00755D14"/>
    <w:rsid w:val="00760336"/>
    <w:rsid w:val="007622CE"/>
    <w:rsid w:val="007624A7"/>
    <w:rsid w:val="007631BF"/>
    <w:rsid w:val="007751CF"/>
    <w:rsid w:val="00783A7D"/>
    <w:rsid w:val="00785343"/>
    <w:rsid w:val="007915FB"/>
    <w:rsid w:val="00794D49"/>
    <w:rsid w:val="00795F32"/>
    <w:rsid w:val="007A2213"/>
    <w:rsid w:val="007A361E"/>
    <w:rsid w:val="007A368C"/>
    <w:rsid w:val="007A695A"/>
    <w:rsid w:val="007A74F1"/>
    <w:rsid w:val="007B0094"/>
    <w:rsid w:val="007B1840"/>
    <w:rsid w:val="007B545C"/>
    <w:rsid w:val="007C293B"/>
    <w:rsid w:val="007C2B28"/>
    <w:rsid w:val="007C423B"/>
    <w:rsid w:val="007D55DA"/>
    <w:rsid w:val="007D5F60"/>
    <w:rsid w:val="007D66E3"/>
    <w:rsid w:val="007D7096"/>
    <w:rsid w:val="007E00EE"/>
    <w:rsid w:val="007E7773"/>
    <w:rsid w:val="007F08E0"/>
    <w:rsid w:val="007F3822"/>
    <w:rsid w:val="00811978"/>
    <w:rsid w:val="008160B0"/>
    <w:rsid w:val="00820811"/>
    <w:rsid w:val="008217DF"/>
    <w:rsid w:val="008218CF"/>
    <w:rsid w:val="00821AE4"/>
    <w:rsid w:val="00831DC8"/>
    <w:rsid w:val="00833DE0"/>
    <w:rsid w:val="00833E6C"/>
    <w:rsid w:val="00844178"/>
    <w:rsid w:val="00845E10"/>
    <w:rsid w:val="008552E4"/>
    <w:rsid w:val="00857E06"/>
    <w:rsid w:val="00860AA1"/>
    <w:rsid w:val="00861F5D"/>
    <w:rsid w:val="00864968"/>
    <w:rsid w:val="0087237C"/>
    <w:rsid w:val="0088223A"/>
    <w:rsid w:val="00884169"/>
    <w:rsid w:val="00893C16"/>
    <w:rsid w:val="008A27F2"/>
    <w:rsid w:val="008A4AC6"/>
    <w:rsid w:val="008A56AC"/>
    <w:rsid w:val="008C00CD"/>
    <w:rsid w:val="008C794B"/>
    <w:rsid w:val="008D14B8"/>
    <w:rsid w:val="008D254D"/>
    <w:rsid w:val="008D37C6"/>
    <w:rsid w:val="008D3E98"/>
    <w:rsid w:val="008D6533"/>
    <w:rsid w:val="008E0896"/>
    <w:rsid w:val="008E1090"/>
    <w:rsid w:val="008E7896"/>
    <w:rsid w:val="008F0EAF"/>
    <w:rsid w:val="008F1BC9"/>
    <w:rsid w:val="008F1BDB"/>
    <w:rsid w:val="008F26FA"/>
    <w:rsid w:val="008F4595"/>
    <w:rsid w:val="008F4D6C"/>
    <w:rsid w:val="008F527F"/>
    <w:rsid w:val="00902A46"/>
    <w:rsid w:val="00906D2F"/>
    <w:rsid w:val="00910011"/>
    <w:rsid w:val="00913A02"/>
    <w:rsid w:val="0091703B"/>
    <w:rsid w:val="009229C2"/>
    <w:rsid w:val="00923896"/>
    <w:rsid w:val="00946022"/>
    <w:rsid w:val="0095011A"/>
    <w:rsid w:val="00951A48"/>
    <w:rsid w:val="0095479A"/>
    <w:rsid w:val="009575CE"/>
    <w:rsid w:val="00963523"/>
    <w:rsid w:val="009661D0"/>
    <w:rsid w:val="009668E6"/>
    <w:rsid w:val="00967F7F"/>
    <w:rsid w:val="00974E95"/>
    <w:rsid w:val="009753E2"/>
    <w:rsid w:val="0097540B"/>
    <w:rsid w:val="009763B1"/>
    <w:rsid w:val="00982FF2"/>
    <w:rsid w:val="00984F9E"/>
    <w:rsid w:val="00987D98"/>
    <w:rsid w:val="0099150F"/>
    <w:rsid w:val="009A1045"/>
    <w:rsid w:val="009A3703"/>
    <w:rsid w:val="009B5B98"/>
    <w:rsid w:val="009C38D5"/>
    <w:rsid w:val="009C62B7"/>
    <w:rsid w:val="009C67F5"/>
    <w:rsid w:val="009D29AA"/>
    <w:rsid w:val="009D3EB2"/>
    <w:rsid w:val="009D55C3"/>
    <w:rsid w:val="009F42BD"/>
    <w:rsid w:val="00A0168E"/>
    <w:rsid w:val="00A0645D"/>
    <w:rsid w:val="00A177D7"/>
    <w:rsid w:val="00A17E13"/>
    <w:rsid w:val="00A2071E"/>
    <w:rsid w:val="00A24615"/>
    <w:rsid w:val="00A3483A"/>
    <w:rsid w:val="00A35583"/>
    <w:rsid w:val="00A36E90"/>
    <w:rsid w:val="00A36EC5"/>
    <w:rsid w:val="00A4076E"/>
    <w:rsid w:val="00A442F2"/>
    <w:rsid w:val="00A50C1E"/>
    <w:rsid w:val="00A51D79"/>
    <w:rsid w:val="00A55A09"/>
    <w:rsid w:val="00A56A56"/>
    <w:rsid w:val="00A614AC"/>
    <w:rsid w:val="00A642AD"/>
    <w:rsid w:val="00A66692"/>
    <w:rsid w:val="00A7103C"/>
    <w:rsid w:val="00A71B73"/>
    <w:rsid w:val="00A71CD0"/>
    <w:rsid w:val="00A740EF"/>
    <w:rsid w:val="00A74A73"/>
    <w:rsid w:val="00A75C26"/>
    <w:rsid w:val="00A76503"/>
    <w:rsid w:val="00A82E98"/>
    <w:rsid w:val="00A83186"/>
    <w:rsid w:val="00A83D12"/>
    <w:rsid w:val="00A84967"/>
    <w:rsid w:val="00A9339A"/>
    <w:rsid w:val="00AA0424"/>
    <w:rsid w:val="00AA5A3B"/>
    <w:rsid w:val="00AB0816"/>
    <w:rsid w:val="00AB0CC0"/>
    <w:rsid w:val="00AB2456"/>
    <w:rsid w:val="00AB3385"/>
    <w:rsid w:val="00AB6692"/>
    <w:rsid w:val="00AC0D10"/>
    <w:rsid w:val="00AC44CF"/>
    <w:rsid w:val="00AC4FD7"/>
    <w:rsid w:val="00AC70FB"/>
    <w:rsid w:val="00AD13A2"/>
    <w:rsid w:val="00AD7043"/>
    <w:rsid w:val="00AE36B6"/>
    <w:rsid w:val="00AE6ADB"/>
    <w:rsid w:val="00AF23A1"/>
    <w:rsid w:val="00B04263"/>
    <w:rsid w:val="00B053A9"/>
    <w:rsid w:val="00B0730D"/>
    <w:rsid w:val="00B23B8C"/>
    <w:rsid w:val="00B24EFA"/>
    <w:rsid w:val="00B31B28"/>
    <w:rsid w:val="00B34A35"/>
    <w:rsid w:val="00B41730"/>
    <w:rsid w:val="00B41955"/>
    <w:rsid w:val="00B449B7"/>
    <w:rsid w:val="00B60145"/>
    <w:rsid w:val="00B61018"/>
    <w:rsid w:val="00B6259E"/>
    <w:rsid w:val="00B627B3"/>
    <w:rsid w:val="00B63DA9"/>
    <w:rsid w:val="00B70DB8"/>
    <w:rsid w:val="00B719A3"/>
    <w:rsid w:val="00B73400"/>
    <w:rsid w:val="00B81FBF"/>
    <w:rsid w:val="00B86191"/>
    <w:rsid w:val="00BA16AD"/>
    <w:rsid w:val="00BA229A"/>
    <w:rsid w:val="00BA2D84"/>
    <w:rsid w:val="00BA3FDB"/>
    <w:rsid w:val="00BB4B63"/>
    <w:rsid w:val="00BC0E73"/>
    <w:rsid w:val="00BC17FB"/>
    <w:rsid w:val="00BC4AF3"/>
    <w:rsid w:val="00BC5046"/>
    <w:rsid w:val="00BD31D9"/>
    <w:rsid w:val="00BD7A4E"/>
    <w:rsid w:val="00BE53AD"/>
    <w:rsid w:val="00BE790C"/>
    <w:rsid w:val="00BF50BF"/>
    <w:rsid w:val="00BF788E"/>
    <w:rsid w:val="00C000A2"/>
    <w:rsid w:val="00C04EFB"/>
    <w:rsid w:val="00C17D32"/>
    <w:rsid w:val="00C23EE6"/>
    <w:rsid w:val="00C274F7"/>
    <w:rsid w:val="00C340CD"/>
    <w:rsid w:val="00C417E2"/>
    <w:rsid w:val="00C4259C"/>
    <w:rsid w:val="00C4435B"/>
    <w:rsid w:val="00C4452C"/>
    <w:rsid w:val="00C45049"/>
    <w:rsid w:val="00C6023A"/>
    <w:rsid w:val="00C61F15"/>
    <w:rsid w:val="00C63AC8"/>
    <w:rsid w:val="00C6524E"/>
    <w:rsid w:val="00C6636B"/>
    <w:rsid w:val="00C70C6C"/>
    <w:rsid w:val="00C81C10"/>
    <w:rsid w:val="00C82BDC"/>
    <w:rsid w:val="00C8321E"/>
    <w:rsid w:val="00C91899"/>
    <w:rsid w:val="00C978B1"/>
    <w:rsid w:val="00CA3C65"/>
    <w:rsid w:val="00CB30CA"/>
    <w:rsid w:val="00CB3B96"/>
    <w:rsid w:val="00CB3CC8"/>
    <w:rsid w:val="00CB70B1"/>
    <w:rsid w:val="00CC1A58"/>
    <w:rsid w:val="00CC4D00"/>
    <w:rsid w:val="00CC6C12"/>
    <w:rsid w:val="00CE6142"/>
    <w:rsid w:val="00CE69B8"/>
    <w:rsid w:val="00CE7046"/>
    <w:rsid w:val="00D00677"/>
    <w:rsid w:val="00D051AB"/>
    <w:rsid w:val="00D05522"/>
    <w:rsid w:val="00D06FCB"/>
    <w:rsid w:val="00D11B89"/>
    <w:rsid w:val="00D14359"/>
    <w:rsid w:val="00D15DFE"/>
    <w:rsid w:val="00D171CC"/>
    <w:rsid w:val="00D17668"/>
    <w:rsid w:val="00D17F32"/>
    <w:rsid w:val="00D240C8"/>
    <w:rsid w:val="00D24A58"/>
    <w:rsid w:val="00D26962"/>
    <w:rsid w:val="00D27860"/>
    <w:rsid w:val="00D344E5"/>
    <w:rsid w:val="00D4087A"/>
    <w:rsid w:val="00D47C9F"/>
    <w:rsid w:val="00D51A18"/>
    <w:rsid w:val="00D51CCD"/>
    <w:rsid w:val="00D54705"/>
    <w:rsid w:val="00D6212E"/>
    <w:rsid w:val="00D634DF"/>
    <w:rsid w:val="00D637C1"/>
    <w:rsid w:val="00D652EB"/>
    <w:rsid w:val="00D67CCF"/>
    <w:rsid w:val="00D72FC2"/>
    <w:rsid w:val="00D75495"/>
    <w:rsid w:val="00D85AC8"/>
    <w:rsid w:val="00D85B82"/>
    <w:rsid w:val="00D91D57"/>
    <w:rsid w:val="00D920B6"/>
    <w:rsid w:val="00D923F3"/>
    <w:rsid w:val="00D96550"/>
    <w:rsid w:val="00D97488"/>
    <w:rsid w:val="00DA44D3"/>
    <w:rsid w:val="00DA6647"/>
    <w:rsid w:val="00DA696F"/>
    <w:rsid w:val="00DB1A73"/>
    <w:rsid w:val="00DB2C0E"/>
    <w:rsid w:val="00DB3D87"/>
    <w:rsid w:val="00DB5C71"/>
    <w:rsid w:val="00DB7155"/>
    <w:rsid w:val="00DD13A5"/>
    <w:rsid w:val="00DD7B57"/>
    <w:rsid w:val="00DF554D"/>
    <w:rsid w:val="00DF6366"/>
    <w:rsid w:val="00DF68F1"/>
    <w:rsid w:val="00E0271A"/>
    <w:rsid w:val="00E04CF0"/>
    <w:rsid w:val="00E05032"/>
    <w:rsid w:val="00E05FF3"/>
    <w:rsid w:val="00E05FF6"/>
    <w:rsid w:val="00E076DB"/>
    <w:rsid w:val="00E113D6"/>
    <w:rsid w:val="00E14588"/>
    <w:rsid w:val="00E14B2D"/>
    <w:rsid w:val="00E21F29"/>
    <w:rsid w:val="00E334A0"/>
    <w:rsid w:val="00E4229C"/>
    <w:rsid w:val="00E436BD"/>
    <w:rsid w:val="00E43A0C"/>
    <w:rsid w:val="00E52033"/>
    <w:rsid w:val="00E579FB"/>
    <w:rsid w:val="00E61A46"/>
    <w:rsid w:val="00E61C66"/>
    <w:rsid w:val="00E6470F"/>
    <w:rsid w:val="00E773BE"/>
    <w:rsid w:val="00E8670B"/>
    <w:rsid w:val="00E92767"/>
    <w:rsid w:val="00E94730"/>
    <w:rsid w:val="00E94B2E"/>
    <w:rsid w:val="00EA24E9"/>
    <w:rsid w:val="00EB06ED"/>
    <w:rsid w:val="00EB37AA"/>
    <w:rsid w:val="00EC3896"/>
    <w:rsid w:val="00EE2511"/>
    <w:rsid w:val="00EE4600"/>
    <w:rsid w:val="00EF27D0"/>
    <w:rsid w:val="00EF4AF1"/>
    <w:rsid w:val="00EF4DE0"/>
    <w:rsid w:val="00EF67BB"/>
    <w:rsid w:val="00EF7DE2"/>
    <w:rsid w:val="00F1151C"/>
    <w:rsid w:val="00F14489"/>
    <w:rsid w:val="00F15B06"/>
    <w:rsid w:val="00F203EE"/>
    <w:rsid w:val="00F24A76"/>
    <w:rsid w:val="00F34C9C"/>
    <w:rsid w:val="00F378B4"/>
    <w:rsid w:val="00F40961"/>
    <w:rsid w:val="00F4240C"/>
    <w:rsid w:val="00F46743"/>
    <w:rsid w:val="00F479C1"/>
    <w:rsid w:val="00F56935"/>
    <w:rsid w:val="00F77D3B"/>
    <w:rsid w:val="00F81A30"/>
    <w:rsid w:val="00F821A1"/>
    <w:rsid w:val="00F84685"/>
    <w:rsid w:val="00F863C8"/>
    <w:rsid w:val="00FA0589"/>
    <w:rsid w:val="00FA224D"/>
    <w:rsid w:val="00FA4F76"/>
    <w:rsid w:val="00FC0732"/>
    <w:rsid w:val="00FC3B86"/>
    <w:rsid w:val="00FC5191"/>
    <w:rsid w:val="00FD2E94"/>
    <w:rsid w:val="00FD3E68"/>
    <w:rsid w:val="00FE046A"/>
    <w:rsid w:val="00FE0877"/>
    <w:rsid w:val="00FF0C01"/>
    <w:rsid w:val="00FF0F80"/>
    <w:rsid w:val="04F64F43"/>
    <w:rsid w:val="07D14DAE"/>
    <w:rsid w:val="08060F33"/>
    <w:rsid w:val="09FD62A7"/>
    <w:rsid w:val="0AC07D38"/>
    <w:rsid w:val="0E69655A"/>
    <w:rsid w:val="133925D9"/>
    <w:rsid w:val="161A51E1"/>
    <w:rsid w:val="19945268"/>
    <w:rsid w:val="1A142BD7"/>
    <w:rsid w:val="1CE10B29"/>
    <w:rsid w:val="20C34F4E"/>
    <w:rsid w:val="22DF78D7"/>
    <w:rsid w:val="258E03AA"/>
    <w:rsid w:val="290B7929"/>
    <w:rsid w:val="2B9D609C"/>
    <w:rsid w:val="2DDC05BF"/>
    <w:rsid w:val="2FD00080"/>
    <w:rsid w:val="319F5688"/>
    <w:rsid w:val="35B93933"/>
    <w:rsid w:val="36360574"/>
    <w:rsid w:val="38BE1B4B"/>
    <w:rsid w:val="3B387B37"/>
    <w:rsid w:val="454357D1"/>
    <w:rsid w:val="4617730B"/>
    <w:rsid w:val="4B6D72A3"/>
    <w:rsid w:val="510D2A38"/>
    <w:rsid w:val="5A615AC3"/>
    <w:rsid w:val="5DC61B3B"/>
    <w:rsid w:val="5EA45354"/>
    <w:rsid w:val="62E44FC1"/>
    <w:rsid w:val="657213FC"/>
    <w:rsid w:val="66110369"/>
    <w:rsid w:val="6794237B"/>
    <w:rsid w:val="6C3A2120"/>
    <w:rsid w:val="6DF24DE3"/>
    <w:rsid w:val="716A5B30"/>
    <w:rsid w:val="773A247E"/>
    <w:rsid w:val="77B713E9"/>
    <w:rsid w:val="7A95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0ABE62B"/>
  <w15:chartTrackingRefBased/>
  <w15:docId w15:val="{364D8EA5-EBDF-43DD-92F1-5F696C17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尾 字元"/>
    <w:link w:val="a4"/>
    <w:rPr>
      <w:kern w:val="2"/>
      <w:sz w:val="18"/>
      <w:szCs w:val="18"/>
    </w:rPr>
  </w:style>
  <w:style w:type="character" w:customStyle="1" w:styleId="a5">
    <w:name w:val="頁首 字元"/>
    <w:link w:val="a6"/>
    <w:rPr>
      <w:kern w:val="2"/>
      <w:sz w:val="18"/>
      <w:szCs w:val="18"/>
    </w:rPr>
  </w:style>
  <w:style w:type="character" w:customStyle="1" w:styleId="a7">
    <w:name w:val="註解方塊文字 字元"/>
    <w:link w:val="a8"/>
    <w:rPr>
      <w:rFonts w:ascii="Calibri Light" w:eastAsia="新細明體" w:hAnsi="Calibri Light" w:cs="Times New Roman"/>
      <w:kern w:val="2"/>
      <w:sz w:val="18"/>
      <w:szCs w:val="18"/>
      <w:lang w:eastAsia="zh-CN"/>
    </w:rPr>
  </w:style>
  <w:style w:type="paragraph" w:styleId="a8">
    <w:name w:val="Balloon Text"/>
    <w:basedOn w:val="a"/>
    <w:link w:val="a7"/>
    <w:rPr>
      <w:rFonts w:ascii="Calibri Light" w:eastAsia="新細明體" w:hAnsi="Calibri Light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zh.wikipedia.org/wiki/AST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531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/>
  <LinksUpToDate>false</LinksUpToDate>
  <CharactersWithSpaces>623</CharactersWithSpaces>
  <SharedDoc>false</SharedDoc>
  <HLinks>
    <vt:vector size="6" baseType="variant">
      <vt:variant>
        <vt:i4>3473534</vt:i4>
      </vt:variant>
      <vt:variant>
        <vt:i4>0</vt:i4>
      </vt:variant>
      <vt:variant>
        <vt:i4>0</vt:i4>
      </vt:variant>
      <vt:variant>
        <vt:i4>5</vt:i4>
      </vt:variant>
      <vt:variant>
        <vt:lpwstr>https://zh.wikipedia.org/wiki/ASTM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666</dc:creator>
  <cp:keywords/>
  <cp:lastModifiedBy>偉翔 林</cp:lastModifiedBy>
  <cp:revision>3</cp:revision>
  <cp:lastPrinted>2020-12-16T05:34:00Z</cp:lastPrinted>
  <dcterms:created xsi:type="dcterms:W3CDTF">2021-12-12T16:09:00Z</dcterms:created>
  <dcterms:modified xsi:type="dcterms:W3CDTF">2021-12-12T16:09:00Z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