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2.jpg" ContentType="image/jpeg"/>
  <Override PartName="/word/media/rId24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词法分析程序设计与实现</w:t>
      </w:r>
      <w:r>
        <w:t xml:space="preserve"> </w:t>
      </w:r>
      <w:r>
        <w:t xml:space="preserve">-</w:t>
      </w:r>
      <w:r>
        <w:t xml:space="preserve"> </w:t>
      </w:r>
      <w:r>
        <w:t xml:space="preserve">百度文库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  <w:r>
        <w:t xml:space="preserve">百度文库</w:t>
      </w:r>
      <w:r>
        <w:t xml:space="preserve"> </w:t>
      </w:r>
    </w:p>
    <w:p>
      <w:pPr>
        <w:pStyle w:val="BodyText"/>
      </w:pPr>
      <w:r>
        <w:t xml:space="preserve">搜索文档或关键词</w:t>
      </w:r>
    </w:p>
    <w:p>
      <w:pPr>
        <w:pStyle w:val="Compact"/>
      </w:pPr>
    </w:p>
    <w:p>
      <w:pPr>
        <w:pStyle w:val="BodyText"/>
      </w:pPr>
      <w:r>
        <w:t xml:space="preserve">普通分享 &gt;</w:t>
      </w:r>
    </w:p>
    <w:p>
      <w:pPr>
        <w:pStyle w:val="Compact"/>
      </w:pPr>
      <w:hyperlink r:id="rId20">
        <w:r>
          <w:rPr>
            <w:rStyle w:val="Hyperlink"/>
          </w:rPr>
          <w:t xml:space="preserve">程序设计</w:t>
        </w:r>
      </w:hyperlink>
    </w:p>
    <w:p>
      <w:pPr>
        <w:pStyle w:val="Compact"/>
      </w:pPr>
      <w:r>
        <w:t xml:space="preserve">词法分析程序设计与实现</w:t>
      </w:r>
    </w:p>
    <w:p>
      <w:pPr>
        <w:pStyle w:val="Compact"/>
      </w:pPr>
      <w:r>
        <w:t xml:space="preserve">VIP专享文档</w:t>
      </w:r>
    </w:p>
    <w:p>
      <w:pPr>
        <w:pStyle w:val="Compact"/>
      </w:pPr>
      <w:r>
        <w:t xml:space="preserve">2016-10-28</w:t>
      </w:r>
    </w:p>
    <w:p>
      <w:pPr>
        <w:pStyle w:val="Compact"/>
      </w:pPr>
      <w:r>
        <w:t xml:space="preserve">3页</w:t>
      </w:r>
    </w:p>
    <w:p>
      <w:pPr>
        <w:pStyle w:val="Compact"/>
      </w:pPr>
      <w:r>
        <w:t xml:space="preserve">用App免费查看</w:t>
      </w:r>
    </w:p>
    <w:p>
      <w:pPr>
        <w:pStyle w:val="Compact"/>
      </w:pPr>
    </w:p>
    <w:p>
      <w:pPr>
        <w:pStyle w:val="BodyText"/>
      </w:pPr>
      <w:r>
        <w:t xml:space="preserve">实验一</w:t>
      </w:r>
      <w:r>
        <w:t xml:space="preserve"> </w:t>
      </w:r>
      <w:r>
        <w:t xml:space="preserve"> </w:t>
      </w:r>
      <w:r>
        <w:t xml:space="preserve"> </w:t>
      </w:r>
      <w:r>
        <w:t xml:space="preserve">词法分析程序设计与实现</w:t>
      </w:r>
    </w:p>
    <w:p>
      <w:pPr>
        <w:pStyle w:val="BodyText"/>
      </w:pPr>
      <w:r>
        <w:t xml:space="preserve">一、</w:t>
      </w:r>
      <w:r>
        <w:t xml:space="preserve"> </w:t>
      </w:r>
      <w:r>
        <w:t xml:space="preserve"> </w:t>
      </w:r>
      <w:r>
        <w:t xml:space="preserve"> </w:t>
      </w:r>
      <w:r>
        <w:t xml:space="preserve">实验目的及内容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调试并完成一个词法分析程序，加深对词法分析原理的理解。</w:t>
      </w:r>
    </w:p>
    <w:p>
      <w:pPr>
        <w:pStyle w:val="BodyText"/>
      </w:pPr>
      <w:r>
        <w:t xml:space="preserve">二、实验原理（</w:t>
      </w:r>
      <w:r>
        <w:t xml:space="preserve"> </w:t>
      </w:r>
      <w:r>
        <w:t xml:space="preserve">状态转换图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1、</w:t>
      </w:r>
      <w:r>
        <w:t xml:space="preserve"> 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语言子集</w:t>
      </w:r>
    </w:p>
    <w:p>
      <w:pPr>
        <w:pStyle w:val="BodyText"/>
      </w:pPr>
      <w:r>
        <w:t xml:space="preserve">（1）</w:t>
      </w:r>
      <w:r>
        <w:t xml:space="preserve"> </w:t>
      </w:r>
      <w:r>
        <w:t xml:space="preserve"> </w:t>
      </w:r>
      <w:r>
        <w:t xml:space="preserve"> </w:t>
      </w:r>
      <w:r>
        <w:t xml:space="preserve">关键字：</w:t>
      </w:r>
    </w:p>
    <w:p>
      <w:pPr>
        <w:pStyle w:val="BodyText"/>
      </w:pPr>
      <w:r>
        <w:t xml:space="preserve">begin if then while do end</w:t>
      </w:r>
    </w:p>
    <w:p>
      <w:pPr>
        <w:pStyle w:val="BodyText"/>
      </w:pPr>
      <w:r>
        <w:t xml:space="preserve">所有关键字都是小写。</w:t>
      </w:r>
    </w:p>
    <w:p>
      <w:pPr>
        <w:pStyle w:val="BodyText"/>
      </w:pPr>
      <w:r>
        <w:t xml:space="preserve">（2）</w:t>
      </w:r>
      <w:r>
        <w:t xml:space="preserve"> </w:t>
      </w:r>
      <w:r>
        <w:t xml:space="preserve"> </w:t>
      </w:r>
      <w:r>
        <w:t xml:space="preserve"> </w:t>
      </w:r>
      <w:r>
        <w:t xml:space="preserve">运算符和界符：</w:t>
      </w:r>
    </w:p>
    <w:p>
      <w:pPr>
        <w:pStyle w:val="BodyText"/>
      </w:pPr>
      <w:r>
        <w:t xml:space="preserve">: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–</w:t>
      </w:r>
      <w:r>
        <w:t xml:space="preserve"> </w:t>
      </w:r>
      <w:r>
        <w:t xml:space="preserve"> </w:t>
      </w:r>
      <w:r>
        <w:t xml:space="preserve">* / &lt; &lt;= &lt;&gt; &gt; &gt;= = ; ( ) #</w:t>
      </w:r>
    </w:p>
    <w:p>
      <w:pPr>
        <w:pStyle w:val="BodyText"/>
      </w:pPr>
      <w:r>
        <w:t xml:space="preserve">（3）</w:t>
      </w:r>
      <w:r>
        <w:t xml:space="preserve"> </w:t>
      </w:r>
      <w:r>
        <w:t xml:space="preserve"> </w:t>
      </w:r>
      <w:r>
        <w:t xml:space="preserve"> </w:t>
      </w:r>
      <w:r>
        <w:t xml:space="preserve">其他单词是标识符（</w:t>
      </w:r>
      <w:r>
        <w:t xml:space="preserve"> </w:t>
      </w:r>
      <w:r>
        <w:t xml:space="preserve">ID</w:t>
      </w:r>
      <w:r>
        <w:t xml:space="preserve"> </w:t>
      </w:r>
      <w:r>
        <w:t xml:space="preserve">）和整型常数（</w:t>
      </w:r>
      <w:r>
        <w:t xml:space="preserve"> </w:t>
      </w:r>
      <w:r>
        <w:t xml:space="preserve">NUM</w:t>
      </w:r>
      <w:r>
        <w:t xml:space="preserve"> </w:t>
      </w:r>
      <w:r>
        <w:t xml:space="preserve">），通过以下正规式定义：</w:t>
      </w:r>
    </w:p>
    <w:p>
      <w:pPr>
        <w:pStyle w:val="BodyText"/>
      </w:pPr>
      <w:r>
        <w:t xml:space="preserve">ID=letter</w:t>
      </w:r>
      <w:r>
        <w:t xml:space="preserve"> </w:t>
      </w:r>
      <w:r>
        <w:t xml:space="preserve">（</w:t>
      </w:r>
      <w:r>
        <w:t xml:space="preserve"> </w:t>
      </w:r>
      <w:r>
        <w:t xml:space="preserve">letter| digit</w:t>
      </w:r>
      <w:r>
        <w:t xml:space="preserve"> </w:t>
      </w:r>
      <w:r>
        <w:t xml:space="preserve">）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NUM=digit digit *</w:t>
      </w:r>
    </w:p>
    <w:p>
      <w:pPr>
        <w:pStyle w:val="BodyText"/>
      </w:pPr>
      <w:r>
        <w:t xml:space="preserve">（4）</w:t>
      </w:r>
      <w:r>
        <w:t xml:space="preserve"> </w:t>
      </w:r>
      <w:r>
        <w:t xml:space="preserve"> </w:t>
      </w:r>
      <w:r>
        <w:t xml:space="preserve"> </w:t>
      </w:r>
      <w:r>
        <w:t xml:space="preserve">空格由空白、制表符和换行符组成。空格一般用来分隔</w:t>
      </w:r>
      <w:r>
        <w:t xml:space="preserve"> </w:t>
      </w:r>
      <w:r>
        <w:t xml:space="preserve">ID</w:t>
      </w:r>
      <w:r>
        <w:t xml:space="preserve"> </w:t>
      </w:r>
      <w:r>
        <w:t xml:space="preserve">、</w:t>
      </w:r>
      <w:r>
        <w:t xml:space="preserve"> </w:t>
      </w:r>
      <w:r>
        <w:t xml:space="preserve">NUM,</w:t>
      </w:r>
      <w:r>
        <w:t xml:space="preserve"> </w:t>
      </w:r>
      <w:r>
        <w:t xml:space="preserve">运算符、界符和关键字，词法分析阶段通常被忽略。</w:t>
      </w:r>
    </w:p>
    <w:p>
      <w:pPr>
        <w:pStyle w:val="BodyText"/>
      </w:pPr>
      <w:r>
        <w:t xml:space="preserve">2、</w:t>
      </w:r>
      <w:r>
        <w:t xml:space="preserve"> </w:t>
      </w:r>
      <w:r>
        <w:t xml:space="preserve"> </w:t>
      </w:r>
      <w:r>
        <w:t xml:space="preserve"> </w:t>
      </w:r>
      <w:r>
        <w:t xml:space="preserve">各种单词符号对应的种别码</w:t>
      </w:r>
    </w:p>
    <w:tbl>
      <w:tblPr>
        <w:tblStyle w:val="Table"/>
        <w:tblW w:type="pct" w:w="5000.0"/>
        <w:tblLook w:firstRow="0"/>
      </w:tblPr>
      <w:tblGrid>
        <w:gridCol w:w="1980"/>
        <w:gridCol w:w="1980"/>
        <w:gridCol w:w="1980"/>
        <w:gridCol w:w="1980"/>
      </w:tblGrid>
      <w:tr>
        <w:tc>
          <w:p>
            <w:pPr>
              <w:jc w:val="left"/>
            </w:pPr>
            <w:r>
              <w:t xml:space="preserve">单词符号</w:t>
            </w:r>
          </w:p>
        </w:tc>
        <w:tc>
          <w:p>
            <w:pPr>
              <w:jc w:val="left"/>
            </w:pPr>
            <w:r>
              <w:t xml:space="preserve">种别码</w:t>
            </w:r>
          </w:p>
        </w:tc>
        <w:tc>
          <w:p>
            <w:pPr>
              <w:jc w:val="left"/>
            </w:pPr>
            <w:r>
              <w:t xml:space="preserve">单词符号</w:t>
            </w:r>
          </w:p>
        </w:tc>
        <w:tc>
          <w:p>
            <w:pPr>
              <w:jc w:val="left"/>
            </w:pPr>
            <w:r>
              <w:t xml:space="preserve">种别码</w:t>
            </w:r>
          </w:p>
        </w:tc>
      </w:tr>
      <w:tr>
        <w:tc>
          <w:p>
            <w:pPr>
              <w:jc w:val="left"/>
            </w:pPr>
            <w:r>
              <w:t xml:space="preserve">begin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: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</w:tr>
      <w:tr>
        <w:tc>
          <w:p>
            <w:pPr>
              <w:jc w:val="left"/>
            </w:pPr>
            <w:r>
              <w:t xml:space="preserve">if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:</w:t>
            </w:r>
            <w:r>
              <w:t xml:space="preserve"> </w:t>
            </w:r>
            <w:r>
              <w:t xml:space="preserve">=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</w:tr>
      <w:tr>
        <w:tc>
          <w:p>
            <w:pPr>
              <w:jc w:val="left"/>
            </w:pPr>
            <w:r>
              <w:t xml:space="preserve">then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</w:tr>
      <w:tr>
        <w:tc>
          <w:p>
            <w:pPr>
              <w:jc w:val="left"/>
            </w:pPr>
            <w:r>
              <w:t xml:space="preserve">while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&lt;&gt;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</w:tr>
      <w:tr>
        <w:tc>
          <w:p>
            <w:pPr>
              <w:jc w:val="left"/>
            </w:pPr>
            <w:r>
              <w:t xml:space="preserve">do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&lt;=</w:t>
            </w:r>
          </w:p>
        </w:tc>
        <w:tc>
          <w:p>
            <w:pPr>
              <w:jc w:val="left"/>
            </w:pPr>
            <w:r>
              <w:t xml:space="preserve">22</w:t>
            </w:r>
          </w:p>
        </w:tc>
      </w:tr>
      <w:tr>
        <w:tc>
          <w:p>
            <w:pPr>
              <w:jc w:val="left"/>
            </w:pPr>
            <w:r>
              <w:t xml:space="preserve">end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&lt;</w:t>
            </w:r>
          </w:p>
        </w:tc>
        <w:tc>
          <w:p>
            <w:pPr>
              <w:jc w:val="left"/>
            </w:pPr>
            <w:r>
              <w:t xml:space="preserve">23</w:t>
            </w:r>
          </w:p>
        </w:tc>
      </w:tr>
      <w:tr>
        <w:tc>
          <w:p>
            <w:pPr>
              <w:jc w:val="left"/>
            </w:pPr>
            <w:r>
              <w:t xml:space="preserve">letter(letter| digit)*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&gt;=</w:t>
            </w:r>
          </w:p>
        </w:tc>
        <w:tc>
          <w:p>
            <w:pPr>
              <w:jc w:val="left"/>
            </w:pPr>
            <w:r>
              <w:t xml:space="preserve">24</w:t>
            </w:r>
          </w:p>
        </w:tc>
      </w:tr>
      <w:tr>
        <w:tc>
          <w:p>
            <w:pPr>
              <w:jc w:val="left"/>
            </w:pPr>
            <w:r>
              <w:t xml:space="preserve">digit digit *</w:t>
            </w:r>
          </w:p>
        </w:tc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=</w:t>
            </w:r>
          </w:p>
        </w:tc>
        <w:tc>
          <w:p>
            <w:pPr>
              <w:jc w:val="left"/>
            </w:pPr>
            <w:r>
              <w:t xml:space="preserve">25</w:t>
            </w:r>
          </w:p>
        </w:tc>
      </w:tr>
      <w:tr>
        <w:tc>
          <w:p>
            <w:pPr>
              <w:jc w:val="left"/>
            </w:pPr>
            <w:r>
              <w:t xml:space="preserve">*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;</w:t>
            </w:r>
          </w:p>
        </w:tc>
        <w:tc>
          <w:p>
            <w:pPr>
              <w:jc w:val="left"/>
            </w:pPr>
            <w:r>
              <w:t xml:space="preserve">26</w:t>
            </w:r>
          </w:p>
        </w:tc>
      </w:tr>
      <w:tr>
        <w:tc>
          <w:p>
            <w:pPr>
              <w:jc w:val="left"/>
            </w:pPr>
            <w:r>
              <w:t xml:space="preserve">/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  <w:tc>
          <w:p>
            <w:pPr>
              <w:jc w:val="left"/>
            </w:pPr>
            <w:r>
              <w:t xml:space="preserve">(</w:t>
            </w:r>
          </w:p>
        </w:tc>
        <w:tc>
          <w:p>
            <w:pPr>
              <w:jc w:val="left"/>
            </w:pPr>
            <w:r>
              <w:t xml:space="preserve">27</w:t>
            </w:r>
          </w:p>
        </w:tc>
      </w:tr>
      <w:tr>
        <w:tc>
          <w:p>
            <w:pPr>
              <w:jc w:val="left"/>
            </w:pPr>
            <w:r>
              <w:t xml:space="preserve">+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28</w:t>
            </w:r>
          </w:p>
        </w:tc>
      </w:tr>
      <w:tr>
        <w:tc>
          <w:p>
            <w:pPr>
              <w:jc w:val="left"/>
            </w:pPr>
            <w:r>
              <w:t xml:space="preserve">-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#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3、</w:t>
      </w:r>
      <w:r>
        <w:t xml:space="preserve"> </w:t>
      </w:r>
      <w:r>
        <w:t xml:space="preserve"> </w:t>
      </w:r>
      <w:r>
        <w:t xml:space="preserve"> </w:t>
      </w:r>
      <w:r>
        <w:t xml:space="preserve">词法分析程序的功能</w:t>
      </w:r>
    </w:p>
    <w:p>
      <w:pPr>
        <w:pStyle w:val="BodyText"/>
      </w:pPr>
      <w:r>
        <w:t xml:space="preserve">输入：所给文法的源程序字符串。</w:t>
      </w:r>
    </w:p>
    <w:p>
      <w:pPr>
        <w:pStyle w:val="BodyText"/>
      </w:pPr>
      <w:r>
        <w:t xml:space="preserve">输出：二元组（</w:t>
      </w:r>
      <w:r>
        <w:t xml:space="preserve"> </w:t>
      </w:r>
      <w:r>
        <w:t xml:space="preserve">syn</w:t>
      </w:r>
      <w:r>
        <w:t xml:space="preserve"> </w:t>
      </w:r>
      <w:r>
        <w:t xml:space="preserve">，</w:t>
      </w:r>
      <w:r>
        <w:t xml:space="preserve"> </w:t>
      </w:r>
      <w:r>
        <w:t xml:space="preserve">token</w:t>
      </w:r>
      <w:r>
        <w:t xml:space="preserve"> </w:t>
      </w:r>
      <w:r>
        <w:t xml:space="preserve">或</w:t>
      </w:r>
      <w:r>
        <w:t xml:space="preserve"> </w:t>
      </w:r>
      <w:r>
        <w:t xml:space="preserve">sum</w:t>
      </w:r>
      <w:r>
        <w:t xml:space="preserve"> </w:t>
      </w:r>
      <w:r>
        <w:t xml:space="preserve">）构成的序列。</w:t>
      </w:r>
    </w:p>
    <w:p>
      <w:pPr>
        <w:pStyle w:val="BodyText"/>
      </w:pPr>
      <w:r>
        <w:t xml:space="preserve">其中：</w:t>
      </w:r>
      <w:r>
        <w:t xml:space="preserve"> </w:t>
      </w:r>
      <w:r>
        <w:t xml:space="preserve">syn</w:t>
      </w:r>
      <w:r>
        <w:t xml:space="preserve"> </w:t>
      </w:r>
      <w:r>
        <w:t xml:space="preserve">为单词种别码；</w:t>
      </w:r>
    </w:p>
    <w:p>
      <w:pPr>
        <w:pStyle w:val="BodyText"/>
      </w:pPr>
      <w:r>
        <w:t xml:space="preserve">token</w:t>
      </w:r>
      <w:r>
        <w:t xml:space="preserve"> </w:t>
      </w:r>
      <w:r>
        <w:t xml:space="preserve">为存放的单词自身字符串；</w:t>
      </w:r>
    </w:p>
    <w:p>
      <w:pPr>
        <w:pStyle w:val="BodyText"/>
      </w:pPr>
      <w:r>
        <w:t xml:space="preserve">sum</w:t>
      </w:r>
      <w:r>
        <w:t xml:space="preserve"> </w:t>
      </w:r>
      <w:r>
        <w:t xml:space="preserve">为整型常数。</w:t>
      </w:r>
    </w:p>
    <w:p>
      <w:pPr>
        <w:pStyle w:val="BodyText"/>
      </w:pPr>
      <w:r>
        <w:t xml:space="preserve">二、</w:t>
      </w:r>
      <w:r>
        <w:t xml:space="preserve"> </w:t>
      </w:r>
      <w:r>
        <w:t xml:space="preserve"> </w:t>
      </w:r>
      <w:r>
        <w:t xml:space="preserve"> </w:t>
      </w:r>
      <w:r>
        <w:t xml:space="preserve">软件平台及工具</w:t>
      </w:r>
    </w:p>
    <w:p>
      <w:pPr>
        <w:pStyle w:val="BodyText"/>
      </w:pPr>
      <w:r>
        <w:t xml:space="preserve">PC</w:t>
      </w:r>
      <w:r>
        <w:t xml:space="preserve"> </w:t>
      </w:r>
      <w:r>
        <w:t xml:space="preserve">机</w:t>
      </w:r>
      <w:r>
        <w:t xml:space="preserve"> </w:t>
      </w:r>
      <w:r>
        <w:t xml:space="preserve">以及</w:t>
      </w:r>
      <w:r>
        <w:t xml:space="preserve"> </w:t>
      </w:r>
      <w:r>
        <w:t xml:space="preserve">VISUAL C++6.0</w:t>
      </w:r>
      <w:r>
        <w:t xml:space="preserve"> </w:t>
      </w:r>
      <w:r>
        <w:t xml:space="preserve">软件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三、</w:t>
      </w:r>
      <w:r>
        <w:t xml:space="preserve"> </w:t>
      </w:r>
      <w:r>
        <w:t xml:space="preserve"> </w:t>
      </w:r>
      <w:r>
        <w:t xml:space="preserve"> </w:t>
      </w:r>
      <w:r>
        <w:t xml:space="preserve">实验方法、步骤（或：程序代码或操作过程）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）程序代码：</w:t>
      </w:r>
    </w:p>
    <w:p>
      <w:pPr>
        <w:pStyle w:val="BodyText"/>
      </w:pPr>
      <w:r>
        <w:t xml:space="preserve">#include&lt;stdio.h&gt;</w:t>
      </w:r>
    </w:p>
    <w:p>
      <w:pPr>
        <w:pStyle w:val="BodyText"/>
      </w:pPr>
      <w:r>
        <w:t xml:space="preserve">#include&lt;string.h&gt;</w:t>
      </w:r>
    </w:p>
    <w:p>
      <w:pPr>
        <w:pStyle w:val="BodyText"/>
      </w:pPr>
      <w:r>
        <w:t xml:space="preserve">#include&lt;iostream.h&gt;</w:t>
      </w:r>
    </w:p>
    <w:p>
      <w:pPr>
        <w:pStyle w:val="BodyText"/>
      </w:pPr>
      <w:r>
        <w:t xml:space="preserve">char prog[80],token[8];</w:t>
      </w:r>
    </w:p>
    <w:p>
      <w:pPr>
        <w:pStyle w:val="BodyText"/>
      </w:pPr>
      <w:r>
        <w:t xml:space="preserve">char ch;</w:t>
      </w:r>
    </w:p>
    <w:p>
      <w:pPr>
        <w:pStyle w:val="BodyText"/>
      </w:pPr>
      <w:r>
        <w:t xml:space="preserve">int syn,p,m=0,n,row,sum=0;</w:t>
      </w:r>
    </w:p>
    <w:p>
      <w:pPr>
        <w:pStyle w:val="BodyText"/>
      </w:pPr>
      <w:r>
        <w:t xml:space="preserve">char *rwtab[6]={"begin","if","then","while","do","end"};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void scaner()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 </w:t>
      </w:r>
      <w:r>
        <w:t xml:space="preserve">for(n=0;n&lt;8;n++) token[n]=NULL;</w:t>
      </w:r>
    </w:p>
    <w:p>
      <w:pPr>
        <w:pStyle w:val="BodyText"/>
      </w:pPr>
      <w:r>
        <w:t xml:space="preserve"> </w:t>
      </w:r>
      <w:r>
        <w:t xml:space="preserve">ch=prog[p++];</w:t>
      </w:r>
    </w:p>
    <w:p>
      <w:pPr>
        <w:pStyle w:val="BodyText"/>
      </w:pPr>
      <w:r>
        <w:t xml:space="preserve"> </w:t>
      </w:r>
      <w:r>
        <w:t xml:space="preserve">while(ch==' ')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ch=prog[p];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p++;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if((ch&gt;='a'&amp;&amp;ch&lt;='z')||(ch&gt;='A'&amp;&amp;ch&lt;='Z'))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m=0;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while((ch&gt;='0'&amp;&amp;ch&lt;='9')||(ch&gt;='a'&amp;&amp;ch&lt;='z')||(ch&gt;='A'&amp;&amp;ch&lt;='Z'))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token[m++]=ch;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ch=prog[p++];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token[m++]='\0';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p--;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syn=10;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for(n=0;n&lt;6;n++)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if(strcmp(token,rwtab[n])==0)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syn=n+1;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break;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else if((ch&gt;='0'&amp;&amp;ch&lt;='9'))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sum=0;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while((ch&gt;='0'&amp;&amp;ch&lt;='9'))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sum=sum*10+ch-'0';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ch=prog[p++];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p--;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syn=11;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if(sum&gt;32767)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syn=-1;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else switch(ch)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case'&lt;':m=0;token[m++]=ch;</w:t>
      </w:r>
    </w:p>
    <w:p>
      <w:pPr>
        <w:pStyle w:val="BodyText"/>
      </w:pPr>
      <w:r>
        <w:t xml:space="preserve"> </w:t>
      </w:r>
      <w:r>
        <w:t xml:space="preserve">ch=prog[p++];</w:t>
      </w:r>
    </w:p>
    <w:p>
      <w:pPr>
        <w:pStyle w:val="BodyText"/>
      </w:pPr>
      <w:r>
        <w:t xml:space="preserve"> </w:t>
      </w:r>
      <w:r>
        <w:t xml:space="preserve">if(ch=='&gt;')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syn=21;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token[m++]=ch;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else if(ch=='=')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syn=22;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token[m++]=ch;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else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syn=23;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p--;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break;</w:t>
      </w:r>
    </w:p>
    <w:p>
      <w:pPr>
        <w:pStyle w:val="BodyText"/>
      </w:pPr>
      <w:r>
        <w:t xml:space="preserve">case'&gt;':m=0;token[m++]=ch;</w:t>
      </w:r>
    </w:p>
    <w:p>
      <w:pPr>
        <w:pStyle w:val="BodyText"/>
      </w:pPr>
      <w:r>
        <w:t xml:space="preserve"> </w:t>
      </w:r>
      <w:r>
        <w:t xml:space="preserve">ch=prog[p++];</w:t>
      </w:r>
    </w:p>
    <w:p>
      <w:pPr>
        <w:pStyle w:val="BodyText"/>
      </w:pPr>
      <w:r>
        <w:t xml:space="preserve"> </w:t>
      </w:r>
      <w:r>
        <w:t xml:space="preserve">if(ch=='=')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syn=24;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token[m++]=ch;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else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syn=20;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p--;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break;</w:t>
      </w:r>
    </w:p>
    <w:p>
      <w:pPr>
        <w:pStyle w:val="BodyText"/>
      </w:pPr>
      <w:r>
        <w:t xml:space="preserve">case':':m=0;token[m++]=ch;</w:t>
      </w:r>
    </w:p>
    <w:p>
      <w:pPr>
        <w:pStyle w:val="BodyText"/>
      </w:pPr>
      <w:r>
        <w:t xml:space="preserve"> </w:t>
      </w:r>
      <w:r>
        <w:t xml:space="preserve">ch=prog[p++];</w:t>
      </w:r>
    </w:p>
    <w:p>
      <w:pPr>
        <w:pStyle w:val="BodyText"/>
      </w:pPr>
      <w:r>
        <w:t xml:space="preserve"> </w:t>
      </w:r>
      <w:r>
        <w:t xml:space="preserve">if(ch=='=')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syn=18;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token[m++]=ch;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else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syn=17;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p--;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break;</w:t>
      </w:r>
    </w:p>
    <w:p>
      <w:pPr>
        <w:pStyle w:val="BodyText"/>
      </w:pPr>
      <w:r>
        <w:t xml:space="preserve">case'*':syn=13;token[0]=ch;break;</w:t>
      </w:r>
    </w:p>
    <w:p>
      <w:pPr>
        <w:pStyle w:val="BodyText"/>
      </w:pPr>
      <w:r>
        <w:t xml:space="preserve">case'/':syn=14;token[0]=ch;break;</w:t>
      </w:r>
    </w:p>
    <w:p>
      <w:pPr>
        <w:pStyle w:val="BodyText"/>
      </w:pPr>
      <w:r>
        <w:t xml:space="preserve">case'+':syn=15;token[0]=ch;break;</w:t>
      </w:r>
    </w:p>
    <w:p>
      <w:pPr>
        <w:pStyle w:val="BodyText"/>
      </w:pPr>
      <w:r>
        <w:t xml:space="preserve">case'-':syn=16;token[0]=ch;break;</w:t>
      </w:r>
    </w:p>
    <w:p>
      <w:pPr>
        <w:pStyle w:val="BodyText"/>
      </w:pPr>
      <w:r>
        <w:t xml:space="preserve">case'=':syn=25;token[0]=ch;break;</w:t>
      </w:r>
    </w:p>
    <w:p>
      <w:pPr>
        <w:pStyle w:val="BodyText"/>
      </w:pPr>
      <w:r>
        <w:t xml:space="preserve">case';':syn=26;token[0]=ch;break;</w:t>
      </w:r>
    </w:p>
    <w:p>
      <w:pPr>
        <w:pStyle w:val="BodyText"/>
      </w:pPr>
      <w:r>
        <w:t xml:space="preserve">case'(':syn=27;token[0]=ch;break;</w:t>
      </w:r>
    </w:p>
    <w:p>
      <w:pPr>
        <w:pStyle w:val="BodyText"/>
      </w:pPr>
      <w:r>
        <w:t xml:space="preserve">case')':syn=28;token[0]=ch;break;</w:t>
      </w:r>
    </w:p>
    <w:p>
      <w:pPr>
        <w:pStyle w:val="BodyText"/>
      </w:pPr>
      <w:r>
        <w:t xml:space="preserve">case'#':syn=0;token[0]=ch;break;</w:t>
      </w:r>
    </w:p>
    <w:p>
      <w:pPr>
        <w:pStyle w:val="BodyText"/>
      </w:pPr>
      <w:r>
        <w:t xml:space="preserve">case'\n':syn=-2;break;</w:t>
      </w:r>
    </w:p>
    <w:p>
      <w:pPr>
        <w:pStyle w:val="BodyText"/>
      </w:pPr>
      <w:r>
        <w:t xml:space="preserve">default: syn=-1;break;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void main()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 </w:t>
      </w:r>
      <w:r>
        <w:t xml:space="preserve">p=0;</w:t>
      </w:r>
    </w:p>
    <w:p>
      <w:pPr>
        <w:pStyle w:val="BodyText"/>
      </w:pPr>
      <w:r>
        <w:t xml:space="preserve"> </w:t>
      </w:r>
      <w:r>
        <w:t xml:space="preserve">row=1;</w:t>
      </w:r>
    </w:p>
    <w:p>
      <w:pPr>
        <w:pStyle w:val="BodyText"/>
      </w:pPr>
      <w:r>
        <w:t xml:space="preserve"> </w:t>
      </w:r>
      <w:r>
        <w:t xml:space="preserve">cout&lt;&lt;"Please input string:"&lt;&lt;endl;</w:t>
      </w:r>
    </w:p>
    <w:p>
      <w:pPr>
        <w:pStyle w:val="BodyText"/>
      </w:pPr>
      <w:r>
        <w:t xml:space="preserve"> </w:t>
      </w:r>
      <w:r>
        <w:t xml:space="preserve">do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cin.get(ch);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prog[p++]=ch;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while(ch!='#');</w:t>
      </w:r>
    </w:p>
    <w:p>
      <w:pPr>
        <w:pStyle w:val="BodyText"/>
      </w:pPr>
      <w:r>
        <w:t xml:space="preserve"> </w:t>
      </w:r>
      <w:r>
        <w:t xml:space="preserve">p=0;</w:t>
      </w:r>
    </w:p>
    <w:p>
      <w:pPr>
        <w:pStyle w:val="BodyText"/>
      </w:pPr>
      <w:r>
        <w:t xml:space="preserve"> </w:t>
      </w:r>
      <w:r>
        <w:t xml:space="preserve">do</w:t>
      </w:r>
    </w:p>
    <w:p>
      <w:pPr>
        <w:pStyle w:val="BodyText"/>
      </w:pP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scaner();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switch(syn)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case 11: cout&lt;&lt;"("&lt;&lt;syn&lt;&lt;","&lt;&lt;sum&lt;&lt;")"&lt;&lt;endl; break;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case -1: cout&lt;&lt;"Error in row "&lt;&lt;row&lt;&lt;"!"&lt;&lt;endl; break;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case -2: row=row++;break;</w:t>
      </w:r>
    </w:p>
    <w:p>
      <w:pPr>
        <w:pStyle w:val="BodyText"/>
      </w:pPr>
      <w:r>
        <w:t xml:space="preserve"> </w:t>
      </w:r>
      <w:r>
        <w:t xml:space="preserve">default: cout&lt;&lt;"("&lt;&lt;syn&lt;&lt;","&lt;&lt;token&lt;&lt;")"&lt;&lt;endl;break;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while (syn!=0);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）创建编辑程序</w:t>
      </w:r>
    </w:p>
    <w:p>
      <w:pPr>
        <w:pStyle w:val="BodyText"/>
      </w:pPr>
      <w:r>
        <w:drawing>
          <wp:inline>
            <wp:extent cx="4972050" cy="4152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5c53ad1b4daa58da1114ae1.mobile/0a31537c2b6241adbbfd8f43482360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3</w:t>
      </w:r>
      <w:r>
        <w:t xml:space="preserve"> </w:t>
      </w:r>
      <w:r>
        <w:t xml:space="preserve">）连接、编译和调试程序</w:t>
      </w:r>
    </w:p>
    <w:p>
      <w:pPr>
        <w:pStyle w:val="BodyText"/>
      </w:pPr>
      <w:r>
        <w:drawing>
          <wp:inline>
            <wp:extent cx="4972050" cy="352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5c53ad1b4daa58da1114ae1.mobile/94847497ce7348c2b2de489cc74ae79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4</w:t>
      </w:r>
      <w:r>
        <w:t xml:space="preserve"> </w:t>
      </w:r>
      <w:r>
        <w:t xml:space="preserve">）运行程序</w:t>
      </w:r>
    </w:p>
    <w:p>
      <w:pPr>
        <w:pStyle w:val="BodyText"/>
      </w:pPr>
      <w:r>
        <w:drawing>
          <wp:inline>
            <wp:extent cx="5143500" cy="1485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5c53ad1b4daa58da1114ae1.mobile/d5c052fc27864dc785b71b23872b553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五、实验过程原始记录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测试数据、图表、计算等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）</w:t>
      </w:r>
      <w:r>
        <w:t xml:space="preserve"> </w:t>
      </w:r>
      <w:r>
        <w:t xml:space="preserve">给定源程序</w:t>
      </w:r>
    </w:p>
    <w:p>
      <w:pPr>
        <w:pStyle w:val="BodyText"/>
      </w:pPr>
      <w:r>
        <w:t xml:space="preserve">begin x:=8; if x&gt;0 then x:=2*x+1/5</w:t>
      </w:r>
      <w:r>
        <w:t xml:space="preserve"> </w:t>
      </w:r>
      <w:r>
        <w:t xml:space="preserve">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end#</w:t>
      </w:r>
    </w:p>
    <w:p>
      <w:pPr>
        <w:pStyle w:val="BodyText"/>
      </w:pPr>
      <w:r>
        <w:t xml:space="preserve">输出结果</w:t>
      </w:r>
    </w:p>
    <w:p>
      <w:pPr>
        <w:pStyle w:val="BodyText"/>
      </w:pPr>
      <w:r>
        <w:drawing>
          <wp:inline>
            <wp:extent cx="5334000" cy="28466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5c53ad1b4daa58da1114ae1.mobile/d2ada85a62c444c0a051a9f42f2504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）</w:t>
      </w:r>
      <w:r>
        <w:t xml:space="preserve"> </w:t>
      </w:r>
      <w:r>
        <w:t xml:space="preserve">源程序（包括上式未有的</w:t>
      </w:r>
      <w:r>
        <w:t xml:space="preserve"> </w:t>
      </w:r>
      <w:r>
        <w:t xml:space="preserve">while</w:t>
      </w:r>
      <w:r>
        <w:t xml:space="preserve"> </w:t>
      </w:r>
      <w:r>
        <w:t xml:space="preserve">、</w:t>
      </w:r>
      <w:r>
        <w:t xml:space="preserve"> </w:t>
      </w:r>
      <w:r>
        <w:t xml:space="preserve">do</w:t>
      </w:r>
      <w:r>
        <w:t xml:space="preserve"> </w:t>
      </w:r>
      <w:r>
        <w:t xml:space="preserve">以及判断错误语句</w:t>
      </w:r>
      <w:r>
        <w:t xml:space="preserve"> </w:t>
      </w:r>
      <w:r>
        <w:t xml:space="preserve">）：</w:t>
      </w:r>
    </w:p>
    <w:p>
      <w:pPr>
        <w:pStyle w:val="BodyText"/>
      </w:pPr>
      <w:r>
        <w:t xml:space="preserve">begin</w:t>
      </w:r>
    </w:p>
    <w:p>
      <w:pPr>
        <w:pStyle w:val="BodyText"/>
      </w:pPr>
      <w:r>
        <w:t xml:space="preserve">x</w:t>
      </w:r>
      <w:r>
        <w:t xml:space="preserve"> </w:t>
      </w:r>
      <w:r>
        <w:t xml:space="preserve">&lt;=$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while</w:t>
      </w:r>
    </w:p>
    <w:p>
      <w:pPr>
        <w:pStyle w:val="BodyText"/>
      </w:pPr>
      <w:r>
        <w:t xml:space="preserve">a&lt;0</w:t>
      </w:r>
    </w:p>
    <w:p>
      <w:pPr>
        <w:pStyle w:val="BodyText"/>
      </w:pPr>
      <w:r>
        <w:t xml:space="preserve">do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&lt;&gt;9-x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end</w:t>
      </w:r>
    </w:p>
    <w:p>
      <w:pPr>
        <w:pStyle w:val="BodyText"/>
      </w:pPr>
      <w:r>
        <w:t xml:space="preserve">#</w:t>
      </w:r>
    </w:p>
    <w:p>
      <w:pPr>
        <w:pStyle w:val="BodyText"/>
      </w:pPr>
      <w:r>
        <w:drawing>
          <wp:inline>
            <wp:extent cx="5334000" cy="27521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5c53ad1b4daa58da1114ae1.mobile/55b46abb8e7a499cb6e5dce87cd369c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金榜VIP已享免费阅读及下载</w:t>
      </w:r>
    </w:p>
    <w:p>
      <w:pPr>
        <w:pStyle w:val="Compact"/>
      </w:pPr>
      <w:r>
        <w:t xml:space="preserve">打开百度APP阅读全文</w:t>
      </w:r>
    </w:p>
    <w:p>
      <w:pPr>
        <w:pStyle w:val="Compact"/>
      </w:pPr>
      <w:r>
        <w:t xml:space="preserve">VIP全新升级 买1得3</w:t>
      </w:r>
    </w:p>
    <w:p>
      <w:pPr>
        <w:pStyle w:val="Compact"/>
      </w:pPr>
    </w:p>
    <w:p>
      <w:pPr>
        <w:pStyle w:val="Compact"/>
      </w:pPr>
      <w:r>
        <w:t xml:space="preserve">本文立即免费保存</w:t>
      </w:r>
    </w:p>
    <w:p>
      <w:pPr>
        <w:pStyle w:val="Compact"/>
      </w:pPr>
    </w:p>
    <w:p>
      <w:pPr>
        <w:pStyle w:val="Compact"/>
      </w:pPr>
      <w:r>
        <w:t xml:space="preserve">赠百度阅读VIP精品版</w:t>
      </w:r>
    </w:p>
    <w:p>
      <w:pPr>
        <w:pStyle w:val="Compact"/>
      </w:pPr>
    </w:p>
    <w:p>
      <w:pPr>
        <w:pStyle w:val="Compact"/>
      </w:pPr>
      <w:r>
        <w:t xml:space="preserve">100W文档免费下载</w:t>
      </w:r>
    </w:p>
    <w:p>
      <w:pPr>
        <w:pStyle w:val="Compact"/>
      </w:pPr>
    </w:p>
    <w:p>
      <w:pPr>
        <w:pStyle w:val="Compact"/>
      </w:pPr>
      <w:r>
        <w:t xml:space="preserve">5100W文档VIP专享</w:t>
      </w:r>
    </w:p>
    <w:p>
      <w:pPr>
        <w:pStyle w:val="Compact"/>
      </w:pPr>
      <w:r>
        <w:t xml:space="preserve">立即升级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开通VIP，免费获得本文</w:t>
      </w:r>
      <w:r>
        <w:t xml:space="preserve"> </w:t>
      </w:r>
      <w:r>
        <w:t xml:space="preserve">新客立减2元</w:t>
      </w:r>
      <w:r>
        <w:t xml:space="preserve"> </w:t>
      </w:r>
    </w:p>
    <w:p>
      <w:pPr>
        <w:pStyle w:val="Compact"/>
      </w:pPr>
      <w:r>
        <w:t xml:space="preserve">试读结束</w:t>
      </w:r>
      <w:r>
        <w:br w:type="textWrapping"/>
      </w:r>
      <w:r>
        <w:t xml:space="preserve">文章已购买，您可以发送到邮箱查看剩余内容</w:t>
      </w:r>
    </w:p>
    <w:p>
      <w:pPr>
        <w:pStyle w:val="Compact"/>
      </w:pPr>
      <w:r>
        <w:t xml:space="preserve">发送到邮箱</w:t>
      </w:r>
    </w:p>
    <w:p>
      <w:pPr>
        <w:pStyle w:val="Compact"/>
      </w:pPr>
      <w:r>
        <w:t xml:space="preserve"> </w:t>
      </w:r>
      <w:r>
        <w:t xml:space="preserve">试读结束，剩余内容购买后可下载查看</w:t>
      </w:r>
      <w:r>
        <w:t xml:space="preserve"> </w:t>
      </w:r>
      <w:r>
        <w:t xml:space="preserve"> </w:t>
      </w:r>
      <w:r>
        <w:t xml:space="preserve"> </w:t>
      </w:r>
      <w:r>
        <w:t xml:space="preserve">本文仅一页，购买后可获取全文</w:t>
      </w:r>
      <w:r>
        <w:t xml:space="preserve"> </w:t>
      </w:r>
      <w:r>
        <w:t xml:space="preserve"> </w:t>
      </w:r>
      <w:r>
        <w:t xml:space="preserve"> </w:t>
      </w:r>
      <w:r>
        <w:t xml:space="preserve">试读结束，购买后可阅读全文或下载</w:t>
      </w:r>
      <w:r>
        <w:t xml:space="preserve"> </w:t>
      </w:r>
      <w:r>
        <w:t xml:space="preserve"> </w:t>
      </w:r>
      <w:r>
        <w:t xml:space="preserve"> </w:t>
      </w:r>
      <w:r>
        <w:t xml:space="preserve">试读结束，购买后可阅读全文</w:t>
      </w:r>
      <w:r>
        <w:t xml:space="preserve"> </w:t>
      </w:r>
    </w:p>
    <w:p>
      <w:pPr>
        <w:pStyle w:val="Compact"/>
      </w:pPr>
      <w:r>
        <w:t xml:space="preserve">券后价</w:t>
      </w:r>
      <w:r>
        <w:t xml:space="preserve">¥${shopVoucherInfo.shopConfirmPrice/100}</w:t>
      </w:r>
      <w:r>
        <w:t xml:space="preserve">${payPrice/100}</w:t>
      </w:r>
      <w:r>
        <w:t xml:space="preserve"> </w:t>
      </w:r>
      <w:r>
        <w:t xml:space="preserve">${voucherDetailTagText}</w:t>
      </w:r>
      <w:r>
        <w:t xml:space="preserve"> </w:t>
      </w:r>
      <w:r>
        <w:t xml:space="preserve"> </w:t>
      </w:r>
      <w:r>
        <w:t xml:space="preserve">${getVoucherTagText}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${voucherByeBtnText}</w:t>
      </w:r>
    </w:p>
    <w:p>
      <w:pPr>
        <w:pStyle w:val="Compact"/>
      </w:pPr>
      <w:r>
        <w:t xml:space="preserve">试读结束，剩余内容购买后可下载查看</w:t>
      </w:r>
    </w:p>
    <w:p>
      <w:pPr>
        <w:pStyle w:val="Compact"/>
      </w:pPr>
      <w:r>
        <w:t xml:space="preserve">本文仅一页，购买后可获取全文</w:t>
      </w:r>
    </w:p>
    <w:p>
      <w:pPr>
        <w:pStyle w:val="Compact"/>
      </w:pPr>
      <w:r>
        <w:t xml:space="preserve">试读结束，购买后可阅读全文或下载</w:t>
      </w:r>
    </w:p>
    <w:p>
      <w:pPr>
        <w:pStyle w:val="Compact"/>
      </w:pPr>
      <w:r>
        <w:t xml:space="preserve">试读结束，购买后可阅读全文</w:t>
      </w:r>
    </w:p>
    <w:p>
      <w:pPr>
        <w:pStyle w:val="Compact"/>
      </w:pPr>
      <w:r>
        <w:t xml:space="preserve">下载文库客户端，离线文档随时查看</w:t>
      </w: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超出复制上限</w:t>
      </w:r>
    </w:p>
    <w:p>
      <w:pPr>
        <w:pStyle w:val="Compact"/>
      </w:pPr>
      <w:r>
        <w:t xml:space="preserve"> </w:t>
      </w:r>
      <w:r>
        <w:t xml:space="preserve">现在开通VIP，还可获得</w:t>
      </w:r>
      <w:r>
        <w:t xml:space="preserve"> </w:t>
      </w:r>
    </w:p>
    <w:p>
      <w:pPr>
        <w:pStyle w:val="Compact"/>
      </w:pPr>
      <w:r>
        <w:t xml:space="preserve">免费下载文档</w:t>
      </w:r>
    </w:p>
    <w:p>
      <w:pPr>
        <w:pStyle w:val="Compact"/>
      </w:pPr>
      <w:r>
        <w:t xml:space="preserve">付费文档8折</w:t>
      </w:r>
    </w:p>
    <w:p>
      <w:pPr>
        <w:pStyle w:val="Compact"/>
      </w:pPr>
      <w:r>
        <w:t xml:space="preserve">点亮专属身份</w:t>
      </w:r>
    </w:p>
    <w:p>
      <w:pPr>
        <w:pStyle w:val="Compact"/>
      </w:pPr>
      <w:r>
        <w:t xml:space="preserve">开通VIP，享无限制复制特权</w:t>
      </w:r>
    </w:p>
    <w:p>
      <w:pPr>
        <w:pStyle w:val="Compact"/>
      </w:pPr>
      <w:r>
        <w:t xml:space="preserve">本文配套内容</w:t>
      </w:r>
    </w:p>
    <w:p>
      <w:pPr>
        <w:pStyle w:val="Compact"/>
      </w:pPr>
      <w:r>
        <w:t xml:space="preserve">含${item.docNum}篇文档</w:t>
      </w:r>
    </w:p>
    <w:p>
      <w:pPr>
        <w:pStyle w:val="Compact"/>
      </w:pPr>
      <w:r>
        <w:t xml:space="preserve">${item.title}</w:t>
      </w:r>
    </w:p>
    <w:p>
      <w:pPr>
        <w:pStyle w:val="Compact"/>
      </w:pPr>
      <w:r>
        <w:t xml:space="preserve">￥</w:t>
      </w:r>
      <w:r>
        <w:rPr>
          <w:b/>
        </w:rPr>
        <w:t xml:space="preserve">${item.price}</w:t>
      </w:r>
    </w:p>
    <w:p>
      <w:pPr>
        <w:pStyle w:val="Compact"/>
      </w:pPr>
      <w:r>
        <w:t xml:space="preserve">立即购买</w:t>
      </w:r>
    </w:p>
    <w:p>
      <w:pPr>
        <w:pStyle w:val="Compact"/>
      </w:pPr>
      <w:r>
        <w:t xml:space="preserve">查看文集</w:t>
      </w:r>
    </w:p>
    <w:p>
      <w:pPr>
        <w:pStyle w:val="Compact"/>
      </w:pPr>
      <w:r>
        <w:t xml:space="preserve">相关推荐文档</w:t>
      </w:r>
    </w:p>
    <w:p>
      <w:pPr>
        <w:pStyle w:val="Compact"/>
        <w:numPr>
          <w:numId w:val="1001"/>
          <w:ilvl w:val="0"/>
        </w:numPr>
      </w:pPr>
      <w:hyperlink r:id="rId26"/>
    </w:p>
    <w:p>
      <w:pPr>
        <w:numPr>
          <w:numId w:val="1000"/>
          <w:ilvl w:val="0"/>
        </w:numPr>
      </w:pPr>
      <w:r>
        <w:t xml:space="preserve">${searchSpecial.title}</w:t>
      </w:r>
    </w:p>
    <w:p>
      <w:pPr>
        <w:pStyle w:val="Compact"/>
        <w:numPr>
          <w:numId w:val="1000"/>
          <w:ilvl w:val="0"/>
        </w:numPr>
      </w:pPr>
    </w:p>
    <w:p>
      <w:pPr>
        <w:pStyle w:val="Compact"/>
        <w:numPr>
          <w:numId w:val="1001"/>
          <w:ilvl w:val="0"/>
        </w:numPr>
      </w:pPr>
    </w:p>
    <w:p>
      <w:pPr>
        <w:numPr>
          <w:numId w:val="1000"/>
          <w:ilvl w:val="0"/>
        </w:numPr>
      </w:pPr>
      <w:r>
        <w:t xml:space="preserve">${v.docTitle}</w:t>
      </w:r>
    </w:p>
    <w:p>
      <w:pPr>
        <w:pStyle w:val="Compact"/>
        <w:numPr>
          <w:numId w:val="1000"/>
          <w:ilvl w:val="0"/>
        </w:numPr>
      </w:pPr>
      <w:r>
        <w:rPr>
          <w:i/>
        </w:rPr>
        <w:t xml:space="preserve">推荐</w:t>
      </w:r>
      <w:r>
        <w:t xml:space="preserve"> </w:t>
      </w:r>
      <w:r>
        <w:rPr>
          <w:i/>
        </w:rPr>
        <w:t xml:space="preserve">热门</w:t>
      </w:r>
      <w:r>
        <w:t xml:space="preserve"> </w:t>
      </w:r>
      <w:r>
        <w:rPr>
          <w:i/>
        </w:rPr>
        <w:t xml:space="preserve">好评</w:t>
      </w:r>
    </w:p>
    <w:p>
      <w:pPr>
        <w:pStyle w:val="Compact"/>
        <w:numPr>
          <w:numId w:val="1000"/>
          <w:ilvl w:val="0"/>
        </w:numPr>
      </w:pPr>
      <w:r>
        <w:t xml:space="preserve">${btnText}</w:t>
      </w:r>
    </w:p>
    <w:p>
      <w:pPr>
        <w:pStyle w:val="Compact"/>
        <w:numPr>
          <w:numId w:val="1000"/>
          <w:ilvl w:val="0"/>
        </w:numPr>
      </w:pPr>
      <w:r>
        <w:t xml:space="preserve">打开百度APP</w:t>
      </w:r>
    </w:p>
    <w:p>
      <w:pPr>
        <w:pStyle w:val="Heading3"/>
      </w:pPr>
      <w:bookmarkStart w:id="27" w:name="精品课程"/>
      <w:r>
        <w:t xml:space="preserve">精品课程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 </w:t>
      </w:r>
      <w:r>
        <w:t xml:space="preserve">${item.title}</w:t>
      </w:r>
    </w:p>
    <w:p>
      <w:pPr>
        <w:numPr>
          <w:numId w:val="1002"/>
          <w:ilvl w:val="0"/>
        </w:numPr>
      </w:pPr>
      <w:r>
        <w:t xml:space="preserve">免费</w:t>
      </w:r>
      <w:r>
        <w:t xml:space="preserve"> </w:t>
      </w:r>
      <w:r>
        <w:t xml:space="preserve"> </w:t>
      </w:r>
      <w:r>
        <w:t xml:space="preserve">￥${item.price}</w:t>
      </w:r>
      <w:r>
        <w:t xml:space="preserve">￥${item.oriPrice}</w:t>
      </w:r>
      <w:r>
        <w:t xml:space="preserve"> </w:t>
      </w:r>
      <w:r>
        <w:t xml:space="preserve"> </w:t>
      </w:r>
      <w:r>
        <w:t xml:space="preserve">￥${item.oriPrice}</w:t>
      </w:r>
      <w:r>
        <w:t xml:space="preserve"> </w:t>
      </w:r>
      <w:r>
        <w:t xml:space="preserve">${item.orgName}</w:t>
      </w:r>
    </w:p>
    <w:p>
      <w:pPr>
        <w:pStyle w:val="Compact"/>
        <w:numPr>
          <w:numId w:val="1002"/>
          <w:ilvl w:val="0"/>
        </w:numPr>
      </w:pPr>
      <w:r>
        <w:t xml:space="preserve">${item.videoCount}课节</w:t>
      </w:r>
    </w:p>
    <w:p>
      <w:pPr>
        <w:pStyle w:val="Compact"/>
      </w:pPr>
    </w:p>
    <w:p>
      <w:pPr>
        <w:pStyle w:val="Compact"/>
      </w:pPr>
      <w:r>
        <w:t xml:space="preserve">返回百度搜索</w:t>
      </w:r>
    </w:p>
    <w:bookmarkStart w:id="28" w:name="img-content"/>
    <w:bookmarkEnd w:id="28"/>
    <w:p>
      <w:pPr>
        <w:pStyle w:val="BodyText"/>
      </w:pPr>
      <w:r>
        <w:t xml:space="preserve">下载原文档，方便随时阅读</w:t>
      </w:r>
    </w:p>
    <w:p>
      <w:pPr>
        <w:pStyle w:val="Compact"/>
      </w:pPr>
      <w:r>
        <w:t xml:space="preserve">下载文档</w:t>
      </w:r>
    </w:p>
    <w:p>
      <w:pPr>
        <w:pStyle w:val="Heading2"/>
      </w:pPr>
      <w:bookmarkStart w:id="29" w:name="亿文档资料库"/>
      <w:r>
        <w:t xml:space="preserve">2亿文档资料库</w:t>
      </w:r>
      <w:bookmarkEnd w:id="29"/>
    </w:p>
    <w:p>
      <w:pPr>
        <w:pStyle w:val="FirstParagraph"/>
      </w:pPr>
      <w:r>
        <w:t xml:space="preserve">涵盖各行课件、资料、模板、题库、报告等</w:t>
      </w:r>
    </w:p>
    <w:p>
      <w:pPr>
        <w:pStyle w:val="Heading2"/>
      </w:pPr>
      <w:bookmarkStart w:id="30" w:name="多种记录存储好工具"/>
      <w:r>
        <w:t xml:space="preserve">多种记录存储好工具</w:t>
      </w:r>
      <w:bookmarkEnd w:id="30"/>
    </w:p>
    <w:p>
      <w:pPr>
        <w:pStyle w:val="FirstParagraph"/>
      </w:pPr>
      <w:r>
        <w:t xml:space="preserve">提供图转文字、拍照翻译、语音速记等</w:t>
      </w:r>
    </w:p>
    <w:p>
      <w:pPr>
        <w:pStyle w:val="Heading2"/>
      </w:pPr>
      <w:bookmarkStart w:id="31" w:name="app端内容永久保存"/>
      <w:r>
        <w:t xml:space="preserve">APP端内容永久保存</w:t>
      </w:r>
      <w:bookmarkEnd w:id="31"/>
    </w:p>
    <w:p>
      <w:pPr>
        <w:pStyle w:val="FirstParagraph"/>
      </w:pPr>
      <w:r>
        <w:t xml:space="preserve">随时阅读，多端同步</w:t>
      </w:r>
    </w:p>
    <w:p>
      <w:pPr>
        <w:pStyle w:val="Compact"/>
      </w:pPr>
      <w:r>
        <w:t xml:space="preserve">立即下载</w:t>
      </w:r>
    </w:p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文档售卖收入归内容提供方所有，文库提供技术服务</w:t>
      </w:r>
    </w:p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看视频广告，获取</w:t>
      </w:r>
      <w:r>
        <w:t xml:space="preserve">20元</w:t>
      </w:r>
      <w:r>
        <w:t xml:space="preserve">代金券礼包</w:t>
      </w:r>
    </w:p>
    <w:p>
      <w:pPr>
        <w:pStyle w:val="Compact"/>
      </w:pPr>
      <w:r>
        <w:t xml:space="preserve">看视频，立领券</w:t>
      </w:r>
      <w:r>
        <w:t xml:space="preserve"> </w:t>
      </w:r>
      <w:r>
        <w:t xml:space="preserve">视频大小约3.7M</w:t>
      </w:r>
    </w:p>
    <w:p>
      <w:pPr>
        <w:pStyle w:val="Compact"/>
      </w:pPr>
      <w:r>
        <w:t xml:space="preserve">恭喜！您收到一张</w:t>
      </w:r>
    </w:p>
    <w:p>
      <w:pPr>
        <w:pStyle w:val="Compact"/>
      </w:pPr>
      <w:r>
        <w:t xml:space="preserve">文档优惠券</w:t>
      </w:r>
    </w:p>
    <w:p>
      <w:pPr>
        <w:pStyle w:val="Compact"/>
      </w:pPr>
      <w:r>
        <w:t xml:space="preserve">有效期：24小时</w:t>
      </w:r>
    </w:p>
    <w:p>
      <w:pPr>
        <w:pStyle w:val="Compact"/>
      </w:pPr>
      <w:r>
        <w:t xml:space="preserve">${layerInfo.voucher_price / 100}元</w:t>
      </w:r>
      <w:r>
        <w:t xml:space="preserve"> </w:t>
      </w:r>
      <w:r>
        <w:t xml:space="preserve">优惠券</w:t>
      </w:r>
    </w:p>
    <w:p>
      <w:pPr>
        <w:pStyle w:val="Compact"/>
      </w:pPr>
      <w:r>
        <w:t xml:space="preserve">满${layerInfo.min_pay_amonut / 100}可用</w:t>
      </w:r>
    </w:p>
    <w:p>
      <w:pPr>
        <w:pStyle w:val="Compact"/>
      </w:pPr>
      <w:r>
        <w:t xml:space="preserve">立即领取</w:t>
      </w:r>
    </w:p>
    <w:p>
      <w:pPr>
        <w:pStyle w:val="Compact"/>
      </w:pPr>
    </w:p>
    <w:p>
      <w:pPr>
        <w:pStyle w:val="Compact"/>
      </w:pPr>
      <w:r>
        <w:t xml:space="preserve">您是老用户，送您2张代金券</w:t>
      </w:r>
    </w:p>
    <w:p>
      <w:pPr>
        <w:pStyle w:val="Compact"/>
        <w:numPr>
          <w:numId w:val="1003"/>
          <w:ilvl w:val="0"/>
        </w:numPr>
      </w:pPr>
      <w:r>
        <w:t xml:space="preserve">5元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适用除连续包月外的其他VIP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24小时内有效</w:t>
      </w:r>
    </w:p>
    <w:p>
      <w:pPr>
        <w:pStyle w:val="Compact"/>
        <w:numPr>
          <w:numId w:val="1003"/>
          <w:ilvl w:val="0"/>
        </w:numPr>
      </w:pPr>
      <w:r>
        <w:t xml:space="preserve">10元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限百度文库VIP-12个月适用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24小时内有效</w:t>
      </w:r>
    </w:p>
    <w:p>
      <w:pPr>
        <w:pStyle w:val="Compact"/>
      </w:pPr>
      <w:r>
        <w:t xml:space="preserve">领取优惠券</w:t>
      </w:r>
    </w:p>
    <w:p>
      <w:pPr>
        <w:pStyle w:val="Compact"/>
      </w:pPr>
      <w:r>
        <w:t xml:space="preserve">您已成功领取老用户福利</w:t>
      </w:r>
    </w:p>
    <w:p>
      <w:pPr>
        <w:pStyle w:val="Compact"/>
      </w:pPr>
    </w:p>
    <w:p>
      <w:pPr>
        <w:pStyle w:val="Compact"/>
      </w:pPr>
      <w:r>
        <w:t xml:space="preserve">已转存到百度网盘</w:t>
      </w:r>
    </w:p>
    <w:p>
      <w:pPr>
        <w:pStyle w:val="Compact"/>
      </w:pPr>
      <w:r>
        <w:t xml:space="preserve">存储在文件夹【来自：百度文库】</w:t>
      </w:r>
    </w:p>
    <w:p>
      <w:pPr>
        <w:pStyle w:val="Compact"/>
      </w:pPr>
      <w:r>
        <w:t xml:space="preserve">去看看</w:t>
      </w:r>
    </w:p>
    <w:bookmarkStart w:id="32" w:name="renew-dialog-wrap"/>
    <w:p>
      <w:pPr>
        <w:pStyle w:val="Compact"/>
      </w:pPr>
    </w:p>
    <w:p>
      <w:pPr>
        <w:pStyle w:val="Compact"/>
      </w:pPr>
    </w:p>
    <w:p>
      <w:pPr>
        <w:pStyle w:val="Compact"/>
      </w:pPr>
    </w:p>
    <w:bookmarkEnd w:id="32"/>
    <w:bookmarkStart w:id="33" w:name="na-dialog-root"/>
    <w:p>
      <w:pPr>
        <w:pStyle w:val="Compact"/>
      </w:pPr>
      <w:r>
        <w:t xml:space="preserve">文库新人专享礼包</w:t>
      </w:r>
    </w:p>
    <w:p>
      <w:pPr>
        <w:pStyle w:val="Compact"/>
      </w:pPr>
      <w:r>
        <w:t xml:space="preserve">限时免费</w:t>
      </w:r>
    </w:p>
    <w:p>
      <w:pPr>
        <w:pStyle w:val="Compact"/>
      </w:pPr>
      <w:r>
        <w:t xml:space="preserve">价值¥500+</w:t>
      </w:r>
    </w:p>
    <w:p>
      <w:pPr>
        <w:pStyle w:val="Compact"/>
      </w:pPr>
      <w:r>
        <w:t xml:space="preserve">去文库APP免费领</w:t>
      </w:r>
    </w:p>
    <w:bookmarkEnd w:id="33"/>
    <w:p>
      <w:pPr>
        <w:pStyle w:val="Compac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3" Target="media/rId23.jpg" /><Relationship Type="http://schemas.openxmlformats.org/officeDocument/2006/relationships/hyperlink" Id="rId20" Target="//wk.baidu.com/search?word=&#31243;&#24207;&#35774;&#35745;&amp;fr=viewTags" TargetMode="External" /><Relationship Type="http://schemas.openxmlformats.org/officeDocument/2006/relationships/hyperlink" Id="rId26" Target="searchSpecial.jump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//wk.baidu.com/search?word=&#31243;&#24207;&#35774;&#35745;&amp;fr=viewTags" TargetMode="External" /><Relationship Type="http://schemas.openxmlformats.org/officeDocument/2006/relationships/hyperlink" Id="rId26" Target="searchSpecial.jump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词法分析程序设计与实现 - 百度文库</dc:title>
  <dc:creator/>
  <dc:description>百度文库</dc:description>
  <dc:language>en</dc:language>
  <cp:keywords/>
  <dcterms:created xsi:type="dcterms:W3CDTF">2021-03-16T01:14:17Z</dcterms:created>
  <dcterms:modified xsi:type="dcterms:W3CDTF">2021-03-16T01:14:17Z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