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AC0" w:rsidRDefault="00C14AC0" w:rsidP="00C14AC0">
      <w:pPr>
        <w:jc w:val="center"/>
        <w:rPr>
          <w:b/>
          <w:u w:val="single"/>
        </w:rPr>
      </w:pPr>
      <w:r w:rsidRPr="00D84C6B">
        <w:rPr>
          <w:b/>
          <w:noProof/>
          <w:lang w:eastAsia="es-HN"/>
        </w:rPr>
        <w:drawing>
          <wp:inline distT="0" distB="0" distL="0" distR="0" wp14:anchorId="7FE2A278" wp14:editId="347FCE28">
            <wp:extent cx="5353050" cy="267652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 UNITEC Y CEUTEC-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2676525"/>
                    </a:xfrm>
                    <a:prstGeom prst="rect">
                      <a:avLst/>
                    </a:prstGeom>
                  </pic:spPr>
                </pic:pic>
              </a:graphicData>
            </a:graphic>
          </wp:inline>
        </w:drawing>
      </w:r>
    </w:p>
    <w:p w:rsidR="00C14AC0" w:rsidRPr="00C10488" w:rsidRDefault="00C14AC0" w:rsidP="00C14AC0">
      <w:pPr>
        <w:spacing w:line="240" w:lineRule="auto"/>
        <w:jc w:val="center"/>
        <w:rPr>
          <w:rFonts w:ascii="Arial" w:hAnsi="Arial" w:cs="Arial"/>
          <w:b/>
          <w:sz w:val="28"/>
          <w:szCs w:val="28"/>
        </w:rPr>
      </w:pPr>
      <w:r>
        <w:rPr>
          <w:rFonts w:ascii="Arial" w:hAnsi="Arial" w:cs="Arial"/>
          <w:b/>
          <w:sz w:val="28"/>
          <w:szCs w:val="28"/>
          <w:u w:val="single"/>
        </w:rPr>
        <w:t>TAREA # 6.1</w:t>
      </w:r>
    </w:p>
    <w:p w:rsidR="00C14AC0" w:rsidRPr="00292D03" w:rsidRDefault="00C14AC0" w:rsidP="00C14AC0">
      <w:pPr>
        <w:spacing w:line="240" w:lineRule="auto"/>
        <w:jc w:val="center"/>
        <w:rPr>
          <w:rFonts w:ascii="Arial" w:hAnsi="Arial" w:cs="Arial"/>
          <w:b/>
          <w:sz w:val="28"/>
          <w:szCs w:val="28"/>
          <w:u w:val="single"/>
        </w:rPr>
      </w:pPr>
    </w:p>
    <w:p w:rsidR="00C14AC0" w:rsidRDefault="00C14AC0" w:rsidP="00C14AC0">
      <w:pPr>
        <w:spacing w:line="240" w:lineRule="auto"/>
        <w:jc w:val="center"/>
        <w:rPr>
          <w:rFonts w:ascii="Arial" w:hAnsi="Arial" w:cs="Arial"/>
          <w:b/>
          <w:sz w:val="28"/>
          <w:szCs w:val="28"/>
          <w:u w:val="single"/>
        </w:rPr>
      </w:pPr>
      <w:r w:rsidRPr="00292D03">
        <w:rPr>
          <w:rFonts w:ascii="Arial" w:hAnsi="Arial" w:cs="Arial"/>
          <w:b/>
          <w:sz w:val="28"/>
          <w:szCs w:val="28"/>
          <w:u w:val="single"/>
        </w:rPr>
        <w:t xml:space="preserve">CLASE; </w:t>
      </w:r>
      <w:r>
        <w:rPr>
          <w:rFonts w:ascii="Arial" w:hAnsi="Arial" w:cs="Arial"/>
          <w:b/>
          <w:sz w:val="28"/>
          <w:szCs w:val="28"/>
          <w:u w:val="single"/>
        </w:rPr>
        <w:t>DISE</w:t>
      </w:r>
      <w:r w:rsidRPr="00C14AC0">
        <w:rPr>
          <w:rFonts w:ascii="Arial" w:hAnsi="Arial" w:cs="Arial"/>
          <w:b/>
          <w:sz w:val="28"/>
          <w:szCs w:val="28"/>
          <w:u w:val="single"/>
        </w:rPr>
        <w:t>Ñ</w:t>
      </w:r>
      <w:r>
        <w:rPr>
          <w:rFonts w:ascii="Arial" w:hAnsi="Arial" w:cs="Arial"/>
          <w:b/>
          <w:sz w:val="28"/>
          <w:szCs w:val="28"/>
          <w:u w:val="single"/>
        </w:rPr>
        <w:t>O DE APLICACIONES WEB</w:t>
      </w:r>
    </w:p>
    <w:p w:rsidR="00C14AC0" w:rsidRDefault="00C14AC0" w:rsidP="00C14AC0">
      <w:pPr>
        <w:spacing w:line="240" w:lineRule="auto"/>
        <w:jc w:val="center"/>
        <w:rPr>
          <w:rFonts w:ascii="Arial" w:hAnsi="Arial" w:cs="Arial"/>
          <w:b/>
          <w:sz w:val="28"/>
          <w:szCs w:val="28"/>
          <w:u w:val="single"/>
        </w:rPr>
      </w:pPr>
    </w:p>
    <w:p w:rsidR="00C14AC0" w:rsidRDefault="00C14AC0" w:rsidP="00C14AC0">
      <w:pPr>
        <w:spacing w:line="240" w:lineRule="auto"/>
        <w:jc w:val="center"/>
        <w:rPr>
          <w:rFonts w:ascii="Arial" w:hAnsi="Arial" w:cs="Arial"/>
          <w:b/>
          <w:sz w:val="28"/>
          <w:szCs w:val="28"/>
          <w:u w:val="single"/>
        </w:rPr>
      </w:pPr>
    </w:p>
    <w:p w:rsidR="00C14AC0" w:rsidRDefault="00C14AC0" w:rsidP="00C14AC0">
      <w:pPr>
        <w:jc w:val="center"/>
        <w:rPr>
          <w:rFonts w:ascii="Arial" w:hAnsi="Arial" w:cs="Arial"/>
          <w:b/>
          <w:sz w:val="28"/>
          <w:szCs w:val="28"/>
          <w:u w:val="single"/>
        </w:rPr>
      </w:pPr>
      <w:r>
        <w:rPr>
          <w:rFonts w:ascii="Arial" w:hAnsi="Arial" w:cs="Arial"/>
          <w:b/>
          <w:sz w:val="28"/>
          <w:szCs w:val="28"/>
          <w:u w:val="single"/>
        </w:rPr>
        <w:t xml:space="preserve">TEMA: </w:t>
      </w:r>
      <w:r w:rsidRPr="00C14AC0">
        <w:rPr>
          <w:rFonts w:ascii="Arial" w:hAnsi="Arial" w:cs="Arial"/>
          <w:b/>
          <w:sz w:val="28"/>
          <w:szCs w:val="28"/>
          <w:u w:val="single"/>
        </w:rPr>
        <w:t>PROCESO DE TRANSFERE</w:t>
      </w:r>
      <w:r>
        <w:rPr>
          <w:rFonts w:ascii="Arial" w:hAnsi="Arial" w:cs="Arial"/>
          <w:b/>
          <w:sz w:val="28"/>
          <w:szCs w:val="28"/>
          <w:u w:val="single"/>
        </w:rPr>
        <w:t>NCIA DE DISEÑO (DESIGN HANDOFF)</w:t>
      </w:r>
    </w:p>
    <w:p w:rsidR="00C14AC0" w:rsidRPr="00C0167B" w:rsidRDefault="00C14AC0" w:rsidP="00C14AC0">
      <w:pPr>
        <w:jc w:val="center"/>
        <w:rPr>
          <w:rFonts w:ascii="Arial" w:hAnsi="Arial" w:cs="Arial"/>
          <w:b/>
          <w:sz w:val="28"/>
          <w:szCs w:val="28"/>
          <w:u w:val="single"/>
        </w:rPr>
      </w:pPr>
    </w:p>
    <w:p w:rsidR="00C14AC0" w:rsidRPr="003C2114" w:rsidRDefault="00C14AC0" w:rsidP="00C14AC0">
      <w:pPr>
        <w:spacing w:line="240" w:lineRule="auto"/>
        <w:jc w:val="center"/>
        <w:rPr>
          <w:rFonts w:ascii="Arial" w:hAnsi="Arial" w:cs="Arial"/>
          <w:b/>
          <w:u w:val="single"/>
        </w:rPr>
      </w:pPr>
    </w:p>
    <w:p w:rsidR="00C14AC0" w:rsidRDefault="00C14AC0" w:rsidP="00C14AC0">
      <w:pPr>
        <w:spacing w:line="240" w:lineRule="auto"/>
        <w:jc w:val="center"/>
        <w:rPr>
          <w:rFonts w:ascii="Arial" w:hAnsi="Arial" w:cs="Arial"/>
          <w:b/>
          <w:sz w:val="28"/>
          <w:szCs w:val="28"/>
          <w:u w:val="single"/>
        </w:rPr>
      </w:pPr>
      <w:r w:rsidRPr="00292D03">
        <w:rPr>
          <w:rFonts w:ascii="Arial" w:hAnsi="Arial" w:cs="Arial"/>
          <w:b/>
          <w:sz w:val="28"/>
          <w:szCs w:val="28"/>
          <w:u w:val="single"/>
        </w:rPr>
        <w:t>CATEDRATICO;</w:t>
      </w:r>
      <w:r w:rsidRPr="00DA2037">
        <w:rPr>
          <w:rFonts w:ascii="Arial" w:hAnsi="Arial" w:cs="Arial"/>
          <w:b/>
          <w:sz w:val="28"/>
          <w:szCs w:val="28"/>
          <w:u w:val="single"/>
        </w:rPr>
        <w:t xml:space="preserve"> </w:t>
      </w:r>
      <w:r>
        <w:rPr>
          <w:rFonts w:ascii="Arial" w:hAnsi="Arial" w:cs="Arial"/>
          <w:b/>
          <w:sz w:val="28"/>
          <w:szCs w:val="28"/>
          <w:u w:val="single"/>
        </w:rPr>
        <w:t>ING. FRANCISCO PE</w:t>
      </w:r>
      <w:r w:rsidRPr="00C14AC0">
        <w:rPr>
          <w:rFonts w:ascii="Arial" w:hAnsi="Arial" w:cs="Arial"/>
          <w:b/>
          <w:sz w:val="28"/>
          <w:szCs w:val="28"/>
          <w:u w:val="single"/>
        </w:rPr>
        <w:t>Ñ</w:t>
      </w:r>
      <w:r>
        <w:rPr>
          <w:rFonts w:ascii="Arial" w:hAnsi="Arial" w:cs="Arial"/>
          <w:b/>
          <w:sz w:val="28"/>
          <w:szCs w:val="28"/>
          <w:u w:val="single"/>
        </w:rPr>
        <w:t xml:space="preserve">A </w:t>
      </w:r>
    </w:p>
    <w:p w:rsidR="00C14AC0" w:rsidRDefault="00C14AC0" w:rsidP="00C14AC0">
      <w:pPr>
        <w:spacing w:line="240" w:lineRule="auto"/>
        <w:jc w:val="center"/>
        <w:rPr>
          <w:rFonts w:ascii="Arial" w:hAnsi="Arial" w:cs="Arial"/>
          <w:b/>
          <w:sz w:val="28"/>
          <w:szCs w:val="28"/>
          <w:u w:val="single"/>
        </w:rPr>
      </w:pPr>
    </w:p>
    <w:p w:rsidR="00C14AC0" w:rsidRDefault="00C14AC0" w:rsidP="00C14AC0">
      <w:pPr>
        <w:spacing w:line="240" w:lineRule="auto"/>
        <w:jc w:val="center"/>
        <w:rPr>
          <w:rFonts w:ascii="Arial" w:hAnsi="Arial" w:cs="Arial"/>
          <w:b/>
          <w:sz w:val="28"/>
          <w:szCs w:val="28"/>
          <w:u w:val="single"/>
        </w:rPr>
      </w:pPr>
    </w:p>
    <w:p w:rsidR="00C14AC0" w:rsidRPr="00C0167B" w:rsidRDefault="00C14AC0" w:rsidP="00C14AC0">
      <w:pPr>
        <w:spacing w:line="240" w:lineRule="auto"/>
        <w:jc w:val="center"/>
        <w:rPr>
          <w:rFonts w:ascii="Arial" w:hAnsi="Arial" w:cs="Arial"/>
          <w:b/>
          <w:sz w:val="28"/>
          <w:szCs w:val="28"/>
          <w:u w:val="single"/>
        </w:rPr>
      </w:pPr>
      <w:r>
        <w:rPr>
          <w:rFonts w:ascii="Arial" w:hAnsi="Arial" w:cs="Arial"/>
          <w:b/>
          <w:sz w:val="28"/>
          <w:szCs w:val="28"/>
          <w:u w:val="single"/>
        </w:rPr>
        <w:t>ALUMNO: WALTER FERNANDO RODRÍGUEZ T31751087</w:t>
      </w:r>
    </w:p>
    <w:p w:rsidR="00C14AC0" w:rsidRDefault="00C14AC0" w:rsidP="00C14AC0">
      <w:pPr>
        <w:spacing w:line="240" w:lineRule="auto"/>
        <w:jc w:val="center"/>
        <w:rPr>
          <w:rFonts w:ascii="Arial" w:hAnsi="Arial" w:cs="Arial"/>
          <w:b/>
          <w:sz w:val="28"/>
          <w:szCs w:val="28"/>
          <w:u w:val="single"/>
        </w:rPr>
      </w:pPr>
    </w:p>
    <w:p w:rsidR="00C14AC0" w:rsidRDefault="00C14AC0" w:rsidP="00C14AC0">
      <w:pPr>
        <w:spacing w:line="240" w:lineRule="auto"/>
        <w:jc w:val="center"/>
        <w:rPr>
          <w:rFonts w:ascii="Arial" w:hAnsi="Arial" w:cs="Arial"/>
          <w:b/>
          <w:sz w:val="28"/>
          <w:szCs w:val="28"/>
          <w:u w:val="single"/>
        </w:rPr>
      </w:pPr>
    </w:p>
    <w:p w:rsidR="00C14AC0" w:rsidRDefault="00C14AC0" w:rsidP="00C14AC0">
      <w:pPr>
        <w:spacing w:line="240" w:lineRule="auto"/>
        <w:jc w:val="center"/>
        <w:rPr>
          <w:rFonts w:ascii="Arial" w:hAnsi="Arial" w:cs="Arial"/>
          <w:b/>
          <w:sz w:val="28"/>
          <w:szCs w:val="28"/>
          <w:u w:val="single"/>
        </w:rPr>
      </w:pPr>
    </w:p>
    <w:p w:rsidR="00C14AC0" w:rsidRPr="00F86B10" w:rsidRDefault="00C14AC0" w:rsidP="00C14AC0">
      <w:pPr>
        <w:spacing w:line="240" w:lineRule="auto"/>
        <w:jc w:val="center"/>
        <w:rPr>
          <w:rFonts w:ascii="Arial" w:hAnsi="Arial" w:cs="Arial"/>
          <w:b/>
          <w:sz w:val="28"/>
          <w:szCs w:val="28"/>
          <w:u w:val="single"/>
        </w:rPr>
      </w:pPr>
      <w:r>
        <w:rPr>
          <w:rFonts w:ascii="Arial" w:hAnsi="Arial" w:cs="Arial"/>
          <w:b/>
          <w:sz w:val="28"/>
          <w:szCs w:val="28"/>
          <w:u w:val="single"/>
        </w:rPr>
        <w:t xml:space="preserve">FECHA DE PRESENTACION: </w:t>
      </w:r>
      <w:r>
        <w:rPr>
          <w:rFonts w:ascii="Arial" w:hAnsi="Arial" w:cs="Arial"/>
          <w:b/>
          <w:sz w:val="28"/>
          <w:szCs w:val="28"/>
          <w:u w:val="single"/>
        </w:rPr>
        <w:t>DOMINGO 21</w:t>
      </w:r>
      <w:r>
        <w:rPr>
          <w:rFonts w:ascii="Arial" w:hAnsi="Arial" w:cs="Arial"/>
          <w:b/>
          <w:sz w:val="28"/>
          <w:szCs w:val="28"/>
          <w:u w:val="single"/>
        </w:rPr>
        <w:t xml:space="preserve"> DE </w:t>
      </w:r>
      <w:r>
        <w:rPr>
          <w:rFonts w:ascii="Arial" w:hAnsi="Arial" w:cs="Arial"/>
          <w:b/>
          <w:sz w:val="28"/>
          <w:szCs w:val="28"/>
          <w:u w:val="single"/>
        </w:rPr>
        <w:t>NOVIEMBRE</w:t>
      </w:r>
      <w:r>
        <w:rPr>
          <w:rFonts w:ascii="Arial" w:hAnsi="Arial" w:cs="Arial"/>
          <w:b/>
          <w:sz w:val="28"/>
          <w:szCs w:val="28"/>
          <w:u w:val="single"/>
        </w:rPr>
        <w:t xml:space="preserve"> DE 2021</w:t>
      </w:r>
    </w:p>
    <w:p w:rsidR="00C14AC0" w:rsidRDefault="00C14AC0" w:rsidP="00C14AC0"/>
    <w:p w:rsidR="00C14AC0" w:rsidRDefault="00C14AC0" w:rsidP="008E599C">
      <w:pPr>
        <w:jc w:val="both"/>
        <w:rPr>
          <w:b/>
        </w:rPr>
      </w:pPr>
    </w:p>
    <w:p w:rsidR="00C14AC0" w:rsidRDefault="00C14AC0" w:rsidP="008E599C">
      <w:pPr>
        <w:jc w:val="both"/>
        <w:rPr>
          <w:b/>
        </w:rPr>
      </w:pPr>
    </w:p>
    <w:p w:rsidR="008E599C" w:rsidRPr="008E599C" w:rsidRDefault="008E599C" w:rsidP="008E599C">
      <w:pPr>
        <w:jc w:val="both"/>
        <w:rPr>
          <w:b/>
        </w:rPr>
      </w:pPr>
      <w:bookmarkStart w:id="0" w:name="_GoBack"/>
      <w:bookmarkEnd w:id="0"/>
      <w:r w:rsidRPr="008E599C">
        <w:rPr>
          <w:b/>
        </w:rPr>
        <w:lastRenderedPageBreak/>
        <w:t>¿Qué es una transferencia de diseño?</w:t>
      </w:r>
    </w:p>
    <w:p w:rsidR="008E599C" w:rsidRDefault="008E599C" w:rsidP="008E599C">
      <w:pPr>
        <w:jc w:val="both"/>
      </w:pPr>
      <w:r w:rsidRPr="008E599C">
        <w:t>La transferencia del diseño tiene lugar cuando se cumplen los requisitos y se prueban los prototipos. El diseño se entrega a los desarrolladores para que comiencen a codificar. Es como una carrera de relevos, los diseñadores están a punto de terminar su trabajo y pasar el testigo a los desarrolladores.</w:t>
      </w:r>
    </w:p>
    <w:p w:rsidR="008E599C" w:rsidRDefault="008E599C" w:rsidP="008E599C">
      <w:pPr>
        <w:jc w:val="both"/>
      </w:pPr>
      <w:r>
        <w:t>Dentro de un prototipo de alta fidelidad es necesario poder dar información precisa de todos los elementos que están contenidos dentro de dicho prototipo, además es necesario saber cómo debería verse la transición y que aspectos deben considerar los ingenieros al momento de comenzar a maquetar la página web. Para ello, el diseñador gráfico se vale de varias herramientas que puedan hacer más comprensible la experiencia del usuario con la página web que se está diseñando, algunos</w:t>
      </w:r>
      <w:r w:rsidR="00344FEF">
        <w:t xml:space="preserve"> de los elementos en común mencionados en ambos videos tenemos:</w:t>
      </w:r>
    </w:p>
    <w:p w:rsidR="008E599C" w:rsidRDefault="008E599C" w:rsidP="008E599C">
      <w:pPr>
        <w:pStyle w:val="Prrafodelista"/>
        <w:numPr>
          <w:ilvl w:val="0"/>
          <w:numId w:val="1"/>
        </w:numPr>
        <w:spacing w:after="0"/>
        <w:jc w:val="both"/>
      </w:pPr>
      <w:r>
        <w:t>Flujo</w:t>
      </w:r>
      <w:r>
        <w:t xml:space="preserve"> de </w:t>
      </w:r>
      <w:r>
        <w:t>formularios</w:t>
      </w:r>
      <w:r w:rsidR="00344FEF">
        <w:t>: como debería ver el usuario la transición de un formulario a otro</w:t>
      </w:r>
    </w:p>
    <w:p w:rsidR="008E599C" w:rsidRDefault="00344FEF" w:rsidP="008E599C">
      <w:pPr>
        <w:pStyle w:val="Prrafodelista"/>
        <w:numPr>
          <w:ilvl w:val="0"/>
          <w:numId w:val="1"/>
        </w:numPr>
        <w:spacing w:after="0"/>
        <w:jc w:val="both"/>
      </w:pPr>
      <w:r>
        <w:t>Especificaciones</w:t>
      </w:r>
      <w:r w:rsidR="008E599C">
        <w:t xml:space="preserve"> y estados</w:t>
      </w:r>
      <w:r w:rsidR="008E599C">
        <w:t xml:space="preserve"> de los elementos</w:t>
      </w:r>
      <w:r>
        <w:t>: nombres de cada uno de los elementos y en el estado en que se deben ver antes y después de interactuar con ellos.</w:t>
      </w:r>
    </w:p>
    <w:p w:rsidR="000A6E09" w:rsidRDefault="008E599C" w:rsidP="008E599C">
      <w:pPr>
        <w:pStyle w:val="Prrafodelista"/>
        <w:numPr>
          <w:ilvl w:val="0"/>
          <w:numId w:val="1"/>
        </w:numPr>
        <w:spacing w:after="0"/>
        <w:jc w:val="both"/>
      </w:pPr>
      <w:r>
        <w:t>Dimensiones de los elementos</w:t>
      </w:r>
      <w:r w:rsidR="00344FEF">
        <w:t xml:space="preserve">: Tamaños de cada uno de los elementos utilizados en el prototipo. </w:t>
      </w:r>
    </w:p>
    <w:p w:rsidR="008E599C" w:rsidRDefault="008E599C" w:rsidP="008E599C">
      <w:pPr>
        <w:pStyle w:val="Prrafodelista"/>
        <w:numPr>
          <w:ilvl w:val="0"/>
          <w:numId w:val="1"/>
        </w:numPr>
        <w:spacing w:after="0"/>
        <w:jc w:val="both"/>
      </w:pPr>
      <w:r>
        <w:t>Etiquetas de instrucciones</w:t>
      </w:r>
      <w:r w:rsidR="00344FEF">
        <w:t>: Etiquetas de instrucciones sobre que interacción automática debería tener las animaciones.</w:t>
      </w:r>
    </w:p>
    <w:p w:rsidR="008E599C" w:rsidRDefault="008E599C" w:rsidP="008E599C">
      <w:pPr>
        <w:pStyle w:val="Prrafodelista"/>
        <w:numPr>
          <w:ilvl w:val="0"/>
          <w:numId w:val="1"/>
        </w:numPr>
        <w:spacing w:after="0"/>
        <w:jc w:val="both"/>
      </w:pPr>
      <w:r>
        <w:t>Textos de ayuda entre transiciones</w:t>
      </w:r>
      <w:r w:rsidR="00344FEF">
        <w:t>: Textos que mencionan el flujo que sigue la transición a cada formulario.</w:t>
      </w:r>
    </w:p>
    <w:p w:rsidR="008E599C" w:rsidRDefault="008E599C" w:rsidP="008E599C">
      <w:pPr>
        <w:pStyle w:val="Prrafodelista"/>
        <w:numPr>
          <w:ilvl w:val="0"/>
          <w:numId w:val="1"/>
        </w:numPr>
        <w:spacing w:after="0"/>
        <w:jc w:val="both"/>
      </w:pPr>
      <w:r>
        <w:t>D</w:t>
      </w:r>
      <w:r>
        <w:t>istancias entre elementos</w:t>
      </w:r>
      <w:r w:rsidR="00344FEF">
        <w:t>: tamaños específicos sobre las distancias a utilizar en cada uno de los elementos.</w:t>
      </w:r>
    </w:p>
    <w:p w:rsidR="008E599C" w:rsidRDefault="00344FEF" w:rsidP="008E599C">
      <w:pPr>
        <w:pStyle w:val="Prrafodelista"/>
        <w:numPr>
          <w:ilvl w:val="0"/>
          <w:numId w:val="1"/>
        </w:numPr>
        <w:spacing w:after="0"/>
        <w:jc w:val="both"/>
      </w:pPr>
      <w:r>
        <w:t>Dimensiones de cada elemento.</w:t>
      </w:r>
    </w:p>
    <w:p w:rsidR="008E599C" w:rsidRDefault="008E599C" w:rsidP="008E599C">
      <w:pPr>
        <w:pStyle w:val="Prrafodelista"/>
        <w:numPr>
          <w:ilvl w:val="0"/>
          <w:numId w:val="1"/>
        </w:numPr>
        <w:spacing w:after="0"/>
        <w:jc w:val="both"/>
      </w:pPr>
      <w:r>
        <w:t>Menús desplegables con los nombres de los iconos que utilizan.</w:t>
      </w:r>
    </w:p>
    <w:p w:rsidR="008E599C" w:rsidRDefault="008E599C" w:rsidP="008E599C">
      <w:pPr>
        <w:pStyle w:val="Prrafodelista"/>
        <w:numPr>
          <w:ilvl w:val="0"/>
          <w:numId w:val="1"/>
        </w:numPr>
        <w:spacing w:after="0"/>
        <w:jc w:val="both"/>
      </w:pPr>
      <w:r>
        <w:t>Instrucciones sobre el CSS utilizado en cada uno de los elementos</w:t>
      </w:r>
    </w:p>
    <w:p w:rsidR="008E599C" w:rsidRDefault="008E599C" w:rsidP="008E599C"/>
    <w:sectPr w:rsidR="008E59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F6280"/>
    <w:multiLevelType w:val="hybridMultilevel"/>
    <w:tmpl w:val="29B8C00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9C"/>
    <w:rsid w:val="002F525D"/>
    <w:rsid w:val="00344FEF"/>
    <w:rsid w:val="008E599C"/>
    <w:rsid w:val="00C14AC0"/>
    <w:rsid w:val="00CA332C"/>
    <w:rsid w:val="00CA479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0025-2BDD-4CB8-BDC3-03C57DFB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40823">
      <w:bodyDiv w:val="1"/>
      <w:marLeft w:val="0"/>
      <w:marRight w:val="0"/>
      <w:marTop w:val="0"/>
      <w:marBottom w:val="0"/>
      <w:divBdr>
        <w:top w:val="none" w:sz="0" w:space="0" w:color="auto"/>
        <w:left w:val="none" w:sz="0" w:space="0" w:color="auto"/>
        <w:bottom w:val="none" w:sz="0" w:space="0" w:color="auto"/>
        <w:right w:val="none" w:sz="0" w:space="0" w:color="auto"/>
      </w:divBdr>
    </w:div>
    <w:div w:id="591624552">
      <w:bodyDiv w:val="1"/>
      <w:marLeft w:val="0"/>
      <w:marRight w:val="0"/>
      <w:marTop w:val="0"/>
      <w:marBottom w:val="0"/>
      <w:divBdr>
        <w:top w:val="none" w:sz="0" w:space="0" w:color="auto"/>
        <w:left w:val="none" w:sz="0" w:space="0" w:color="auto"/>
        <w:bottom w:val="none" w:sz="0" w:space="0" w:color="auto"/>
        <w:right w:val="none" w:sz="0" w:space="0" w:color="auto"/>
      </w:divBdr>
    </w:div>
    <w:div w:id="737553773">
      <w:bodyDiv w:val="1"/>
      <w:marLeft w:val="0"/>
      <w:marRight w:val="0"/>
      <w:marTop w:val="0"/>
      <w:marBottom w:val="0"/>
      <w:divBdr>
        <w:top w:val="none" w:sz="0" w:space="0" w:color="auto"/>
        <w:left w:val="none" w:sz="0" w:space="0" w:color="auto"/>
        <w:bottom w:val="none" w:sz="0" w:space="0" w:color="auto"/>
        <w:right w:val="none" w:sz="0" w:space="0" w:color="auto"/>
      </w:divBdr>
    </w:div>
    <w:div w:id="8972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1676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2021-11-22T02:55:00Z</dcterms:created>
  <dcterms:modified xsi:type="dcterms:W3CDTF">2021-11-22T02:58:00Z</dcterms:modified>
</cp:coreProperties>
</file>