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Damped Driven Pendulum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Learning Goals: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build a computational model of a simple pendulum using the Euler-Cromer algorithm.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produce graphs of the angular displacement and angular velocity of the pendulum as a function of time from the results of the computational model.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assess the accuracy of the computational results of the model.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identify the limitations of the small angle approximation for the pendulum.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190500</wp:posOffset>
            </wp:positionV>
            <wp:extent cx="1457325" cy="173899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38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PART 1: A simple pendulum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Consider a simple pendulum with a point mass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at the end of a string of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length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Performing a  torque analysis to find the angular acceleration of the system, we have: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d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</w:rPr>
              <m:t xml:space="preserve">θ</m:t>
            </m:r>
          </m:num>
          <m:den>
            <m:r>
              <w:rPr>
                <w:rFonts w:ascii="Cambria" w:cs="Cambria" w:eastAsia="Cambria" w:hAnsi="Cambria"/>
              </w:rPr>
              <m:t xml:space="preserve">d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t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</m:den>
        </m:f>
        <m:r>
          <w:rPr>
            <w:rFonts w:ascii="Cambria" w:cs="Cambria" w:eastAsia="Cambria" w:hAnsi="Cambria"/>
          </w:rPr>
          <m:t xml:space="preserve">=-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g</m:t>
            </m:r>
          </m:num>
          <m:den>
            <m:r>
              <w:rPr>
                <w:rFonts w:ascii="Cambria" w:cs="Cambria" w:eastAsia="Cambria" w:hAnsi="Cambria"/>
              </w:rPr>
              <m:t xml:space="preserve">L</m:t>
            </m:r>
          </m:den>
        </m:f>
        <m:r>
          <w:rPr>
            <w:rFonts w:ascii="Cambria" w:cs="Cambria" w:eastAsia="Cambria" w:hAnsi="Cambria"/>
          </w:rPr>
          <m:t xml:space="preserve">sin(θ)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(1)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equation can be solved analytically only using the small angle approximation, sin(θ) ≈ θ, in which case θ(t) = A cos(ωt+φ), with </w:t>
      </w:r>
      <m:oMath>
        <m:r>
          <w:rPr>
            <w:rFonts w:ascii="Cambria" w:cs="Cambria" w:eastAsia="Cambria" w:hAnsi="Cambria"/>
          </w:rPr>
          <m:t xml:space="preserve">ω= </m:t>
        </m:r>
        <m:rad>
          <m:radPr>
            <m:degHide m:val="1"/>
            <m:ctrlPr>
              <w:rPr>
                <w:rFonts w:ascii="Cambria" w:cs="Cambria" w:eastAsia="Cambria" w:hAnsi="Cambria"/>
              </w:rPr>
            </m:ctrlPr>
          </m:radPr>
          <m:e>
            <m:r>
              <w:rPr>
                <w:rFonts w:ascii="Cambria" w:cs="Cambria" w:eastAsia="Cambria" w:hAnsi="Cambria"/>
              </w:rPr>
              <m:t xml:space="preserve">g/L</m:t>
            </m:r>
          </m:e>
        </m:rad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Solve equation (1) numerically u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sing the Euler-Cromer method:         </w:t>
        <w:tab/>
        <w:t xml:space="preserve">                                               </w:t>
        <w:tab/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ω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ω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n-1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α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n-1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Δt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θ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θ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n-1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ω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Δt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With the following parameters:</w:t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  <w:tab/>
        <w:t xml:space="preserve">Mass                 </w:t>
        <w:tab/>
        <w:t xml:space="preserve">                            </w:t>
        <w:tab/>
        <w:t xml:space="preserve">m = 1 kg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  <w:tab/>
        <w:t xml:space="preserve">Length              </w:t>
        <w:tab/>
        <w:t xml:space="preserve">                            </w:t>
        <w:tab/>
        <w:t xml:space="preserve">L = 1 m</w:t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  <w:tab/>
        <w:t xml:space="preserve">Gravitational acceleration      </w:t>
        <w:tab/>
        <w:t xml:space="preserve">g = 9.81 m/s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</w:t>
        <w:tab/>
      </w:r>
    </w:p>
    <w:p w:rsidR="00000000" w:rsidDel="00000000" w:rsidP="00000000" w:rsidRDefault="00000000" w:rsidRPr="00000000" w14:paraId="0000001D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And the following initial conditions:</w:t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  <w:tab/>
        <w:t xml:space="preserve">Initial angular displacement  </w:t>
        <w:tab/>
        <w:t xml:space="preserve">A = 0.1 radians</w:t>
      </w:r>
    </w:p>
    <w:p w:rsidR="00000000" w:rsidDel="00000000" w:rsidP="00000000" w:rsidRDefault="00000000" w:rsidRPr="00000000" w14:paraId="0000001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  <w:tab/>
        <w:t xml:space="preserve">Initial angular velocity             </w:t>
        <w:tab/>
        <w:t xml:space="preserve">ω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0 radians/s</w:t>
      </w:r>
    </w:p>
    <w:p w:rsidR="00000000" w:rsidDel="00000000" w:rsidP="00000000" w:rsidRDefault="00000000" w:rsidRPr="00000000" w14:paraId="0000002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  <w:tab/>
        <w:t xml:space="preserve">Time step                                        </w:t>
        <w:tab/>
        <w:t xml:space="preserve">Δt = 1 s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Plot ϴ(t) vs t. 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Change Δt to smaller values until the solution converges (i.e. it does not change significantly as you make Δt smaller).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On the same figure as (2), plot the solution for the small-angle approximation: 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θ(t) = A cos(ωt+φ), with </w:t>
      </w:r>
      <m:oMath>
        <m:r>
          <w:rPr>
            <w:rFonts w:ascii="Cambria" w:cs="Cambria" w:eastAsia="Cambria" w:hAnsi="Cambria"/>
          </w:rPr>
          <m:t xml:space="preserve">ω= </m:t>
        </m:r>
        <m:rad>
          <m:radPr>
            <m:degHide m:val="1"/>
            <m:ctrlPr>
              <w:rPr>
                <w:rFonts w:ascii="Cambria" w:cs="Cambria" w:eastAsia="Cambria" w:hAnsi="Cambria"/>
              </w:rPr>
            </m:ctrlPr>
          </m:radPr>
          <m:e>
            <m:r>
              <w:rPr>
                <w:rFonts w:ascii="Cambria" w:cs="Cambria" w:eastAsia="Cambria" w:hAnsi="Cambria"/>
              </w:rPr>
              <m:t xml:space="preserve">g/L</m:t>
            </m:r>
          </m:e>
        </m:rad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Now change the initial value of the angular displacement,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to larger values.  For what angle is the small angle approximation no longer a good approximation? How did you determine this?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PART 2: A damped simple pendulum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riction and air resistance can be included as a “damping” term, which is proportional to the angular velocity:          </w:t>
      </w:r>
      <m:oMath>
        <m:r>
          <w:rPr>
            <w:rFonts w:ascii="Cambria" w:cs="Cambria" w:eastAsia="Cambria" w:hAnsi="Cambria"/>
          </w:rPr>
          <m:t xml:space="preserve">-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b</m:t>
            </m:r>
          </m:num>
          <m:den>
            <m:r>
              <w:rPr>
                <w:rFonts w:ascii="Cambria" w:cs="Cambria" w:eastAsia="Cambria" w:hAnsi="Cambria"/>
              </w:rPr>
              <m:t xml:space="preserve">m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L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2</m:t>
                    </m:r>
                  </m:sup>
                </m:sSup>
              </m:e>
              <m:sup/>
            </m:sSup>
          </m:den>
        </m:f>
        <m:r>
          <w:rPr>
            <w:rFonts w:ascii="Cambria" w:cs="Cambria" w:eastAsia="Cambria" w:hAnsi="Cambria"/>
          </w:rPr>
          <m:t xml:space="preserve"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Where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a constant that characterizes the damping effects.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 Modify your angular acceleration to include this term, use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0.2 kg m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/s, then plot ϴ(t) vs t.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How many oscillations will it take for the amplitude to decrease to 1/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of its initial value?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PART 3: A damped and driven simple pendulum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pendulum can be driven by a sinusoidal torque, which will add a third term (this one positive) to the angular acceleration:</w:t>
        <w:tab/>
        <w:tab/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</w:rPr>
                </m:ctrlPr>
              </m:sSubPr>
              <m:e>
                <m:r>
                  <w:rPr>
                    <w:rFonts w:ascii="Cambria" w:cs="Cambria" w:eastAsia="Cambria" w:hAnsi="Cambria"/>
                  </w:rPr>
                  <m:t xml:space="preserve">τ</m:t>
                </m:r>
              </m:e>
              <m:sub>
                <m:r>
                  <w:rPr>
                    <w:rFonts w:ascii="Cambria" w:cs="Cambria" w:eastAsia="Cambria" w:hAnsi="Cambria"/>
                  </w:rPr>
                  <m:t xml:space="preserve">d</m:t>
                </m:r>
              </m:sub>
            </m:sSub>
          </m:num>
          <m:den>
            <m:r>
              <w:rPr>
                <w:rFonts w:ascii="Cambria" w:cs="Cambria" w:eastAsia="Cambria" w:hAnsi="Cambria"/>
              </w:rPr>
              <m:t xml:space="preserve">m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L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2</m:t>
                    </m:r>
                  </m:sup>
                </m:sSup>
              </m:e>
              <m:sup/>
            </m:sSup>
          </m:den>
        </m:f>
        <m:r>
          <w:rPr>
            <w:rFonts w:ascii="Cambria" w:cs="Cambria" w:eastAsia="Cambria" w:hAnsi="Cambria"/>
          </w:rPr>
          <m:t xml:space="preserve">cos</m:t>
        </m:r>
        <m:r>
          <w:rPr>
            <w:rFonts w:ascii="Cambria" w:cs="Cambria" w:eastAsia="Cambria" w:hAnsi="Cambria"/>
          </w:rPr>
          <m:t xml:space="preserve">(</m:t>
        </m:r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d</m:t>
            </m:r>
          </m:sub>
        </m:sSub>
        <m:r>
          <w:rPr>
            <w:rFonts w:ascii="Cambria" w:cs="Cambria" w:eastAsia="Cambria" w:hAnsi="Cambria"/>
          </w:rPr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6.8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Modify your angular acceleration to include this term. Use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ω</w:t>
      </w:r>
      <w:r w:rsidDel="00000000" w:rsidR="00000000" w:rsidRPr="00000000">
        <w:rPr>
          <w:rFonts w:ascii="Cambria" w:cs="Cambria" w:eastAsia="Cambria" w:hAnsi="Cambria"/>
          <w:i w:val="1"/>
          <w:vertAlign w:val="subscript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1 rad/s and τ</w:t>
      </w:r>
      <w:r w:rsidDel="00000000" w:rsidR="00000000" w:rsidRPr="00000000">
        <w:rPr>
          <w:rFonts w:ascii="Cambria" w:cs="Cambria" w:eastAsia="Cambria" w:hAnsi="Cambria"/>
          <w:vertAlign w:val="subscript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0.3 Nm, then plot ϴ(t) vs t for at least five oscillations. </w:t>
      </w:r>
    </w:p>
    <w:p w:rsidR="00000000" w:rsidDel="00000000" w:rsidP="00000000" w:rsidRDefault="00000000" w:rsidRPr="00000000" w14:paraId="0000003F">
      <w:pPr>
        <w:spacing w:after="160" w:line="256.8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6.8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 Using the small angle approximation, the natural angular frequency of this system is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  <m:r>
          <w:rPr>
            <w:rFonts w:ascii="Cambria" w:cs="Cambria" w:eastAsia="Cambria" w:hAnsi="Cambria"/>
          </w:rPr>
          <m:t xml:space="preserve">= </m:t>
        </m:r>
        <m:rad>
          <m:radPr>
            <m:degHide m:val="1"/>
            <m:ctrlPr>
              <w:rPr>
                <w:rFonts w:ascii="Cambria" w:cs="Cambria" w:eastAsia="Cambria" w:hAnsi="Cambria"/>
              </w:rPr>
            </m:ctrlPr>
          </m:radPr>
          <m:e>
            <m:r>
              <w:rPr>
                <w:rFonts w:ascii="Cambria" w:cs="Cambria" w:eastAsia="Cambria" w:hAnsi="Cambria"/>
              </w:rPr>
              <m:t xml:space="preserve">g/L-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b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" w:cs="Cambria" w:eastAsia="Cambria" w:hAnsi="Cambria"/>
                  </w:rPr>
                  <m:t xml:space="preserve">4</m:t>
                </m:r>
                <m:sSup>
                  <m:sSupPr>
                    <m:ctrlPr>
                      <w:rPr>
                        <w:rFonts w:ascii="Cambria" w:cs="Cambria" w:eastAsia="Cambria" w:hAnsi="Cambria"/>
                      </w:rPr>
                    </m:ctrlPr>
                  </m:sSupPr>
                  <m:e>
                    <m:r>
                      <w:rPr>
                        <w:rFonts w:ascii="Cambria" w:cs="Cambria" w:eastAsia="Cambria" w:hAnsi="Cambria"/>
                      </w:rPr>
                      <m:t xml:space="preserve">m</m:t>
                    </m:r>
                  </m:e>
                  <m:sup>
                    <m:r>
                      <w:rPr>
                        <w:rFonts w:ascii="Cambria" w:cs="Cambria" w:eastAsia="Cambria" w:hAnsi="Cambria"/>
                      </w:rPr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. What happens to the amplitude of the oscillations when the driving frequency is each of the following frequencies?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56.8" w:lineRule="auto"/>
        <w:ind w:left="1440" w:hanging="360"/>
        <w:rPr>
          <w:rFonts w:ascii="Cambria" w:cs="Cambria" w:eastAsia="Cambria" w:hAnsi="Cambria"/>
          <w:u w:val="none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d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= 0.5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256.8" w:lineRule="auto"/>
        <w:ind w:left="1440" w:hanging="360"/>
        <w:rPr>
          <w:rFonts w:ascii="Cambria" w:cs="Cambria" w:eastAsia="Cambria" w:hAnsi="Cambria"/>
          <w:u w:val="none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d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= 0.9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256.8" w:lineRule="auto"/>
        <w:ind w:left="1440" w:hanging="360"/>
        <w:rPr>
          <w:rFonts w:ascii="Cambria" w:cs="Cambria" w:eastAsia="Cambria" w:hAnsi="Cambria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d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= 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56.8" w:lineRule="auto"/>
        <w:ind w:left="1440" w:hanging="360"/>
        <w:rPr>
          <w:rFonts w:ascii="Cambria" w:cs="Cambria" w:eastAsia="Cambria" w:hAnsi="Cambria"/>
        </w:rPr>
      </w:pP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d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= 1.1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ω</m:t>
            </m:r>
          </m:e>
          <m:sub>
            <m:r>
              <w:rPr>
                <w:rFonts w:ascii="Cambria" w:cs="Cambria" w:eastAsia="Cambria" w:hAnsi="Cambria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6.8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PART 4 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you have completed PARTS 1 - 3, you may choose to do some further analysis of the system. Some suggestions: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Amplitude vs. frequency (no damping/driving)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Amplitude vs. driving frequency with damping (small amplitude)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Shift of resonant frequency in driven pendulum as amplitude increases (nonlinearities)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