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655E" w:rsidRPr="003D63A1" w:rsidRDefault="006F655E" w:rsidP="00970E8F">
      <w:pPr>
        <w:ind w:firstLine="720"/>
        <w:rPr>
          <w:rFonts w:ascii="Arial Black" w:hAnsi="Arial Black"/>
          <w:b/>
          <w:bCs/>
          <w:sz w:val="32"/>
          <w:szCs w:val="32"/>
        </w:rPr>
      </w:pPr>
      <w:r w:rsidRPr="003D63A1">
        <w:rPr>
          <w:rFonts w:ascii="Arial Black" w:hAnsi="Arial Black"/>
          <w:b/>
          <w:bCs/>
          <w:sz w:val="32"/>
          <w:szCs w:val="32"/>
        </w:rPr>
        <w:t>QUANTIS TECHNOLOGIES (PRIVATE) LIMITED</w:t>
      </w:r>
    </w:p>
    <w:p w:rsidR="00576083" w:rsidRDefault="00576083" w:rsidP="00576083">
      <w:pPr>
        <w:jc w:val="center"/>
      </w:pPr>
      <w:r>
        <w:rPr>
          <w:b/>
        </w:rPr>
        <w:t>SERVICE LEVEL AGREEMENT (SLA)</w:t>
      </w:r>
      <w:r>
        <w:rPr>
          <w:b/>
        </w:rPr>
        <w:br/>
        <w:t>AND WEBSITE DEVELOPMENT CONTRACT</w:t>
      </w:r>
    </w:p>
    <w:p w:rsidR="00576083" w:rsidRPr="00576083" w:rsidRDefault="00576083" w:rsidP="00576083">
      <w:pPr>
        <w:rPr>
          <w:rFonts w:ascii="Aptos Display" w:hAnsi="Aptos Display"/>
        </w:rPr>
      </w:pPr>
      <w:r w:rsidRPr="00576083">
        <w:rPr>
          <w:rFonts w:ascii="Aptos Display" w:hAnsi="Aptos Display"/>
        </w:rPr>
        <w:t>This Agreement is entered into between:</w:t>
      </w:r>
    </w:p>
    <w:p w:rsidR="00576083" w:rsidRPr="00321F69" w:rsidRDefault="00576083" w:rsidP="00501D97">
      <w:pPr>
        <w:spacing w:after="0"/>
        <w:rPr>
          <w:rFonts w:ascii="Aptos Display" w:hAnsi="Aptos Display"/>
          <w:b/>
          <w:bCs/>
        </w:rPr>
      </w:pPr>
      <w:r w:rsidRPr="00576083">
        <w:rPr>
          <w:rFonts w:ascii="Aptos Display" w:hAnsi="Aptos Display"/>
          <w:b/>
          <w:bCs/>
        </w:rPr>
        <w:t>Client:</w:t>
      </w:r>
      <w:r w:rsidRPr="00576083">
        <w:rPr>
          <w:rFonts w:ascii="Aptos Display" w:hAnsi="Aptos Display"/>
        </w:rPr>
        <w:t xml:space="preserve"> </w:t>
      </w:r>
      <w:proofErr w:type="spellStart"/>
      <w:r w:rsidRPr="00321F69">
        <w:rPr>
          <w:rFonts w:ascii="Aptos Display" w:hAnsi="Aptos Display"/>
        </w:rPr>
        <w:t>Chilmund</w:t>
      </w:r>
      <w:proofErr w:type="spellEnd"/>
      <w:r w:rsidR="00501D97" w:rsidRPr="00321F69">
        <w:rPr>
          <w:rFonts w:ascii="Aptos Display" w:hAnsi="Aptos Display"/>
        </w:rPr>
        <w:t xml:space="preserve"> Chemicals Private Limited,</w:t>
      </w:r>
    </w:p>
    <w:p w:rsidR="00501D97" w:rsidRDefault="00501D97" w:rsidP="00501D97">
      <w:pPr>
        <w:spacing w:after="0"/>
        <w:rPr>
          <w:rFonts w:ascii="Aptos Display" w:hAnsi="Aptos Display"/>
        </w:rPr>
      </w:pPr>
      <w:r>
        <w:rPr>
          <w:rFonts w:ascii="Aptos Display" w:hAnsi="Aptos Display"/>
        </w:rPr>
        <w:t>114 Harare Drive, Marlborough, Harare</w:t>
      </w:r>
    </w:p>
    <w:p w:rsidR="00501D97" w:rsidRPr="00576083" w:rsidRDefault="00501D97" w:rsidP="00576083">
      <w:pPr>
        <w:rPr>
          <w:rFonts w:ascii="Aptos Display" w:hAnsi="Aptos Display"/>
        </w:rPr>
      </w:pPr>
    </w:p>
    <w:p w:rsidR="00576083" w:rsidRDefault="00576083" w:rsidP="00321F69">
      <w:pPr>
        <w:spacing w:after="0"/>
        <w:rPr>
          <w:rFonts w:ascii="Aptos Display" w:hAnsi="Aptos Display"/>
        </w:rPr>
      </w:pPr>
      <w:r w:rsidRPr="00576083">
        <w:rPr>
          <w:rFonts w:ascii="Aptos Display" w:hAnsi="Aptos Display"/>
          <w:b/>
          <w:bCs/>
        </w:rPr>
        <w:t>Service Provider:</w:t>
      </w:r>
      <w:r w:rsidRPr="00576083">
        <w:rPr>
          <w:rFonts w:ascii="Aptos Display" w:hAnsi="Aptos Display"/>
        </w:rPr>
        <w:t xml:space="preserve"> Quantis Technologies </w:t>
      </w:r>
      <w:r w:rsidR="00501D97">
        <w:rPr>
          <w:rFonts w:ascii="Aptos Display" w:hAnsi="Aptos Display"/>
        </w:rPr>
        <w:t>Private</w:t>
      </w:r>
      <w:r w:rsidRPr="00576083">
        <w:rPr>
          <w:rFonts w:ascii="Aptos Display" w:hAnsi="Aptos Display"/>
        </w:rPr>
        <w:t xml:space="preserve"> L</w:t>
      </w:r>
      <w:r w:rsidR="00501D97">
        <w:rPr>
          <w:rFonts w:ascii="Aptos Display" w:hAnsi="Aptos Display"/>
        </w:rPr>
        <w:t>imited,</w:t>
      </w:r>
    </w:p>
    <w:p w:rsidR="00501D97" w:rsidRDefault="00501D97" w:rsidP="00321F69">
      <w:pPr>
        <w:spacing w:after="0"/>
        <w:rPr>
          <w:rFonts w:ascii="Aptos Display" w:hAnsi="Aptos Display"/>
        </w:rPr>
      </w:pPr>
      <w:r>
        <w:rPr>
          <w:rFonts w:ascii="Aptos Display" w:hAnsi="Aptos Display"/>
        </w:rPr>
        <w:t xml:space="preserve">Suite R8, </w:t>
      </w:r>
      <w:proofErr w:type="spellStart"/>
      <w:r>
        <w:rPr>
          <w:rFonts w:ascii="Aptos Display" w:hAnsi="Aptos Display"/>
        </w:rPr>
        <w:t>Kuwirirana</w:t>
      </w:r>
      <w:proofErr w:type="spellEnd"/>
      <w:r>
        <w:rPr>
          <w:rFonts w:ascii="Aptos Display" w:hAnsi="Aptos Display"/>
        </w:rPr>
        <w:t xml:space="preserve"> House </w:t>
      </w:r>
      <w:proofErr w:type="spellStart"/>
      <w:r>
        <w:rPr>
          <w:rFonts w:ascii="Aptos Display" w:hAnsi="Aptos Display"/>
        </w:rPr>
        <w:t>Cnr</w:t>
      </w:r>
      <w:proofErr w:type="spellEnd"/>
      <w:r>
        <w:rPr>
          <w:rFonts w:ascii="Aptos Display" w:hAnsi="Aptos Display"/>
        </w:rPr>
        <w:t xml:space="preserve"> </w:t>
      </w:r>
      <w:proofErr w:type="spellStart"/>
      <w:r>
        <w:rPr>
          <w:rFonts w:ascii="Aptos Display" w:hAnsi="Aptos Display"/>
        </w:rPr>
        <w:t>Angwa</w:t>
      </w:r>
      <w:proofErr w:type="spellEnd"/>
      <w:r>
        <w:rPr>
          <w:rFonts w:ascii="Aptos Display" w:hAnsi="Aptos Display"/>
        </w:rPr>
        <w:t xml:space="preserve"> and George Silundika, Harare</w:t>
      </w:r>
    </w:p>
    <w:p w:rsidR="00501D97" w:rsidRPr="00576083" w:rsidRDefault="00501D97" w:rsidP="00576083">
      <w:pPr>
        <w:rPr>
          <w:rFonts w:ascii="Aptos Display" w:hAnsi="Aptos Display"/>
        </w:rPr>
      </w:pPr>
    </w:p>
    <w:p w:rsidR="00576083" w:rsidRPr="00576083" w:rsidRDefault="00576083" w:rsidP="00576083">
      <w:pPr>
        <w:rPr>
          <w:rFonts w:ascii="Aptos Display" w:hAnsi="Aptos Display"/>
        </w:rPr>
      </w:pPr>
      <w:r w:rsidRPr="00576083">
        <w:rPr>
          <w:rFonts w:ascii="Aptos Display" w:hAnsi="Aptos Display"/>
        </w:rPr>
        <w:t xml:space="preserve">Effective Date: </w:t>
      </w:r>
      <w:r>
        <w:rPr>
          <w:rFonts w:ascii="Aptos Display" w:hAnsi="Aptos Display"/>
        </w:rPr>
        <w:t xml:space="preserve"> 25 March 2026</w:t>
      </w:r>
    </w:p>
    <w:p w:rsidR="00576083" w:rsidRPr="00576083" w:rsidRDefault="00576083" w:rsidP="00576083">
      <w:pPr>
        <w:pStyle w:val="Heading1"/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576083">
        <w:rPr>
          <w:rFonts w:ascii="Aptos Display" w:hAnsi="Aptos Display"/>
          <w:b/>
          <w:bCs/>
          <w:color w:val="000000" w:themeColor="text1"/>
          <w:sz w:val="24"/>
          <w:szCs w:val="24"/>
        </w:rPr>
        <w:t>1. Scope of Work</w:t>
      </w:r>
    </w:p>
    <w:p w:rsidR="00321F69" w:rsidRDefault="00576083" w:rsidP="00321F69">
      <w:pPr>
        <w:rPr>
          <w:rFonts w:ascii="Aptos Display" w:hAnsi="Aptos Display"/>
        </w:rPr>
      </w:pPr>
      <w:r w:rsidRPr="00576083">
        <w:rPr>
          <w:rFonts w:ascii="Aptos Display" w:hAnsi="Aptos Display"/>
        </w:rPr>
        <w:t>The Service Provider agrees to design, develop, and deploy a custom corporate website, including frontend, backend CMS, integrations, and deployment as per agreed specifications.</w:t>
      </w:r>
    </w:p>
    <w:p w:rsidR="00321F69" w:rsidRPr="00321F69" w:rsidRDefault="00D305EE" w:rsidP="00321F69">
      <w:p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  <w:b/>
          <w:bCs/>
        </w:rPr>
        <w:t>1.1</w:t>
      </w:r>
      <w:r w:rsidRPr="00321F69">
        <w:rPr>
          <w:rFonts w:ascii="Aptos Display" w:hAnsi="Aptos Display"/>
        </w:rPr>
        <w:t xml:space="preserve"> The detailed Scope of Work, project timeline, and cost structure are outlined in Appendix 1 (Quotation Document), which forms part of this agreement.</w:t>
      </w:r>
    </w:p>
    <w:p w:rsidR="00321F69" w:rsidRPr="00321F69" w:rsidRDefault="00D305EE" w:rsidP="00321F69">
      <w:p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  <w:b/>
          <w:bCs/>
        </w:rPr>
        <w:t>1.2</w:t>
      </w:r>
      <w:r w:rsidRPr="00321F69">
        <w:rPr>
          <w:rFonts w:ascii="Aptos Display" w:hAnsi="Aptos Display"/>
        </w:rPr>
        <w:t xml:space="preserve"> In case of conflict, this agreement shall take precedence.</w:t>
      </w:r>
    </w:p>
    <w:p w:rsidR="00321F69" w:rsidRPr="00321F69" w:rsidRDefault="00576083" w:rsidP="00321F69">
      <w:pPr>
        <w:spacing w:line="276" w:lineRule="auto"/>
        <w:rPr>
          <w:rFonts w:ascii="Aptos Display" w:hAnsi="Aptos Display"/>
          <w:b/>
          <w:bCs/>
          <w:color w:val="000000" w:themeColor="text1"/>
        </w:rPr>
      </w:pPr>
      <w:r w:rsidRPr="00321F69">
        <w:rPr>
          <w:rFonts w:ascii="Aptos Display" w:hAnsi="Aptos Display"/>
          <w:b/>
          <w:bCs/>
          <w:color w:val="000000" w:themeColor="text1"/>
        </w:rPr>
        <w:t>2. Payment Terms</w:t>
      </w:r>
    </w:p>
    <w:p w:rsidR="00321F69" w:rsidRPr="00321F69" w:rsidRDefault="00D305EE" w:rsidP="00321F69">
      <w:p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  <w:b/>
          <w:bCs/>
        </w:rPr>
        <w:t>2.1</w:t>
      </w:r>
      <w:r w:rsidRPr="00321F69">
        <w:rPr>
          <w:rFonts w:ascii="Aptos Display" w:hAnsi="Aptos Display"/>
        </w:rPr>
        <w:t xml:space="preserve"> One-Time Development Cost: USD 1,515</w:t>
      </w:r>
    </w:p>
    <w:p w:rsidR="00321F69" w:rsidRPr="00321F69" w:rsidRDefault="00D305EE" w:rsidP="00321F69">
      <w:p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  <w:b/>
          <w:bCs/>
        </w:rPr>
        <w:t>2.2</w:t>
      </w:r>
      <w:r w:rsidRPr="00321F69">
        <w:rPr>
          <w:rFonts w:ascii="Aptos Display" w:hAnsi="Aptos Display"/>
        </w:rPr>
        <w:t xml:space="preserve"> Annual Recurring Cost: USD 1,025</w:t>
      </w:r>
    </w:p>
    <w:p w:rsidR="00D305EE" w:rsidRPr="00321F69" w:rsidRDefault="00D305EE" w:rsidP="00321F69">
      <w:pPr>
        <w:spacing w:line="276" w:lineRule="auto"/>
        <w:rPr>
          <w:rFonts w:ascii="Aptos Display" w:hAnsi="Aptos Display"/>
          <w:b/>
          <w:bCs/>
        </w:rPr>
      </w:pPr>
      <w:r w:rsidRPr="00321F69">
        <w:rPr>
          <w:rFonts w:ascii="Aptos Display" w:hAnsi="Aptos Display"/>
          <w:b/>
          <w:bCs/>
        </w:rPr>
        <w:t>2.3 Payment Structure (Development):</w:t>
      </w:r>
    </w:p>
    <w:p w:rsidR="00D305EE" w:rsidRPr="00321F69" w:rsidRDefault="00D305EE" w:rsidP="00321F69">
      <w:pPr>
        <w:pStyle w:val="ListParagraph"/>
        <w:numPr>
          <w:ilvl w:val="0"/>
          <w:numId w:val="66"/>
        </w:num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50% (USD 757.50) – payable upon project initiation</w:t>
      </w:r>
    </w:p>
    <w:p w:rsidR="00D305EE" w:rsidRPr="00321F69" w:rsidRDefault="00D305EE" w:rsidP="00321F69">
      <w:pPr>
        <w:pStyle w:val="ListParagraph"/>
        <w:numPr>
          <w:ilvl w:val="0"/>
          <w:numId w:val="66"/>
        </w:num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30% (USD 454.50) – payable upon completion of development phase</w:t>
      </w:r>
    </w:p>
    <w:p w:rsidR="00D305EE" w:rsidRPr="00321F69" w:rsidRDefault="00D305EE" w:rsidP="00321F69">
      <w:pPr>
        <w:pStyle w:val="ListParagraph"/>
        <w:numPr>
          <w:ilvl w:val="0"/>
          <w:numId w:val="66"/>
        </w:num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20% (USD 303.00) – payable upon deployment and go-live</w:t>
      </w:r>
    </w:p>
    <w:p w:rsidR="00D305EE" w:rsidRPr="00321F69" w:rsidRDefault="00D305EE" w:rsidP="00321F69">
      <w:pPr>
        <w:spacing w:line="276" w:lineRule="auto"/>
        <w:rPr>
          <w:rFonts w:ascii="Aptos Display" w:hAnsi="Aptos Display"/>
          <w:b/>
          <w:bCs/>
        </w:rPr>
      </w:pPr>
      <w:r w:rsidRPr="00321F69">
        <w:rPr>
          <w:rFonts w:ascii="Aptos Display" w:hAnsi="Aptos Display"/>
          <w:b/>
          <w:bCs/>
        </w:rPr>
        <w:t>2.4 Annual Services:</w:t>
      </w:r>
    </w:p>
    <w:p w:rsidR="00D305EE" w:rsidRPr="00321F69" w:rsidRDefault="00D305EE" w:rsidP="00321F69">
      <w:p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The annual recurring cost shall be payable quarterly or yearly in advance, as agreed.</w:t>
      </w:r>
    </w:p>
    <w:p w:rsidR="00D305EE" w:rsidRPr="00321F69" w:rsidRDefault="00D305EE" w:rsidP="00321F69">
      <w:pPr>
        <w:spacing w:line="276" w:lineRule="auto"/>
        <w:rPr>
          <w:rFonts w:ascii="Aptos Display" w:hAnsi="Aptos Display"/>
          <w:b/>
          <w:bCs/>
        </w:rPr>
      </w:pPr>
      <w:r w:rsidRPr="00321F69">
        <w:rPr>
          <w:rFonts w:ascii="Aptos Display" w:hAnsi="Aptos Display"/>
          <w:b/>
          <w:bCs/>
        </w:rPr>
        <w:t>2.5 Definitions:</w:t>
      </w:r>
    </w:p>
    <w:p w:rsidR="00D305EE" w:rsidRPr="00321F69" w:rsidRDefault="00D305EE" w:rsidP="00321F69">
      <w:pPr>
        <w:pStyle w:val="ListParagraph"/>
        <w:numPr>
          <w:ilvl w:val="0"/>
          <w:numId w:val="67"/>
        </w:num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Development Phase: Design, coding, system build, and internal testing</w:t>
      </w:r>
    </w:p>
    <w:p w:rsidR="00D305EE" w:rsidRPr="00321F69" w:rsidRDefault="00D305EE" w:rsidP="00321F69">
      <w:pPr>
        <w:pStyle w:val="ListParagraph"/>
        <w:numPr>
          <w:ilvl w:val="0"/>
          <w:numId w:val="67"/>
        </w:num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Deployment Phase: System configuration, hosting setup, domain linking, and go-live release</w:t>
      </w:r>
    </w:p>
    <w:p w:rsidR="00576083" w:rsidRPr="00321F69" w:rsidRDefault="00576083" w:rsidP="00321F69">
      <w:pPr>
        <w:spacing w:line="276" w:lineRule="auto"/>
        <w:rPr>
          <w:rFonts w:ascii="Aptos Display" w:hAnsi="Aptos Display"/>
          <w:b/>
          <w:bCs/>
        </w:rPr>
      </w:pPr>
      <w:r w:rsidRPr="00321F69">
        <w:rPr>
          <w:rFonts w:ascii="Aptos Display" w:hAnsi="Aptos Display"/>
          <w:b/>
          <w:bCs/>
        </w:rPr>
        <w:lastRenderedPageBreak/>
        <w:t>3. Intellectual Property (IP) Ownership</w:t>
      </w:r>
    </w:p>
    <w:p w:rsidR="00576083" w:rsidRPr="00321F69" w:rsidRDefault="00576083" w:rsidP="00321F69">
      <w:p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Upon full payment of the development cost, all intellectual property rights related to the final website</w:t>
      </w:r>
      <w:r w:rsidR="00E30A5E" w:rsidRPr="00321F69">
        <w:rPr>
          <w:rFonts w:ascii="Aptos Display" w:hAnsi="Aptos Display"/>
        </w:rPr>
        <w:t xml:space="preserve"> </w:t>
      </w:r>
      <w:r w:rsidRPr="00321F69">
        <w:rPr>
          <w:rFonts w:ascii="Aptos Display" w:hAnsi="Aptos Display"/>
        </w:rPr>
        <w:t>including</w:t>
      </w:r>
      <w:r w:rsidR="00E30A5E" w:rsidRPr="00321F69">
        <w:rPr>
          <w:rFonts w:ascii="Aptos Display" w:hAnsi="Aptos Display"/>
        </w:rPr>
        <w:t xml:space="preserve">: </w:t>
      </w:r>
      <w:r w:rsidRPr="00321F69">
        <w:rPr>
          <w:rFonts w:ascii="Aptos Display" w:hAnsi="Aptos Display"/>
        </w:rPr>
        <w:t>source code, design, and content—shall be transferred to the Client.</w:t>
      </w:r>
      <w:r w:rsidRPr="00321F69">
        <w:rPr>
          <w:rFonts w:ascii="Aptos Display" w:hAnsi="Aptos Display"/>
        </w:rPr>
        <w:br/>
      </w:r>
      <w:r w:rsidRPr="00321F69">
        <w:rPr>
          <w:rFonts w:ascii="Aptos Display" w:hAnsi="Aptos Display"/>
        </w:rPr>
        <w:br/>
        <w:t>The Service Provider retains the right to reuse general, non-client-specific frameworks, tools, and technical knowledge.</w:t>
      </w:r>
    </w:p>
    <w:p w:rsidR="00576083" w:rsidRPr="00321F69" w:rsidRDefault="00576083" w:rsidP="00321F69">
      <w:pPr>
        <w:spacing w:line="276" w:lineRule="auto"/>
        <w:rPr>
          <w:rFonts w:ascii="Aptos Display" w:hAnsi="Aptos Display"/>
          <w:b/>
          <w:bCs/>
        </w:rPr>
      </w:pPr>
      <w:r w:rsidRPr="00321F69">
        <w:rPr>
          <w:rFonts w:ascii="Aptos Display" w:hAnsi="Aptos Display"/>
          <w:b/>
          <w:bCs/>
        </w:rPr>
        <w:t>4. Hosting &amp; Infrastructure</w:t>
      </w:r>
    </w:p>
    <w:p w:rsidR="00576083" w:rsidRPr="00321F69" w:rsidRDefault="00576083" w:rsidP="00321F69">
      <w:p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Hosting may be structured under Service Provider-managed infrastructure.</w:t>
      </w:r>
      <w:r w:rsidRPr="00321F69">
        <w:rPr>
          <w:rFonts w:ascii="Aptos Display" w:hAnsi="Aptos Display"/>
        </w:rPr>
        <w:br/>
      </w:r>
      <w:r w:rsidRPr="00321F69">
        <w:rPr>
          <w:rFonts w:ascii="Aptos Display" w:hAnsi="Aptos Display"/>
        </w:rPr>
        <w:br/>
        <w:t>In all cases, the Client retains full ownership of all data and content.</w:t>
      </w:r>
    </w:p>
    <w:p w:rsidR="00576083" w:rsidRPr="00321F69" w:rsidRDefault="00576083" w:rsidP="00321F69">
      <w:pPr>
        <w:spacing w:line="276" w:lineRule="auto"/>
        <w:rPr>
          <w:rFonts w:ascii="Aptos Display" w:hAnsi="Aptos Display"/>
          <w:b/>
          <w:bCs/>
        </w:rPr>
      </w:pPr>
      <w:r w:rsidRPr="00321F69">
        <w:rPr>
          <w:rFonts w:ascii="Aptos Display" w:hAnsi="Aptos Display"/>
          <w:b/>
          <w:bCs/>
        </w:rPr>
        <w:t>5. Exit &amp; Transition Clause</w:t>
      </w:r>
    </w:p>
    <w:p w:rsidR="00321F69" w:rsidRPr="00321F69" w:rsidRDefault="00576083" w:rsidP="00321F69">
      <w:p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In the event of termination of this agreement:</w:t>
      </w:r>
    </w:p>
    <w:p w:rsidR="00321F69" w:rsidRDefault="00576083" w:rsidP="00321F69">
      <w:pPr>
        <w:pStyle w:val="ListParagraph"/>
        <w:numPr>
          <w:ilvl w:val="0"/>
          <w:numId w:val="68"/>
        </w:num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The Client retains full ownership of all data and content.</w:t>
      </w:r>
    </w:p>
    <w:p w:rsidR="00321F69" w:rsidRDefault="00576083" w:rsidP="00321F69">
      <w:pPr>
        <w:pStyle w:val="ListParagraph"/>
        <w:numPr>
          <w:ilvl w:val="0"/>
          <w:numId w:val="68"/>
        </w:num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The Service Provider shall provide a full system handover, including source code and database export.</w:t>
      </w:r>
    </w:p>
    <w:p w:rsidR="00321F69" w:rsidRDefault="00576083" w:rsidP="00321F69">
      <w:pPr>
        <w:pStyle w:val="ListParagraph"/>
        <w:numPr>
          <w:ilvl w:val="0"/>
          <w:numId w:val="68"/>
        </w:num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Any outstanding payments must be settled prior to handover.</w:t>
      </w:r>
    </w:p>
    <w:p w:rsidR="00576083" w:rsidRPr="00321F69" w:rsidRDefault="00576083" w:rsidP="00321F69">
      <w:pPr>
        <w:pStyle w:val="ListParagraph"/>
        <w:numPr>
          <w:ilvl w:val="0"/>
          <w:numId w:val="68"/>
        </w:numPr>
        <w:spacing w:line="276" w:lineRule="auto"/>
        <w:rPr>
          <w:rFonts w:ascii="Aptos Display" w:hAnsi="Aptos Display"/>
        </w:rPr>
      </w:pPr>
      <w:r w:rsidRPr="00321F69">
        <w:rPr>
          <w:rFonts w:ascii="Aptos Display" w:hAnsi="Aptos Display"/>
        </w:rPr>
        <w:t>Reasonable transition support will be provided for up to 14 days.</w:t>
      </w:r>
    </w:p>
    <w:p w:rsidR="00576083" w:rsidRPr="00321F69" w:rsidRDefault="00576083" w:rsidP="00321F69">
      <w:pPr>
        <w:pStyle w:val="Heading1"/>
        <w:spacing w:line="276" w:lineRule="auto"/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321F69">
        <w:rPr>
          <w:rFonts w:ascii="Aptos Display" w:hAnsi="Aptos Display"/>
          <w:b/>
          <w:bCs/>
          <w:color w:val="000000" w:themeColor="text1"/>
          <w:sz w:val="24"/>
          <w:szCs w:val="24"/>
        </w:rPr>
        <w:t>6. Post-Launch Support (Warranty)</w:t>
      </w:r>
    </w:p>
    <w:p w:rsidR="00321F69" w:rsidRPr="00321F69" w:rsidRDefault="00576083" w:rsidP="00321F69">
      <w:pPr>
        <w:spacing w:line="276" w:lineRule="auto"/>
        <w:rPr>
          <w:rFonts w:ascii="Aptos Display" w:hAnsi="Aptos Display"/>
          <w:b/>
          <w:bCs/>
        </w:rPr>
      </w:pPr>
      <w:r w:rsidRPr="00321F69">
        <w:rPr>
          <w:rFonts w:ascii="Aptos Display" w:hAnsi="Aptos Display"/>
        </w:rPr>
        <w:t>The Service Provider shall provide a 90-day (3 months) post-launch support period covering:</w:t>
      </w:r>
    </w:p>
    <w:p w:rsidR="00321F69" w:rsidRPr="00321F69" w:rsidRDefault="00576083" w:rsidP="00321F69">
      <w:pPr>
        <w:pStyle w:val="ListParagraph"/>
        <w:numPr>
          <w:ilvl w:val="0"/>
          <w:numId w:val="69"/>
        </w:numPr>
        <w:spacing w:line="276" w:lineRule="auto"/>
        <w:rPr>
          <w:rFonts w:ascii="Aptos Display" w:hAnsi="Aptos Display"/>
          <w:b/>
          <w:bCs/>
        </w:rPr>
      </w:pPr>
      <w:r w:rsidRPr="00321F69">
        <w:rPr>
          <w:rFonts w:ascii="Aptos Display" w:hAnsi="Aptos Display"/>
        </w:rPr>
        <w:t>Bug fixes</w:t>
      </w:r>
    </w:p>
    <w:p w:rsidR="00321F69" w:rsidRPr="00321F69" w:rsidRDefault="00576083" w:rsidP="00321F69">
      <w:pPr>
        <w:pStyle w:val="ListParagraph"/>
        <w:numPr>
          <w:ilvl w:val="0"/>
          <w:numId w:val="69"/>
        </w:numPr>
        <w:spacing w:line="276" w:lineRule="auto"/>
        <w:rPr>
          <w:rFonts w:ascii="Aptos Display" w:hAnsi="Aptos Display"/>
          <w:b/>
          <w:bCs/>
        </w:rPr>
      </w:pPr>
      <w:r w:rsidRPr="00321F69">
        <w:rPr>
          <w:rFonts w:ascii="Aptos Display" w:hAnsi="Aptos Display"/>
        </w:rPr>
        <w:t xml:space="preserve"> Performance adjustments</w:t>
      </w:r>
    </w:p>
    <w:p w:rsidR="00576083" w:rsidRPr="00321F69" w:rsidRDefault="00576083" w:rsidP="00321F69">
      <w:pPr>
        <w:pStyle w:val="ListParagraph"/>
        <w:numPr>
          <w:ilvl w:val="0"/>
          <w:numId w:val="69"/>
        </w:numPr>
        <w:spacing w:line="276" w:lineRule="auto"/>
        <w:rPr>
          <w:rFonts w:ascii="Aptos Display" w:hAnsi="Aptos Display"/>
          <w:b/>
          <w:bCs/>
        </w:rPr>
      </w:pPr>
      <w:r w:rsidRPr="00321F69">
        <w:rPr>
          <w:rFonts w:ascii="Aptos Display" w:hAnsi="Aptos Display"/>
        </w:rPr>
        <w:t>Minor refinements</w:t>
      </w:r>
      <w:r w:rsidRPr="00321F69">
        <w:rPr>
          <w:rFonts w:ascii="Aptos Display" w:hAnsi="Aptos Display"/>
        </w:rPr>
        <w:br/>
      </w:r>
      <w:r w:rsidRPr="00321F69">
        <w:rPr>
          <w:rFonts w:ascii="Aptos Display" w:hAnsi="Aptos Display"/>
        </w:rPr>
        <w:br/>
        <w:t xml:space="preserve">* </w:t>
      </w:r>
      <w:r w:rsidRPr="00321F69">
        <w:rPr>
          <w:rFonts w:ascii="Aptos Display" w:hAnsi="Aptos Display"/>
          <w:b/>
          <w:bCs/>
        </w:rPr>
        <w:t>Any major feature changes or enhancements will be treated as separate work this includes features such as:</w:t>
      </w:r>
    </w:p>
    <w:p w:rsidR="00576083" w:rsidRPr="00E30A5E" w:rsidRDefault="00576083" w:rsidP="00576083">
      <w:pPr>
        <w:pStyle w:val="ListParagraph"/>
        <w:numPr>
          <w:ilvl w:val="0"/>
          <w:numId w:val="56"/>
        </w:numPr>
        <w:rPr>
          <w:rFonts w:ascii="Aptos Display" w:hAnsi="Aptos Display"/>
        </w:rPr>
      </w:pPr>
      <w:r w:rsidRPr="00E30A5E">
        <w:rPr>
          <w:rFonts w:ascii="Aptos Display" w:hAnsi="Aptos Display"/>
        </w:rPr>
        <w:t>The activation of new languages (content translation and population) will be handled as a separate service depending on scope of work</w:t>
      </w:r>
    </w:p>
    <w:p w:rsidR="00576083" w:rsidRPr="00576083" w:rsidRDefault="00576083" w:rsidP="00576083">
      <w:pPr>
        <w:pStyle w:val="Heading1"/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576083">
        <w:rPr>
          <w:rFonts w:ascii="Aptos Display" w:hAnsi="Aptos Display"/>
          <w:b/>
          <w:bCs/>
          <w:color w:val="000000" w:themeColor="text1"/>
          <w:sz w:val="24"/>
          <w:szCs w:val="24"/>
        </w:rPr>
        <w:t>7. Limitation of Liability</w:t>
      </w:r>
    </w:p>
    <w:p w:rsidR="00576083" w:rsidRPr="00576083" w:rsidRDefault="00576083" w:rsidP="00576083">
      <w:pPr>
        <w:rPr>
          <w:rFonts w:ascii="Aptos Display" w:hAnsi="Aptos Display"/>
        </w:rPr>
      </w:pPr>
      <w:r w:rsidRPr="00576083">
        <w:rPr>
          <w:rFonts w:ascii="Aptos Display" w:hAnsi="Aptos Display"/>
        </w:rPr>
        <w:t>The Service Provider shall not be liable for indirect, incidental, or consequential damages.</w:t>
      </w:r>
      <w:r w:rsidRPr="00576083">
        <w:rPr>
          <w:rFonts w:ascii="Aptos Display" w:hAnsi="Aptos Display"/>
        </w:rPr>
        <w:br/>
        <w:t>Total liability shall not exceed the total amount paid under this agreement.</w:t>
      </w:r>
    </w:p>
    <w:p w:rsidR="00576083" w:rsidRPr="00576083" w:rsidRDefault="00576083" w:rsidP="00576083">
      <w:pPr>
        <w:pStyle w:val="Heading1"/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576083">
        <w:rPr>
          <w:rFonts w:ascii="Aptos Display" w:hAnsi="Aptos Display"/>
          <w:b/>
          <w:bCs/>
          <w:color w:val="000000" w:themeColor="text1"/>
          <w:sz w:val="24"/>
          <w:szCs w:val="24"/>
        </w:rPr>
        <w:t>8. Service Levels</w:t>
      </w:r>
    </w:p>
    <w:p w:rsidR="000F0B0B" w:rsidRPr="000F0B0B" w:rsidRDefault="000F0B0B" w:rsidP="000F0B0B">
      <w:pPr>
        <w:rPr>
          <w:rFonts w:ascii="Aptos Display" w:hAnsi="Aptos Display"/>
        </w:rPr>
      </w:pPr>
      <w:r w:rsidRPr="000F0B0B">
        <w:rPr>
          <w:rFonts w:ascii="Aptos Display" w:hAnsi="Aptos Display"/>
        </w:rPr>
        <w:t>8.1 Uptime Target:</w:t>
      </w:r>
    </w:p>
    <w:p w:rsidR="000F0B0B" w:rsidRPr="000F0B0B" w:rsidRDefault="000F0B0B" w:rsidP="000F0B0B">
      <w:pPr>
        <w:rPr>
          <w:rFonts w:ascii="Aptos Display" w:hAnsi="Aptos Display"/>
        </w:rPr>
      </w:pPr>
      <w:r w:rsidRPr="000F0B0B">
        <w:rPr>
          <w:rFonts w:ascii="Aptos Display" w:hAnsi="Aptos Display"/>
        </w:rPr>
        <w:lastRenderedPageBreak/>
        <w:t>The Service Provider shall target 99% uptime annually.</w:t>
      </w:r>
    </w:p>
    <w:p w:rsidR="000F0B0B" w:rsidRPr="00332E0C" w:rsidRDefault="000F0B0B" w:rsidP="000F0B0B">
      <w:pPr>
        <w:rPr>
          <w:rFonts w:ascii="Aptos Display" w:hAnsi="Aptos Display"/>
          <w:b/>
          <w:bCs/>
        </w:rPr>
      </w:pPr>
      <w:r w:rsidRPr="00332E0C">
        <w:rPr>
          <w:rFonts w:ascii="Aptos Display" w:hAnsi="Aptos Display"/>
          <w:b/>
          <w:bCs/>
        </w:rPr>
        <w:t>8.2 Incident Response: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Initial response: within 2 hours during business hours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Resolution target: within 8–24 hours depending on severity</w:t>
      </w:r>
    </w:p>
    <w:p w:rsidR="000F0B0B" w:rsidRPr="000F0B0B" w:rsidRDefault="000F0B0B" w:rsidP="000F0B0B">
      <w:pPr>
        <w:rPr>
          <w:rFonts w:ascii="Aptos Display" w:hAnsi="Aptos Display"/>
        </w:rPr>
      </w:pPr>
    </w:p>
    <w:p w:rsidR="000F0B0B" w:rsidRPr="00332E0C" w:rsidRDefault="000F0B0B" w:rsidP="000F0B0B">
      <w:pPr>
        <w:rPr>
          <w:rFonts w:ascii="Aptos Display" w:hAnsi="Aptos Display"/>
          <w:b/>
          <w:bCs/>
        </w:rPr>
      </w:pPr>
      <w:r w:rsidRPr="00332E0C">
        <w:rPr>
          <w:rFonts w:ascii="Aptos Display" w:hAnsi="Aptos Display"/>
          <w:b/>
          <w:bCs/>
        </w:rPr>
        <w:t>8.3 Communication:</w:t>
      </w:r>
    </w:p>
    <w:p w:rsidR="000F0B0B" w:rsidRPr="000F0B0B" w:rsidRDefault="000F0B0B" w:rsidP="000F0B0B">
      <w:pPr>
        <w:ind w:left="720"/>
        <w:rPr>
          <w:rFonts w:ascii="Aptos Display" w:hAnsi="Aptos Display"/>
        </w:rPr>
      </w:pPr>
      <w:r w:rsidRPr="000F0B0B">
        <w:rPr>
          <w:rFonts w:ascii="Aptos Display" w:hAnsi="Aptos Display"/>
        </w:rPr>
        <w:t>Where resolution cannot be achieved within the target timeframe, written communication shall be provided with status and expected resolution time.</w:t>
      </w:r>
    </w:p>
    <w:p w:rsidR="000F0B0B" w:rsidRPr="00332E0C" w:rsidRDefault="000F0B0B" w:rsidP="000F0B0B">
      <w:pPr>
        <w:rPr>
          <w:rFonts w:ascii="Aptos Display" w:hAnsi="Aptos Display"/>
          <w:b/>
          <w:bCs/>
        </w:rPr>
      </w:pPr>
      <w:r w:rsidRPr="00332E0C">
        <w:rPr>
          <w:rFonts w:ascii="Aptos Display" w:hAnsi="Aptos Display"/>
          <w:b/>
          <w:bCs/>
        </w:rPr>
        <w:t>8.4 Delays in Project Completion:</w:t>
      </w:r>
    </w:p>
    <w:p w:rsidR="000F0B0B" w:rsidRPr="000F0B0B" w:rsidRDefault="000F0B0B" w:rsidP="000F0B0B">
      <w:pPr>
        <w:ind w:left="720"/>
        <w:rPr>
          <w:rFonts w:ascii="Aptos Display" w:hAnsi="Aptos Display"/>
        </w:rPr>
      </w:pPr>
      <w:r w:rsidRPr="000F0B0B">
        <w:rPr>
          <w:rFonts w:ascii="Aptos Display" w:hAnsi="Aptos Display"/>
        </w:rPr>
        <w:t>Where delays are caused solely by the Service Provider, a grace period of 7 days shall apply. Beyond this, mutually agreed remedies may be applied.</w:t>
      </w:r>
    </w:p>
    <w:p w:rsidR="000F0B0B" w:rsidRPr="00332E0C" w:rsidRDefault="000F0B0B" w:rsidP="000F0B0B">
      <w:pPr>
        <w:rPr>
          <w:rFonts w:ascii="Aptos Display" w:hAnsi="Aptos Display"/>
          <w:b/>
          <w:bCs/>
        </w:rPr>
      </w:pPr>
      <w:r w:rsidRPr="00332E0C">
        <w:rPr>
          <w:rFonts w:ascii="Aptos Display" w:hAnsi="Aptos Display"/>
          <w:b/>
          <w:bCs/>
        </w:rPr>
        <w:t>8.5 Exclusions:</w:t>
      </w:r>
    </w:p>
    <w:p w:rsidR="000F0B0B" w:rsidRPr="000F0B0B" w:rsidRDefault="000F0B0B" w:rsidP="000F0B0B">
      <w:pPr>
        <w:rPr>
          <w:rFonts w:ascii="Aptos Display" w:hAnsi="Aptos Display"/>
        </w:rPr>
      </w:pPr>
      <w:r w:rsidRPr="000F0B0B">
        <w:rPr>
          <w:rFonts w:ascii="Aptos Display" w:hAnsi="Aptos Display"/>
        </w:rPr>
        <w:t>Service level commitments do not apply in cases of: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Force majeure events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Third-party service failures (hosting providers, DNS, etc.)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Client-caused issues or delays in content provision</w:t>
      </w:r>
    </w:p>
    <w:p w:rsidR="000F0B0B" w:rsidRPr="000F0B0B" w:rsidRDefault="000F0B0B" w:rsidP="000F0B0B">
      <w:pPr>
        <w:rPr>
          <w:rFonts w:ascii="Aptos Display" w:hAnsi="Aptos Display"/>
          <w:b/>
          <w:bCs/>
        </w:rPr>
      </w:pPr>
      <w:r w:rsidRPr="000F0B0B">
        <w:rPr>
          <w:rFonts w:ascii="Aptos Display" w:hAnsi="Aptos Display"/>
          <w:b/>
          <w:bCs/>
        </w:rPr>
        <w:t>8.</w:t>
      </w:r>
      <w:r>
        <w:rPr>
          <w:rFonts w:ascii="Aptos Display" w:hAnsi="Aptos Display"/>
          <w:b/>
          <w:bCs/>
        </w:rPr>
        <w:t>5.1</w:t>
      </w:r>
      <w:r w:rsidRPr="000F0B0B">
        <w:rPr>
          <w:rFonts w:ascii="Aptos Display" w:hAnsi="Aptos Display"/>
          <w:b/>
          <w:bCs/>
        </w:rPr>
        <w:t xml:space="preserve"> Force Majeure</w:t>
      </w:r>
    </w:p>
    <w:p w:rsidR="000F0B0B" w:rsidRPr="000F0B0B" w:rsidRDefault="000F0B0B" w:rsidP="000F0B0B">
      <w:pPr>
        <w:rPr>
          <w:rFonts w:ascii="Aptos Display" w:hAnsi="Aptos Display"/>
        </w:rPr>
      </w:pPr>
      <w:r w:rsidRPr="000F0B0B">
        <w:rPr>
          <w:rFonts w:ascii="Aptos Display" w:hAnsi="Aptos Display"/>
        </w:rPr>
        <w:t>Neither party shall be liable for failure or delay in performing obligations where such failure arises from events beyond reasonable control, including but not limited to: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 xml:space="preserve">Global cloud outages (e.g., AWS, </w:t>
      </w:r>
      <w:proofErr w:type="spellStart"/>
      <w:r w:rsidRPr="000F0B0B">
        <w:rPr>
          <w:rFonts w:ascii="Aptos Display" w:hAnsi="Aptos Display"/>
        </w:rPr>
        <w:t>Vercel</w:t>
      </w:r>
      <w:proofErr w:type="spellEnd"/>
      <w:r w:rsidRPr="000F0B0B">
        <w:rPr>
          <w:rFonts w:ascii="Aptos Display" w:hAnsi="Aptos Display"/>
        </w:rPr>
        <w:t>, hosting providers)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Internet service disruptions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Acts of God, natural disasters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Government actions or regulatory restrictions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Cyberattacks or infrastructure-wide failures</w:t>
      </w:r>
    </w:p>
    <w:p w:rsidR="000F0B0B" w:rsidRPr="000F0B0B" w:rsidRDefault="000F0B0B" w:rsidP="000F0B0B">
      <w:pPr>
        <w:rPr>
          <w:rFonts w:ascii="Aptos Display" w:hAnsi="Aptos Display"/>
        </w:rPr>
      </w:pPr>
      <w:r w:rsidRPr="000F0B0B">
        <w:rPr>
          <w:rFonts w:ascii="Aptos Display" w:hAnsi="Aptos Display"/>
        </w:rPr>
        <w:t>In such events: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The Service Provider shall notify the Client within 2 hours where possible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Provide mitigation or workaround recommendations</w:t>
      </w:r>
    </w:p>
    <w:p w:rsidR="000F0B0B" w:rsidRPr="000F0B0B" w:rsidRDefault="000F0B0B" w:rsidP="000F0B0B">
      <w:pPr>
        <w:pStyle w:val="ListParagraph"/>
        <w:numPr>
          <w:ilvl w:val="0"/>
          <w:numId w:val="60"/>
        </w:numPr>
        <w:rPr>
          <w:rFonts w:ascii="Aptos Display" w:hAnsi="Aptos Display"/>
        </w:rPr>
      </w:pPr>
      <w:r w:rsidRPr="000F0B0B">
        <w:rPr>
          <w:rFonts w:ascii="Aptos Display" w:hAnsi="Aptos Display"/>
        </w:rPr>
        <w:t>Resume services as soon as conditions normalize</w:t>
      </w:r>
    </w:p>
    <w:p w:rsidR="000F0B0B" w:rsidRDefault="000F0B0B" w:rsidP="000F0B0B">
      <w:pPr>
        <w:rPr>
          <w:rFonts w:ascii="Aptos Display" w:hAnsi="Aptos Display"/>
        </w:rPr>
      </w:pPr>
      <w:r w:rsidRPr="000F0B0B">
        <w:rPr>
          <w:rFonts w:ascii="Aptos Display" w:hAnsi="Aptos Display"/>
        </w:rPr>
        <w:t>Force majeure events shall not attract penalties under this agreement.</w:t>
      </w:r>
    </w:p>
    <w:p w:rsidR="004B2674" w:rsidRPr="004B2674" w:rsidRDefault="004B2674" w:rsidP="004B2674">
      <w:pPr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9</w:t>
      </w:r>
      <w:r w:rsidRPr="004B2674">
        <w:rPr>
          <w:rFonts w:ascii="Aptos Display" w:hAnsi="Aptos Display"/>
          <w:b/>
          <w:bCs/>
        </w:rPr>
        <w:t>. Confidentiality</w:t>
      </w:r>
    </w:p>
    <w:p w:rsidR="004B2674" w:rsidRPr="004B2674" w:rsidRDefault="004B2674" w:rsidP="004B2674">
      <w:pPr>
        <w:rPr>
          <w:rFonts w:ascii="Aptos Display" w:hAnsi="Aptos Display"/>
        </w:rPr>
      </w:pPr>
      <w:r w:rsidRPr="004B2674">
        <w:rPr>
          <w:rFonts w:ascii="Aptos Display" w:hAnsi="Aptos Display"/>
        </w:rPr>
        <w:t>Both parties agree that any information, data, documents, content, or materials shared during the course of this engagement shall be treated as strictly confidential.</w:t>
      </w:r>
    </w:p>
    <w:p w:rsidR="004B2674" w:rsidRPr="004B2674" w:rsidRDefault="004B2674" w:rsidP="004B2674">
      <w:pPr>
        <w:rPr>
          <w:rFonts w:ascii="Aptos Display" w:hAnsi="Aptos Display"/>
        </w:rPr>
      </w:pPr>
      <w:r w:rsidRPr="004B2674">
        <w:rPr>
          <w:rFonts w:ascii="Aptos Display" w:hAnsi="Aptos Display"/>
        </w:rPr>
        <w:lastRenderedPageBreak/>
        <w:t>Such confidential information shall not be disclosed, reproduced, or used for any purpose other than the execution of this agreement without the prior written consent of the owning party.</w:t>
      </w:r>
    </w:p>
    <w:p w:rsidR="004B2674" w:rsidRPr="004B2674" w:rsidRDefault="004B2674" w:rsidP="004B2674">
      <w:pPr>
        <w:rPr>
          <w:rFonts w:ascii="Aptos Display" w:hAnsi="Aptos Display"/>
        </w:rPr>
      </w:pPr>
      <w:r w:rsidRPr="004B2674">
        <w:rPr>
          <w:rFonts w:ascii="Aptos Display" w:hAnsi="Aptos Display"/>
        </w:rPr>
        <w:t>This obligation applies to, but is not limited to:</w:t>
      </w:r>
    </w:p>
    <w:p w:rsidR="004B2674" w:rsidRPr="004B2674" w:rsidRDefault="004B2674" w:rsidP="004B2674">
      <w:pPr>
        <w:numPr>
          <w:ilvl w:val="0"/>
          <w:numId w:val="58"/>
        </w:numPr>
        <w:rPr>
          <w:rFonts w:ascii="Aptos Display" w:hAnsi="Aptos Display"/>
        </w:rPr>
      </w:pPr>
      <w:r w:rsidRPr="004B2674">
        <w:rPr>
          <w:rFonts w:ascii="Aptos Display" w:hAnsi="Aptos Display"/>
        </w:rPr>
        <w:t xml:space="preserve">Business information </w:t>
      </w:r>
    </w:p>
    <w:p w:rsidR="004B2674" w:rsidRPr="004B2674" w:rsidRDefault="004B2674" w:rsidP="004B2674">
      <w:pPr>
        <w:numPr>
          <w:ilvl w:val="0"/>
          <w:numId w:val="58"/>
        </w:numPr>
        <w:rPr>
          <w:rFonts w:ascii="Aptos Display" w:hAnsi="Aptos Display"/>
        </w:rPr>
      </w:pPr>
      <w:r w:rsidRPr="004B2674">
        <w:rPr>
          <w:rFonts w:ascii="Aptos Display" w:hAnsi="Aptos Display"/>
        </w:rPr>
        <w:t xml:space="preserve">Technical data and system architecture </w:t>
      </w:r>
    </w:p>
    <w:p w:rsidR="004B2674" w:rsidRPr="004B2674" w:rsidRDefault="004B2674" w:rsidP="004B2674">
      <w:pPr>
        <w:numPr>
          <w:ilvl w:val="0"/>
          <w:numId w:val="58"/>
        </w:numPr>
        <w:rPr>
          <w:rFonts w:ascii="Aptos Display" w:hAnsi="Aptos Display"/>
        </w:rPr>
      </w:pPr>
      <w:r w:rsidRPr="004B2674">
        <w:rPr>
          <w:rFonts w:ascii="Aptos Display" w:hAnsi="Aptos Display"/>
        </w:rPr>
        <w:t xml:space="preserve">Website content and materials </w:t>
      </w:r>
    </w:p>
    <w:p w:rsidR="004B2674" w:rsidRPr="004B2674" w:rsidRDefault="004B2674" w:rsidP="004B2674">
      <w:pPr>
        <w:numPr>
          <w:ilvl w:val="0"/>
          <w:numId w:val="58"/>
        </w:numPr>
        <w:rPr>
          <w:rFonts w:ascii="Aptos Display" w:hAnsi="Aptos Display"/>
        </w:rPr>
      </w:pPr>
      <w:r w:rsidRPr="004B2674">
        <w:rPr>
          <w:rFonts w:ascii="Aptos Display" w:hAnsi="Aptos Display"/>
        </w:rPr>
        <w:t xml:space="preserve">User data and operational processes </w:t>
      </w:r>
    </w:p>
    <w:p w:rsidR="004B2674" w:rsidRPr="004B2674" w:rsidRDefault="004B2674" w:rsidP="004B2674">
      <w:pPr>
        <w:rPr>
          <w:rFonts w:ascii="Aptos Display" w:hAnsi="Aptos Display"/>
        </w:rPr>
      </w:pPr>
      <w:r w:rsidRPr="004B2674">
        <w:rPr>
          <w:rFonts w:ascii="Aptos Display" w:hAnsi="Aptos Display"/>
        </w:rPr>
        <w:t>Each party agrees to take all reasonable measures to protect the confidentiality of such information and prevent unauthorized access or disclosure.</w:t>
      </w:r>
    </w:p>
    <w:p w:rsidR="004B2674" w:rsidRPr="004B2674" w:rsidRDefault="004B2674" w:rsidP="004B2674">
      <w:pPr>
        <w:rPr>
          <w:rFonts w:ascii="Aptos Display" w:hAnsi="Aptos Display"/>
        </w:rPr>
      </w:pPr>
      <w:r w:rsidRPr="004B2674">
        <w:rPr>
          <w:rFonts w:ascii="Aptos Display" w:hAnsi="Aptos Display"/>
        </w:rPr>
        <w:t xml:space="preserve">This confidentiality obligation shall remain in effect during the term of this agreement and shall continue for a period of </w:t>
      </w:r>
      <w:r w:rsidRPr="004B2674">
        <w:rPr>
          <w:rFonts w:ascii="Aptos Display" w:hAnsi="Aptos Display"/>
          <w:b/>
          <w:bCs/>
        </w:rPr>
        <w:t>two (2) years after termination</w:t>
      </w:r>
      <w:r w:rsidRPr="004B2674">
        <w:rPr>
          <w:rFonts w:ascii="Aptos Display" w:hAnsi="Aptos Display"/>
        </w:rPr>
        <w:t xml:space="preserve"> of the agreement.</w:t>
      </w:r>
    </w:p>
    <w:p w:rsidR="00576083" w:rsidRPr="007701F4" w:rsidRDefault="004B2674" w:rsidP="00576083">
      <w:pPr>
        <w:pStyle w:val="Heading1"/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>
        <w:rPr>
          <w:rFonts w:ascii="Aptos Display" w:hAnsi="Aptos Display"/>
          <w:b/>
          <w:bCs/>
          <w:color w:val="000000" w:themeColor="text1"/>
          <w:sz w:val="24"/>
          <w:szCs w:val="24"/>
        </w:rPr>
        <w:t>10</w:t>
      </w:r>
      <w:r w:rsidR="00576083" w:rsidRPr="007701F4">
        <w:rPr>
          <w:rFonts w:ascii="Aptos Display" w:hAnsi="Aptos Display"/>
          <w:b/>
          <w:bCs/>
          <w:color w:val="000000" w:themeColor="text1"/>
          <w:sz w:val="24"/>
          <w:szCs w:val="24"/>
        </w:rPr>
        <w:t>. Signatures</w:t>
      </w:r>
    </w:p>
    <w:p w:rsidR="00576083" w:rsidRPr="00576083" w:rsidRDefault="00576083" w:rsidP="00576083">
      <w:pPr>
        <w:rPr>
          <w:rFonts w:ascii="Aptos Display" w:hAnsi="Aptos Display"/>
        </w:rPr>
      </w:pPr>
      <w:r w:rsidRPr="007701F4">
        <w:rPr>
          <w:rFonts w:ascii="Aptos Display" w:hAnsi="Aptos Display"/>
          <w:b/>
          <w:bCs/>
        </w:rPr>
        <w:t>Client Representative:</w:t>
      </w:r>
      <w:r w:rsidRPr="00576083">
        <w:rPr>
          <w:rFonts w:ascii="Aptos Display" w:hAnsi="Aptos Display"/>
        </w:rPr>
        <w:br/>
        <w:t>Name: ______________________</w:t>
      </w:r>
      <w:r w:rsidRPr="00576083">
        <w:rPr>
          <w:rFonts w:ascii="Aptos Display" w:hAnsi="Aptos Display"/>
        </w:rPr>
        <w:br/>
        <w:t>Signature: ______________________</w:t>
      </w:r>
      <w:r w:rsidRPr="00576083">
        <w:rPr>
          <w:rFonts w:ascii="Aptos Display" w:hAnsi="Aptos Display"/>
        </w:rPr>
        <w:br/>
        <w:t>Date: ______________________</w:t>
      </w:r>
      <w:r w:rsidRPr="00576083">
        <w:rPr>
          <w:rFonts w:ascii="Aptos Display" w:hAnsi="Aptos Display"/>
        </w:rPr>
        <w:br/>
      </w:r>
    </w:p>
    <w:p w:rsidR="00576083" w:rsidRPr="00576083" w:rsidRDefault="00576083" w:rsidP="00576083">
      <w:pPr>
        <w:rPr>
          <w:rFonts w:ascii="Aptos Display" w:hAnsi="Aptos Display"/>
        </w:rPr>
      </w:pPr>
      <w:r w:rsidRPr="007701F4">
        <w:rPr>
          <w:rFonts w:ascii="Aptos Display" w:hAnsi="Aptos Display"/>
          <w:b/>
          <w:bCs/>
        </w:rPr>
        <w:t>Service Provider:</w:t>
      </w:r>
      <w:r w:rsidRPr="00576083">
        <w:rPr>
          <w:rFonts w:ascii="Aptos Display" w:hAnsi="Aptos Display"/>
        </w:rPr>
        <w:br/>
        <w:t xml:space="preserve">Name: </w:t>
      </w:r>
      <w:r>
        <w:rPr>
          <w:rFonts w:ascii="Aptos Display" w:hAnsi="Aptos Display"/>
        </w:rPr>
        <w:t>Greenford Walter Katuruza</w:t>
      </w:r>
      <w:r w:rsidRPr="00576083">
        <w:rPr>
          <w:rFonts w:ascii="Aptos Display" w:hAnsi="Aptos Display"/>
        </w:rPr>
        <w:br/>
        <w:t xml:space="preserve">Signature: </w:t>
      </w:r>
      <w:r w:rsidRPr="00576083">
        <w:rPr>
          <w:rFonts w:ascii="Aptos Display" w:hAnsi="Aptos Display"/>
        </w:rPr>
        <w:br/>
        <w:t xml:space="preserve">Date: </w:t>
      </w:r>
      <w:r w:rsidR="00E30A5E">
        <w:rPr>
          <w:rFonts w:ascii="Aptos Display" w:hAnsi="Aptos Display"/>
        </w:rPr>
        <w:t>25 March 2026</w:t>
      </w:r>
    </w:p>
    <w:p w:rsidR="00C60C17" w:rsidRPr="00576083" w:rsidRDefault="00C60C17" w:rsidP="00576083">
      <w:pPr>
        <w:spacing w:before="100" w:beforeAutospacing="1" w:after="100" w:afterAutospacing="1" w:line="240" w:lineRule="auto"/>
        <w:ind w:left="2160" w:firstLine="720"/>
        <w:outlineLvl w:val="0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sectPr w:rsidR="00C60C17" w:rsidRPr="00576083" w:rsidSect="000A4D4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603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5D22" w:rsidRDefault="00565D22" w:rsidP="006F655E">
      <w:pPr>
        <w:spacing w:after="0" w:line="240" w:lineRule="auto"/>
      </w:pPr>
      <w:r>
        <w:separator/>
      </w:r>
    </w:p>
  </w:endnote>
  <w:endnote w:type="continuationSeparator" w:id="0">
    <w:p w:rsidR="00565D22" w:rsidRDefault="00565D22" w:rsidP="006F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E227C" w:rsidRPr="003E514E" w:rsidRDefault="007E227C" w:rsidP="00DB10AC">
    <w:pPr>
      <w:pStyle w:val="Footer"/>
      <w:rPr>
        <w:rFonts w:ascii="Times New Roman" w:hAnsi="Times New Roman" w:cs="Times New Roman"/>
        <w:color w:val="171717" w:themeColor="background2" w:themeShade="1A"/>
        <w:sz w:val="20"/>
        <w:szCs w:val="20"/>
      </w:rPr>
    </w:pPr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Contact Us: +263777937721 </w:t>
    </w:r>
    <w:r w:rsidR="00DB10AC"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  </w:t>
    </w:r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Email: </w:t>
    </w:r>
    <w:hyperlink r:id="rId1" w:history="1">
      <w:r w:rsidRPr="003E514E">
        <w:rPr>
          <w:rStyle w:val="Hyperlink"/>
          <w:rFonts w:ascii="Times New Roman" w:hAnsi="Times New Roman" w:cs="Times New Roman"/>
          <w:color w:val="171717" w:themeColor="background2" w:themeShade="1A"/>
          <w:sz w:val="20"/>
          <w:szCs w:val="20"/>
        </w:rPr>
        <w:t>waltergkaturuza@gmail.com</w:t>
      </w:r>
    </w:hyperlink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 Cc: info@quantistechnologies.co.zw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5D22" w:rsidRDefault="00565D22" w:rsidP="006F655E">
      <w:pPr>
        <w:spacing w:after="0" w:line="240" w:lineRule="auto"/>
      </w:pPr>
      <w:r>
        <w:separator/>
      </w:r>
    </w:p>
  </w:footnote>
  <w:footnote w:type="continuationSeparator" w:id="0">
    <w:p w:rsidR="00565D22" w:rsidRDefault="00565D22" w:rsidP="006F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55E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1" o:spid="_x0000_s1026" type="#_x0000_t75" style="position:absolute;margin-left:0;margin-top:0;width:451.25pt;height:169.2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55E" w:rsidRDefault="000A4D4A" w:rsidP="00C60C17">
    <w:pPr>
      <w:pStyle w:val="Header"/>
      <w:tabs>
        <w:tab w:val="center" w:pos="2905"/>
        <w:tab w:val="right" w:pos="5811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743BE" wp14:editId="40BEB9AC">
              <wp:simplePos x="0" y="0"/>
              <wp:positionH relativeFrom="margin">
                <wp:posOffset>3528060</wp:posOffset>
              </wp:positionH>
              <wp:positionV relativeFrom="paragraph">
                <wp:posOffset>-189230</wp:posOffset>
              </wp:positionV>
              <wp:extent cx="3025140" cy="899160"/>
              <wp:effectExtent l="0" t="0" r="3810" b="0"/>
              <wp:wrapNone/>
              <wp:docPr id="172671407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25140" cy="8991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0A4D4A" w:rsidRPr="00E26EB9" w:rsidRDefault="000A4D4A" w:rsidP="000A4D4A">
                          <w:pPr>
                            <w:spacing w:after="0"/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</w:pPr>
                          <w:r w:rsidRPr="00B750D6"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  <w:t>Quantis Technologies</w:t>
                          </w:r>
                          <w:r w:rsidRPr="00E26EB9"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  <w:t xml:space="preserve"> Private Limited</w:t>
                          </w:r>
                        </w:p>
                        <w:p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Suite R8, </w:t>
                          </w:r>
                          <w:proofErr w:type="spellStart"/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Kuwirirana</w:t>
                          </w:r>
                          <w:proofErr w:type="spellEnd"/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House</w:t>
                          </w:r>
                        </w:p>
                        <w:p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proofErr w:type="spellStart"/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Cnr</w:t>
                          </w:r>
                          <w:proofErr w:type="spellEnd"/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Angwa</w:t>
                          </w:r>
                          <w:proofErr w:type="spellEnd"/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and George Silundika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Harare</w:t>
                          </w:r>
                        </w:p>
                        <w:p w:rsidR="000A4D4A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Visit: 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1" w:history="1">
                            <w:r w:rsidRPr="00B27C75">
                              <w:rPr>
                                <w:rStyle w:val="Hyperlink"/>
                                <w:rFonts w:ascii="Aptos Display" w:hAnsi="Aptos Display"/>
                                <w:b/>
                                <w:bCs/>
                                <w:sz w:val="18"/>
                                <w:szCs w:val="18"/>
                              </w:rPr>
                              <w:t>https://www.quantistechnologies.co.zw</w:t>
                            </w:r>
                          </w:hyperlink>
                        </w:p>
                        <w:p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Email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: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E26EB9">
                              <w:rPr>
                                <w:rStyle w:val="Hyperlink"/>
                                <w:rFonts w:ascii="Aptos Display" w:hAnsi="Aptos Display"/>
                                <w:b/>
                                <w:bCs/>
                                <w:sz w:val="18"/>
                                <w:szCs w:val="18"/>
                              </w:rPr>
                              <w:t>waltergkaturuza@gmail.com</w:t>
                            </w:r>
                          </w:hyperlink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Call: +263777937721</w:t>
                          </w:r>
                        </w:p>
                        <w:p w:rsidR="000A4D4A" w:rsidRPr="00E26EB9" w:rsidRDefault="000A4D4A" w:rsidP="000A4D4A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743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77.8pt;margin-top:-14.9pt;width:238.2pt;height:70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cTuLQIAAFQEAAAOAAAAZHJzL2Uyb0RvYy54bWysVEuP2jAQvlfqf7B8L0lYoAsirCgrqkpo&#10;dyW22rNxbBLJ8bi2IaG/vmMnPLrtqerFmfGM5/F9M5k/tLUiR2FdBTqn2SClRGgORaX3Of3+uv50&#10;T4nzTBdMgRY5PQlHHxYfP8wbMxNDKEEVwhIMot2sMTktvTezJHG8FDVzAzBCo1GCrZlH1e6TwrIG&#10;o9cqGabpJGnAFsYCF87h7WNnpIsYX0rB/bOUTniicoq1+XjaeO7CmSzmbLa3zJQV78tg/1BFzSqN&#10;SS+hHpln5GCrP0LVFbfgQPoBhzoBKSsuYg/YTZa+62ZbMiNiLwiOMxeY3P8Ly5+OW/NiiW+/QIsE&#10;BkAa42YOL0M/rbR1+GKlBO0I4ekCm2g94Xh5lw7H2QhNHG3302k2ibgm19fGOv9VQE2CkFOLtES0&#10;2HHjPGZE17NLSOZAVcW6UioqYRTESllyZEii8rFGfPGbl9KkyenkbpzGwBrC8y6y0pjg2lOQfLtr&#10;+0Z3UJywfwvdaDjD1xUWuWHOvzCLs4B94Xz7ZzykAkwCvURJCfbn3+6DP1KEVkoanK2cuh8HZgUl&#10;6ptG8qbZKMDlozIafx6iYm8tu1uLPtQrwM4z3CTDoxj8vTqL0kL9hmuwDFnRxDTH3Dn1Z3Hlu4nH&#10;NeJiuYxOOH6G+Y3eGh5CB6QDBa/tG7Om58kjw09wnkI2e0dX5xtealgePMgqchkA7lDtccfRjRT3&#10;axZ241aPXtefweIXAAAA//8DAFBLAwQUAAYACAAAACEA+4jFyuMAAAAMAQAADwAAAGRycy9kb3du&#10;cmV2LnhtbEyPy07DMBBF90j8gzVIbFDrPJRSQpwKIR5SdzQ8xM6NhyQiHkexm4a/Z7qC3Yzm6M65&#10;xWa2vZhw9J0jBfEyAoFUO9NRo+C1elysQfigyejeESr4QQ+b8vys0LlxR3rBaRcawSHkc62gDWHI&#10;pfR1i1b7pRuQ+PblRqsDr2MjzaiPHG57mUTRSlrdEX9o9YD3Ldbfu4NV8HnVfGz9/PR2TLN0eHie&#10;qut3Uyl1eTHf3YIIOIc/GE76rA4lO+3dgYwXvYIsy1aMKlgkN9zhRERpwvX2PMXxGmRZyP8lyl8A&#10;AAD//wMAUEsBAi0AFAAGAAgAAAAhALaDOJL+AAAA4QEAABMAAAAAAAAAAAAAAAAAAAAAAFtDb250&#10;ZW50X1R5cGVzXS54bWxQSwECLQAUAAYACAAAACEAOP0h/9YAAACUAQAACwAAAAAAAAAAAAAAAAAv&#10;AQAAX3JlbHMvLnJlbHNQSwECLQAUAAYACAAAACEAx7nE7i0CAABUBAAADgAAAAAAAAAAAAAAAAAu&#10;AgAAZHJzL2Uyb0RvYy54bWxQSwECLQAUAAYACAAAACEA+4jFyuMAAAAMAQAADwAAAAAAAAAAAAAA&#10;AACHBAAAZHJzL2Rvd25yZXYueG1sUEsFBgAAAAAEAAQA8wAAAJcFAAAAAA==&#10;" fillcolor="white [3201]" stroked="f" strokeweight=".5pt">
              <v:textbox>
                <w:txbxContent>
                  <w:p w:rsidR="000A4D4A" w:rsidRPr="00E26EB9" w:rsidRDefault="000A4D4A" w:rsidP="000A4D4A">
                    <w:pPr>
                      <w:spacing w:after="0"/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</w:pPr>
                    <w:r w:rsidRPr="00B750D6"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  <w:t>Quantis Technologies</w:t>
                    </w:r>
                    <w:r w:rsidRPr="00E26EB9"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  <w:t xml:space="preserve"> Private Limited</w:t>
                    </w:r>
                  </w:p>
                  <w:p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Suite R8, </w:t>
                    </w:r>
                    <w:proofErr w:type="spellStart"/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Kuwirirana</w:t>
                    </w:r>
                    <w:proofErr w:type="spellEnd"/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House</w:t>
                    </w:r>
                  </w:p>
                  <w:p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proofErr w:type="spellStart"/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Cnr</w:t>
                    </w:r>
                    <w:proofErr w:type="spellEnd"/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Angwa</w:t>
                    </w:r>
                    <w:proofErr w:type="spellEnd"/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and George Silundika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,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Harare</w:t>
                    </w:r>
                  </w:p>
                  <w:p w:rsidR="000A4D4A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Visit: 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hyperlink r:id="rId3" w:history="1">
                      <w:r w:rsidRPr="00B27C75">
                        <w:rPr>
                          <w:rStyle w:val="Hyperlink"/>
                          <w:rFonts w:ascii="Aptos Display" w:hAnsi="Aptos Display"/>
                          <w:b/>
                          <w:bCs/>
                          <w:sz w:val="18"/>
                          <w:szCs w:val="18"/>
                        </w:rPr>
                        <w:t>https://www.quantistechnologies.co.zw</w:t>
                      </w:r>
                    </w:hyperlink>
                  </w:p>
                  <w:p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Email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: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E26EB9">
                        <w:rPr>
                          <w:rStyle w:val="Hyperlink"/>
                          <w:rFonts w:ascii="Aptos Display" w:hAnsi="Aptos Display"/>
                          <w:b/>
                          <w:bCs/>
                          <w:sz w:val="18"/>
                          <w:szCs w:val="18"/>
                        </w:rPr>
                        <w:t>waltergkaturuza@gmail.com</w:t>
                      </w:r>
                    </w:hyperlink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Call: +263777937721</w:t>
                    </w:r>
                  </w:p>
                  <w:p w:rsidR="000A4D4A" w:rsidRPr="00E26EB9" w:rsidRDefault="000A4D4A" w:rsidP="000A4D4A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00000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2" o:spid="_x0000_s1027" type="#_x0000_t75" style="position:absolute;left:0;text-align:left;margin-left:0;margin-top:0;width:489.1pt;height:183.4pt;z-index:-251656192;mso-position-horizontal:center;mso-position-horizontal-relative:margin;mso-position-vertical:center;mso-position-vertical-relative:margin" o:allowincell="f">
          <v:imagedata r:id="rId5" o:title="logo" gain="19661f" blacklevel="22938f"/>
          <w10:wrap anchorx="margin" anchory="margin"/>
        </v:shape>
      </w:pict>
    </w:r>
    <w:r w:rsidR="006F655E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-244475</wp:posOffset>
          </wp:positionH>
          <wp:positionV relativeFrom="margin">
            <wp:posOffset>-742950</wp:posOffset>
          </wp:positionV>
          <wp:extent cx="2171700" cy="706120"/>
          <wp:effectExtent l="0" t="0" r="0" b="0"/>
          <wp:wrapSquare wrapText="bothSides"/>
          <wp:docPr id="13610711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294984" name="Picture 1687294984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700" cy="706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227C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655E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0" o:spid="_x0000_s1025" type="#_x0000_t75" style="position:absolute;margin-left:0;margin-top:0;width:451.25pt;height:169.2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992"/>
    <w:multiLevelType w:val="multilevel"/>
    <w:tmpl w:val="B88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5358"/>
    <w:multiLevelType w:val="multilevel"/>
    <w:tmpl w:val="50AC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911"/>
    <w:multiLevelType w:val="multilevel"/>
    <w:tmpl w:val="9C0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37C32"/>
    <w:multiLevelType w:val="multilevel"/>
    <w:tmpl w:val="D16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36FE1"/>
    <w:multiLevelType w:val="multilevel"/>
    <w:tmpl w:val="D0D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34F45"/>
    <w:multiLevelType w:val="multilevel"/>
    <w:tmpl w:val="A41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936B8"/>
    <w:multiLevelType w:val="hybridMultilevel"/>
    <w:tmpl w:val="D250D38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56585"/>
    <w:multiLevelType w:val="multilevel"/>
    <w:tmpl w:val="CFC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77DA2"/>
    <w:multiLevelType w:val="multilevel"/>
    <w:tmpl w:val="0A0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623B0"/>
    <w:multiLevelType w:val="multilevel"/>
    <w:tmpl w:val="B2C4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350D2"/>
    <w:multiLevelType w:val="hybridMultilevel"/>
    <w:tmpl w:val="941ED73E"/>
    <w:lvl w:ilvl="0" w:tplc="E8300916">
      <w:numFmt w:val="bullet"/>
      <w:lvlText w:val="•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C83C36"/>
    <w:multiLevelType w:val="multilevel"/>
    <w:tmpl w:val="5D5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C3ABF"/>
    <w:multiLevelType w:val="hybridMultilevel"/>
    <w:tmpl w:val="BD0A9F6A"/>
    <w:lvl w:ilvl="0" w:tplc="3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1BC051DC"/>
    <w:multiLevelType w:val="multilevel"/>
    <w:tmpl w:val="65B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36124"/>
    <w:multiLevelType w:val="multilevel"/>
    <w:tmpl w:val="EBEC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33FAC"/>
    <w:multiLevelType w:val="hybridMultilevel"/>
    <w:tmpl w:val="CAEA2092"/>
    <w:lvl w:ilvl="0" w:tplc="3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972BAE"/>
    <w:multiLevelType w:val="multilevel"/>
    <w:tmpl w:val="009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87A1A"/>
    <w:multiLevelType w:val="multilevel"/>
    <w:tmpl w:val="F51A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C7651"/>
    <w:multiLevelType w:val="multilevel"/>
    <w:tmpl w:val="8BD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0369B"/>
    <w:multiLevelType w:val="multilevel"/>
    <w:tmpl w:val="3BC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A074C"/>
    <w:multiLevelType w:val="hybridMultilevel"/>
    <w:tmpl w:val="472CC2A0"/>
    <w:lvl w:ilvl="0" w:tplc="E8300916">
      <w:numFmt w:val="bullet"/>
      <w:lvlText w:val="•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612253"/>
    <w:multiLevelType w:val="multilevel"/>
    <w:tmpl w:val="2B4E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5E3DF2"/>
    <w:multiLevelType w:val="hybridMultilevel"/>
    <w:tmpl w:val="970A05F6"/>
    <w:lvl w:ilvl="0" w:tplc="E8300916">
      <w:numFmt w:val="bullet"/>
      <w:lvlText w:val="•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8C0C5E"/>
    <w:multiLevelType w:val="multilevel"/>
    <w:tmpl w:val="379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9A2F8E"/>
    <w:multiLevelType w:val="multilevel"/>
    <w:tmpl w:val="1DDE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2566F"/>
    <w:multiLevelType w:val="multilevel"/>
    <w:tmpl w:val="52E2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7B497B"/>
    <w:multiLevelType w:val="hybridMultilevel"/>
    <w:tmpl w:val="6478D22A"/>
    <w:lvl w:ilvl="0" w:tplc="3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9A455F"/>
    <w:multiLevelType w:val="hybridMultilevel"/>
    <w:tmpl w:val="1CB00E30"/>
    <w:lvl w:ilvl="0" w:tplc="E8300916">
      <w:numFmt w:val="bullet"/>
      <w:lvlText w:val="•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066CFF"/>
    <w:multiLevelType w:val="multilevel"/>
    <w:tmpl w:val="72C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8E0BBA"/>
    <w:multiLevelType w:val="multilevel"/>
    <w:tmpl w:val="0A9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6A793B"/>
    <w:multiLevelType w:val="multilevel"/>
    <w:tmpl w:val="3BA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CB4AF5"/>
    <w:multiLevelType w:val="multilevel"/>
    <w:tmpl w:val="A0E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23FD4"/>
    <w:multiLevelType w:val="multilevel"/>
    <w:tmpl w:val="E6B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1237E"/>
    <w:multiLevelType w:val="hybridMultilevel"/>
    <w:tmpl w:val="C852B066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8306BA"/>
    <w:multiLevelType w:val="multilevel"/>
    <w:tmpl w:val="590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B4523A"/>
    <w:multiLevelType w:val="multilevel"/>
    <w:tmpl w:val="8C0A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F651C1"/>
    <w:multiLevelType w:val="hybridMultilevel"/>
    <w:tmpl w:val="4426D66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25441E0"/>
    <w:multiLevelType w:val="hybridMultilevel"/>
    <w:tmpl w:val="D77EA896"/>
    <w:lvl w:ilvl="0" w:tplc="3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275980"/>
    <w:multiLevelType w:val="multilevel"/>
    <w:tmpl w:val="930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D010E7"/>
    <w:multiLevelType w:val="multilevel"/>
    <w:tmpl w:val="2E9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D24F4"/>
    <w:multiLevelType w:val="multilevel"/>
    <w:tmpl w:val="A57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042D1"/>
    <w:multiLevelType w:val="multilevel"/>
    <w:tmpl w:val="1BF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F913F0"/>
    <w:multiLevelType w:val="multilevel"/>
    <w:tmpl w:val="1A7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F1E10"/>
    <w:multiLevelType w:val="multilevel"/>
    <w:tmpl w:val="E97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1A4C84"/>
    <w:multiLevelType w:val="multilevel"/>
    <w:tmpl w:val="58A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972559"/>
    <w:multiLevelType w:val="multilevel"/>
    <w:tmpl w:val="22A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A5310F"/>
    <w:multiLevelType w:val="hybridMultilevel"/>
    <w:tmpl w:val="BB809B7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AB6FC5"/>
    <w:multiLevelType w:val="multilevel"/>
    <w:tmpl w:val="389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F03A9C"/>
    <w:multiLevelType w:val="multilevel"/>
    <w:tmpl w:val="838C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0561BB"/>
    <w:multiLevelType w:val="multilevel"/>
    <w:tmpl w:val="3E3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E57D9A"/>
    <w:multiLevelType w:val="multilevel"/>
    <w:tmpl w:val="84BE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140A98"/>
    <w:multiLevelType w:val="multilevel"/>
    <w:tmpl w:val="52E0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A15D20"/>
    <w:multiLevelType w:val="hybridMultilevel"/>
    <w:tmpl w:val="B9683BA2"/>
    <w:lvl w:ilvl="0" w:tplc="E8300916">
      <w:numFmt w:val="bullet"/>
      <w:lvlText w:val="•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CC337D"/>
    <w:multiLevelType w:val="multilevel"/>
    <w:tmpl w:val="DFF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562D58"/>
    <w:multiLevelType w:val="multilevel"/>
    <w:tmpl w:val="86A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D65668"/>
    <w:multiLevelType w:val="multilevel"/>
    <w:tmpl w:val="198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012564"/>
    <w:multiLevelType w:val="multilevel"/>
    <w:tmpl w:val="6E36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620630"/>
    <w:multiLevelType w:val="hybridMultilevel"/>
    <w:tmpl w:val="251AB09E"/>
    <w:lvl w:ilvl="0" w:tplc="3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0D27A2"/>
    <w:multiLevelType w:val="multilevel"/>
    <w:tmpl w:val="3E64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EB362F"/>
    <w:multiLevelType w:val="hybridMultilevel"/>
    <w:tmpl w:val="F000D866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F93F09"/>
    <w:multiLevelType w:val="multilevel"/>
    <w:tmpl w:val="F69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8C5023"/>
    <w:multiLevelType w:val="multilevel"/>
    <w:tmpl w:val="2DEA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B821FE"/>
    <w:multiLevelType w:val="multilevel"/>
    <w:tmpl w:val="B04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9309A4"/>
    <w:multiLevelType w:val="multilevel"/>
    <w:tmpl w:val="F42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4D521A"/>
    <w:multiLevelType w:val="multilevel"/>
    <w:tmpl w:val="DCF2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AA276C"/>
    <w:multiLevelType w:val="hybridMultilevel"/>
    <w:tmpl w:val="06121B84"/>
    <w:lvl w:ilvl="0" w:tplc="E8300916">
      <w:numFmt w:val="bullet"/>
      <w:lvlText w:val="•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152498"/>
    <w:multiLevelType w:val="multilevel"/>
    <w:tmpl w:val="42A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315E47"/>
    <w:multiLevelType w:val="multilevel"/>
    <w:tmpl w:val="0ED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620D33"/>
    <w:multiLevelType w:val="hybridMultilevel"/>
    <w:tmpl w:val="1FCE7F7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066113">
    <w:abstractNumId w:val="5"/>
  </w:num>
  <w:num w:numId="2" w16cid:durableId="635528159">
    <w:abstractNumId w:val="24"/>
  </w:num>
  <w:num w:numId="3" w16cid:durableId="1086653920">
    <w:abstractNumId w:val="16"/>
  </w:num>
  <w:num w:numId="4" w16cid:durableId="905379986">
    <w:abstractNumId w:val="18"/>
  </w:num>
  <w:num w:numId="5" w16cid:durableId="1960840467">
    <w:abstractNumId w:val="14"/>
  </w:num>
  <w:num w:numId="6" w16cid:durableId="1448742614">
    <w:abstractNumId w:val="43"/>
  </w:num>
  <w:num w:numId="7" w16cid:durableId="964311964">
    <w:abstractNumId w:val="56"/>
  </w:num>
  <w:num w:numId="8" w16cid:durableId="1883636047">
    <w:abstractNumId w:val="7"/>
  </w:num>
  <w:num w:numId="9" w16cid:durableId="889926796">
    <w:abstractNumId w:val="54"/>
  </w:num>
  <w:num w:numId="10" w16cid:durableId="400905486">
    <w:abstractNumId w:val="17"/>
  </w:num>
  <w:num w:numId="11" w16cid:durableId="404648002">
    <w:abstractNumId w:val="32"/>
  </w:num>
  <w:num w:numId="12" w16cid:durableId="2026711424">
    <w:abstractNumId w:val="37"/>
  </w:num>
  <w:num w:numId="13" w16cid:durableId="1302729836">
    <w:abstractNumId w:val="26"/>
  </w:num>
  <w:num w:numId="14" w16cid:durableId="33506669">
    <w:abstractNumId w:val="15"/>
  </w:num>
  <w:num w:numId="15" w16cid:durableId="21788964">
    <w:abstractNumId w:val="45"/>
  </w:num>
  <w:num w:numId="16" w16cid:durableId="626862124">
    <w:abstractNumId w:val="62"/>
  </w:num>
  <w:num w:numId="17" w16cid:durableId="1650867413">
    <w:abstractNumId w:val="53"/>
  </w:num>
  <w:num w:numId="18" w16cid:durableId="1181550501">
    <w:abstractNumId w:val="4"/>
  </w:num>
  <w:num w:numId="19" w16cid:durableId="1732582768">
    <w:abstractNumId w:val="41"/>
  </w:num>
  <w:num w:numId="20" w16cid:durableId="1302466254">
    <w:abstractNumId w:val="25"/>
  </w:num>
  <w:num w:numId="21" w16cid:durableId="2091458931">
    <w:abstractNumId w:val="57"/>
  </w:num>
  <w:num w:numId="22" w16cid:durableId="1890798093">
    <w:abstractNumId w:val="42"/>
  </w:num>
  <w:num w:numId="23" w16cid:durableId="1720082177">
    <w:abstractNumId w:val="21"/>
  </w:num>
  <w:num w:numId="24" w16cid:durableId="1254164421">
    <w:abstractNumId w:val="61"/>
  </w:num>
  <w:num w:numId="25" w16cid:durableId="1729913216">
    <w:abstractNumId w:val="48"/>
  </w:num>
  <w:num w:numId="26" w16cid:durableId="1860045071">
    <w:abstractNumId w:val="30"/>
  </w:num>
  <w:num w:numId="27" w16cid:durableId="1723091567">
    <w:abstractNumId w:val="19"/>
  </w:num>
  <w:num w:numId="28" w16cid:durableId="118837522">
    <w:abstractNumId w:val="67"/>
  </w:num>
  <w:num w:numId="29" w16cid:durableId="961379076">
    <w:abstractNumId w:val="50"/>
  </w:num>
  <w:num w:numId="30" w16cid:durableId="1701466176">
    <w:abstractNumId w:val="23"/>
  </w:num>
  <w:num w:numId="31" w16cid:durableId="1150436687">
    <w:abstractNumId w:val="58"/>
  </w:num>
  <w:num w:numId="32" w16cid:durableId="1234465985">
    <w:abstractNumId w:val="34"/>
  </w:num>
  <w:num w:numId="33" w16cid:durableId="1087917748">
    <w:abstractNumId w:val="47"/>
  </w:num>
  <w:num w:numId="34" w16cid:durableId="662126345">
    <w:abstractNumId w:val="1"/>
  </w:num>
  <w:num w:numId="35" w16cid:durableId="1167593506">
    <w:abstractNumId w:val="0"/>
  </w:num>
  <w:num w:numId="36" w16cid:durableId="1483231352">
    <w:abstractNumId w:val="13"/>
  </w:num>
  <w:num w:numId="37" w16cid:durableId="1742407360">
    <w:abstractNumId w:val="39"/>
  </w:num>
  <w:num w:numId="38" w16cid:durableId="1785148175">
    <w:abstractNumId w:val="31"/>
  </w:num>
  <w:num w:numId="39" w16cid:durableId="941645430">
    <w:abstractNumId w:val="8"/>
  </w:num>
  <w:num w:numId="40" w16cid:durableId="471481345">
    <w:abstractNumId w:val="29"/>
  </w:num>
  <w:num w:numId="41" w16cid:durableId="1430155597">
    <w:abstractNumId w:val="28"/>
  </w:num>
  <w:num w:numId="42" w16cid:durableId="1922253299">
    <w:abstractNumId w:val="64"/>
  </w:num>
  <w:num w:numId="43" w16cid:durableId="484474634">
    <w:abstractNumId w:val="49"/>
  </w:num>
  <w:num w:numId="44" w16cid:durableId="1851135893">
    <w:abstractNumId w:val="66"/>
  </w:num>
  <w:num w:numId="45" w16cid:durableId="121963192">
    <w:abstractNumId w:val="51"/>
  </w:num>
  <w:num w:numId="46" w16cid:durableId="1728527857">
    <w:abstractNumId w:val="11"/>
  </w:num>
  <w:num w:numId="47" w16cid:durableId="295649475">
    <w:abstractNumId w:val="2"/>
  </w:num>
  <w:num w:numId="48" w16cid:durableId="1830948590">
    <w:abstractNumId w:val="35"/>
  </w:num>
  <w:num w:numId="49" w16cid:durableId="647785298">
    <w:abstractNumId w:val="55"/>
  </w:num>
  <w:num w:numId="50" w16cid:durableId="892547931">
    <w:abstractNumId w:val="38"/>
  </w:num>
  <w:num w:numId="51" w16cid:durableId="2039697946">
    <w:abstractNumId w:val="60"/>
  </w:num>
  <w:num w:numId="52" w16cid:durableId="510531425">
    <w:abstractNumId w:val="63"/>
  </w:num>
  <w:num w:numId="53" w16cid:durableId="1291472165">
    <w:abstractNumId w:val="9"/>
  </w:num>
  <w:num w:numId="54" w16cid:durableId="1472405277">
    <w:abstractNumId w:val="44"/>
  </w:num>
  <w:num w:numId="55" w16cid:durableId="1658607534">
    <w:abstractNumId w:val="40"/>
  </w:num>
  <w:num w:numId="56" w16cid:durableId="3829223">
    <w:abstractNumId w:val="68"/>
  </w:num>
  <w:num w:numId="57" w16cid:durableId="1034773330">
    <w:abstractNumId w:val="12"/>
  </w:num>
  <w:num w:numId="58" w16cid:durableId="2091075759">
    <w:abstractNumId w:val="3"/>
  </w:num>
  <w:num w:numId="59" w16cid:durableId="1169908308">
    <w:abstractNumId w:val="6"/>
  </w:num>
  <w:num w:numId="60" w16cid:durableId="40902336">
    <w:abstractNumId w:val="22"/>
  </w:num>
  <w:num w:numId="61" w16cid:durableId="317928253">
    <w:abstractNumId w:val="52"/>
  </w:num>
  <w:num w:numId="62" w16cid:durableId="1315836468">
    <w:abstractNumId w:val="10"/>
  </w:num>
  <w:num w:numId="63" w16cid:durableId="1651205857">
    <w:abstractNumId w:val="20"/>
  </w:num>
  <w:num w:numId="64" w16cid:durableId="669453618">
    <w:abstractNumId w:val="65"/>
  </w:num>
  <w:num w:numId="65" w16cid:durableId="646085614">
    <w:abstractNumId w:val="27"/>
  </w:num>
  <w:num w:numId="66" w16cid:durableId="732705530">
    <w:abstractNumId w:val="46"/>
  </w:num>
  <w:num w:numId="67" w16cid:durableId="987246132">
    <w:abstractNumId w:val="33"/>
  </w:num>
  <w:num w:numId="68" w16cid:durableId="1637875809">
    <w:abstractNumId w:val="36"/>
  </w:num>
  <w:num w:numId="69" w16cid:durableId="836845604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5E"/>
    <w:rsid w:val="000324CA"/>
    <w:rsid w:val="0008775C"/>
    <w:rsid w:val="000922FD"/>
    <w:rsid w:val="000A4D4A"/>
    <w:rsid w:val="000F0B0B"/>
    <w:rsid w:val="001E2FC0"/>
    <w:rsid w:val="001E4D4B"/>
    <w:rsid w:val="001E520C"/>
    <w:rsid w:val="00203484"/>
    <w:rsid w:val="00231D35"/>
    <w:rsid w:val="0026324B"/>
    <w:rsid w:val="002E260C"/>
    <w:rsid w:val="0030628B"/>
    <w:rsid w:val="00315442"/>
    <w:rsid w:val="00321F69"/>
    <w:rsid w:val="00332A2D"/>
    <w:rsid w:val="00332E0C"/>
    <w:rsid w:val="003D63A1"/>
    <w:rsid w:val="003E514E"/>
    <w:rsid w:val="00477B0D"/>
    <w:rsid w:val="004B2674"/>
    <w:rsid w:val="00501D97"/>
    <w:rsid w:val="00514976"/>
    <w:rsid w:val="00565D22"/>
    <w:rsid w:val="00576083"/>
    <w:rsid w:val="0058266F"/>
    <w:rsid w:val="005A45C6"/>
    <w:rsid w:val="005F303B"/>
    <w:rsid w:val="00643136"/>
    <w:rsid w:val="006F4E54"/>
    <w:rsid w:val="006F655E"/>
    <w:rsid w:val="007229DE"/>
    <w:rsid w:val="007701F4"/>
    <w:rsid w:val="00791790"/>
    <w:rsid w:val="007D2018"/>
    <w:rsid w:val="007E227C"/>
    <w:rsid w:val="00884210"/>
    <w:rsid w:val="008A4383"/>
    <w:rsid w:val="008F12F6"/>
    <w:rsid w:val="00970E8F"/>
    <w:rsid w:val="009A63F0"/>
    <w:rsid w:val="009C0FE4"/>
    <w:rsid w:val="00A44568"/>
    <w:rsid w:val="00A6304B"/>
    <w:rsid w:val="00A96173"/>
    <w:rsid w:val="00AC64E8"/>
    <w:rsid w:val="00AF30D8"/>
    <w:rsid w:val="00B35523"/>
    <w:rsid w:val="00B70F83"/>
    <w:rsid w:val="00B750D6"/>
    <w:rsid w:val="00B825FE"/>
    <w:rsid w:val="00BB15A3"/>
    <w:rsid w:val="00BE124F"/>
    <w:rsid w:val="00C20140"/>
    <w:rsid w:val="00C42E50"/>
    <w:rsid w:val="00C60C17"/>
    <w:rsid w:val="00C804CA"/>
    <w:rsid w:val="00D305EE"/>
    <w:rsid w:val="00D3592E"/>
    <w:rsid w:val="00D77E84"/>
    <w:rsid w:val="00DB10AC"/>
    <w:rsid w:val="00E07B3B"/>
    <w:rsid w:val="00E26EB9"/>
    <w:rsid w:val="00E30A5E"/>
    <w:rsid w:val="00EA54FF"/>
    <w:rsid w:val="00ED011B"/>
    <w:rsid w:val="00F14F00"/>
    <w:rsid w:val="00F43B2D"/>
    <w:rsid w:val="00F77AA0"/>
    <w:rsid w:val="00FA3A34"/>
    <w:rsid w:val="00FD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12791"/>
  <w15:chartTrackingRefBased/>
  <w15:docId w15:val="{53BD7191-6FB5-459F-853E-6FF4C5B31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EB9"/>
  </w:style>
  <w:style w:type="paragraph" w:styleId="Heading1">
    <w:name w:val="heading 1"/>
    <w:basedOn w:val="Normal"/>
    <w:next w:val="Normal"/>
    <w:link w:val="Heading1Char"/>
    <w:uiPriority w:val="9"/>
    <w:qFormat/>
    <w:rsid w:val="006F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5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55E"/>
  </w:style>
  <w:style w:type="paragraph" w:styleId="Footer">
    <w:name w:val="footer"/>
    <w:basedOn w:val="Normal"/>
    <w:link w:val="FooterChar"/>
    <w:uiPriority w:val="99"/>
    <w:unhideWhenUsed/>
    <w:rsid w:val="006F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55E"/>
  </w:style>
  <w:style w:type="character" w:styleId="Hyperlink">
    <w:name w:val="Hyperlink"/>
    <w:basedOn w:val="DefaultParagraphFont"/>
    <w:uiPriority w:val="99"/>
    <w:unhideWhenUsed/>
    <w:rsid w:val="00F43B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B2D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970E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970E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32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W"/>
      <w14:ligatures w14:val="none"/>
    </w:rPr>
  </w:style>
  <w:style w:type="table" w:styleId="TableGridLight">
    <w:name w:val="Grid Table Light"/>
    <w:basedOn w:val="TableNormal"/>
    <w:uiPriority w:val="40"/>
    <w:rsid w:val="001E4D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26E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waltergkaturuz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quantistechnologies.co.zw" TargetMode="External"/><Relationship Id="rId2" Type="http://schemas.openxmlformats.org/officeDocument/2006/relationships/hyperlink" Target="mailto:waltergkaturuza@gmail.com" TargetMode="External"/><Relationship Id="rId1" Type="http://schemas.openxmlformats.org/officeDocument/2006/relationships/hyperlink" Target="https://www.quantistechnologies.co.zw" TargetMode="Externa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waltergkaturuza@gmail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katuruza</dc:creator>
  <cp:keywords/>
  <dc:description/>
  <cp:lastModifiedBy>Blessing Paul</cp:lastModifiedBy>
  <cp:revision>9</cp:revision>
  <cp:lastPrinted>2026-03-26T12:41:00Z</cp:lastPrinted>
  <dcterms:created xsi:type="dcterms:W3CDTF">2026-03-25T09:36:00Z</dcterms:created>
  <dcterms:modified xsi:type="dcterms:W3CDTF">2026-04-01T08:48:00Z</dcterms:modified>
</cp:coreProperties>
</file>