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FE6F7" w14:textId="77777777" w:rsidR="002C63E4" w:rsidRDefault="002C63E4" w:rsidP="002C63E4">
      <w:r>
        <w:t>Editors</w:t>
      </w:r>
    </w:p>
    <w:p w14:paraId="715C358B" w14:textId="77777777" w:rsidR="002C63E4" w:rsidRDefault="002C63E4" w:rsidP="002C63E4">
      <w:r>
        <w:rPr>
          <w:iCs/>
        </w:rPr>
        <w:t>Physical Review Letters</w:t>
      </w:r>
    </w:p>
    <w:p w14:paraId="797F0EF4" w14:textId="77777777" w:rsidR="002C63E4" w:rsidRDefault="002C63E4" w:rsidP="002C63E4"/>
    <w:p w14:paraId="1A6D9CF4" w14:textId="77777777" w:rsidR="002C63E4" w:rsidRDefault="002C63E4" w:rsidP="002C63E4">
      <w:r>
        <w:t>Dear Editors,</w:t>
      </w:r>
    </w:p>
    <w:p w14:paraId="7A2B0F49" w14:textId="77777777" w:rsidR="002C63E4" w:rsidRDefault="002C63E4" w:rsidP="002C63E4"/>
    <w:p w14:paraId="60F64AC5" w14:textId="1FF9B621" w:rsidR="002C63E4" w:rsidRPr="002C63E4" w:rsidRDefault="002C63E4" w:rsidP="002C63E4">
      <w:pPr>
        <w:autoSpaceDE w:val="0"/>
        <w:autoSpaceDN w:val="0"/>
        <w:adjustRightInd w:val="0"/>
        <w:jc w:val="left"/>
        <w:rPr>
          <w:rFonts w:ascii="CMBX12" w:eastAsiaTheme="minorEastAsia" w:hAnsi="CMBX12" w:cs="CMBX12"/>
          <w:kern w:val="0"/>
          <w:sz w:val="24"/>
          <w:szCs w:val="24"/>
        </w:rPr>
      </w:pPr>
      <w:r>
        <w:t>Attached please find a manuscript entitled “</w:t>
      </w:r>
      <w:r w:rsidRPr="002C63E4">
        <w:t>Itinerant topological magnons in Haldane Hubbard model with a nearly-</w:t>
      </w:r>
      <w:r>
        <w:t>fl</w:t>
      </w:r>
      <w:r w:rsidRPr="002C63E4">
        <w:t>at electron</w:t>
      </w:r>
      <w:r w:rsidRPr="002C63E4">
        <w:rPr>
          <w:rFonts w:hint="eastAsia"/>
        </w:rPr>
        <w:t xml:space="preserve"> </w:t>
      </w:r>
      <w:r w:rsidRPr="002C63E4">
        <w:t>band</w:t>
      </w:r>
      <w:r>
        <w:t>” by Zhao-Long Gu, Zhao-Yang Dong</w:t>
      </w:r>
      <w:r>
        <w:rPr>
          <w:rFonts w:hint="eastAsia"/>
        </w:rPr>
        <w:t>,</w:t>
      </w:r>
      <w:r>
        <w:t xml:space="preserve"> Shun-Li Yu and Jian-Xin Li, which is submitted for consideration to be published in “Physical Review Letters”.</w:t>
      </w:r>
    </w:p>
    <w:p w14:paraId="639F4D18" w14:textId="77777777" w:rsidR="002C63E4" w:rsidRDefault="002C63E4" w:rsidP="002C6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734F918F" w14:textId="236A8B5C" w:rsidR="0063567E" w:rsidRDefault="002C45B9" w:rsidP="00AA5B1E">
      <w:pPr>
        <w:autoSpaceDE w:val="0"/>
        <w:autoSpaceDN w:val="0"/>
        <w:adjustRightInd w:val="0"/>
        <w:jc w:val="left"/>
      </w:pPr>
      <w:r w:rsidRPr="00095394">
        <w:rPr>
          <w:szCs w:val="21"/>
        </w:rPr>
        <w:t xml:space="preserve">The interplay </w:t>
      </w:r>
      <w:r>
        <w:rPr>
          <w:szCs w:val="21"/>
        </w:rPr>
        <w:t>between nearly-flat topological band</w:t>
      </w:r>
      <w:r w:rsidR="00180A41">
        <w:rPr>
          <w:szCs w:val="21"/>
        </w:rPr>
        <w:t>s</w:t>
      </w:r>
      <w:r>
        <w:rPr>
          <w:szCs w:val="21"/>
        </w:rPr>
        <w:t xml:space="preserve"> and strong correlations constitutes a hot is</w:t>
      </w:r>
      <w:r>
        <w:rPr>
          <w:szCs w:val="21"/>
        </w:rPr>
        <w:t>s</w:t>
      </w:r>
      <w:r>
        <w:rPr>
          <w:szCs w:val="21"/>
        </w:rPr>
        <w:t>ue in condensed matter physic</w:t>
      </w:r>
      <w:r>
        <w:rPr>
          <w:szCs w:val="21"/>
        </w:rPr>
        <w:t>s</w:t>
      </w:r>
      <w:r w:rsidR="002C63E4" w:rsidRPr="00AA4AE7">
        <w:t>.</w:t>
      </w:r>
      <w:r w:rsidR="0091341D">
        <w:t xml:space="preserve"> </w:t>
      </w:r>
      <w:r w:rsidR="0063567E">
        <w:t>However, p</w:t>
      </w:r>
      <w:r w:rsidR="0063567E">
        <w:rPr>
          <w:rFonts w:hint="eastAsia"/>
        </w:rPr>
        <w:t>revious</w:t>
      </w:r>
      <w:r w:rsidR="0063567E">
        <w:t xml:space="preserve"> </w:t>
      </w:r>
      <w:r w:rsidR="0063567E">
        <w:rPr>
          <w:rFonts w:hint="eastAsia"/>
        </w:rPr>
        <w:t>studies</w:t>
      </w:r>
      <w:r w:rsidR="0063567E">
        <w:t xml:space="preserve"> mainly focus on the charge </w:t>
      </w:r>
      <w:r w:rsidR="00B1486E">
        <w:t>sector</w:t>
      </w:r>
      <w:r w:rsidR="0063567E">
        <w:t xml:space="preserve"> of the electrons</w:t>
      </w:r>
      <w:r>
        <w:t xml:space="preserve"> (e.g. fractional Chern insulators)</w:t>
      </w:r>
      <w:r w:rsidR="0063567E">
        <w:t xml:space="preserve">. </w:t>
      </w:r>
      <w:r w:rsidR="0063567E" w:rsidRPr="00AA5B1E">
        <w:t>The states</w:t>
      </w:r>
      <w:r w:rsidR="0063567E">
        <w:rPr>
          <w:rFonts w:hint="eastAsia"/>
        </w:rPr>
        <w:t xml:space="preserve"> </w:t>
      </w:r>
      <w:r w:rsidR="0063567E" w:rsidRPr="00AA5B1E">
        <w:t>related to the spin degree</w:t>
      </w:r>
      <w:r w:rsidR="00B1486E">
        <w:t>s</w:t>
      </w:r>
      <w:r w:rsidR="0063567E" w:rsidRPr="00AA5B1E">
        <w:t xml:space="preserve"> of freedom are also of fundamental importance but </w:t>
      </w:r>
      <w:r w:rsidR="0063567E">
        <w:t xml:space="preserve">has long been ignored. In fact, the itinerant ferromagnetism </w:t>
      </w:r>
      <w:r w:rsidR="00B1486E">
        <w:t xml:space="preserve">of electron spins in the ground state is the prerequisite of possible fractional Chern insulators in </w:t>
      </w:r>
      <w:r>
        <w:t>spinful models.</w:t>
      </w:r>
      <w:r w:rsidR="00B1486E">
        <w:t xml:space="preserve"> The spin excitations over the ferromagnetic ground state can reveal new physics of nearly-flat topological bands yet ha</w:t>
      </w:r>
      <w:r w:rsidR="005E59C6">
        <w:t>ve</w:t>
      </w:r>
      <w:r w:rsidR="00B1486E">
        <w:t xml:space="preserve"> seldom been studied before.</w:t>
      </w:r>
    </w:p>
    <w:p w14:paraId="0A76ED05" w14:textId="0D7E0F2B" w:rsidR="0063567E" w:rsidRDefault="0063567E" w:rsidP="00AA5B1E">
      <w:pPr>
        <w:autoSpaceDE w:val="0"/>
        <w:autoSpaceDN w:val="0"/>
        <w:adjustRightInd w:val="0"/>
        <w:jc w:val="left"/>
      </w:pPr>
    </w:p>
    <w:p w14:paraId="713324D4" w14:textId="77777777" w:rsidR="00F41DF5" w:rsidRDefault="00AA5B1E" w:rsidP="00AA5B1E">
      <w:pPr>
        <w:autoSpaceDE w:val="0"/>
        <w:autoSpaceDN w:val="0"/>
        <w:adjustRightInd w:val="0"/>
        <w:jc w:val="left"/>
      </w:pPr>
      <w:r>
        <w:rPr>
          <w:rFonts w:hint="eastAsia"/>
        </w:rPr>
        <w:t>I</w:t>
      </w:r>
      <w:r>
        <w:t>n this letter, we focus on the spin wave</w:t>
      </w:r>
      <w:r w:rsidR="0073012A">
        <w:t xml:space="preserve"> excitations </w:t>
      </w:r>
      <w:r w:rsidR="00D805D1">
        <w:t>of</w:t>
      </w:r>
      <w:r w:rsidR="00180D96">
        <w:t xml:space="preserve"> correlated</w:t>
      </w:r>
      <w:r w:rsidR="0073012A">
        <w:t xml:space="preserve"> nearly-flat topological bands. Specifically, w</w:t>
      </w:r>
      <w:r w:rsidRPr="00AA5B1E">
        <w:t xml:space="preserve">e elaborate the </w:t>
      </w:r>
      <w:r>
        <w:t>fi</w:t>
      </w:r>
      <w:r w:rsidRPr="00AA5B1E">
        <w:t>rst theoretical realization of two dimensional itinerant topological magnons,</w:t>
      </w:r>
      <w:r>
        <w:rPr>
          <w:rFonts w:hint="eastAsia"/>
        </w:rPr>
        <w:t xml:space="preserve"> </w:t>
      </w:r>
      <w:r w:rsidRPr="00AA5B1E">
        <w:t>based on the quarter</w:t>
      </w:r>
      <w:r>
        <w:t>-fi</w:t>
      </w:r>
      <w:r w:rsidRPr="00AA5B1E">
        <w:t>lled Haldane-Hubbard model.</w:t>
      </w:r>
      <w:r w:rsidR="00B1486E">
        <w:t xml:space="preserve"> The existence of the </w:t>
      </w:r>
      <w:r w:rsidR="00B1486E" w:rsidRPr="00AA5B1E">
        <w:t>itinerant topological magnons</w:t>
      </w:r>
      <w:r w:rsidR="005C175B">
        <w:t xml:space="preserve"> is supported by the nonzero Chern number of the magnon band and the in-gap magnon states on magnetic domain walls.</w:t>
      </w:r>
      <w:r w:rsidR="005C175B" w:rsidRPr="005C175B">
        <w:t xml:space="preserve"> </w:t>
      </w:r>
      <w:r w:rsidR="005C175B">
        <w:t xml:space="preserve">Different from the well-studied topological magnons in local spin models, where the linear spin wave theory provides an intuitive understanding for the magnon band topology, previous researches on the itinerant magnons are held back by the lack of such an effective model capturing the spin wave excitations. </w:t>
      </w:r>
      <w:r w:rsidR="00433F6A">
        <w:rPr>
          <w:rFonts w:hint="eastAsia"/>
        </w:rPr>
        <w:t>Remarkably</w:t>
      </w:r>
      <w:r w:rsidR="005C175B">
        <w:t xml:space="preserve">, </w:t>
      </w:r>
      <w:r w:rsidR="00433F6A">
        <w:t xml:space="preserve">here </w:t>
      </w:r>
      <w:r w:rsidR="005C175B">
        <w:t>w</w:t>
      </w:r>
      <w:r w:rsidR="005C175B" w:rsidRPr="00AA5B1E">
        <w:t xml:space="preserve">e </w:t>
      </w:r>
      <w:r w:rsidR="005C175B">
        <w:t>fi</w:t>
      </w:r>
      <w:r w:rsidR="005C175B" w:rsidRPr="00AA5B1E">
        <w:t>nd an exact</w:t>
      </w:r>
      <w:r w:rsidR="005C175B">
        <w:rPr>
          <w:rFonts w:hint="eastAsia"/>
        </w:rPr>
        <w:t xml:space="preserve"> </w:t>
      </w:r>
      <w:r w:rsidR="005C175B" w:rsidRPr="00AA5B1E">
        <w:t>set of bases for</w:t>
      </w:r>
      <w:r w:rsidR="005E59C6">
        <w:t xml:space="preserve"> the itinerant</w:t>
      </w:r>
      <w:r w:rsidR="005C175B" w:rsidRPr="00AA5B1E">
        <w:t xml:space="preserve"> magnons in the </w:t>
      </w:r>
      <w:r w:rsidR="005C175B">
        <w:t>fl</w:t>
      </w:r>
      <w:r w:rsidR="005C175B" w:rsidRPr="00AA5B1E">
        <w:t>atband limit constructed from sublattice particle-hole vectors and</w:t>
      </w:r>
      <w:r w:rsidR="005C175B">
        <w:rPr>
          <w:rFonts w:hint="eastAsia"/>
        </w:rPr>
        <w:t xml:space="preserve"> </w:t>
      </w:r>
      <w:r w:rsidR="005C175B" w:rsidRPr="00AA5B1E">
        <w:t xml:space="preserve">derive an </w:t>
      </w:r>
      <w:r w:rsidR="005C175B">
        <w:t>eff</w:t>
      </w:r>
      <w:r w:rsidR="005C175B" w:rsidRPr="00AA5B1E">
        <w:t xml:space="preserve">ective model to explore the origin of </w:t>
      </w:r>
      <w:r w:rsidR="005E59C6">
        <w:t>their nontrivial topology. We find that</w:t>
      </w:r>
      <w:r w:rsidR="001F458A">
        <w:t xml:space="preserve"> the</w:t>
      </w:r>
      <w:r w:rsidR="005E59C6">
        <w:t xml:space="preserve"> effective model exhibits a quartic form so that the exact </w:t>
      </w:r>
      <w:r w:rsidR="005C175B">
        <w:t>“</w:t>
      </w:r>
      <w:r w:rsidR="005C175B" w:rsidRPr="00AA5B1E">
        <w:t>mass inversion mechanism</w:t>
      </w:r>
      <w:r w:rsidR="005C175B">
        <w:t>”</w:t>
      </w:r>
      <w:r w:rsidR="005E59C6">
        <w:t xml:space="preserve"> in </w:t>
      </w:r>
      <w:r w:rsidR="00180D96">
        <w:t xml:space="preserve">the </w:t>
      </w:r>
      <w:r w:rsidR="005E59C6">
        <w:t xml:space="preserve">free </w:t>
      </w:r>
      <w:r w:rsidR="00180D96">
        <w:t>to</w:t>
      </w:r>
      <w:bookmarkStart w:id="0" w:name="_GoBack"/>
      <w:bookmarkEnd w:id="0"/>
      <w:r w:rsidR="00180D96">
        <w:t xml:space="preserve">pological </w:t>
      </w:r>
      <w:r w:rsidR="005E59C6">
        <w:t>systems is also responsible for the generation of the itinerant topological magnons</w:t>
      </w:r>
      <w:r w:rsidR="005C175B" w:rsidRPr="00AA5B1E">
        <w:t>.</w:t>
      </w:r>
      <w:r w:rsidR="005E59C6">
        <w:rPr>
          <w:rFonts w:hint="eastAsia"/>
        </w:rPr>
        <w:t xml:space="preserve"> </w:t>
      </w:r>
    </w:p>
    <w:p w14:paraId="1E88A8B6" w14:textId="77777777" w:rsidR="00F41DF5" w:rsidRDefault="00F41DF5" w:rsidP="00AA5B1E">
      <w:pPr>
        <w:autoSpaceDE w:val="0"/>
        <w:autoSpaceDN w:val="0"/>
        <w:adjustRightInd w:val="0"/>
        <w:jc w:val="left"/>
      </w:pPr>
    </w:p>
    <w:p w14:paraId="7E9BA256" w14:textId="08E3A2A7" w:rsidR="002C63E4" w:rsidRDefault="00F41DF5" w:rsidP="001F2C46">
      <w:pPr>
        <w:autoSpaceDE w:val="0"/>
        <w:autoSpaceDN w:val="0"/>
        <w:adjustRightInd w:val="0"/>
        <w:jc w:val="left"/>
      </w:pPr>
      <w:r>
        <w:rPr>
          <w:rFonts w:hint="eastAsia"/>
        </w:rPr>
        <w:t>O</w:t>
      </w:r>
      <w:r>
        <w:t xml:space="preserve">ur work </w:t>
      </w:r>
      <w:r w:rsidR="001F2C46">
        <w:t>uncovers the rich physics behind the combination of itinerant ferromagnetism, nearly-flat topological bands and topological magnons, thus should attract broad attention</w:t>
      </w:r>
      <w:r w:rsidR="00410320">
        <w:t>s</w:t>
      </w:r>
      <w:r w:rsidR="001F2C46">
        <w:t xml:space="preserve"> from all these communities. </w:t>
      </w:r>
      <w:r w:rsidR="002C63E4">
        <w:t>We believe that it is suitable for a publication in “Physical Review Letters</w:t>
      </w:r>
      <w:r w:rsidR="002C63E4">
        <w:rPr>
          <w:iCs/>
        </w:rPr>
        <w:t>”</w:t>
      </w:r>
      <w:r w:rsidR="002C63E4">
        <w:t>. Thanks in advance for your kind consideration.</w:t>
      </w:r>
    </w:p>
    <w:p w14:paraId="33AFAA0A" w14:textId="77777777" w:rsidR="002C63E4" w:rsidRDefault="002C63E4" w:rsidP="002C63E4"/>
    <w:p w14:paraId="751B1194" w14:textId="77777777" w:rsidR="002C63E4" w:rsidRDefault="002C63E4" w:rsidP="002C63E4">
      <w:r>
        <w:t>Yours sincerely,</w:t>
      </w:r>
    </w:p>
    <w:p w14:paraId="2A7E53B4" w14:textId="77777777" w:rsidR="002C63E4" w:rsidRDefault="002C63E4" w:rsidP="002C63E4"/>
    <w:p w14:paraId="6D253D4E" w14:textId="77777777" w:rsidR="00EE1F37" w:rsidRDefault="00EE1F37" w:rsidP="002C63E4">
      <w:r>
        <w:t>Zhao-Long Gu, Zhao-Yang Dong</w:t>
      </w:r>
      <w:r>
        <w:rPr>
          <w:rFonts w:hint="eastAsia"/>
        </w:rPr>
        <w:t>,</w:t>
      </w:r>
      <w:r>
        <w:t xml:space="preserve"> Shun-Li Yu and Jian-Xin Li </w:t>
      </w:r>
    </w:p>
    <w:p w14:paraId="6A92B1F0" w14:textId="6409F5BD" w:rsidR="002C63E4" w:rsidRDefault="002C63E4" w:rsidP="002C63E4">
      <w:r>
        <w:t>School of Physics</w:t>
      </w:r>
    </w:p>
    <w:p w14:paraId="18C1328F" w14:textId="77777777" w:rsidR="002C63E4" w:rsidRDefault="002C63E4" w:rsidP="002C63E4">
      <w:r>
        <w:t>Nanjing University</w:t>
      </w:r>
    </w:p>
    <w:p w14:paraId="6DCC6FAD" w14:textId="77777777" w:rsidR="00BA5E15" w:rsidRDefault="00BA5E15"/>
    <w:sectPr w:rsidR="00BA5E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BX12">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C5"/>
    <w:rsid w:val="00180A41"/>
    <w:rsid w:val="00180D96"/>
    <w:rsid w:val="001F2C46"/>
    <w:rsid w:val="001F458A"/>
    <w:rsid w:val="002C45B9"/>
    <w:rsid w:val="002C63E4"/>
    <w:rsid w:val="00410320"/>
    <w:rsid w:val="00433F6A"/>
    <w:rsid w:val="00543D06"/>
    <w:rsid w:val="005C175B"/>
    <w:rsid w:val="005E59C6"/>
    <w:rsid w:val="0063567E"/>
    <w:rsid w:val="0073012A"/>
    <w:rsid w:val="00755621"/>
    <w:rsid w:val="0091341D"/>
    <w:rsid w:val="00AA5B1E"/>
    <w:rsid w:val="00B1486E"/>
    <w:rsid w:val="00BA5E15"/>
    <w:rsid w:val="00D56419"/>
    <w:rsid w:val="00D805D1"/>
    <w:rsid w:val="00DB05D4"/>
    <w:rsid w:val="00E433C5"/>
    <w:rsid w:val="00E93CAF"/>
    <w:rsid w:val="00EE1F37"/>
    <w:rsid w:val="00F41DF5"/>
    <w:rsid w:val="00F7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EBD3"/>
  <w15:chartTrackingRefBased/>
  <w15:docId w15:val="{22E26AEE-F786-437E-804C-0075AC37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3E4"/>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80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dc:creator>
  <cp:keywords/>
  <dc:description/>
  <cp:lastModifiedBy>Walter Gu</cp:lastModifiedBy>
  <cp:revision>16</cp:revision>
  <dcterms:created xsi:type="dcterms:W3CDTF">2019-08-30T02:35:00Z</dcterms:created>
  <dcterms:modified xsi:type="dcterms:W3CDTF">2019-09-02T14:35:00Z</dcterms:modified>
</cp:coreProperties>
</file>