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DD257" w14:textId="00242EE9" w:rsidR="0096620B" w:rsidRDefault="002A41C6">
      <w:pPr>
        <w:spacing w:after="200"/>
        <w:jc w:val="center"/>
      </w:pPr>
      <w:r>
        <w:rPr>
          <w:noProof/>
        </w:rPr>
        <w:drawing>
          <wp:inline distT="0" distB="0" distL="0" distR="0" wp14:anchorId="4691ECC7" wp14:editId="7D799543">
            <wp:extent cx="4325816" cy="1416663"/>
            <wp:effectExtent l="0" t="0" r="0" b="0"/>
            <wp:docPr id="210081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965" cy="1428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B25F4" w14:textId="77777777" w:rsidR="0096620B" w:rsidRDefault="00000000">
      <w:pPr>
        <w:spacing w:after="40"/>
        <w:jc w:val="center"/>
      </w:pPr>
      <w:r>
        <w:rPr>
          <w:b/>
          <w:bCs/>
          <w:color w:val="0C447C"/>
          <w:sz w:val="30"/>
          <w:szCs w:val="30"/>
        </w:rPr>
        <w:t>PROJECT PROPOSAL &amp; COMMERCIAL QUOTATION</w:t>
      </w:r>
    </w:p>
    <w:p w14:paraId="4E0BCD05" w14:textId="77777777" w:rsidR="0096620B" w:rsidRDefault="00000000">
      <w:pPr>
        <w:pBdr>
          <w:bottom w:val="single" w:sz="10" w:space="8" w:color="185FA5"/>
        </w:pBdr>
        <w:spacing w:after="300"/>
        <w:jc w:val="center"/>
      </w:pPr>
      <w:r>
        <w:rPr>
          <w:color w:val="5F5E5A"/>
          <w:sz w:val="22"/>
          <w:szCs w:val="22"/>
        </w:rPr>
        <w:t>PCB Manufacturing ERP Development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800"/>
      </w:tblGrid>
      <w:tr w:rsidR="0096620B" w14:paraId="5127F71A" w14:textId="77777777"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C50851" w14:textId="77777777" w:rsidR="0096620B" w:rsidRDefault="00000000">
            <w:r>
              <w:rPr>
                <w:b/>
                <w:bCs/>
                <w:color w:val="5F5E5A"/>
                <w:sz w:val="19"/>
                <w:szCs w:val="19"/>
              </w:rPr>
              <w:t>Prepared for</w:t>
            </w:r>
          </w:p>
          <w:p w14:paraId="62DCDA8C" w14:textId="77777777" w:rsidR="0096620B" w:rsidRDefault="00000000">
            <w:r>
              <w:rPr>
                <w:b/>
                <w:bCs/>
                <w:color w:val="2C2C2A"/>
                <w:sz w:val="21"/>
                <w:szCs w:val="21"/>
              </w:rPr>
              <w:t xml:space="preserve">RF </w:t>
            </w:r>
            <w:proofErr w:type="spellStart"/>
            <w:r>
              <w:rPr>
                <w:b/>
                <w:bCs/>
                <w:color w:val="2C2C2A"/>
                <w:sz w:val="21"/>
                <w:szCs w:val="21"/>
              </w:rPr>
              <w:t>Electrotech</w:t>
            </w:r>
            <w:proofErr w:type="spellEnd"/>
          </w:p>
          <w:p w14:paraId="4DB925DE" w14:textId="77777777" w:rsidR="0096620B" w:rsidRDefault="00000000">
            <w:r>
              <w:rPr>
                <w:color w:val="2C2C2A"/>
                <w:sz w:val="19"/>
                <w:szCs w:val="19"/>
              </w:rPr>
              <w:t>Attn: P. Lalpesh, QMR</w:t>
            </w:r>
          </w:p>
          <w:p w14:paraId="52EE9CE6" w14:textId="170198CC" w:rsidR="0096620B" w:rsidRDefault="002A41C6">
            <w:r w:rsidRPr="002A41C6">
              <w:rPr>
                <w:color w:val="2C2C2A"/>
                <w:sz w:val="19"/>
                <w:szCs w:val="19"/>
              </w:rPr>
              <w:t xml:space="preserve">PLOT NO 106, SECTOR ECOTECH-12, Roza </w:t>
            </w:r>
            <w:proofErr w:type="spellStart"/>
            <w:r w:rsidRPr="002A41C6">
              <w:rPr>
                <w:color w:val="2C2C2A"/>
                <w:sz w:val="19"/>
                <w:szCs w:val="19"/>
              </w:rPr>
              <w:t>Yakubpur</w:t>
            </w:r>
            <w:proofErr w:type="spellEnd"/>
            <w:r w:rsidRPr="002A41C6">
              <w:rPr>
                <w:color w:val="2C2C2A"/>
                <w:sz w:val="19"/>
                <w:szCs w:val="19"/>
              </w:rPr>
              <w:t>, Greater Noida, Uttar Pradesh 201318</w:t>
            </w:r>
            <w:r w:rsidR="00000000">
              <w:rPr>
                <w:color w:val="2C2C2A"/>
                <w:sz w:val="19"/>
                <w:szCs w:val="19"/>
              </w:rPr>
              <w:t>. Nagar, U.P.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0608EF" w14:textId="77777777" w:rsidR="0096620B" w:rsidRDefault="00000000">
            <w:pPr>
              <w:jc w:val="right"/>
            </w:pPr>
            <w:r>
              <w:rPr>
                <w:b/>
                <w:bCs/>
                <w:color w:val="5F5E5A"/>
                <w:sz w:val="19"/>
                <w:szCs w:val="19"/>
              </w:rPr>
              <w:t>Prepared by</w:t>
            </w:r>
          </w:p>
          <w:p w14:paraId="2D918973" w14:textId="77777777" w:rsidR="0096620B" w:rsidRDefault="00000000">
            <w:pPr>
              <w:jc w:val="right"/>
            </w:pPr>
            <w:proofErr w:type="spellStart"/>
            <w:r>
              <w:rPr>
                <w:b/>
                <w:bCs/>
                <w:color w:val="2C2C2A"/>
                <w:sz w:val="21"/>
                <w:szCs w:val="21"/>
              </w:rPr>
              <w:t>Nexoraa</w:t>
            </w:r>
            <w:proofErr w:type="spellEnd"/>
            <w:r>
              <w:rPr>
                <w:b/>
                <w:bCs/>
                <w:color w:val="2C2C2A"/>
                <w:sz w:val="21"/>
                <w:szCs w:val="21"/>
              </w:rPr>
              <w:t xml:space="preserve"> Studio</w:t>
            </w:r>
          </w:p>
          <w:p w14:paraId="4352C556" w14:textId="77777777" w:rsidR="0096620B" w:rsidRDefault="00000000">
            <w:pPr>
              <w:jc w:val="right"/>
            </w:pPr>
            <w:r>
              <w:rPr>
                <w:color w:val="2C2C2A"/>
                <w:sz w:val="19"/>
                <w:szCs w:val="19"/>
              </w:rPr>
              <w:t xml:space="preserve">Milan </w:t>
            </w:r>
            <w:proofErr w:type="spellStart"/>
            <w:r>
              <w:rPr>
                <w:color w:val="2C2C2A"/>
                <w:sz w:val="19"/>
                <w:szCs w:val="19"/>
              </w:rPr>
              <w:t>Pandavadra</w:t>
            </w:r>
            <w:proofErr w:type="spellEnd"/>
            <w:r>
              <w:rPr>
                <w:color w:val="2C2C2A"/>
                <w:sz w:val="19"/>
                <w:szCs w:val="19"/>
              </w:rPr>
              <w:t>, Founder &amp; CEO</w:t>
            </w:r>
          </w:p>
          <w:p w14:paraId="596955CC" w14:textId="77777777" w:rsidR="0096620B" w:rsidRDefault="00000000">
            <w:pPr>
              <w:jc w:val="right"/>
            </w:pPr>
            <w:proofErr w:type="gramStart"/>
            <w:r>
              <w:rPr>
                <w:color w:val="2C2C2A"/>
                <w:sz w:val="19"/>
                <w:szCs w:val="19"/>
              </w:rPr>
              <w:t>www.nexoraa.works  |</w:t>
            </w:r>
            <w:proofErr w:type="gramEnd"/>
            <w:r>
              <w:rPr>
                <w:color w:val="2C2C2A"/>
                <w:sz w:val="19"/>
                <w:szCs w:val="19"/>
              </w:rPr>
              <w:t xml:space="preserve">  +91 73833 03388</w:t>
            </w:r>
          </w:p>
          <w:p w14:paraId="390D5FFB" w14:textId="77777777" w:rsidR="0096620B" w:rsidRDefault="00000000">
            <w:pPr>
              <w:jc w:val="right"/>
            </w:pPr>
            <w:r>
              <w:rPr>
                <w:color w:val="2C2C2A"/>
                <w:sz w:val="19"/>
                <w:szCs w:val="19"/>
              </w:rPr>
              <w:t>Date: 1 September 2026</w:t>
            </w:r>
          </w:p>
        </w:tc>
      </w:tr>
    </w:tbl>
    <w:p w14:paraId="053F6EE6" w14:textId="77777777" w:rsidR="0096620B" w:rsidRDefault="00000000">
      <w:pPr>
        <w:pBdr>
          <w:bottom w:val="single" w:sz="6" w:space="4" w:color="185FA5"/>
        </w:pBdr>
        <w:spacing w:before="320" w:after="140"/>
      </w:pPr>
      <w:r>
        <w:rPr>
          <w:b/>
          <w:bCs/>
          <w:color w:val="0C447C"/>
          <w:sz w:val="26"/>
          <w:szCs w:val="26"/>
        </w:rPr>
        <w:t>1.  Project overview</w:t>
      </w:r>
    </w:p>
    <w:p w14:paraId="6D8E27D9" w14:textId="77777777" w:rsidR="0096620B" w:rsidRDefault="00000000">
      <w:pPr>
        <w:spacing w:after="120"/>
      </w:pPr>
      <w:r>
        <w:rPr>
          <w:color w:val="2C2C2A"/>
          <w:sz w:val="21"/>
          <w:szCs w:val="21"/>
        </w:rPr>
        <w:t xml:space="preserve">RF </w:t>
      </w:r>
      <w:proofErr w:type="spellStart"/>
      <w:r>
        <w:rPr>
          <w:color w:val="2C2C2A"/>
          <w:sz w:val="21"/>
          <w:szCs w:val="21"/>
        </w:rPr>
        <w:t>Electrotech</w:t>
      </w:r>
      <w:proofErr w:type="spellEnd"/>
      <w:r>
        <w:rPr>
          <w:color w:val="2C2C2A"/>
          <w:sz w:val="21"/>
          <w:szCs w:val="21"/>
        </w:rPr>
        <w:t xml:space="preserve"> is looking to digitize its PCB manufacturing process through a dedicated ERP system covering product specification, order management, job card tracking, stage-wise process movement, QR/barcode-based shop-floor updates, production reporting, dispatch &amp; delivery tracking, and a customer-facing portal. This document outlines the proposed scope, execution timeline and commercial terms for Phase 1 of the project.</w:t>
      </w:r>
    </w:p>
    <w:p w14:paraId="019B95D0" w14:textId="77777777" w:rsidR="0096620B" w:rsidRDefault="00000000">
      <w:pPr>
        <w:pBdr>
          <w:bottom w:val="single" w:sz="6" w:space="4" w:color="185FA5"/>
        </w:pBdr>
        <w:spacing w:before="320" w:after="140"/>
      </w:pPr>
      <w:r>
        <w:rPr>
          <w:b/>
          <w:bCs/>
          <w:color w:val="0C447C"/>
          <w:sz w:val="26"/>
          <w:szCs w:val="26"/>
        </w:rPr>
        <w:t>2.  Scope of work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5400"/>
        <w:gridCol w:w="1600"/>
      </w:tblGrid>
      <w:tr w:rsidR="0096620B" w14:paraId="67004E50" w14:textId="77777777">
        <w:trPr>
          <w:tblHeader/>
        </w:trPr>
        <w:tc>
          <w:tcPr>
            <w:tcW w:w="2600" w:type="dxa"/>
            <w:shd w:val="clear" w:color="auto" w:fill="0C447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F0848" w14:textId="77777777" w:rsidR="0096620B" w:rsidRDefault="0000000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5400" w:type="dxa"/>
            <w:shd w:val="clear" w:color="auto" w:fill="0C447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D8314" w14:textId="77777777" w:rsidR="0096620B" w:rsidRDefault="00000000">
            <w:r>
              <w:rPr>
                <w:b/>
                <w:bCs/>
                <w:color w:val="FFFFFF"/>
              </w:rPr>
              <w:t>Key features</w:t>
            </w:r>
          </w:p>
        </w:tc>
        <w:tc>
          <w:tcPr>
            <w:tcW w:w="1600" w:type="dxa"/>
            <w:shd w:val="clear" w:color="auto" w:fill="0C447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A8229" w14:textId="77777777" w:rsidR="0096620B" w:rsidRDefault="00000000">
            <w:r>
              <w:rPr>
                <w:b/>
                <w:bCs/>
                <w:color w:val="FFFFFF"/>
              </w:rPr>
              <w:t>Access</w:t>
            </w:r>
          </w:p>
        </w:tc>
      </w:tr>
      <w:tr w:rsidR="0096620B" w14:paraId="5C14DEBB" w14:textId="77777777"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930CD" w14:textId="77777777" w:rsidR="0096620B" w:rsidRDefault="00000000">
            <w:r>
              <w:rPr>
                <w:color w:val="2C2C2A"/>
                <w:sz w:val="19"/>
                <w:szCs w:val="19"/>
              </w:rPr>
              <w:t>1. Product Master</w:t>
            </w:r>
          </w:p>
        </w:tc>
        <w:tc>
          <w:tcPr>
            <w:tcW w:w="5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1E4DD" w14:textId="77777777" w:rsidR="0096620B" w:rsidRDefault="00000000">
            <w:r>
              <w:rPr>
                <w:color w:val="2C2C2A"/>
                <w:sz w:val="19"/>
                <w:szCs w:val="19"/>
              </w:rPr>
              <w:t>PCB specs (size, layers, thickness, copper, solder mask, legend, surface finish, process flow) + auto Product Spec Card generation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5DB8F" w14:textId="77777777" w:rsidR="0096620B" w:rsidRDefault="00000000">
            <w:r>
              <w:rPr>
                <w:color w:val="2C2C2A"/>
                <w:sz w:val="19"/>
                <w:szCs w:val="19"/>
              </w:rPr>
              <w:t>Admin / QMR</w:t>
            </w:r>
          </w:p>
        </w:tc>
      </w:tr>
      <w:tr w:rsidR="0096620B" w14:paraId="1C9C1CBA" w14:textId="77777777">
        <w:tc>
          <w:tcPr>
            <w:tcW w:w="26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18759" w14:textId="77777777" w:rsidR="0096620B" w:rsidRDefault="00000000">
            <w:r>
              <w:rPr>
                <w:color w:val="2C2C2A"/>
                <w:sz w:val="19"/>
                <w:szCs w:val="19"/>
              </w:rPr>
              <w:t>2. Customer PO</w:t>
            </w:r>
          </w:p>
        </w:tc>
        <w:tc>
          <w:tcPr>
            <w:tcW w:w="54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22BE2" w14:textId="77777777" w:rsidR="0096620B" w:rsidRDefault="00000000">
            <w:r>
              <w:rPr>
                <w:color w:val="2C2C2A"/>
                <w:sz w:val="19"/>
                <w:szCs w:val="19"/>
              </w:rPr>
              <w:t>PO entry linked to Product Spec Card</w:t>
            </w:r>
          </w:p>
        </w:tc>
        <w:tc>
          <w:tcPr>
            <w:tcW w:w="16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A730A" w14:textId="77777777" w:rsidR="0096620B" w:rsidRDefault="00000000">
            <w:r>
              <w:rPr>
                <w:color w:val="2C2C2A"/>
                <w:sz w:val="19"/>
                <w:szCs w:val="19"/>
              </w:rPr>
              <w:t>Sales / Admin</w:t>
            </w:r>
          </w:p>
        </w:tc>
      </w:tr>
      <w:tr w:rsidR="0096620B" w14:paraId="25117009" w14:textId="77777777"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6DA19" w14:textId="77777777" w:rsidR="0096620B" w:rsidRDefault="00000000">
            <w:r>
              <w:rPr>
                <w:color w:val="2C2C2A"/>
                <w:sz w:val="19"/>
                <w:szCs w:val="19"/>
              </w:rPr>
              <w:t>3. Job Card &amp; sub-job cards</w:t>
            </w:r>
          </w:p>
        </w:tc>
        <w:tc>
          <w:tcPr>
            <w:tcW w:w="5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9B259" w14:textId="77777777" w:rsidR="0096620B" w:rsidRDefault="00000000">
            <w:r>
              <w:rPr>
                <w:color w:val="2C2C2A"/>
                <w:sz w:val="19"/>
                <w:szCs w:val="19"/>
              </w:rPr>
              <w:t>Auto job card from order qty; split into sub-job cards for stage-wise movement &amp; traceability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BBBD4" w14:textId="77777777" w:rsidR="0096620B" w:rsidRDefault="00000000">
            <w:r>
              <w:rPr>
                <w:color w:val="2C2C2A"/>
                <w:sz w:val="19"/>
                <w:szCs w:val="19"/>
              </w:rPr>
              <w:t>Production planning</w:t>
            </w:r>
          </w:p>
        </w:tc>
      </w:tr>
      <w:tr w:rsidR="0096620B" w14:paraId="568D66A1" w14:textId="77777777">
        <w:tc>
          <w:tcPr>
            <w:tcW w:w="26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3CFB4" w14:textId="77777777" w:rsidR="0096620B" w:rsidRDefault="00000000">
            <w:r>
              <w:rPr>
                <w:color w:val="2C2C2A"/>
                <w:sz w:val="19"/>
                <w:szCs w:val="19"/>
              </w:rPr>
              <w:t>4. Multi-stage process flow</w:t>
            </w:r>
          </w:p>
        </w:tc>
        <w:tc>
          <w:tcPr>
            <w:tcW w:w="54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3FC58" w14:textId="77777777" w:rsidR="0096620B" w:rsidRDefault="00000000">
            <w:r>
              <w:rPr>
                <w:color w:val="2C2C2A"/>
                <w:sz w:val="19"/>
                <w:szCs w:val="19"/>
              </w:rPr>
              <w:t>Configurable process steps per product; partial / full quantity movement stage to stage</w:t>
            </w:r>
          </w:p>
        </w:tc>
        <w:tc>
          <w:tcPr>
            <w:tcW w:w="16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4682D" w14:textId="77777777" w:rsidR="0096620B" w:rsidRDefault="00000000">
            <w:r>
              <w:rPr>
                <w:color w:val="2C2C2A"/>
                <w:sz w:val="19"/>
                <w:szCs w:val="19"/>
              </w:rPr>
              <w:t>Production</w:t>
            </w:r>
          </w:p>
        </w:tc>
      </w:tr>
      <w:tr w:rsidR="0096620B" w14:paraId="037B7F9F" w14:textId="77777777"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717FE" w14:textId="77777777" w:rsidR="0096620B" w:rsidRDefault="00000000">
            <w:r>
              <w:rPr>
                <w:color w:val="2C2C2A"/>
                <w:sz w:val="19"/>
                <w:szCs w:val="19"/>
              </w:rPr>
              <w:t>5. Process tracking</w:t>
            </w:r>
          </w:p>
        </w:tc>
        <w:tc>
          <w:tcPr>
            <w:tcW w:w="5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01528" w14:textId="77777777" w:rsidR="0096620B" w:rsidRDefault="00000000">
            <w:r>
              <w:rPr>
                <w:color w:val="2C2C2A"/>
                <w:sz w:val="19"/>
                <w:szCs w:val="19"/>
              </w:rPr>
              <w:t>Date-time, user, process name, qty received / processed / forwarded / rejected + rejection reason on every movement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88DFA" w14:textId="77777777" w:rsidR="0096620B" w:rsidRDefault="00000000">
            <w:r>
              <w:rPr>
                <w:color w:val="2C2C2A"/>
                <w:sz w:val="19"/>
                <w:szCs w:val="19"/>
              </w:rPr>
              <w:t>Shop-floor users</w:t>
            </w:r>
          </w:p>
        </w:tc>
      </w:tr>
      <w:tr w:rsidR="0096620B" w14:paraId="1601F53A" w14:textId="77777777">
        <w:tc>
          <w:tcPr>
            <w:tcW w:w="26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BBB66" w14:textId="77777777" w:rsidR="0096620B" w:rsidRDefault="00000000">
            <w:r>
              <w:rPr>
                <w:color w:val="2C2C2A"/>
                <w:sz w:val="19"/>
                <w:szCs w:val="19"/>
              </w:rPr>
              <w:t>6. Production reports</w:t>
            </w:r>
          </w:p>
        </w:tc>
        <w:tc>
          <w:tcPr>
            <w:tcW w:w="54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0FA38" w14:textId="77777777" w:rsidR="0096620B" w:rsidRDefault="00000000">
            <w:r>
              <w:rPr>
                <w:color w:val="2C2C2A"/>
                <w:sz w:val="19"/>
                <w:szCs w:val="19"/>
              </w:rPr>
              <w:t>Stage-wise output, pending qty, WIP, job launch status, lead time, process productivity, rejection summary, dispatch status</w:t>
            </w:r>
          </w:p>
        </w:tc>
        <w:tc>
          <w:tcPr>
            <w:tcW w:w="16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BF8BC" w14:textId="77777777" w:rsidR="0096620B" w:rsidRDefault="00000000">
            <w:r>
              <w:rPr>
                <w:color w:val="2C2C2A"/>
                <w:sz w:val="19"/>
                <w:szCs w:val="19"/>
              </w:rPr>
              <w:t>Management</w:t>
            </w:r>
          </w:p>
        </w:tc>
      </w:tr>
      <w:tr w:rsidR="0096620B" w14:paraId="6D03A6CC" w14:textId="77777777"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97CFF" w14:textId="77777777" w:rsidR="0096620B" w:rsidRDefault="00000000">
            <w:r>
              <w:rPr>
                <w:color w:val="2C2C2A"/>
                <w:sz w:val="19"/>
                <w:szCs w:val="19"/>
              </w:rPr>
              <w:t>7. QR / Barcode</w:t>
            </w:r>
          </w:p>
        </w:tc>
        <w:tc>
          <w:tcPr>
            <w:tcW w:w="5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D350E" w14:textId="77777777" w:rsidR="0096620B" w:rsidRDefault="00000000">
            <w:r>
              <w:rPr>
                <w:color w:val="2C2C2A"/>
                <w:sz w:val="19"/>
                <w:szCs w:val="19"/>
              </w:rPr>
              <w:t>Unique code per job card; scan-based updates from desktop and mobile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91B92" w14:textId="77777777" w:rsidR="0096620B" w:rsidRDefault="00000000">
            <w:r>
              <w:rPr>
                <w:color w:val="2C2C2A"/>
                <w:sz w:val="19"/>
                <w:szCs w:val="19"/>
              </w:rPr>
              <w:t>All production users</w:t>
            </w:r>
          </w:p>
        </w:tc>
      </w:tr>
      <w:tr w:rsidR="0096620B" w14:paraId="4FD622D2" w14:textId="77777777">
        <w:tc>
          <w:tcPr>
            <w:tcW w:w="26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2DC7E" w14:textId="77777777" w:rsidR="0096620B" w:rsidRDefault="00000000">
            <w:r>
              <w:rPr>
                <w:color w:val="2C2C2A"/>
                <w:sz w:val="19"/>
                <w:szCs w:val="19"/>
              </w:rPr>
              <w:t>8. Mobile application</w:t>
            </w:r>
          </w:p>
        </w:tc>
        <w:tc>
          <w:tcPr>
            <w:tcW w:w="54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19555" w14:textId="77777777" w:rsidR="0096620B" w:rsidRDefault="00000000">
            <w:r>
              <w:rPr>
                <w:color w:val="2C2C2A"/>
                <w:sz w:val="19"/>
                <w:szCs w:val="19"/>
              </w:rPr>
              <w:t>Job movement, production update, quantity confirmation, traceability on mobile</w:t>
            </w:r>
          </w:p>
        </w:tc>
        <w:tc>
          <w:tcPr>
            <w:tcW w:w="16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AA343" w14:textId="77777777" w:rsidR="0096620B" w:rsidRDefault="00000000">
            <w:r>
              <w:rPr>
                <w:color w:val="2C2C2A"/>
                <w:sz w:val="19"/>
                <w:szCs w:val="19"/>
              </w:rPr>
              <w:t>Shop-floor users</w:t>
            </w:r>
          </w:p>
        </w:tc>
      </w:tr>
      <w:tr w:rsidR="0096620B" w14:paraId="63E5D0E3" w14:textId="77777777"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2B831" w14:textId="77777777" w:rsidR="0096620B" w:rsidRDefault="00000000">
            <w:r>
              <w:rPr>
                <w:color w:val="2C2C2A"/>
                <w:sz w:val="19"/>
                <w:szCs w:val="19"/>
              </w:rPr>
              <w:t>9. Dispatch &amp; delivery</w:t>
            </w:r>
          </w:p>
        </w:tc>
        <w:tc>
          <w:tcPr>
            <w:tcW w:w="5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10AD7" w14:textId="77777777" w:rsidR="0096620B" w:rsidRDefault="00000000">
            <w:r>
              <w:rPr>
                <w:color w:val="2C2C2A"/>
                <w:sz w:val="19"/>
                <w:szCs w:val="19"/>
              </w:rPr>
              <w:t>Gate-out notification; delivery status, date-time, confirmation photo, delivered-by, delivery notification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9A82F" w14:textId="77777777" w:rsidR="0096620B" w:rsidRDefault="00000000">
            <w:r>
              <w:rPr>
                <w:color w:val="2C2C2A"/>
                <w:sz w:val="19"/>
                <w:szCs w:val="19"/>
              </w:rPr>
              <w:t>Dispatch team</w:t>
            </w:r>
          </w:p>
        </w:tc>
      </w:tr>
      <w:tr w:rsidR="0096620B" w14:paraId="04A252BD" w14:textId="77777777">
        <w:tc>
          <w:tcPr>
            <w:tcW w:w="26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8B8F0D" w14:textId="77777777" w:rsidR="0096620B" w:rsidRDefault="00000000">
            <w:r>
              <w:rPr>
                <w:color w:val="2C2C2A"/>
                <w:sz w:val="19"/>
                <w:szCs w:val="19"/>
              </w:rPr>
              <w:t>10. User management</w:t>
            </w:r>
          </w:p>
        </w:tc>
        <w:tc>
          <w:tcPr>
            <w:tcW w:w="54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B9F7E" w14:textId="77777777" w:rsidR="0096620B" w:rsidRDefault="00000000">
            <w:r>
              <w:rPr>
                <w:color w:val="2C2C2A"/>
                <w:sz w:val="19"/>
                <w:szCs w:val="19"/>
              </w:rPr>
              <w:t>1 Admin + minimum 20 department-wise, role-based user accounts</w:t>
            </w:r>
          </w:p>
        </w:tc>
        <w:tc>
          <w:tcPr>
            <w:tcW w:w="16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28056" w14:textId="77777777" w:rsidR="0096620B" w:rsidRDefault="00000000">
            <w:r>
              <w:rPr>
                <w:color w:val="2C2C2A"/>
                <w:sz w:val="19"/>
                <w:szCs w:val="19"/>
              </w:rPr>
              <w:t>Admin</w:t>
            </w:r>
          </w:p>
        </w:tc>
      </w:tr>
      <w:tr w:rsidR="0096620B" w14:paraId="500EC17B" w14:textId="77777777"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CDAEC" w14:textId="77777777" w:rsidR="0096620B" w:rsidRDefault="00000000">
            <w:r>
              <w:rPr>
                <w:color w:val="2C2C2A"/>
                <w:sz w:val="19"/>
                <w:szCs w:val="19"/>
              </w:rPr>
              <w:lastRenderedPageBreak/>
              <w:t>11. Customer portal</w:t>
            </w:r>
          </w:p>
        </w:tc>
        <w:tc>
          <w:tcPr>
            <w:tcW w:w="5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778DC4" w14:textId="77777777" w:rsidR="0096620B" w:rsidRDefault="00000000">
            <w:r>
              <w:rPr>
                <w:color w:val="2C2C2A"/>
                <w:sz w:val="19"/>
                <w:szCs w:val="19"/>
              </w:rPr>
              <w:t>Customer login to view own production status, job progress, traceability, stage, pending qty, EDD, dispatch status only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65F9C" w14:textId="77777777" w:rsidR="0096620B" w:rsidRDefault="00000000">
            <w:r>
              <w:rPr>
                <w:color w:val="2C2C2A"/>
                <w:sz w:val="19"/>
                <w:szCs w:val="19"/>
              </w:rPr>
              <w:t>Customer</w:t>
            </w:r>
          </w:p>
        </w:tc>
      </w:tr>
    </w:tbl>
    <w:p w14:paraId="61217568" w14:textId="77777777" w:rsidR="0096620B" w:rsidRDefault="00000000">
      <w:pPr>
        <w:pBdr>
          <w:bottom w:val="single" w:sz="6" w:space="4" w:color="185FA5"/>
        </w:pBdr>
        <w:spacing w:before="320" w:after="140"/>
      </w:pPr>
      <w:r>
        <w:rPr>
          <w:b/>
          <w:bCs/>
          <w:color w:val="0C447C"/>
          <w:sz w:val="26"/>
          <w:szCs w:val="26"/>
        </w:rPr>
        <w:t>3.  Proposed technology approach</w:t>
      </w:r>
    </w:p>
    <w:p w14:paraId="5BA1FBEF" w14:textId="77777777" w:rsidR="0096620B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C2C2A"/>
          <w:sz w:val="21"/>
          <w:szCs w:val="21"/>
        </w:rPr>
        <w:t>Web application: modern web stack (React frontend, Node.js/Python backend, PostgreSQL/MySQL database)</w:t>
      </w:r>
    </w:p>
    <w:p w14:paraId="704AE1E7" w14:textId="77777777" w:rsidR="0096620B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C2C2A"/>
          <w:sz w:val="21"/>
          <w:szCs w:val="21"/>
        </w:rPr>
        <w:t>Mobile access: QR/barcode scanning enabled via a mobile-friendly application for shop-floor transactions</w:t>
      </w:r>
    </w:p>
    <w:p w14:paraId="03C95235" w14:textId="77777777" w:rsidR="0096620B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C2C2A"/>
          <w:sz w:val="21"/>
          <w:szCs w:val="21"/>
        </w:rPr>
        <w:t>Notifications: automated alerts for dispatch and delivery confirmation via SMS/WhatsApp/email</w:t>
      </w:r>
    </w:p>
    <w:p w14:paraId="5D637552" w14:textId="77777777" w:rsidR="0096620B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C2C2A"/>
          <w:sz w:val="21"/>
          <w:szCs w:val="21"/>
        </w:rPr>
        <w:t>Role-based access control for Admin and 20+ department-wise users</w:t>
      </w:r>
    </w:p>
    <w:p w14:paraId="4B98C239" w14:textId="77777777" w:rsidR="0096620B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C2C2A"/>
          <w:sz w:val="21"/>
          <w:szCs w:val="21"/>
        </w:rPr>
        <w:t>Secure, isolated customer portal logins with data restricted to the respective customer's own orders</w:t>
      </w:r>
    </w:p>
    <w:p w14:paraId="3E5FF314" w14:textId="77777777" w:rsidR="0096620B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C2C2A"/>
          <w:sz w:val="21"/>
          <w:szCs w:val="21"/>
        </w:rPr>
        <w:t>Cloud-hosted deployment with regular backups and version-controlled source code</w:t>
      </w:r>
    </w:p>
    <w:p w14:paraId="01FD0F1A" w14:textId="77777777" w:rsidR="0096620B" w:rsidRDefault="00000000">
      <w:pPr>
        <w:pBdr>
          <w:bottom w:val="single" w:sz="6" w:space="4" w:color="185FA5"/>
        </w:pBdr>
        <w:spacing w:before="320" w:after="140"/>
      </w:pPr>
      <w:r>
        <w:rPr>
          <w:b/>
          <w:bCs/>
          <w:color w:val="0C447C"/>
          <w:sz w:val="26"/>
          <w:szCs w:val="26"/>
        </w:rPr>
        <w:t>4.  Execution timeline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600"/>
        <w:gridCol w:w="1600"/>
      </w:tblGrid>
      <w:tr w:rsidR="0096620B" w14:paraId="5399E146" w14:textId="77777777">
        <w:trPr>
          <w:tblHeader/>
        </w:trPr>
        <w:tc>
          <w:tcPr>
            <w:tcW w:w="1400" w:type="dxa"/>
            <w:shd w:val="clear" w:color="auto" w:fill="0C447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8FAD6" w14:textId="77777777" w:rsidR="0096620B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6600" w:type="dxa"/>
            <w:shd w:val="clear" w:color="auto" w:fill="0C447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BCBE4" w14:textId="77777777" w:rsidR="0096620B" w:rsidRDefault="00000000">
            <w:r>
              <w:rPr>
                <w:b/>
                <w:bCs/>
                <w:color w:val="FFFFFF"/>
              </w:rPr>
              <w:t>Deliverable</w:t>
            </w:r>
          </w:p>
        </w:tc>
        <w:tc>
          <w:tcPr>
            <w:tcW w:w="1600" w:type="dxa"/>
            <w:shd w:val="clear" w:color="auto" w:fill="0C447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C9ED1A" w14:textId="77777777" w:rsidR="009662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Duration</w:t>
            </w:r>
          </w:p>
        </w:tc>
      </w:tr>
      <w:tr w:rsidR="0096620B" w14:paraId="6B4485C7" w14:textId="77777777">
        <w:tc>
          <w:tcPr>
            <w:tcW w:w="1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42ABF" w14:textId="77777777" w:rsidR="0096620B" w:rsidRDefault="00000000">
            <w:r>
              <w:rPr>
                <w:color w:val="2C2C2A"/>
                <w:sz w:val="19"/>
                <w:szCs w:val="19"/>
              </w:rPr>
              <w:t>Phase 0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8C5F2" w14:textId="77777777" w:rsidR="0096620B" w:rsidRDefault="00000000">
            <w:r>
              <w:rPr>
                <w:color w:val="2C2C2A"/>
                <w:sz w:val="19"/>
                <w:szCs w:val="19"/>
              </w:rPr>
              <w:t>Requirement finalization, database &amp; system architecture design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E7F3F" w14:textId="4C9297B0" w:rsidR="0096620B" w:rsidRDefault="004313E0">
            <w:pPr>
              <w:jc w:val="center"/>
            </w:pPr>
            <w:r>
              <w:t>3 Days</w:t>
            </w:r>
          </w:p>
        </w:tc>
      </w:tr>
      <w:tr w:rsidR="0096620B" w14:paraId="7D8C30E2" w14:textId="77777777">
        <w:tc>
          <w:tcPr>
            <w:tcW w:w="14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D00BB" w14:textId="77777777" w:rsidR="0096620B" w:rsidRDefault="00000000">
            <w:r>
              <w:rPr>
                <w:color w:val="2C2C2A"/>
                <w:sz w:val="19"/>
                <w:szCs w:val="19"/>
              </w:rPr>
              <w:t>Phase 1</w:t>
            </w:r>
          </w:p>
        </w:tc>
        <w:tc>
          <w:tcPr>
            <w:tcW w:w="66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1CCE4" w14:textId="77777777" w:rsidR="0096620B" w:rsidRDefault="00000000">
            <w:r>
              <w:rPr>
                <w:color w:val="2C2C2A"/>
                <w:sz w:val="19"/>
                <w:szCs w:val="19"/>
              </w:rPr>
              <w:t>Product Master, Customer PO, Job Card &amp; sub-job cards, process flow configuration</w:t>
            </w:r>
          </w:p>
        </w:tc>
        <w:tc>
          <w:tcPr>
            <w:tcW w:w="16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E2131" w14:textId="7A8E723D" w:rsidR="0096620B" w:rsidRDefault="004313E0">
            <w:pPr>
              <w:jc w:val="center"/>
            </w:pPr>
            <w:r>
              <w:rPr>
                <w:color w:val="2C2C2A"/>
                <w:sz w:val="19"/>
                <w:szCs w:val="19"/>
              </w:rPr>
              <w:t>1 week</w:t>
            </w:r>
          </w:p>
        </w:tc>
      </w:tr>
      <w:tr w:rsidR="0096620B" w14:paraId="53E39BA8" w14:textId="77777777">
        <w:tc>
          <w:tcPr>
            <w:tcW w:w="1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C5760" w14:textId="77777777" w:rsidR="0096620B" w:rsidRDefault="00000000">
            <w:r>
              <w:rPr>
                <w:color w:val="2C2C2A"/>
                <w:sz w:val="19"/>
                <w:szCs w:val="19"/>
              </w:rPr>
              <w:t>Phase 2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0A85C" w14:textId="77777777" w:rsidR="0096620B" w:rsidRDefault="00000000">
            <w:r>
              <w:rPr>
                <w:color w:val="2C2C2A"/>
                <w:sz w:val="19"/>
                <w:szCs w:val="19"/>
              </w:rPr>
              <w:t>Process tracking + QR / Barcode scanning (web &amp; mobile)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7AAE3" w14:textId="1E418A2D" w:rsidR="0096620B" w:rsidRDefault="004313E0">
            <w:pPr>
              <w:jc w:val="center"/>
            </w:pPr>
            <w:r>
              <w:rPr>
                <w:color w:val="2C2C2A"/>
                <w:sz w:val="19"/>
                <w:szCs w:val="19"/>
              </w:rPr>
              <w:t>2 weeks</w:t>
            </w:r>
          </w:p>
        </w:tc>
      </w:tr>
      <w:tr w:rsidR="0096620B" w14:paraId="18756781" w14:textId="77777777">
        <w:tc>
          <w:tcPr>
            <w:tcW w:w="14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76A06" w14:textId="77777777" w:rsidR="0096620B" w:rsidRDefault="00000000">
            <w:r>
              <w:rPr>
                <w:color w:val="2C2C2A"/>
                <w:sz w:val="19"/>
                <w:szCs w:val="19"/>
              </w:rPr>
              <w:t>Phase 3</w:t>
            </w:r>
          </w:p>
        </w:tc>
        <w:tc>
          <w:tcPr>
            <w:tcW w:w="66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B5AE5" w14:textId="77777777" w:rsidR="0096620B" w:rsidRDefault="00000000">
            <w:r>
              <w:rPr>
                <w:color w:val="2C2C2A"/>
                <w:sz w:val="19"/>
                <w:szCs w:val="19"/>
              </w:rPr>
              <w:t>Production reports &amp; dashboards</w:t>
            </w:r>
          </w:p>
        </w:tc>
        <w:tc>
          <w:tcPr>
            <w:tcW w:w="16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AE08D" w14:textId="72C0A4A0" w:rsidR="0096620B" w:rsidRDefault="004313E0">
            <w:pPr>
              <w:jc w:val="center"/>
            </w:pPr>
            <w:r>
              <w:rPr>
                <w:color w:val="2C2C2A"/>
                <w:sz w:val="19"/>
                <w:szCs w:val="19"/>
              </w:rPr>
              <w:t>1 weeks</w:t>
            </w:r>
          </w:p>
        </w:tc>
      </w:tr>
      <w:tr w:rsidR="0096620B" w14:paraId="06159DF7" w14:textId="77777777">
        <w:tc>
          <w:tcPr>
            <w:tcW w:w="1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07104" w14:textId="77777777" w:rsidR="0096620B" w:rsidRDefault="00000000">
            <w:r>
              <w:rPr>
                <w:color w:val="2C2C2A"/>
                <w:sz w:val="19"/>
                <w:szCs w:val="19"/>
              </w:rPr>
              <w:t>Phase 4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C8649" w14:textId="77777777" w:rsidR="0096620B" w:rsidRDefault="00000000">
            <w:r>
              <w:rPr>
                <w:color w:val="2C2C2A"/>
                <w:sz w:val="19"/>
                <w:szCs w:val="19"/>
              </w:rPr>
              <w:t>Dispatch &amp; delivery notification module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884A5" w14:textId="218E59AD" w:rsidR="0096620B" w:rsidRDefault="004313E0">
            <w:pPr>
              <w:jc w:val="center"/>
            </w:pPr>
            <w:r>
              <w:rPr>
                <w:color w:val="2C2C2A"/>
                <w:sz w:val="19"/>
                <w:szCs w:val="19"/>
              </w:rPr>
              <w:t>2 Days</w:t>
            </w:r>
          </w:p>
        </w:tc>
      </w:tr>
      <w:tr w:rsidR="0096620B" w14:paraId="0BCEF668" w14:textId="77777777">
        <w:tc>
          <w:tcPr>
            <w:tcW w:w="14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9AF20" w14:textId="77777777" w:rsidR="0096620B" w:rsidRDefault="00000000">
            <w:r>
              <w:rPr>
                <w:color w:val="2C2C2A"/>
                <w:sz w:val="19"/>
                <w:szCs w:val="19"/>
              </w:rPr>
              <w:t>Phase 5</w:t>
            </w:r>
          </w:p>
        </w:tc>
        <w:tc>
          <w:tcPr>
            <w:tcW w:w="66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0206A" w14:textId="77777777" w:rsidR="0096620B" w:rsidRDefault="00000000">
            <w:r>
              <w:rPr>
                <w:color w:val="2C2C2A"/>
                <w:sz w:val="19"/>
                <w:szCs w:val="19"/>
              </w:rPr>
              <w:t>User management &amp; role-based access (20+ users)</w:t>
            </w:r>
          </w:p>
        </w:tc>
        <w:tc>
          <w:tcPr>
            <w:tcW w:w="16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8486A" w14:textId="0E7C3EBF" w:rsidR="0096620B" w:rsidRDefault="004313E0">
            <w:pPr>
              <w:jc w:val="center"/>
            </w:pPr>
            <w:r>
              <w:rPr>
                <w:color w:val="2C2C2A"/>
                <w:sz w:val="19"/>
                <w:szCs w:val="19"/>
              </w:rPr>
              <w:t xml:space="preserve">2 </w:t>
            </w:r>
            <w:proofErr w:type="gramStart"/>
            <w:r>
              <w:rPr>
                <w:color w:val="2C2C2A"/>
                <w:sz w:val="19"/>
                <w:szCs w:val="19"/>
              </w:rPr>
              <w:t>week</w:t>
            </w:r>
            <w:proofErr w:type="gramEnd"/>
          </w:p>
        </w:tc>
      </w:tr>
      <w:tr w:rsidR="0096620B" w14:paraId="4F274A49" w14:textId="77777777">
        <w:tc>
          <w:tcPr>
            <w:tcW w:w="1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FBCD7" w14:textId="77777777" w:rsidR="0096620B" w:rsidRDefault="00000000">
            <w:r>
              <w:rPr>
                <w:color w:val="2C2C2A"/>
                <w:sz w:val="19"/>
                <w:szCs w:val="19"/>
              </w:rPr>
              <w:t>Phase 6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C3B67" w14:textId="77777777" w:rsidR="0096620B" w:rsidRDefault="00000000">
            <w:r>
              <w:rPr>
                <w:color w:val="2C2C2A"/>
                <w:sz w:val="19"/>
                <w:szCs w:val="19"/>
              </w:rPr>
              <w:t>Customer portal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CFBA35" w14:textId="77777777" w:rsidR="0096620B" w:rsidRDefault="00000000">
            <w:pPr>
              <w:jc w:val="center"/>
            </w:pPr>
            <w:r>
              <w:rPr>
                <w:color w:val="2C2C2A"/>
                <w:sz w:val="19"/>
                <w:szCs w:val="19"/>
              </w:rPr>
              <w:t>2–3 weeks</w:t>
            </w:r>
          </w:p>
        </w:tc>
      </w:tr>
      <w:tr w:rsidR="0096620B" w14:paraId="0538CDAD" w14:textId="77777777">
        <w:tc>
          <w:tcPr>
            <w:tcW w:w="14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9B3DA" w14:textId="77777777" w:rsidR="0096620B" w:rsidRDefault="00000000">
            <w:r>
              <w:rPr>
                <w:color w:val="2C2C2A"/>
                <w:sz w:val="19"/>
                <w:szCs w:val="19"/>
              </w:rPr>
              <w:t>Phase 7</w:t>
            </w:r>
          </w:p>
        </w:tc>
        <w:tc>
          <w:tcPr>
            <w:tcW w:w="66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58A29" w14:textId="77777777" w:rsidR="0096620B" w:rsidRDefault="00000000">
            <w:r>
              <w:rPr>
                <w:color w:val="2C2C2A"/>
                <w:sz w:val="19"/>
                <w:szCs w:val="19"/>
              </w:rPr>
              <w:t>Testing, UAT, deployment &amp; user training</w:t>
            </w:r>
          </w:p>
        </w:tc>
        <w:tc>
          <w:tcPr>
            <w:tcW w:w="16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22A2D" w14:textId="003B4206" w:rsidR="0096620B" w:rsidRDefault="004313E0">
            <w:pPr>
              <w:jc w:val="center"/>
            </w:pPr>
            <w:r>
              <w:rPr>
                <w:color w:val="2C2C2A"/>
                <w:sz w:val="19"/>
                <w:szCs w:val="19"/>
              </w:rPr>
              <w:t>1 weeks</w:t>
            </w:r>
          </w:p>
        </w:tc>
      </w:tr>
    </w:tbl>
    <w:p w14:paraId="326E38D2" w14:textId="77777777" w:rsidR="0096620B" w:rsidRDefault="00000000">
      <w:pPr>
        <w:pBdr>
          <w:bottom w:val="single" w:sz="6" w:space="4" w:color="185FA5"/>
        </w:pBdr>
        <w:spacing w:before="320" w:after="140"/>
      </w:pPr>
      <w:r>
        <w:rPr>
          <w:b/>
          <w:bCs/>
          <w:color w:val="0C447C"/>
          <w:sz w:val="26"/>
          <w:szCs w:val="26"/>
        </w:rPr>
        <w:t>5.  Commercial quotation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900"/>
        <w:gridCol w:w="2300"/>
      </w:tblGrid>
      <w:tr w:rsidR="0096620B" w14:paraId="36A69D8C" w14:textId="77777777">
        <w:trPr>
          <w:tblHeader/>
        </w:trPr>
        <w:tc>
          <w:tcPr>
            <w:tcW w:w="2400" w:type="dxa"/>
            <w:shd w:val="clear" w:color="auto" w:fill="0C447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86ACD3" w14:textId="77777777" w:rsidR="0096620B" w:rsidRDefault="00000000">
            <w:r>
              <w:rPr>
                <w:b/>
                <w:bCs/>
                <w:color w:val="FFFFFF"/>
              </w:rPr>
              <w:t>Package</w:t>
            </w:r>
          </w:p>
        </w:tc>
        <w:tc>
          <w:tcPr>
            <w:tcW w:w="4900" w:type="dxa"/>
            <w:shd w:val="clear" w:color="auto" w:fill="0C447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A10101" w14:textId="77777777" w:rsidR="0096620B" w:rsidRDefault="00000000">
            <w:r>
              <w:rPr>
                <w:b/>
                <w:bCs/>
                <w:color w:val="FFFFFF"/>
              </w:rPr>
              <w:t>Scope covered</w:t>
            </w:r>
          </w:p>
        </w:tc>
        <w:tc>
          <w:tcPr>
            <w:tcW w:w="2300" w:type="dxa"/>
            <w:shd w:val="clear" w:color="auto" w:fill="0C447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B061DA" w14:textId="77777777" w:rsidR="009662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Estimated investment</w:t>
            </w:r>
          </w:p>
        </w:tc>
      </w:tr>
      <w:tr w:rsidR="0096620B" w14:paraId="5CD0EBE6" w14:textId="77777777">
        <w:tc>
          <w:tcPr>
            <w:tcW w:w="24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F6C3ED" w14:textId="77777777" w:rsidR="0096620B" w:rsidRDefault="00000000">
            <w:r>
              <w:rPr>
                <w:color w:val="2C2C2A"/>
                <w:sz w:val="19"/>
                <w:szCs w:val="19"/>
              </w:rPr>
              <w:t>Core production ERP</w:t>
            </w:r>
          </w:p>
          <w:p w14:paraId="05C71A31" w14:textId="77777777" w:rsidR="0096620B" w:rsidRDefault="00000000">
            <w:r>
              <w:rPr>
                <w:color w:val="2C2C2A"/>
                <w:sz w:val="19"/>
                <w:szCs w:val="19"/>
              </w:rPr>
              <w:t>(Phase 0–3)</w:t>
            </w:r>
          </w:p>
        </w:tc>
        <w:tc>
          <w:tcPr>
            <w:tcW w:w="49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447B07" w14:textId="77777777" w:rsidR="0096620B" w:rsidRDefault="00000000">
            <w:r>
              <w:rPr>
                <w:color w:val="2C2C2A"/>
                <w:sz w:val="19"/>
                <w:szCs w:val="19"/>
              </w:rPr>
              <w:t>Product Master, Customer PO, Job Card &amp; sub-job cards, process flow, process tracking, production reports (web application only)</w:t>
            </w:r>
          </w:p>
        </w:tc>
        <w:tc>
          <w:tcPr>
            <w:tcW w:w="23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30A258" w14:textId="2D88BD7E" w:rsidR="0096620B" w:rsidRDefault="004313E0">
            <w:pPr>
              <w:jc w:val="center"/>
            </w:pPr>
            <w:r>
              <w:rPr>
                <w:b/>
                <w:bCs/>
                <w:color w:val="0C447C"/>
                <w:sz w:val="19"/>
                <w:szCs w:val="19"/>
              </w:rPr>
              <w:t xml:space="preserve"> ₹30000 - ₹40000</w:t>
            </w:r>
          </w:p>
        </w:tc>
      </w:tr>
      <w:tr w:rsidR="0096620B" w14:paraId="22E1198A" w14:textId="77777777">
        <w:tc>
          <w:tcPr>
            <w:tcW w:w="2400" w:type="dxa"/>
            <w:shd w:val="clear" w:color="auto" w:fill="E6F1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F6BFE7" w14:textId="77777777" w:rsidR="0096620B" w:rsidRDefault="00000000">
            <w:r>
              <w:rPr>
                <w:color w:val="2C2C2A"/>
                <w:sz w:val="19"/>
                <w:szCs w:val="19"/>
              </w:rPr>
              <w:t>Full ERP suite</w:t>
            </w:r>
          </w:p>
          <w:p w14:paraId="762CE997" w14:textId="77777777" w:rsidR="0096620B" w:rsidRDefault="00000000">
            <w:r>
              <w:rPr>
                <w:color w:val="2C2C2A"/>
                <w:sz w:val="19"/>
                <w:szCs w:val="19"/>
              </w:rPr>
              <w:t>(Phase 0–7)</w:t>
            </w:r>
          </w:p>
        </w:tc>
        <w:tc>
          <w:tcPr>
            <w:tcW w:w="4900" w:type="dxa"/>
            <w:shd w:val="clear" w:color="auto" w:fill="E6F1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0A3C8B" w14:textId="77777777" w:rsidR="0096620B" w:rsidRDefault="00000000">
            <w:r>
              <w:rPr>
                <w:color w:val="2C2C2A"/>
                <w:sz w:val="19"/>
                <w:szCs w:val="19"/>
              </w:rPr>
              <w:t>Core production ERP + QR/Barcode with mobile app, dispatch &amp; delivery notifications, role-based user management, customer portal</w:t>
            </w:r>
          </w:p>
        </w:tc>
        <w:tc>
          <w:tcPr>
            <w:tcW w:w="2300" w:type="dxa"/>
            <w:shd w:val="clear" w:color="auto" w:fill="E6F1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C16F8D" w14:textId="0C283AC9" w:rsidR="0096620B" w:rsidRDefault="00000000">
            <w:pPr>
              <w:jc w:val="center"/>
            </w:pPr>
            <w:r>
              <w:rPr>
                <w:b/>
                <w:bCs/>
                <w:color w:val="0C447C"/>
                <w:sz w:val="19"/>
                <w:szCs w:val="19"/>
              </w:rPr>
              <w:t>₹</w:t>
            </w:r>
            <w:r w:rsidR="004313E0">
              <w:rPr>
                <w:b/>
                <w:bCs/>
                <w:color w:val="0C447C"/>
                <w:sz w:val="19"/>
                <w:szCs w:val="19"/>
              </w:rPr>
              <w:t>20000</w:t>
            </w:r>
          </w:p>
        </w:tc>
      </w:tr>
      <w:tr w:rsidR="0096620B" w14:paraId="7C1FC466" w14:textId="77777777">
        <w:tc>
          <w:tcPr>
            <w:tcW w:w="24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9D8825" w14:textId="77777777" w:rsidR="0096620B" w:rsidRDefault="00000000">
            <w:r>
              <w:rPr>
                <w:color w:val="2C2C2A"/>
                <w:sz w:val="19"/>
                <w:szCs w:val="19"/>
              </w:rPr>
              <w:t>Annual maintenance</w:t>
            </w:r>
          </w:p>
          <w:p w14:paraId="267CB215" w14:textId="77777777" w:rsidR="0096620B" w:rsidRDefault="00000000">
            <w:r>
              <w:rPr>
                <w:color w:val="2C2C2A"/>
                <w:sz w:val="19"/>
                <w:szCs w:val="19"/>
              </w:rPr>
              <w:t>&amp; support (optional)</w:t>
            </w:r>
          </w:p>
        </w:tc>
        <w:tc>
          <w:tcPr>
            <w:tcW w:w="49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C8A3C7" w14:textId="77777777" w:rsidR="0096620B" w:rsidRDefault="00000000">
            <w:r>
              <w:rPr>
                <w:color w:val="2C2C2A"/>
                <w:sz w:val="19"/>
                <w:szCs w:val="19"/>
              </w:rPr>
              <w:t>Bug fixes, minor enhancements, hosting support, uptime monitoring</w:t>
            </w:r>
          </w:p>
        </w:tc>
        <w:tc>
          <w:tcPr>
            <w:tcW w:w="23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3FBC18" w14:textId="368673C7" w:rsidR="0096620B" w:rsidRDefault="004313E0">
            <w:pPr>
              <w:jc w:val="center"/>
            </w:pPr>
            <w:r>
              <w:rPr>
                <w:b/>
                <w:bCs/>
                <w:color w:val="0C447C"/>
                <w:sz w:val="19"/>
                <w:szCs w:val="19"/>
              </w:rPr>
              <w:t>2–5% of project value / year</w:t>
            </w:r>
          </w:p>
        </w:tc>
      </w:tr>
    </w:tbl>
    <w:p w14:paraId="0A5E6043" w14:textId="2D0502DF" w:rsidR="0096620B" w:rsidRDefault="004313E0">
      <w:pPr>
        <w:pBdr>
          <w:bottom w:val="single" w:sz="6" w:space="4" w:color="185FA5"/>
        </w:pBdr>
        <w:spacing w:before="320" w:after="140"/>
      </w:pPr>
      <w:r>
        <w:rPr>
          <w:b/>
          <w:bCs/>
          <w:color w:val="0C447C"/>
          <w:sz w:val="26"/>
          <w:szCs w:val="26"/>
        </w:rPr>
        <w:t>6.  Assumptions &amp; exclusions</w:t>
      </w:r>
    </w:p>
    <w:p w14:paraId="619FA036" w14:textId="77777777" w:rsidR="0096620B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C2C2A"/>
          <w:sz w:val="21"/>
          <w:szCs w:val="21"/>
        </w:rPr>
        <w:t>Client to provide timely feedback, sample data, and access to relevant stakeholders for UAT</w:t>
      </w:r>
    </w:p>
    <w:p w14:paraId="3A639F2C" w14:textId="62C746AD" w:rsidR="0096620B" w:rsidRPr="002A41C6" w:rsidRDefault="00000000" w:rsidP="002A41C6">
      <w:pPr>
        <w:pStyle w:val="ListParagraph"/>
        <w:numPr>
          <w:ilvl w:val="0"/>
          <w:numId w:val="1"/>
        </w:numPr>
        <w:spacing w:after="60"/>
      </w:pPr>
      <w:r>
        <w:rPr>
          <w:color w:val="2C2C2A"/>
          <w:sz w:val="21"/>
          <w:szCs w:val="21"/>
        </w:rPr>
        <w:t>Third-party costs (SMS/WhatsApp API charges, cloud hosting, domain, SSL) to be borne separately by the client</w:t>
      </w:r>
      <w:r w:rsidR="002A41C6">
        <w:rPr>
          <w:color w:val="2C2C2A"/>
          <w:sz w:val="21"/>
          <w:szCs w:val="21"/>
        </w:rPr>
        <w:br/>
      </w:r>
      <w:r w:rsidRPr="002A41C6">
        <w:rPr>
          <w:color w:val="2C2C2A"/>
          <w:sz w:val="21"/>
          <w:szCs w:val="21"/>
        </w:rPr>
        <w:t xml:space="preserve">Scope is limited to the modules listed above; additional modules mentioned as “future phases” in the requirement document (inventory, planning, approvals, advanced analytics) are not included in this </w:t>
      </w:r>
      <w:proofErr w:type="spellStart"/>
      <w:r w:rsidRPr="002A41C6">
        <w:rPr>
          <w:color w:val="2C2C2A"/>
          <w:sz w:val="21"/>
          <w:szCs w:val="21"/>
        </w:rPr>
        <w:t>quotati</w:t>
      </w:r>
      <w:r w:rsidRPr="002A41C6">
        <w:rPr>
          <w:i/>
          <w:iCs/>
          <w:color w:val="5F5E5A"/>
          <w:sz w:val="18"/>
          <w:szCs w:val="18"/>
        </w:rPr>
        <w:t>e</w:t>
      </w:r>
      <w:proofErr w:type="spellEnd"/>
    </w:p>
    <w:p w14:paraId="5095602B" w14:textId="6709F927" w:rsidR="002A41C6" w:rsidRDefault="002A41C6" w:rsidP="002A41C6">
      <w:pPr>
        <w:pBdr>
          <w:bottom w:val="single" w:sz="6" w:space="4" w:color="185FA5"/>
        </w:pBdr>
        <w:spacing w:before="320" w:after="14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BC3D6E6" wp14:editId="6AE66515">
            <wp:simplePos x="0" y="0"/>
            <wp:positionH relativeFrom="column">
              <wp:posOffset>3615502</wp:posOffset>
            </wp:positionH>
            <wp:positionV relativeFrom="paragraph">
              <wp:posOffset>137219</wp:posOffset>
            </wp:positionV>
            <wp:extent cx="1671733" cy="1671733"/>
            <wp:effectExtent l="0" t="0" r="0" b="0"/>
            <wp:wrapNone/>
            <wp:docPr id="896547420" name="Picture 896547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088981">
                      <a:off x="0" y="0"/>
                      <a:ext cx="1675653" cy="16756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0C447C"/>
          <w:sz w:val="26"/>
          <w:szCs w:val="26"/>
        </w:rPr>
        <w:t>8.  Authorization</w:t>
      </w:r>
    </w:p>
    <w:tbl>
      <w:tblPr>
        <w:tblW w:w="48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</w:tblGrid>
      <w:tr w:rsidR="002A41C6" w14:paraId="2352FFFA" w14:textId="77777777" w:rsidTr="002A41C6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200" w:type="dxa"/>
              <w:left w:w="0" w:type="dxa"/>
              <w:bottom w:w="100" w:type="dxa"/>
              <w:right w:w="300" w:type="dxa"/>
            </w:tcMar>
          </w:tcPr>
          <w:p w14:paraId="0D971F53" w14:textId="3D6F046F" w:rsidR="002A41C6" w:rsidRDefault="002A41C6" w:rsidP="00910594">
            <w:pPr>
              <w:spacing w:after="220"/>
            </w:pPr>
            <w:r>
              <w:rPr>
                <w:b/>
                <w:bCs/>
                <w:color w:val="5F5E5A"/>
                <w:sz w:val="17"/>
                <w:szCs w:val="17"/>
              </w:rPr>
              <w:t>FOR NEXORAA STUDIO</w:t>
            </w:r>
          </w:p>
          <w:p w14:paraId="7999747D" w14:textId="599DCD76" w:rsidR="002A41C6" w:rsidRDefault="002A41C6" w:rsidP="00910594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36E5B5A3" wp14:editId="44009626">
                  <wp:extent cx="1948180" cy="287073"/>
                  <wp:effectExtent l="0" t="0" r="0" b="0"/>
                  <wp:docPr id="1934301255" name="Picture 1934301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2064" cy="292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16C83D" w14:textId="05F6240E" w:rsidR="002A41C6" w:rsidRDefault="002A41C6" w:rsidP="00910594">
            <w:pPr>
              <w:pBdr>
                <w:top w:val="single" w:sz="4" w:space="4" w:color="C9C7BD"/>
              </w:pBdr>
              <w:spacing w:after="40"/>
            </w:pPr>
            <w:r>
              <w:rPr>
                <w:sz w:val="4"/>
                <w:szCs w:val="4"/>
              </w:rPr>
              <w:t xml:space="preserve"> </w:t>
            </w:r>
          </w:p>
          <w:p w14:paraId="780C8421" w14:textId="4F40309C" w:rsidR="002A41C6" w:rsidRDefault="002A41C6" w:rsidP="00910594">
            <w:pPr>
              <w:spacing w:after="20"/>
            </w:pPr>
            <w:r>
              <w:rPr>
                <w:b/>
                <w:bCs/>
                <w:color w:val="2C2C2A"/>
              </w:rPr>
              <w:t xml:space="preserve">Milan </w:t>
            </w:r>
            <w:proofErr w:type="spellStart"/>
            <w:r>
              <w:rPr>
                <w:b/>
                <w:bCs/>
                <w:color w:val="2C2C2A"/>
              </w:rPr>
              <w:t>Pandavadra</w:t>
            </w:r>
            <w:proofErr w:type="spellEnd"/>
          </w:p>
          <w:p w14:paraId="1335DA21" w14:textId="77777777" w:rsidR="002A41C6" w:rsidRDefault="002A41C6" w:rsidP="00910594">
            <w:r>
              <w:rPr>
                <w:color w:val="5F5E5A"/>
                <w:sz w:val="18"/>
                <w:szCs w:val="18"/>
              </w:rPr>
              <w:t xml:space="preserve">Founder &amp; CEO, </w:t>
            </w:r>
            <w:proofErr w:type="spellStart"/>
            <w:r>
              <w:rPr>
                <w:color w:val="5F5E5A"/>
                <w:sz w:val="18"/>
                <w:szCs w:val="18"/>
              </w:rPr>
              <w:t>Nexoraa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Studio</w:t>
            </w:r>
          </w:p>
        </w:tc>
      </w:tr>
    </w:tbl>
    <w:p w14:paraId="1BC430EB" w14:textId="11555957" w:rsidR="002A41C6" w:rsidRDefault="002A41C6">
      <w:pPr>
        <w:pBdr>
          <w:top w:val="single" w:sz="6" w:space="8" w:color="185FA5"/>
        </w:pBdr>
        <w:spacing w:before="400"/>
      </w:pPr>
    </w:p>
    <w:sectPr w:rsidR="002A41C6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F0F1F" w14:textId="77777777" w:rsidR="00A644E5" w:rsidRDefault="00A644E5" w:rsidP="002A41C6">
      <w:r>
        <w:separator/>
      </w:r>
    </w:p>
  </w:endnote>
  <w:endnote w:type="continuationSeparator" w:id="0">
    <w:p w14:paraId="0652E68D" w14:textId="77777777" w:rsidR="00A644E5" w:rsidRDefault="00A644E5" w:rsidP="002A41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D6DD9" w14:textId="77777777" w:rsidR="00A644E5" w:rsidRDefault="00A644E5" w:rsidP="002A41C6">
      <w:r>
        <w:separator/>
      </w:r>
    </w:p>
  </w:footnote>
  <w:footnote w:type="continuationSeparator" w:id="0">
    <w:p w14:paraId="1DB114F8" w14:textId="77777777" w:rsidR="00A644E5" w:rsidRDefault="00A644E5" w:rsidP="002A41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917CF"/>
    <w:multiLevelType w:val="hybridMultilevel"/>
    <w:tmpl w:val="DD6C12C0"/>
    <w:lvl w:ilvl="0" w:tplc="D19E5238">
      <w:start w:val="1"/>
      <w:numFmt w:val="bullet"/>
      <w:lvlText w:val="●"/>
      <w:lvlJc w:val="left"/>
      <w:pPr>
        <w:ind w:left="720" w:hanging="360"/>
      </w:pPr>
    </w:lvl>
    <w:lvl w:ilvl="1" w:tplc="8A324674">
      <w:start w:val="1"/>
      <w:numFmt w:val="bullet"/>
      <w:lvlText w:val="○"/>
      <w:lvlJc w:val="left"/>
      <w:pPr>
        <w:ind w:left="1440" w:hanging="360"/>
      </w:pPr>
    </w:lvl>
    <w:lvl w:ilvl="2" w:tplc="1F8A5742">
      <w:start w:val="1"/>
      <w:numFmt w:val="bullet"/>
      <w:lvlText w:val="■"/>
      <w:lvlJc w:val="left"/>
      <w:pPr>
        <w:ind w:left="2160" w:hanging="360"/>
      </w:pPr>
    </w:lvl>
    <w:lvl w:ilvl="3" w:tplc="EF5AE470">
      <w:start w:val="1"/>
      <w:numFmt w:val="bullet"/>
      <w:lvlText w:val="●"/>
      <w:lvlJc w:val="left"/>
      <w:pPr>
        <w:ind w:left="2880" w:hanging="360"/>
      </w:pPr>
    </w:lvl>
    <w:lvl w:ilvl="4" w:tplc="222C4E0C">
      <w:start w:val="1"/>
      <w:numFmt w:val="bullet"/>
      <w:lvlText w:val="○"/>
      <w:lvlJc w:val="left"/>
      <w:pPr>
        <w:ind w:left="3600" w:hanging="360"/>
      </w:pPr>
    </w:lvl>
    <w:lvl w:ilvl="5" w:tplc="78BC5C40">
      <w:start w:val="1"/>
      <w:numFmt w:val="bullet"/>
      <w:lvlText w:val="■"/>
      <w:lvlJc w:val="left"/>
      <w:pPr>
        <w:ind w:left="4320" w:hanging="360"/>
      </w:pPr>
    </w:lvl>
    <w:lvl w:ilvl="6" w:tplc="823A51AA">
      <w:start w:val="1"/>
      <w:numFmt w:val="bullet"/>
      <w:lvlText w:val="●"/>
      <w:lvlJc w:val="left"/>
      <w:pPr>
        <w:ind w:left="5040" w:hanging="360"/>
      </w:pPr>
    </w:lvl>
    <w:lvl w:ilvl="7" w:tplc="5B343316">
      <w:start w:val="1"/>
      <w:numFmt w:val="bullet"/>
      <w:lvlText w:val="●"/>
      <w:lvlJc w:val="left"/>
      <w:pPr>
        <w:ind w:left="5760" w:hanging="360"/>
      </w:pPr>
    </w:lvl>
    <w:lvl w:ilvl="8" w:tplc="2FE4B2C4">
      <w:start w:val="1"/>
      <w:numFmt w:val="bullet"/>
      <w:lvlText w:val="●"/>
      <w:lvlJc w:val="left"/>
      <w:pPr>
        <w:ind w:left="6480" w:hanging="360"/>
      </w:pPr>
    </w:lvl>
  </w:abstractNum>
  <w:num w:numId="1" w16cid:durableId="2118884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20B"/>
    <w:rsid w:val="002A41C6"/>
    <w:rsid w:val="003D1CE7"/>
    <w:rsid w:val="004313E0"/>
    <w:rsid w:val="0096620B"/>
    <w:rsid w:val="00A644E5"/>
    <w:rsid w:val="00A97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70AF1"/>
  <w15:docId w15:val="{984C3A64-FD21-43B3-89B0-AC23BE1B4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A41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41C6"/>
  </w:style>
  <w:style w:type="paragraph" w:styleId="Footer">
    <w:name w:val="footer"/>
    <w:basedOn w:val="Normal"/>
    <w:link w:val="FooterChar"/>
    <w:uiPriority w:val="99"/>
    <w:unhideWhenUsed/>
    <w:rsid w:val="002A41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41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669</Words>
  <Characters>3815</Characters>
  <Application>Microsoft Office Word</Application>
  <DocSecurity>0</DocSecurity>
  <Lines>31</Lines>
  <Paragraphs>8</Paragraphs>
  <ScaleCrop>false</ScaleCrop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MILAN PANDAVADRA</cp:lastModifiedBy>
  <cp:revision>4</cp:revision>
  <cp:lastPrinted>2026-09-01T09:35:00Z</cp:lastPrinted>
  <dcterms:created xsi:type="dcterms:W3CDTF">2026-09-01T09:17:00Z</dcterms:created>
  <dcterms:modified xsi:type="dcterms:W3CDTF">2026-09-01T09:38:00Z</dcterms:modified>
</cp:coreProperties>
</file>