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37165018"/>
        <w:docPartObj>
          <w:docPartGallery w:val="Cover Pages"/>
          <w:docPartUnique/>
        </w:docPartObj>
      </w:sdtPr>
      <w:sdtContent>
        <w:p w14:paraId="4B466516" w14:textId="33E87C25" w:rsidR="00840752" w:rsidRDefault="0084075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6A0C7EB" wp14:editId="412274C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409EFA39" w14:textId="789931F7" w:rsidR="00840752" w:rsidRDefault="00000000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 w:rsidR="00840752">
                                      <w:rPr>
                                        <w:color w:val="44546A" w:themeColor="text2"/>
                                      </w:rPr>
                                      <w:t>Walter Javier Santizo Mazariegos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6A0C7E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409EFA39" w14:textId="789931F7" w:rsidR="00840752" w:rsidRDefault="00000000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 w:rsidR="00840752">
                                <w:rPr>
                                  <w:color w:val="44546A" w:themeColor="text2"/>
                                </w:rPr>
                                <w:t>Walter Javier Santizo Mazariegos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1E72ADE" wp14:editId="7C647D6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1A9F69" w14:textId="77777777" w:rsidR="00840752" w:rsidRDefault="00840752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1E72ADE"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411A9F69" w14:textId="77777777" w:rsidR="00840752" w:rsidRDefault="00840752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62BFB2A" wp14:editId="504F41D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8C9DC6" w14:textId="2AE9C379" w:rsidR="00840752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840752">
                                      <w:rPr>
                                        <w:color w:val="FFFFFF" w:themeColor="background1"/>
                                      </w:rPr>
                                      <w:t>202111718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362BFB2A"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178C9DC6" w14:textId="2AE9C379" w:rsidR="00840752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840752">
                                <w:rPr>
                                  <w:color w:val="FFFFFF" w:themeColor="background1"/>
                                </w:rPr>
                                <w:t>202111718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9CB450" wp14:editId="15BE1C2F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073A3D90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94BF69D" wp14:editId="3240C01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9CC40FB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91566F9" wp14:editId="451C690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829BE92" w14:textId="4325826F" w:rsidR="00840752" w:rsidRDefault="00840752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3480A934" w14:textId="471F6AE4" w:rsidR="00840752" w:rsidRDefault="00840752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Proyecto 1</w:t>
                                    </w:r>
                                    <w:r w:rsidR="00AC4DCB"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 xml:space="preserve"> OLC1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91566F9"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829BE92" w14:textId="4325826F" w:rsidR="00840752" w:rsidRDefault="00840752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3480A934" w14:textId="471F6AE4" w:rsidR="00840752" w:rsidRDefault="00840752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Proyecto 1</w:t>
                              </w:r>
                              <w:r w:rsidR="00AC4DCB"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 xml:space="preserve"> OLC1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B31224A" w14:textId="6DF4F94B" w:rsidR="00840752" w:rsidRDefault="00840752">
          <w:r>
            <w:br w:type="page"/>
          </w:r>
        </w:p>
      </w:sdtContent>
    </w:sdt>
    <w:p w14:paraId="563DE75F" w14:textId="0A980ED3" w:rsidR="00E064B4" w:rsidRDefault="00313051" w:rsidP="00313051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13051">
        <w:rPr>
          <w:rFonts w:ascii="Arial" w:hAnsi="Arial" w:cs="Arial"/>
          <w:b/>
          <w:bCs/>
          <w:sz w:val="28"/>
          <w:szCs w:val="28"/>
        </w:rPr>
        <w:lastRenderedPageBreak/>
        <w:t>Menú de Inicio</w:t>
      </w:r>
    </w:p>
    <w:p w14:paraId="067D73F8" w14:textId="7FDD8610" w:rsidR="00313051" w:rsidRDefault="00313051" w:rsidP="00313051">
      <w:pPr>
        <w:jc w:val="center"/>
        <w:rPr>
          <w:rFonts w:ascii="Arial" w:hAnsi="Arial" w:cs="Arial"/>
          <w:sz w:val="24"/>
          <w:szCs w:val="24"/>
        </w:rPr>
      </w:pPr>
    </w:p>
    <w:p w14:paraId="28243182" w14:textId="1C9A2367" w:rsidR="00A067BA" w:rsidRDefault="00A067BA" w:rsidP="00A067BA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0AED47" wp14:editId="4C8EC7F7">
            <wp:extent cx="3104707" cy="3203795"/>
            <wp:effectExtent l="0" t="0" r="635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 rotWithShape="1">
                    <a:blip r:embed="rId6"/>
                    <a:srcRect r="82191" b="67314"/>
                    <a:stretch/>
                  </pic:blipFill>
                  <pic:spPr bwMode="auto">
                    <a:xfrm>
                      <a:off x="0" y="0"/>
                      <a:ext cx="3107359" cy="3206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D0E1A" w14:textId="77777777" w:rsidR="00AC4DCB" w:rsidRDefault="00AC4DCB" w:rsidP="00A067BA">
      <w:pPr>
        <w:jc w:val="center"/>
        <w:rPr>
          <w:rFonts w:ascii="Arial" w:hAnsi="Arial" w:cs="Arial"/>
          <w:sz w:val="24"/>
          <w:szCs w:val="24"/>
        </w:rPr>
      </w:pPr>
    </w:p>
    <w:p w14:paraId="39A67876" w14:textId="36046121" w:rsidR="00A067BA" w:rsidRDefault="00A067BA" w:rsidP="00A067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menú que permite modificar el archivo tanto abrir un archivo guardado en el disco guardar el archivo que se abrió y también guardar un archivo distinto al que se comenzó a editar</w:t>
      </w:r>
    </w:p>
    <w:p w14:paraId="232EF390" w14:textId="072B4EB7" w:rsidR="00AC4DCB" w:rsidRPr="00AC4DCB" w:rsidRDefault="00AC4DCB" w:rsidP="00AC4DC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4DCB">
        <w:rPr>
          <w:rFonts w:ascii="Arial" w:hAnsi="Arial" w:cs="Arial"/>
          <w:sz w:val="24"/>
          <w:szCs w:val="24"/>
        </w:rPr>
        <w:t>Abrir Archivo: El editor debe tener la capacidad de abrir archivos con las</w:t>
      </w:r>
      <w:r>
        <w:rPr>
          <w:rFonts w:ascii="Arial" w:hAnsi="Arial" w:cs="Arial"/>
          <w:sz w:val="24"/>
          <w:szCs w:val="24"/>
        </w:rPr>
        <w:t xml:space="preserve"> </w:t>
      </w:r>
      <w:r w:rsidRPr="00AC4DCB">
        <w:rPr>
          <w:rFonts w:ascii="Arial" w:hAnsi="Arial" w:cs="Arial"/>
          <w:sz w:val="24"/>
          <w:szCs w:val="24"/>
        </w:rPr>
        <w:t>extensiones .</w:t>
      </w:r>
      <w:proofErr w:type="spellStart"/>
      <w:r w:rsidRPr="00AC4DCB">
        <w:rPr>
          <w:rFonts w:ascii="Arial" w:hAnsi="Arial" w:cs="Arial"/>
          <w:sz w:val="24"/>
          <w:szCs w:val="24"/>
        </w:rPr>
        <w:t>sp</w:t>
      </w:r>
      <w:proofErr w:type="spellEnd"/>
      <w:r w:rsidRPr="00AC4DCB">
        <w:rPr>
          <w:rFonts w:ascii="Arial" w:hAnsi="Arial" w:cs="Arial"/>
          <w:sz w:val="24"/>
          <w:szCs w:val="24"/>
        </w:rPr>
        <w:t xml:space="preserve"> y .</w:t>
      </w:r>
      <w:proofErr w:type="spellStart"/>
      <w:r w:rsidRPr="00AC4DCB">
        <w:rPr>
          <w:rFonts w:ascii="Arial" w:hAnsi="Arial" w:cs="Arial"/>
          <w:sz w:val="24"/>
          <w:szCs w:val="24"/>
        </w:rPr>
        <w:t>json</w:t>
      </w:r>
      <w:proofErr w:type="spellEnd"/>
      <w:r w:rsidRPr="00AC4DCB">
        <w:rPr>
          <w:rFonts w:ascii="Arial" w:hAnsi="Arial" w:cs="Arial"/>
          <w:sz w:val="24"/>
          <w:szCs w:val="24"/>
        </w:rPr>
        <w:t xml:space="preserve"> cuyo contenido se mostrará en la entrada.</w:t>
      </w:r>
    </w:p>
    <w:p w14:paraId="6595C121" w14:textId="77777777" w:rsidR="00AC4DCB" w:rsidRPr="00AC4DCB" w:rsidRDefault="00AC4DCB" w:rsidP="00AC4DCB">
      <w:pPr>
        <w:jc w:val="both"/>
        <w:rPr>
          <w:rFonts w:ascii="Arial" w:hAnsi="Arial" w:cs="Arial"/>
          <w:sz w:val="24"/>
          <w:szCs w:val="24"/>
        </w:rPr>
      </w:pPr>
    </w:p>
    <w:p w14:paraId="26E7C4F7" w14:textId="5A4F8028" w:rsidR="00AC4DCB" w:rsidRPr="00AC4DCB" w:rsidRDefault="00AC4DCB" w:rsidP="00AC4DC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4DCB">
        <w:rPr>
          <w:rFonts w:ascii="Arial" w:hAnsi="Arial" w:cs="Arial"/>
          <w:sz w:val="24"/>
          <w:szCs w:val="24"/>
        </w:rPr>
        <w:t>Guardar: Se debe permitir guardar la entrada sobre el archivo en el que se</w:t>
      </w:r>
      <w:r>
        <w:rPr>
          <w:rFonts w:ascii="Arial" w:hAnsi="Arial" w:cs="Arial"/>
          <w:sz w:val="24"/>
          <w:szCs w:val="24"/>
        </w:rPr>
        <w:t xml:space="preserve"> </w:t>
      </w:r>
      <w:r w:rsidRPr="00AC4DCB">
        <w:rPr>
          <w:rFonts w:ascii="Arial" w:hAnsi="Arial" w:cs="Arial"/>
          <w:sz w:val="24"/>
          <w:szCs w:val="24"/>
        </w:rPr>
        <w:t>está trabajando.</w:t>
      </w:r>
    </w:p>
    <w:p w14:paraId="0C165640" w14:textId="77777777" w:rsidR="00AC4DCB" w:rsidRPr="00AC4DCB" w:rsidRDefault="00AC4DCB" w:rsidP="00AC4DCB">
      <w:pPr>
        <w:jc w:val="both"/>
        <w:rPr>
          <w:rFonts w:ascii="Arial" w:hAnsi="Arial" w:cs="Arial"/>
          <w:sz w:val="24"/>
          <w:szCs w:val="24"/>
        </w:rPr>
      </w:pPr>
    </w:p>
    <w:p w14:paraId="247C0595" w14:textId="1E976198" w:rsidR="00AC4DCB" w:rsidRPr="00AC4DCB" w:rsidRDefault="00AC4DCB" w:rsidP="00AC4DC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4DCB">
        <w:rPr>
          <w:rFonts w:ascii="Arial" w:hAnsi="Arial" w:cs="Arial"/>
          <w:sz w:val="24"/>
          <w:szCs w:val="24"/>
        </w:rPr>
        <w:t>Guardar Como: Se debe permitir guardar la entrada en un nuevo archivo.</w:t>
      </w:r>
    </w:p>
    <w:p w14:paraId="06C6B8FE" w14:textId="77777777" w:rsidR="00AC4DCB" w:rsidRDefault="00AC4DCB" w:rsidP="00AC4DCB">
      <w:pPr>
        <w:jc w:val="both"/>
        <w:rPr>
          <w:rFonts w:ascii="Arial" w:hAnsi="Arial" w:cs="Arial"/>
          <w:sz w:val="24"/>
          <w:szCs w:val="24"/>
        </w:rPr>
      </w:pPr>
    </w:p>
    <w:p w14:paraId="1ECD43D9" w14:textId="77777777" w:rsidR="00AC4DCB" w:rsidRDefault="00AC4DCB" w:rsidP="00AC4DCB">
      <w:pPr>
        <w:jc w:val="both"/>
        <w:rPr>
          <w:rFonts w:ascii="Arial" w:hAnsi="Arial" w:cs="Arial"/>
          <w:sz w:val="24"/>
          <w:szCs w:val="24"/>
        </w:rPr>
      </w:pPr>
    </w:p>
    <w:p w14:paraId="6C6D2235" w14:textId="77777777" w:rsidR="00AC4DCB" w:rsidRDefault="00AC4DCB" w:rsidP="00AC4DCB">
      <w:pPr>
        <w:jc w:val="both"/>
        <w:rPr>
          <w:rFonts w:ascii="Arial" w:hAnsi="Arial" w:cs="Arial"/>
          <w:sz w:val="24"/>
          <w:szCs w:val="24"/>
        </w:rPr>
      </w:pPr>
    </w:p>
    <w:p w14:paraId="1C7539D8" w14:textId="77777777" w:rsidR="00AC4DCB" w:rsidRDefault="00AC4DCB" w:rsidP="00AC4DCB">
      <w:pPr>
        <w:jc w:val="both"/>
        <w:rPr>
          <w:rFonts w:ascii="Arial" w:hAnsi="Arial" w:cs="Arial"/>
          <w:sz w:val="24"/>
          <w:szCs w:val="24"/>
        </w:rPr>
      </w:pPr>
    </w:p>
    <w:p w14:paraId="169693AF" w14:textId="77777777" w:rsidR="00AC4DCB" w:rsidRDefault="00AC4DCB" w:rsidP="00AC4DCB">
      <w:pPr>
        <w:jc w:val="both"/>
        <w:rPr>
          <w:rFonts w:ascii="Arial" w:hAnsi="Arial" w:cs="Arial"/>
          <w:sz w:val="24"/>
          <w:szCs w:val="24"/>
        </w:rPr>
      </w:pPr>
    </w:p>
    <w:p w14:paraId="51D6B744" w14:textId="77777777" w:rsidR="00AC4DCB" w:rsidRDefault="00AC4DCB" w:rsidP="00AC4DCB">
      <w:pPr>
        <w:jc w:val="both"/>
        <w:rPr>
          <w:rFonts w:ascii="Arial" w:hAnsi="Arial" w:cs="Arial"/>
          <w:sz w:val="24"/>
          <w:szCs w:val="24"/>
        </w:rPr>
      </w:pPr>
    </w:p>
    <w:p w14:paraId="2FA4008A" w14:textId="41B568E0" w:rsidR="00AC4DCB" w:rsidRPr="00AC4DCB" w:rsidRDefault="00AC4DCB" w:rsidP="00AC4DC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8542CC" wp14:editId="7E607BC0">
            <wp:extent cx="4050470" cy="1247775"/>
            <wp:effectExtent l="0" t="0" r="7620" b="0"/>
            <wp:docPr id="1609282856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82856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7"/>
                    <a:srcRect r="64189" b="80378"/>
                    <a:stretch/>
                  </pic:blipFill>
                  <pic:spPr bwMode="auto">
                    <a:xfrm>
                      <a:off x="0" y="0"/>
                      <a:ext cx="4053223" cy="1248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22F401" w14:textId="5F43DECB" w:rsidR="00AC4DCB" w:rsidRPr="00AC4DCB" w:rsidRDefault="00AC4DCB" w:rsidP="00AC4DC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4DCB">
        <w:rPr>
          <w:rFonts w:ascii="Arial" w:hAnsi="Arial" w:cs="Arial"/>
          <w:sz w:val="24"/>
          <w:szCs w:val="24"/>
        </w:rPr>
        <w:t>Cambiar Analizador: Se debe tener la opción de elegir el analizador al cual</w:t>
      </w:r>
      <w:r>
        <w:rPr>
          <w:rFonts w:ascii="Arial" w:hAnsi="Arial" w:cs="Arial"/>
          <w:sz w:val="24"/>
          <w:szCs w:val="24"/>
        </w:rPr>
        <w:t xml:space="preserve"> </w:t>
      </w:r>
      <w:r w:rsidRPr="00AC4DCB">
        <w:rPr>
          <w:rFonts w:ascii="Arial" w:hAnsi="Arial" w:cs="Arial"/>
          <w:sz w:val="24"/>
          <w:szCs w:val="24"/>
        </w:rPr>
        <w:t>se le va a enviar el programa fuente. Siendo estos:</w:t>
      </w:r>
    </w:p>
    <w:p w14:paraId="3DF78302" w14:textId="35698B76" w:rsidR="00AC4DCB" w:rsidRPr="00AC4DCB" w:rsidRDefault="00AC4DCB" w:rsidP="00AC4DCB">
      <w:pPr>
        <w:jc w:val="center"/>
        <w:rPr>
          <w:rFonts w:ascii="Arial" w:hAnsi="Arial" w:cs="Arial"/>
          <w:sz w:val="24"/>
          <w:szCs w:val="24"/>
        </w:rPr>
      </w:pPr>
      <w:r w:rsidRPr="00AC4DCB">
        <w:rPr>
          <w:rFonts w:ascii="Arial" w:hAnsi="Arial" w:cs="Arial"/>
          <w:sz w:val="24"/>
          <w:szCs w:val="24"/>
        </w:rPr>
        <w:t xml:space="preserve">Analizador 1: </w:t>
      </w:r>
      <w:proofErr w:type="spellStart"/>
      <w:r w:rsidRPr="00AC4DCB">
        <w:rPr>
          <w:rFonts w:ascii="Arial" w:hAnsi="Arial" w:cs="Arial"/>
          <w:sz w:val="24"/>
          <w:szCs w:val="24"/>
        </w:rPr>
        <w:t>StatPy</w:t>
      </w:r>
      <w:proofErr w:type="spellEnd"/>
    </w:p>
    <w:p w14:paraId="0C5C2038" w14:textId="0BEFB352" w:rsidR="00AC4DCB" w:rsidRDefault="00AC4DCB" w:rsidP="00AC4DCB">
      <w:pPr>
        <w:jc w:val="center"/>
        <w:rPr>
          <w:rFonts w:ascii="Arial" w:hAnsi="Arial" w:cs="Arial"/>
          <w:sz w:val="24"/>
          <w:szCs w:val="24"/>
        </w:rPr>
      </w:pPr>
      <w:r w:rsidRPr="00AC4DCB">
        <w:rPr>
          <w:rFonts w:ascii="Arial" w:hAnsi="Arial" w:cs="Arial"/>
          <w:sz w:val="24"/>
          <w:szCs w:val="24"/>
        </w:rPr>
        <w:t>Analizador 2: JSON</w:t>
      </w:r>
    </w:p>
    <w:p w14:paraId="0A190397" w14:textId="263F17F6" w:rsidR="00A067BA" w:rsidRDefault="00A067BA" w:rsidP="00A067BA">
      <w:pPr>
        <w:jc w:val="center"/>
        <w:rPr>
          <w:rFonts w:ascii="Arial" w:hAnsi="Arial" w:cs="Arial"/>
          <w:sz w:val="24"/>
          <w:szCs w:val="24"/>
        </w:rPr>
      </w:pPr>
    </w:p>
    <w:p w14:paraId="659ADDB4" w14:textId="22DD3A11" w:rsidR="00AC4DCB" w:rsidRPr="00AC4DCB" w:rsidRDefault="00AC4DCB" w:rsidP="008665B3">
      <w:pPr>
        <w:jc w:val="center"/>
        <w:rPr>
          <w:rFonts w:ascii="Arial" w:hAnsi="Arial" w:cs="Arial"/>
          <w:b/>
          <w:bCs/>
          <w:noProof/>
          <w:sz w:val="28"/>
          <w:szCs w:val="28"/>
        </w:rPr>
      </w:pPr>
      <w:r w:rsidRPr="00AC4DCB">
        <w:rPr>
          <w:rFonts w:ascii="Arial" w:hAnsi="Arial" w:cs="Arial"/>
          <w:b/>
          <w:bCs/>
          <w:noProof/>
          <w:sz w:val="28"/>
          <w:szCs w:val="28"/>
        </w:rPr>
        <w:t>Subir Archivo Json</w:t>
      </w:r>
    </w:p>
    <w:p w14:paraId="57C65CDF" w14:textId="4C49AD52" w:rsidR="008665B3" w:rsidRDefault="00AC4DCB" w:rsidP="00AC4D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abrir un archivo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debemos de analizarlo para que las variables pueden ser analizadas posteriormente</w:t>
      </w:r>
      <w:r w:rsidR="00BA6893">
        <w:rPr>
          <w:rFonts w:ascii="Arial" w:hAnsi="Arial" w:cs="Arial"/>
          <w:sz w:val="24"/>
          <w:szCs w:val="24"/>
        </w:rPr>
        <w:t xml:space="preserve"> usadas en el analizador </w:t>
      </w:r>
      <w:proofErr w:type="spellStart"/>
      <w:r w:rsidR="00BA6893">
        <w:rPr>
          <w:rFonts w:ascii="Arial" w:hAnsi="Arial" w:cs="Arial"/>
          <w:sz w:val="24"/>
          <w:szCs w:val="24"/>
        </w:rPr>
        <w:t>StatPy</w:t>
      </w:r>
      <w:proofErr w:type="spellEnd"/>
    </w:p>
    <w:p w14:paraId="0ADF8B9D" w14:textId="505B35D9" w:rsidR="00BA6893" w:rsidRDefault="00BA6893" w:rsidP="00AC4DC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62D933B" wp14:editId="41115705">
            <wp:extent cx="5612130" cy="3738880"/>
            <wp:effectExtent l="0" t="0" r="7620" b="0"/>
            <wp:docPr id="14316724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72497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6D2C" w14:textId="77777777" w:rsidR="00BA6893" w:rsidRDefault="00BA6893" w:rsidP="00AC4DCB">
      <w:pPr>
        <w:jc w:val="both"/>
        <w:rPr>
          <w:rFonts w:ascii="Arial" w:hAnsi="Arial" w:cs="Arial"/>
          <w:sz w:val="24"/>
          <w:szCs w:val="24"/>
        </w:rPr>
      </w:pPr>
    </w:p>
    <w:p w14:paraId="534AD50E" w14:textId="77777777" w:rsidR="00BA6893" w:rsidRDefault="00BA6893" w:rsidP="00AC4DCB">
      <w:pPr>
        <w:jc w:val="both"/>
        <w:rPr>
          <w:rFonts w:ascii="Arial" w:hAnsi="Arial" w:cs="Arial"/>
          <w:sz w:val="24"/>
          <w:szCs w:val="24"/>
        </w:rPr>
      </w:pPr>
    </w:p>
    <w:p w14:paraId="417F58E0" w14:textId="5371E429" w:rsidR="00BA6893" w:rsidRDefault="00BA6893" w:rsidP="00AC4D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el texto es procesado correctamente el mensaje es el siguiente</w:t>
      </w:r>
    </w:p>
    <w:p w14:paraId="1FE6792C" w14:textId="6C83C064" w:rsidR="00BA6893" w:rsidRDefault="00BA6893" w:rsidP="00BA689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5789D37" wp14:editId="4F33F536">
            <wp:extent cx="2438400" cy="1362075"/>
            <wp:effectExtent l="0" t="0" r="0" b="9525"/>
            <wp:docPr id="1035453573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53573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9FA3" w14:textId="0A5DB6BE" w:rsidR="00BA6893" w:rsidRDefault="00BA6893" w:rsidP="00BA6893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StatPy</w:t>
      </w:r>
      <w:proofErr w:type="spellEnd"/>
    </w:p>
    <w:p w14:paraId="46829225" w14:textId="37C7FA69" w:rsidR="00BA6893" w:rsidRPr="00BA6893" w:rsidRDefault="00BA6893" w:rsidP="00BA68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analizar el archivo </w:t>
      </w:r>
      <w:proofErr w:type="spellStart"/>
      <w:r>
        <w:rPr>
          <w:rFonts w:ascii="Arial" w:hAnsi="Arial" w:cs="Arial"/>
          <w:sz w:val="24"/>
          <w:szCs w:val="24"/>
        </w:rPr>
        <w:t>StatPy</w:t>
      </w:r>
      <w:proofErr w:type="spellEnd"/>
      <w:r>
        <w:rPr>
          <w:rFonts w:ascii="Arial" w:hAnsi="Arial" w:cs="Arial"/>
          <w:sz w:val="24"/>
          <w:szCs w:val="24"/>
        </w:rPr>
        <w:t xml:space="preserve"> debemos cambiar de analizador y abrir un archivo que tenga la sintaxis del analizador </w:t>
      </w:r>
    </w:p>
    <w:p w14:paraId="338EB6AA" w14:textId="77777777" w:rsidR="00BA6893" w:rsidRPr="00BA6893" w:rsidRDefault="00BA6893" w:rsidP="00BA689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0D9830" w14:textId="0F3BB98B" w:rsidR="00BA6893" w:rsidRDefault="00BA6893" w:rsidP="00AC4DCB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49B0EA" wp14:editId="20A1D0C2">
            <wp:extent cx="5612130" cy="2491105"/>
            <wp:effectExtent l="0" t="0" r="7620" b="4445"/>
            <wp:docPr id="10316567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5672" name="Imagen 1" descr="Interfaz de usuario gráfica, Aplicación, Word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0AF80" w14:textId="77777777" w:rsidR="00BA6893" w:rsidRDefault="00BA6893" w:rsidP="00AC4DCB">
      <w:pPr>
        <w:jc w:val="both"/>
        <w:rPr>
          <w:rFonts w:ascii="Arial" w:hAnsi="Arial" w:cs="Arial"/>
          <w:sz w:val="24"/>
          <w:szCs w:val="24"/>
        </w:rPr>
      </w:pPr>
    </w:p>
    <w:p w14:paraId="7062ADD7" w14:textId="77777777" w:rsidR="00BA6893" w:rsidRDefault="00BA6893" w:rsidP="00AC4DCB">
      <w:pPr>
        <w:jc w:val="both"/>
        <w:rPr>
          <w:rFonts w:ascii="Arial" w:hAnsi="Arial" w:cs="Arial"/>
          <w:sz w:val="24"/>
          <w:szCs w:val="24"/>
        </w:rPr>
      </w:pPr>
    </w:p>
    <w:p w14:paraId="5BC68CE9" w14:textId="77777777" w:rsidR="00BA6893" w:rsidRDefault="00BA6893" w:rsidP="00AC4DCB">
      <w:pPr>
        <w:jc w:val="both"/>
        <w:rPr>
          <w:rFonts w:ascii="Arial" w:hAnsi="Arial" w:cs="Arial"/>
          <w:sz w:val="24"/>
          <w:szCs w:val="24"/>
        </w:rPr>
      </w:pPr>
    </w:p>
    <w:p w14:paraId="2B47616B" w14:textId="77777777" w:rsidR="00BA6893" w:rsidRDefault="00BA6893" w:rsidP="00AC4DCB">
      <w:pPr>
        <w:jc w:val="both"/>
        <w:rPr>
          <w:rFonts w:ascii="Arial" w:hAnsi="Arial" w:cs="Arial"/>
          <w:sz w:val="24"/>
          <w:szCs w:val="24"/>
        </w:rPr>
      </w:pPr>
    </w:p>
    <w:p w14:paraId="751B0213" w14:textId="673FED73" w:rsidR="00BA6893" w:rsidRDefault="00BA6893" w:rsidP="00AC4D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el archivo se analizo de manera correcta la traducción de las sentencias </w:t>
      </w:r>
      <w:proofErr w:type="spellStart"/>
      <w:r>
        <w:rPr>
          <w:rFonts w:ascii="Arial" w:hAnsi="Arial" w:cs="Arial"/>
          <w:sz w:val="24"/>
          <w:szCs w:val="24"/>
        </w:rPr>
        <w:t>statpy</w:t>
      </w:r>
      <w:proofErr w:type="spellEnd"/>
      <w:r>
        <w:rPr>
          <w:rFonts w:ascii="Arial" w:hAnsi="Arial" w:cs="Arial"/>
          <w:sz w:val="24"/>
          <w:szCs w:val="24"/>
        </w:rPr>
        <w:t xml:space="preserve"> debería de producirse del lado derecho de la pantalla de la siguiente forma y </w:t>
      </w:r>
      <w:r w:rsidR="008E5728">
        <w:rPr>
          <w:rFonts w:ascii="Arial" w:hAnsi="Arial" w:cs="Arial"/>
          <w:sz w:val="24"/>
          <w:szCs w:val="24"/>
        </w:rPr>
        <w:t>después</w:t>
      </w:r>
      <w:r>
        <w:rPr>
          <w:rFonts w:ascii="Arial" w:hAnsi="Arial" w:cs="Arial"/>
          <w:sz w:val="24"/>
          <w:szCs w:val="24"/>
        </w:rPr>
        <w:t xml:space="preserve"> del mensaje de éxito</w:t>
      </w:r>
    </w:p>
    <w:p w14:paraId="2921148F" w14:textId="486912D4" w:rsidR="00BA6893" w:rsidRPr="00AC4DCB" w:rsidRDefault="00BA6893" w:rsidP="00BA689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041A06" wp14:editId="652D8E33">
            <wp:extent cx="3892321" cy="3095625"/>
            <wp:effectExtent l="0" t="0" r="0" b="0"/>
            <wp:docPr id="1598746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46293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9032" cy="311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E14C" w14:textId="10D24374" w:rsidR="00AC4DCB" w:rsidRDefault="00BA6893" w:rsidP="008665B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A6893">
        <w:rPr>
          <w:rFonts w:ascii="Arial" w:hAnsi="Arial" w:cs="Arial"/>
          <w:b/>
          <w:bCs/>
          <w:sz w:val="28"/>
          <w:szCs w:val="28"/>
        </w:rPr>
        <w:t>Reportes</w:t>
      </w:r>
    </w:p>
    <w:p w14:paraId="6FFACC58" w14:textId="629C1281" w:rsidR="00BA6893" w:rsidRDefault="00BA6893" w:rsidP="00BA689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Visualizar reportes podemos elegir entre 2 reportes primero el de barras y segundo el del pie dependiendo cual elijamos se abrirá una nueva pantalla en donde se mostrara como </w:t>
      </w:r>
      <w:proofErr w:type="spellStart"/>
      <w:r>
        <w:rPr>
          <w:rFonts w:ascii="Arial" w:hAnsi="Arial" w:cs="Arial"/>
          <w:sz w:val="24"/>
          <w:szCs w:val="24"/>
        </w:rPr>
        <w:t>esta</w:t>
      </w:r>
      <w:proofErr w:type="spellEnd"/>
      <w:r>
        <w:rPr>
          <w:rFonts w:ascii="Arial" w:hAnsi="Arial" w:cs="Arial"/>
          <w:sz w:val="24"/>
          <w:szCs w:val="24"/>
        </w:rPr>
        <w:t xml:space="preserve"> la grafica</w:t>
      </w:r>
    </w:p>
    <w:p w14:paraId="390B48B7" w14:textId="77777777" w:rsidR="00BA6893" w:rsidRDefault="00BA6893" w:rsidP="00BA6893">
      <w:pPr>
        <w:jc w:val="both"/>
        <w:rPr>
          <w:noProof/>
        </w:rPr>
      </w:pPr>
    </w:p>
    <w:p w14:paraId="3350A4CF" w14:textId="6736B6AF" w:rsidR="00BA6893" w:rsidRDefault="00BA6893" w:rsidP="00BA689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C28B57" wp14:editId="5B7C53A9">
            <wp:extent cx="1943428" cy="923925"/>
            <wp:effectExtent l="0" t="0" r="0" b="0"/>
            <wp:docPr id="851235950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35950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12"/>
                    <a:srcRect r="79294" b="82491"/>
                    <a:stretch/>
                  </pic:blipFill>
                  <pic:spPr bwMode="auto">
                    <a:xfrm>
                      <a:off x="0" y="0"/>
                      <a:ext cx="1948069" cy="9261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9C6B9" w14:textId="199A597C" w:rsidR="00BA6893" w:rsidRDefault="00BA6893" w:rsidP="00BA689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67A76A" wp14:editId="34ADCDB7">
            <wp:extent cx="4371975" cy="2475870"/>
            <wp:effectExtent l="0" t="0" r="0" b="635"/>
            <wp:docPr id="1609280868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80868" name="Imagen 1" descr="Gráfico, Gráfico de barr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411" cy="24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2DC" w14:textId="77777777" w:rsidR="008E5728" w:rsidRDefault="008E5728" w:rsidP="00BA6893">
      <w:pPr>
        <w:jc w:val="center"/>
        <w:rPr>
          <w:noProof/>
        </w:rPr>
      </w:pPr>
    </w:p>
    <w:p w14:paraId="112FF282" w14:textId="4DE8E98E" w:rsidR="00BA6893" w:rsidRDefault="008E5728" w:rsidP="00BA689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5CDA83" wp14:editId="0C970007">
            <wp:extent cx="2571750" cy="1461642"/>
            <wp:effectExtent l="0" t="0" r="0" b="5715"/>
            <wp:docPr id="481444958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444958" name="Imagen 1" descr="Interfaz de usuario gráfica, Aplicación, Word&#10;&#10;Descripción generada automáticamente"/>
                    <pic:cNvPicPr/>
                  </pic:nvPicPr>
                  <pic:blipFill rotWithShape="1">
                    <a:blip r:embed="rId14"/>
                    <a:srcRect r="76409" b="76152"/>
                    <a:stretch/>
                  </pic:blipFill>
                  <pic:spPr bwMode="auto">
                    <a:xfrm>
                      <a:off x="0" y="0"/>
                      <a:ext cx="2575092" cy="1463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1A890" w14:textId="402DC950" w:rsidR="008E5728" w:rsidRDefault="008E5728" w:rsidP="00BA6893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90CDF7" wp14:editId="50B69506">
            <wp:extent cx="5612130" cy="3518535"/>
            <wp:effectExtent l="0" t="0" r="7620" b="5715"/>
            <wp:docPr id="718841971" name="Imagen 1" descr="Interfaz de usuario gráfica, Gráfico, Gráfico circ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41971" name="Imagen 1" descr="Interfaz de usuario gráfica, Gráfico, Gráfico circular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13491" w14:textId="59F15587" w:rsidR="008E5728" w:rsidRDefault="008E5728" w:rsidP="00BA689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E5728">
        <w:rPr>
          <w:rFonts w:ascii="Arial" w:hAnsi="Arial" w:cs="Arial"/>
          <w:b/>
          <w:bCs/>
          <w:sz w:val="28"/>
          <w:szCs w:val="28"/>
        </w:rPr>
        <w:t>Reporte Tabla de Símbolos</w:t>
      </w:r>
    </w:p>
    <w:p w14:paraId="141174A8" w14:textId="77B0795C" w:rsidR="008E5728" w:rsidRDefault="008E5728" w:rsidP="008E5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carpeta de tokens buscamos el archivo con el nombre de nuestro archivo de prueba, podemos buscar distintos archivos que hallamos analizado</w:t>
      </w:r>
    </w:p>
    <w:p w14:paraId="2AC6665D" w14:textId="1940B7FE" w:rsidR="008E5728" w:rsidRDefault="008E5728" w:rsidP="008E572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DF4DBC" wp14:editId="2BB6038F">
            <wp:extent cx="2028825" cy="885825"/>
            <wp:effectExtent l="0" t="0" r="9525" b="9525"/>
            <wp:docPr id="1396349011" name="Imagen 1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349011" name="Imagen 1" descr="Una captura de pantalla de un celular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2D07" w14:textId="1B937892" w:rsidR="008E5728" w:rsidRDefault="008E5728" w:rsidP="008E5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vemos un archivo con estructura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se genero</w:t>
      </w:r>
    </w:p>
    <w:p w14:paraId="2885048E" w14:textId="0825A0C2" w:rsidR="008E5728" w:rsidRDefault="008E5728" w:rsidP="008E572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94DFE3" wp14:editId="385DBDCA">
            <wp:extent cx="4800600" cy="4838700"/>
            <wp:effectExtent l="0" t="0" r="0" b="0"/>
            <wp:docPr id="10562165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1654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A83A" w14:textId="0FE5AD33" w:rsidR="008E5728" w:rsidRDefault="008E5728" w:rsidP="008E5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Procedemos a abrirlo desde el navegador</w:t>
      </w:r>
    </w:p>
    <w:p w14:paraId="181E278D" w14:textId="2416B873" w:rsidR="008E5728" w:rsidRDefault="008E5728" w:rsidP="008E572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AEC828" wp14:editId="4D6338C6">
            <wp:extent cx="5612130" cy="3155315"/>
            <wp:effectExtent l="0" t="0" r="7620" b="6985"/>
            <wp:docPr id="198196258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62584" name="Imagen 1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793C5" w14:textId="32CFD4AC" w:rsidR="008E5728" w:rsidRDefault="008E5728" w:rsidP="008E5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esta forma visualizamos el archivo en forma grafica con todos los tokens que identifico</w:t>
      </w:r>
    </w:p>
    <w:p w14:paraId="322BB180" w14:textId="59755C17" w:rsidR="008E5728" w:rsidRDefault="008E5728" w:rsidP="008E572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E5728">
        <w:rPr>
          <w:rFonts w:ascii="Arial" w:hAnsi="Arial" w:cs="Arial"/>
          <w:b/>
          <w:bCs/>
          <w:sz w:val="28"/>
          <w:szCs w:val="28"/>
        </w:rPr>
        <w:t>Errores</w:t>
      </w:r>
    </w:p>
    <w:p w14:paraId="62F15578" w14:textId="362224C3" w:rsidR="008E5728" w:rsidRDefault="008E5728" w:rsidP="008E572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nuestro archivo tiene caracteres que no son propios del lenguaje generara un archivo llamado Errores</w:t>
      </w:r>
      <w:r w:rsidRPr="008E5728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NombreArchivo.html</w:t>
      </w:r>
    </w:p>
    <w:p w14:paraId="13157A70" w14:textId="64AC14E7" w:rsidR="008E5728" w:rsidRDefault="008E5728" w:rsidP="008E572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8AAD742" wp14:editId="0D10C3B0">
            <wp:extent cx="2066925" cy="504825"/>
            <wp:effectExtent l="0" t="0" r="9525" b="9525"/>
            <wp:docPr id="1916290973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290973" name="Imagen 1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78527" w14:textId="0CA12135" w:rsidR="008E5728" w:rsidRDefault="008E5728" w:rsidP="008E5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 aquí el archivo ejemplo </w:t>
      </w:r>
      <w:proofErr w:type="spellStart"/>
      <w:r>
        <w:rPr>
          <w:rFonts w:ascii="Arial" w:hAnsi="Arial" w:cs="Arial"/>
          <w:sz w:val="24"/>
          <w:szCs w:val="24"/>
        </w:rPr>
        <w:t>tenia</w:t>
      </w:r>
      <w:proofErr w:type="spellEnd"/>
      <w:r>
        <w:rPr>
          <w:rFonts w:ascii="Arial" w:hAnsi="Arial" w:cs="Arial"/>
          <w:sz w:val="24"/>
          <w:szCs w:val="24"/>
        </w:rPr>
        <w:t xml:space="preserve"> errores léxicos por lo que se </w:t>
      </w:r>
      <w:proofErr w:type="spellStart"/>
      <w:r>
        <w:rPr>
          <w:rFonts w:ascii="Arial" w:hAnsi="Arial" w:cs="Arial"/>
          <w:sz w:val="24"/>
          <w:szCs w:val="24"/>
        </w:rPr>
        <w:t>genero</w:t>
      </w:r>
      <w:proofErr w:type="spellEnd"/>
      <w:r>
        <w:rPr>
          <w:rFonts w:ascii="Arial" w:hAnsi="Arial" w:cs="Arial"/>
          <w:sz w:val="24"/>
          <w:szCs w:val="24"/>
        </w:rPr>
        <w:t xml:space="preserve"> un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</w:p>
    <w:p w14:paraId="008CF85C" w14:textId="608CFF40" w:rsidR="008E5728" w:rsidRDefault="008E5728" w:rsidP="008E5728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C2926E7" wp14:editId="765F5427">
            <wp:extent cx="3019425" cy="2546503"/>
            <wp:effectExtent l="0" t="0" r="0" b="6350"/>
            <wp:docPr id="14686139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13906" name="Imagen 1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3397" cy="254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118A" w14:textId="3D9A2ADB" w:rsidR="008E5728" w:rsidRDefault="008E5728" w:rsidP="008E5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Si lo abrimos en el navegador se ve de la siguiente forma</w:t>
      </w:r>
    </w:p>
    <w:p w14:paraId="47CBCC19" w14:textId="40B70219" w:rsidR="008E5728" w:rsidRDefault="008E5728" w:rsidP="008E572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D83FE4" wp14:editId="1C73D1BC">
            <wp:extent cx="5612130" cy="3155315"/>
            <wp:effectExtent l="0" t="0" r="7620" b="6985"/>
            <wp:docPr id="479666661" name="Imagen 1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66661" name="Imagen 1" descr="Interfaz de usuario gráfica, Texto, Aplicación, Word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3B48" w14:textId="0BD5E504" w:rsidR="008E5728" w:rsidRPr="008E5728" w:rsidRDefault="008E5728" w:rsidP="008E57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lo visualizamos </w:t>
      </w:r>
    </w:p>
    <w:sectPr w:rsidR="008E5728" w:rsidRPr="008E5728" w:rsidSect="0084075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25369"/>
    <w:multiLevelType w:val="hybridMultilevel"/>
    <w:tmpl w:val="9E6AC4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76D25"/>
    <w:multiLevelType w:val="hybridMultilevel"/>
    <w:tmpl w:val="02C8F38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188059">
    <w:abstractNumId w:val="1"/>
  </w:num>
  <w:num w:numId="2" w16cid:durableId="582767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752"/>
    <w:rsid w:val="001321A8"/>
    <w:rsid w:val="00313051"/>
    <w:rsid w:val="00321D65"/>
    <w:rsid w:val="00840752"/>
    <w:rsid w:val="008658FE"/>
    <w:rsid w:val="008665B3"/>
    <w:rsid w:val="008E5728"/>
    <w:rsid w:val="00916ADE"/>
    <w:rsid w:val="009902BC"/>
    <w:rsid w:val="00A067BA"/>
    <w:rsid w:val="00A850A8"/>
    <w:rsid w:val="00AC4DCB"/>
    <w:rsid w:val="00B60462"/>
    <w:rsid w:val="00BA6893"/>
    <w:rsid w:val="00BB1B7B"/>
    <w:rsid w:val="00E064B4"/>
    <w:rsid w:val="00E2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7F080"/>
  <w15:chartTrackingRefBased/>
  <w15:docId w15:val="{FCD85C13-97BA-4C57-ABB8-9FDE3286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23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40752"/>
    <w:pPr>
      <w:spacing w:after="0" w:line="240" w:lineRule="auto"/>
    </w:pPr>
    <w:rPr>
      <w:rFonts w:eastAsiaTheme="minorEastAsia"/>
      <w:lang w:eastAsia="es-GT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0752"/>
    <w:rPr>
      <w:rFonts w:eastAsiaTheme="minorEastAsia"/>
      <w:lang w:eastAsia="es-GT"/>
    </w:rPr>
  </w:style>
  <w:style w:type="character" w:customStyle="1" w:styleId="Ttulo2Car">
    <w:name w:val="Título 2 Car"/>
    <w:basedOn w:val="Fuentedeprrafopredeter"/>
    <w:link w:val="Ttulo2"/>
    <w:uiPriority w:val="9"/>
    <w:rsid w:val="00E23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C4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202111718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9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 1 OLC1</dc:subject>
  <dc:creator>Walter Javier Santizo Mazariegos</dc:creator>
  <cp:keywords/>
  <dc:description/>
  <cp:lastModifiedBy>Walter Javier Santizo Mazariegos</cp:lastModifiedBy>
  <cp:revision>3</cp:revision>
  <dcterms:created xsi:type="dcterms:W3CDTF">2023-03-19T23:11:00Z</dcterms:created>
  <dcterms:modified xsi:type="dcterms:W3CDTF">2023-08-30T03:47:00Z</dcterms:modified>
</cp:coreProperties>
</file>