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685"/>
        <w:gridCol w:w="2279.5"/>
        <w:gridCol w:w="2279.5"/>
        <w:tblGridChange w:id="0">
          <w:tblGrid>
            <w:gridCol w:w="1785"/>
            <w:gridCol w:w="2685"/>
            <w:gridCol w:w="2279.5"/>
            <w:gridCol w:w="2279.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Máquina 1 - </w:t>
            </w:r>
            <w:r w:rsidDel="00000000" w:rsidR="00000000" w:rsidRPr="00000000">
              <w:rPr>
                <w:b w:val="1"/>
                <w:rtl w:val="0"/>
              </w:rPr>
              <w:t xml:space="preserve">Novo Inspiron Small 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Máquina 2 - Computador Compaq Presario CQ14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Máquina 3 - Computador EasyPC Intel Core i3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Linux 16.04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7ª geração do Processador Intel® Core™ i3-7100 (3.9 GHz, cache de 3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Intel® Core™ i3-6100T Dual Core 3.2 GHz (cache de 3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i3 de 3.3GHZ (cache de 3 MB)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4GB, DDR4, 2400 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4GB, DDR3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Dell Dual-Band Wireless 1707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 conexão wireless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 conexão wireless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Rígido(HD)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Rígido (HD) de 1 TB (7200 RPM)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GB SATA 7200 RPM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Unidade óptica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Gravador e leitor de DVD/CD (DVD-RW)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Gravador de DVD/CD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Gravador de DVD/CD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e 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Teclado Multimídia Dell KB216 Preto e Mouse com fio Dell MS116 - 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Teclado e Mouse 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Teclado e Mouse simples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 Monitor Incluso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 Monitor Incluso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Painel 15.6 widescreen 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de Vídeo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de vídeo Intel® HD Graphics 630 com memória gráfica compartilhada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Integrada, com tecnologia Intel® HD Graphics 530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HD Graphics(integrada)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McAfee® Multi Device E-Card - 15 meses de 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Americanas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Submarino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LojaHP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Extra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CasasBahia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Pontofrio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Americanas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R$ 1.900,00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R$ 1.599,00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R$ 1.291,05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principal motivo que influencia na compra de uma máquina, é sua finalidade final, por exemplo, se o objeto for apenas para ter uma máquina para controle de caixa e estoque, a máquina 3 é o suficiente para atender a demanda final, pois já vem com todos os acessórios sem que seja necessário comprar uma única peça. 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objetivo do usuário for trabalhar com desenvolvimento, ou jogos casuais, ou até mesmo usar alguns editores de vídeos ou imagens a máquina 2 suprir esta demanda.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Porém se o objetivo é jogos de alta qualidade ou utilizar softwares que gastam uma grande gama de recursos gráficos, o ideal é a máquina 3, do qual já vem até mesmo com uma placa de vídeo de qualidade.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Em relação a sistema operacional um ponto interessante no momento da compra é optar por uma máquina que tenha o linux instalado, pois por ser um sistema livre, acaba deixando a máquina sem o custo da licença, tornado assim, mais em conta a compra, outro ponto a destacar em relação a compra de um sistema com linux, é que se você desejar realizar a troca para outro sistema(exemplo windows) você pode comprar a licença e com isso você tem a licença, diferente de quando compra um sistema com windows, pois na maioria das vezes a licença não vem e se formatar a máquina, acaba perdendo a licença.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 fim, a questão do monitor, este recurso o ideal é comprar conforme o espaço ou necessidade, pois ao fazer uma compra em que venha o monitor junto, em muitas ocasiões o monitor nem mesmo é necessário, por exemplo se o objetivo da máquina for para criar um servidor,  em outros casos, é simplesmente pois o usuário deseja um monitor bem mais extravagante.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sasbahia.com.br/Informatica/Computadores/computador-compaq-presario-cq14-com-intel-core-i3-6100t-4gb-500gb-gravador-de-dvd-hdmi-e-windows-10-11802718.html?utm_medium=Cpc&amp;utm_source=GP_PLA&amp;IdSku=1000067068&amp;idLojista=514&amp;s_kwcid=AL!427!3!194899006556!!!g!392017127987!&amp;utm_campaign=Info_Shopping&amp;ef_id=WC6cEgAAAb07DBbt:20180501214012:s" TargetMode="External"/><Relationship Id="rId10" Type="http://schemas.openxmlformats.org/officeDocument/2006/relationships/hyperlink" Target="https://www.extra.com.br/Informatica/Computadores/computador-compaq-presario-cq14-com-intel-core-i3-6100t-4gb-500gb-gravador-de-dvd-hdmi-e-windows-10-11802718.html?utm_medium=cpc&amp;utm_source=gp_pla&amp;IdSku=1000067068&amp;idLojista=514&amp;s_kwcid=AL!427!3!263196805629!!!g!458495542554!&amp;utm_campaign=INFO_Computadores_Shopping&amp;ef_id=WC6cEgAAAb07DBbt:20180501214010:s" TargetMode="External"/><Relationship Id="rId13" Type="http://schemas.openxmlformats.org/officeDocument/2006/relationships/hyperlink" Target="https://www.americanas.com.br/produto/30402499/computador-easypc-intel-core-i3-3.3ghz-4gb-ddr3-hdmi-hd-500gb-e-monitor-led-15.6?WT.srch=1&amp;chave=vnzpla_5a63d9de2ba15f4ac8882468_71052559000103_undefined&amp;cor=Preto&amp;epar=bp_pl_00_go_pla_teste_b2wads&amp;opn=YSMESP&amp;sellerId=71052559000103" TargetMode="External"/><Relationship Id="rId12" Type="http://schemas.openxmlformats.org/officeDocument/2006/relationships/hyperlink" Target="https://www.pontofrio.com.br/Informatica/Computadores/computador-compaq-presario-cq14-com-intel-core-i3-6100t-4gb-500gb-gravador-de-dvd-hdmi-e-windows-10-11802718.html?utm_medium=cpc&amp;utm_source=gp_pla&amp;IdSku=1000067068&amp;idLojista=514&amp;s_kwcid=AL!427!3!232432082280!!!g!442853269875!&amp;utm_campaign=Info_Outros_Shopping&amp;ef_id=WC6cEgAAAb07DBbt:20180501214015: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ojahp.com.br/Informatica/Computadores/Computador-Compaq-Presario-CQ14-com-Processador-Intel-Core-i3-6100T-Windows-10-Home-4GB-HD-500GB-Gravador-de-DVD-HDMI-11802718.html?gclid=CjwKCAjwoKDXBRAAEiwA4xnqv8bMGt2fQXLS_doRx6SUzR5vYBmltraVz3UBfBaIhWqcCWVPb9IxnBoCw_0QAvD_BwE&amp;utm_source=gp_pla&amp;idLojista=10039&amp;s_kwcid=AL!427!3!246324647759!!!g!450835168077!&amp;ef_id=WC6cEgAAAb07DBbt:20180501213533: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ll.com/pt-br/work/shop/computadores-all-in-ones-e-workstations/novo-inspiron-small-desktop/spd/inspiron-3268-desktop/cai3268u185313br?selectionState=eyJGUHJpY2UiOjE2NDUuMCwiT0MiOiJjYWkzMjY4dTE4NTMxM2JyIiwiUXR5IjoxLCJNb2RzIjpbXX0%253D" TargetMode="External"/><Relationship Id="rId7" Type="http://schemas.openxmlformats.org/officeDocument/2006/relationships/hyperlink" Target="https://www.americanas.com.br/produto/132130510/computador-dell-inspiron-3268-a10p-intel-core-i3-4gb-1tb-windows-10?WT.srch=1&amp;epar=bp_pl_00_go_inf_notebooks_todas_geral_gmv&amp;gclid=CjwKCAjwoKDXBRAAEiwA4xnqv8kCCDXGM7hD0_NXKQIBxZ8T3mGyYb3rF73F5wCe9e6OSemxHj4KohoClMEQAvD_BwE&amp;opn=YSMESP&amp;sellerId=72381189000625" TargetMode="External"/><Relationship Id="rId8" Type="http://schemas.openxmlformats.org/officeDocument/2006/relationships/hyperlink" Target="https://www.submarino.com.br/produto/132134182/computador-dell-inspiron-3268-d10p-intel-core-i3-4gb-1tb-linux?WT.srch=1&amp;epar=bp_pl_00_go_g35174&amp;gclid=CjwKCAjwoKDXBRAAEiwA4xnqv6FQDkmPPeOT8htx2znDuhVPsZgffgzQaOXjKyUNP3XxbrqPRouuSBoCzcoQAvD_BwE&amp;opn=XMLGOOGLE&amp;sellerId=72381189000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