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pzq07jfldip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Otimização de Redes Neurais MLP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Alunos: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Walter Cavalcante</w:t>
        </w:r>
      </w:hyperlink>
      <w:r w:rsidDel="00000000" w:rsidR="00000000" w:rsidRPr="00000000">
        <w:rPr>
          <w:rtl w:val="0"/>
        </w:rPr>
        <w:t xml:space="preserve">e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Jaime Silva De Abreu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Disciplina: Inteligência Computacional 2025.2 (UECE)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htaso10n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escolha adequada de hiperparâmetros em Redes Neurais Artificiais influencia diretamente o desempenho do modelo. Entretanto, esse processo costuma ser custoso e dependente de tentativa e erro. Neste trabalho, utiliza-se um </w:t>
      </w:r>
      <w:r w:rsidDel="00000000" w:rsidR="00000000" w:rsidRPr="00000000">
        <w:rPr>
          <w:b w:val="1"/>
          <w:bCs w:val="1"/>
          <w:rtl w:val="0"/>
        </w:rPr>
        <w:t xml:space="preserve">Algoritmo Genético (AG)</w:t>
      </w:r>
      <w:r w:rsidDel="00000000" w:rsidR="00000000" w:rsidRPr="00000000">
        <w:rPr>
          <w:rtl w:val="0"/>
        </w:rPr>
        <w:t xml:space="preserve"> para otimizar os hiperparâmetros de uma </w:t>
      </w:r>
      <w:r w:rsidDel="00000000" w:rsidR="00000000" w:rsidRPr="00000000">
        <w:rPr>
          <w:b w:val="1"/>
          <w:bCs w:val="1"/>
          <w:rtl w:val="0"/>
        </w:rPr>
        <w:t xml:space="preserve">Rede Neural Multilayer Perceptron (MLP)</w:t>
      </w:r>
      <w:r w:rsidDel="00000000" w:rsidR="00000000" w:rsidRPr="00000000">
        <w:rPr>
          <w:rtl w:val="0"/>
        </w:rPr>
        <w:t xml:space="preserve">, avaliando diferentes topologias com </w:t>
      </w:r>
      <w:r w:rsidDel="00000000" w:rsidR="00000000" w:rsidRPr="00000000">
        <w:rPr>
          <w:b w:val="1"/>
          <w:bCs w:val="1"/>
          <w:rtl w:val="0"/>
        </w:rPr>
        <w:t xml:space="preserve">1, 2 e 3 camadas ocultas</w:t>
      </w:r>
      <w:r w:rsidDel="00000000" w:rsidR="00000000" w:rsidRPr="00000000">
        <w:rPr>
          <w:rtl w:val="0"/>
        </w:rPr>
        <w:t xml:space="preserve">, aplicadas ao conjunto de dados </w:t>
      </w:r>
      <w:r w:rsidDel="00000000" w:rsidR="00000000" w:rsidRPr="00000000">
        <w:rPr>
          <w:b w:val="1"/>
          <w:bCs w:val="1"/>
          <w:rtl w:val="0"/>
        </w:rPr>
        <w:t xml:space="preserve">Fashion-MNIST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analisar o impacto do aumento da profundidade da rede no desempenho, no tempo de treinamento e na convergência do modelo.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04i7vtblc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Conjunto de Dados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conjunto de dados utilizado foi o </w:t>
      </w:r>
      <w:r w:rsidDel="00000000" w:rsidR="00000000" w:rsidRPr="00000000">
        <w:rPr>
          <w:b w:val="1"/>
          <w:bCs w:val="1"/>
          <w:rtl w:val="0"/>
        </w:rPr>
        <w:t xml:space="preserve">Fashion-MNIST</w:t>
      </w:r>
      <w:r w:rsidDel="00000000" w:rsidR="00000000" w:rsidRPr="00000000">
        <w:rPr>
          <w:rtl w:val="0"/>
        </w:rPr>
        <w:t xml:space="preserve">, contendo imagens de artigos de vestuário distribuídas em 10 classes.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symupfnkb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Pré-processamento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Normalização dos atributos utilizando </w:t>
      </w:r>
      <w:r w:rsidDel="00000000" w:rsidR="00000000" w:rsidRPr="00000000">
        <w:rPr>
          <w:b w:val="1"/>
          <w:bCs w:val="1"/>
          <w:rtl w:val="0"/>
        </w:rPr>
        <w:t xml:space="preserve">MinMaxScaler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Separação dos dados: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treinamento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15%</w:t>
      </w:r>
      <w:r w:rsidDel="00000000" w:rsidR="00000000" w:rsidRPr="00000000">
        <w:rPr>
          <w:rtl w:val="0"/>
        </w:rPr>
        <w:t xml:space="preserve"> validação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15%</w:t>
      </w:r>
      <w:r w:rsidDel="00000000" w:rsidR="00000000" w:rsidRPr="00000000">
        <w:rPr>
          <w:rtl w:val="0"/>
        </w:rPr>
        <w:t xml:space="preserve"> teste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Divisão estratificada para manter o balanceamento das classes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o15xcrws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Metodologia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fy36d61dh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Rede Neural MLP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utilizada 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MLPClassifier</w:t>
      </w:r>
      <w:r w:rsidDel="00000000" w:rsidR="00000000" w:rsidRPr="00000000">
        <w:rPr>
          <w:rtl w:val="0"/>
        </w:rPr>
        <w:t xml:space="preserve"> da biblioteca </w:t>
      </w:r>
      <w:r w:rsidDel="00000000" w:rsidR="00000000" w:rsidRPr="00000000">
        <w:rPr>
          <w:b w:val="1"/>
          <w:bCs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com as seguintes características gerais: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Funções de ativação: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logistic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relu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Otimizador: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Adam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stopping ativado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Máximo de 300 épocas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topologias avaliadas foram: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MLP com 1 camada oculta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MLP com 2 camadas ocultas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MLP com 3 camadas ocultas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0olc7pmp2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Algoritmo Genético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Algoritmo Genético foi empregado para otimizar os hiperparâmetros da MLP.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Configuração do AG: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indivíduos por população: </w:t>
      </w:r>
      <w:r w:rsidDel="00000000" w:rsidR="00000000" w:rsidRPr="00000000">
        <w:rPr>
          <w:b w:val="1"/>
          <w:bCs w:val="1"/>
          <w:rtl w:val="0"/>
        </w:rPr>
        <w:t xml:space="preserve">6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gerações: </w:t>
      </w: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de seleção: </w:t>
      </w:r>
      <w:r w:rsidDel="00000000" w:rsidR="00000000" w:rsidRPr="00000000">
        <w:rPr>
          <w:b w:val="1"/>
          <w:bCs w:val="1"/>
          <w:rtl w:val="0"/>
        </w:rPr>
        <w:t xml:space="preserve">Torneio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Operadores: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Crossover aleatório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Mutação com taxa proporcional ao número de genes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Genes do cromossomo: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Função de ativação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aprendizado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Parâmetro de regularização (alpha)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Tamanho do batch</w:t>
        <w:br w:type="textWrapping"/>
        <w:t xml:space="preserve">5+. Número de neurônios por camada oculta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2nlktfl8d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Função de Avaliação (Fitness)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avaliação dos indivíduos foi baseada nas métricas: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Acurácia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Precisão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métrica de fitness foi calculada utilizando a </w:t>
      </w:r>
      <w:r w:rsidDel="00000000" w:rsidR="00000000" w:rsidRPr="00000000">
        <w:rPr>
          <w:b w:val="1"/>
          <w:bCs w:val="1"/>
          <w:rtl w:val="0"/>
        </w:rPr>
        <w:t xml:space="preserve">média harmônica</w:t>
      </w:r>
      <w:r w:rsidDel="00000000" w:rsidR="00000000" w:rsidRPr="00000000">
        <w:rPr>
          <w:rtl w:val="0"/>
        </w:rPr>
        <w:t xml:space="preserve"> dessas três medidas, penalizando desempenhos muito baixos em qualquer métrica.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zcyt7v73x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Resultados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otr8weitk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Evolução das Métricas por Geração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seguir são apresentados os gráficos que ilustram a evolução das métricas ao longo das gerações do Algoritmo Genético.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v6dn34p04b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 Loss por indivíduo em cada geração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6850" cy="43338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Uma camada oculta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53050" cy="43338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Duas camadas ocultas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53050" cy="43338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Três camadas ocultas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bwf75w4g5t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4.1.2 Tempo de treinamento por indivíduo em cada geração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03305" cy="382428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3305" cy="382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Uma camada oculta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95838" cy="382155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3821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Duas camadas ocultas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30488" cy="312582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0488" cy="3125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Três camadas ocultas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qbhe33a15b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4.1.3 Fitness por indivíduo em cada geração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91013" cy="34740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3474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Uma camada oculta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53050" cy="43338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Duas camadas ocultas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53050" cy="43338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Três camadas ocultas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pncp3940d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Melhor Indivíduo Encontrado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MLP com </w:t>
      </w:r>
      <w:r w:rsidDel="00000000" w:rsidR="00000000" w:rsidRPr="00000000">
        <w:rPr>
          <w:b w:val="1"/>
          <w:bCs w:val="1"/>
          <w:rtl w:val="0"/>
        </w:rPr>
        <w:t xml:space="preserve">3 camadas ocultas</w:t>
      </w:r>
      <w:r w:rsidDel="00000000" w:rsidR="00000000" w:rsidRPr="00000000">
        <w:rPr>
          <w:rtl w:val="0"/>
        </w:rPr>
        <w:t xml:space="preserve">, o melhor indivíduo apresentou os seguintes parâmetros: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Função de ativação: </w:t>
      </w:r>
      <w:r w:rsidDel="00000000" w:rsidR="00000000" w:rsidRPr="00000000">
        <w:rPr>
          <w:i w:val="1"/>
          <w:iCs w:val="1"/>
          <w:rtl w:val="0"/>
        </w:rPr>
        <w:t xml:space="preserve">Relu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aprendizado: </w:t>
      </w:r>
      <w:r w:rsidDel="00000000" w:rsidR="00000000" w:rsidRPr="00000000">
        <w:rPr>
          <w:i w:val="1"/>
          <w:iCs w:val="1"/>
          <w:rtl w:val="0"/>
        </w:rPr>
        <w:t xml:space="preserve">0.1385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Alpha: </w:t>
      </w:r>
      <w:r w:rsidDel="00000000" w:rsidR="00000000" w:rsidRPr="00000000">
        <w:rPr>
          <w:i w:val="1"/>
          <w:iCs w:val="1"/>
          <w:rtl w:val="0"/>
        </w:rPr>
        <w:t xml:space="preserve">0.2704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das camadas ocultas: </w:t>
      </w:r>
      <w:r w:rsidDel="00000000" w:rsidR="00000000" w:rsidRPr="00000000">
        <w:rPr>
          <w:i w:val="1"/>
          <w:iCs w:val="1"/>
          <w:rtl w:val="0"/>
        </w:rPr>
        <w:t xml:space="preserve">(396, 58, 147)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size: </w:t>
      </w:r>
      <w:r w:rsidDel="00000000" w:rsidR="00000000" w:rsidRPr="00000000">
        <w:rPr>
          <w:i w:val="1"/>
          <w:iCs w:val="1"/>
          <w:rtl w:val="0"/>
        </w:rPr>
        <w:t xml:space="preserve">18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Desempenho no conjunto de teste: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Acurácia: </w:t>
      </w:r>
      <w:r w:rsidDel="00000000" w:rsidR="00000000" w:rsidRPr="00000000">
        <w:rPr>
          <w:b w:val="1"/>
          <w:bCs w:val="1"/>
          <w:rtl w:val="0"/>
        </w:rPr>
        <w:t xml:space="preserve">84.9%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Precisão: </w:t>
      </w:r>
      <w:r w:rsidDel="00000000" w:rsidR="00000000" w:rsidRPr="00000000">
        <w:rPr>
          <w:b w:val="1"/>
          <w:bCs w:val="1"/>
          <w:rtl w:val="0"/>
        </w:rPr>
        <w:t xml:space="preserve">84.7%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Recall: </w:t>
      </w:r>
      <w:r w:rsidDel="00000000" w:rsidR="00000000" w:rsidRPr="00000000">
        <w:rPr>
          <w:b w:val="1"/>
          <w:bCs w:val="1"/>
          <w:rtl w:val="0"/>
        </w:rPr>
        <w:t xml:space="preserve">84.9%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Média (fitness): </w:t>
      </w:r>
      <w:r w:rsidDel="00000000" w:rsidR="00000000" w:rsidRPr="00000000">
        <w:rPr>
          <w:b w:val="1"/>
          <w:bCs w:val="1"/>
          <w:rtl w:val="0"/>
        </w:rPr>
        <w:t xml:space="preserve">84.8%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n11odrstw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Comparação entre Topologias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comparação entre as arquiteturas mostrou que: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aumento do número de camadas ocultas tende a melhorar o desempenho até certo ponto.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mais profundas apresentam maior custo computacional.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MLP com </w:t>
      </w:r>
      <w:r w:rsidDel="00000000" w:rsidR="00000000" w:rsidRPr="00000000">
        <w:rPr>
          <w:b w:val="1"/>
          <w:bCs w:val="1"/>
          <w:rtl w:val="0"/>
        </w:rPr>
        <w:t xml:space="preserve">3 camadas ocultas</w:t>
      </w:r>
      <w:r w:rsidDel="00000000" w:rsidR="00000000" w:rsidRPr="00000000">
        <w:rPr>
          <w:rtl w:val="0"/>
        </w:rPr>
        <w:t xml:space="preserve"> apresentou o melhor equilíbrio entre desempenho e complexidade.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3cfwks8oe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Conclusão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demonstram que o uso de Algoritmos Genéticos é eficaz na otimização de hiperparâmetros de Redes Neurais MLP.</w:t>
        <w:br w:type="textWrapping"/>
        <w:t xml:space="preserve">A abordagem permitiu explorar automaticamente diferentes configurações, resultando em modelos com desempenho superior aos obtidos por ajustes manuais.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trabalhos futuros, sugere-se: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Aumentar o número de gerações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outras funções de fitness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com métodos tradicionais como Grid Search e Random Search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4npyqxcvo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Referências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Scikit-learn Documentation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Fashion-MNIST Dataset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Goldberg, D. E. </w:t>
      </w:r>
      <w:r w:rsidDel="00000000" w:rsidR="00000000" w:rsidRPr="00000000">
        <w:rPr>
          <w:i w:val="1"/>
          <w:iCs w:val="1"/>
          <w:rtl w:val="0"/>
        </w:rPr>
        <w:t xml:space="preserve">Genetic Algorithms in Search, Optimization and Machine Learning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33ug7a8x7wxd" w:id="17"/>
      <w:bookmarkEnd w:id="1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8. Repositório do Projeto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código-fonte completo do projeto está disponível no GitHub, incluindo a implementação do Algoritmo Genético, das redes MLP (1, 2 e 3 camadas ocultas) e os scripts de análise e geração de gráficos.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Link:</w:t>
        <w:br w:type="textWrapping"/>
      </w:r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https://github.com/walterr2307/mpl_ic.git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hyperlink" Target="https://github.com/walterr2307/mpl_ic.git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mailto:walter.cavalcante@aluno.uece.br" TargetMode="External"/><Relationship Id="rId7" Type="http://schemas.openxmlformats.org/officeDocument/2006/relationships/hyperlink" Target="mailto:jaime.abreu@aluno.uece.br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