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714B2" w:rsidRDefault="00234488">
      <w:bookmarkStart w:id="0" w:name="_GoBack"/>
      <w:bookmarkEnd w:id="0"/>
      <w:r>
        <w:rPr>
          <w:rFonts w:ascii="Times New Roman" w:eastAsia="Times New Roman" w:hAnsi="Times New Roman" w:cs="Times New Roman"/>
          <w:b/>
        </w:rPr>
        <w:t xml:space="preserve">ECE </w:t>
      </w:r>
      <w:proofErr w:type="gramStart"/>
      <w:r>
        <w:rPr>
          <w:rFonts w:ascii="Times New Roman" w:eastAsia="Times New Roman" w:hAnsi="Times New Roman" w:cs="Times New Roman"/>
          <w:b/>
        </w:rPr>
        <w:t>411</w:t>
      </w:r>
      <w:r>
        <w:rPr>
          <w:rFonts w:ascii="Times New Roman" w:eastAsia="Times New Roman" w:hAnsi="Times New Roman" w:cs="Times New Roman"/>
          <w:b/>
        </w:rPr>
        <w:br/>
        <w:t>Project Manager</w:t>
      </w:r>
      <w:proofErr w:type="gramEnd"/>
      <w:r>
        <w:rPr>
          <w:rFonts w:ascii="Times New Roman" w:eastAsia="Times New Roman" w:hAnsi="Times New Roman" w:cs="Times New Roman"/>
          <w:b/>
        </w:rPr>
        <w:t>:</w:t>
      </w:r>
      <w:r>
        <w:rPr>
          <w:rFonts w:ascii="Times New Roman" w:eastAsia="Times New Roman" w:hAnsi="Times New Roman" w:cs="Times New Roman"/>
        </w:rPr>
        <w:t xml:space="preserve"> Andrew Greenberg</w:t>
      </w:r>
      <w:r>
        <w:rPr>
          <w:rFonts w:ascii="Times New Roman" w:eastAsia="Times New Roman" w:hAnsi="Times New Roman" w:cs="Times New Roman"/>
        </w:rPr>
        <w:br/>
      </w:r>
      <w:r>
        <w:rPr>
          <w:rFonts w:ascii="Times New Roman" w:eastAsia="Times New Roman" w:hAnsi="Times New Roman" w:cs="Times New Roman"/>
          <w:b/>
        </w:rPr>
        <w:t>Team Members:</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Lionel Diaz, Noah Harvey, </w:t>
      </w:r>
      <w:proofErr w:type="spellStart"/>
      <w:r>
        <w:rPr>
          <w:rFonts w:ascii="Times New Roman" w:eastAsia="Times New Roman" w:hAnsi="Times New Roman" w:cs="Times New Roman"/>
          <w:sz w:val="24"/>
          <w:szCs w:val="24"/>
        </w:rPr>
        <w:t>Binh</w:t>
      </w:r>
      <w:proofErr w:type="spellEnd"/>
      <w:r>
        <w:rPr>
          <w:rFonts w:ascii="Times New Roman" w:eastAsia="Times New Roman" w:hAnsi="Times New Roman" w:cs="Times New Roman"/>
          <w:sz w:val="24"/>
          <w:szCs w:val="24"/>
        </w:rPr>
        <w:t xml:space="preserve"> Phan, Tyler Seitz and Matthew Walters</w:t>
      </w:r>
      <w:r>
        <w:rPr>
          <w:rFonts w:ascii="Times New Roman" w:eastAsia="Times New Roman" w:hAnsi="Times New Roman" w:cs="Times New Roman"/>
          <w:sz w:val="24"/>
          <w:szCs w:val="24"/>
        </w:rPr>
        <w:br/>
        <w:t>October 11, 2016</w:t>
      </w:r>
    </w:p>
    <w:p w:rsidR="009714B2" w:rsidRDefault="00234488">
      <w:pPr>
        <w:jc w:val="center"/>
      </w:pPr>
      <w:r>
        <w:rPr>
          <w:rFonts w:ascii="Times New Roman" w:eastAsia="Times New Roman" w:hAnsi="Times New Roman" w:cs="Times New Roman"/>
          <w:b/>
          <w:sz w:val="32"/>
          <w:szCs w:val="32"/>
        </w:rPr>
        <w:t>T-6 Decision Matrix for the Practicum</w:t>
      </w:r>
    </w:p>
    <w:tbl>
      <w:tblPr>
        <w:tblStyle w:val="a"/>
        <w:tblW w:w="956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7"/>
        <w:gridCol w:w="855"/>
        <w:gridCol w:w="1860"/>
        <w:gridCol w:w="2445"/>
        <w:gridCol w:w="1290"/>
        <w:gridCol w:w="1402"/>
      </w:tblGrid>
      <w:tr w:rsidR="009714B2">
        <w:trPr>
          <w:trHeight w:val="720"/>
        </w:trPr>
        <w:tc>
          <w:tcPr>
            <w:tcW w:w="2572" w:type="dxa"/>
            <w:gridSpan w:val="2"/>
            <w:shd w:val="clear" w:color="auto" w:fill="D9D9D9"/>
            <w:vAlign w:val="center"/>
          </w:tcPr>
          <w:p w:rsidR="009714B2" w:rsidRDefault="00234488">
            <w:pPr>
              <w:jc w:val="center"/>
            </w:pPr>
            <w:r>
              <w:rPr>
                <w:rFonts w:ascii="Times New Roman" w:eastAsia="Times New Roman" w:hAnsi="Times New Roman" w:cs="Times New Roman"/>
                <w:b/>
                <w:sz w:val="24"/>
                <w:szCs w:val="24"/>
              </w:rPr>
              <w:t>Decision Criteria</w:t>
            </w:r>
          </w:p>
        </w:tc>
        <w:tc>
          <w:tcPr>
            <w:tcW w:w="1860" w:type="dxa"/>
            <w:shd w:val="clear" w:color="auto" w:fill="D9D9D9"/>
            <w:vAlign w:val="center"/>
          </w:tcPr>
          <w:p w:rsidR="009714B2" w:rsidRDefault="00234488">
            <w:pPr>
              <w:jc w:val="center"/>
            </w:pPr>
            <w:r>
              <w:rPr>
                <w:rFonts w:ascii="Times New Roman" w:eastAsia="Times New Roman" w:hAnsi="Times New Roman" w:cs="Times New Roman"/>
                <w:b/>
                <w:sz w:val="24"/>
                <w:szCs w:val="24"/>
              </w:rPr>
              <w:t>Intercom</w:t>
            </w:r>
          </w:p>
        </w:tc>
        <w:tc>
          <w:tcPr>
            <w:tcW w:w="2445" w:type="dxa"/>
            <w:shd w:val="clear" w:color="auto" w:fill="D9D9D9"/>
            <w:vAlign w:val="center"/>
          </w:tcPr>
          <w:p w:rsidR="009714B2" w:rsidRDefault="00234488">
            <w:pPr>
              <w:jc w:val="center"/>
            </w:pPr>
            <w:r>
              <w:rPr>
                <w:rFonts w:ascii="Times New Roman" w:eastAsia="Times New Roman" w:hAnsi="Times New Roman" w:cs="Times New Roman"/>
                <w:b/>
                <w:sz w:val="24"/>
                <w:szCs w:val="24"/>
              </w:rPr>
              <w:t>Refrigerator/Freezer Thermostat (</w:t>
            </w:r>
            <w:proofErr w:type="spellStart"/>
            <w:r>
              <w:rPr>
                <w:rFonts w:ascii="Times New Roman" w:eastAsia="Times New Roman" w:hAnsi="Times New Roman" w:cs="Times New Roman"/>
                <w:b/>
                <w:sz w:val="24"/>
                <w:szCs w:val="24"/>
              </w:rPr>
              <w:t>Kegerator</w:t>
            </w:r>
            <w:proofErr w:type="spellEnd"/>
            <w:r>
              <w:rPr>
                <w:rFonts w:ascii="Times New Roman" w:eastAsia="Times New Roman" w:hAnsi="Times New Roman" w:cs="Times New Roman"/>
                <w:b/>
                <w:sz w:val="24"/>
                <w:szCs w:val="24"/>
              </w:rPr>
              <w:t>)</w:t>
            </w:r>
          </w:p>
        </w:tc>
        <w:tc>
          <w:tcPr>
            <w:tcW w:w="1290" w:type="dxa"/>
            <w:shd w:val="clear" w:color="auto" w:fill="D9D9D9"/>
            <w:vAlign w:val="center"/>
          </w:tcPr>
          <w:p w:rsidR="009714B2" w:rsidRDefault="00234488">
            <w:pPr>
              <w:jc w:val="center"/>
            </w:pPr>
            <w:r>
              <w:rPr>
                <w:rFonts w:ascii="Times New Roman" w:eastAsia="Times New Roman" w:hAnsi="Times New Roman" w:cs="Times New Roman"/>
                <w:b/>
                <w:sz w:val="24"/>
                <w:szCs w:val="24"/>
              </w:rPr>
              <w:t>Bluetooth Cassette Tape</w:t>
            </w:r>
          </w:p>
        </w:tc>
        <w:tc>
          <w:tcPr>
            <w:tcW w:w="1402" w:type="dxa"/>
            <w:shd w:val="clear" w:color="auto" w:fill="D9D9D9"/>
            <w:vAlign w:val="center"/>
          </w:tcPr>
          <w:p w:rsidR="009714B2" w:rsidRDefault="00234488">
            <w:pPr>
              <w:jc w:val="center"/>
            </w:pPr>
            <w:r>
              <w:rPr>
                <w:rFonts w:ascii="Times New Roman" w:eastAsia="Times New Roman" w:hAnsi="Times New Roman" w:cs="Times New Roman"/>
                <w:b/>
                <w:sz w:val="24"/>
                <w:szCs w:val="24"/>
              </w:rPr>
              <w:t>RFID Motorized Lock</w:t>
            </w:r>
          </w:p>
        </w:tc>
      </w:tr>
      <w:tr w:rsidR="009714B2">
        <w:trPr>
          <w:trHeight w:val="720"/>
        </w:trPr>
        <w:tc>
          <w:tcPr>
            <w:tcW w:w="1717" w:type="dxa"/>
            <w:shd w:val="clear" w:color="auto" w:fill="D9D9D9"/>
            <w:vAlign w:val="center"/>
          </w:tcPr>
          <w:p w:rsidR="009714B2" w:rsidRDefault="00234488">
            <w:pPr>
              <w:jc w:val="center"/>
            </w:pPr>
            <w:r>
              <w:rPr>
                <w:rFonts w:ascii="Times New Roman" w:eastAsia="Times New Roman" w:hAnsi="Times New Roman" w:cs="Times New Roman"/>
                <w:b/>
                <w:sz w:val="24"/>
                <w:szCs w:val="24"/>
              </w:rPr>
              <w:t>Cost</w:t>
            </w:r>
          </w:p>
        </w:tc>
        <w:tc>
          <w:tcPr>
            <w:tcW w:w="855" w:type="dxa"/>
            <w:shd w:val="clear" w:color="auto" w:fill="D9D9D9"/>
            <w:vAlign w:val="center"/>
          </w:tcPr>
          <w:p w:rsidR="009714B2" w:rsidRDefault="00234488">
            <w:pPr>
              <w:jc w:val="center"/>
            </w:pPr>
            <w:r>
              <w:rPr>
                <w:rFonts w:ascii="Times New Roman" w:eastAsia="Times New Roman" w:hAnsi="Times New Roman" w:cs="Times New Roman"/>
                <w:b/>
                <w:sz w:val="24"/>
                <w:szCs w:val="24"/>
              </w:rPr>
              <w:t>5</w:t>
            </w:r>
          </w:p>
        </w:tc>
        <w:tc>
          <w:tcPr>
            <w:tcW w:w="1860" w:type="dxa"/>
            <w:vAlign w:val="center"/>
          </w:tcPr>
          <w:p w:rsidR="009714B2" w:rsidRDefault="00234488">
            <w:pPr>
              <w:jc w:val="center"/>
            </w:pPr>
            <w:r>
              <w:rPr>
                <w:rFonts w:ascii="Times New Roman" w:eastAsia="Times New Roman" w:hAnsi="Times New Roman" w:cs="Times New Roman"/>
                <w:sz w:val="24"/>
                <w:szCs w:val="24"/>
              </w:rPr>
              <w:t>2</w:t>
            </w:r>
          </w:p>
        </w:tc>
        <w:tc>
          <w:tcPr>
            <w:tcW w:w="2445" w:type="dxa"/>
            <w:vAlign w:val="center"/>
          </w:tcPr>
          <w:p w:rsidR="009714B2" w:rsidRDefault="00234488">
            <w:pPr>
              <w:jc w:val="center"/>
            </w:pPr>
            <w:r>
              <w:rPr>
                <w:rFonts w:ascii="Times New Roman" w:eastAsia="Times New Roman" w:hAnsi="Times New Roman" w:cs="Times New Roman"/>
                <w:sz w:val="24"/>
                <w:szCs w:val="24"/>
              </w:rPr>
              <w:t>4</w:t>
            </w:r>
          </w:p>
        </w:tc>
        <w:tc>
          <w:tcPr>
            <w:tcW w:w="1290" w:type="dxa"/>
            <w:vAlign w:val="center"/>
          </w:tcPr>
          <w:p w:rsidR="009714B2" w:rsidRDefault="00234488">
            <w:pPr>
              <w:jc w:val="center"/>
            </w:pPr>
            <w:r>
              <w:rPr>
                <w:rFonts w:ascii="Times New Roman" w:eastAsia="Times New Roman" w:hAnsi="Times New Roman" w:cs="Times New Roman"/>
                <w:sz w:val="24"/>
                <w:szCs w:val="24"/>
              </w:rPr>
              <w:t>2</w:t>
            </w:r>
          </w:p>
        </w:tc>
        <w:tc>
          <w:tcPr>
            <w:tcW w:w="1402" w:type="dxa"/>
            <w:vAlign w:val="center"/>
          </w:tcPr>
          <w:p w:rsidR="009714B2" w:rsidRDefault="00234488">
            <w:pPr>
              <w:jc w:val="center"/>
            </w:pPr>
            <w:r>
              <w:rPr>
                <w:rFonts w:ascii="Times New Roman" w:eastAsia="Times New Roman" w:hAnsi="Times New Roman" w:cs="Times New Roman"/>
                <w:sz w:val="24"/>
                <w:szCs w:val="24"/>
              </w:rPr>
              <w:t>3</w:t>
            </w:r>
          </w:p>
        </w:tc>
      </w:tr>
      <w:tr w:rsidR="009714B2">
        <w:trPr>
          <w:trHeight w:val="720"/>
        </w:trPr>
        <w:tc>
          <w:tcPr>
            <w:tcW w:w="1717" w:type="dxa"/>
            <w:shd w:val="clear" w:color="auto" w:fill="D9D9D9"/>
            <w:vAlign w:val="center"/>
          </w:tcPr>
          <w:p w:rsidR="009714B2" w:rsidRDefault="00234488">
            <w:pPr>
              <w:jc w:val="center"/>
            </w:pPr>
            <w:r>
              <w:rPr>
                <w:rFonts w:ascii="Times New Roman" w:eastAsia="Times New Roman" w:hAnsi="Times New Roman" w:cs="Times New Roman"/>
                <w:b/>
                <w:sz w:val="24"/>
                <w:szCs w:val="24"/>
              </w:rPr>
              <w:t>Weight</w:t>
            </w:r>
          </w:p>
        </w:tc>
        <w:tc>
          <w:tcPr>
            <w:tcW w:w="855" w:type="dxa"/>
            <w:shd w:val="clear" w:color="auto" w:fill="D9D9D9"/>
            <w:vAlign w:val="center"/>
          </w:tcPr>
          <w:p w:rsidR="009714B2" w:rsidRDefault="00234488">
            <w:pPr>
              <w:jc w:val="center"/>
            </w:pPr>
            <w:r>
              <w:rPr>
                <w:rFonts w:ascii="Times New Roman" w:eastAsia="Times New Roman" w:hAnsi="Times New Roman" w:cs="Times New Roman"/>
                <w:b/>
                <w:sz w:val="24"/>
                <w:szCs w:val="24"/>
              </w:rPr>
              <w:t>2</w:t>
            </w:r>
          </w:p>
        </w:tc>
        <w:tc>
          <w:tcPr>
            <w:tcW w:w="1860" w:type="dxa"/>
            <w:vAlign w:val="center"/>
          </w:tcPr>
          <w:p w:rsidR="009714B2" w:rsidRDefault="00234488">
            <w:pPr>
              <w:jc w:val="center"/>
            </w:pPr>
            <w:r>
              <w:rPr>
                <w:rFonts w:ascii="Times New Roman" w:eastAsia="Times New Roman" w:hAnsi="Times New Roman" w:cs="Times New Roman"/>
                <w:sz w:val="24"/>
                <w:szCs w:val="24"/>
              </w:rPr>
              <w:t>1</w:t>
            </w:r>
          </w:p>
        </w:tc>
        <w:tc>
          <w:tcPr>
            <w:tcW w:w="2445" w:type="dxa"/>
            <w:vAlign w:val="center"/>
          </w:tcPr>
          <w:p w:rsidR="009714B2" w:rsidRDefault="00234488">
            <w:pPr>
              <w:jc w:val="center"/>
            </w:pPr>
            <w:r>
              <w:rPr>
                <w:rFonts w:ascii="Times New Roman" w:eastAsia="Times New Roman" w:hAnsi="Times New Roman" w:cs="Times New Roman"/>
                <w:sz w:val="24"/>
                <w:szCs w:val="24"/>
              </w:rPr>
              <w:t>4</w:t>
            </w:r>
          </w:p>
        </w:tc>
        <w:tc>
          <w:tcPr>
            <w:tcW w:w="1290" w:type="dxa"/>
            <w:vAlign w:val="center"/>
          </w:tcPr>
          <w:p w:rsidR="009714B2" w:rsidRDefault="00234488">
            <w:pPr>
              <w:jc w:val="center"/>
            </w:pPr>
            <w:r>
              <w:rPr>
                <w:rFonts w:ascii="Times New Roman" w:eastAsia="Times New Roman" w:hAnsi="Times New Roman" w:cs="Times New Roman"/>
                <w:sz w:val="24"/>
                <w:szCs w:val="24"/>
              </w:rPr>
              <w:t>1</w:t>
            </w:r>
          </w:p>
        </w:tc>
        <w:tc>
          <w:tcPr>
            <w:tcW w:w="1402" w:type="dxa"/>
            <w:vAlign w:val="center"/>
          </w:tcPr>
          <w:p w:rsidR="009714B2" w:rsidRDefault="00234488">
            <w:pPr>
              <w:jc w:val="center"/>
            </w:pPr>
            <w:r>
              <w:rPr>
                <w:rFonts w:ascii="Times New Roman" w:eastAsia="Times New Roman" w:hAnsi="Times New Roman" w:cs="Times New Roman"/>
                <w:sz w:val="24"/>
                <w:szCs w:val="24"/>
              </w:rPr>
              <w:t>1</w:t>
            </w:r>
          </w:p>
        </w:tc>
      </w:tr>
      <w:tr w:rsidR="009714B2">
        <w:trPr>
          <w:trHeight w:val="720"/>
        </w:trPr>
        <w:tc>
          <w:tcPr>
            <w:tcW w:w="1717" w:type="dxa"/>
            <w:shd w:val="clear" w:color="auto" w:fill="D9D9D9"/>
            <w:vAlign w:val="center"/>
          </w:tcPr>
          <w:p w:rsidR="009714B2" w:rsidRDefault="00234488">
            <w:pPr>
              <w:jc w:val="center"/>
            </w:pPr>
            <w:r>
              <w:rPr>
                <w:rFonts w:ascii="Times New Roman" w:eastAsia="Times New Roman" w:hAnsi="Times New Roman" w:cs="Times New Roman"/>
                <w:b/>
                <w:sz w:val="24"/>
                <w:szCs w:val="24"/>
              </w:rPr>
              <w:t>Battery Life</w:t>
            </w:r>
          </w:p>
        </w:tc>
        <w:tc>
          <w:tcPr>
            <w:tcW w:w="855" w:type="dxa"/>
            <w:shd w:val="clear" w:color="auto" w:fill="D9D9D9"/>
            <w:vAlign w:val="center"/>
          </w:tcPr>
          <w:p w:rsidR="009714B2" w:rsidRDefault="00234488">
            <w:pPr>
              <w:jc w:val="center"/>
            </w:pPr>
            <w:r>
              <w:rPr>
                <w:rFonts w:ascii="Times New Roman" w:eastAsia="Times New Roman" w:hAnsi="Times New Roman" w:cs="Times New Roman"/>
                <w:b/>
                <w:sz w:val="24"/>
                <w:szCs w:val="24"/>
              </w:rPr>
              <w:t>4</w:t>
            </w:r>
          </w:p>
        </w:tc>
        <w:tc>
          <w:tcPr>
            <w:tcW w:w="1860" w:type="dxa"/>
            <w:vAlign w:val="center"/>
          </w:tcPr>
          <w:p w:rsidR="009714B2" w:rsidRDefault="00234488">
            <w:pPr>
              <w:jc w:val="center"/>
            </w:pPr>
            <w:r>
              <w:rPr>
                <w:rFonts w:ascii="Times New Roman" w:eastAsia="Times New Roman" w:hAnsi="Times New Roman" w:cs="Times New Roman"/>
                <w:sz w:val="24"/>
                <w:szCs w:val="24"/>
              </w:rPr>
              <w:t>1</w:t>
            </w:r>
          </w:p>
        </w:tc>
        <w:tc>
          <w:tcPr>
            <w:tcW w:w="2445" w:type="dxa"/>
            <w:vAlign w:val="center"/>
          </w:tcPr>
          <w:p w:rsidR="009714B2" w:rsidRDefault="00234488">
            <w:pPr>
              <w:jc w:val="center"/>
            </w:pPr>
            <w:r>
              <w:rPr>
                <w:rFonts w:ascii="Times New Roman" w:eastAsia="Times New Roman" w:hAnsi="Times New Roman" w:cs="Times New Roman"/>
                <w:sz w:val="24"/>
                <w:szCs w:val="24"/>
              </w:rPr>
              <w:t>1</w:t>
            </w:r>
          </w:p>
        </w:tc>
        <w:tc>
          <w:tcPr>
            <w:tcW w:w="1290" w:type="dxa"/>
            <w:vAlign w:val="center"/>
          </w:tcPr>
          <w:p w:rsidR="009714B2" w:rsidRDefault="00234488">
            <w:pPr>
              <w:jc w:val="center"/>
            </w:pPr>
            <w:r>
              <w:rPr>
                <w:rFonts w:ascii="Times New Roman" w:eastAsia="Times New Roman" w:hAnsi="Times New Roman" w:cs="Times New Roman"/>
                <w:sz w:val="24"/>
                <w:szCs w:val="24"/>
              </w:rPr>
              <w:t>1</w:t>
            </w:r>
          </w:p>
        </w:tc>
        <w:tc>
          <w:tcPr>
            <w:tcW w:w="1402" w:type="dxa"/>
            <w:vAlign w:val="center"/>
          </w:tcPr>
          <w:p w:rsidR="009714B2" w:rsidRDefault="00234488">
            <w:pPr>
              <w:jc w:val="center"/>
            </w:pPr>
            <w:r>
              <w:rPr>
                <w:rFonts w:ascii="Times New Roman" w:eastAsia="Times New Roman" w:hAnsi="Times New Roman" w:cs="Times New Roman"/>
                <w:sz w:val="24"/>
                <w:szCs w:val="24"/>
              </w:rPr>
              <w:t>2</w:t>
            </w:r>
          </w:p>
        </w:tc>
      </w:tr>
      <w:tr w:rsidR="009714B2">
        <w:trPr>
          <w:trHeight w:val="720"/>
        </w:trPr>
        <w:tc>
          <w:tcPr>
            <w:tcW w:w="1717" w:type="dxa"/>
            <w:shd w:val="clear" w:color="auto" w:fill="D9D9D9"/>
            <w:vAlign w:val="center"/>
          </w:tcPr>
          <w:p w:rsidR="009714B2" w:rsidRDefault="00234488">
            <w:pPr>
              <w:jc w:val="center"/>
            </w:pPr>
            <w:r>
              <w:rPr>
                <w:rFonts w:ascii="Times New Roman" w:eastAsia="Times New Roman" w:hAnsi="Times New Roman" w:cs="Times New Roman"/>
                <w:b/>
                <w:sz w:val="24"/>
                <w:szCs w:val="24"/>
              </w:rPr>
              <w:t>Technical Ability to Develop</w:t>
            </w:r>
          </w:p>
        </w:tc>
        <w:tc>
          <w:tcPr>
            <w:tcW w:w="855" w:type="dxa"/>
            <w:shd w:val="clear" w:color="auto" w:fill="D9D9D9"/>
            <w:vAlign w:val="center"/>
          </w:tcPr>
          <w:p w:rsidR="009714B2" w:rsidRDefault="00234488">
            <w:pPr>
              <w:jc w:val="center"/>
            </w:pPr>
            <w:r>
              <w:rPr>
                <w:rFonts w:ascii="Times New Roman" w:eastAsia="Times New Roman" w:hAnsi="Times New Roman" w:cs="Times New Roman"/>
                <w:b/>
                <w:sz w:val="24"/>
                <w:szCs w:val="24"/>
              </w:rPr>
              <w:t>3</w:t>
            </w:r>
          </w:p>
        </w:tc>
        <w:tc>
          <w:tcPr>
            <w:tcW w:w="1860" w:type="dxa"/>
            <w:vAlign w:val="center"/>
          </w:tcPr>
          <w:p w:rsidR="009714B2" w:rsidRDefault="00234488">
            <w:pPr>
              <w:jc w:val="center"/>
            </w:pPr>
            <w:r>
              <w:rPr>
                <w:rFonts w:ascii="Times New Roman" w:eastAsia="Times New Roman" w:hAnsi="Times New Roman" w:cs="Times New Roman"/>
                <w:sz w:val="24"/>
                <w:szCs w:val="24"/>
              </w:rPr>
              <w:t>2</w:t>
            </w:r>
          </w:p>
        </w:tc>
        <w:tc>
          <w:tcPr>
            <w:tcW w:w="2445" w:type="dxa"/>
            <w:vAlign w:val="center"/>
          </w:tcPr>
          <w:p w:rsidR="009714B2" w:rsidRDefault="00234488">
            <w:pPr>
              <w:jc w:val="center"/>
            </w:pPr>
            <w:r>
              <w:rPr>
                <w:rFonts w:ascii="Times New Roman" w:eastAsia="Times New Roman" w:hAnsi="Times New Roman" w:cs="Times New Roman"/>
                <w:sz w:val="24"/>
                <w:szCs w:val="24"/>
              </w:rPr>
              <w:t>2</w:t>
            </w:r>
          </w:p>
        </w:tc>
        <w:tc>
          <w:tcPr>
            <w:tcW w:w="1290" w:type="dxa"/>
            <w:vAlign w:val="center"/>
          </w:tcPr>
          <w:p w:rsidR="009714B2" w:rsidRDefault="00234488">
            <w:pPr>
              <w:jc w:val="center"/>
            </w:pPr>
            <w:r>
              <w:rPr>
                <w:rFonts w:ascii="Times New Roman" w:eastAsia="Times New Roman" w:hAnsi="Times New Roman" w:cs="Times New Roman"/>
                <w:sz w:val="24"/>
                <w:szCs w:val="24"/>
              </w:rPr>
              <w:t>4</w:t>
            </w:r>
          </w:p>
        </w:tc>
        <w:tc>
          <w:tcPr>
            <w:tcW w:w="1402" w:type="dxa"/>
            <w:vAlign w:val="center"/>
          </w:tcPr>
          <w:p w:rsidR="009714B2" w:rsidRDefault="00234488">
            <w:pPr>
              <w:jc w:val="center"/>
            </w:pPr>
            <w:r>
              <w:rPr>
                <w:rFonts w:ascii="Times New Roman" w:eastAsia="Times New Roman" w:hAnsi="Times New Roman" w:cs="Times New Roman"/>
                <w:sz w:val="24"/>
                <w:szCs w:val="24"/>
              </w:rPr>
              <w:t>3</w:t>
            </w:r>
          </w:p>
        </w:tc>
      </w:tr>
      <w:tr w:rsidR="009714B2">
        <w:trPr>
          <w:trHeight w:val="720"/>
        </w:trPr>
        <w:tc>
          <w:tcPr>
            <w:tcW w:w="1717" w:type="dxa"/>
            <w:shd w:val="clear" w:color="auto" w:fill="D9D9D9"/>
            <w:vAlign w:val="center"/>
          </w:tcPr>
          <w:p w:rsidR="009714B2" w:rsidRDefault="00234488">
            <w:pPr>
              <w:jc w:val="center"/>
            </w:pPr>
            <w:r>
              <w:rPr>
                <w:rFonts w:ascii="Times New Roman" w:eastAsia="Times New Roman" w:hAnsi="Times New Roman" w:cs="Times New Roman"/>
                <w:b/>
                <w:sz w:val="24"/>
                <w:szCs w:val="24"/>
              </w:rPr>
              <w:t>Interest</w:t>
            </w:r>
          </w:p>
        </w:tc>
        <w:tc>
          <w:tcPr>
            <w:tcW w:w="855" w:type="dxa"/>
            <w:shd w:val="clear" w:color="auto" w:fill="D9D9D9"/>
            <w:vAlign w:val="center"/>
          </w:tcPr>
          <w:p w:rsidR="009714B2" w:rsidRDefault="00234488">
            <w:pPr>
              <w:jc w:val="center"/>
            </w:pPr>
            <w:r>
              <w:rPr>
                <w:rFonts w:ascii="Times New Roman" w:eastAsia="Times New Roman" w:hAnsi="Times New Roman" w:cs="Times New Roman"/>
                <w:b/>
                <w:sz w:val="24"/>
                <w:szCs w:val="24"/>
              </w:rPr>
              <w:t>5</w:t>
            </w:r>
          </w:p>
        </w:tc>
        <w:tc>
          <w:tcPr>
            <w:tcW w:w="1860" w:type="dxa"/>
            <w:vAlign w:val="center"/>
          </w:tcPr>
          <w:p w:rsidR="009714B2" w:rsidRDefault="00234488">
            <w:pPr>
              <w:jc w:val="center"/>
            </w:pPr>
            <w:r>
              <w:rPr>
                <w:rFonts w:ascii="Times New Roman" w:eastAsia="Times New Roman" w:hAnsi="Times New Roman" w:cs="Times New Roman"/>
                <w:sz w:val="24"/>
                <w:szCs w:val="24"/>
              </w:rPr>
              <w:t>1</w:t>
            </w:r>
          </w:p>
        </w:tc>
        <w:tc>
          <w:tcPr>
            <w:tcW w:w="2445" w:type="dxa"/>
            <w:vAlign w:val="center"/>
          </w:tcPr>
          <w:p w:rsidR="009714B2" w:rsidRDefault="00234488">
            <w:pPr>
              <w:jc w:val="center"/>
            </w:pPr>
            <w:r>
              <w:rPr>
                <w:rFonts w:ascii="Times New Roman" w:eastAsia="Times New Roman" w:hAnsi="Times New Roman" w:cs="Times New Roman"/>
                <w:sz w:val="24"/>
                <w:szCs w:val="24"/>
              </w:rPr>
              <w:t>3</w:t>
            </w:r>
          </w:p>
        </w:tc>
        <w:tc>
          <w:tcPr>
            <w:tcW w:w="1290" w:type="dxa"/>
            <w:vAlign w:val="center"/>
          </w:tcPr>
          <w:p w:rsidR="009714B2" w:rsidRDefault="00234488">
            <w:pPr>
              <w:jc w:val="center"/>
            </w:pPr>
            <w:r>
              <w:rPr>
                <w:rFonts w:ascii="Times New Roman" w:eastAsia="Times New Roman" w:hAnsi="Times New Roman" w:cs="Times New Roman"/>
                <w:sz w:val="24"/>
                <w:szCs w:val="24"/>
              </w:rPr>
              <w:t>2</w:t>
            </w:r>
          </w:p>
        </w:tc>
        <w:tc>
          <w:tcPr>
            <w:tcW w:w="1402" w:type="dxa"/>
            <w:vAlign w:val="center"/>
          </w:tcPr>
          <w:p w:rsidR="009714B2" w:rsidRDefault="00234488">
            <w:pPr>
              <w:jc w:val="center"/>
            </w:pPr>
            <w:r>
              <w:rPr>
                <w:rFonts w:ascii="Times New Roman" w:eastAsia="Times New Roman" w:hAnsi="Times New Roman" w:cs="Times New Roman"/>
                <w:sz w:val="24"/>
                <w:szCs w:val="24"/>
              </w:rPr>
              <w:t>2</w:t>
            </w:r>
          </w:p>
        </w:tc>
      </w:tr>
      <w:tr w:rsidR="009714B2">
        <w:trPr>
          <w:trHeight w:val="720"/>
        </w:trPr>
        <w:tc>
          <w:tcPr>
            <w:tcW w:w="1717" w:type="dxa"/>
            <w:shd w:val="clear" w:color="auto" w:fill="D9D9D9"/>
            <w:vAlign w:val="center"/>
          </w:tcPr>
          <w:p w:rsidR="009714B2" w:rsidRDefault="00234488">
            <w:pPr>
              <w:jc w:val="center"/>
            </w:pPr>
            <w:r>
              <w:rPr>
                <w:rFonts w:ascii="Times New Roman" w:eastAsia="Times New Roman" w:hAnsi="Times New Roman" w:cs="Times New Roman"/>
                <w:b/>
                <w:sz w:val="24"/>
                <w:szCs w:val="24"/>
              </w:rPr>
              <w:t>Parts Availability</w:t>
            </w:r>
          </w:p>
        </w:tc>
        <w:tc>
          <w:tcPr>
            <w:tcW w:w="855" w:type="dxa"/>
            <w:shd w:val="clear" w:color="auto" w:fill="D9D9D9"/>
            <w:vAlign w:val="center"/>
          </w:tcPr>
          <w:p w:rsidR="009714B2" w:rsidRDefault="00234488">
            <w:pPr>
              <w:jc w:val="center"/>
            </w:pPr>
            <w:r>
              <w:rPr>
                <w:rFonts w:ascii="Times New Roman" w:eastAsia="Times New Roman" w:hAnsi="Times New Roman" w:cs="Times New Roman"/>
                <w:b/>
                <w:sz w:val="24"/>
                <w:szCs w:val="24"/>
              </w:rPr>
              <w:t>2</w:t>
            </w:r>
          </w:p>
        </w:tc>
        <w:tc>
          <w:tcPr>
            <w:tcW w:w="1860" w:type="dxa"/>
            <w:vAlign w:val="center"/>
          </w:tcPr>
          <w:p w:rsidR="009714B2" w:rsidRDefault="00234488">
            <w:pPr>
              <w:jc w:val="center"/>
            </w:pPr>
            <w:r>
              <w:rPr>
                <w:rFonts w:ascii="Times New Roman" w:eastAsia="Times New Roman" w:hAnsi="Times New Roman" w:cs="Times New Roman"/>
                <w:sz w:val="24"/>
                <w:szCs w:val="24"/>
              </w:rPr>
              <w:t>2</w:t>
            </w:r>
          </w:p>
        </w:tc>
        <w:tc>
          <w:tcPr>
            <w:tcW w:w="2445" w:type="dxa"/>
            <w:vAlign w:val="center"/>
          </w:tcPr>
          <w:p w:rsidR="009714B2" w:rsidRDefault="00234488">
            <w:pPr>
              <w:jc w:val="center"/>
            </w:pPr>
            <w:r>
              <w:rPr>
                <w:rFonts w:ascii="Times New Roman" w:eastAsia="Times New Roman" w:hAnsi="Times New Roman" w:cs="Times New Roman"/>
                <w:sz w:val="24"/>
                <w:szCs w:val="24"/>
              </w:rPr>
              <w:t>3</w:t>
            </w:r>
          </w:p>
        </w:tc>
        <w:tc>
          <w:tcPr>
            <w:tcW w:w="1290" w:type="dxa"/>
            <w:vAlign w:val="center"/>
          </w:tcPr>
          <w:p w:rsidR="009714B2" w:rsidRDefault="00234488">
            <w:pPr>
              <w:jc w:val="center"/>
            </w:pPr>
            <w:r>
              <w:rPr>
                <w:rFonts w:ascii="Times New Roman" w:eastAsia="Times New Roman" w:hAnsi="Times New Roman" w:cs="Times New Roman"/>
                <w:sz w:val="24"/>
                <w:szCs w:val="24"/>
              </w:rPr>
              <w:t>5</w:t>
            </w:r>
          </w:p>
        </w:tc>
        <w:tc>
          <w:tcPr>
            <w:tcW w:w="1402" w:type="dxa"/>
            <w:vAlign w:val="center"/>
          </w:tcPr>
          <w:p w:rsidR="009714B2" w:rsidRDefault="00234488">
            <w:pPr>
              <w:jc w:val="center"/>
            </w:pPr>
            <w:r>
              <w:rPr>
                <w:rFonts w:ascii="Times New Roman" w:eastAsia="Times New Roman" w:hAnsi="Times New Roman" w:cs="Times New Roman"/>
                <w:sz w:val="24"/>
                <w:szCs w:val="24"/>
              </w:rPr>
              <w:t>3</w:t>
            </w:r>
          </w:p>
        </w:tc>
      </w:tr>
      <w:tr w:rsidR="009714B2">
        <w:trPr>
          <w:trHeight w:val="880"/>
        </w:trPr>
        <w:tc>
          <w:tcPr>
            <w:tcW w:w="2572" w:type="dxa"/>
            <w:gridSpan w:val="2"/>
            <w:shd w:val="clear" w:color="auto" w:fill="D9D9D9"/>
            <w:vAlign w:val="center"/>
          </w:tcPr>
          <w:p w:rsidR="009714B2" w:rsidRDefault="00234488">
            <w:pPr>
              <w:jc w:val="center"/>
            </w:pPr>
            <w:r>
              <w:rPr>
                <w:rFonts w:ascii="Times New Roman" w:eastAsia="Times New Roman" w:hAnsi="Times New Roman" w:cs="Times New Roman"/>
                <w:b/>
                <w:sz w:val="24"/>
                <w:szCs w:val="24"/>
              </w:rPr>
              <w:t>Score</w:t>
            </w:r>
          </w:p>
          <w:p w:rsidR="009714B2" w:rsidRDefault="00234488">
            <w:pPr>
              <w:jc w:val="center"/>
            </w:pPr>
            <w:r>
              <w:rPr>
                <w:rFonts w:ascii="Times New Roman" w:eastAsia="Times New Roman" w:hAnsi="Times New Roman" w:cs="Times New Roman"/>
                <w:i/>
                <w:sz w:val="24"/>
                <w:szCs w:val="24"/>
              </w:rPr>
              <w:t>(lower is better)</w:t>
            </w:r>
          </w:p>
        </w:tc>
        <w:tc>
          <w:tcPr>
            <w:tcW w:w="1860" w:type="dxa"/>
            <w:vAlign w:val="center"/>
          </w:tcPr>
          <w:p w:rsidR="009714B2" w:rsidRDefault="00234488">
            <w:pPr>
              <w:jc w:val="center"/>
            </w:pPr>
            <w:r>
              <w:rPr>
                <w:rFonts w:ascii="Times New Roman" w:eastAsia="Times New Roman" w:hAnsi="Times New Roman" w:cs="Times New Roman"/>
                <w:sz w:val="24"/>
                <w:szCs w:val="24"/>
              </w:rPr>
              <w:t>31</w:t>
            </w:r>
          </w:p>
        </w:tc>
        <w:tc>
          <w:tcPr>
            <w:tcW w:w="2445" w:type="dxa"/>
            <w:vAlign w:val="center"/>
          </w:tcPr>
          <w:p w:rsidR="009714B2" w:rsidRDefault="00234488">
            <w:pPr>
              <w:jc w:val="center"/>
            </w:pPr>
            <w:r>
              <w:rPr>
                <w:rFonts w:ascii="Times New Roman" w:eastAsia="Times New Roman" w:hAnsi="Times New Roman" w:cs="Times New Roman"/>
                <w:sz w:val="24"/>
                <w:szCs w:val="24"/>
              </w:rPr>
              <w:t>59</w:t>
            </w:r>
          </w:p>
        </w:tc>
        <w:tc>
          <w:tcPr>
            <w:tcW w:w="1290" w:type="dxa"/>
            <w:vAlign w:val="center"/>
          </w:tcPr>
          <w:p w:rsidR="009714B2" w:rsidRDefault="00234488">
            <w:pPr>
              <w:jc w:val="center"/>
            </w:pPr>
            <w:r>
              <w:rPr>
                <w:rFonts w:ascii="Times New Roman" w:eastAsia="Times New Roman" w:hAnsi="Times New Roman" w:cs="Times New Roman"/>
                <w:sz w:val="24"/>
                <w:szCs w:val="24"/>
              </w:rPr>
              <w:t>48</w:t>
            </w:r>
          </w:p>
        </w:tc>
        <w:tc>
          <w:tcPr>
            <w:tcW w:w="1402" w:type="dxa"/>
            <w:vAlign w:val="center"/>
          </w:tcPr>
          <w:p w:rsidR="009714B2" w:rsidRDefault="00234488">
            <w:pPr>
              <w:jc w:val="center"/>
            </w:pPr>
            <w:r>
              <w:rPr>
                <w:rFonts w:ascii="Times New Roman" w:eastAsia="Times New Roman" w:hAnsi="Times New Roman" w:cs="Times New Roman"/>
                <w:sz w:val="24"/>
                <w:szCs w:val="24"/>
              </w:rPr>
              <w:t>50</w:t>
            </w:r>
          </w:p>
        </w:tc>
      </w:tr>
    </w:tbl>
    <w:p w:rsidR="009714B2" w:rsidRDefault="009714B2"/>
    <w:p w:rsidR="009714B2" w:rsidRDefault="00234488">
      <w:r>
        <w:rPr>
          <w:rFonts w:ascii="Times New Roman" w:eastAsia="Times New Roman" w:hAnsi="Times New Roman" w:cs="Times New Roman"/>
          <w:b/>
          <w:sz w:val="24"/>
          <w:szCs w:val="24"/>
        </w:rPr>
        <w:t>Rationale:</w:t>
      </w:r>
    </w:p>
    <w:p w:rsidR="009714B2" w:rsidRDefault="00234488">
      <w:r>
        <w:rPr>
          <w:rFonts w:ascii="Times New Roman" w:eastAsia="Times New Roman" w:hAnsi="Times New Roman" w:cs="Times New Roman"/>
          <w:sz w:val="24"/>
          <w:szCs w:val="24"/>
        </w:rPr>
        <w:t>Weight</w:t>
      </w:r>
    </w:p>
    <w:p w:rsidR="009714B2" w:rsidRDefault="00234488">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chose the weight of the criteria base on being students. In that, as students we have limited funds to purchase the parts while simultaneously being very driven to explore our own new ideas. </w:t>
      </w:r>
      <w:proofErr w:type="spellStart"/>
      <w:proofErr w:type="gramStart"/>
      <w:r>
        <w:rPr>
          <w:rFonts w:ascii="Times New Roman" w:eastAsia="Times New Roman" w:hAnsi="Times New Roman" w:cs="Times New Roman"/>
          <w:sz w:val="24"/>
          <w:szCs w:val="24"/>
        </w:rPr>
        <w:t>i.e</w:t>
      </w:r>
      <w:proofErr w:type="spellEnd"/>
      <w:proofErr w:type="gramEnd"/>
      <w:r>
        <w:rPr>
          <w:rFonts w:ascii="Times New Roman" w:eastAsia="Times New Roman" w:hAnsi="Times New Roman" w:cs="Times New Roman"/>
          <w:sz w:val="24"/>
          <w:szCs w:val="24"/>
        </w:rPr>
        <w:t xml:space="preserve"> cost and interest are weighted higher than all other aspec</w:t>
      </w:r>
      <w:r>
        <w:rPr>
          <w:rFonts w:ascii="Times New Roman" w:eastAsia="Times New Roman" w:hAnsi="Times New Roman" w:cs="Times New Roman"/>
          <w:sz w:val="24"/>
          <w:szCs w:val="24"/>
        </w:rPr>
        <w:t>ts project design criteria.</w:t>
      </w:r>
    </w:p>
    <w:p w:rsidR="009714B2" w:rsidRDefault="00234488">
      <w:r>
        <w:rPr>
          <w:rFonts w:ascii="Times New Roman" w:eastAsia="Times New Roman" w:hAnsi="Times New Roman" w:cs="Times New Roman"/>
          <w:sz w:val="24"/>
          <w:szCs w:val="24"/>
        </w:rPr>
        <w:t>Values</w:t>
      </w:r>
    </w:p>
    <w:p w:rsidR="009714B2" w:rsidRDefault="00234488">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Cost (based on funds of the team)</w:t>
      </w:r>
    </w:p>
    <w:p w:rsidR="009714B2" w:rsidRDefault="00234488">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5 - $140 to $200</w:t>
      </w:r>
    </w:p>
    <w:p w:rsidR="009714B2" w:rsidRDefault="00234488">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4 - $100 to $140</w:t>
      </w:r>
    </w:p>
    <w:p w:rsidR="009714B2" w:rsidRDefault="00234488">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3 - $70 to $100</w:t>
      </w:r>
    </w:p>
    <w:p w:rsidR="009714B2" w:rsidRDefault="00234488">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 $40 to $70</w:t>
      </w:r>
    </w:p>
    <w:p w:rsidR="009714B2" w:rsidRDefault="00234488">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 $1 to $40</w:t>
      </w:r>
    </w:p>
    <w:p w:rsidR="009714B2" w:rsidRDefault="00234488">
      <w:pPr>
        <w:numPr>
          <w:ilvl w:val="0"/>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Weight</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5 - 100 to 200 lbs.</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4 - 60 to 100 lbs.</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3 - 30 to 60 lbs.</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2 - 10 to 30 lbs.</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1 - 0 to 10 lbs.</w:t>
      </w:r>
    </w:p>
    <w:p w:rsidR="009714B2" w:rsidRDefault="00234488">
      <w:pPr>
        <w:numPr>
          <w:ilvl w:val="0"/>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Battery Life</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5 - 10 hours</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4 - 50 hours</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3 - 100 hours</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2 - 200+ hours</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 Wall Outlet (Forever) or External Source</w:t>
      </w:r>
    </w:p>
    <w:p w:rsidR="009714B2" w:rsidRDefault="00234488">
      <w:pPr>
        <w:numPr>
          <w:ilvl w:val="0"/>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Ability to Develop</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5 - Don’t know anything</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4 - Have an idea</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3 - Know the basics</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 Intermediate knowledge</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 Knowledge on everything</w:t>
      </w:r>
    </w:p>
    <w:p w:rsidR="009714B2" w:rsidRDefault="00234488">
      <w:pPr>
        <w:numPr>
          <w:ilvl w:val="0"/>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Interest (votes)</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5 - 1</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4 - 2</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3 - 3</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2 - 4</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1 - 5</w:t>
      </w:r>
    </w:p>
    <w:p w:rsidR="009714B2" w:rsidRDefault="00234488">
      <w:pPr>
        <w:numPr>
          <w:ilvl w:val="0"/>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Parts Availability</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5 - No one makes it</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4 - Takes some effort to find</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3 - Needs some googling</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 Just about everywhere</w:t>
      </w:r>
    </w:p>
    <w:p w:rsidR="009714B2" w:rsidRDefault="00234488">
      <w:pPr>
        <w:numPr>
          <w:ilvl w:val="1"/>
          <w:numId w:val="4"/>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 Everyone makes it</w:t>
      </w:r>
    </w:p>
    <w:p w:rsidR="009714B2" w:rsidRDefault="00234488">
      <w:pPr>
        <w:spacing w:after="0"/>
      </w:pPr>
      <w:r>
        <w:rPr>
          <w:rFonts w:ascii="Times New Roman" w:eastAsia="Times New Roman" w:hAnsi="Times New Roman" w:cs="Times New Roman"/>
          <w:b/>
          <w:sz w:val="24"/>
          <w:szCs w:val="24"/>
        </w:rPr>
        <w:t>Conclusion:</w:t>
      </w:r>
    </w:p>
    <w:p w:rsidR="009714B2" w:rsidRDefault="00234488">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results of the decision matrix we decided to explore the development of the intercom system. Most importantly, we are confident in the technical abilities and methods which are required to complete this project. All the parts needed are readily av</w:t>
      </w:r>
      <w:r>
        <w:rPr>
          <w:rFonts w:ascii="Times New Roman" w:eastAsia="Times New Roman" w:hAnsi="Times New Roman" w:cs="Times New Roman"/>
          <w:sz w:val="24"/>
          <w:szCs w:val="24"/>
        </w:rPr>
        <w:t>ailable and there are already similar existing products in the marketplace, which we can use for product research if necessary. In addition the project interests all of us due to its everyday usefulness.</w:t>
      </w:r>
    </w:p>
    <w:sectPr w:rsidR="009714B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34488">
      <w:pPr>
        <w:spacing w:after="0" w:line="240" w:lineRule="auto"/>
      </w:pPr>
      <w:r>
        <w:separator/>
      </w:r>
    </w:p>
  </w:endnote>
  <w:endnote w:type="continuationSeparator" w:id="0">
    <w:p w:rsidR="00000000" w:rsidRDefault="00234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34488">
      <w:pPr>
        <w:spacing w:after="0" w:line="240" w:lineRule="auto"/>
      </w:pPr>
      <w:r>
        <w:separator/>
      </w:r>
    </w:p>
  </w:footnote>
  <w:footnote w:type="continuationSeparator" w:id="0">
    <w:p w:rsidR="00000000" w:rsidRDefault="002344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4B2" w:rsidRDefault="009714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037DD"/>
    <w:multiLevelType w:val="multilevel"/>
    <w:tmpl w:val="96CEC7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3E36811"/>
    <w:multiLevelType w:val="multilevel"/>
    <w:tmpl w:val="422AA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1F07C11"/>
    <w:multiLevelType w:val="multilevel"/>
    <w:tmpl w:val="E6E6A1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A563E36"/>
    <w:multiLevelType w:val="multilevel"/>
    <w:tmpl w:val="D1CAE0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714B2"/>
    <w:rsid w:val="00234488"/>
    <w:rsid w:val="0097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2</cp:revision>
  <dcterms:created xsi:type="dcterms:W3CDTF">2016-10-22T14:05:00Z</dcterms:created>
  <dcterms:modified xsi:type="dcterms:W3CDTF">2016-10-22T14:05:00Z</dcterms:modified>
</cp:coreProperties>
</file>