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6186A" w14:textId="6A4C3F10" w:rsidR="005809DE" w:rsidRPr="00F423A7" w:rsidRDefault="00F423A7">
      <w:pPr>
        <w:rPr>
          <w:b/>
          <w:bCs/>
        </w:rPr>
      </w:pPr>
      <w:r w:rsidRPr="00F423A7">
        <w:rPr>
          <w:b/>
          <w:bCs/>
        </w:rPr>
        <w:t>Aluno: Walter Silva</w:t>
      </w:r>
    </w:p>
    <w:p w14:paraId="0A1C2949" w14:textId="756896DB" w:rsidR="00F423A7" w:rsidRDefault="00F423A7"/>
    <w:p w14:paraId="48703862" w14:textId="27FA9425" w:rsidR="00F423A7" w:rsidRPr="00F423A7" w:rsidRDefault="00F423A7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F423A7">
        <w:rPr>
          <w:rFonts w:ascii="Roboto" w:hAnsi="Roboto"/>
          <w:b/>
          <w:bCs/>
          <w:color w:val="000000"/>
          <w:shd w:val="clear" w:color="auto" w:fill="FFFFFF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14:paraId="53120DC8" w14:textId="76A7904A" w:rsidR="00F423A7" w:rsidRDefault="00F423A7">
      <w:pPr>
        <w:rPr>
          <w:rFonts w:ascii="Roboto" w:hAnsi="Roboto"/>
          <w:color w:val="000000"/>
          <w:shd w:val="clear" w:color="auto" w:fill="FFFFFF"/>
        </w:rPr>
      </w:pPr>
    </w:p>
    <w:p w14:paraId="320F725F" w14:textId="74712B75" w:rsidR="00F423A7" w:rsidRDefault="00F423A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Como já conheço algumas pessoas que moram pr</w:t>
      </w:r>
      <w:r w:rsidR="00FA6E3A">
        <w:rPr>
          <w:rFonts w:ascii="Roboto" w:hAnsi="Roboto"/>
          <w:color w:val="000000"/>
          <w:shd w:val="clear" w:color="auto" w:fill="FFFFFF"/>
        </w:rPr>
        <w:t>óximas ao centro</w:t>
      </w:r>
      <w:r>
        <w:rPr>
          <w:rFonts w:ascii="Roboto" w:hAnsi="Roboto"/>
          <w:color w:val="000000"/>
          <w:shd w:val="clear" w:color="auto" w:fill="FFFFFF"/>
        </w:rPr>
        <w:t xml:space="preserve">, posso usar a fase da </w:t>
      </w:r>
      <w:r w:rsidRPr="00FA6E3A">
        <w:rPr>
          <w:rFonts w:ascii="Roboto" w:hAnsi="Roboto"/>
          <w:b/>
          <w:bCs/>
          <w:color w:val="000000"/>
          <w:shd w:val="clear" w:color="auto" w:fill="FFFFFF"/>
        </w:rPr>
        <w:t>EMPATIA</w:t>
      </w:r>
      <w:r>
        <w:rPr>
          <w:rFonts w:ascii="Roboto" w:hAnsi="Roboto"/>
          <w:color w:val="000000"/>
          <w:shd w:val="clear" w:color="auto" w:fill="FFFFFF"/>
        </w:rPr>
        <w:t xml:space="preserve"> para </w:t>
      </w:r>
      <w:r w:rsidRPr="00F423A7">
        <w:rPr>
          <w:rFonts w:ascii="Roboto" w:hAnsi="Roboto"/>
          <w:color w:val="000000"/>
          <w:shd w:val="clear" w:color="auto" w:fill="FFFFFF"/>
        </w:rPr>
        <w:t>conhecer e identificar comportamentos, pensamentos e atitudes d</w:t>
      </w:r>
      <w:r w:rsidR="00FA6E3A">
        <w:rPr>
          <w:rFonts w:ascii="Roboto" w:hAnsi="Roboto"/>
          <w:color w:val="000000"/>
          <w:shd w:val="clear" w:color="auto" w:fill="FFFFFF"/>
        </w:rPr>
        <w:t>essas</w:t>
      </w:r>
      <w:r w:rsidRPr="00F423A7">
        <w:rPr>
          <w:rFonts w:ascii="Roboto" w:hAnsi="Roboto"/>
          <w:color w:val="000000"/>
          <w:shd w:val="clear" w:color="auto" w:fill="FFFFFF"/>
        </w:rPr>
        <w:t xml:space="preserve"> pessoas</w:t>
      </w:r>
      <w:r w:rsidR="00FA6E3A">
        <w:rPr>
          <w:rFonts w:ascii="Roboto" w:hAnsi="Roboto"/>
          <w:color w:val="000000"/>
          <w:shd w:val="clear" w:color="auto" w:fill="FFFFFF"/>
        </w:rPr>
        <w:t>, além de buscar entender como funciona o comércio local</w:t>
      </w:r>
      <w:r w:rsidRPr="00F423A7">
        <w:rPr>
          <w:rFonts w:ascii="Roboto" w:hAnsi="Roboto"/>
          <w:color w:val="000000"/>
          <w:shd w:val="clear" w:color="auto" w:fill="FFFFFF"/>
        </w:rPr>
        <w:t>.</w:t>
      </w:r>
      <w:bookmarkStart w:id="0" w:name="_GoBack"/>
      <w:bookmarkEnd w:id="0"/>
    </w:p>
    <w:p w14:paraId="4411AA66" w14:textId="1374B134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b/>
          <w:bCs/>
          <w:color w:val="000000"/>
          <w:shd w:val="clear" w:color="auto" w:fill="FFFFFF"/>
        </w:rPr>
        <w:t>Etapa preliminar</w:t>
      </w:r>
      <w:r>
        <w:rPr>
          <w:rFonts w:ascii="Roboto" w:hAnsi="Roboto"/>
          <w:color w:val="000000"/>
          <w:shd w:val="clear" w:color="auto" w:fill="FFFFFF"/>
        </w:rPr>
        <w:t xml:space="preserve">: </w:t>
      </w:r>
      <w:r w:rsidRPr="00FA6E3A">
        <w:rPr>
          <w:rFonts w:ascii="Roboto" w:hAnsi="Roboto"/>
          <w:color w:val="000000"/>
          <w:shd w:val="clear" w:color="auto" w:fill="FFFFFF"/>
        </w:rPr>
        <w:t>A preliminar inicia com a identificação de um problema existente. A partir disso, a próxima ação é a exploração.</w:t>
      </w:r>
    </w:p>
    <w:p w14:paraId="2C4A9092" w14:textId="74C2E0D8" w:rsid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Por meio de uma pesquisa exploratória, que busca entender as necessidades dos clientes, se estabelece nichos ou critérios de importância.</w:t>
      </w:r>
    </w:p>
    <w:p w14:paraId="47EFCD16" w14:textId="7CBB4E7E" w:rsidR="00FA6E3A" w:rsidRDefault="00FA6E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>Etapa p</w:t>
      </w:r>
      <w:r w:rsidRPr="00FA6E3A">
        <w:rPr>
          <w:rFonts w:ascii="Roboto" w:hAnsi="Roboto"/>
          <w:b/>
          <w:bCs/>
          <w:color w:val="000000"/>
          <w:shd w:val="clear" w:color="auto" w:fill="FFFFFF"/>
        </w:rPr>
        <w:t>rofundidade</w:t>
      </w:r>
      <w:r>
        <w:rPr>
          <w:rFonts w:ascii="Roboto" w:hAnsi="Roboto"/>
          <w:b/>
          <w:bCs/>
          <w:color w:val="000000"/>
          <w:shd w:val="clear" w:color="auto" w:fill="FFFFFF"/>
        </w:rPr>
        <w:t xml:space="preserve">: </w:t>
      </w:r>
      <w:r w:rsidRPr="00FA6E3A">
        <w:rPr>
          <w:rFonts w:ascii="Roboto" w:hAnsi="Roboto"/>
          <w:color w:val="000000"/>
          <w:shd w:val="clear" w:color="auto" w:fill="FFFFFF"/>
        </w:rPr>
        <w:t xml:space="preserve">É </w:t>
      </w:r>
      <w:r>
        <w:rPr>
          <w:rFonts w:ascii="Roboto" w:hAnsi="Roboto"/>
          <w:color w:val="000000"/>
          <w:shd w:val="clear" w:color="auto" w:fill="FFFFFF"/>
        </w:rPr>
        <w:t>nessa etapa</w:t>
      </w:r>
      <w:r w:rsidRPr="00FA6E3A">
        <w:rPr>
          <w:rFonts w:ascii="Roboto" w:hAnsi="Roboto"/>
          <w:color w:val="000000"/>
          <w:shd w:val="clear" w:color="auto" w:fill="FFFFFF"/>
        </w:rPr>
        <w:t xml:space="preserve"> que as problemáticas são realmente evidenciadas. Assim, fornecendo suporte e direcionamento para possíveis soluções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6719F6C3" w14:textId="748935B0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ideal é que quatro perguntas possam ser feitas para o público sobre o problema levantado:</w:t>
      </w:r>
    </w:p>
    <w:p w14:paraId="640C877D" w14:textId="4EDD84E4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que falam sobre ele?</w:t>
      </w:r>
    </w:p>
    <w:p w14:paraId="2DCF562C" w14:textId="234004A8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o que pensam sobre ele?</w:t>
      </w:r>
    </w:p>
    <w:p w14:paraId="04E9CA41" w14:textId="69FF7519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 xml:space="preserve">como agem em relação a ele?      </w:t>
      </w:r>
    </w:p>
    <w:p w14:paraId="38BF33A1" w14:textId="083C38A5" w:rsid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 w:rsidRPr="00FA6E3A">
        <w:rPr>
          <w:rFonts w:ascii="Roboto" w:hAnsi="Roboto"/>
          <w:color w:val="000000"/>
          <w:shd w:val="clear" w:color="auto" w:fill="FFFFFF"/>
        </w:rPr>
        <w:t>como se sentem em relação a ele?</w:t>
      </w:r>
    </w:p>
    <w:p w14:paraId="29569058" w14:textId="55359256" w:rsidR="00FA6E3A" w:rsidRPr="00FA6E3A" w:rsidRDefault="00FA6E3A" w:rsidP="00FA6E3A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Depois dessas etapas já será possível identificar em </w:t>
      </w:r>
      <w:r w:rsidRPr="00FA6E3A">
        <w:rPr>
          <w:rFonts w:ascii="Roboto" w:hAnsi="Roboto"/>
          <w:color w:val="000000"/>
          <w:shd w:val="clear" w:color="auto" w:fill="FFFFFF"/>
        </w:rPr>
        <w:t>que especialidade</w:t>
      </w:r>
      <w:r>
        <w:rPr>
          <w:rFonts w:ascii="Roboto" w:hAnsi="Roboto"/>
          <w:color w:val="000000"/>
          <w:shd w:val="clear" w:color="auto" w:fill="FFFFFF"/>
        </w:rPr>
        <w:t xml:space="preserve"> posso atuar</w:t>
      </w:r>
      <w:r w:rsidRPr="00FA6E3A">
        <w:rPr>
          <w:rFonts w:ascii="Roboto" w:hAnsi="Roboto"/>
          <w:color w:val="000000"/>
          <w:shd w:val="clear" w:color="auto" w:fill="FFFFFF"/>
        </w:rPr>
        <w:t xml:space="preserve"> como festa de 15 anos, casamentos, funerais. Ou ainda buquês para datas especiais, decoração de eventos oficiais, entre outras ocasiões.</w:t>
      </w:r>
    </w:p>
    <w:p w14:paraId="340E16FE" w14:textId="77777777" w:rsidR="00F423A7" w:rsidRDefault="00F423A7"/>
    <w:sectPr w:rsidR="00F4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3"/>
    <w:rsid w:val="005809DE"/>
    <w:rsid w:val="006246C3"/>
    <w:rsid w:val="00C31C52"/>
    <w:rsid w:val="00F423A7"/>
    <w:rsid w:val="00F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F18C"/>
  <w15:chartTrackingRefBased/>
  <w15:docId w15:val="{B2C230FC-B3E2-4637-8EFC-63C30A8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2023-01-28T08:59:00Z</dcterms:created>
  <dcterms:modified xsi:type="dcterms:W3CDTF">2023-01-28T09:19:00Z</dcterms:modified>
</cp:coreProperties>
</file>