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r>
        <w:rPr>
          <w:rFonts w:hint="eastAsia"/>
        </w:rPr>
        <w:t>JeeSite是基于多个优秀的开源项目，高度整合封装而成的高效，高性能，强安全性的开源Java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r>
        <w:rPr>
          <w:rFonts w:hint="eastAsia"/>
        </w:rPr>
        <w:t>JeeSite目前包括以下三大模块，系统管理（SYS）模块、内容管理（CMS）模块、在线办公（OA）模块、代码生成（GEN）模块。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</w:t>
      </w: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</w:rPr>
        <w:t>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>
        <w:rPr>
          <w:sz w:val="28"/>
          <w:szCs w:val="28"/>
        </w:rPr>
        <w:t xml:space="preserve">Spring Framework </w:t>
      </w:r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  <w:r>
        <w:fldChar w:fldCharType="begin"/>
      </w:r>
      <w:r>
        <w:instrText xml:space="preserve">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117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框 1025" o:spid="_x0000_s1026" type="#_x0000_t75" style="height:99pt;width:35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 jeesite</w:t>
      </w:r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703962">
    <w:nsid w:val="6367249A"/>
    <w:multiLevelType w:val="multilevel"/>
    <w:tmpl w:val="6367249A"/>
    <w:lvl w:ilvl="0" w:tentative="1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46822368">
    <w:nsid w:val="6E1445E0"/>
    <w:multiLevelType w:val="multilevel"/>
    <w:tmpl w:val="6E1445E0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34586295">
    <w:nsid w:val="734F71B7"/>
    <w:multiLevelType w:val="multilevel"/>
    <w:tmpl w:val="734F71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9255514">
    <w:nsid w:val="13A00A5A"/>
    <w:multiLevelType w:val="multilevel"/>
    <w:tmpl w:val="13A00A5A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93066716">
    <w:nsid w:val="58FE63DC"/>
    <w:multiLevelType w:val="multilevel"/>
    <w:tmpl w:val="58FE63D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0535822">
    <w:nsid w:val="43FB320E"/>
    <w:multiLevelType w:val="multilevel"/>
    <w:tmpl w:val="43FB32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6408792">
    <w:nsid w:val="0F487CD8"/>
    <w:multiLevelType w:val="multilevel"/>
    <w:tmpl w:val="0F487CD8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65764295">
    <w:nsid w:val="3F8645C7"/>
    <w:multiLevelType w:val="multilevel"/>
    <w:tmpl w:val="3F8645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5780378">
    <w:nsid w:val="2ED60E9A"/>
    <w:multiLevelType w:val="multilevel"/>
    <w:tmpl w:val="2ED60E9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31912435">
    <w:nsid w:val="5B4F20F3"/>
    <w:multiLevelType w:val="multilevel"/>
    <w:tmpl w:val="5B4F20F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7285931">
    <w:nsid w:val="08C767AB"/>
    <w:multiLevelType w:val="multilevel"/>
    <w:tmpl w:val="08C767AB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73668161">
    <w:nsid w:val="69B80741"/>
    <w:multiLevelType w:val="multilevel"/>
    <w:tmpl w:val="69B8074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83152080"/>
  </w:num>
  <w:num w:numId="2">
    <w:abstractNumId w:val="329255514"/>
  </w:num>
  <w:num w:numId="3">
    <w:abstractNumId w:val="1667703962"/>
  </w:num>
  <w:num w:numId="4">
    <w:abstractNumId w:val="1773668161"/>
  </w:num>
  <w:num w:numId="5">
    <w:abstractNumId w:val="147285931"/>
  </w:num>
  <w:num w:numId="6">
    <w:abstractNumId w:val="1846822368"/>
  </w:num>
  <w:num w:numId="7">
    <w:abstractNumId w:val="1934586295"/>
  </w:num>
  <w:num w:numId="8">
    <w:abstractNumId w:val="1140535822"/>
  </w:num>
  <w:num w:numId="9">
    <w:abstractNumId w:val="1065764295"/>
  </w:num>
  <w:num w:numId="10">
    <w:abstractNumId w:val="785780378"/>
  </w:num>
  <w:num w:numId="11">
    <w:abstractNumId w:val="1531912435"/>
  </w:num>
  <w:num w:numId="12">
    <w:abstractNumId w:val="1493066716"/>
  </w:num>
  <w:num w:numId="13">
    <w:abstractNumId w:val="256408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1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7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character" w:customStyle="1" w:styleId="12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4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5">
    <w:name w:val="标题 2 Char"/>
    <w:basedOn w:val="10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6">
    <w:name w:val="标题 Char"/>
    <w:basedOn w:val="10"/>
    <w:link w:val="9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7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18">
    <w:name w:val="apple-converted-space"/>
    <w:basedOn w:val="10"/>
    <w:uiPriority w:val="0"/>
    <w:rPr/>
  </w:style>
  <w:style w:type="character" w:customStyle="1" w:styleId="19">
    <w:name w:val="标题 3 Char"/>
    <w:basedOn w:val="10"/>
    <w:link w:val="5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0</TotalTime>
  <ScaleCrop>false</ScaleCrop>
  <LinksUpToDate>false</LinksUpToDate>
  <CharactersWithSpaces>0</CharactersWithSpaces>
  <Application>WPS Office 个人版_9.1.0.4463_{F1E327BC-269C-435d-A152-05C5408002CA}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Think</cp:lastModifiedBy>
  <dcterms:modified xsi:type="dcterms:W3CDTF">2016-05-20T07:46:19Z</dcterms:modified>
  <dc:title>第1章 介绍与安装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2052-9.1.0.4463</vt:lpwstr>
  </property>
</Properties>
</file>