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Ousmane et Arouna Dissa - Chemins vers l’IAE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Liens:</w:t>
      </w:r>
    </w:p>
    <w:p w:rsidR="00000000" w:rsidDel="00000000" w:rsidP="00000000" w:rsidRDefault="00000000" w:rsidRPr="00000000" w14:paraId="00000004">
      <w:pPr>
        <w:rPr/>
      </w:pPr>
      <w:hyperlink r:id="rId7">
        <w:r w:rsidDel="00000000" w:rsidR="00000000" w:rsidRPr="00000000">
          <w:rPr>
            <w:color w:val="1155cc"/>
            <w:u w:val="single"/>
            <w:rtl w:val="0"/>
          </w:rPr>
          <w:t xml:space="preserve">Fichiers formulaires </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af09lfnp54gl" w:id="0"/>
      <w:bookmarkEnd w:id="0"/>
      <w:r w:rsidDel="00000000" w:rsidR="00000000" w:rsidRPr="00000000">
        <w:rPr>
          <w:rtl w:val="0"/>
        </w:rPr>
        <w:t xml:space="preserve">31 mars 2023</w:t>
      </w:r>
    </w:p>
    <w:p w:rsidR="00000000" w:rsidDel="00000000" w:rsidP="00000000" w:rsidRDefault="00000000" w:rsidRPr="00000000" w14:paraId="00000006">
      <w:pPr>
        <w:rPr>
          <w:u w:val="single"/>
        </w:rPr>
      </w:pPr>
      <w:r w:rsidDel="00000000" w:rsidR="00000000" w:rsidRPr="00000000">
        <w:rPr>
          <w:u w:val="single"/>
          <w:rtl w:val="0"/>
        </w:rPr>
        <w:t xml:space="preserve">RMS à faire</w:t>
      </w:r>
    </w:p>
    <w:p w:rsidR="00000000" w:rsidDel="00000000" w:rsidP="00000000" w:rsidRDefault="00000000" w:rsidRPr="00000000" w14:paraId="00000007">
      <w:pPr>
        <w:ind w:left="0" w:firstLine="0"/>
        <w:rPr/>
      </w:pPr>
      <w:r w:rsidDel="00000000" w:rsidR="00000000" w:rsidRPr="00000000">
        <w:rPr>
          <w:rtl w:val="0"/>
        </w:rPr>
        <w:t xml:space="preserve">Formulaires Semis, Post-semis, Récolte et Post-récolte :</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L’ordre des cultures : à suivre la fiche papier</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Pas d’images pour la culture fourragère dans le formulaire semis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Inclure coûts et observations par culture. Prises de photos sur la même page que les autres observations. Ordre des possibilités d’enregistrement des observations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Formulaire récolte et post-récolte à être rejoint pour des soucis de temps + organisation.</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Certaines questions doivent avoir des contraintes pour ne pas être demandé pour toutes les cultures (ex. fourrage)</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Image fourragere doit etre en jpg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Formulaire Superficie :</w:t>
      </w:r>
    </w:p>
    <w:p w:rsidR="00000000" w:rsidDel="00000000" w:rsidP="00000000" w:rsidRDefault="00000000" w:rsidRPr="00000000" w14:paraId="00000010">
      <w:pPr>
        <w:rPr/>
      </w:pPr>
      <w:r w:rsidDel="00000000" w:rsidR="00000000" w:rsidRPr="00000000">
        <w:rPr>
          <w:rtl w:val="0"/>
        </w:rPr>
        <w:t xml:space="preserve">Trouver une façon pour que les superficies (estimation et estimation du géotrace) sont comparées pour chaque parcelle, mais aussi afin que la superficie totale des parcelles pour chaque culture peut être calculé (ce dernier calcule peut se faire hors KoboCollect)</w:t>
      </w:r>
    </w:p>
    <w:p w:rsidR="00000000" w:rsidDel="00000000" w:rsidP="00000000" w:rsidRDefault="00000000" w:rsidRPr="00000000" w14:paraId="00000011">
      <w:pPr>
        <w:pStyle w:val="Heading1"/>
        <w:rPr/>
      </w:pPr>
      <w:bookmarkStart w:colFirst="0" w:colLast="0" w:name="_pylqeoer770o" w:id="1"/>
      <w:bookmarkEnd w:id="1"/>
      <w:r w:rsidDel="00000000" w:rsidR="00000000" w:rsidRPr="00000000">
        <w:rPr>
          <w:rtl w:val="0"/>
        </w:rPr>
        <w:t xml:space="preserve">22 mars 2023</w:t>
      </w:r>
    </w:p>
    <w:p w:rsidR="00000000" w:rsidDel="00000000" w:rsidP="00000000" w:rsidRDefault="00000000" w:rsidRPr="00000000" w14:paraId="00000012">
      <w:pPr>
        <w:rPr/>
      </w:pPr>
      <w:r w:rsidDel="00000000" w:rsidR="00000000" w:rsidRPr="00000000">
        <w:rPr>
          <w:u w:val="single"/>
          <w:rtl w:val="0"/>
        </w:rPr>
        <w:t xml:space="preserve">Questions pour Arouna </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Formulaires Semis, Post-semis, Récolte et Post-récolte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Les deux questions pour chaque intrant (opération) - ex. fumure organique, cout et quantité - si le titre indique la culture et l’intrant, est-ce possible de réduire les deux questions pour dire seulement cout et quantité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Observations par culture </w:t>
      </w:r>
      <w:r w:rsidDel="00000000" w:rsidR="00000000" w:rsidRPr="00000000">
        <w:rPr>
          <w:strike w:val="1"/>
          <w:rtl w:val="0"/>
        </w:rPr>
        <w:t xml:space="preserve">ou par section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Formulaire Enregistrement :</w:t>
      </w:r>
    </w:p>
    <w:p w:rsidR="00000000" w:rsidDel="00000000" w:rsidP="00000000" w:rsidRDefault="00000000" w:rsidRPr="00000000" w14:paraId="00000018">
      <w:pPr>
        <w:numPr>
          <w:ilvl w:val="0"/>
          <w:numId w:val="11"/>
        </w:numPr>
        <w:ind w:left="720" w:hanging="360"/>
        <w:rPr>
          <w:sz w:val="22"/>
          <w:szCs w:val="22"/>
        </w:rPr>
      </w:pPr>
      <w:r w:rsidDel="00000000" w:rsidR="00000000" w:rsidRPr="00000000">
        <w:rPr>
          <w:rtl w:val="0"/>
        </w:rPr>
        <w:t xml:space="preserve">Est-ce qu’on inclut la question année ? Kobotoolbox collecte cette info automatiquement. Si on la garde, qu’elles contraintes ?</w:t>
      </w:r>
    </w:p>
    <w:p w:rsidR="00000000" w:rsidDel="00000000" w:rsidP="00000000" w:rsidRDefault="00000000" w:rsidRPr="00000000" w14:paraId="00000019">
      <w:pPr>
        <w:numPr>
          <w:ilvl w:val="0"/>
          <w:numId w:val="11"/>
        </w:numPr>
        <w:ind w:left="720" w:hanging="360"/>
        <w:rPr>
          <w:sz w:val="22"/>
          <w:szCs w:val="22"/>
        </w:rPr>
      </w:pPr>
      <w:r w:rsidDel="00000000" w:rsidR="00000000" w:rsidRPr="00000000">
        <w:rPr>
          <w:rtl w:val="0"/>
        </w:rPr>
        <w:t xml:space="preserve">Correction des noms des différentes activités primaires et secondaires.</w:t>
      </w:r>
    </w:p>
    <w:p w:rsidR="00000000" w:rsidDel="00000000" w:rsidP="00000000" w:rsidRDefault="00000000" w:rsidRPr="00000000" w14:paraId="0000001A">
      <w:pPr>
        <w:numPr>
          <w:ilvl w:val="0"/>
          <w:numId w:val="11"/>
        </w:numPr>
        <w:ind w:left="720" w:hanging="360"/>
        <w:rPr>
          <w:sz w:val="22"/>
          <w:szCs w:val="22"/>
        </w:rPr>
      </w:pPr>
      <w:r w:rsidDel="00000000" w:rsidR="00000000" w:rsidRPr="00000000">
        <w:rPr>
          <w:rtl w:val="0"/>
        </w:rPr>
        <w:t xml:space="preserve">Est-ce qu’on demande aux utilisateurs de scanner leur code QR au formulaire d’enregistrement (en étant conscient que cette année-ci de test est peut-être différent) ?</w:t>
      </w:r>
    </w:p>
    <w:p w:rsidR="00000000" w:rsidDel="00000000" w:rsidP="00000000" w:rsidRDefault="00000000" w:rsidRPr="00000000" w14:paraId="0000001B">
      <w:pPr>
        <w:numPr>
          <w:ilvl w:val="0"/>
          <w:numId w:val="11"/>
        </w:numPr>
        <w:ind w:left="720" w:hanging="360"/>
        <w:rPr>
          <w:sz w:val="22"/>
          <w:szCs w:val="22"/>
        </w:rPr>
      </w:pPr>
      <w:r w:rsidDel="00000000" w:rsidR="00000000" w:rsidRPr="00000000">
        <w:rPr>
          <w:sz w:val="22"/>
          <w:szCs w:val="22"/>
          <w:rtl w:val="0"/>
        </w:rPr>
        <w:t xml:space="preserve">Doit-on garder la numérotation attribuée automatiquement par ODK ou voulez-vous utiliser les IDs existant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Formulaire Superficie :</w:t>
      </w:r>
    </w:p>
    <w:p w:rsidR="00000000" w:rsidDel="00000000" w:rsidP="00000000" w:rsidRDefault="00000000" w:rsidRPr="00000000" w14:paraId="0000001E">
      <w:pPr>
        <w:ind w:left="0" w:firstLine="0"/>
        <w:rPr/>
      </w:pPr>
      <w:r w:rsidDel="00000000" w:rsidR="00000000" w:rsidRPr="00000000">
        <w:rPr>
          <w:rtl w:val="0"/>
        </w:rPr>
        <w:t xml:space="preserve">L’estimation de la superficie de chaque champ et le géotrace doivent ils être côte-à-côte ou toutes les estimations suivies de toutes les superficies par géotrace?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Formulaire Points d'intérêts :</w:t>
      </w:r>
    </w:p>
    <w:p w:rsidR="00000000" w:rsidDel="00000000" w:rsidP="00000000" w:rsidRDefault="00000000" w:rsidRPr="00000000" w14:paraId="00000021">
      <w:pPr>
        <w:rPr/>
      </w:pPr>
      <w:r w:rsidDel="00000000" w:rsidR="00000000" w:rsidRPr="00000000">
        <w:rPr>
          <w:rtl w:val="0"/>
        </w:rPr>
        <w:t xml:space="preserve">Chaque point d’intérêt à ajouter/envoyer individuellement car ils sont souvent dans des endroits différents sur une exploitation.</w:t>
      </w:r>
    </w:p>
    <w:p w:rsidR="00000000" w:rsidDel="00000000" w:rsidP="00000000" w:rsidRDefault="00000000" w:rsidRPr="00000000" w14:paraId="00000022">
      <w:pPr>
        <w:pStyle w:val="Heading1"/>
        <w:rPr/>
      </w:pPr>
      <w:bookmarkStart w:colFirst="0" w:colLast="0" w:name="_lu3nsoj4p9w" w:id="2"/>
      <w:bookmarkEnd w:id="2"/>
      <w:r w:rsidDel="00000000" w:rsidR="00000000" w:rsidRPr="00000000">
        <w:rPr>
          <w:rtl w:val="0"/>
        </w:rPr>
        <w:t xml:space="preserve">3 mars 2023</w:t>
      </w:r>
    </w:p>
    <w:p w:rsidR="00000000" w:rsidDel="00000000" w:rsidP="00000000" w:rsidRDefault="00000000" w:rsidRPr="00000000" w14:paraId="00000023">
      <w:pPr>
        <w:rPr>
          <w:u w:val="single"/>
        </w:rPr>
      </w:pPr>
      <w:r w:rsidDel="00000000" w:rsidR="00000000" w:rsidRPr="00000000">
        <w:rPr>
          <w:u w:val="single"/>
          <w:rtl w:val="0"/>
        </w:rPr>
        <w:t xml:space="preserve">A faire (RMS):</w:t>
      </w:r>
    </w:p>
    <w:p w:rsidR="00000000" w:rsidDel="00000000" w:rsidP="00000000" w:rsidRDefault="00000000" w:rsidRPr="00000000" w14:paraId="00000024">
      <w:pPr>
        <w:ind w:left="0" w:firstLine="0"/>
        <w:rPr/>
      </w:pPr>
      <w:r w:rsidDel="00000000" w:rsidR="00000000" w:rsidRPr="00000000">
        <w:rPr>
          <w:rtl w:val="0"/>
        </w:rPr>
        <w:t xml:space="preserve">Priorité = formulaires enregistrement, semis, post-semis</w:t>
      </w:r>
    </w:p>
    <w:p w:rsidR="00000000" w:rsidDel="00000000" w:rsidP="00000000" w:rsidRDefault="00000000" w:rsidRPr="00000000" w14:paraId="00000025">
      <w:pPr>
        <w:numPr>
          <w:ilvl w:val="0"/>
          <w:numId w:val="6"/>
        </w:numPr>
        <w:ind w:left="720" w:hanging="360"/>
        <w:rPr>
          <w:u w:val="none"/>
        </w:rPr>
      </w:pPr>
      <w:commentRangeStart w:id="0"/>
      <w:r w:rsidDel="00000000" w:rsidR="00000000" w:rsidRPr="00000000">
        <w:rPr>
          <w:rtl w:val="0"/>
        </w:rPr>
        <w:t xml:space="preserve">Formulaires:</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Inclure la culture dans chaque page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Deux nouveaux formulaire:</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Demande d’estimation de superficie pour chaque parcelle</w:t>
      </w:r>
    </w:p>
    <w:p w:rsidR="00000000" w:rsidDel="00000000" w:rsidP="00000000" w:rsidRDefault="00000000" w:rsidRPr="00000000" w14:paraId="00000029">
      <w:pPr>
        <w:ind w:left="720" w:firstLine="720"/>
        <w:rPr/>
      </w:pPr>
      <w:r w:rsidDel="00000000" w:rsidR="00000000" w:rsidRPr="00000000">
        <w:rPr>
          <w:rtl w:val="0"/>
        </w:rPr>
        <w:t xml:space="preserve">Geotrace pour tracer les superficies des parcelles (plusieurs parcelles)</w:t>
      </w:r>
    </w:p>
    <w:p w:rsidR="00000000" w:rsidDel="00000000" w:rsidP="00000000" w:rsidRDefault="00000000" w:rsidRPr="00000000" w14:paraId="0000002A">
      <w:pPr>
        <w:ind w:left="720" w:firstLine="720"/>
        <w:rPr/>
      </w:pPr>
      <w:r w:rsidDel="00000000" w:rsidR="00000000" w:rsidRPr="00000000">
        <w:rPr>
          <w:rtl w:val="0"/>
        </w:rPr>
        <w:t xml:space="preserve">Rappelle de la différence entre leur estimation et le numéro digitale</w:t>
      </w:r>
    </w:p>
    <w:p w:rsidR="00000000" w:rsidDel="00000000" w:rsidP="00000000" w:rsidRDefault="00000000" w:rsidRPr="00000000" w14:paraId="0000002B">
      <w:pPr>
        <w:ind w:left="720" w:firstLine="720"/>
        <w:rPr/>
      </w:pPr>
      <w:r w:rsidDel="00000000" w:rsidR="00000000" w:rsidRPr="00000000">
        <w:rPr>
          <w:rtl w:val="0"/>
        </w:rPr>
        <w:t xml:space="preserve">La superficie du champs (plusieurs parcelles) est cumulée automatiquement</w:t>
      </w:r>
    </w:p>
    <w:p w:rsidR="00000000" w:rsidDel="00000000" w:rsidP="00000000" w:rsidRDefault="00000000" w:rsidRPr="00000000" w14:paraId="0000002C">
      <w:pPr>
        <w:ind w:left="720" w:firstLine="720"/>
        <w:rPr/>
      </w:pPr>
      <w:r w:rsidDel="00000000" w:rsidR="00000000" w:rsidRPr="00000000">
        <w:rPr>
          <w:rtl w:val="0"/>
        </w:rPr>
        <w:t xml:space="preserve">Création d’une carte de l’exploitation</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Formulaire de points d'intérêts de l’exploitation (ex poulailler, source etc.)</w:t>
      </w:r>
    </w:p>
    <w:p w:rsidR="00000000" w:rsidDel="00000000" w:rsidP="00000000" w:rsidRDefault="00000000" w:rsidRPr="00000000" w14:paraId="0000002E">
      <w:pPr>
        <w:numPr>
          <w:ilvl w:val="0"/>
          <w:numId w:val="6"/>
        </w:numPr>
        <w:ind w:left="720" w:hanging="360"/>
        <w:rPr>
          <w:strike w:val="1"/>
        </w:rPr>
      </w:pPr>
      <w:r w:rsidDel="00000000" w:rsidR="00000000" w:rsidRPr="00000000">
        <w:rPr>
          <w:strike w:val="1"/>
          <w:rtl w:val="0"/>
        </w:rPr>
        <w:t xml:space="preserve">Partager le dossier Drive avec Arouna et Ousmane, et les formulaires ODK </w:t>
      </w:r>
    </w:p>
    <w:p w:rsidR="00000000" w:rsidDel="00000000" w:rsidP="00000000" w:rsidRDefault="00000000" w:rsidRPr="00000000" w14:paraId="0000002F">
      <w:pPr>
        <w:numPr>
          <w:ilvl w:val="0"/>
          <w:numId w:val="6"/>
        </w:numPr>
        <w:ind w:left="720" w:hanging="360"/>
        <w:rPr>
          <w:strike w:val="1"/>
          <w:highlight w:val="white"/>
        </w:rPr>
      </w:pPr>
      <w:commentRangeStart w:id="1"/>
      <w:r w:rsidDel="00000000" w:rsidR="00000000" w:rsidRPr="00000000">
        <w:rPr>
          <w:strike w:val="1"/>
          <w:highlight w:val="white"/>
          <w:rtl w:val="0"/>
        </w:rPr>
        <w:t xml:space="preserve">Observations sur chaque formulaire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numPr>
          <w:ilvl w:val="0"/>
          <w:numId w:val="6"/>
        </w:numPr>
        <w:ind w:left="720" w:hanging="360"/>
        <w:rPr>
          <w:strike w:val="1"/>
        </w:rPr>
      </w:pPr>
      <w:commentRangeStart w:id="2"/>
      <w:r w:rsidDel="00000000" w:rsidR="00000000" w:rsidRPr="00000000">
        <w:rPr>
          <w:strike w:val="1"/>
          <w:rtl w:val="0"/>
        </w:rPr>
        <w:t xml:space="preserve">Réunion Arouna/FUMA/AMSP pour partager des expériences QR code et ODK</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1">
      <w:pPr>
        <w:pStyle w:val="Heading1"/>
        <w:rPr/>
      </w:pPr>
      <w:bookmarkStart w:colFirst="0" w:colLast="0" w:name="_ldwmriaokt8d" w:id="3"/>
      <w:bookmarkEnd w:id="3"/>
      <w:r w:rsidDel="00000000" w:rsidR="00000000" w:rsidRPr="00000000">
        <w:rPr>
          <w:rtl w:val="0"/>
        </w:rPr>
        <w:t xml:space="preserve">3 février 2023</w:t>
      </w:r>
    </w:p>
    <w:p w:rsidR="00000000" w:rsidDel="00000000" w:rsidP="00000000" w:rsidRDefault="00000000" w:rsidRPr="00000000" w14:paraId="00000032">
      <w:pPr>
        <w:rPr>
          <w:u w:val="single"/>
        </w:rPr>
      </w:pPr>
      <w:r w:rsidDel="00000000" w:rsidR="00000000" w:rsidRPr="00000000">
        <w:rPr>
          <w:u w:val="single"/>
          <w:rtl w:val="0"/>
        </w:rPr>
        <w:t xml:space="preserve">A faire (RMS):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Sélectionner la culture et créer un ‘note’ sur chaque page pour que la sélection de culture soit visible tout le long du formulaire.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Toutes questions doivent être obligatoires - mais avec des instructions pour remplir avec 0 s’il ne la pas utilisé</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Réfléchir à l’unité de mesure - comment visualiser dans le formulaire +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Associer les images à des textes.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Relier les formulaires entre eux et faire en sorte que les producteurs doivent avoir rempli le formulaire précédent (ex. semi avant post-semi)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travail avec Lily pour voir comment visualiser un peu ces données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Eventuellement</w:t>
      </w:r>
      <w:r w:rsidDel="00000000" w:rsidR="00000000" w:rsidRPr="00000000">
        <w:rPr>
          <w:rtl w:val="0"/>
        </w:rPr>
        <w:t xml:space="preserve">: </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Inclure des notes audio avec des instructions pour utiliser et remplir le formulaire.</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Créer des géolocalisations des champs. Tester la précision des outils (les portables des utilisateurs sont-ils assez précis?).</w:t>
      </w:r>
    </w:p>
    <w:p w:rsidR="00000000" w:rsidDel="00000000" w:rsidP="00000000" w:rsidRDefault="00000000" w:rsidRPr="00000000" w14:paraId="0000003E">
      <w:pPr>
        <w:pStyle w:val="Heading1"/>
        <w:rPr/>
      </w:pPr>
      <w:bookmarkStart w:colFirst="0" w:colLast="0" w:name="_bdbjxsmqbkrc" w:id="4"/>
      <w:bookmarkEnd w:id="4"/>
      <w:r w:rsidDel="00000000" w:rsidR="00000000" w:rsidRPr="00000000">
        <w:rPr>
          <w:rtl w:val="0"/>
        </w:rPr>
        <w:t xml:space="preserve">13 janvier 2023</w:t>
      </w:r>
    </w:p>
    <w:p w:rsidR="00000000" w:rsidDel="00000000" w:rsidP="00000000" w:rsidRDefault="00000000" w:rsidRPr="00000000" w14:paraId="0000003F">
      <w:pPr>
        <w:rPr>
          <w:u w:val="single"/>
        </w:rPr>
      </w:pPr>
      <w:r w:rsidDel="00000000" w:rsidR="00000000" w:rsidRPr="00000000">
        <w:rPr>
          <w:u w:val="single"/>
          <w:rtl w:val="0"/>
        </w:rPr>
        <w:t xml:space="preserve">A faire (RMS):</w:t>
      </w:r>
    </w:p>
    <w:p w:rsidR="00000000" w:rsidDel="00000000" w:rsidP="00000000" w:rsidRDefault="00000000" w:rsidRPr="00000000" w14:paraId="00000040">
      <w:pPr>
        <w:ind w:left="0" w:firstLine="0"/>
        <w:rPr/>
      </w:pPr>
      <w:r w:rsidDel="00000000" w:rsidR="00000000" w:rsidRPr="00000000">
        <w:rPr>
          <w:rtl w:val="0"/>
        </w:rPr>
        <w:t xml:space="preserve">Ajouter la superficie de la culture et les cultures précédentes:</w:t>
      </w:r>
    </w:p>
    <w:p w:rsidR="00000000" w:rsidDel="00000000" w:rsidP="00000000" w:rsidRDefault="00000000" w:rsidRPr="00000000" w14:paraId="00000041">
      <w:pPr>
        <w:rPr/>
      </w:pPr>
      <w:r w:rsidDel="00000000" w:rsidR="00000000" w:rsidRPr="00000000">
        <w:rPr>
          <w:rtl w:val="0"/>
        </w:rPr>
        <w:t xml:space="preserve">Section semis = de culture précédente à herbicide (sur le formulaire pdf)</w:t>
      </w:r>
    </w:p>
    <w:p w:rsidR="00000000" w:rsidDel="00000000" w:rsidP="00000000" w:rsidRDefault="00000000" w:rsidRPr="00000000" w14:paraId="00000042">
      <w:pPr>
        <w:rPr/>
      </w:pPr>
      <w:r w:rsidDel="00000000" w:rsidR="00000000" w:rsidRPr="00000000">
        <w:rPr>
          <w:rtl w:val="0"/>
        </w:rPr>
        <w:t xml:space="preserve">Section post - semis = superficie sarclée à insecticide</w:t>
      </w:r>
    </w:p>
    <w:p w:rsidR="00000000" w:rsidDel="00000000" w:rsidP="00000000" w:rsidRDefault="00000000" w:rsidRPr="00000000" w14:paraId="00000043">
      <w:pPr>
        <w:rPr/>
      </w:pPr>
      <w:r w:rsidDel="00000000" w:rsidR="00000000" w:rsidRPr="00000000">
        <w:rPr>
          <w:rtl w:val="0"/>
        </w:rPr>
        <w:t xml:space="preserve">Section récolte = récolte + battage</w:t>
      </w:r>
    </w:p>
    <w:p w:rsidR="00000000" w:rsidDel="00000000" w:rsidP="00000000" w:rsidRDefault="00000000" w:rsidRPr="00000000" w14:paraId="00000044">
      <w:pPr>
        <w:rPr/>
      </w:pPr>
      <w:r w:rsidDel="00000000" w:rsidR="00000000" w:rsidRPr="00000000">
        <w:rPr>
          <w:rtl w:val="0"/>
        </w:rPr>
        <w:t xml:space="preserve">Section post-récolte = éléments de production + observations (sur le formulaire pdf)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travail avec Lily pour voir comment visualiser un peu ces données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Identifiants des agriculteurs:</w:t>
      </w:r>
    </w:p>
    <w:p w:rsidR="00000000" w:rsidDel="00000000" w:rsidP="00000000" w:rsidRDefault="00000000" w:rsidRPr="00000000" w14:paraId="00000049">
      <w:pPr>
        <w:rPr/>
      </w:pPr>
      <w:r w:rsidDel="00000000" w:rsidR="00000000" w:rsidRPr="00000000">
        <w:rPr>
          <w:rtl w:val="0"/>
        </w:rPr>
        <w:t xml:space="preserve">Actuellement il y a des numéros d’identification pour les exploitations et les producteurs qui ont participé aux activités du projet.</w:t>
      </w:r>
    </w:p>
    <w:p w:rsidR="00000000" w:rsidDel="00000000" w:rsidP="00000000" w:rsidRDefault="00000000" w:rsidRPr="00000000" w14:paraId="0000004A">
      <w:pPr>
        <w:rPr/>
      </w:pPr>
      <w:r w:rsidDel="00000000" w:rsidR="00000000" w:rsidRPr="00000000">
        <w:rPr>
          <w:rtl w:val="0"/>
        </w:rPr>
        <w:t xml:space="preserve">Danger que les gens perdent leur carte/ identifiant ou les échangent.</w:t>
      </w:r>
    </w:p>
    <w:p w:rsidR="00000000" w:rsidDel="00000000" w:rsidP="00000000" w:rsidRDefault="00000000" w:rsidRPr="00000000" w14:paraId="0000004B">
      <w:pPr>
        <w:rPr/>
      </w:pPr>
      <w:r w:rsidDel="00000000" w:rsidR="00000000" w:rsidRPr="00000000">
        <w:rPr>
          <w:rtl w:val="0"/>
        </w:rPr>
        <w:t xml:space="preserve">Possibilité de QR codes ou barcodes sur des cartes membre permettrait de relier un agriculteur a toutes les fiches/formulaires.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A faire (Ousmane et Arouna):</w:t>
      </w:r>
    </w:p>
    <w:p w:rsidR="00000000" w:rsidDel="00000000" w:rsidP="00000000" w:rsidRDefault="00000000" w:rsidRPr="00000000" w14:paraId="0000004E">
      <w:pPr>
        <w:rPr/>
      </w:pPr>
      <w:r w:rsidDel="00000000" w:rsidR="00000000" w:rsidRPr="00000000">
        <w:rPr>
          <w:rtl w:val="0"/>
        </w:rPr>
        <w:t xml:space="preserve">Rechercher la création de carte membre et les QR codes ou barcodes.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sz w:val="30"/>
          <w:szCs w:val="30"/>
          <w:rtl w:val="0"/>
        </w:rPr>
        <w:t xml:space="preserve">21 décembre 2022</w:t>
      </w:r>
    </w:p>
    <w:p w:rsidR="00000000" w:rsidDel="00000000" w:rsidP="00000000" w:rsidRDefault="00000000" w:rsidRPr="00000000" w14:paraId="00000052">
      <w:pPr>
        <w:rPr>
          <w:u w:val="single"/>
        </w:rPr>
      </w:pPr>
      <w:r w:rsidDel="00000000" w:rsidR="00000000" w:rsidRPr="00000000">
        <w:rPr>
          <w:u w:val="single"/>
          <w:rtl w:val="0"/>
        </w:rPr>
        <w:t xml:space="preserve">Identifiants des agriculteurs:</w:t>
      </w:r>
    </w:p>
    <w:p w:rsidR="00000000" w:rsidDel="00000000" w:rsidP="00000000" w:rsidRDefault="00000000" w:rsidRPr="00000000" w14:paraId="00000053">
      <w:pPr>
        <w:rPr>
          <w:highlight w:val="yellow"/>
        </w:rPr>
      </w:pPr>
      <w:r w:rsidDel="00000000" w:rsidR="00000000" w:rsidRPr="00000000">
        <w:rPr>
          <w:highlight w:val="yellow"/>
          <w:rtl w:val="0"/>
        </w:rPr>
        <w:t xml:space="preserve">Q: </w:t>
      </w:r>
      <w:r w:rsidDel="00000000" w:rsidR="00000000" w:rsidRPr="00000000">
        <w:rPr>
          <w:highlight w:val="yellow"/>
          <w:rtl w:val="0"/>
        </w:rPr>
        <w:t xml:space="preserve">Comment identifiez-vous les agriculteurs actuellement? (Nom, prénom seulement?)</w:t>
      </w:r>
    </w:p>
    <w:p w:rsidR="00000000" w:rsidDel="00000000" w:rsidP="00000000" w:rsidRDefault="00000000" w:rsidRPr="00000000" w14:paraId="00000054">
      <w:pPr>
        <w:rPr/>
      </w:pPr>
      <w:r w:rsidDel="00000000" w:rsidR="00000000" w:rsidRPr="00000000">
        <w:rPr>
          <w:rtl w:val="0"/>
        </w:rPr>
        <w:t xml:space="preserve">R: </w:t>
      </w:r>
      <w:r w:rsidDel="00000000" w:rsidR="00000000" w:rsidRPr="00000000">
        <w:rPr>
          <w:rtl w:val="0"/>
        </w:rPr>
        <w:t xml:space="preserve">QR code ou barcode sur une carte membre permettrait de relier un agriculteur a toutes les fiches/formulaires.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A faire:</w:t>
      </w:r>
    </w:p>
    <w:p w:rsidR="00000000" w:rsidDel="00000000" w:rsidP="00000000" w:rsidRDefault="00000000" w:rsidRPr="00000000" w14:paraId="00000057">
      <w:pPr>
        <w:rPr/>
      </w:pPr>
      <w:r w:rsidDel="00000000" w:rsidR="00000000" w:rsidRPr="00000000">
        <w:rPr>
          <w:rtl w:val="0"/>
        </w:rPr>
        <w:t xml:space="preserve">Création de formulaires ODK: identification des agriculteurs + les suivis de la saison</w:t>
      </w:r>
    </w:p>
    <w:p w:rsidR="00000000" w:rsidDel="00000000" w:rsidP="00000000" w:rsidRDefault="00000000" w:rsidRPr="00000000" w14:paraId="00000058">
      <w:pPr>
        <w:rPr/>
      </w:pPr>
      <w:r w:rsidDel="00000000" w:rsidR="00000000" w:rsidRPr="00000000">
        <w:rPr>
          <w:rtl w:val="0"/>
        </w:rPr>
        <w:t xml:space="preserve">Subdivision de la fiche suivi par theme/moment de saisi</w:t>
      </w:r>
    </w:p>
    <w:p w:rsidR="00000000" w:rsidDel="00000000" w:rsidP="00000000" w:rsidRDefault="00000000" w:rsidRPr="00000000" w14:paraId="00000059">
      <w:pPr>
        <w:rPr/>
      </w:pPr>
      <w:r w:rsidDel="00000000" w:rsidR="00000000" w:rsidRPr="00000000">
        <w:rPr>
          <w:rtl w:val="0"/>
        </w:rPr>
        <w:tab/>
        <w:t xml:space="preserve">Une seule fiche à remplir ~chaque jour.</w:t>
      </w:r>
    </w:p>
    <w:p w:rsidR="00000000" w:rsidDel="00000000" w:rsidP="00000000" w:rsidRDefault="00000000" w:rsidRPr="00000000" w14:paraId="0000005A">
      <w:pPr>
        <w:ind w:left="850.3937007874017" w:hanging="141.7322834645671"/>
        <w:rPr/>
      </w:pPr>
      <w:r w:rsidDel="00000000" w:rsidR="00000000" w:rsidRPr="00000000">
        <w:rPr>
          <w:rtl w:val="0"/>
        </w:rPr>
        <w:t xml:space="preserve">Organisé par culture et action du jour (les questions deviennent visibles selon la sélection de culture + action)</w:t>
      </w:r>
    </w:p>
    <w:p w:rsidR="00000000" w:rsidDel="00000000" w:rsidP="00000000" w:rsidRDefault="00000000" w:rsidRPr="00000000" w14:paraId="0000005B">
      <w:pPr>
        <w:ind w:left="850.3937007874017" w:hanging="141.7322834645671"/>
        <w:rPr/>
      </w:pPr>
      <w:r w:rsidDel="00000000" w:rsidR="00000000" w:rsidRPr="00000000">
        <w:rPr>
          <w:rtl w:val="0"/>
        </w:rPr>
        <w:t xml:space="preserve">Ajouter une question sur le temps de labour (pour intégrer mieux l’aspect économique)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Visualisation (pour les agriculteurs)</w:t>
      </w:r>
    </w:p>
    <w:p w:rsidR="00000000" w:rsidDel="00000000" w:rsidP="00000000" w:rsidRDefault="00000000" w:rsidRPr="00000000" w14:paraId="0000005E">
      <w:pPr>
        <w:rPr/>
      </w:pPr>
      <w:r w:rsidDel="00000000" w:rsidR="00000000" w:rsidRPr="00000000">
        <w:rPr>
          <w:rtl w:val="0"/>
        </w:rPr>
        <w:t xml:space="preserve">A voir - une fois qu’on a les formulaires remplis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x932iqu460x5" w:id="5"/>
      <w:bookmarkEnd w:id="5"/>
      <w:r w:rsidDel="00000000" w:rsidR="00000000" w:rsidRPr="00000000">
        <w:rPr>
          <w:rtl w:val="0"/>
        </w:rPr>
        <w:t xml:space="preserve">19 décembre 2022</w:t>
      </w:r>
    </w:p>
    <w:p w:rsidR="00000000" w:rsidDel="00000000" w:rsidP="00000000" w:rsidRDefault="00000000" w:rsidRPr="00000000" w14:paraId="00000061">
      <w:pPr>
        <w:spacing w:after="200" w:lineRule="auto"/>
        <w:ind w:left="0" w:firstLine="0"/>
        <w:rPr/>
      </w:pPr>
      <w:r w:rsidDel="00000000" w:rsidR="00000000" w:rsidRPr="00000000">
        <w:rPr>
          <w:rtl w:val="0"/>
        </w:rPr>
        <w:t xml:space="preserve">La discussion s'est focalisée sur comment faciliter le suivi de la saison pour les agriculteurs.</w:t>
      </w:r>
    </w:p>
    <w:p w:rsidR="00000000" w:rsidDel="00000000" w:rsidP="00000000" w:rsidRDefault="00000000" w:rsidRPr="00000000" w14:paraId="00000062">
      <w:pPr>
        <w:spacing w:after="200" w:lineRule="auto"/>
        <w:ind w:left="0" w:firstLine="0"/>
        <w:rPr/>
      </w:pPr>
      <w:r w:rsidDel="00000000" w:rsidR="00000000" w:rsidRPr="00000000">
        <w:rPr>
          <w:rtl w:val="0"/>
        </w:rPr>
        <w:t xml:space="preserve">1. Vu que 1) les producteurs sont habitués aux fiches papier pour la planification, 2) la planification se fait avec des animateurs et 2) que ces données ne sont pas si utiles pour les chercheurs, autant maintenir le système fiches-papier en place pour l’instant.</w:t>
      </w:r>
    </w:p>
    <w:p w:rsidR="00000000" w:rsidDel="00000000" w:rsidP="00000000" w:rsidRDefault="00000000" w:rsidRPr="00000000" w14:paraId="00000063">
      <w:pPr>
        <w:spacing w:after="0" w:lineRule="auto"/>
        <w:ind w:left="0" w:firstLine="0"/>
        <w:rPr/>
      </w:pPr>
      <w:r w:rsidDel="00000000" w:rsidR="00000000" w:rsidRPr="00000000">
        <w:rPr>
          <w:rtl w:val="0"/>
        </w:rPr>
        <w:t xml:space="preserve">2. Pour le suivi de la saison par contre, qui dure plus longtemps, les pluies causent des dégâts sur les fiches papiers et il y a des opportunités de mieux collecter et mieux partager les données et leur utilité avec les paysans.</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 xml:space="preserve">→ Afin d'être plus accessible, nous créerons plusieurs mini-formulaires pour que les paysans puissent noter chaque aspect de leur travail dans une fiche aussitôt qu’ils le font.</w:t>
      </w:r>
    </w:p>
    <w:p w:rsidR="00000000" w:rsidDel="00000000" w:rsidP="00000000" w:rsidRDefault="00000000" w:rsidRPr="00000000" w14:paraId="00000065">
      <w:pPr>
        <w:ind w:left="0" w:firstLine="0"/>
        <w:rPr/>
      </w:pPr>
      <w:r w:rsidDel="00000000" w:rsidR="00000000" w:rsidRPr="00000000">
        <w:rPr>
          <w:rFonts w:ascii="Arial Unicode MS" w:cs="Arial Unicode MS" w:eastAsia="Arial Unicode MS" w:hAnsi="Arial Unicode MS"/>
          <w:rtl w:val="0"/>
        </w:rPr>
        <w:t xml:space="preserve">→ Ces fiches se feront surtout avec des images ou photos.</w:t>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 L’organisation des fiches par pages (comme la structure des dossiers): </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Choix de culture (maïs, mil, sorgho, etc.)</w:t>
      </w:r>
    </w:p>
    <w:p w:rsidR="00000000" w:rsidDel="00000000" w:rsidP="00000000" w:rsidRDefault="00000000" w:rsidRPr="00000000" w14:paraId="00000068">
      <w:pPr>
        <w:numPr>
          <w:ilvl w:val="0"/>
          <w:numId w:val="3"/>
        </w:numPr>
        <w:ind w:left="1170" w:hanging="360"/>
        <w:rPr>
          <w:u w:val="none"/>
        </w:rPr>
      </w:pPr>
      <w:r w:rsidDel="00000000" w:rsidR="00000000" w:rsidRPr="00000000">
        <w:rPr>
          <w:rtl w:val="0"/>
        </w:rPr>
        <w:t xml:space="preserve">Choix d’action (semis, intrants, désherbage, …, récolte etc.)</w:t>
      </w:r>
    </w:p>
    <w:p w:rsidR="00000000" w:rsidDel="00000000" w:rsidP="00000000" w:rsidRDefault="00000000" w:rsidRPr="00000000" w14:paraId="00000069">
      <w:pPr>
        <w:ind w:left="720" w:firstLine="413.8582677165351"/>
        <w:rPr/>
      </w:pPr>
      <w:r w:rsidDel="00000000" w:rsidR="00000000" w:rsidRPr="00000000">
        <w:rPr>
          <w:rtl w:val="0"/>
        </w:rPr>
        <w:t xml:space="preserve">Possibilité de choisir plusieurs actions et donc de regrouper les questions ?</w:t>
      </w:r>
    </w:p>
    <w:p w:rsidR="00000000" w:rsidDel="00000000" w:rsidP="00000000" w:rsidRDefault="00000000" w:rsidRPr="00000000" w14:paraId="0000006A">
      <w:pPr>
        <w:numPr>
          <w:ilvl w:val="0"/>
          <w:numId w:val="3"/>
        </w:numPr>
        <w:ind w:left="1620" w:hanging="360"/>
        <w:rPr>
          <w:u w:val="none"/>
        </w:rPr>
      </w:pPr>
      <w:r w:rsidDel="00000000" w:rsidR="00000000" w:rsidRPr="00000000">
        <w:rPr>
          <w:rtl w:val="0"/>
        </w:rPr>
        <w:t xml:space="preserve">Questions et données (date, quantité, coût etc.)</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Questions:</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Quels points doivent ressortir des fiches de planification pour le suivi?</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Comment créer une visualisation de la saison pour les agriculteurs après les données qu’ils ont téléchargées?</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pPr>
      <w:bookmarkStart w:colFirst="0" w:colLast="0" w:name="_ah9a58vmrv8b" w:id="6"/>
      <w:bookmarkEnd w:id="6"/>
      <w:r w:rsidDel="00000000" w:rsidR="00000000" w:rsidRPr="00000000">
        <w:rPr>
          <w:rtl w:val="0"/>
        </w:rPr>
        <w:t xml:space="preserve">5 décembre 2022</w:t>
      </w:r>
    </w:p>
    <w:p w:rsidR="00000000" w:rsidDel="00000000" w:rsidP="00000000" w:rsidRDefault="00000000" w:rsidRPr="00000000" w14:paraId="00000072">
      <w:pPr>
        <w:rPr>
          <w:highlight w:val="yellow"/>
        </w:rPr>
      </w:pPr>
      <w:r w:rsidDel="00000000" w:rsidR="00000000" w:rsidRPr="00000000">
        <w:rPr>
          <w:highlight w:val="yellow"/>
          <w:rtl w:val="0"/>
        </w:rPr>
        <w:t xml:space="preserve">Inclure les infos sur les fiches Bambara dans celle ci - voir leur Guide Utilisateur pour plus d’infos en français (ex. sur le bétail et leurs besoin etc)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Erreurs à corriger (plus text en jaune):</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Plusieurs cultures doivent pouvoir être sélectionnées:</w:t>
      </w:r>
    </w:p>
    <w:p w:rsidR="00000000" w:rsidDel="00000000" w:rsidP="00000000" w:rsidRDefault="00000000" w:rsidRPr="00000000" w14:paraId="00000076">
      <w:pPr>
        <w:numPr>
          <w:ilvl w:val="1"/>
          <w:numId w:val="14"/>
        </w:numPr>
        <w:ind w:left="1440" w:hanging="360"/>
        <w:rPr>
          <w:strike w:val="1"/>
        </w:rPr>
      </w:pPr>
      <w:r w:rsidDel="00000000" w:rsidR="00000000" w:rsidRPr="00000000">
        <w:rPr>
          <w:strike w:val="1"/>
          <w:rtl w:val="0"/>
        </w:rPr>
        <w:t xml:space="preserve">regrouper toutes les cultures dans le fichier xls</w:t>
      </w:r>
    </w:p>
    <w:p w:rsidR="00000000" w:rsidDel="00000000" w:rsidP="00000000" w:rsidRDefault="00000000" w:rsidRPr="00000000" w14:paraId="00000077">
      <w:pPr>
        <w:numPr>
          <w:ilvl w:val="1"/>
          <w:numId w:val="14"/>
        </w:numPr>
        <w:ind w:left="1440" w:hanging="360"/>
        <w:rPr>
          <w:u w:val="none"/>
        </w:rPr>
      </w:pPr>
      <w:r w:rsidDel="00000000" w:rsidR="00000000" w:rsidRPr="00000000">
        <w:rPr>
          <w:rtl w:val="0"/>
        </w:rPr>
        <w:t xml:space="preserve">garder les groupes ou les enlever? Afficher les groupes sur une page?</w:t>
      </w:r>
    </w:p>
    <w:p w:rsidR="00000000" w:rsidDel="00000000" w:rsidP="00000000" w:rsidRDefault="00000000" w:rsidRPr="00000000" w14:paraId="00000078">
      <w:pPr>
        <w:numPr>
          <w:ilvl w:val="1"/>
          <w:numId w:val="14"/>
        </w:numPr>
        <w:ind w:left="1440" w:hanging="360"/>
        <w:rPr>
          <w:u w:val="none"/>
        </w:rPr>
      </w:pPr>
      <w:r w:rsidDel="00000000" w:rsidR="00000000" w:rsidRPr="00000000">
        <w:rPr>
          <w:rtl w:val="0"/>
        </w:rPr>
        <w:t xml:space="preserve">ajouter un end group pour que le repeat se fasse correctement et passe à la prochaine culture</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Faire ressortir 0 au lieu de NaN au niveau des totaux</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Les totaux ne sont pas toujours calculé</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Questions et suggestions (jaune = la selection, quand il y a le choix d’options):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Est-ce qu'on veut capturer les device ID, </w:t>
      </w:r>
      <w:r w:rsidDel="00000000" w:rsidR="00000000" w:rsidRPr="00000000">
        <w:rPr>
          <w:highlight w:val="yellow"/>
          <w:rtl w:val="0"/>
        </w:rPr>
        <w:t xml:space="preserve">subscriber ID</w:t>
      </w:r>
      <w:r w:rsidDel="00000000" w:rsidR="00000000" w:rsidRPr="00000000">
        <w:rPr>
          <w:rtl w:val="0"/>
        </w:rPr>
        <w:t xml:space="preserve">, SIM ID etc?</w:t>
      </w:r>
    </w:p>
    <w:p w:rsidR="00000000" w:rsidDel="00000000" w:rsidP="00000000" w:rsidRDefault="00000000" w:rsidRPr="00000000" w14:paraId="0000007E">
      <w:pPr>
        <w:numPr>
          <w:ilvl w:val="0"/>
          <w:numId w:val="1"/>
        </w:numPr>
        <w:ind w:left="720" w:hanging="360"/>
        <w:rPr>
          <w:u w:val="none"/>
        </w:rPr>
      </w:pPr>
      <w:r w:rsidDel="00000000" w:rsidR="00000000" w:rsidRPr="00000000">
        <w:rPr>
          <w:strike w:val="1"/>
          <w:rtl w:val="0"/>
        </w:rPr>
        <w:t xml:space="preserve">Demander le consentement de participation et stockage des données</w:t>
      </w:r>
    </w:p>
    <w:p w:rsidR="00000000" w:rsidDel="00000000" w:rsidP="00000000" w:rsidRDefault="00000000" w:rsidRPr="00000000" w14:paraId="0000007F">
      <w:pPr>
        <w:ind w:left="1440" w:firstLine="0"/>
        <w:rPr>
          <w:strike w:val="1"/>
          <w:highlight w:val="yellow"/>
        </w:rPr>
      </w:pPr>
      <w:r w:rsidDel="00000000" w:rsidR="00000000" w:rsidRPr="00000000">
        <w:rPr>
          <w:strike w:val="1"/>
          <w:highlight w:val="yellow"/>
          <w:rtl w:val="0"/>
        </w:rPr>
        <w:t xml:space="preserve">A enlever - les données sont au profits des paysans en 1er lieux</w:t>
      </w:r>
    </w:p>
    <w:p w:rsidR="00000000" w:rsidDel="00000000" w:rsidP="00000000" w:rsidRDefault="00000000" w:rsidRPr="00000000" w14:paraId="00000080">
      <w:pPr>
        <w:numPr>
          <w:ilvl w:val="0"/>
          <w:numId w:val="1"/>
        </w:numPr>
        <w:ind w:left="720" w:hanging="360"/>
        <w:rPr>
          <w:highlight w:val="yellow"/>
        </w:rPr>
      </w:pPr>
      <w:r w:rsidDel="00000000" w:rsidR="00000000" w:rsidRPr="00000000">
        <w:rPr>
          <w:highlight w:val="yellow"/>
          <w:rtl w:val="0"/>
        </w:rPr>
        <w:t xml:space="preserve">Ajout d’une question pour identifier le village et la commune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Année de la campagne: les utilisateurs entrent leur données plusieurs fois</w:t>
      </w:r>
    </w:p>
    <w:p w:rsidR="00000000" w:rsidDel="00000000" w:rsidP="00000000" w:rsidRDefault="00000000" w:rsidRPr="00000000" w14:paraId="00000082">
      <w:pPr>
        <w:numPr>
          <w:ilvl w:val="0"/>
          <w:numId w:val="9"/>
        </w:numPr>
        <w:ind w:left="1440" w:hanging="360"/>
      </w:pPr>
      <w:r w:rsidDel="00000000" w:rsidR="00000000" w:rsidRPr="00000000">
        <w:rPr>
          <w:rtl w:val="0"/>
        </w:rPr>
        <w:t xml:space="preserve">A preciser dans le formulaire que c’est la campagne actuelle [eg select 1]</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Les activités primaire et secondaire, les céréales les plus consommé: Arouna à définir une liste d’options</w:t>
      </w:r>
    </w:p>
    <w:p w:rsidR="00000000" w:rsidDel="00000000" w:rsidP="00000000" w:rsidRDefault="00000000" w:rsidRPr="00000000" w14:paraId="00000084">
      <w:pPr>
        <w:numPr>
          <w:ilvl w:val="0"/>
          <w:numId w:val="10"/>
        </w:numPr>
        <w:ind w:left="1417.3228346456694" w:hanging="360"/>
        <w:rPr>
          <w:highlight w:val="yellow"/>
          <w:u w:val="none"/>
        </w:rPr>
      </w:pPr>
      <w:r w:rsidDel="00000000" w:rsidR="00000000" w:rsidRPr="00000000">
        <w:rPr>
          <w:strike w:val="1"/>
          <w:highlight w:val="yellow"/>
          <w:rtl w:val="0"/>
        </w:rPr>
        <w:t xml:space="preserve">Question à reformuler: ‘Entre ces cultures majeures, lesquelles cultivez-vous?</w:t>
      </w:r>
    </w:p>
    <w:p w:rsidR="00000000" w:rsidDel="00000000" w:rsidP="00000000" w:rsidRDefault="00000000" w:rsidRPr="00000000" w14:paraId="00000085">
      <w:pPr>
        <w:numPr>
          <w:ilvl w:val="0"/>
          <w:numId w:val="10"/>
        </w:numPr>
        <w:ind w:left="1417.3228346456694" w:hanging="360"/>
        <w:rPr>
          <w:highlight w:val="yellow"/>
          <w:u w:val="none"/>
        </w:rPr>
      </w:pPr>
      <w:r w:rsidDel="00000000" w:rsidR="00000000" w:rsidRPr="00000000">
        <w:rPr>
          <w:strike w:val="1"/>
          <w:highlight w:val="yellow"/>
          <w:rtl w:val="0"/>
        </w:rPr>
        <w:t xml:space="preserve">Choix multiple pour les céréales</w:t>
      </w:r>
    </w:p>
    <w:p w:rsidR="00000000" w:rsidDel="00000000" w:rsidP="00000000" w:rsidRDefault="00000000" w:rsidRPr="00000000" w14:paraId="00000086">
      <w:pPr>
        <w:numPr>
          <w:ilvl w:val="0"/>
          <w:numId w:val="10"/>
        </w:numPr>
        <w:ind w:left="1417.3228346456694" w:hanging="360"/>
        <w:rPr>
          <w:u w:val="none"/>
        </w:rPr>
      </w:pPr>
      <w:commentRangeStart w:id="3"/>
      <w:r w:rsidDel="00000000" w:rsidR="00000000" w:rsidRPr="00000000">
        <w:rPr>
          <w:highlight w:val="yellow"/>
          <w:rtl w:val="0"/>
        </w:rPr>
        <w:t xml:space="preserve">Ajouter des options ‘autres</w:t>
      </w:r>
      <w:r w:rsidDel="00000000" w:rsidR="00000000" w:rsidRPr="00000000">
        <w:rPr>
          <w:rtl w:val="0"/>
        </w:rPr>
        <w:t xml:space="preserve">’ [mais pas obligatoire]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7">
      <w:pPr>
        <w:numPr>
          <w:ilvl w:val="0"/>
          <w:numId w:val="1"/>
        </w:numPr>
        <w:ind w:left="720" w:hanging="360"/>
        <w:rPr>
          <w:highlight w:val="yellow"/>
          <w:u w:val="none"/>
        </w:rPr>
      </w:pPr>
      <w:commentRangeStart w:id="4"/>
      <w:r w:rsidDel="00000000" w:rsidR="00000000" w:rsidRPr="00000000">
        <w:rPr>
          <w:highlight w:val="yellow"/>
          <w:rtl w:val="0"/>
        </w:rPr>
        <w:t xml:space="preserve">Superficie des cultures dans la section vue d’ensemble de l’exploitation</w:t>
      </w:r>
      <w:commentRangeEnd w:id="4"/>
      <w:r w:rsidDel="00000000" w:rsidR="00000000" w:rsidRPr="00000000">
        <w:commentReference w:id="4"/>
      </w:r>
      <w:r w:rsidDel="00000000" w:rsidR="00000000" w:rsidRPr="00000000">
        <w:rPr>
          <w:highlight w:val="yellow"/>
          <w:rtl w:val="0"/>
        </w:rPr>
        <w:t xml:space="preserve"> </w:t>
      </w:r>
      <w:r w:rsidDel="00000000" w:rsidR="00000000" w:rsidRPr="00000000">
        <w:rPr>
          <w:rtl w:val="0"/>
        </w:rPr>
        <w:t xml:space="preserve">[mais ajouter une formule pour vérifier que le total des superficies des cultures reviennent plus petits que la totalité renseignée auparavant.]</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Définir une mesure pour certaines questions ou sur le formulaire papier il y a un choix. Solution: </w:t>
      </w:r>
      <w:r w:rsidDel="00000000" w:rsidR="00000000" w:rsidRPr="00000000">
        <w:rPr>
          <w:highlight w:val="yellow"/>
          <w:rtl w:val="0"/>
        </w:rPr>
        <w:t xml:space="preserve">Kg, bidons (option de selectionnez la taille du bidon?) </w:t>
      </w:r>
      <w:r w:rsidDel="00000000" w:rsidR="00000000" w:rsidRPr="00000000">
        <w:rPr>
          <w:rtl w:val="0"/>
        </w:rPr>
        <w:t xml:space="preserve">etc</w:t>
      </w:r>
    </w:p>
    <w:p w:rsidR="00000000" w:rsidDel="00000000" w:rsidP="00000000" w:rsidRDefault="00000000" w:rsidRPr="00000000" w14:paraId="00000089">
      <w:pPr>
        <w:numPr>
          <w:ilvl w:val="0"/>
          <w:numId w:val="1"/>
        </w:numPr>
        <w:ind w:left="720" w:hanging="360"/>
      </w:pPr>
      <w:r w:rsidDel="00000000" w:rsidR="00000000" w:rsidRPr="00000000">
        <w:rPr>
          <w:strike w:val="1"/>
          <w:rtl w:val="0"/>
        </w:rPr>
        <w:t xml:space="preserve">La plupart des coûts sont en</w:t>
      </w:r>
      <w:r w:rsidDel="00000000" w:rsidR="00000000" w:rsidRPr="00000000">
        <w:rPr>
          <w:strike w:val="1"/>
          <w:highlight w:val="yellow"/>
          <w:rtl w:val="0"/>
        </w:rPr>
        <w:t xml:space="preserve"> Dôrômè</w:t>
      </w:r>
      <w:r w:rsidDel="00000000" w:rsidR="00000000" w:rsidRPr="00000000">
        <w:rPr>
          <w:strike w:val="1"/>
          <w:rtl w:val="0"/>
        </w:rPr>
        <w:t xml:space="preserve"> mais il y a un en FCFA (coût d’insecticide).</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Certaines questions de quantité sont en charrettes, bottes etc. Ils doivent recevoir des</w:t>
      </w:r>
      <w:r w:rsidDel="00000000" w:rsidR="00000000" w:rsidRPr="00000000">
        <w:rPr>
          <w:highlight w:val="yellow"/>
          <w:rtl w:val="0"/>
        </w:rPr>
        <w:t xml:space="preserve"> demi-mesures </w:t>
      </w:r>
      <w:r w:rsidDel="00000000" w:rsidR="00000000" w:rsidRPr="00000000">
        <w:rPr>
          <w:rtl w:val="0"/>
        </w:rPr>
        <w:t xml:space="preserve"> (Ex 2.5)</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Présentation des totaux ? Format: dans la ‘grid vue’ dans KoboToolbox: c'est-à-dire </w:t>
      </w:r>
      <w:r w:rsidDel="00000000" w:rsidR="00000000" w:rsidRPr="00000000">
        <w:rPr>
          <w:highlight w:val="yellow"/>
          <w:rtl w:val="0"/>
        </w:rPr>
        <w:t xml:space="preserve">un total cumulé a côté de chaque critère/question sur les coûts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pStyle w:val="Heading1"/>
        <w:rPr/>
      </w:pPr>
      <w:bookmarkStart w:colFirst="0" w:colLast="0" w:name="_ujzjdad7ca5x" w:id="7"/>
      <w:bookmarkEnd w:id="7"/>
      <w:r w:rsidDel="00000000" w:rsidR="00000000" w:rsidRPr="00000000">
        <w:rPr>
          <w:rtl w:val="0"/>
        </w:rPr>
        <w:t xml:space="preserve">24 novembre 2022</w:t>
      </w:r>
    </w:p>
    <w:p w:rsidR="00000000" w:rsidDel="00000000" w:rsidP="00000000" w:rsidRDefault="00000000" w:rsidRPr="00000000" w14:paraId="0000008D">
      <w:pPr>
        <w:rPr/>
      </w:pPr>
      <w:r w:rsidDel="00000000" w:rsidR="00000000" w:rsidRPr="00000000">
        <w:rPr>
          <w:rtl w:val="0"/>
        </w:rPr>
        <w:t xml:space="preserve">Demander plus de questions d’abord sur la planification de toutes les cultures - ex. superficie cultivée pour chaque culture.</w:t>
      </w:r>
    </w:p>
    <w:p w:rsidR="00000000" w:rsidDel="00000000" w:rsidP="00000000" w:rsidRDefault="00000000" w:rsidRPr="00000000" w14:paraId="0000008E">
      <w:pPr>
        <w:rPr/>
      </w:pPr>
      <w:r w:rsidDel="00000000" w:rsidR="00000000" w:rsidRPr="00000000">
        <w:rPr>
          <w:rtl w:val="0"/>
        </w:rPr>
        <w:t xml:space="preserve">Ensuite, pour chaque culture cultivée, poser les questions plus détaillées.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Questions:</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Comment intégrer les questions qui sont demandées seulement pour l’Arachide et les Cultures fourragère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sz w:val="30"/>
          <w:szCs w:val="30"/>
        </w:rPr>
      </w:pPr>
      <w:bookmarkStart w:colFirst="0" w:colLast="0" w:name="_prvc9guxxi96" w:id="8"/>
      <w:bookmarkEnd w:id="8"/>
      <w:r w:rsidDel="00000000" w:rsidR="00000000" w:rsidRPr="00000000">
        <w:rPr>
          <w:rtl w:val="0"/>
        </w:rPr>
        <w:t xml:space="preserve">7 novembre 2022</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Les besoins/intérêts:</w:t>
      </w:r>
    </w:p>
    <w:p w:rsidR="00000000" w:rsidDel="00000000" w:rsidP="00000000" w:rsidRDefault="00000000" w:rsidRPr="00000000" w14:paraId="00000096">
      <w:pPr>
        <w:rPr/>
      </w:pPr>
      <w:r w:rsidDel="00000000" w:rsidR="00000000" w:rsidRPr="00000000">
        <w:rPr>
          <w:rtl w:val="0"/>
        </w:rPr>
        <w:t xml:space="preserve">Un outil qui fait :</w:t>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Planification</w:t>
      </w:r>
    </w:p>
    <w:p w:rsidR="00000000" w:rsidDel="00000000" w:rsidP="00000000" w:rsidRDefault="00000000" w:rsidRPr="00000000" w14:paraId="00000098">
      <w:pPr>
        <w:numPr>
          <w:ilvl w:val="1"/>
          <w:numId w:val="15"/>
        </w:numPr>
        <w:ind w:left="1440" w:hanging="360"/>
        <w:rPr>
          <w:u w:val="none"/>
        </w:rPr>
      </w:pPr>
      <w:r w:rsidDel="00000000" w:rsidR="00000000" w:rsidRPr="00000000">
        <w:rPr>
          <w:rtl w:val="0"/>
        </w:rPr>
        <w:t xml:space="preserve"># de personnes dans les villages;</w:t>
      </w:r>
    </w:p>
    <w:p w:rsidR="00000000" w:rsidDel="00000000" w:rsidP="00000000" w:rsidRDefault="00000000" w:rsidRPr="00000000" w14:paraId="00000099">
      <w:pPr>
        <w:numPr>
          <w:ilvl w:val="1"/>
          <w:numId w:val="15"/>
        </w:numPr>
        <w:ind w:left="1440" w:hanging="360"/>
        <w:rPr>
          <w:u w:val="none"/>
        </w:rPr>
      </w:pPr>
      <w:r w:rsidDel="00000000" w:rsidR="00000000" w:rsidRPr="00000000">
        <w:rPr>
          <w:rtl w:val="0"/>
        </w:rPr>
        <w:t xml:space="preserve">besoins alimentaire des humains et des animaux;</w:t>
      </w:r>
    </w:p>
    <w:p w:rsidR="00000000" w:rsidDel="00000000" w:rsidP="00000000" w:rsidRDefault="00000000" w:rsidRPr="00000000" w14:paraId="0000009A">
      <w:pPr>
        <w:numPr>
          <w:ilvl w:val="1"/>
          <w:numId w:val="15"/>
        </w:numPr>
        <w:ind w:left="1440" w:hanging="360"/>
        <w:rPr>
          <w:u w:val="none"/>
        </w:rPr>
      </w:pPr>
      <w:r w:rsidDel="00000000" w:rsidR="00000000" w:rsidRPr="00000000">
        <w:rPr>
          <w:rtl w:val="0"/>
        </w:rPr>
        <w:t xml:space="preserve">besoins financier (frais de scolarité, constructions etc.);</w:t>
      </w:r>
    </w:p>
    <w:p w:rsidR="00000000" w:rsidDel="00000000" w:rsidP="00000000" w:rsidRDefault="00000000" w:rsidRPr="00000000" w14:paraId="0000009B">
      <w:pPr>
        <w:numPr>
          <w:ilvl w:val="1"/>
          <w:numId w:val="15"/>
        </w:numPr>
        <w:ind w:left="1440" w:hanging="360"/>
        <w:rPr>
          <w:u w:val="none"/>
        </w:rPr>
      </w:pPr>
      <w:r w:rsidDel="00000000" w:rsidR="00000000" w:rsidRPr="00000000">
        <w:rPr>
          <w:rtl w:val="0"/>
        </w:rPr>
        <w:t xml:space="preserve">besoins des intrants (semances, fertilisateurs, fumures organique etc.);</w:t>
      </w:r>
    </w:p>
    <w:p w:rsidR="00000000" w:rsidDel="00000000" w:rsidP="00000000" w:rsidRDefault="00000000" w:rsidRPr="00000000" w14:paraId="0000009C">
      <w:pPr>
        <w:numPr>
          <w:ilvl w:val="1"/>
          <w:numId w:val="15"/>
        </w:numPr>
        <w:ind w:left="1440" w:hanging="360"/>
        <w:rPr>
          <w:u w:val="none"/>
        </w:rPr>
      </w:pPr>
      <w:r w:rsidDel="00000000" w:rsidR="00000000" w:rsidRPr="00000000">
        <w:rPr>
          <w:rtl w:val="0"/>
        </w:rPr>
        <w:t xml:space="preserve">sources de financements</w:t>
      </w:r>
    </w:p>
    <w:p w:rsidR="00000000" w:rsidDel="00000000" w:rsidP="00000000" w:rsidRDefault="00000000" w:rsidRPr="00000000" w14:paraId="0000009D">
      <w:pPr>
        <w:ind w:left="0" w:firstLine="0"/>
        <w:rPr/>
      </w:pPr>
      <w:r w:rsidDel="00000000" w:rsidR="00000000" w:rsidRPr="00000000">
        <w:rPr>
          <w:rtl w:val="0"/>
        </w:rPr>
        <w:tab/>
        <w:t xml:space="preserve">Ceci peut aider les agriculteurs à comprendre et planifier leur saison. (E.g. resource allocation map).</w:t>
      </w:r>
    </w:p>
    <w:p w:rsidR="00000000" w:rsidDel="00000000" w:rsidP="00000000" w:rsidRDefault="00000000" w:rsidRPr="00000000" w14:paraId="0000009E">
      <w:pPr>
        <w:numPr>
          <w:ilvl w:val="0"/>
          <w:numId w:val="15"/>
        </w:numPr>
        <w:ind w:left="720" w:hanging="360"/>
        <w:rPr>
          <w:u w:val="none"/>
        </w:rPr>
      </w:pPr>
      <w:r w:rsidDel="00000000" w:rsidR="00000000" w:rsidRPr="00000000">
        <w:rPr>
          <w:rtl w:val="0"/>
        </w:rPr>
        <w:t xml:space="preserve">Suivi des activités de la campagne agricole</w:t>
      </w:r>
    </w:p>
    <w:p w:rsidR="00000000" w:rsidDel="00000000" w:rsidP="00000000" w:rsidRDefault="00000000" w:rsidRPr="00000000" w14:paraId="0000009F">
      <w:pPr>
        <w:numPr>
          <w:ilvl w:val="1"/>
          <w:numId w:val="15"/>
        </w:numPr>
        <w:ind w:left="1440" w:hanging="360"/>
        <w:rPr>
          <w:u w:val="none"/>
        </w:rPr>
      </w:pPr>
      <w:r w:rsidDel="00000000" w:rsidR="00000000" w:rsidRPr="00000000">
        <w:rPr>
          <w:rtl w:val="0"/>
        </w:rPr>
        <w:t xml:space="preserve">Méthodes etc.</w:t>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Evaluation de la campagne</w:t>
      </w:r>
    </w:p>
    <w:p w:rsidR="00000000" w:rsidDel="00000000" w:rsidP="00000000" w:rsidRDefault="00000000" w:rsidRPr="00000000" w14:paraId="000000A1">
      <w:pPr>
        <w:numPr>
          <w:ilvl w:val="1"/>
          <w:numId w:val="15"/>
        </w:numPr>
        <w:ind w:left="1440" w:hanging="360"/>
        <w:rPr>
          <w:u w:val="none"/>
        </w:rPr>
      </w:pPr>
      <w:r w:rsidDel="00000000" w:rsidR="00000000" w:rsidRPr="00000000">
        <w:rPr>
          <w:rtl w:val="0"/>
        </w:rPr>
        <w:t xml:space="preserve">Productivité de la saison - rendements etc.</w:t>
      </w:r>
    </w:p>
    <w:p w:rsidR="00000000" w:rsidDel="00000000" w:rsidP="00000000" w:rsidRDefault="00000000" w:rsidRPr="00000000" w14:paraId="000000A2">
      <w:pPr>
        <w:numPr>
          <w:ilvl w:val="1"/>
          <w:numId w:val="15"/>
        </w:numPr>
        <w:ind w:left="1440" w:hanging="360"/>
        <w:rPr>
          <w:u w:val="none"/>
        </w:rPr>
      </w:pPr>
      <w:r w:rsidDel="00000000" w:rsidR="00000000" w:rsidRPr="00000000">
        <w:rPr>
          <w:rtl w:val="0"/>
        </w:rPr>
        <w:t xml:space="preserve">Autres résultats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Actuellement tout ceci est effectué en papier - des formulaires. Ils peuvent être détruits par la pluie etc.</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Possibilité d’une version en ligne - sur tablette, appli!</w:t>
      </w:r>
    </w:p>
    <w:p w:rsidR="00000000" w:rsidDel="00000000" w:rsidP="00000000" w:rsidRDefault="00000000" w:rsidRPr="00000000" w14:paraId="000000A6">
      <w:pPr>
        <w:rPr/>
      </w:pPr>
      <w:r w:rsidDel="00000000" w:rsidR="00000000" w:rsidRPr="00000000">
        <w:rPr>
          <w:rtl w:val="0"/>
        </w:rPr>
        <w:t xml:space="preserve">Les agriculteurs peuvent ensuite directement partager leurs données. L'accessibilité est meilleure.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Suggestions</w:t>
      </w:r>
    </w:p>
    <w:p w:rsidR="00000000" w:rsidDel="00000000" w:rsidP="00000000" w:rsidRDefault="00000000" w:rsidRPr="00000000" w14:paraId="000000A9">
      <w:pPr>
        <w:rPr/>
      </w:pPr>
      <w:r w:rsidDel="00000000" w:rsidR="00000000" w:rsidRPr="00000000">
        <w:rPr>
          <w:rtl w:val="0"/>
        </w:rPr>
        <w:t xml:space="preserve">Bien que la plupart des agriculteurs aient maintenant accès à des smartphones, il y a des difficultés</w:t>
      </w:r>
      <w:r w:rsidDel="00000000" w:rsidR="00000000" w:rsidRPr="00000000">
        <w:rPr>
          <w:rtl w:val="0"/>
        </w:rPr>
        <w:t xml:space="preserve"> avec l’accessibilité des applications diverses - les gens ont l’habitude de WhatsApp, par exemple, et ça leur prend du temps de se familiariser avec les nouvelles applis.</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Est-ce que ODK serait une première option? Des fiches bilingues.</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Une appli pourrait être une deuxième étape. Ça nous permettrait de prendre le temps de bien construire une application. On pourrait ensuite intégrer les formulaires ODK dans l’appli.</w:t>
      </w:r>
    </w:p>
    <w:p w:rsidR="00000000" w:rsidDel="00000000" w:rsidP="00000000" w:rsidRDefault="00000000" w:rsidRPr="00000000" w14:paraId="000000AC">
      <w:pPr>
        <w:rPr/>
      </w:pPr>
      <w:r w:rsidDel="00000000" w:rsidR="00000000" w:rsidRPr="00000000">
        <w:rPr>
          <w:rtl w:val="0"/>
        </w:rPr>
        <w:tab/>
        <w:t xml:space="preserve">E.g. réunir l’appli PICSA et la recherche participative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Cependant, ODK avec les agriculteurs nécessiterait quand même des animateurs pour faciliter l’utilisation.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 faire</w:t>
      </w:r>
    </w:p>
    <w:p w:rsidR="00000000" w:rsidDel="00000000" w:rsidP="00000000" w:rsidRDefault="00000000" w:rsidRPr="00000000" w14:paraId="000000B1">
      <w:pPr>
        <w:numPr>
          <w:ilvl w:val="0"/>
          <w:numId w:val="12"/>
        </w:numPr>
        <w:ind w:left="720" w:hanging="360"/>
        <w:rPr>
          <w:u w:val="none"/>
        </w:rPr>
      </w:pPr>
      <w:r w:rsidDel="00000000" w:rsidR="00000000" w:rsidRPr="00000000">
        <w:rPr>
          <w:rtl w:val="0"/>
        </w:rPr>
        <w:t xml:space="preserve">Partage des formulaires en Bambara avec l'équipe RMS.</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Traduction d’une des formulaires (une par une) et partage avec l'équipe RMS.</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RMS crée une version ODK du formulaire</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Reunion fin de la première semaine de décembre pour regarder le formulaire ODK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e Hazelgrove-Planel" w:id="1" w:date="2023-03-08T12:33:5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Nous avons ajouter ceci - des commentaires?</w:t>
      </w:r>
    </w:p>
  </w:comment>
  <w:comment w:author="Lucie Hazelgrove-Planel" w:id="2" w:date="2023-03-11T04:50:03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réunion envoyé 9 mars</w:t>
      </w:r>
    </w:p>
  </w:comment>
  <w:comment w:author="Lucie Hazelgrove-Planel" w:id="3" w:date="2022-12-05T14:49:02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qu'on ajoute un text pour le producteur de préciser quel(les) autre cultures ?</w:t>
      </w:r>
    </w:p>
  </w:comment>
  <w:comment w:author="Lucie Hazelgrove-Planel" w:id="0" w:date="2023-03-08T12:32:17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mais la façon qu'on le fait n'est pas très rapide/élégant. On regarde si: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 view' permet de faire apparaître deux photos sur la même ligne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'repeat group' pour les différentes cultures nous permettrait de créer des formulaires plus élégant (et donc de réduire le risque d'erreurs et le temps pour les corrigés aussi!)</w:t>
      </w:r>
    </w:p>
  </w:comment>
  <w:comment w:author="Lucie Hazelgrove-Planel" w:id="4" w:date="2022-12-05T15:01:08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 til moyen de regrouper cette question avec la question ou on demande le producteur à cocher les cultures qu'ils cultivent?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Indiquez quelles cultures vous cultivez et la superficie de cette culture.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lKRgzKJStqhs_xpJJXpj7iqOMErN9151?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