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742" w:rsidRPr="001F1671" w:rsidRDefault="00301742"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lang w:eastAsia="en-GB"/>
        </w:rPr>
      </w:pPr>
    </w:p>
    <w:p w:rsidR="00E94411" w:rsidRPr="001F1671" w:rsidRDefault="00E94411" w:rsidP="00E94411">
      <w:pPr>
        <w:pStyle w:val="NoSpacing"/>
        <w:rPr>
          <w:rFonts w:cs="Arial"/>
          <w:bCs/>
          <w:color w:val="000000"/>
          <w:sz w:val="20"/>
          <w:szCs w:val="20"/>
          <w:lang w:eastAsia="en-GB"/>
        </w:rPr>
      </w:pPr>
    </w:p>
    <w:p w:rsidR="009727EB" w:rsidRPr="001F1671" w:rsidRDefault="009727EB"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p w:rsidR="00375725" w:rsidRPr="001F1671" w:rsidRDefault="00375725" w:rsidP="007136D7">
      <w:pPr>
        <w:ind w:right="-29"/>
        <w:rPr>
          <w:rFonts w:cs="Arial"/>
          <w:bCs/>
          <w:color w:val="000000"/>
          <w:sz w:val="20"/>
          <w:szCs w:val="20"/>
          <w:lang w:eastAsia="en-GB"/>
        </w:rPr>
      </w:pPr>
    </w:p>
    <w:p w:rsidR="00375725" w:rsidRPr="001F1671" w:rsidRDefault="00375725" w:rsidP="007136D7">
      <w:pPr>
        <w:ind w:right="-29"/>
        <w:jc w:val="center"/>
        <w:rPr>
          <w:rFonts w:cs="Arial"/>
          <w:bCs/>
          <w:color w:val="000000"/>
          <w:sz w:val="20"/>
          <w:szCs w:val="20"/>
          <w:lang w:eastAsia="en-GB"/>
        </w:rPr>
      </w:pPr>
    </w:p>
    <w:tbl>
      <w:tblPr>
        <w:tblStyle w:val="TableGrid"/>
        <w:tblW w:w="0" w:type="auto"/>
        <w:tblInd w:w="567" w:type="dxa"/>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Look w:val="04A0"/>
      </w:tblPr>
      <w:tblGrid>
        <w:gridCol w:w="3085"/>
        <w:gridCol w:w="5812"/>
      </w:tblGrid>
      <w:tr w:rsidR="00375725" w:rsidRPr="001F1671" w:rsidTr="00604F91">
        <w:trPr>
          <w:trHeight w:val="680"/>
        </w:trPr>
        <w:tc>
          <w:tcPr>
            <w:tcW w:w="3085" w:type="dxa"/>
            <w:shd w:val="clear" w:color="auto" w:fill="auto"/>
            <w:vAlign w:val="center"/>
          </w:tcPr>
          <w:p w:rsidR="00375725" w:rsidRPr="001F1671" w:rsidRDefault="00375725" w:rsidP="007136D7">
            <w:pPr>
              <w:ind w:right="-29"/>
              <w:jc w:val="right"/>
              <w:rPr>
                <w:rFonts w:cs="Arial"/>
                <w:bCs/>
                <w:sz w:val="18"/>
                <w:szCs w:val="20"/>
                <w:lang w:eastAsia="en-GB"/>
              </w:rPr>
            </w:pPr>
            <w:r w:rsidRPr="001F1671">
              <w:rPr>
                <w:rFonts w:cs="Arial"/>
                <w:bCs/>
                <w:sz w:val="18"/>
                <w:szCs w:val="20"/>
                <w:lang w:eastAsia="en-GB"/>
              </w:rPr>
              <w:t>Project/Programme Title:</w:t>
            </w:r>
          </w:p>
        </w:tc>
        <w:tc>
          <w:tcPr>
            <w:tcW w:w="5812" w:type="dxa"/>
            <w:shd w:val="clear" w:color="auto" w:fill="auto"/>
            <w:vAlign w:val="center"/>
          </w:tcPr>
          <w:p w:rsidR="00375725" w:rsidRPr="001F1671" w:rsidRDefault="00356026" w:rsidP="007136D7">
            <w:pPr>
              <w:ind w:right="-29"/>
              <w:rPr>
                <w:rFonts w:cs="Arial"/>
                <w:sz w:val="18"/>
                <w:szCs w:val="20"/>
                <w:lang w:eastAsia="en-GB"/>
              </w:rPr>
            </w:pPr>
            <w:r w:rsidRPr="001F1671">
              <w:rPr>
                <w:rFonts w:cs="Arial"/>
                <w:bCs/>
                <w:sz w:val="18"/>
                <w:szCs w:val="20"/>
                <w:lang w:eastAsia="en-GB"/>
              </w:rPr>
              <w:t>Large-scale ecosystem-based adaptation in the Gambia: developing a climate resilient, natural resource-based economy.</w:t>
            </w:r>
          </w:p>
        </w:tc>
      </w:tr>
      <w:tr w:rsidR="00375725" w:rsidRPr="001F1671" w:rsidTr="00604F91">
        <w:trPr>
          <w:trHeight w:val="680"/>
        </w:trPr>
        <w:tc>
          <w:tcPr>
            <w:tcW w:w="3085" w:type="dxa"/>
            <w:shd w:val="clear" w:color="auto" w:fill="auto"/>
            <w:vAlign w:val="center"/>
          </w:tcPr>
          <w:p w:rsidR="00375725" w:rsidRPr="001F1671" w:rsidRDefault="00375725" w:rsidP="007136D7">
            <w:pPr>
              <w:ind w:right="-29"/>
              <w:jc w:val="right"/>
              <w:rPr>
                <w:rFonts w:cs="Arial"/>
                <w:bCs/>
                <w:sz w:val="18"/>
                <w:szCs w:val="20"/>
                <w:lang w:eastAsia="en-GB"/>
              </w:rPr>
            </w:pPr>
            <w:r w:rsidRPr="001F1671">
              <w:rPr>
                <w:rFonts w:cs="Arial"/>
                <w:bCs/>
                <w:sz w:val="18"/>
                <w:szCs w:val="20"/>
                <w:lang w:eastAsia="en-GB"/>
              </w:rPr>
              <w:t>Country/Region:</w:t>
            </w:r>
          </w:p>
        </w:tc>
        <w:tc>
          <w:tcPr>
            <w:tcW w:w="5812" w:type="dxa"/>
            <w:shd w:val="clear" w:color="auto" w:fill="auto"/>
            <w:vAlign w:val="center"/>
          </w:tcPr>
          <w:p w:rsidR="00375725" w:rsidRPr="001F1671" w:rsidRDefault="004F5E7F" w:rsidP="007136D7">
            <w:pPr>
              <w:ind w:right="-29"/>
              <w:rPr>
                <w:rFonts w:cs="Arial"/>
                <w:bCs/>
                <w:sz w:val="18"/>
                <w:szCs w:val="20"/>
                <w:lang w:eastAsia="en-GB"/>
              </w:rPr>
            </w:pPr>
            <w:r w:rsidRPr="001F1671">
              <w:rPr>
                <w:rFonts w:cs="Arial"/>
                <w:bCs/>
                <w:sz w:val="18"/>
                <w:szCs w:val="20"/>
                <w:lang w:eastAsia="en-GB"/>
              </w:rPr>
              <w:t>The Gambia</w:t>
            </w:r>
          </w:p>
        </w:tc>
      </w:tr>
      <w:tr w:rsidR="00375725" w:rsidRPr="001F1671" w:rsidTr="00604F91">
        <w:trPr>
          <w:trHeight w:val="680"/>
        </w:trPr>
        <w:tc>
          <w:tcPr>
            <w:tcW w:w="3085" w:type="dxa"/>
            <w:shd w:val="clear" w:color="auto" w:fill="auto"/>
            <w:vAlign w:val="center"/>
          </w:tcPr>
          <w:p w:rsidR="00375725" w:rsidRPr="001F1671" w:rsidRDefault="00375725" w:rsidP="007136D7">
            <w:pPr>
              <w:ind w:right="-29"/>
              <w:jc w:val="right"/>
              <w:rPr>
                <w:rFonts w:cs="Arial"/>
                <w:bCs/>
                <w:sz w:val="18"/>
                <w:szCs w:val="20"/>
                <w:lang w:eastAsia="en-GB"/>
              </w:rPr>
            </w:pPr>
            <w:r w:rsidRPr="001F1671">
              <w:rPr>
                <w:rFonts w:cs="Arial"/>
                <w:bCs/>
                <w:sz w:val="18"/>
                <w:szCs w:val="20"/>
                <w:lang w:eastAsia="en-GB"/>
              </w:rPr>
              <w:t>Accredited Entity:</w:t>
            </w:r>
          </w:p>
        </w:tc>
        <w:tc>
          <w:tcPr>
            <w:tcW w:w="5812" w:type="dxa"/>
            <w:shd w:val="clear" w:color="auto" w:fill="auto"/>
            <w:vAlign w:val="center"/>
          </w:tcPr>
          <w:p w:rsidR="00375725" w:rsidRPr="001F1671" w:rsidRDefault="00DF6834" w:rsidP="007136D7">
            <w:pPr>
              <w:ind w:right="-29"/>
              <w:rPr>
                <w:rFonts w:cs="Arial"/>
                <w:bCs/>
                <w:sz w:val="18"/>
                <w:szCs w:val="20"/>
                <w:lang w:eastAsia="en-GB"/>
              </w:rPr>
            </w:pPr>
            <w:r w:rsidRPr="001F1671">
              <w:rPr>
                <w:rFonts w:cs="Arial"/>
                <w:bCs/>
                <w:sz w:val="18"/>
                <w:szCs w:val="20"/>
                <w:lang w:eastAsia="en-GB"/>
              </w:rPr>
              <w:t>UNEP</w:t>
            </w:r>
          </w:p>
        </w:tc>
      </w:tr>
      <w:tr w:rsidR="00375725" w:rsidRPr="001F1671" w:rsidTr="00604F91">
        <w:trPr>
          <w:trHeight w:val="680"/>
        </w:trPr>
        <w:tc>
          <w:tcPr>
            <w:tcW w:w="3085" w:type="dxa"/>
            <w:shd w:val="clear" w:color="auto" w:fill="auto"/>
            <w:vAlign w:val="center"/>
          </w:tcPr>
          <w:p w:rsidR="00375725" w:rsidRPr="001F1671" w:rsidRDefault="00375725" w:rsidP="007136D7">
            <w:pPr>
              <w:ind w:right="-29"/>
              <w:jc w:val="right"/>
              <w:rPr>
                <w:rFonts w:cs="Arial"/>
                <w:bCs/>
                <w:sz w:val="18"/>
                <w:szCs w:val="20"/>
                <w:lang w:eastAsia="en-GB"/>
              </w:rPr>
            </w:pPr>
            <w:r w:rsidRPr="001F1671">
              <w:rPr>
                <w:rFonts w:cs="Arial"/>
                <w:bCs/>
                <w:sz w:val="18"/>
                <w:szCs w:val="20"/>
                <w:lang w:val="en-GB" w:eastAsia="en-GB"/>
              </w:rPr>
              <w:t>N</w:t>
            </w:r>
            <w:r w:rsidR="0033750C" w:rsidRPr="001F1671">
              <w:rPr>
                <w:rFonts w:cs="Arial"/>
                <w:bCs/>
                <w:sz w:val="18"/>
                <w:szCs w:val="20"/>
                <w:lang w:val="en-GB" w:eastAsia="en-GB"/>
              </w:rPr>
              <w:t xml:space="preserve">ational </w:t>
            </w:r>
            <w:r w:rsidRPr="001F1671">
              <w:rPr>
                <w:rFonts w:cs="Arial"/>
                <w:bCs/>
                <w:sz w:val="18"/>
                <w:szCs w:val="20"/>
                <w:lang w:val="en-GB" w:eastAsia="en-GB"/>
              </w:rPr>
              <w:t>D</w:t>
            </w:r>
            <w:r w:rsidR="0033750C" w:rsidRPr="001F1671">
              <w:rPr>
                <w:rFonts w:cs="Arial"/>
                <w:bCs/>
                <w:sz w:val="18"/>
                <w:szCs w:val="20"/>
                <w:lang w:val="en-GB" w:eastAsia="en-GB"/>
              </w:rPr>
              <w:t xml:space="preserve">esignated </w:t>
            </w:r>
            <w:r w:rsidRPr="001F1671">
              <w:rPr>
                <w:rFonts w:cs="Arial"/>
                <w:bCs/>
                <w:sz w:val="18"/>
                <w:szCs w:val="20"/>
                <w:lang w:val="en-GB" w:eastAsia="en-GB"/>
              </w:rPr>
              <w:t>A</w:t>
            </w:r>
            <w:r w:rsidR="0033750C" w:rsidRPr="001F1671">
              <w:rPr>
                <w:rFonts w:cs="Arial"/>
                <w:bCs/>
                <w:sz w:val="18"/>
                <w:szCs w:val="20"/>
                <w:lang w:val="en-GB" w:eastAsia="en-GB"/>
              </w:rPr>
              <w:t>uthority</w:t>
            </w:r>
            <w:r w:rsidRPr="001F1671">
              <w:rPr>
                <w:rFonts w:cs="Arial"/>
                <w:bCs/>
                <w:sz w:val="18"/>
                <w:szCs w:val="20"/>
                <w:lang w:val="en-GB" w:eastAsia="en-GB"/>
              </w:rPr>
              <w:t>:</w:t>
            </w:r>
          </w:p>
        </w:tc>
        <w:tc>
          <w:tcPr>
            <w:tcW w:w="5812" w:type="dxa"/>
            <w:shd w:val="clear" w:color="auto" w:fill="auto"/>
            <w:vAlign w:val="center"/>
          </w:tcPr>
          <w:p w:rsidR="00375725" w:rsidRPr="001F1671" w:rsidRDefault="00DF6834" w:rsidP="007136D7">
            <w:pPr>
              <w:ind w:right="-29"/>
              <w:rPr>
                <w:rFonts w:cs="Arial"/>
                <w:bCs/>
                <w:sz w:val="18"/>
                <w:szCs w:val="20"/>
                <w:lang w:eastAsia="en-GB"/>
              </w:rPr>
            </w:pPr>
            <w:r w:rsidRPr="001F1671">
              <w:rPr>
                <w:rFonts w:cs="Arial"/>
                <w:bCs/>
                <w:sz w:val="18"/>
                <w:szCs w:val="20"/>
                <w:lang w:eastAsia="en-GB"/>
              </w:rPr>
              <w:t>Budget Directorate, Ministry of Finance and Economic Affairs</w:t>
            </w:r>
          </w:p>
        </w:tc>
      </w:tr>
    </w:tbl>
    <w:p w:rsidR="00375725" w:rsidRPr="001F1671" w:rsidRDefault="00375725" w:rsidP="007136D7">
      <w:pPr>
        <w:ind w:right="-29"/>
        <w:jc w:val="center"/>
        <w:rPr>
          <w:rFonts w:cs="Arial"/>
          <w:bCs/>
          <w:color w:val="000000"/>
          <w:sz w:val="20"/>
          <w:szCs w:val="20"/>
          <w:lang w:eastAsia="en-GB"/>
        </w:rPr>
        <w:sectPr w:rsidR="00375725" w:rsidRPr="001F1671" w:rsidSect="00375725">
          <w:headerReference w:type="default" r:id="rId11"/>
          <w:footerReference w:type="default" r:id="rId12"/>
          <w:pgSz w:w="11906" w:h="16838" w:code="9"/>
          <w:pgMar w:top="245" w:right="1138" w:bottom="245" w:left="1008" w:header="432" w:footer="0" w:gutter="0"/>
          <w:pgNumType w:start="1"/>
          <w:cols w:space="708"/>
          <w:titlePg/>
          <w:docGrid w:linePitch="360"/>
        </w:sectPr>
      </w:pPr>
      <w:r w:rsidRPr="001F1671">
        <w:rPr>
          <w:rFonts w:cs="Arial"/>
          <w:bCs/>
          <w:noProof/>
          <w:color w:val="000000"/>
          <w:sz w:val="20"/>
          <w:szCs w:val="20"/>
          <w:lang w:val="en-US"/>
        </w:rPr>
        <w:drawing>
          <wp:anchor distT="0" distB="0" distL="114300" distR="114300" simplePos="0" relativeHeight="251658240" behindDoc="1" locked="1" layoutInCell="1" allowOverlap="1">
            <wp:simplePos x="0" y="0"/>
            <wp:positionH relativeFrom="page">
              <wp:posOffset>-55880</wp:posOffset>
            </wp:positionH>
            <wp:positionV relativeFrom="page">
              <wp:posOffset>-1905</wp:posOffset>
            </wp:positionV>
            <wp:extent cx="7559040" cy="10695940"/>
            <wp:effectExtent l="0" t="0" r="1016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 Note Template - COVER.jpg"/>
                    <pic:cNvPicPr/>
                  </pic:nvPicPr>
                  <pic:blipFill>
                    <a:blip r:embed="rId13"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7559040" cy="10695940"/>
                    </a:xfrm>
                    <a:prstGeom prst="rect">
                      <a:avLst/>
                    </a:prstGeom>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anchor>
        </w:drawing>
      </w:r>
    </w:p>
    <w:p w:rsidR="00504712" w:rsidRPr="001F1671" w:rsidRDefault="006A0C6C" w:rsidP="007136D7">
      <w:pPr>
        <w:ind w:right="-29"/>
        <w:jc w:val="center"/>
        <w:rPr>
          <w:rFonts w:cs="Arial"/>
          <w:sz w:val="18"/>
          <w:szCs w:val="20"/>
        </w:rPr>
      </w:pPr>
      <w:r w:rsidRPr="001F1671">
        <w:rPr>
          <w:rFonts w:cs="Arial"/>
          <w:bCs/>
          <w:color w:val="000000"/>
          <w:sz w:val="18"/>
          <w:szCs w:val="20"/>
          <w:lang w:eastAsia="en-GB"/>
        </w:rPr>
        <w:lastRenderedPageBreak/>
        <w:t>Please s</w:t>
      </w:r>
      <w:r w:rsidR="009502F9" w:rsidRPr="001F1671">
        <w:rPr>
          <w:rFonts w:cs="Arial"/>
          <w:bCs/>
          <w:color w:val="000000"/>
          <w:sz w:val="18"/>
          <w:szCs w:val="20"/>
          <w:lang w:eastAsia="en-GB"/>
        </w:rPr>
        <w:t>ubmit</w:t>
      </w:r>
      <w:r w:rsidRPr="001F1671">
        <w:rPr>
          <w:rFonts w:cs="Arial"/>
          <w:bCs/>
          <w:color w:val="000000"/>
          <w:sz w:val="18"/>
          <w:szCs w:val="20"/>
          <w:lang w:eastAsia="en-GB"/>
        </w:rPr>
        <w:t xml:space="preserve">the </w:t>
      </w:r>
      <w:r w:rsidR="00F4200A" w:rsidRPr="001F1671">
        <w:rPr>
          <w:rFonts w:cs="Arial"/>
          <w:bCs/>
          <w:color w:val="000000"/>
          <w:sz w:val="18"/>
          <w:szCs w:val="20"/>
          <w:lang w:eastAsia="en-GB"/>
        </w:rPr>
        <w:t xml:space="preserve">completed form to </w:t>
      </w:r>
      <w:hyperlink r:id="rId14" w:history="1">
        <w:r w:rsidR="00AE6069" w:rsidRPr="001F1671">
          <w:rPr>
            <w:rStyle w:val="Hyperlink"/>
            <w:rFonts w:cs="Arial"/>
            <w:bCs/>
            <w:color w:val="24634F"/>
            <w:sz w:val="18"/>
            <w:szCs w:val="20"/>
            <w:lang w:eastAsia="en-GB"/>
          </w:rPr>
          <w:t>fundingproposal@gcfund.org</w:t>
        </w:r>
      </w:hyperlink>
      <w:r w:rsidR="00817286" w:rsidRPr="001F1671">
        <w:rPr>
          <w:rStyle w:val="FootnoteReference"/>
          <w:rFonts w:cs="Arial"/>
          <w:bCs/>
          <w:color w:val="000000"/>
          <w:sz w:val="18"/>
          <w:szCs w:val="20"/>
          <w:lang w:eastAsia="en-GB"/>
        </w:rPr>
        <w:footnoteReference w:id="3"/>
      </w:r>
    </w:p>
    <w:tbl>
      <w:tblPr>
        <w:tblW w:w="10800" w:type="dxa"/>
        <w:tblInd w:w="-365" w:type="dxa"/>
        <w:tblLayout w:type="fixed"/>
        <w:tblLook w:val="04A0"/>
      </w:tblPr>
      <w:tblGrid>
        <w:gridCol w:w="2880"/>
        <w:gridCol w:w="7920"/>
      </w:tblGrid>
      <w:tr w:rsidR="00E06CF8" w:rsidRPr="001F1671" w:rsidTr="001312F0">
        <w:trPr>
          <w:trHeight w:val="300"/>
        </w:trPr>
        <w:tc>
          <w:tcPr>
            <w:tcW w:w="10800" w:type="dxa"/>
            <w:gridSpan w:val="2"/>
            <w:tcBorders>
              <w:top w:val="single" w:sz="4" w:space="0" w:color="auto"/>
              <w:left w:val="single" w:sz="4" w:space="0" w:color="auto"/>
              <w:bottom w:val="single" w:sz="4" w:space="0" w:color="auto"/>
              <w:right w:val="single" w:sz="4" w:space="0" w:color="auto"/>
            </w:tcBorders>
            <w:shd w:val="clear" w:color="000000" w:fill="24634F"/>
            <w:vAlign w:val="center"/>
          </w:tcPr>
          <w:p w:rsidR="00E06CF8" w:rsidRPr="001F1671" w:rsidRDefault="00E06CF8" w:rsidP="007136D7">
            <w:pPr>
              <w:rPr>
                <w:rFonts w:cs="Arial"/>
                <w:b/>
                <w:color w:val="FFFFFF" w:themeColor="background1"/>
                <w:sz w:val="20"/>
                <w:szCs w:val="20"/>
              </w:rPr>
            </w:pPr>
            <w:r w:rsidRPr="001F1671">
              <w:rPr>
                <w:rFonts w:cs="Arial"/>
                <w:b/>
                <w:color w:val="FFFFFF" w:themeColor="background1"/>
                <w:sz w:val="20"/>
                <w:szCs w:val="20"/>
              </w:rPr>
              <w:t>I.  Project</w:t>
            </w:r>
            <w:r w:rsidR="000840C2" w:rsidRPr="001F1671">
              <w:rPr>
                <w:rFonts w:cs="Arial"/>
                <w:b/>
                <w:color w:val="FFFFFF" w:themeColor="background1"/>
                <w:sz w:val="20"/>
                <w:szCs w:val="20"/>
              </w:rPr>
              <w:t>/</w:t>
            </w:r>
            <w:r w:rsidR="000D2F39" w:rsidRPr="001F1671">
              <w:rPr>
                <w:rFonts w:cs="Arial"/>
                <w:b/>
                <w:color w:val="FFFFFF" w:themeColor="background1"/>
                <w:sz w:val="20"/>
                <w:szCs w:val="20"/>
              </w:rPr>
              <w:t>Programme</w:t>
            </w:r>
            <w:r w:rsidR="00DC54CA" w:rsidRPr="001F1671">
              <w:rPr>
                <w:rFonts w:cs="Arial"/>
                <w:b/>
                <w:color w:val="FFFFFF" w:themeColor="background1"/>
                <w:sz w:val="20"/>
                <w:szCs w:val="20"/>
              </w:rPr>
              <w:t xml:space="preserve"> Information</w:t>
            </w:r>
          </w:p>
        </w:tc>
      </w:tr>
      <w:tr w:rsidR="003C0B4D" w:rsidRPr="001F1671" w:rsidTr="001312F0">
        <w:trPr>
          <w:trHeight w:val="434"/>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C8287F" w:rsidRPr="001F1671" w:rsidRDefault="000840C2" w:rsidP="007136D7">
            <w:pPr>
              <w:pStyle w:val="ListParagraph"/>
              <w:numPr>
                <w:ilvl w:val="1"/>
                <w:numId w:val="1"/>
              </w:numPr>
              <w:ind w:right="-28"/>
              <w:rPr>
                <w:rFonts w:ascii="Arial" w:hAnsi="Arial" w:cs="Arial"/>
                <w:bCs/>
                <w:color w:val="24634F"/>
                <w:sz w:val="20"/>
                <w:szCs w:val="20"/>
                <w:lang w:eastAsia="en-GB"/>
              </w:rPr>
            </w:pPr>
            <w:r w:rsidRPr="001F1671">
              <w:rPr>
                <w:rFonts w:ascii="Arial" w:hAnsi="Arial" w:cs="Arial"/>
                <w:bCs/>
                <w:color w:val="24634F"/>
                <w:sz w:val="20"/>
                <w:szCs w:val="20"/>
                <w:lang w:eastAsia="en-GB"/>
              </w:rPr>
              <w:t>Project/</w:t>
            </w:r>
            <w:r w:rsidR="000D2F39" w:rsidRPr="001F1671">
              <w:rPr>
                <w:rFonts w:ascii="Arial" w:hAnsi="Arial" w:cs="Arial"/>
                <w:bCs/>
                <w:color w:val="24634F"/>
                <w:sz w:val="20"/>
                <w:szCs w:val="20"/>
                <w:lang w:eastAsia="en-GB"/>
              </w:rPr>
              <w:t xml:space="preserve">Programme </w:t>
            </w:r>
            <w:r w:rsidR="00E06CF8" w:rsidRPr="001F1671">
              <w:rPr>
                <w:rFonts w:ascii="Arial" w:hAnsi="Arial" w:cs="Arial"/>
                <w:bCs/>
                <w:color w:val="24634F"/>
                <w:sz w:val="20"/>
                <w:szCs w:val="20"/>
                <w:lang w:eastAsia="en-GB"/>
              </w:rPr>
              <w:t>Name</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504712" w:rsidRPr="001F1671" w:rsidRDefault="00F57EB6" w:rsidP="007136D7">
            <w:pPr>
              <w:ind w:right="-28"/>
              <w:rPr>
                <w:rFonts w:cs="Arial"/>
                <w:color w:val="000000"/>
                <w:sz w:val="20"/>
                <w:szCs w:val="20"/>
                <w:lang w:eastAsia="en-GB"/>
              </w:rPr>
            </w:pPr>
            <w:r w:rsidRPr="001F1671">
              <w:rPr>
                <w:rFonts w:cs="Arial"/>
                <w:color w:val="000000"/>
                <w:sz w:val="20"/>
                <w:szCs w:val="20"/>
                <w:lang w:eastAsia="en-GB"/>
              </w:rPr>
              <w:t xml:space="preserve">Large-scale ecosystem-based adaptation in </w:t>
            </w:r>
            <w:r w:rsidR="00911F08" w:rsidRPr="001F1671">
              <w:rPr>
                <w:rFonts w:cs="Arial"/>
                <w:color w:val="000000"/>
                <w:sz w:val="20"/>
                <w:szCs w:val="20"/>
                <w:lang w:eastAsia="en-GB"/>
              </w:rPr>
              <w:t>T</w:t>
            </w:r>
            <w:r w:rsidRPr="001F1671">
              <w:rPr>
                <w:rFonts w:cs="Arial"/>
                <w:color w:val="000000"/>
                <w:sz w:val="20"/>
                <w:szCs w:val="20"/>
                <w:lang w:eastAsia="en-GB"/>
              </w:rPr>
              <w:t xml:space="preserve">he Gambia: developing a </w:t>
            </w:r>
            <w:r w:rsidR="00E26E77" w:rsidRPr="001F1671">
              <w:rPr>
                <w:rFonts w:cs="Arial"/>
                <w:color w:val="000000"/>
                <w:sz w:val="20"/>
                <w:szCs w:val="20"/>
                <w:lang w:eastAsia="en-GB"/>
              </w:rPr>
              <w:t>climate-</w:t>
            </w:r>
            <w:r w:rsidRPr="001F1671">
              <w:rPr>
                <w:rFonts w:cs="Arial"/>
                <w:color w:val="000000"/>
                <w:sz w:val="20"/>
                <w:szCs w:val="20"/>
                <w:lang w:eastAsia="en-GB"/>
              </w:rPr>
              <w:t>resilient, natural resource-based economy.</w:t>
            </w:r>
          </w:p>
        </w:tc>
      </w:tr>
      <w:tr w:rsidR="00C8287F" w:rsidRPr="001F1671" w:rsidTr="001312F0">
        <w:trPr>
          <w:trHeight w:val="342"/>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C8287F" w:rsidRPr="001F1671" w:rsidRDefault="00C8287F" w:rsidP="007136D7">
            <w:pPr>
              <w:pStyle w:val="ListParagraph"/>
              <w:numPr>
                <w:ilvl w:val="1"/>
                <w:numId w:val="1"/>
              </w:numPr>
              <w:ind w:right="-28"/>
              <w:rPr>
                <w:rFonts w:ascii="Arial" w:hAnsi="Arial" w:cs="Arial"/>
                <w:bCs/>
                <w:color w:val="24634F"/>
                <w:sz w:val="20"/>
                <w:szCs w:val="20"/>
                <w:lang w:eastAsia="en-GB"/>
              </w:rPr>
            </w:pPr>
            <w:r w:rsidRPr="001F1671">
              <w:rPr>
                <w:rFonts w:ascii="Arial" w:hAnsi="Arial" w:cs="Arial"/>
                <w:bCs/>
                <w:color w:val="24634F"/>
                <w:sz w:val="20"/>
                <w:szCs w:val="20"/>
                <w:lang w:eastAsia="en-GB"/>
              </w:rPr>
              <w:t>Project or Programme</w:t>
            </w:r>
          </w:p>
        </w:tc>
        <w:sdt>
          <w:sdtPr>
            <w:rPr>
              <w:rFonts w:cs="Arial"/>
              <w:color w:val="000000"/>
              <w:sz w:val="20"/>
              <w:szCs w:val="20"/>
              <w:lang w:eastAsia="en-GB"/>
            </w:rPr>
            <w:alias w:val="project or programme"/>
            <w:tag w:val="project or programme"/>
            <w:id w:val="1772358056"/>
            <w:placeholder>
              <w:docPart w:val="B2E8305A3F9149EF9DDFD0B8C84A520D"/>
            </w:placeholder>
            <w:dropDownList>
              <w:listItem w:value="Choose an item."/>
              <w:listItem w:displayText="Project" w:value="Project"/>
              <w:listItem w:displayText="Programme" w:value="Programme"/>
            </w:dropDownList>
          </w:sdtPr>
          <w:sdtContent>
            <w:tc>
              <w:tcPr>
                <w:tcW w:w="7920" w:type="dxa"/>
                <w:tcBorders>
                  <w:top w:val="single" w:sz="4" w:space="0" w:color="auto"/>
                  <w:left w:val="nil"/>
                  <w:bottom w:val="single" w:sz="4" w:space="0" w:color="auto"/>
                  <w:right w:val="single" w:sz="4" w:space="0" w:color="auto"/>
                </w:tcBorders>
                <w:shd w:val="clear" w:color="auto" w:fill="auto"/>
                <w:noWrap/>
                <w:vAlign w:val="center"/>
              </w:tcPr>
              <w:p w:rsidR="00C8287F" w:rsidRPr="001F1671" w:rsidRDefault="00CC044A" w:rsidP="007136D7">
                <w:pPr>
                  <w:ind w:right="-28"/>
                  <w:rPr>
                    <w:rFonts w:cs="Arial"/>
                    <w:color w:val="000000"/>
                    <w:sz w:val="20"/>
                    <w:szCs w:val="20"/>
                    <w:lang w:eastAsia="en-GB"/>
                  </w:rPr>
                </w:pPr>
                <w:r w:rsidRPr="001F1671">
                  <w:rPr>
                    <w:rFonts w:cs="Arial"/>
                    <w:color w:val="000000"/>
                    <w:sz w:val="20"/>
                    <w:szCs w:val="20"/>
                    <w:lang w:eastAsia="en-GB"/>
                  </w:rPr>
                  <w:t>Project</w:t>
                </w:r>
              </w:p>
            </w:tc>
          </w:sdtContent>
        </w:sdt>
      </w:tr>
      <w:tr w:rsidR="003C0B4D" w:rsidRPr="001F1671" w:rsidTr="001312F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E06CF8" w:rsidRPr="001F1671" w:rsidRDefault="00C8287F" w:rsidP="007136D7">
            <w:pPr>
              <w:ind w:right="-28"/>
              <w:rPr>
                <w:rFonts w:cs="Arial"/>
                <w:bCs/>
                <w:color w:val="24634F"/>
                <w:sz w:val="20"/>
                <w:szCs w:val="20"/>
                <w:lang w:eastAsia="en-GB"/>
              </w:rPr>
            </w:pPr>
            <w:r w:rsidRPr="001F1671">
              <w:rPr>
                <w:rFonts w:cs="Arial"/>
                <w:bCs/>
                <w:color w:val="24634F"/>
                <w:sz w:val="20"/>
                <w:szCs w:val="20"/>
                <w:lang w:eastAsia="en-GB"/>
              </w:rPr>
              <w:t>1.3</w:t>
            </w:r>
            <w:r w:rsidR="00E06CF8" w:rsidRPr="001F1671">
              <w:rPr>
                <w:rFonts w:cs="Arial"/>
                <w:bCs/>
                <w:color w:val="24634F"/>
                <w:sz w:val="20"/>
                <w:szCs w:val="20"/>
                <w:lang w:eastAsia="en-GB"/>
              </w:rPr>
              <w:t>. Country(ies)</w:t>
            </w:r>
            <w:r w:rsidR="00BA04E1" w:rsidRPr="001F1671">
              <w:rPr>
                <w:rFonts w:cs="Arial"/>
                <w:bCs/>
                <w:color w:val="24634F"/>
                <w:sz w:val="20"/>
                <w:szCs w:val="20"/>
                <w:lang w:eastAsia="en-GB"/>
              </w:rPr>
              <w:t xml:space="preserve"> / Region</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E06CF8" w:rsidRPr="001F1671" w:rsidRDefault="00DF6834" w:rsidP="007136D7">
            <w:pPr>
              <w:ind w:right="-28"/>
              <w:rPr>
                <w:rFonts w:cs="Arial"/>
                <w:color w:val="000000"/>
                <w:sz w:val="20"/>
                <w:szCs w:val="20"/>
                <w:lang w:eastAsia="en-GB"/>
              </w:rPr>
            </w:pPr>
            <w:r w:rsidRPr="001F1671">
              <w:rPr>
                <w:rFonts w:cs="Arial"/>
                <w:color w:val="000000"/>
                <w:sz w:val="20"/>
                <w:szCs w:val="20"/>
                <w:lang w:eastAsia="en-GB"/>
              </w:rPr>
              <w:t>The Gambia</w:t>
            </w:r>
          </w:p>
        </w:tc>
      </w:tr>
      <w:tr w:rsidR="00466E34" w:rsidRPr="001F1671" w:rsidTr="001312F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466E34" w:rsidRPr="001F1671" w:rsidRDefault="00466E34" w:rsidP="007136D7">
            <w:pPr>
              <w:ind w:right="-28"/>
              <w:rPr>
                <w:rFonts w:cs="Arial"/>
                <w:bCs/>
                <w:color w:val="24634F"/>
                <w:sz w:val="20"/>
                <w:szCs w:val="20"/>
                <w:lang w:eastAsia="en-GB"/>
              </w:rPr>
            </w:pPr>
            <w:r w:rsidRPr="001F1671">
              <w:rPr>
                <w:rFonts w:cs="Arial"/>
                <w:bCs/>
                <w:color w:val="24634F"/>
                <w:sz w:val="20"/>
                <w:szCs w:val="20"/>
                <w:lang w:eastAsia="en-GB"/>
              </w:rPr>
              <w:t>1.4. N</w:t>
            </w:r>
            <w:r w:rsidR="007750D6" w:rsidRPr="001F1671">
              <w:rPr>
                <w:rFonts w:cs="Arial"/>
                <w:bCs/>
                <w:color w:val="24634F"/>
                <w:sz w:val="20"/>
                <w:szCs w:val="20"/>
                <w:lang w:eastAsia="en-GB"/>
              </w:rPr>
              <w:t xml:space="preserve">ational </w:t>
            </w:r>
            <w:r w:rsidRPr="001F1671">
              <w:rPr>
                <w:rFonts w:cs="Arial"/>
                <w:bCs/>
                <w:color w:val="24634F"/>
                <w:sz w:val="20"/>
                <w:szCs w:val="20"/>
                <w:lang w:eastAsia="en-GB"/>
              </w:rPr>
              <w:t>D</w:t>
            </w:r>
            <w:r w:rsidR="007750D6" w:rsidRPr="001F1671">
              <w:rPr>
                <w:rFonts w:cs="Arial"/>
                <w:bCs/>
                <w:color w:val="24634F"/>
                <w:sz w:val="20"/>
                <w:szCs w:val="20"/>
                <w:lang w:eastAsia="en-GB"/>
              </w:rPr>
              <w:t xml:space="preserve">esignated </w:t>
            </w:r>
            <w:r w:rsidRPr="001F1671">
              <w:rPr>
                <w:rFonts w:cs="Arial"/>
                <w:bCs/>
                <w:color w:val="24634F"/>
                <w:sz w:val="20"/>
                <w:szCs w:val="20"/>
                <w:lang w:eastAsia="en-GB"/>
              </w:rPr>
              <w:t>A</w:t>
            </w:r>
            <w:r w:rsidR="007750D6" w:rsidRPr="001F1671">
              <w:rPr>
                <w:rFonts w:cs="Arial"/>
                <w:bCs/>
                <w:color w:val="24634F"/>
                <w:sz w:val="20"/>
                <w:szCs w:val="20"/>
                <w:lang w:eastAsia="en-GB"/>
              </w:rPr>
              <w:t>uthority(ie</w:t>
            </w:r>
            <w:r w:rsidRPr="001F1671">
              <w:rPr>
                <w:rFonts w:cs="Arial"/>
                <w:bCs/>
                <w:color w:val="24634F"/>
                <w:sz w:val="20"/>
                <w:szCs w:val="20"/>
                <w:lang w:eastAsia="en-GB"/>
              </w:rPr>
              <w:t>s</w:t>
            </w:r>
            <w:r w:rsidR="007750D6" w:rsidRPr="001F1671">
              <w:rPr>
                <w:rFonts w:cs="Arial"/>
                <w:bCs/>
                <w:color w:val="24634F"/>
                <w:sz w:val="20"/>
                <w:szCs w:val="20"/>
                <w:lang w:eastAsia="en-GB"/>
              </w:rPr>
              <w:t>)</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466E34" w:rsidRPr="001F1671" w:rsidRDefault="00DF6834" w:rsidP="007136D7">
            <w:pPr>
              <w:ind w:right="-28"/>
              <w:rPr>
                <w:rFonts w:cs="Arial"/>
                <w:color w:val="000000"/>
                <w:sz w:val="20"/>
                <w:szCs w:val="20"/>
                <w:lang w:eastAsia="en-GB"/>
              </w:rPr>
            </w:pPr>
            <w:r w:rsidRPr="001F1671">
              <w:rPr>
                <w:rFonts w:cs="Arial"/>
                <w:color w:val="000000"/>
                <w:sz w:val="20"/>
                <w:szCs w:val="20"/>
                <w:lang w:eastAsia="en-GB"/>
              </w:rPr>
              <w:t>Budget Directorate, Ministry of Finance and Economic Affairs.</w:t>
            </w:r>
          </w:p>
        </w:tc>
      </w:tr>
      <w:tr w:rsidR="003C0B4D" w:rsidRPr="001F1671" w:rsidTr="001312F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E06CF8" w:rsidRPr="001F1671" w:rsidRDefault="00466E34" w:rsidP="007136D7">
            <w:pPr>
              <w:ind w:right="-28"/>
              <w:rPr>
                <w:rFonts w:cs="Arial"/>
                <w:bCs/>
                <w:color w:val="24634F"/>
                <w:sz w:val="20"/>
                <w:szCs w:val="20"/>
                <w:lang w:eastAsia="en-GB"/>
              </w:rPr>
            </w:pPr>
            <w:r w:rsidRPr="001F1671">
              <w:rPr>
                <w:rFonts w:cs="Arial"/>
                <w:bCs/>
                <w:color w:val="24634F"/>
                <w:sz w:val="20"/>
                <w:szCs w:val="20"/>
                <w:lang w:eastAsia="en-GB"/>
              </w:rPr>
              <w:t>1.5. Accredited Entity</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E06CF8" w:rsidRPr="001F1671" w:rsidRDefault="00DF6834" w:rsidP="007136D7">
            <w:pPr>
              <w:ind w:right="-28"/>
              <w:rPr>
                <w:rFonts w:cs="Arial"/>
                <w:color w:val="000000"/>
                <w:sz w:val="20"/>
                <w:szCs w:val="20"/>
                <w:lang w:eastAsia="en-GB"/>
              </w:rPr>
            </w:pPr>
            <w:r w:rsidRPr="001F1671">
              <w:rPr>
                <w:rFonts w:cs="Arial"/>
                <w:color w:val="000000"/>
                <w:sz w:val="20"/>
                <w:szCs w:val="20"/>
                <w:lang w:eastAsia="en-GB"/>
              </w:rPr>
              <w:t>UNEP</w:t>
            </w:r>
          </w:p>
        </w:tc>
      </w:tr>
      <w:tr w:rsidR="004A6742" w:rsidRPr="001F1671" w:rsidTr="001312F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4A6742" w:rsidRPr="001F1671" w:rsidRDefault="004A6742" w:rsidP="007136D7">
            <w:pPr>
              <w:ind w:right="-28"/>
              <w:rPr>
                <w:rFonts w:cs="Arial"/>
                <w:bCs/>
                <w:color w:val="24634F"/>
                <w:sz w:val="20"/>
                <w:szCs w:val="20"/>
                <w:lang w:eastAsia="en-GB"/>
              </w:rPr>
            </w:pPr>
            <w:r w:rsidRPr="001F1671">
              <w:rPr>
                <w:rFonts w:cs="Arial"/>
                <w:bCs/>
                <w:color w:val="24634F"/>
                <w:sz w:val="20"/>
                <w:szCs w:val="20"/>
                <w:lang w:eastAsia="en-GB"/>
              </w:rPr>
              <w:t>1.6. Executing entity / Beneficiary</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4A6742" w:rsidRPr="001F1671" w:rsidRDefault="004A6742" w:rsidP="007136D7">
            <w:pPr>
              <w:ind w:right="-28"/>
              <w:rPr>
                <w:rFonts w:cs="Arial"/>
                <w:color w:val="000000"/>
                <w:sz w:val="20"/>
                <w:szCs w:val="20"/>
                <w:lang w:eastAsia="en-GB"/>
              </w:rPr>
            </w:pPr>
            <w:r w:rsidRPr="001F1671">
              <w:rPr>
                <w:rFonts w:cs="Arial"/>
                <w:color w:val="000000"/>
                <w:sz w:val="20"/>
                <w:szCs w:val="20"/>
                <w:lang w:eastAsia="en-GB"/>
              </w:rPr>
              <w:t>Executing Entity</w:t>
            </w:r>
            <w:r w:rsidR="00F631BA" w:rsidRPr="001F1671">
              <w:rPr>
                <w:rFonts w:cs="Arial"/>
                <w:color w:val="000000"/>
                <w:sz w:val="20"/>
                <w:szCs w:val="20"/>
                <w:lang w:eastAsia="en-GB"/>
              </w:rPr>
              <w:t xml:space="preserve"> – ministerial level</w:t>
            </w:r>
            <w:r w:rsidRPr="001F1671">
              <w:rPr>
                <w:rFonts w:cs="Arial"/>
                <w:color w:val="000000"/>
                <w:sz w:val="20"/>
                <w:szCs w:val="20"/>
                <w:lang w:eastAsia="en-GB"/>
              </w:rPr>
              <w:t xml:space="preserve">: </w:t>
            </w:r>
            <w:r w:rsidR="00DF6834" w:rsidRPr="001F1671">
              <w:rPr>
                <w:rFonts w:cs="Arial"/>
                <w:color w:val="000000"/>
                <w:sz w:val="20"/>
                <w:szCs w:val="20"/>
                <w:lang w:eastAsia="en-GB"/>
              </w:rPr>
              <w:t>Ministry of Environment, Climate Change, Water and Wildlife</w:t>
            </w:r>
          </w:p>
          <w:p w:rsidR="004A6742" w:rsidRPr="001F1671" w:rsidRDefault="00F631BA" w:rsidP="007136D7">
            <w:pPr>
              <w:ind w:right="-28"/>
              <w:rPr>
                <w:rFonts w:cs="Arial"/>
                <w:color w:val="000000"/>
                <w:sz w:val="20"/>
                <w:szCs w:val="20"/>
                <w:lang w:eastAsia="en-GB"/>
              </w:rPr>
            </w:pPr>
            <w:r w:rsidRPr="001F1671">
              <w:rPr>
                <w:rFonts w:cs="Arial"/>
                <w:color w:val="000000"/>
                <w:sz w:val="20"/>
                <w:szCs w:val="20"/>
                <w:lang w:eastAsia="en-GB"/>
              </w:rPr>
              <w:t xml:space="preserve">Executing Entity – departmental level: </w:t>
            </w:r>
            <w:r w:rsidR="00DF6834" w:rsidRPr="001F1671">
              <w:rPr>
                <w:rFonts w:cs="Arial"/>
                <w:color w:val="000000"/>
                <w:sz w:val="20"/>
                <w:szCs w:val="20"/>
                <w:lang w:eastAsia="en-GB"/>
              </w:rPr>
              <w:t>Departments of Forestry and Parks and Wildlife Management</w:t>
            </w:r>
          </w:p>
        </w:tc>
      </w:tr>
      <w:tr w:rsidR="003C0B4D" w:rsidRPr="001F1671" w:rsidTr="001312F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DA768E" w:rsidRPr="001F1671" w:rsidRDefault="00764257" w:rsidP="007136D7">
            <w:pPr>
              <w:rPr>
                <w:rFonts w:cs="Arial"/>
                <w:bCs/>
                <w:color w:val="24634F"/>
                <w:sz w:val="20"/>
                <w:szCs w:val="20"/>
                <w:lang w:eastAsia="en-GB"/>
              </w:rPr>
            </w:pPr>
            <w:r w:rsidRPr="001F1671">
              <w:rPr>
                <w:rFonts w:cs="Arial"/>
                <w:bCs/>
                <w:color w:val="24634F"/>
                <w:sz w:val="20"/>
                <w:szCs w:val="20"/>
                <w:lang w:eastAsia="en-GB"/>
              </w:rPr>
              <w:t>1.7</w:t>
            </w:r>
            <w:r w:rsidR="00DA768E" w:rsidRPr="001F1671">
              <w:rPr>
                <w:rFonts w:cs="Arial"/>
                <w:bCs/>
                <w:color w:val="24634F"/>
                <w:sz w:val="20"/>
                <w:szCs w:val="20"/>
                <w:lang w:eastAsia="en-GB"/>
              </w:rPr>
              <w:t>. Access modality</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DA768E" w:rsidRPr="001F1671" w:rsidRDefault="00DA768E" w:rsidP="007136D7">
            <w:pPr>
              <w:ind w:right="-28"/>
              <w:rPr>
                <w:rFonts w:cs="Arial"/>
                <w:color w:val="000000"/>
                <w:sz w:val="20"/>
                <w:szCs w:val="20"/>
                <w:lang w:eastAsia="en-GB"/>
              </w:rPr>
            </w:pPr>
            <w:r w:rsidRPr="001F1671">
              <w:rPr>
                <w:rFonts w:cs="Arial"/>
                <w:color w:val="000000"/>
                <w:sz w:val="20"/>
                <w:szCs w:val="20"/>
                <w:lang w:eastAsia="en-GB"/>
              </w:rPr>
              <w:t>Direct</w:t>
            </w:r>
            <w:sdt>
              <w:sdtPr>
                <w:rPr>
                  <w:rFonts w:cs="Arial"/>
                  <w:sz w:val="20"/>
                  <w:szCs w:val="20"/>
                </w:rPr>
                <w:id w:val="550495280"/>
              </w:sdtPr>
              <w:sdtContent>
                <w:r w:rsidR="00DF6834" w:rsidRPr="001F1671">
                  <w:rPr>
                    <w:rFonts w:ascii="Segoe UI Symbol" w:eastAsia="MS Gothic" w:hAnsi="Segoe UI Symbol" w:cs="Segoe UI Symbol"/>
                    <w:sz w:val="20"/>
                    <w:szCs w:val="20"/>
                  </w:rPr>
                  <w:t>☐</w:t>
                </w:r>
              </w:sdtContent>
            </w:sdt>
            <w:r w:rsidRPr="001F1671">
              <w:rPr>
                <w:rFonts w:cs="Arial"/>
                <w:color w:val="000000"/>
                <w:sz w:val="20"/>
                <w:szCs w:val="20"/>
                <w:lang w:eastAsia="en-GB"/>
              </w:rPr>
              <w:t xml:space="preserve"> International</w:t>
            </w:r>
            <w:sdt>
              <w:sdtPr>
                <w:rPr>
                  <w:rFonts w:cs="Arial"/>
                  <w:sz w:val="20"/>
                  <w:szCs w:val="20"/>
                </w:rPr>
                <w:id w:val="1933778402"/>
              </w:sdtPr>
              <w:sdtContent>
                <w:r w:rsidR="00DF6834" w:rsidRPr="001F1671">
                  <w:rPr>
                    <w:rFonts w:ascii="Segoe UI Symbol" w:eastAsia="MS Gothic" w:hAnsi="Segoe UI Symbol" w:cs="Segoe UI Symbol"/>
                    <w:sz w:val="20"/>
                    <w:szCs w:val="20"/>
                  </w:rPr>
                  <w:t>☒</w:t>
                </w:r>
              </w:sdtContent>
            </w:sdt>
          </w:p>
        </w:tc>
      </w:tr>
      <w:tr w:rsidR="007A082B" w:rsidRPr="001F1671" w:rsidTr="001312F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7A082B" w:rsidRPr="001F1671" w:rsidRDefault="007A082B" w:rsidP="007136D7">
            <w:pPr>
              <w:rPr>
                <w:rFonts w:cs="Arial"/>
                <w:bCs/>
                <w:color w:val="24634F"/>
                <w:sz w:val="20"/>
                <w:szCs w:val="20"/>
                <w:lang w:eastAsia="en-GB"/>
              </w:rPr>
            </w:pPr>
            <w:r w:rsidRPr="001F1671">
              <w:rPr>
                <w:rFonts w:cs="Arial"/>
                <w:bCs/>
                <w:color w:val="24634F"/>
                <w:sz w:val="20"/>
                <w:szCs w:val="20"/>
                <w:lang w:eastAsia="en-GB"/>
              </w:rPr>
              <w:t>1.8. Project size category</w:t>
            </w:r>
            <w:r w:rsidR="00057114" w:rsidRPr="001F1671">
              <w:rPr>
                <w:rFonts w:cs="Arial"/>
                <w:bCs/>
                <w:color w:val="24634F"/>
                <w:sz w:val="20"/>
                <w:szCs w:val="20"/>
                <w:lang w:eastAsia="en-GB"/>
              </w:rPr>
              <w:t xml:space="preserve">   (total</w:t>
            </w:r>
            <w:r w:rsidR="00C259FF" w:rsidRPr="001F1671">
              <w:rPr>
                <w:rFonts w:cs="Arial"/>
                <w:bCs/>
                <w:color w:val="24634F"/>
                <w:sz w:val="20"/>
                <w:szCs w:val="20"/>
                <w:lang w:eastAsia="en-GB"/>
              </w:rPr>
              <w:t xml:space="preserve"> investment</w:t>
            </w:r>
            <w:r w:rsidR="006027E5" w:rsidRPr="001F1671">
              <w:rPr>
                <w:rFonts w:cs="Arial"/>
                <w:bCs/>
                <w:color w:val="24634F"/>
                <w:sz w:val="20"/>
                <w:szCs w:val="20"/>
                <w:lang w:eastAsia="en-GB"/>
              </w:rPr>
              <w:t>,</w:t>
            </w:r>
            <w:r w:rsidR="00C259FF" w:rsidRPr="001F1671">
              <w:rPr>
                <w:rFonts w:cs="Arial"/>
                <w:bCs/>
                <w:color w:val="24634F"/>
                <w:sz w:val="20"/>
                <w:szCs w:val="20"/>
                <w:lang w:eastAsia="en-GB"/>
              </w:rPr>
              <w:t xml:space="preserve"> million </w:t>
            </w:r>
            <w:r w:rsidR="006027E5" w:rsidRPr="001F1671">
              <w:rPr>
                <w:rFonts w:cs="Arial"/>
                <w:bCs/>
                <w:color w:val="24634F"/>
                <w:sz w:val="20"/>
                <w:szCs w:val="20"/>
                <w:lang w:eastAsia="en-GB"/>
              </w:rPr>
              <w:t>USD</w:t>
            </w:r>
            <w:r w:rsidR="00057114" w:rsidRPr="001F1671">
              <w:rPr>
                <w:rFonts w:cs="Arial"/>
                <w:bCs/>
                <w:color w:val="24634F"/>
                <w:sz w:val="20"/>
                <w:szCs w:val="20"/>
                <w:lang w:eastAsia="en-GB"/>
              </w:rPr>
              <w:t>)</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7A082B" w:rsidRPr="001F1671" w:rsidRDefault="007A082B" w:rsidP="007136D7">
            <w:pPr>
              <w:ind w:right="-28"/>
              <w:rPr>
                <w:rFonts w:cs="Arial"/>
                <w:color w:val="000000"/>
                <w:sz w:val="20"/>
                <w:szCs w:val="20"/>
                <w:lang w:eastAsia="en-GB"/>
              </w:rPr>
            </w:pPr>
            <w:r w:rsidRPr="001F1671">
              <w:rPr>
                <w:rFonts w:cs="Arial"/>
                <w:sz w:val="20"/>
                <w:szCs w:val="20"/>
              </w:rPr>
              <w:t>Micro (</w:t>
            </w:r>
            <w:r w:rsidR="00057114" w:rsidRPr="001F1671">
              <w:rPr>
                <w:rFonts w:cs="Arial"/>
                <w:sz w:val="20"/>
                <w:szCs w:val="20"/>
              </w:rPr>
              <w:t>≤</w:t>
            </w:r>
            <w:r w:rsidRPr="001F1671">
              <w:rPr>
                <w:rFonts w:cs="Arial"/>
                <w:sz w:val="20"/>
                <w:szCs w:val="20"/>
              </w:rPr>
              <w:t xml:space="preserve">10) </w:t>
            </w:r>
            <w:sdt>
              <w:sdtPr>
                <w:rPr>
                  <w:rFonts w:cs="Arial"/>
                  <w:sz w:val="20"/>
                  <w:szCs w:val="20"/>
                </w:rPr>
                <w:id w:val="802351177"/>
              </w:sdtPr>
              <w:sdtContent>
                <w:r w:rsidR="0033750C" w:rsidRPr="001F1671">
                  <w:rPr>
                    <w:rFonts w:ascii="Segoe UI Symbol" w:eastAsia="MS Gothic" w:hAnsi="Segoe UI Symbol" w:cs="Segoe UI Symbol"/>
                    <w:sz w:val="20"/>
                    <w:szCs w:val="20"/>
                  </w:rPr>
                  <w:t>☐</w:t>
                </w:r>
              </w:sdtContent>
            </w:sdt>
            <w:r w:rsidRPr="001F1671">
              <w:rPr>
                <w:rFonts w:cs="Arial"/>
                <w:sz w:val="20"/>
                <w:szCs w:val="20"/>
              </w:rPr>
              <w:t xml:space="preserve">  Small (10</w:t>
            </w:r>
            <w:r w:rsidR="006027E5" w:rsidRPr="001F1671">
              <w:rPr>
                <w:rFonts w:cs="Arial"/>
                <w:sz w:val="20"/>
                <w:szCs w:val="20"/>
              </w:rPr>
              <w:t>&lt;x≤50</w:t>
            </w:r>
            <w:r w:rsidRPr="001F1671">
              <w:rPr>
                <w:rFonts w:cs="Arial"/>
                <w:sz w:val="20"/>
                <w:szCs w:val="20"/>
              </w:rPr>
              <w:t xml:space="preserve">) </w:t>
            </w:r>
            <w:sdt>
              <w:sdtPr>
                <w:rPr>
                  <w:rFonts w:cs="Arial"/>
                  <w:sz w:val="20"/>
                  <w:szCs w:val="20"/>
                </w:rPr>
                <w:id w:val="-1252350472"/>
              </w:sdtPr>
              <w:sdtContent>
                <w:r w:rsidR="003C0D77" w:rsidRPr="001F1671">
                  <w:rPr>
                    <w:rFonts w:ascii="Segoe UI Symbol" w:eastAsia="MS Gothic" w:hAnsi="Segoe UI Symbol" w:cs="Segoe UI Symbol"/>
                    <w:sz w:val="20"/>
                    <w:szCs w:val="20"/>
                  </w:rPr>
                  <w:t>☒</w:t>
                </w:r>
              </w:sdtContent>
            </w:sdt>
            <w:r w:rsidRPr="001F1671">
              <w:rPr>
                <w:rFonts w:cs="Arial"/>
                <w:sz w:val="20"/>
                <w:szCs w:val="20"/>
              </w:rPr>
              <w:t xml:space="preserve">       Medium (50</w:t>
            </w:r>
            <w:r w:rsidR="006027E5" w:rsidRPr="001F1671">
              <w:rPr>
                <w:rFonts w:cs="Arial"/>
                <w:sz w:val="20"/>
                <w:szCs w:val="20"/>
              </w:rPr>
              <w:t>&lt;x≤250</w:t>
            </w:r>
            <w:r w:rsidRPr="001F1671">
              <w:rPr>
                <w:rFonts w:cs="Arial"/>
                <w:sz w:val="20"/>
                <w:szCs w:val="20"/>
              </w:rPr>
              <w:t xml:space="preserve">) </w:t>
            </w:r>
            <w:sdt>
              <w:sdtPr>
                <w:rPr>
                  <w:rFonts w:cs="Arial"/>
                  <w:sz w:val="20"/>
                  <w:szCs w:val="20"/>
                </w:rPr>
                <w:id w:val="197978970"/>
              </w:sdtPr>
              <w:sdtContent>
                <w:r w:rsidR="0033750C" w:rsidRPr="001F1671">
                  <w:rPr>
                    <w:rFonts w:ascii="Segoe UI Symbol" w:eastAsia="MS Gothic" w:hAnsi="Segoe UI Symbol" w:cs="Segoe UI Symbol"/>
                    <w:sz w:val="20"/>
                    <w:szCs w:val="20"/>
                  </w:rPr>
                  <w:t>☐</w:t>
                </w:r>
              </w:sdtContent>
            </w:sdt>
            <w:r w:rsidRPr="001F1671">
              <w:rPr>
                <w:rFonts w:cs="Arial"/>
                <w:sz w:val="20"/>
                <w:szCs w:val="20"/>
              </w:rPr>
              <w:t xml:space="preserve">      Large (&gt;</w:t>
            </w:r>
            <w:r w:rsidR="006027E5" w:rsidRPr="001F1671">
              <w:rPr>
                <w:rFonts w:cs="Arial"/>
                <w:sz w:val="20"/>
                <w:szCs w:val="20"/>
              </w:rPr>
              <w:t>250</w:t>
            </w:r>
            <w:r w:rsidRPr="001F1671">
              <w:rPr>
                <w:rFonts w:cs="Arial"/>
                <w:sz w:val="20"/>
                <w:szCs w:val="20"/>
              </w:rPr>
              <w:t xml:space="preserve">) </w:t>
            </w:r>
            <w:sdt>
              <w:sdtPr>
                <w:rPr>
                  <w:rFonts w:cs="Arial"/>
                  <w:sz w:val="20"/>
                  <w:szCs w:val="20"/>
                </w:rPr>
                <w:id w:val="-1888642263"/>
              </w:sdtPr>
              <w:sdtContent>
                <w:r w:rsidR="0033750C" w:rsidRPr="001F1671">
                  <w:rPr>
                    <w:rFonts w:ascii="Segoe UI Symbol" w:eastAsia="MS Gothic" w:hAnsi="Segoe UI Symbol" w:cs="Segoe UI Symbol"/>
                    <w:sz w:val="20"/>
                    <w:szCs w:val="20"/>
                  </w:rPr>
                  <w:t>☐</w:t>
                </w:r>
              </w:sdtContent>
            </w:sdt>
          </w:p>
        </w:tc>
      </w:tr>
      <w:tr w:rsidR="003C0B4D" w:rsidRPr="001F1671" w:rsidTr="001312F0">
        <w:trPr>
          <w:trHeight w:val="519"/>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E06CF8" w:rsidRPr="001F1671" w:rsidRDefault="00764257" w:rsidP="007136D7">
            <w:pPr>
              <w:rPr>
                <w:rFonts w:cs="Arial"/>
                <w:bCs/>
                <w:color w:val="24634F"/>
                <w:sz w:val="20"/>
                <w:szCs w:val="20"/>
                <w:lang w:eastAsia="en-GB"/>
              </w:rPr>
            </w:pPr>
            <w:r w:rsidRPr="001F1671">
              <w:rPr>
                <w:rFonts w:cs="Arial"/>
                <w:bCs/>
                <w:color w:val="24634F"/>
                <w:sz w:val="20"/>
                <w:szCs w:val="20"/>
                <w:lang w:eastAsia="en-GB"/>
              </w:rPr>
              <w:t>1.</w:t>
            </w:r>
            <w:r w:rsidR="007A082B" w:rsidRPr="001F1671">
              <w:rPr>
                <w:rFonts w:cs="Arial"/>
                <w:bCs/>
                <w:color w:val="24634F"/>
                <w:sz w:val="20"/>
                <w:szCs w:val="20"/>
                <w:lang w:eastAsia="en-GB"/>
              </w:rPr>
              <w:t>9</w:t>
            </w:r>
            <w:r w:rsidR="00E06CF8" w:rsidRPr="001F1671">
              <w:rPr>
                <w:rFonts w:cs="Arial"/>
                <w:bCs/>
                <w:color w:val="24634F"/>
                <w:sz w:val="20"/>
                <w:szCs w:val="20"/>
                <w:lang w:eastAsia="en-GB"/>
              </w:rPr>
              <w:t xml:space="preserve">. Mitigation / Adaptation </w:t>
            </w:r>
            <w:r w:rsidR="00330630" w:rsidRPr="001F1671">
              <w:rPr>
                <w:rFonts w:cs="Arial"/>
                <w:bCs/>
                <w:color w:val="24634F"/>
                <w:sz w:val="20"/>
                <w:szCs w:val="20"/>
                <w:lang w:eastAsia="en-GB"/>
              </w:rPr>
              <w:t>f</w:t>
            </w:r>
            <w:r w:rsidR="00E06CF8" w:rsidRPr="001F1671">
              <w:rPr>
                <w:rFonts w:cs="Arial"/>
                <w:bCs/>
                <w:color w:val="24634F"/>
                <w:sz w:val="20"/>
                <w:szCs w:val="20"/>
                <w:lang w:eastAsia="en-GB"/>
              </w:rPr>
              <w:t>ocus</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E06CF8" w:rsidRPr="001F1671" w:rsidRDefault="00E06CF8" w:rsidP="007136D7">
            <w:pPr>
              <w:rPr>
                <w:rFonts w:cs="Arial"/>
                <w:sz w:val="20"/>
                <w:szCs w:val="20"/>
              </w:rPr>
            </w:pPr>
            <w:r w:rsidRPr="001F1671">
              <w:rPr>
                <w:rFonts w:cs="Arial"/>
                <w:sz w:val="20"/>
                <w:szCs w:val="20"/>
              </w:rPr>
              <w:t>Mitigation</w:t>
            </w:r>
            <w:sdt>
              <w:sdtPr>
                <w:rPr>
                  <w:rFonts w:cs="Arial"/>
                  <w:sz w:val="20"/>
                  <w:szCs w:val="20"/>
                </w:rPr>
                <w:id w:val="1393153549"/>
              </w:sdtPr>
              <w:sdtContent>
                <w:r w:rsidR="0033750C" w:rsidRPr="001F1671">
                  <w:rPr>
                    <w:rFonts w:ascii="Segoe UI Symbol" w:eastAsia="MS Gothic" w:hAnsi="Segoe UI Symbol" w:cs="Segoe UI Symbol"/>
                    <w:sz w:val="20"/>
                    <w:szCs w:val="20"/>
                  </w:rPr>
                  <w:t>☐</w:t>
                </w:r>
              </w:sdtContent>
            </w:sdt>
            <w:r w:rsidRPr="001F1671">
              <w:rPr>
                <w:rFonts w:cs="Arial"/>
                <w:sz w:val="20"/>
                <w:szCs w:val="20"/>
              </w:rPr>
              <w:t xml:space="preserve"> Adaptation</w:t>
            </w:r>
            <w:sdt>
              <w:sdtPr>
                <w:rPr>
                  <w:rFonts w:cs="Arial"/>
                  <w:sz w:val="20"/>
                  <w:szCs w:val="20"/>
                </w:rPr>
                <w:id w:val="1415511286"/>
              </w:sdtPr>
              <w:sdtContent>
                <w:r w:rsidR="003C0D77" w:rsidRPr="001F1671">
                  <w:rPr>
                    <w:rFonts w:ascii="Segoe UI Symbol" w:eastAsia="MS Gothic" w:hAnsi="Segoe UI Symbol" w:cs="Segoe UI Symbol"/>
                    <w:sz w:val="20"/>
                    <w:szCs w:val="20"/>
                  </w:rPr>
                  <w:t>☒</w:t>
                </w:r>
              </w:sdtContent>
            </w:sdt>
            <w:r w:rsidRPr="001F1671">
              <w:rPr>
                <w:rFonts w:cs="Arial"/>
                <w:sz w:val="20"/>
                <w:szCs w:val="20"/>
              </w:rPr>
              <w:t xml:space="preserve"> Cross-cutting</w:t>
            </w:r>
            <w:sdt>
              <w:sdtPr>
                <w:rPr>
                  <w:rFonts w:cs="Arial"/>
                  <w:sz w:val="20"/>
                  <w:szCs w:val="20"/>
                </w:rPr>
                <w:id w:val="-459188834"/>
              </w:sdtPr>
              <w:sdtContent>
                <w:r w:rsidR="0033750C" w:rsidRPr="001F1671">
                  <w:rPr>
                    <w:rFonts w:ascii="Segoe UI Symbol" w:eastAsia="MS Gothic" w:hAnsi="Segoe UI Symbol" w:cs="Segoe UI Symbol"/>
                    <w:sz w:val="20"/>
                    <w:szCs w:val="20"/>
                  </w:rPr>
                  <w:t>☐</w:t>
                </w:r>
              </w:sdtContent>
            </w:sdt>
          </w:p>
        </w:tc>
      </w:tr>
      <w:tr w:rsidR="006A4259" w:rsidRPr="001F1671" w:rsidTr="001312F0">
        <w:trPr>
          <w:trHeight w:val="519"/>
        </w:trPr>
        <w:tc>
          <w:tcPr>
            <w:tcW w:w="2880" w:type="dxa"/>
            <w:vMerge w:val="restart"/>
            <w:tcBorders>
              <w:top w:val="single" w:sz="4" w:space="0" w:color="auto"/>
              <w:left w:val="single" w:sz="4" w:space="0" w:color="auto"/>
              <w:right w:val="single" w:sz="4" w:space="0" w:color="auto"/>
            </w:tcBorders>
            <w:shd w:val="clear" w:color="000000" w:fill="F2F2F2" w:themeFill="background1" w:themeFillShade="F2"/>
            <w:vAlign w:val="center"/>
          </w:tcPr>
          <w:p w:rsidR="006A4259" w:rsidRPr="001F1671" w:rsidRDefault="006A4259" w:rsidP="007136D7">
            <w:pPr>
              <w:rPr>
                <w:rFonts w:cs="Arial"/>
                <w:bCs/>
                <w:color w:val="24634F"/>
                <w:sz w:val="20"/>
                <w:szCs w:val="20"/>
                <w:lang w:eastAsia="en-GB"/>
              </w:rPr>
            </w:pPr>
            <w:r w:rsidRPr="001F1671">
              <w:rPr>
                <w:rFonts w:cs="Arial"/>
                <w:bCs/>
                <w:color w:val="24634F"/>
                <w:sz w:val="20"/>
                <w:szCs w:val="20"/>
                <w:lang w:eastAsia="en-GB"/>
              </w:rPr>
              <w:t>1.</w:t>
            </w:r>
            <w:r w:rsidR="007A082B" w:rsidRPr="001F1671">
              <w:rPr>
                <w:rFonts w:cs="Arial"/>
                <w:bCs/>
                <w:color w:val="24634F"/>
                <w:sz w:val="20"/>
                <w:szCs w:val="20"/>
                <w:lang w:eastAsia="en-GB"/>
              </w:rPr>
              <w:t>10</w:t>
            </w:r>
            <w:r w:rsidRPr="001F1671">
              <w:rPr>
                <w:rFonts w:cs="Arial"/>
                <w:bCs/>
                <w:color w:val="24634F"/>
                <w:sz w:val="20"/>
                <w:szCs w:val="20"/>
                <w:lang w:eastAsia="en-GB"/>
              </w:rPr>
              <w:t xml:space="preserve">. Results areas </w:t>
            </w:r>
          </w:p>
          <w:p w:rsidR="006A4259" w:rsidRPr="001F1671" w:rsidRDefault="006A4259" w:rsidP="007136D7">
            <w:pPr>
              <w:rPr>
                <w:rFonts w:cs="Arial"/>
                <w:bCs/>
                <w:color w:val="24634F"/>
                <w:sz w:val="20"/>
                <w:szCs w:val="20"/>
                <w:lang w:eastAsia="en-GB"/>
              </w:rPr>
            </w:pPr>
            <w:r w:rsidRPr="001F1671">
              <w:rPr>
                <w:rFonts w:cs="Arial"/>
                <w:bCs/>
                <w:i/>
                <w:color w:val="24634F"/>
                <w:sz w:val="20"/>
                <w:szCs w:val="20"/>
                <w:lang w:eastAsia="en-GB"/>
              </w:rPr>
              <w:t>(mark all that apply)</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6A4259" w:rsidRPr="001F1671" w:rsidRDefault="006A4259" w:rsidP="007136D7">
            <w:pPr>
              <w:rPr>
                <w:rFonts w:cs="Arial"/>
                <w:i/>
                <w:sz w:val="20"/>
                <w:szCs w:val="20"/>
              </w:rPr>
            </w:pPr>
            <w:r w:rsidRPr="001F1671">
              <w:rPr>
                <w:rFonts w:cs="Arial"/>
                <w:i/>
                <w:sz w:val="20"/>
                <w:szCs w:val="20"/>
              </w:rPr>
              <w:t>Which of the following targeted results areas does the proposed project/programme address?</w:t>
            </w:r>
          </w:p>
        </w:tc>
      </w:tr>
      <w:tr w:rsidR="00F84408" w:rsidRPr="001F1671" w:rsidTr="001312F0">
        <w:trPr>
          <w:trHeight w:val="2994"/>
        </w:trPr>
        <w:tc>
          <w:tcPr>
            <w:tcW w:w="2880" w:type="dxa"/>
            <w:vMerge/>
            <w:tcBorders>
              <w:left w:val="single" w:sz="4" w:space="0" w:color="auto"/>
              <w:right w:val="single" w:sz="4" w:space="0" w:color="auto"/>
            </w:tcBorders>
            <w:shd w:val="clear" w:color="000000" w:fill="F2F2F2" w:themeFill="background1" w:themeFillShade="F2"/>
            <w:vAlign w:val="center"/>
          </w:tcPr>
          <w:p w:rsidR="00F84408" w:rsidRPr="001F1671" w:rsidRDefault="00F84408" w:rsidP="007136D7">
            <w:pPr>
              <w:rPr>
                <w:rFonts w:cs="Arial"/>
                <w:bCs/>
                <w:color w:val="24634F"/>
                <w:sz w:val="20"/>
                <w:szCs w:val="20"/>
                <w:lang w:eastAsia="en-GB"/>
              </w:rPr>
            </w:pP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F84408" w:rsidRPr="001F1671" w:rsidRDefault="00F84408" w:rsidP="007136D7">
            <w:pPr>
              <w:rPr>
                <w:rFonts w:cs="Arial"/>
                <w:sz w:val="20"/>
                <w:szCs w:val="20"/>
              </w:rPr>
            </w:pPr>
            <w:r w:rsidRPr="001F1671">
              <w:rPr>
                <w:rFonts w:cs="Arial"/>
                <w:sz w:val="20"/>
                <w:szCs w:val="20"/>
              </w:rPr>
              <w:t>Reduced emissions from:</w:t>
            </w:r>
          </w:p>
          <w:p w:rsidR="00F84408" w:rsidRPr="001F1671" w:rsidRDefault="006E273C" w:rsidP="007136D7">
            <w:pPr>
              <w:rPr>
                <w:rFonts w:cs="Arial"/>
                <w:sz w:val="20"/>
                <w:szCs w:val="20"/>
              </w:rPr>
            </w:pPr>
            <w:sdt>
              <w:sdtPr>
                <w:rPr>
                  <w:rFonts w:cs="Arial"/>
                  <w:sz w:val="20"/>
                  <w:szCs w:val="20"/>
                </w:rPr>
                <w:id w:val="-53780997"/>
              </w:sdtPr>
              <w:sdtContent>
                <w:r w:rsidR="0033750C" w:rsidRPr="001F1671">
                  <w:rPr>
                    <w:rFonts w:ascii="Segoe UI Symbol" w:eastAsia="MS Gothic" w:hAnsi="Segoe UI Symbol" w:cs="Segoe UI Symbol"/>
                    <w:sz w:val="20"/>
                    <w:szCs w:val="20"/>
                  </w:rPr>
                  <w:t>☐</w:t>
                </w:r>
              </w:sdtContent>
            </w:sdt>
            <w:r w:rsidR="00F84408" w:rsidRPr="001F1671">
              <w:rPr>
                <w:rFonts w:cs="Arial"/>
                <w:sz w:val="20"/>
                <w:szCs w:val="20"/>
              </w:rPr>
              <w:t xml:space="preserve">      Energy access and power generation</w:t>
            </w:r>
          </w:p>
          <w:p w:rsidR="00F84408" w:rsidRPr="001F1671" w:rsidRDefault="00F84408" w:rsidP="007136D7">
            <w:pPr>
              <w:ind w:left="162"/>
              <w:rPr>
                <w:rFonts w:cs="Arial"/>
                <w:sz w:val="16"/>
                <w:szCs w:val="16"/>
              </w:rPr>
            </w:pPr>
            <w:r w:rsidRPr="001F1671">
              <w:rPr>
                <w:rFonts w:cs="Arial"/>
                <w:sz w:val="16"/>
                <w:szCs w:val="16"/>
              </w:rPr>
              <w:t>(</w:t>
            </w:r>
            <w:r w:rsidR="00E04861" w:rsidRPr="001F1671">
              <w:rPr>
                <w:rFonts w:cs="Arial"/>
                <w:sz w:val="16"/>
                <w:szCs w:val="16"/>
              </w:rPr>
              <w:t>E.g</w:t>
            </w:r>
            <w:r w:rsidRPr="001F1671">
              <w:rPr>
                <w:rFonts w:cs="Arial"/>
                <w:sz w:val="16"/>
                <w:szCs w:val="16"/>
              </w:rPr>
              <w:t xml:space="preserve">. on-grid, micro-grid or off-grid solar, wind, geothermal, etc.)  </w:t>
            </w:r>
          </w:p>
          <w:p w:rsidR="00F84408" w:rsidRPr="001F1671" w:rsidRDefault="006E273C" w:rsidP="007136D7">
            <w:pPr>
              <w:rPr>
                <w:rFonts w:cs="Arial"/>
                <w:sz w:val="20"/>
                <w:szCs w:val="20"/>
              </w:rPr>
            </w:pPr>
            <w:sdt>
              <w:sdtPr>
                <w:rPr>
                  <w:rFonts w:cs="Arial"/>
                  <w:sz w:val="20"/>
                  <w:szCs w:val="20"/>
                </w:rPr>
                <w:id w:val="1904031063"/>
              </w:sdtPr>
              <w:sdtContent>
                <w:r w:rsidR="0033750C" w:rsidRPr="001F1671">
                  <w:rPr>
                    <w:rFonts w:ascii="Segoe UI Symbol" w:eastAsia="MS Gothic" w:hAnsi="Segoe UI Symbol" w:cs="Segoe UI Symbol"/>
                    <w:sz w:val="20"/>
                    <w:szCs w:val="20"/>
                  </w:rPr>
                  <w:t>☐</w:t>
                </w:r>
              </w:sdtContent>
            </w:sdt>
            <w:r w:rsidR="00F84408" w:rsidRPr="001F1671">
              <w:rPr>
                <w:rFonts w:cs="Arial"/>
                <w:sz w:val="20"/>
                <w:szCs w:val="20"/>
              </w:rPr>
              <w:t xml:space="preserve">      Low emission transport</w:t>
            </w:r>
          </w:p>
          <w:p w:rsidR="00F84408" w:rsidRPr="001F1671" w:rsidRDefault="00F84408" w:rsidP="007136D7">
            <w:pPr>
              <w:ind w:left="162"/>
              <w:rPr>
                <w:rFonts w:cs="Arial"/>
                <w:sz w:val="16"/>
                <w:szCs w:val="16"/>
              </w:rPr>
            </w:pPr>
            <w:r w:rsidRPr="001F1671">
              <w:rPr>
                <w:rFonts w:cs="Arial"/>
                <w:sz w:val="16"/>
                <w:szCs w:val="16"/>
              </w:rPr>
              <w:t>(</w:t>
            </w:r>
            <w:r w:rsidR="00E04861" w:rsidRPr="001F1671">
              <w:rPr>
                <w:rFonts w:cs="Arial"/>
                <w:sz w:val="16"/>
                <w:szCs w:val="16"/>
              </w:rPr>
              <w:t>E.g</w:t>
            </w:r>
            <w:r w:rsidRPr="001F1671">
              <w:rPr>
                <w:rFonts w:cs="Arial"/>
                <w:sz w:val="16"/>
                <w:szCs w:val="16"/>
              </w:rPr>
              <w:t>. high-speed rail, rapid bus system, etc.)</w:t>
            </w:r>
          </w:p>
          <w:p w:rsidR="00F84408" w:rsidRPr="001F1671" w:rsidRDefault="006E273C" w:rsidP="007136D7">
            <w:pPr>
              <w:rPr>
                <w:rFonts w:cs="Arial"/>
                <w:sz w:val="20"/>
                <w:szCs w:val="20"/>
              </w:rPr>
            </w:pPr>
            <w:sdt>
              <w:sdtPr>
                <w:rPr>
                  <w:rFonts w:cs="Arial"/>
                  <w:sz w:val="20"/>
                  <w:szCs w:val="20"/>
                </w:rPr>
                <w:id w:val="-1955462893"/>
              </w:sdtPr>
              <w:sdtContent>
                <w:r w:rsidR="0033750C" w:rsidRPr="001F1671">
                  <w:rPr>
                    <w:rFonts w:ascii="Segoe UI Symbol" w:eastAsia="MS Gothic" w:hAnsi="Segoe UI Symbol" w:cs="Segoe UI Symbol"/>
                    <w:sz w:val="20"/>
                    <w:szCs w:val="20"/>
                  </w:rPr>
                  <w:t>☐</w:t>
                </w:r>
              </w:sdtContent>
            </w:sdt>
            <w:r w:rsidR="00F84408" w:rsidRPr="001F1671">
              <w:rPr>
                <w:rFonts w:cs="Arial"/>
                <w:sz w:val="20"/>
                <w:szCs w:val="20"/>
              </w:rPr>
              <w:t xml:space="preserve">      Buildings, cities, industries and appliances</w:t>
            </w:r>
          </w:p>
          <w:p w:rsidR="00F84408" w:rsidRPr="001F1671" w:rsidRDefault="00F84408" w:rsidP="007136D7">
            <w:pPr>
              <w:ind w:left="612" w:hanging="450"/>
              <w:rPr>
                <w:rFonts w:cs="Arial"/>
                <w:sz w:val="16"/>
                <w:szCs w:val="16"/>
              </w:rPr>
            </w:pPr>
            <w:r w:rsidRPr="001F1671">
              <w:rPr>
                <w:rFonts w:cs="Arial"/>
                <w:sz w:val="16"/>
                <w:szCs w:val="16"/>
              </w:rPr>
              <w:t>(</w:t>
            </w:r>
            <w:r w:rsidR="00E04861" w:rsidRPr="001F1671">
              <w:rPr>
                <w:rFonts w:cs="Arial"/>
                <w:sz w:val="16"/>
                <w:szCs w:val="16"/>
              </w:rPr>
              <w:t>E.g</w:t>
            </w:r>
            <w:r w:rsidRPr="001F1671">
              <w:rPr>
                <w:rFonts w:cs="Arial"/>
                <w:sz w:val="16"/>
                <w:szCs w:val="16"/>
              </w:rPr>
              <w:t>. new and retrofitted energy-efficient buildings, energy-effici</w:t>
            </w:r>
            <w:r w:rsidR="00E04861" w:rsidRPr="001F1671">
              <w:rPr>
                <w:rFonts w:cs="Arial"/>
                <w:sz w:val="16"/>
                <w:szCs w:val="16"/>
              </w:rPr>
              <w:t xml:space="preserve">ent equipment for companies and </w:t>
            </w:r>
            <w:r w:rsidRPr="001F1671">
              <w:rPr>
                <w:rFonts w:cs="Arial"/>
                <w:sz w:val="16"/>
                <w:szCs w:val="16"/>
              </w:rPr>
              <w:t xml:space="preserve">supply chain management, etc.)  </w:t>
            </w:r>
          </w:p>
          <w:p w:rsidR="00F84408" w:rsidRPr="001F1671" w:rsidRDefault="006E273C" w:rsidP="007136D7">
            <w:pPr>
              <w:rPr>
                <w:rFonts w:cs="Arial"/>
                <w:sz w:val="20"/>
                <w:szCs w:val="20"/>
              </w:rPr>
            </w:pPr>
            <w:sdt>
              <w:sdtPr>
                <w:rPr>
                  <w:rFonts w:cs="Arial"/>
                  <w:sz w:val="20"/>
                  <w:szCs w:val="20"/>
                </w:rPr>
                <w:id w:val="1818450573"/>
              </w:sdtPr>
              <w:sdtContent>
                <w:r w:rsidR="00807219" w:rsidRPr="001F1671">
                  <w:rPr>
                    <w:rFonts w:ascii="Segoe UI Symbol" w:eastAsia="MS Gothic" w:hAnsi="Segoe UI Symbol" w:cs="Segoe UI Symbol"/>
                    <w:sz w:val="20"/>
                    <w:szCs w:val="20"/>
                  </w:rPr>
                  <w:t>☐</w:t>
                </w:r>
              </w:sdtContent>
            </w:sdt>
            <w:r w:rsidR="00F84408" w:rsidRPr="001F1671">
              <w:rPr>
                <w:rFonts w:cs="Arial"/>
                <w:sz w:val="20"/>
                <w:szCs w:val="20"/>
              </w:rPr>
              <w:t xml:space="preserve">      Forestry and land use</w:t>
            </w:r>
          </w:p>
          <w:p w:rsidR="00F84408" w:rsidRPr="001F1671" w:rsidRDefault="00F84408" w:rsidP="007136D7">
            <w:pPr>
              <w:ind w:left="612" w:hanging="450"/>
              <w:rPr>
                <w:rFonts w:cs="Arial"/>
                <w:sz w:val="20"/>
                <w:szCs w:val="20"/>
              </w:rPr>
            </w:pPr>
            <w:r w:rsidRPr="001F1671">
              <w:rPr>
                <w:rFonts w:cs="Arial"/>
                <w:sz w:val="16"/>
                <w:szCs w:val="16"/>
              </w:rPr>
              <w:t>(</w:t>
            </w:r>
            <w:r w:rsidR="00E04861" w:rsidRPr="001F1671">
              <w:rPr>
                <w:rFonts w:cs="Arial"/>
                <w:sz w:val="16"/>
                <w:szCs w:val="16"/>
              </w:rPr>
              <w:t>E.g</w:t>
            </w:r>
            <w:r w:rsidRPr="001F1671">
              <w:rPr>
                <w:rFonts w:cs="Arial"/>
                <w:sz w:val="16"/>
                <w:szCs w:val="16"/>
              </w:rPr>
              <w:t>. forest conservation and management, agroforestry, agricultural irrigation,</w:t>
            </w:r>
            <w:r w:rsidR="00E04861" w:rsidRPr="001F1671">
              <w:rPr>
                <w:rFonts w:cs="Arial"/>
                <w:sz w:val="16"/>
                <w:szCs w:val="16"/>
              </w:rPr>
              <w:t xml:space="preserve"> water treatment and </w:t>
            </w:r>
            <w:r w:rsidRPr="001F1671">
              <w:rPr>
                <w:rFonts w:cs="Arial"/>
                <w:sz w:val="16"/>
                <w:szCs w:val="16"/>
              </w:rPr>
              <w:t>management, etc.)</w:t>
            </w:r>
          </w:p>
        </w:tc>
      </w:tr>
      <w:tr w:rsidR="00F84408" w:rsidRPr="001F1671" w:rsidTr="001312F0">
        <w:trPr>
          <w:trHeight w:val="2787"/>
        </w:trPr>
        <w:tc>
          <w:tcPr>
            <w:tcW w:w="2880" w:type="dxa"/>
            <w:vMerge/>
            <w:tcBorders>
              <w:left w:val="single" w:sz="4" w:space="0" w:color="auto"/>
              <w:bottom w:val="single" w:sz="4" w:space="0" w:color="auto"/>
              <w:right w:val="single" w:sz="4" w:space="0" w:color="auto"/>
            </w:tcBorders>
            <w:shd w:val="clear" w:color="000000" w:fill="F2F2F2" w:themeFill="background1" w:themeFillShade="F2"/>
            <w:vAlign w:val="center"/>
          </w:tcPr>
          <w:p w:rsidR="00F84408" w:rsidRPr="001F1671" w:rsidRDefault="00F84408" w:rsidP="007136D7">
            <w:pPr>
              <w:rPr>
                <w:rFonts w:cs="Arial"/>
                <w:bCs/>
                <w:color w:val="24634F"/>
                <w:sz w:val="20"/>
                <w:szCs w:val="20"/>
                <w:lang w:eastAsia="en-GB"/>
              </w:rPr>
            </w:pP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F84408" w:rsidRPr="001F1671" w:rsidRDefault="00F84408" w:rsidP="007136D7">
            <w:pPr>
              <w:rPr>
                <w:rFonts w:cs="Arial"/>
                <w:sz w:val="20"/>
                <w:szCs w:val="20"/>
              </w:rPr>
            </w:pPr>
            <w:r w:rsidRPr="001F1671">
              <w:rPr>
                <w:rFonts w:cs="Arial"/>
                <w:sz w:val="20"/>
                <w:szCs w:val="20"/>
              </w:rPr>
              <w:t>Increased resilience of:</w:t>
            </w:r>
          </w:p>
          <w:p w:rsidR="00F84408" w:rsidRPr="001F1671" w:rsidRDefault="006E273C" w:rsidP="007136D7">
            <w:pPr>
              <w:ind w:left="162" w:hanging="115"/>
              <w:rPr>
                <w:rFonts w:cs="Arial"/>
                <w:sz w:val="20"/>
                <w:szCs w:val="20"/>
              </w:rPr>
            </w:pPr>
            <w:sdt>
              <w:sdtPr>
                <w:rPr>
                  <w:rFonts w:cs="Arial"/>
                  <w:sz w:val="20"/>
                  <w:szCs w:val="20"/>
                </w:rPr>
                <w:id w:val="276296654"/>
              </w:sdtPr>
              <w:sdtContent>
                <w:r w:rsidR="0025687A" w:rsidRPr="001F1671">
                  <w:rPr>
                    <w:rFonts w:ascii="Segoe UI Symbol" w:eastAsia="MS Gothic" w:hAnsi="Segoe UI Symbol" w:cs="Segoe UI Symbol"/>
                    <w:sz w:val="20"/>
                    <w:szCs w:val="20"/>
                  </w:rPr>
                  <w:t>☒</w:t>
                </w:r>
              </w:sdtContent>
            </w:sdt>
            <w:r w:rsidR="00F84408" w:rsidRPr="001F1671">
              <w:rPr>
                <w:rFonts w:cs="Arial"/>
                <w:sz w:val="20"/>
                <w:szCs w:val="20"/>
              </w:rPr>
              <w:t xml:space="preserve">      Most vulnerable people and communities</w:t>
            </w:r>
          </w:p>
          <w:p w:rsidR="00F84408" w:rsidRPr="001F1671" w:rsidRDefault="00F84408" w:rsidP="007136D7">
            <w:pPr>
              <w:ind w:left="612" w:hanging="607"/>
              <w:rPr>
                <w:rFonts w:cs="Arial"/>
                <w:sz w:val="16"/>
                <w:szCs w:val="16"/>
              </w:rPr>
            </w:pPr>
            <w:r w:rsidRPr="001F1671">
              <w:rPr>
                <w:rFonts w:cs="Arial"/>
                <w:sz w:val="16"/>
                <w:szCs w:val="16"/>
              </w:rPr>
              <w:t>(</w:t>
            </w:r>
            <w:r w:rsidR="00E04861" w:rsidRPr="001F1671">
              <w:rPr>
                <w:rFonts w:cs="Arial"/>
                <w:sz w:val="16"/>
                <w:szCs w:val="16"/>
              </w:rPr>
              <w:t>E.g</w:t>
            </w:r>
            <w:r w:rsidRPr="001F1671">
              <w:rPr>
                <w:rFonts w:cs="Arial"/>
                <w:sz w:val="16"/>
                <w:szCs w:val="16"/>
              </w:rPr>
              <w:t>. mitigation of operational risk associated with climate change – di</w:t>
            </w:r>
            <w:r w:rsidR="00E04861" w:rsidRPr="001F1671">
              <w:rPr>
                <w:rFonts w:cs="Arial"/>
                <w:sz w:val="16"/>
                <w:szCs w:val="16"/>
              </w:rPr>
              <w:t xml:space="preserve">versification of supply sources </w:t>
            </w:r>
            <w:r w:rsidRPr="001F1671">
              <w:rPr>
                <w:rFonts w:cs="Arial"/>
                <w:sz w:val="16"/>
                <w:szCs w:val="16"/>
              </w:rPr>
              <w:t>and supply chain management, relocation of manufacturing facilities and warehouses, etc.)</w:t>
            </w:r>
          </w:p>
          <w:p w:rsidR="00F84408" w:rsidRPr="001F1671" w:rsidRDefault="006E273C" w:rsidP="007136D7">
            <w:pPr>
              <w:ind w:left="162" w:hanging="115"/>
              <w:rPr>
                <w:rFonts w:cs="Arial"/>
                <w:sz w:val="20"/>
                <w:szCs w:val="20"/>
              </w:rPr>
            </w:pPr>
            <w:sdt>
              <w:sdtPr>
                <w:rPr>
                  <w:rFonts w:cs="Arial"/>
                  <w:sz w:val="20"/>
                  <w:szCs w:val="20"/>
                </w:rPr>
                <w:id w:val="-306865517"/>
              </w:sdtPr>
              <w:sdtContent>
                <w:r w:rsidR="0025687A" w:rsidRPr="001F1671">
                  <w:rPr>
                    <w:rFonts w:ascii="Segoe UI Symbol" w:eastAsia="MS Gothic" w:hAnsi="Segoe UI Symbol" w:cs="Segoe UI Symbol"/>
                    <w:sz w:val="20"/>
                    <w:szCs w:val="20"/>
                  </w:rPr>
                  <w:t>☒</w:t>
                </w:r>
              </w:sdtContent>
            </w:sdt>
            <w:r w:rsidR="00F84408" w:rsidRPr="001F1671">
              <w:rPr>
                <w:rFonts w:cs="Arial"/>
                <w:sz w:val="20"/>
                <w:szCs w:val="20"/>
              </w:rPr>
              <w:t xml:space="preserve">      Health and well-being, and food and water security</w:t>
            </w:r>
          </w:p>
          <w:p w:rsidR="00F84408" w:rsidRPr="001F1671" w:rsidRDefault="00F84408" w:rsidP="007136D7">
            <w:pPr>
              <w:ind w:left="162"/>
              <w:rPr>
                <w:rFonts w:cs="Arial"/>
                <w:sz w:val="16"/>
                <w:szCs w:val="16"/>
              </w:rPr>
            </w:pPr>
            <w:r w:rsidRPr="001F1671">
              <w:rPr>
                <w:rFonts w:cs="Arial"/>
                <w:sz w:val="16"/>
                <w:szCs w:val="16"/>
              </w:rPr>
              <w:t>(</w:t>
            </w:r>
            <w:r w:rsidR="00E04861" w:rsidRPr="001F1671">
              <w:rPr>
                <w:rFonts w:cs="Arial"/>
                <w:sz w:val="16"/>
                <w:szCs w:val="16"/>
              </w:rPr>
              <w:t>E.g</w:t>
            </w:r>
            <w:r w:rsidRPr="001F1671">
              <w:rPr>
                <w:rFonts w:cs="Arial"/>
                <w:sz w:val="16"/>
                <w:szCs w:val="16"/>
              </w:rPr>
              <w:t>. climate-resilient crops, efficient irrigation systems, etc.)</w:t>
            </w:r>
          </w:p>
          <w:p w:rsidR="00F84408" w:rsidRPr="001F1671" w:rsidRDefault="006E273C" w:rsidP="007136D7">
            <w:pPr>
              <w:ind w:left="162" w:hanging="115"/>
              <w:rPr>
                <w:rFonts w:cs="Arial"/>
                <w:sz w:val="20"/>
                <w:szCs w:val="20"/>
              </w:rPr>
            </w:pPr>
            <w:sdt>
              <w:sdtPr>
                <w:rPr>
                  <w:rFonts w:cs="Arial"/>
                  <w:sz w:val="20"/>
                  <w:szCs w:val="20"/>
                </w:rPr>
                <w:id w:val="1596513724"/>
              </w:sdtPr>
              <w:sdtContent>
                <w:r w:rsidR="00807219" w:rsidRPr="001F1671">
                  <w:rPr>
                    <w:rFonts w:ascii="Segoe UI Symbol" w:eastAsia="MS Gothic" w:hAnsi="Segoe UI Symbol" w:cs="Segoe UI Symbol"/>
                    <w:sz w:val="20"/>
                    <w:szCs w:val="20"/>
                  </w:rPr>
                  <w:t>☐</w:t>
                </w:r>
              </w:sdtContent>
            </w:sdt>
            <w:r w:rsidR="00F84408" w:rsidRPr="001F1671">
              <w:rPr>
                <w:rFonts w:cs="Arial"/>
                <w:sz w:val="20"/>
                <w:szCs w:val="20"/>
              </w:rPr>
              <w:t xml:space="preserve">      Infrastructure and built environment</w:t>
            </w:r>
          </w:p>
          <w:p w:rsidR="00F84408" w:rsidRPr="001F1671" w:rsidRDefault="00F84408" w:rsidP="007136D7">
            <w:pPr>
              <w:ind w:left="162"/>
              <w:rPr>
                <w:rFonts w:cs="Arial"/>
                <w:sz w:val="16"/>
                <w:szCs w:val="16"/>
              </w:rPr>
            </w:pPr>
            <w:r w:rsidRPr="001F1671">
              <w:rPr>
                <w:rFonts w:cs="Arial"/>
                <w:sz w:val="16"/>
                <w:szCs w:val="16"/>
              </w:rPr>
              <w:t>(</w:t>
            </w:r>
            <w:r w:rsidR="00E04861" w:rsidRPr="001F1671">
              <w:rPr>
                <w:rFonts w:cs="Arial"/>
                <w:sz w:val="16"/>
                <w:szCs w:val="16"/>
              </w:rPr>
              <w:t>E.g</w:t>
            </w:r>
            <w:r w:rsidRPr="001F1671">
              <w:rPr>
                <w:rFonts w:cs="Arial"/>
                <w:sz w:val="16"/>
                <w:szCs w:val="16"/>
              </w:rPr>
              <w:t>. sea walls, resilient road networks, etc.)</w:t>
            </w:r>
          </w:p>
          <w:p w:rsidR="00F84408" w:rsidRPr="001F1671" w:rsidRDefault="006E273C" w:rsidP="007136D7">
            <w:pPr>
              <w:ind w:left="162" w:hanging="115"/>
              <w:rPr>
                <w:rFonts w:cs="Arial"/>
                <w:sz w:val="20"/>
                <w:szCs w:val="20"/>
              </w:rPr>
            </w:pPr>
            <w:sdt>
              <w:sdtPr>
                <w:rPr>
                  <w:rFonts w:cs="Arial"/>
                  <w:sz w:val="20"/>
                  <w:szCs w:val="20"/>
                </w:rPr>
                <w:id w:val="-714967597"/>
              </w:sdtPr>
              <w:sdtContent>
                <w:r w:rsidR="0025687A" w:rsidRPr="001F1671">
                  <w:rPr>
                    <w:rFonts w:ascii="Segoe UI Symbol" w:eastAsia="MS Gothic" w:hAnsi="Segoe UI Symbol" w:cs="Segoe UI Symbol"/>
                    <w:sz w:val="20"/>
                    <w:szCs w:val="20"/>
                  </w:rPr>
                  <w:t>☒</w:t>
                </w:r>
              </w:sdtContent>
            </w:sdt>
            <w:r w:rsidR="00F84408" w:rsidRPr="001F1671">
              <w:rPr>
                <w:rFonts w:cs="Arial"/>
                <w:sz w:val="20"/>
                <w:szCs w:val="20"/>
              </w:rPr>
              <w:t xml:space="preserve">      Ecosystems and ecosystem services</w:t>
            </w:r>
          </w:p>
          <w:p w:rsidR="00F84408" w:rsidRPr="001F1671" w:rsidRDefault="00F84408" w:rsidP="007136D7">
            <w:pPr>
              <w:ind w:left="162"/>
              <w:rPr>
                <w:rFonts w:cs="Arial"/>
                <w:sz w:val="20"/>
                <w:szCs w:val="20"/>
              </w:rPr>
            </w:pPr>
            <w:r w:rsidRPr="001F1671">
              <w:rPr>
                <w:rFonts w:cs="Arial"/>
                <w:sz w:val="16"/>
                <w:szCs w:val="16"/>
              </w:rPr>
              <w:t>(</w:t>
            </w:r>
            <w:r w:rsidR="00E04861" w:rsidRPr="001F1671">
              <w:rPr>
                <w:rFonts w:cs="Arial"/>
                <w:sz w:val="16"/>
                <w:szCs w:val="16"/>
              </w:rPr>
              <w:t>E.g</w:t>
            </w:r>
            <w:r w:rsidRPr="001F1671">
              <w:rPr>
                <w:rFonts w:cs="Arial"/>
                <w:sz w:val="16"/>
                <w:szCs w:val="16"/>
              </w:rPr>
              <w:t>. ecosystem conservation and management, ecotourism, etc.)</w:t>
            </w:r>
          </w:p>
        </w:tc>
      </w:tr>
      <w:tr w:rsidR="00DF0751" w:rsidRPr="001F1671" w:rsidTr="00861233">
        <w:trPr>
          <w:trHeight w:val="287"/>
        </w:trPr>
        <w:tc>
          <w:tcPr>
            <w:tcW w:w="2880" w:type="dxa"/>
            <w:tcBorders>
              <w:left w:val="single" w:sz="4" w:space="0" w:color="auto"/>
              <w:bottom w:val="single" w:sz="4" w:space="0" w:color="auto"/>
              <w:right w:val="single" w:sz="4" w:space="0" w:color="auto"/>
            </w:tcBorders>
            <w:shd w:val="clear" w:color="000000" w:fill="F2F2F2" w:themeFill="background1" w:themeFillShade="F2"/>
            <w:vAlign w:val="center"/>
          </w:tcPr>
          <w:p w:rsidR="00DF0751" w:rsidRPr="001F1671" w:rsidRDefault="00DF0751" w:rsidP="007136D7">
            <w:pPr>
              <w:rPr>
                <w:rFonts w:cs="Arial"/>
                <w:bCs/>
                <w:color w:val="24634F"/>
                <w:sz w:val="20"/>
                <w:szCs w:val="20"/>
                <w:lang w:eastAsia="en-GB"/>
              </w:rPr>
            </w:pP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DF0751" w:rsidRPr="001F1671" w:rsidRDefault="00DF0751" w:rsidP="007136D7">
            <w:pPr>
              <w:rPr>
                <w:rFonts w:cs="Arial"/>
                <w:sz w:val="20"/>
                <w:szCs w:val="20"/>
              </w:rPr>
            </w:pPr>
          </w:p>
        </w:tc>
      </w:tr>
      <w:tr w:rsidR="003C0B4D" w:rsidRPr="001F1671" w:rsidTr="001312F0">
        <w:trPr>
          <w:trHeight w:val="519"/>
        </w:trPr>
        <w:tc>
          <w:tcPr>
            <w:tcW w:w="2880" w:type="dxa"/>
            <w:tcBorders>
              <w:top w:val="single" w:sz="4" w:space="0" w:color="auto"/>
              <w:left w:val="single" w:sz="4" w:space="0" w:color="auto"/>
              <w:bottom w:val="single" w:sz="4" w:space="0" w:color="auto"/>
              <w:right w:val="single" w:sz="4" w:space="0" w:color="auto"/>
            </w:tcBorders>
            <w:shd w:val="clear" w:color="000000" w:fill="F2F2F2" w:themeFill="background1" w:themeFillShade="F2"/>
            <w:vAlign w:val="center"/>
          </w:tcPr>
          <w:p w:rsidR="00E06CF8" w:rsidRPr="001F1671" w:rsidRDefault="00764257" w:rsidP="007136D7">
            <w:pPr>
              <w:rPr>
                <w:rFonts w:cs="Arial"/>
                <w:bCs/>
                <w:color w:val="24634F"/>
                <w:sz w:val="20"/>
                <w:szCs w:val="20"/>
                <w:lang w:eastAsia="en-GB"/>
              </w:rPr>
            </w:pPr>
            <w:r w:rsidRPr="001F1671">
              <w:rPr>
                <w:rFonts w:cs="Arial"/>
                <w:bCs/>
                <w:color w:val="24634F"/>
                <w:sz w:val="20"/>
                <w:szCs w:val="20"/>
                <w:lang w:eastAsia="en-GB"/>
              </w:rPr>
              <w:t>1.1</w:t>
            </w:r>
            <w:r w:rsidR="007A082B" w:rsidRPr="001F1671">
              <w:rPr>
                <w:rFonts w:cs="Arial"/>
                <w:bCs/>
                <w:color w:val="24634F"/>
                <w:sz w:val="20"/>
                <w:szCs w:val="20"/>
                <w:lang w:eastAsia="en-GB"/>
              </w:rPr>
              <w:t>1</w:t>
            </w:r>
            <w:r w:rsidR="00E06CF8" w:rsidRPr="001F1671">
              <w:rPr>
                <w:rFonts w:cs="Arial"/>
                <w:bCs/>
                <w:color w:val="24634F"/>
                <w:sz w:val="20"/>
                <w:szCs w:val="20"/>
                <w:lang w:eastAsia="en-GB"/>
              </w:rPr>
              <w:t>. Project</w:t>
            </w:r>
            <w:r w:rsidR="001312F0" w:rsidRPr="001F1671">
              <w:rPr>
                <w:rFonts w:cs="Arial"/>
                <w:bCs/>
                <w:color w:val="24634F"/>
                <w:sz w:val="20"/>
                <w:szCs w:val="20"/>
                <w:lang w:eastAsia="en-GB"/>
              </w:rPr>
              <w:t xml:space="preserve"> / </w:t>
            </w:r>
            <w:r w:rsidR="00E57353" w:rsidRPr="001F1671">
              <w:rPr>
                <w:rFonts w:cs="Arial"/>
                <w:bCs/>
                <w:color w:val="24634F"/>
                <w:sz w:val="20"/>
                <w:szCs w:val="20"/>
                <w:lang w:eastAsia="en-GB"/>
              </w:rPr>
              <w:t>programme</w:t>
            </w:r>
            <w:r w:rsidR="00DB7BD4" w:rsidRPr="001F1671">
              <w:rPr>
                <w:rFonts w:cs="Arial"/>
                <w:bCs/>
                <w:color w:val="24634F"/>
                <w:sz w:val="20"/>
                <w:szCs w:val="20"/>
                <w:lang w:eastAsia="en-GB"/>
              </w:rPr>
              <w:t>l</w:t>
            </w:r>
            <w:r w:rsidR="00215081" w:rsidRPr="001F1671">
              <w:rPr>
                <w:rFonts w:cs="Arial"/>
                <w:bCs/>
                <w:color w:val="24634F"/>
                <w:sz w:val="20"/>
                <w:szCs w:val="20"/>
                <w:lang w:eastAsia="en-GB"/>
              </w:rPr>
              <w:t>ife span</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E06CF8" w:rsidRPr="001F1671" w:rsidRDefault="00807219" w:rsidP="004F72E3">
            <w:pPr>
              <w:rPr>
                <w:rFonts w:cs="Arial"/>
                <w:sz w:val="20"/>
                <w:szCs w:val="20"/>
              </w:rPr>
            </w:pPr>
            <w:r w:rsidRPr="001F1671">
              <w:rPr>
                <w:rFonts w:cs="Arial"/>
                <w:sz w:val="20"/>
                <w:szCs w:val="20"/>
              </w:rPr>
              <w:t xml:space="preserve">6 </w:t>
            </w:r>
            <w:r w:rsidR="009E70B4" w:rsidRPr="001F1671">
              <w:rPr>
                <w:rFonts w:cs="Arial"/>
                <w:sz w:val="20"/>
                <w:szCs w:val="20"/>
              </w:rPr>
              <w:t>years</w:t>
            </w:r>
          </w:p>
        </w:tc>
      </w:tr>
      <w:tr w:rsidR="003C0B4D" w:rsidRPr="001F1671" w:rsidTr="001312F0">
        <w:trPr>
          <w:trHeight w:val="861"/>
        </w:trPr>
        <w:tc>
          <w:tcPr>
            <w:tcW w:w="2880" w:type="dxa"/>
            <w:tcBorders>
              <w:top w:val="nil"/>
              <w:left w:val="single" w:sz="4" w:space="0" w:color="auto"/>
              <w:bottom w:val="single" w:sz="4" w:space="0" w:color="auto"/>
              <w:right w:val="single" w:sz="4" w:space="0" w:color="auto"/>
            </w:tcBorders>
            <w:shd w:val="clear" w:color="000000" w:fill="F2F2F2" w:themeFill="background1" w:themeFillShade="F2"/>
            <w:vAlign w:val="center"/>
          </w:tcPr>
          <w:p w:rsidR="00D60B49" w:rsidRPr="001F1671" w:rsidRDefault="00764257" w:rsidP="007136D7">
            <w:pPr>
              <w:rPr>
                <w:rFonts w:cs="Arial"/>
                <w:bCs/>
                <w:color w:val="24634F"/>
                <w:sz w:val="20"/>
                <w:szCs w:val="20"/>
                <w:lang w:eastAsia="en-GB"/>
              </w:rPr>
            </w:pPr>
            <w:r w:rsidRPr="001F1671">
              <w:rPr>
                <w:rFonts w:cs="Arial"/>
                <w:bCs/>
                <w:color w:val="24634F"/>
                <w:sz w:val="20"/>
                <w:szCs w:val="20"/>
                <w:lang w:eastAsia="en-GB"/>
              </w:rPr>
              <w:t>1.1</w:t>
            </w:r>
            <w:r w:rsidR="007A082B" w:rsidRPr="001F1671">
              <w:rPr>
                <w:rFonts w:cs="Arial"/>
                <w:bCs/>
                <w:color w:val="24634F"/>
                <w:sz w:val="20"/>
                <w:szCs w:val="20"/>
                <w:lang w:eastAsia="en-GB"/>
              </w:rPr>
              <w:t>2</w:t>
            </w:r>
            <w:r w:rsidR="00AE6069" w:rsidRPr="001F1671">
              <w:rPr>
                <w:rFonts w:cs="Arial"/>
                <w:bCs/>
                <w:color w:val="24634F"/>
                <w:sz w:val="20"/>
                <w:szCs w:val="20"/>
                <w:lang w:eastAsia="en-GB"/>
              </w:rPr>
              <w:t xml:space="preserve">. </w:t>
            </w:r>
            <w:r w:rsidR="007D7E2D" w:rsidRPr="001F1671">
              <w:rPr>
                <w:rFonts w:cs="Arial"/>
                <w:bCs/>
                <w:color w:val="24634F"/>
                <w:sz w:val="20"/>
                <w:szCs w:val="20"/>
                <w:lang w:eastAsia="en-GB"/>
              </w:rPr>
              <w:t xml:space="preserve">Estimated </w:t>
            </w:r>
            <w:r w:rsidR="00330630" w:rsidRPr="001F1671">
              <w:rPr>
                <w:rFonts w:cs="Arial"/>
                <w:bCs/>
                <w:color w:val="24634F"/>
                <w:sz w:val="20"/>
                <w:szCs w:val="20"/>
                <w:lang w:eastAsia="en-GB"/>
              </w:rPr>
              <w:t>implementation start and e</w:t>
            </w:r>
            <w:r w:rsidR="007D7E2D" w:rsidRPr="001F1671">
              <w:rPr>
                <w:rFonts w:cs="Arial"/>
                <w:bCs/>
                <w:color w:val="24634F"/>
                <w:sz w:val="20"/>
                <w:szCs w:val="20"/>
                <w:lang w:eastAsia="en-GB"/>
              </w:rPr>
              <w:t xml:space="preserve">nd </w:t>
            </w:r>
            <w:r w:rsidR="00AE6069" w:rsidRPr="001F1671">
              <w:rPr>
                <w:rFonts w:cs="Arial"/>
                <w:bCs/>
                <w:color w:val="24634F"/>
                <w:sz w:val="20"/>
                <w:szCs w:val="20"/>
                <w:lang w:eastAsia="en-GB"/>
              </w:rPr>
              <w:t>Date</w:t>
            </w:r>
          </w:p>
        </w:tc>
        <w:tc>
          <w:tcPr>
            <w:tcW w:w="7920" w:type="dxa"/>
            <w:tcBorders>
              <w:top w:val="nil"/>
              <w:left w:val="nil"/>
              <w:bottom w:val="single" w:sz="4" w:space="0" w:color="auto"/>
              <w:right w:val="single" w:sz="4" w:space="0" w:color="auto"/>
            </w:tcBorders>
            <w:shd w:val="clear" w:color="auto" w:fill="auto"/>
            <w:noWrap/>
            <w:vAlign w:val="center"/>
          </w:tcPr>
          <w:p w:rsidR="00AE6069" w:rsidRPr="001F1671" w:rsidRDefault="00007037" w:rsidP="007136D7">
            <w:pPr>
              <w:rPr>
                <w:rFonts w:cs="Arial"/>
                <w:sz w:val="20"/>
                <w:szCs w:val="20"/>
              </w:rPr>
            </w:pPr>
            <w:r w:rsidRPr="001F1671">
              <w:rPr>
                <w:rFonts w:cs="Arial"/>
                <w:sz w:val="20"/>
                <w:szCs w:val="20"/>
              </w:rPr>
              <w:t xml:space="preserve">Start: </w:t>
            </w:r>
            <w:r w:rsidR="001B4B0E" w:rsidRPr="001F1671">
              <w:rPr>
                <w:rFonts w:cs="Arial"/>
                <w:sz w:val="20"/>
                <w:szCs w:val="20"/>
              </w:rPr>
              <w:t>2016</w:t>
            </w:r>
          </w:p>
          <w:p w:rsidR="007D7E2D" w:rsidRPr="001F1671" w:rsidRDefault="00007037" w:rsidP="007136D7">
            <w:pPr>
              <w:rPr>
                <w:rFonts w:cs="Arial"/>
                <w:sz w:val="20"/>
                <w:szCs w:val="20"/>
              </w:rPr>
            </w:pPr>
            <w:r w:rsidRPr="001F1671">
              <w:rPr>
                <w:rFonts w:cs="Arial"/>
                <w:sz w:val="20"/>
                <w:szCs w:val="20"/>
              </w:rPr>
              <w:t xml:space="preserve">End: </w:t>
            </w:r>
            <w:r w:rsidR="00807219" w:rsidRPr="001F1671">
              <w:rPr>
                <w:rFonts w:cs="Arial"/>
                <w:sz w:val="20"/>
                <w:szCs w:val="20"/>
              </w:rPr>
              <w:t>2021</w:t>
            </w:r>
          </w:p>
        </w:tc>
      </w:tr>
    </w:tbl>
    <w:p w:rsidR="009066F5" w:rsidRPr="001F1671" w:rsidRDefault="009066F5" w:rsidP="007136D7">
      <w:pPr>
        <w:rPr>
          <w:rFonts w:cs="Arial"/>
        </w:rPr>
      </w:pPr>
    </w:p>
    <w:p w:rsidR="002D0BA4" w:rsidRPr="001F1671" w:rsidRDefault="002D0BA4" w:rsidP="007136D7">
      <w:pPr>
        <w:rPr>
          <w:rFonts w:cs="Arial"/>
        </w:rPr>
      </w:pPr>
    </w:p>
    <w:tbl>
      <w:tblPr>
        <w:tblW w:w="1080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80"/>
        <w:gridCol w:w="7920"/>
      </w:tblGrid>
      <w:tr w:rsidR="00DC54CA" w:rsidRPr="001F1671" w:rsidTr="37F14189">
        <w:trPr>
          <w:trHeight w:val="250"/>
        </w:trPr>
        <w:tc>
          <w:tcPr>
            <w:tcW w:w="10800" w:type="dxa"/>
            <w:gridSpan w:val="2"/>
            <w:shd w:val="clear" w:color="auto" w:fill="24634F"/>
          </w:tcPr>
          <w:p w:rsidR="00DC54CA" w:rsidRPr="001F1671" w:rsidRDefault="009066F5" w:rsidP="007136D7">
            <w:pPr>
              <w:ind w:left="360" w:hanging="378"/>
              <w:rPr>
                <w:rFonts w:cs="Arial"/>
                <w:color w:val="FFFFFF" w:themeColor="background1"/>
                <w:sz w:val="20"/>
                <w:szCs w:val="20"/>
              </w:rPr>
            </w:pPr>
            <w:r w:rsidRPr="001F1671">
              <w:rPr>
                <w:rFonts w:cs="Arial"/>
                <w:b/>
                <w:color w:val="FFFFFF" w:themeColor="background1"/>
                <w:sz w:val="20"/>
                <w:szCs w:val="20"/>
              </w:rPr>
              <w:lastRenderedPageBreak/>
              <w:t>I</w:t>
            </w:r>
            <w:r w:rsidR="00DC54CA" w:rsidRPr="001F1671">
              <w:rPr>
                <w:rFonts w:cs="Arial"/>
                <w:b/>
                <w:color w:val="FFFFFF" w:themeColor="background1"/>
                <w:sz w:val="20"/>
                <w:szCs w:val="20"/>
              </w:rPr>
              <w:t>I. Project/Programme Details</w:t>
            </w:r>
          </w:p>
        </w:tc>
      </w:tr>
      <w:tr w:rsidR="00DC54CA" w:rsidRPr="001F1671" w:rsidTr="001312F0">
        <w:trPr>
          <w:trHeight w:val="250"/>
        </w:trPr>
        <w:tc>
          <w:tcPr>
            <w:tcW w:w="10800" w:type="dxa"/>
            <w:gridSpan w:val="2"/>
            <w:shd w:val="clear" w:color="auto" w:fill="F2F2F2" w:themeFill="background1" w:themeFillShade="F2"/>
          </w:tcPr>
          <w:p w:rsidR="00DC54CA" w:rsidRPr="001F1671" w:rsidRDefault="00DC54CA" w:rsidP="007136D7">
            <w:pPr>
              <w:ind w:left="-18" w:firstLine="18"/>
              <w:rPr>
                <w:rFonts w:cs="Arial"/>
                <w:color w:val="24634F"/>
                <w:sz w:val="20"/>
                <w:szCs w:val="20"/>
              </w:rPr>
            </w:pPr>
            <w:r w:rsidRPr="001F1671">
              <w:rPr>
                <w:rFonts w:cs="Arial"/>
                <w:color w:val="24634F"/>
                <w:sz w:val="20"/>
                <w:szCs w:val="20"/>
              </w:rPr>
              <w:t>The Fund requires the following preliminary information in order to promptly assess the eligibility of project/programme investment. These requirements may vary depending on the nature of the project/programme.</w:t>
            </w:r>
          </w:p>
        </w:tc>
      </w:tr>
      <w:tr w:rsidR="00F610C2" w:rsidRPr="001F1671" w:rsidTr="001458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trHeight w:val="755"/>
        </w:trPr>
        <w:tc>
          <w:tcPr>
            <w:tcW w:w="28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610C2" w:rsidRPr="001F1671" w:rsidRDefault="00F610C2" w:rsidP="007136D7">
            <w:pPr>
              <w:rPr>
                <w:rFonts w:cs="Arial"/>
                <w:bCs/>
                <w:color w:val="24634F"/>
                <w:sz w:val="20"/>
                <w:szCs w:val="20"/>
                <w:lang w:eastAsia="en-GB"/>
              </w:rPr>
            </w:pPr>
            <w:r w:rsidRPr="001F1671">
              <w:rPr>
                <w:rFonts w:cs="Arial"/>
                <w:color w:val="24634F"/>
                <w:sz w:val="20"/>
                <w:szCs w:val="20"/>
              </w:rPr>
              <w:t>2.1. Project/programme description (including objectives)</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5B4482" w:rsidRPr="005B4482" w:rsidRDefault="00B002DB" w:rsidP="005B4482">
            <w:pPr>
              <w:jc w:val="both"/>
              <w:rPr>
                <w:rFonts w:cs="Arial"/>
                <w:sz w:val="20"/>
                <w:szCs w:val="20"/>
                <w:lang w:val="en-US"/>
              </w:rPr>
            </w:pPr>
            <w:r>
              <w:rPr>
                <w:rFonts w:cs="Arial"/>
                <w:sz w:val="20"/>
                <w:szCs w:val="20"/>
                <w:u w:val="single"/>
                <w:lang w:val="en-US"/>
              </w:rPr>
              <w:t>Summary</w:t>
            </w:r>
            <w:r w:rsidR="00FE37C1" w:rsidRPr="001F1671">
              <w:rPr>
                <w:rFonts w:cs="Arial"/>
                <w:sz w:val="20"/>
                <w:szCs w:val="20"/>
                <w:u w:val="single"/>
                <w:lang w:val="en-US"/>
              </w:rPr>
              <w:t>.</w:t>
            </w:r>
            <w:r w:rsidR="00FE37C1" w:rsidRPr="001F1671">
              <w:rPr>
                <w:rFonts w:cs="Arial"/>
                <w:sz w:val="20"/>
                <w:szCs w:val="20"/>
                <w:lang w:val="en-US"/>
              </w:rPr>
              <w:t xml:space="preserve"> Poverty, environmental degradation and climate change are resulting in intensely negative socio-economic effects for rural Gambian communities. The main sources of income and food for these communities are rain-fed agriculture, livestock production and harvesting of resources from forest ecosystems. Particularly severe</w:t>
            </w:r>
            <w:r w:rsidR="00362A7C" w:rsidRPr="001F1671">
              <w:rPr>
                <w:rFonts w:cs="Arial"/>
                <w:sz w:val="20"/>
                <w:szCs w:val="20"/>
                <w:lang w:val="en-US"/>
              </w:rPr>
              <w:t xml:space="preserve"> observed</w:t>
            </w:r>
            <w:r w:rsidR="00FE37C1" w:rsidRPr="001F1671">
              <w:rPr>
                <w:rFonts w:cs="Arial"/>
                <w:sz w:val="20"/>
                <w:szCs w:val="20"/>
                <w:lang w:val="en-US"/>
              </w:rPr>
              <w:t xml:space="preserve"> climatic changes in The Gambia include an increasingly unpredictable onset of the rainy season, increased intensity of rainfall, a reduced duration of the growing season and an increased duration of the ‘hungry’</w:t>
            </w:r>
            <w:r w:rsidR="00E94411" w:rsidRPr="001F1671">
              <w:rPr>
                <w:rFonts w:cs="Arial"/>
                <w:sz w:val="20"/>
                <w:szCs w:val="20"/>
                <w:lang w:val="en-US"/>
              </w:rPr>
              <w:t>, dry</w:t>
            </w:r>
            <w:r w:rsidR="00FE37C1" w:rsidRPr="001F1671">
              <w:rPr>
                <w:rFonts w:cs="Arial"/>
                <w:sz w:val="20"/>
                <w:szCs w:val="20"/>
                <w:lang w:val="en-US"/>
              </w:rPr>
              <w:t xml:space="preserve"> season. These changes have all reduced crop and livestock production</w:t>
            </w:r>
            <w:r w:rsidR="004F72E3">
              <w:rPr>
                <w:rFonts w:cs="Arial"/>
                <w:sz w:val="20"/>
                <w:szCs w:val="20"/>
                <w:lang w:val="en-US"/>
              </w:rPr>
              <w:t>over the past decades</w:t>
            </w:r>
            <w:r w:rsidR="00FE37C1" w:rsidRPr="001F1671">
              <w:rPr>
                <w:rFonts w:cs="Arial"/>
                <w:sz w:val="20"/>
                <w:szCs w:val="20"/>
                <w:lang w:val="en-US"/>
              </w:rPr>
              <w:t xml:space="preserve">, and have led to increasingly unsustainable extraction of valuable natural resources from forest ecosystems by households needing to supplement their income and food supplies. </w:t>
            </w:r>
            <w:r w:rsidR="00B16C60" w:rsidRPr="001F1671">
              <w:rPr>
                <w:rFonts w:cs="Arial"/>
                <w:sz w:val="20"/>
                <w:szCs w:val="20"/>
                <w:lang w:val="en-US"/>
              </w:rPr>
              <w:t xml:space="preserve">These negative trends will intensify through time if major measures are not taken to reduce the vulnerability of rural Gambian communities to climate variability and change. At present government institutions and private sector businesses do not have the financial resources or technical capacity available to systematically plan and implement a rigorous climate-proofing of the agricultural and natural resource sectors across The Gambia. </w:t>
            </w:r>
            <w:r w:rsidR="00FE37C1" w:rsidRPr="001F1671">
              <w:rPr>
                <w:rFonts w:cs="Arial"/>
                <w:sz w:val="20"/>
                <w:szCs w:val="20"/>
                <w:lang w:val="en-US"/>
              </w:rPr>
              <w:t xml:space="preserve">There is consequently an urgent need for a transformational change in rural Gambia that will increase crop and livestock productivity, and increase the supply of resources from forest ecosystems under climate change conditions. The proposed GCF project will use </w:t>
            </w:r>
            <w:r w:rsidR="00B01FEF" w:rsidRPr="001F1671">
              <w:rPr>
                <w:rFonts w:cs="Arial"/>
                <w:sz w:val="20"/>
                <w:szCs w:val="20"/>
                <w:lang w:val="en-US"/>
              </w:rPr>
              <w:t xml:space="preserve">large-scale </w:t>
            </w:r>
            <w:r w:rsidR="00FE37C1" w:rsidRPr="001F1671">
              <w:rPr>
                <w:rFonts w:cs="Arial"/>
                <w:sz w:val="20"/>
                <w:szCs w:val="20"/>
                <w:lang w:val="en-US"/>
              </w:rPr>
              <w:t xml:space="preserve">Ecosystem-based Adaptation (EbA) – a cost-effective and low-risk </w:t>
            </w:r>
            <w:r w:rsidR="00B01FEF" w:rsidRPr="001F1671">
              <w:rPr>
                <w:rFonts w:cs="Arial"/>
                <w:sz w:val="20"/>
                <w:szCs w:val="20"/>
                <w:lang w:val="en-US"/>
              </w:rPr>
              <w:t>approach for building climate resilience over large areas</w:t>
            </w:r>
            <w:r w:rsidR="00FE37C1" w:rsidRPr="001F1671">
              <w:rPr>
                <w:rFonts w:cs="Arial"/>
                <w:sz w:val="20"/>
                <w:szCs w:val="20"/>
                <w:lang w:val="en-US"/>
              </w:rPr>
              <w:t xml:space="preserve"> – to effect this </w:t>
            </w:r>
            <w:r w:rsidR="00B01FEF" w:rsidRPr="001F1671">
              <w:rPr>
                <w:rFonts w:cs="Arial"/>
                <w:sz w:val="20"/>
                <w:szCs w:val="20"/>
                <w:lang w:val="en-US"/>
              </w:rPr>
              <w:t xml:space="preserve">transformational </w:t>
            </w:r>
            <w:r w:rsidR="00FE37C1" w:rsidRPr="001F1671">
              <w:rPr>
                <w:rFonts w:cs="Arial"/>
                <w:sz w:val="20"/>
                <w:szCs w:val="20"/>
                <w:lang w:val="en-US"/>
              </w:rPr>
              <w:t>change</w:t>
            </w:r>
            <w:r w:rsidR="005B4482" w:rsidRPr="001F1671">
              <w:rPr>
                <w:rFonts w:cs="Arial"/>
                <w:sz w:val="20"/>
                <w:szCs w:val="20"/>
                <w:lang w:val="en-US"/>
              </w:rPr>
              <w:t>.</w:t>
            </w:r>
            <w:r w:rsidR="005B4482">
              <w:rPr>
                <w:rFonts w:cs="Arial"/>
                <w:sz w:val="20"/>
                <w:szCs w:val="20"/>
                <w:lang w:val="en-US"/>
              </w:rPr>
              <w:t xml:space="preserve"> The main </w:t>
            </w:r>
            <w:r w:rsidR="005B4482" w:rsidRPr="005B4482">
              <w:rPr>
                <w:rFonts w:cs="Arial"/>
                <w:sz w:val="20"/>
                <w:szCs w:val="20"/>
                <w:lang w:val="en-US"/>
              </w:rPr>
              <w:t>o</w:t>
            </w:r>
            <w:r w:rsidR="005B4482">
              <w:rPr>
                <w:rFonts w:cs="Arial"/>
                <w:sz w:val="20"/>
                <w:szCs w:val="20"/>
                <w:lang w:val="en-US"/>
              </w:rPr>
              <w:t xml:space="preserve">bjective of the GCF project is </w:t>
            </w:r>
            <w:r w:rsidR="005B4482" w:rsidRPr="005B4482">
              <w:rPr>
                <w:rFonts w:cs="Arial"/>
                <w:sz w:val="20"/>
                <w:szCs w:val="20"/>
                <w:lang w:val="en-US"/>
              </w:rPr>
              <w:t>to implement large-scale Ecosystem-based Adaptation (EbA) within and adjacent to agricultural areas, community-managed forest reserves and wildlife conservation areas of The Gambia, thereby building the climate-resilience of rural Gambian communities and facilitating the development of a sustainable natural resource-based (green) economy.</w:t>
            </w:r>
            <w:r w:rsidR="006B5E97">
              <w:rPr>
                <w:rFonts w:cs="Arial"/>
                <w:sz w:val="20"/>
                <w:szCs w:val="20"/>
                <w:lang w:val="en-US"/>
              </w:rPr>
              <w:t xml:space="preserve"> </w:t>
            </w:r>
            <w:r w:rsidR="005B4482" w:rsidRPr="005B4482">
              <w:rPr>
                <w:rFonts w:cs="Arial"/>
                <w:sz w:val="20"/>
                <w:szCs w:val="20"/>
                <w:lang w:val="en-US"/>
              </w:rPr>
              <w:t>This objective will be achieved through three complementary components outcomes, as below:</w:t>
            </w:r>
          </w:p>
          <w:p w:rsidR="005B4482" w:rsidRPr="005B4482" w:rsidRDefault="005B4482" w:rsidP="005B4482">
            <w:pPr>
              <w:jc w:val="both"/>
              <w:rPr>
                <w:rFonts w:cs="Arial"/>
                <w:sz w:val="20"/>
                <w:szCs w:val="20"/>
                <w:lang w:val="en-US"/>
              </w:rPr>
            </w:pPr>
            <w:r w:rsidRPr="005B4482">
              <w:rPr>
                <w:rFonts w:cs="Arial"/>
                <w:sz w:val="20"/>
                <w:szCs w:val="20"/>
                <w:lang w:val="en-US"/>
              </w:rPr>
              <w:t>Component 1: Large-scale Ecosystem-based Adaptation (EbA) to build a climate-resilient natural resource base across The Gambia</w:t>
            </w:r>
            <w:r>
              <w:rPr>
                <w:rFonts w:cs="Arial"/>
                <w:sz w:val="20"/>
                <w:szCs w:val="20"/>
                <w:lang w:val="en-US"/>
              </w:rPr>
              <w:t xml:space="preserve"> (</w:t>
            </w:r>
            <w:r w:rsidRPr="005B4482">
              <w:rPr>
                <w:rFonts w:cs="Arial"/>
                <w:i/>
                <w:sz w:val="20"/>
                <w:szCs w:val="20"/>
                <w:lang w:val="en-US"/>
              </w:rPr>
              <w:t>Outcome 1: EbA interventions in agricultural landscapes and degraded ecosystems provide adaptation and commercial benefits for local communities, government and the private sector in The Gambia</w:t>
            </w:r>
            <w:r>
              <w:rPr>
                <w:rFonts w:cs="Arial"/>
                <w:sz w:val="20"/>
                <w:szCs w:val="20"/>
                <w:lang w:val="en-US"/>
              </w:rPr>
              <w:t>);</w:t>
            </w:r>
          </w:p>
          <w:p w:rsidR="005B4482" w:rsidRPr="005B4482" w:rsidRDefault="005B4482" w:rsidP="005B4482">
            <w:pPr>
              <w:jc w:val="both"/>
              <w:rPr>
                <w:rFonts w:cs="Arial"/>
                <w:sz w:val="20"/>
                <w:szCs w:val="20"/>
                <w:lang w:val="en-US"/>
              </w:rPr>
            </w:pPr>
            <w:r w:rsidRPr="005B4482">
              <w:rPr>
                <w:rFonts w:cs="Arial"/>
                <w:sz w:val="20"/>
                <w:szCs w:val="20"/>
                <w:lang w:val="en-US"/>
              </w:rPr>
              <w:t>Component 2: Development of markets for natural resource-based businesses in The Gambia</w:t>
            </w:r>
            <w:r>
              <w:rPr>
                <w:rFonts w:cs="Arial"/>
                <w:sz w:val="20"/>
                <w:szCs w:val="20"/>
                <w:lang w:val="en-US"/>
              </w:rPr>
              <w:t xml:space="preserve"> (</w:t>
            </w:r>
            <w:r w:rsidRPr="005B4482">
              <w:rPr>
                <w:rFonts w:cs="Arial"/>
                <w:i/>
                <w:sz w:val="20"/>
                <w:szCs w:val="20"/>
                <w:lang w:val="en-US"/>
              </w:rPr>
              <w:t>Outcome 2: Local and international markets using goods produced from climate-resilient natural resource base strengthened</w:t>
            </w:r>
            <w:r>
              <w:rPr>
                <w:rFonts w:cs="Arial"/>
                <w:sz w:val="20"/>
                <w:szCs w:val="20"/>
                <w:lang w:val="en-US"/>
              </w:rPr>
              <w:t>); and</w:t>
            </w:r>
          </w:p>
          <w:p w:rsidR="005B4482" w:rsidRPr="005B4482" w:rsidRDefault="005B4482" w:rsidP="005B4482">
            <w:pPr>
              <w:jc w:val="both"/>
              <w:rPr>
                <w:rFonts w:cs="Arial"/>
                <w:sz w:val="20"/>
                <w:szCs w:val="20"/>
                <w:lang w:val="en-US"/>
              </w:rPr>
            </w:pPr>
            <w:r w:rsidRPr="005B4482">
              <w:rPr>
                <w:rFonts w:cs="Arial"/>
                <w:sz w:val="20"/>
                <w:szCs w:val="20"/>
                <w:lang w:val="en-US"/>
              </w:rPr>
              <w:t>Component 3: Policy support, institutional strengthening and knowledge generation to support large-scale implementation of EbA in The Gambia</w:t>
            </w:r>
            <w:r>
              <w:rPr>
                <w:rFonts w:cs="Arial"/>
                <w:sz w:val="20"/>
                <w:szCs w:val="20"/>
                <w:lang w:val="en-US"/>
              </w:rPr>
              <w:t xml:space="preserve"> (</w:t>
            </w:r>
            <w:r w:rsidRPr="005B4482">
              <w:rPr>
                <w:rFonts w:cs="Arial"/>
                <w:i/>
                <w:sz w:val="20"/>
                <w:szCs w:val="20"/>
                <w:lang w:val="en-US"/>
              </w:rPr>
              <w:t>Outcome 3: Institutional capacity of the Government of Gambia strengthened to support large-scale implementation of EbA in The Gambia</w:t>
            </w:r>
            <w:r>
              <w:rPr>
                <w:rFonts w:cs="Arial"/>
                <w:sz w:val="20"/>
                <w:szCs w:val="20"/>
                <w:lang w:val="en-US"/>
              </w:rPr>
              <w:t>).</w:t>
            </w:r>
          </w:p>
          <w:p w:rsidR="005B4482" w:rsidRDefault="005B4482" w:rsidP="007136D7">
            <w:pPr>
              <w:jc w:val="both"/>
              <w:rPr>
                <w:rFonts w:cs="Arial"/>
                <w:sz w:val="20"/>
                <w:szCs w:val="20"/>
                <w:lang w:val="en-US"/>
              </w:rPr>
            </w:pPr>
          </w:p>
          <w:p w:rsidR="00CC3DD2" w:rsidRPr="001F1671" w:rsidRDefault="005B4482" w:rsidP="007136D7">
            <w:pPr>
              <w:jc w:val="both"/>
              <w:rPr>
                <w:rFonts w:cs="Arial"/>
                <w:sz w:val="20"/>
                <w:szCs w:val="20"/>
                <w:u w:val="single"/>
                <w:lang w:val="en-US"/>
              </w:rPr>
            </w:pPr>
            <w:r w:rsidRPr="001F1671">
              <w:rPr>
                <w:rFonts w:cs="Arial"/>
                <w:sz w:val="20"/>
                <w:szCs w:val="20"/>
                <w:lang w:val="en-US"/>
              </w:rPr>
              <w:t>Th</w:t>
            </w:r>
            <w:r>
              <w:rPr>
                <w:rFonts w:cs="Arial"/>
                <w:sz w:val="20"/>
                <w:szCs w:val="20"/>
                <w:lang w:val="en-US"/>
              </w:rPr>
              <w:t>e project’s activities will deliver the objective above</w:t>
            </w:r>
            <w:r w:rsidR="00FE37C1" w:rsidRPr="001F1671">
              <w:rPr>
                <w:rFonts w:cs="Arial"/>
                <w:sz w:val="20"/>
                <w:szCs w:val="20"/>
                <w:lang w:val="en-US"/>
              </w:rPr>
              <w:t xml:space="preserve"> firstly by restoring degraded forests and agricultural landscapes with climate-resilient plant species that provide goods for consumption or sale; and secondly, by facilitating the establishment of natural resource-based businesses and management committees to manage </w:t>
            </w:r>
            <w:r w:rsidR="00B16C60" w:rsidRPr="001F1671">
              <w:rPr>
                <w:rFonts w:cs="Arial"/>
                <w:sz w:val="20"/>
                <w:szCs w:val="20"/>
                <w:lang w:val="en-US"/>
              </w:rPr>
              <w:t xml:space="preserve">The Gambian </w:t>
            </w:r>
            <w:r w:rsidR="00FE37C1" w:rsidRPr="001F1671">
              <w:rPr>
                <w:rFonts w:cs="Arial"/>
                <w:sz w:val="20"/>
                <w:szCs w:val="20"/>
                <w:lang w:val="en-US"/>
              </w:rPr>
              <w:t xml:space="preserve">natural resource base in a sustainable manner. The considerable economic value of the natural capital created by the GCF project’s EbA investments will be the main incentive for communities to continue investing in The Gambia’s natural resource base, rather than reverting to over-extraction of natural resources after the project has ended. The proposed GCF project will be implemented in </w:t>
            </w:r>
            <w:r w:rsidR="00B01FEF" w:rsidRPr="001F1671">
              <w:rPr>
                <w:rFonts w:cs="Arial"/>
                <w:sz w:val="20"/>
                <w:szCs w:val="20"/>
                <w:lang w:val="en-US"/>
              </w:rPr>
              <w:t xml:space="preserve">rural areas of </w:t>
            </w:r>
            <w:r w:rsidR="00FE37C1" w:rsidRPr="001F1671">
              <w:rPr>
                <w:rFonts w:cs="Arial"/>
                <w:sz w:val="20"/>
                <w:szCs w:val="20"/>
                <w:lang w:val="en-US"/>
              </w:rPr>
              <w:t xml:space="preserve">four of Gambia’s administrative regions, namely Lower River, North Bank, Central River and Upper River Regions. </w:t>
            </w:r>
            <w:r w:rsidR="00B01FEF" w:rsidRPr="001F1671">
              <w:rPr>
                <w:rFonts w:cs="Arial"/>
                <w:sz w:val="20"/>
                <w:szCs w:val="20"/>
                <w:lang w:val="en-US"/>
              </w:rPr>
              <w:t>Urban areas were excluded from the project as local Gambian stakeholders consulted during a project preparation mission in August 2015 requested a focused approach on one particular type of EbA</w:t>
            </w:r>
            <w:r w:rsidR="00611853" w:rsidRPr="001F1671">
              <w:rPr>
                <w:rFonts w:cs="Arial"/>
                <w:sz w:val="20"/>
                <w:szCs w:val="20"/>
                <w:lang w:val="en-US"/>
              </w:rPr>
              <w:t xml:space="preserve"> approach</w:t>
            </w:r>
            <w:r w:rsidR="00B01FEF" w:rsidRPr="001F1671">
              <w:rPr>
                <w:rFonts w:cs="Arial"/>
                <w:sz w:val="20"/>
                <w:szCs w:val="20"/>
                <w:lang w:val="en-US"/>
              </w:rPr>
              <w:t xml:space="preserve">, namely large-scale restoration of rural degraded ecosystems. </w:t>
            </w:r>
            <w:r w:rsidR="00FE37C1" w:rsidRPr="001F1671">
              <w:rPr>
                <w:rFonts w:cs="Arial"/>
                <w:sz w:val="20"/>
                <w:szCs w:val="20"/>
                <w:lang w:val="en-US"/>
              </w:rPr>
              <w:t xml:space="preserve">The villages prioritised for inclusion in the project are those within and immediately adjacent to The Gambia’s 50 established Community Forest areas (CFs) – depicted in Figure A.1.2 in Annex I. These communities were selected for participation in the project by Gambian stakeholders, including the proposed Executing Entity, for the reason that successful implementation of EbA, as well as establishment of natural resource-based businesses, will require the security of land tenure, legal access to forest ecosystems, and local governance structures that are established to manage CFs. In summary, the GCF project will </w:t>
            </w:r>
            <w:r w:rsidR="00FE37C1" w:rsidRPr="001F1671">
              <w:rPr>
                <w:rFonts w:cs="Arial"/>
                <w:sz w:val="20"/>
                <w:szCs w:val="20"/>
                <w:lang w:val="en-US"/>
              </w:rPr>
              <w:lastRenderedPageBreak/>
              <w:t>transform the present negative spiral of poverty, environmental degradation and climate change impacts into a virtuous cycle – based on well-managed natural resources – that builds climate resilience for rural Gambians. This virtuous cycle will be underpinned by EbA interventions that generate goods for consumption and for the establishment of commercially viable businesses that will continue to run after the project has ended. The project will also build a knowledge base and raise public awareness on EbA to promote a transformational change in mindset across The Gambia such that society seeks to maximise long-term rather than short-term adaptation benefits from natural resources. This change in mindset will facilitate the upscaling of EbA interventions across the country. In the sections below, additional details are provided on: the baseline situation; the effects of climate change in The Gambia; and the proposed project’s objectives and intervention logic.</w:t>
            </w:r>
          </w:p>
          <w:p w:rsidR="00FE37C1" w:rsidRPr="001F1671" w:rsidRDefault="00FE37C1" w:rsidP="007136D7">
            <w:pPr>
              <w:jc w:val="both"/>
              <w:rPr>
                <w:rFonts w:cs="Arial"/>
                <w:sz w:val="20"/>
                <w:szCs w:val="20"/>
                <w:lang w:val="en-US"/>
              </w:rPr>
            </w:pPr>
          </w:p>
          <w:p w:rsidR="00F610C2" w:rsidRPr="001F1671" w:rsidRDefault="00CC3DD2" w:rsidP="007136D7">
            <w:pPr>
              <w:jc w:val="both"/>
              <w:rPr>
                <w:rFonts w:cs="Arial"/>
                <w:sz w:val="20"/>
                <w:szCs w:val="20"/>
                <w:lang w:val="en-US"/>
              </w:rPr>
            </w:pPr>
            <w:r w:rsidRPr="001F1671">
              <w:rPr>
                <w:rFonts w:cs="Arial"/>
                <w:sz w:val="20"/>
                <w:szCs w:val="20"/>
                <w:u w:val="single"/>
                <w:lang w:val="en-US"/>
              </w:rPr>
              <w:t>B</w:t>
            </w:r>
            <w:r w:rsidR="00F610C2" w:rsidRPr="001F1671">
              <w:rPr>
                <w:rFonts w:cs="Arial"/>
                <w:sz w:val="20"/>
                <w:szCs w:val="20"/>
                <w:u w:val="single"/>
                <w:lang w:val="en-US"/>
              </w:rPr>
              <w:t>aseline situation</w:t>
            </w:r>
            <w:r w:rsidR="00911F08" w:rsidRPr="001F1671">
              <w:rPr>
                <w:rFonts w:cs="Arial"/>
                <w:sz w:val="20"/>
                <w:szCs w:val="20"/>
                <w:lang w:val="en-US"/>
              </w:rPr>
              <w:t xml:space="preserve">. </w:t>
            </w:r>
            <w:r w:rsidR="00F610C2" w:rsidRPr="001F1671">
              <w:rPr>
                <w:rFonts w:cs="Arial"/>
                <w:sz w:val="20"/>
                <w:szCs w:val="20"/>
                <w:lang w:val="en-US"/>
              </w:rPr>
              <w:t>The Gambia is a small</w:t>
            </w:r>
            <w:r w:rsidR="00E3052D" w:rsidRPr="001F1671">
              <w:rPr>
                <w:rFonts w:cs="Arial"/>
                <w:sz w:val="20"/>
                <w:szCs w:val="20"/>
                <w:lang w:val="en-US"/>
              </w:rPr>
              <w:t>, narrow,</w:t>
            </w:r>
            <w:r w:rsidR="00F610C2" w:rsidRPr="001F1671">
              <w:rPr>
                <w:rFonts w:cs="Arial"/>
                <w:sz w:val="20"/>
                <w:szCs w:val="20"/>
                <w:lang w:val="en-US"/>
              </w:rPr>
              <w:t xml:space="preserve"> West African state (11,300 km</w:t>
            </w:r>
            <w:r w:rsidR="00F610C2" w:rsidRPr="001F1671">
              <w:rPr>
                <w:rFonts w:cs="Arial"/>
                <w:sz w:val="20"/>
                <w:szCs w:val="20"/>
                <w:vertAlign w:val="superscript"/>
                <w:lang w:val="en-US"/>
              </w:rPr>
              <w:t>2</w:t>
            </w:r>
            <w:r w:rsidR="00F610C2" w:rsidRPr="001F1671">
              <w:rPr>
                <w:rFonts w:cs="Arial"/>
                <w:sz w:val="20"/>
                <w:szCs w:val="20"/>
                <w:lang w:val="en-US"/>
              </w:rPr>
              <w:t xml:space="preserve">) situated </w:t>
            </w:r>
            <w:r w:rsidR="00E3052D" w:rsidRPr="001F1671">
              <w:rPr>
                <w:rFonts w:cs="Arial"/>
                <w:sz w:val="20"/>
                <w:szCs w:val="20"/>
                <w:lang w:val="en-US"/>
              </w:rPr>
              <w:t>along the Gambia River</w:t>
            </w:r>
            <w:r w:rsidR="00F610C2" w:rsidRPr="001F1671">
              <w:rPr>
                <w:rFonts w:cs="Arial"/>
                <w:sz w:val="20"/>
                <w:szCs w:val="20"/>
                <w:lang w:val="en-US"/>
              </w:rPr>
              <w:t xml:space="preserve">. </w:t>
            </w:r>
            <w:r w:rsidR="00E42745" w:rsidRPr="001F1671">
              <w:rPr>
                <w:rFonts w:cs="Arial"/>
                <w:sz w:val="20"/>
                <w:szCs w:val="20"/>
                <w:lang w:val="en-US"/>
              </w:rPr>
              <w:t xml:space="preserve">Its economy is dominated by farming, fishing and tourism. </w:t>
            </w:r>
            <w:r w:rsidR="00F610C2" w:rsidRPr="001F1671">
              <w:rPr>
                <w:rFonts w:cs="Arial"/>
                <w:sz w:val="20"/>
                <w:szCs w:val="20"/>
                <w:lang w:val="en-US"/>
              </w:rPr>
              <w:t xml:space="preserve">Of the total population of Gambia (~1,967,000), approximately 750,000 Gambians are rural smallholders and fishermen who are </w:t>
            </w:r>
            <w:r w:rsidR="00E3052D" w:rsidRPr="001F1671">
              <w:rPr>
                <w:rFonts w:cs="Arial"/>
                <w:sz w:val="20"/>
                <w:szCs w:val="20"/>
                <w:lang w:val="en-US"/>
              </w:rPr>
              <w:t xml:space="preserve">highly dependent on </w:t>
            </w:r>
            <w:r w:rsidR="00F610C2" w:rsidRPr="001F1671">
              <w:rPr>
                <w:rFonts w:cs="Arial"/>
                <w:sz w:val="20"/>
                <w:szCs w:val="20"/>
                <w:lang w:val="en-US"/>
              </w:rPr>
              <w:t xml:space="preserve">ecosystem goods and services </w:t>
            </w:r>
            <w:r w:rsidR="00E3052D" w:rsidRPr="001F1671">
              <w:rPr>
                <w:rFonts w:cs="Arial"/>
                <w:sz w:val="20"/>
                <w:szCs w:val="20"/>
                <w:lang w:val="en-US"/>
              </w:rPr>
              <w:t>derived from</w:t>
            </w:r>
            <w:r w:rsidR="00F610C2" w:rsidRPr="001F1671">
              <w:rPr>
                <w:rFonts w:cs="Arial"/>
                <w:sz w:val="20"/>
                <w:szCs w:val="20"/>
                <w:lang w:val="en-US"/>
              </w:rPr>
              <w:t xml:space="preserve"> woodlands, savannas, wetlands, mangroves and </w:t>
            </w:r>
            <w:r w:rsidR="00E3052D" w:rsidRPr="001F1671">
              <w:rPr>
                <w:rFonts w:cs="Arial"/>
                <w:sz w:val="20"/>
                <w:szCs w:val="20"/>
                <w:lang w:val="en-US"/>
              </w:rPr>
              <w:t>rivers</w:t>
            </w:r>
            <w:r w:rsidR="00F610C2" w:rsidRPr="001F1671">
              <w:rPr>
                <w:rFonts w:cs="Arial"/>
                <w:sz w:val="20"/>
                <w:szCs w:val="20"/>
                <w:lang w:val="en-US"/>
              </w:rPr>
              <w:t xml:space="preserve">. </w:t>
            </w:r>
            <w:r w:rsidR="00E3052D" w:rsidRPr="001F1671">
              <w:rPr>
                <w:rFonts w:cs="Arial"/>
                <w:sz w:val="20"/>
                <w:szCs w:val="20"/>
                <w:lang w:val="en-US"/>
              </w:rPr>
              <w:t xml:space="preserve">These ecosystems are undergoing </w:t>
            </w:r>
            <w:r w:rsidR="00F610C2" w:rsidRPr="001F1671">
              <w:rPr>
                <w:rFonts w:cs="Arial"/>
                <w:sz w:val="20"/>
                <w:szCs w:val="20"/>
                <w:lang w:val="en-US"/>
              </w:rPr>
              <w:t xml:space="preserve">widespread degradation as a result of unsustainable land use practices </w:t>
            </w:r>
            <w:r w:rsidR="00E42745" w:rsidRPr="001F1671">
              <w:rPr>
                <w:rFonts w:cs="Arial"/>
                <w:sz w:val="20"/>
                <w:szCs w:val="20"/>
                <w:lang w:val="en-US"/>
              </w:rPr>
              <w:t>including</w:t>
            </w:r>
            <w:r w:rsidR="00F610C2" w:rsidRPr="001F1671">
              <w:rPr>
                <w:rFonts w:cs="Arial"/>
                <w:sz w:val="20"/>
                <w:szCs w:val="20"/>
                <w:lang w:val="en-US"/>
              </w:rPr>
              <w:t xml:space="preserve"> overstocking of livestock, over-extraction of woodland trees, widespread slash and burn agriculture</w:t>
            </w:r>
            <w:r w:rsidR="00F610C2" w:rsidRPr="001F1671">
              <w:rPr>
                <w:rStyle w:val="FootnoteReference"/>
                <w:rFonts w:eastAsia="Arial" w:cs="Arial"/>
                <w:sz w:val="20"/>
                <w:szCs w:val="20"/>
                <w:lang w:val="en-US"/>
              </w:rPr>
              <w:footnoteReference w:id="4"/>
            </w:r>
            <w:r w:rsidR="00F610C2" w:rsidRPr="001F1671">
              <w:rPr>
                <w:rFonts w:cs="Arial"/>
                <w:sz w:val="20"/>
                <w:szCs w:val="20"/>
                <w:lang w:val="en-US"/>
              </w:rPr>
              <w:t>, over-harvesting of oysters in mangroves, uncontrolled bushfires, and production of charcoal. This degradation entails a considerable loss of vegetation cover</w:t>
            </w:r>
            <w:r w:rsidR="00F610C2" w:rsidRPr="001F1671">
              <w:rPr>
                <w:rStyle w:val="FootnoteReference"/>
                <w:rFonts w:eastAsia="Arial" w:cs="Arial"/>
                <w:sz w:val="20"/>
                <w:szCs w:val="20"/>
                <w:lang w:val="en-US"/>
              </w:rPr>
              <w:footnoteReference w:id="5"/>
            </w:r>
            <w:r w:rsidR="00F610C2" w:rsidRPr="001F1671">
              <w:rPr>
                <w:rFonts w:cs="Arial"/>
                <w:sz w:val="20"/>
                <w:szCs w:val="20"/>
                <w:lang w:val="en-US"/>
              </w:rPr>
              <w:t>, which leads to widespread soil erosion and sediment transfer into the Gambia River</w:t>
            </w:r>
            <w:r w:rsidR="00F610C2" w:rsidRPr="001F1671">
              <w:rPr>
                <w:rStyle w:val="FootnoteReference"/>
                <w:rFonts w:eastAsia="Arial" w:cs="Arial"/>
                <w:sz w:val="20"/>
                <w:szCs w:val="20"/>
                <w:lang w:val="en-US"/>
              </w:rPr>
              <w:footnoteReference w:id="6"/>
            </w:r>
            <w:r w:rsidR="00F610C2" w:rsidRPr="001F1671">
              <w:rPr>
                <w:rFonts w:cs="Arial"/>
                <w:sz w:val="20"/>
                <w:szCs w:val="20"/>
                <w:lang w:val="en-US"/>
              </w:rPr>
              <w:t xml:space="preserve">. </w:t>
            </w:r>
            <w:r w:rsidR="00E42745" w:rsidRPr="001F1671">
              <w:rPr>
                <w:rFonts w:cs="Arial"/>
                <w:sz w:val="20"/>
                <w:szCs w:val="20"/>
                <w:lang w:val="en-US"/>
              </w:rPr>
              <w:t xml:space="preserve">It also leads to negative effects on rural Gambian’s </w:t>
            </w:r>
            <w:r w:rsidR="00F610C2" w:rsidRPr="001F1671">
              <w:rPr>
                <w:rFonts w:cs="Arial"/>
                <w:sz w:val="20"/>
                <w:szCs w:val="20"/>
                <w:lang w:val="en-US"/>
              </w:rPr>
              <w:t>food supply, health, nutritional status, income streams and s</w:t>
            </w:r>
            <w:r w:rsidR="00E42745" w:rsidRPr="001F1671">
              <w:rPr>
                <w:rFonts w:cs="Arial"/>
                <w:sz w:val="20"/>
                <w:szCs w:val="20"/>
                <w:lang w:val="en-US"/>
              </w:rPr>
              <w:t>ocio-economic well-being.</w:t>
            </w:r>
          </w:p>
          <w:p w:rsidR="00F610C2" w:rsidRPr="001F1671" w:rsidRDefault="00F610C2" w:rsidP="007136D7">
            <w:pPr>
              <w:jc w:val="both"/>
              <w:rPr>
                <w:rFonts w:cs="Arial"/>
                <w:sz w:val="20"/>
                <w:szCs w:val="20"/>
                <w:lang w:val="en-US"/>
              </w:rPr>
            </w:pPr>
          </w:p>
          <w:p w:rsidR="00F610C2" w:rsidRPr="001F1671" w:rsidRDefault="00F610C2" w:rsidP="007136D7">
            <w:pPr>
              <w:jc w:val="both"/>
              <w:rPr>
                <w:rFonts w:cs="Arial"/>
                <w:sz w:val="20"/>
                <w:szCs w:val="20"/>
                <w:lang w:val="en-US"/>
              </w:rPr>
            </w:pPr>
            <w:r w:rsidRPr="001F1671">
              <w:rPr>
                <w:rFonts w:cs="Arial"/>
                <w:sz w:val="20"/>
                <w:szCs w:val="20"/>
                <w:lang w:val="en-US"/>
              </w:rPr>
              <w:t xml:space="preserve">In addition to the direct impacts of environmental degradation, rural Gambians face </w:t>
            </w:r>
            <w:r w:rsidR="00911F08" w:rsidRPr="001F1671">
              <w:rPr>
                <w:rFonts w:cs="Arial"/>
                <w:sz w:val="20"/>
                <w:szCs w:val="20"/>
                <w:lang w:val="en-US"/>
              </w:rPr>
              <w:t>the following problems:</w:t>
            </w:r>
          </w:p>
          <w:p w:rsidR="00F610C2" w:rsidRPr="001F1671" w:rsidRDefault="00F610C2" w:rsidP="007136D7">
            <w:pPr>
              <w:jc w:val="both"/>
              <w:rPr>
                <w:rFonts w:cs="Arial"/>
                <w:sz w:val="20"/>
                <w:szCs w:val="20"/>
                <w:lang w:val="en-US"/>
              </w:rPr>
            </w:pPr>
            <w:r w:rsidRPr="001F1671">
              <w:rPr>
                <w:rFonts w:cs="Arial"/>
                <w:sz w:val="20"/>
                <w:szCs w:val="20"/>
                <w:lang w:val="en-US"/>
              </w:rPr>
              <w:t>a) endemic poverty (~60% of the rural population falls below the poverty line with an income of less than US$1.50 per day</w:t>
            </w:r>
            <w:r w:rsidRPr="001F1671">
              <w:rPr>
                <w:rStyle w:val="FootnoteReference"/>
                <w:rFonts w:cs="Arial"/>
                <w:sz w:val="20"/>
                <w:szCs w:val="20"/>
                <w:lang w:val="en-US"/>
              </w:rPr>
              <w:footnoteReference w:id="7"/>
            </w:r>
            <w:r w:rsidRPr="001F1671">
              <w:rPr>
                <w:rFonts w:cs="Arial"/>
                <w:sz w:val="20"/>
                <w:szCs w:val="20"/>
                <w:lang w:val="en-US"/>
              </w:rPr>
              <w:t>);</w:t>
            </w:r>
          </w:p>
          <w:p w:rsidR="00F610C2" w:rsidRPr="001F1671" w:rsidRDefault="00F610C2" w:rsidP="007136D7">
            <w:pPr>
              <w:jc w:val="both"/>
              <w:rPr>
                <w:rFonts w:cs="Arial"/>
                <w:sz w:val="20"/>
                <w:szCs w:val="20"/>
                <w:lang w:val="en-US"/>
              </w:rPr>
            </w:pPr>
            <w:r w:rsidRPr="001F1671">
              <w:rPr>
                <w:rFonts w:cs="Arial"/>
                <w:sz w:val="20"/>
                <w:szCs w:val="20"/>
                <w:lang w:val="en-US"/>
              </w:rPr>
              <w:t>b) widespread reliance on inefficient and unproductive agricultural practices such as rain-fed agriculture, with limited use of modern inputs such as fertilizer and improved crop varieties – resulting in poor yields and regular loss of crops as a result of irregular rainfall;</w:t>
            </w:r>
          </w:p>
          <w:p w:rsidR="00F610C2" w:rsidRPr="001F1671" w:rsidRDefault="00F610C2" w:rsidP="007136D7">
            <w:pPr>
              <w:jc w:val="both"/>
              <w:rPr>
                <w:rFonts w:cs="Arial"/>
                <w:sz w:val="20"/>
                <w:szCs w:val="20"/>
                <w:lang w:val="en-US"/>
              </w:rPr>
            </w:pPr>
            <w:r w:rsidRPr="001F1671">
              <w:rPr>
                <w:rFonts w:cs="Arial"/>
                <w:sz w:val="20"/>
                <w:szCs w:val="20"/>
                <w:lang w:val="en-US"/>
              </w:rPr>
              <w:t xml:space="preserve">c) weak and undeveloped value chains for agricultural commodities and </w:t>
            </w:r>
            <w:r w:rsidR="00EB4CE3" w:rsidRPr="001F1671">
              <w:rPr>
                <w:rFonts w:cs="Arial"/>
                <w:sz w:val="20"/>
                <w:szCs w:val="20"/>
                <w:lang w:val="en-US"/>
              </w:rPr>
              <w:t>other natural resource-based products</w:t>
            </w:r>
            <w:r w:rsidRPr="001F1671">
              <w:rPr>
                <w:rFonts w:cs="Arial"/>
                <w:sz w:val="20"/>
                <w:szCs w:val="20"/>
                <w:lang w:val="en-US"/>
              </w:rPr>
              <w:t xml:space="preserve"> – resulting in limited access to markets, low prices paid for produce ‘at  the farm gate’ and </w:t>
            </w:r>
            <w:r w:rsidR="00911F08" w:rsidRPr="001F1671">
              <w:rPr>
                <w:rFonts w:cs="Arial"/>
                <w:sz w:val="20"/>
                <w:szCs w:val="20"/>
                <w:lang w:val="en-US"/>
              </w:rPr>
              <w:t>considerable spoilage</w:t>
            </w:r>
            <w:r w:rsidRPr="001F1671">
              <w:rPr>
                <w:rFonts w:cs="Arial"/>
                <w:sz w:val="20"/>
                <w:szCs w:val="20"/>
                <w:lang w:val="en-US"/>
              </w:rPr>
              <w:t xml:space="preserve"> of </w:t>
            </w:r>
            <w:r w:rsidR="00911F08" w:rsidRPr="001F1671">
              <w:rPr>
                <w:rFonts w:cs="Arial"/>
                <w:sz w:val="20"/>
                <w:szCs w:val="20"/>
                <w:lang w:val="en-US"/>
              </w:rPr>
              <w:t>produce because</w:t>
            </w:r>
            <w:r w:rsidRPr="001F1671">
              <w:rPr>
                <w:rFonts w:cs="Arial"/>
                <w:sz w:val="20"/>
                <w:szCs w:val="20"/>
                <w:lang w:val="en-US"/>
              </w:rPr>
              <w:t xml:space="preserve"> of </w:t>
            </w:r>
            <w:r w:rsidR="00911F08" w:rsidRPr="001F1671">
              <w:rPr>
                <w:rFonts w:cs="Arial"/>
                <w:sz w:val="20"/>
                <w:szCs w:val="20"/>
                <w:lang w:val="en-US"/>
              </w:rPr>
              <w:t>inadequate storage facilities</w:t>
            </w:r>
            <w:r w:rsidRPr="001F1671">
              <w:rPr>
                <w:rStyle w:val="FootnoteReference"/>
                <w:rFonts w:cs="Arial"/>
                <w:sz w:val="20"/>
                <w:szCs w:val="20"/>
                <w:lang w:val="en-US"/>
              </w:rPr>
              <w:footnoteReference w:id="8"/>
            </w:r>
            <w:r w:rsidRPr="001F1671">
              <w:rPr>
                <w:rFonts w:cs="Arial"/>
                <w:sz w:val="20"/>
                <w:szCs w:val="20"/>
                <w:lang w:val="en-US"/>
              </w:rPr>
              <w:t xml:space="preserve">; and </w:t>
            </w:r>
          </w:p>
          <w:p w:rsidR="00F610C2" w:rsidRPr="001F1671" w:rsidRDefault="00F610C2" w:rsidP="007136D7">
            <w:pPr>
              <w:jc w:val="both"/>
              <w:rPr>
                <w:rFonts w:cs="Arial"/>
                <w:sz w:val="20"/>
                <w:szCs w:val="20"/>
                <w:lang w:val="en-US"/>
              </w:rPr>
            </w:pPr>
            <w:r w:rsidRPr="001F1671">
              <w:rPr>
                <w:rFonts w:cs="Arial"/>
                <w:sz w:val="20"/>
                <w:szCs w:val="20"/>
                <w:lang w:val="en-US"/>
              </w:rPr>
              <w:t xml:space="preserve">d) </w:t>
            </w:r>
            <w:proofErr w:type="gramStart"/>
            <w:r w:rsidRPr="001F1671">
              <w:rPr>
                <w:rFonts w:cs="Arial"/>
                <w:sz w:val="20"/>
                <w:szCs w:val="20"/>
                <w:lang w:val="en-US"/>
              </w:rPr>
              <w:t>limited</w:t>
            </w:r>
            <w:proofErr w:type="gramEnd"/>
            <w:r w:rsidRPr="001F1671">
              <w:rPr>
                <w:rFonts w:cs="Arial"/>
                <w:sz w:val="20"/>
                <w:szCs w:val="20"/>
                <w:lang w:val="en-US"/>
              </w:rPr>
              <w:t xml:space="preserve"> participation in, and access to, financial services and cooperative approaches to marketing – resulting in </w:t>
            </w:r>
            <w:r w:rsidR="00EB4CE3" w:rsidRPr="001F1671">
              <w:rPr>
                <w:rFonts w:cs="Arial"/>
                <w:sz w:val="20"/>
                <w:szCs w:val="20"/>
                <w:lang w:val="en-US"/>
              </w:rPr>
              <w:t>limited</w:t>
            </w:r>
            <w:r w:rsidRPr="001F1671">
              <w:rPr>
                <w:rFonts w:cs="Arial"/>
                <w:sz w:val="20"/>
                <w:szCs w:val="20"/>
                <w:lang w:val="en-US"/>
              </w:rPr>
              <w:t xml:space="preserve"> capacity of rural smallholders to invest in activities that will increase or diversify household income.</w:t>
            </w:r>
          </w:p>
          <w:p w:rsidR="00F610C2" w:rsidRPr="001F1671" w:rsidRDefault="00F610C2" w:rsidP="007136D7">
            <w:pPr>
              <w:jc w:val="both"/>
              <w:rPr>
                <w:rFonts w:cs="Arial"/>
                <w:sz w:val="20"/>
                <w:szCs w:val="20"/>
                <w:lang w:val="en-US"/>
              </w:rPr>
            </w:pPr>
          </w:p>
          <w:p w:rsidR="00F610C2" w:rsidRPr="001F1671" w:rsidRDefault="00F610C2" w:rsidP="007136D7">
            <w:pPr>
              <w:jc w:val="both"/>
              <w:rPr>
                <w:rFonts w:cs="Arial"/>
                <w:sz w:val="20"/>
                <w:szCs w:val="20"/>
                <w:lang w:val="en-US"/>
              </w:rPr>
            </w:pPr>
            <w:r w:rsidRPr="001F1671">
              <w:rPr>
                <w:rFonts w:cs="Arial"/>
                <w:sz w:val="20"/>
                <w:szCs w:val="20"/>
                <w:u w:val="single"/>
                <w:lang w:val="en-US"/>
              </w:rPr>
              <w:t>Effects of climate change</w:t>
            </w:r>
            <w:r w:rsidRPr="001F1671">
              <w:rPr>
                <w:rFonts w:cs="Arial"/>
                <w:sz w:val="20"/>
                <w:szCs w:val="20"/>
                <w:lang w:val="en-US"/>
              </w:rPr>
              <w:t>. Climate change in the Gambia is presently exacerbating existing climatic and environmental problems, including wind storms, droughts, floods, rainfall variability, coastal erosion and sea-level rise</w:t>
            </w:r>
            <w:r w:rsidR="00EB4CE3" w:rsidRPr="001F1671">
              <w:rPr>
                <w:rStyle w:val="FootnoteReference"/>
                <w:rFonts w:cs="Arial"/>
                <w:sz w:val="20"/>
                <w:szCs w:val="20"/>
                <w:lang w:val="en-US"/>
              </w:rPr>
              <w:footnoteReference w:id="9"/>
            </w:r>
            <w:r w:rsidRPr="001F1671">
              <w:rPr>
                <w:rFonts w:cs="Arial"/>
                <w:sz w:val="20"/>
                <w:szCs w:val="20"/>
                <w:lang w:val="en-US"/>
              </w:rPr>
              <w:t>. Long-term meteorological records and observations of climate change in Gambia show: a) decreased average rainfall levels and length of the rainy season; and b) increased frequency and length of droughts and flashfloods</w:t>
            </w:r>
            <w:r w:rsidRPr="001F1671">
              <w:rPr>
                <w:rStyle w:val="FootnoteReference"/>
                <w:rFonts w:cs="Arial"/>
                <w:sz w:val="20"/>
                <w:szCs w:val="20"/>
                <w:lang w:val="en-US"/>
              </w:rPr>
              <w:footnoteReference w:id="10"/>
            </w:r>
            <w:r w:rsidRPr="001F1671">
              <w:rPr>
                <w:rFonts w:cs="Arial"/>
                <w:sz w:val="20"/>
                <w:szCs w:val="20"/>
                <w:lang w:val="en-US"/>
              </w:rPr>
              <w:t xml:space="preserve">. Observations also indicate an increase in episodes of </w:t>
            </w:r>
            <w:r w:rsidRPr="001F1671">
              <w:rPr>
                <w:rFonts w:cs="Arial"/>
                <w:sz w:val="20"/>
                <w:szCs w:val="20"/>
                <w:lang w:val="en-US"/>
              </w:rPr>
              <w:lastRenderedPageBreak/>
              <w:t>torrential rainfall (resulting in intense rainwater runoff and flooding) and an increasingly erratic distribution of rainfall. Notably, groundwater levels have also been declining in the last decade</w:t>
            </w:r>
            <w:r w:rsidRPr="001F1671">
              <w:rPr>
                <w:rStyle w:val="FootnoteReference"/>
                <w:rFonts w:cs="Arial"/>
                <w:sz w:val="20"/>
                <w:szCs w:val="20"/>
                <w:lang w:val="en-US"/>
              </w:rPr>
              <w:footnoteReference w:id="11"/>
            </w:r>
            <w:r w:rsidRPr="001F1671">
              <w:rPr>
                <w:rFonts w:cs="Arial"/>
                <w:sz w:val="20"/>
                <w:szCs w:val="20"/>
                <w:lang w:val="en-US"/>
              </w:rPr>
              <w:t>, leading to the loss of many shallow wells that had been used for irrigating crops. As a result of these effects, Gambian farmers have been experiencing shorter crop growing seasons. During an in-country consultation mission in August 2015, interviews were held with eight agricultural communities in four of the country’s six regions</w:t>
            </w:r>
            <w:r w:rsidR="00EB4CE3" w:rsidRPr="001F1671">
              <w:rPr>
                <w:rFonts w:cs="Arial"/>
                <w:sz w:val="20"/>
                <w:szCs w:val="20"/>
                <w:lang w:val="en-US"/>
              </w:rPr>
              <w:t>. These interviews</w:t>
            </w:r>
            <w:r w:rsidRPr="001F1671">
              <w:rPr>
                <w:rFonts w:cs="Arial"/>
                <w:sz w:val="20"/>
                <w:szCs w:val="20"/>
                <w:lang w:val="en-US"/>
              </w:rPr>
              <w:t xml:space="preserve"> included questions on observed and perceived climate changes.</w:t>
            </w:r>
            <w:r w:rsidR="00EB4CE3" w:rsidRPr="001F1671">
              <w:rPr>
                <w:rFonts w:cs="Arial"/>
                <w:sz w:val="20"/>
                <w:szCs w:val="20"/>
                <w:lang w:val="en-US"/>
              </w:rPr>
              <w:t xml:space="preserve"> Trends reported by the</w:t>
            </w:r>
            <w:r w:rsidRPr="001F1671">
              <w:rPr>
                <w:rFonts w:cs="Arial"/>
                <w:sz w:val="20"/>
                <w:szCs w:val="20"/>
                <w:lang w:val="en-US"/>
              </w:rPr>
              <w:t xml:space="preserve"> farmers included reduced total rainfall, increased average temperature</w:t>
            </w:r>
            <w:r w:rsidR="00EB4CE3" w:rsidRPr="001F1671">
              <w:rPr>
                <w:rFonts w:cs="Arial"/>
                <w:sz w:val="20"/>
                <w:szCs w:val="20"/>
                <w:lang w:val="en-US"/>
              </w:rPr>
              <w:t>s,</w:t>
            </w:r>
            <w:r w:rsidR="006665E9">
              <w:rPr>
                <w:rFonts w:cs="Arial"/>
                <w:sz w:val="20"/>
                <w:szCs w:val="20"/>
                <w:lang w:val="en-US"/>
              </w:rPr>
              <w:t xml:space="preserve"> </w:t>
            </w:r>
            <w:r w:rsidR="00EB4CE3" w:rsidRPr="001F1671">
              <w:rPr>
                <w:rFonts w:cs="Arial"/>
                <w:sz w:val="20"/>
                <w:szCs w:val="20"/>
                <w:lang w:val="en-US"/>
              </w:rPr>
              <w:t xml:space="preserve">an </w:t>
            </w:r>
            <w:r w:rsidRPr="001F1671">
              <w:rPr>
                <w:rFonts w:cs="Arial"/>
                <w:sz w:val="20"/>
                <w:szCs w:val="20"/>
                <w:lang w:val="en-US"/>
              </w:rPr>
              <w:t>increased number of abnormally hot days</w:t>
            </w:r>
            <w:r w:rsidR="00EB4CE3" w:rsidRPr="001F1671">
              <w:rPr>
                <w:rFonts w:cs="Arial"/>
                <w:sz w:val="20"/>
                <w:szCs w:val="20"/>
                <w:lang w:val="en-US"/>
              </w:rPr>
              <w:t>, and an  increasing duration of the ‘hungry’, dry season</w:t>
            </w:r>
            <w:r w:rsidRPr="001F1671">
              <w:rPr>
                <w:rFonts w:cs="Arial"/>
                <w:sz w:val="20"/>
                <w:szCs w:val="20"/>
                <w:lang w:val="en-US"/>
              </w:rPr>
              <w:t>. All respondents reported negative effects on productivity of crop and livestock farming as a result of climate change</w:t>
            </w:r>
            <w:r w:rsidR="00EB4CE3" w:rsidRPr="001F1671">
              <w:rPr>
                <w:rFonts w:cs="Arial"/>
                <w:sz w:val="20"/>
                <w:szCs w:val="20"/>
                <w:lang w:val="en-US"/>
              </w:rPr>
              <w:t>.</w:t>
            </w:r>
          </w:p>
          <w:p w:rsidR="00F610C2" w:rsidRPr="001F1671" w:rsidRDefault="00F610C2" w:rsidP="007136D7">
            <w:pPr>
              <w:jc w:val="both"/>
              <w:rPr>
                <w:rFonts w:cs="Arial"/>
                <w:sz w:val="20"/>
                <w:szCs w:val="20"/>
                <w:lang w:val="en-US"/>
              </w:rPr>
            </w:pPr>
          </w:p>
          <w:p w:rsidR="00F610C2" w:rsidRPr="001F1671" w:rsidRDefault="00F610C2" w:rsidP="007136D7">
            <w:pPr>
              <w:jc w:val="both"/>
              <w:rPr>
                <w:rFonts w:cs="Arial"/>
                <w:sz w:val="20"/>
                <w:szCs w:val="20"/>
                <w:lang w:val="en-US"/>
              </w:rPr>
            </w:pPr>
            <w:r w:rsidRPr="001F1671">
              <w:rPr>
                <w:rFonts w:cs="Arial"/>
                <w:sz w:val="20"/>
                <w:szCs w:val="20"/>
                <w:lang w:val="en-US"/>
              </w:rPr>
              <w:t xml:space="preserve">Agricultural productivity is expected to decline further </w:t>
            </w:r>
            <w:r w:rsidR="00FE37C1" w:rsidRPr="001F1671">
              <w:rPr>
                <w:rFonts w:cs="Arial"/>
                <w:sz w:val="20"/>
                <w:szCs w:val="20"/>
                <w:lang w:val="en-US"/>
              </w:rPr>
              <w:t xml:space="preserve">as a result of future climate change </w:t>
            </w:r>
            <w:r w:rsidRPr="001F1671">
              <w:rPr>
                <w:rFonts w:cs="Arial"/>
                <w:sz w:val="20"/>
                <w:szCs w:val="20"/>
                <w:lang w:val="en-US"/>
              </w:rPr>
              <w:t xml:space="preserve">because of: a) reduced soil water content from increasing air temperatures; b) more frequent droughts; c) reduced supplies/levels of fresh ground water; and d) greater erosion from intense rain events. Fisheries in the Gambia River will also be compromised as result of a reduced flow of fresh water into the river, and concomitant increases in salinity. </w:t>
            </w:r>
            <w:r w:rsidR="00EB4CE3" w:rsidRPr="001F1671">
              <w:rPr>
                <w:rFonts w:cs="Arial"/>
                <w:sz w:val="20"/>
                <w:szCs w:val="20"/>
                <w:lang w:val="en-US"/>
              </w:rPr>
              <w:t>E</w:t>
            </w:r>
            <w:r w:rsidRPr="001F1671">
              <w:rPr>
                <w:rFonts w:cs="Arial"/>
                <w:sz w:val="20"/>
                <w:szCs w:val="20"/>
                <w:lang w:val="en-US"/>
              </w:rPr>
              <w:t xml:space="preserve">cosystem goods and services </w:t>
            </w:r>
            <w:r w:rsidR="00EB4CE3" w:rsidRPr="001F1671">
              <w:rPr>
                <w:rFonts w:cs="Arial"/>
                <w:sz w:val="20"/>
                <w:szCs w:val="20"/>
                <w:lang w:val="en-US"/>
              </w:rPr>
              <w:t xml:space="preserve">from forest ecosystems </w:t>
            </w:r>
            <w:r w:rsidRPr="001F1671">
              <w:rPr>
                <w:rFonts w:cs="Arial"/>
                <w:sz w:val="20"/>
                <w:szCs w:val="20"/>
                <w:lang w:val="en-US"/>
              </w:rPr>
              <w:t xml:space="preserve">are also threatened by climate-related changes in ecosystem composition, structure and productivity of </w:t>
            </w:r>
            <w:r w:rsidR="00EB4CE3" w:rsidRPr="001F1671">
              <w:rPr>
                <w:rFonts w:cs="Arial"/>
                <w:sz w:val="20"/>
                <w:szCs w:val="20"/>
                <w:lang w:val="en-US"/>
              </w:rPr>
              <w:t>Gambian</w:t>
            </w:r>
            <w:r w:rsidRPr="001F1671">
              <w:rPr>
                <w:rFonts w:cs="Arial"/>
                <w:sz w:val="20"/>
                <w:szCs w:val="20"/>
                <w:lang w:val="en-US"/>
              </w:rPr>
              <w:t xml:space="preserve"> woodlands, savannas, wetlands and mangroves.</w:t>
            </w:r>
          </w:p>
          <w:p w:rsidR="00F610C2" w:rsidRPr="001F1671" w:rsidRDefault="00F610C2" w:rsidP="007136D7">
            <w:pPr>
              <w:jc w:val="both"/>
              <w:rPr>
                <w:rFonts w:cs="Arial"/>
                <w:sz w:val="20"/>
                <w:szCs w:val="20"/>
                <w:lang w:val="en-US"/>
              </w:rPr>
            </w:pPr>
          </w:p>
          <w:p w:rsidR="00F610C2" w:rsidRPr="001F1671" w:rsidRDefault="00F610C2" w:rsidP="007136D7">
            <w:pPr>
              <w:jc w:val="both"/>
              <w:rPr>
                <w:rFonts w:cs="Arial"/>
                <w:color w:val="000000"/>
                <w:sz w:val="20"/>
                <w:szCs w:val="20"/>
                <w:lang w:val="en-ZA"/>
              </w:rPr>
            </w:pPr>
            <w:r w:rsidRPr="001F1671">
              <w:rPr>
                <w:rFonts w:cs="Arial"/>
                <w:color w:val="000000"/>
                <w:sz w:val="20"/>
                <w:szCs w:val="20"/>
                <w:u w:val="single"/>
                <w:lang w:val="en-ZA"/>
              </w:rPr>
              <w:t>The problem</w:t>
            </w:r>
            <w:r w:rsidRPr="001F1671">
              <w:rPr>
                <w:rFonts w:cs="Arial"/>
                <w:color w:val="000000"/>
                <w:sz w:val="20"/>
                <w:szCs w:val="20"/>
                <w:lang w:val="en-ZA"/>
              </w:rPr>
              <w:t xml:space="preserve"> that the proposed GCF project will </w:t>
            </w:r>
            <w:r w:rsidR="00FE37C1" w:rsidRPr="001F1671">
              <w:rPr>
                <w:rFonts w:cs="Arial"/>
                <w:color w:val="000000"/>
                <w:sz w:val="20"/>
                <w:szCs w:val="20"/>
                <w:lang w:val="en-ZA"/>
              </w:rPr>
              <w:t xml:space="preserve">consequently </w:t>
            </w:r>
            <w:r w:rsidRPr="001F1671">
              <w:rPr>
                <w:rFonts w:cs="Arial"/>
                <w:color w:val="000000"/>
                <w:sz w:val="20"/>
                <w:szCs w:val="20"/>
                <w:lang w:val="en-ZA"/>
              </w:rPr>
              <w:t xml:space="preserve">address is that the supply of goods and services </w:t>
            </w:r>
            <w:r w:rsidR="00EB4CE3" w:rsidRPr="001F1671">
              <w:rPr>
                <w:rFonts w:cs="Arial"/>
                <w:color w:val="000000"/>
                <w:sz w:val="20"/>
                <w:szCs w:val="20"/>
                <w:lang w:val="en-ZA"/>
              </w:rPr>
              <w:t xml:space="preserve">from agricultural landscapes and forest ecosystems </w:t>
            </w:r>
            <w:r w:rsidRPr="001F1671">
              <w:rPr>
                <w:rFonts w:cs="Arial"/>
                <w:color w:val="000000"/>
                <w:sz w:val="20"/>
                <w:szCs w:val="20"/>
                <w:lang w:val="en-ZA"/>
              </w:rPr>
              <w:t xml:space="preserve">that underpin the livelihoods of Gambia’s rural smallholders are declining and are anticipated to decline further under conditions of climate change. The vulnerability of these communities to climate change is further exacerbated by the </w:t>
            </w:r>
            <w:r w:rsidR="00FB16FF" w:rsidRPr="001F1671">
              <w:rPr>
                <w:rFonts w:cs="Arial"/>
                <w:color w:val="000000"/>
                <w:sz w:val="20"/>
                <w:szCs w:val="20"/>
                <w:lang w:val="en-ZA"/>
              </w:rPr>
              <w:t>relative under-development</w:t>
            </w:r>
            <w:r w:rsidRPr="001F1671">
              <w:rPr>
                <w:rFonts w:cs="Arial"/>
                <w:color w:val="000000"/>
                <w:sz w:val="20"/>
                <w:szCs w:val="20"/>
                <w:lang w:val="en-ZA"/>
              </w:rPr>
              <w:t xml:space="preserve"> of Gambia’s rural economy, including </w:t>
            </w:r>
            <w:r w:rsidR="00FE37C1" w:rsidRPr="001F1671">
              <w:rPr>
                <w:rFonts w:cs="Arial"/>
                <w:color w:val="000000"/>
                <w:sz w:val="20"/>
                <w:szCs w:val="20"/>
                <w:lang w:val="en-ZA"/>
              </w:rPr>
              <w:t xml:space="preserve">community </w:t>
            </w:r>
            <w:r w:rsidRPr="001F1671">
              <w:rPr>
                <w:rFonts w:cs="Arial"/>
                <w:color w:val="000000"/>
                <w:sz w:val="20"/>
                <w:szCs w:val="20"/>
                <w:lang w:val="en-ZA"/>
              </w:rPr>
              <w:t>livelihoods based on agriculture, fishing, ecotourism and natural resources. In the absence of investments to diversify rural livelihoods away from inefficient agricultural practices and unsustainable use of natural resources, the effects of climate change will exacerbate the ongoing cycle of rural poverty and environmental degradation.</w:t>
            </w:r>
          </w:p>
          <w:p w:rsidR="00F610C2" w:rsidRPr="001F1671" w:rsidRDefault="00F610C2" w:rsidP="007136D7">
            <w:pPr>
              <w:jc w:val="both"/>
              <w:rPr>
                <w:rFonts w:cs="Arial"/>
                <w:color w:val="000000"/>
                <w:sz w:val="20"/>
                <w:szCs w:val="20"/>
                <w:lang w:val="en-ZA"/>
              </w:rPr>
            </w:pPr>
          </w:p>
          <w:p w:rsidR="00F610C2" w:rsidRPr="001F1671" w:rsidRDefault="00FB16FF" w:rsidP="007136D7">
            <w:pPr>
              <w:jc w:val="both"/>
              <w:rPr>
                <w:rFonts w:cs="Arial"/>
                <w:sz w:val="20"/>
                <w:szCs w:val="20"/>
                <w:lang w:val="en-US"/>
              </w:rPr>
            </w:pPr>
            <w:r w:rsidRPr="001F1671">
              <w:rPr>
                <w:rFonts w:cs="Arial"/>
                <w:color w:val="000000"/>
                <w:sz w:val="20"/>
                <w:szCs w:val="20"/>
                <w:u w:val="single"/>
                <w:lang w:val="en-ZA"/>
              </w:rPr>
              <w:t xml:space="preserve">The </w:t>
            </w:r>
            <w:r w:rsidR="00F610C2" w:rsidRPr="001F1671">
              <w:rPr>
                <w:rFonts w:cs="Arial"/>
                <w:color w:val="000000"/>
                <w:sz w:val="20"/>
                <w:szCs w:val="20"/>
                <w:u w:val="single"/>
                <w:lang w:val="en-ZA"/>
              </w:rPr>
              <w:t>Solution</w:t>
            </w:r>
            <w:r w:rsidRPr="001F1671">
              <w:rPr>
                <w:rFonts w:cs="Arial"/>
                <w:color w:val="000000"/>
                <w:sz w:val="20"/>
                <w:szCs w:val="20"/>
                <w:lang w:val="en-ZA"/>
              </w:rPr>
              <w:t>.</w:t>
            </w:r>
            <w:r w:rsidR="00F610C2" w:rsidRPr="001F1671">
              <w:rPr>
                <w:rFonts w:cs="Arial"/>
                <w:sz w:val="20"/>
                <w:szCs w:val="20"/>
                <w:lang w:val="en-US"/>
              </w:rPr>
              <w:t xml:space="preserve">To resolve the environmental, economic and climate change problems facing rural Gambian communities, </w:t>
            </w:r>
            <w:r w:rsidR="00FE37C1" w:rsidRPr="001F1671">
              <w:rPr>
                <w:rFonts w:cs="Arial"/>
                <w:sz w:val="20"/>
                <w:szCs w:val="20"/>
                <w:lang w:val="en-US"/>
              </w:rPr>
              <w:t xml:space="preserve">a transformational change is required that increases crop and livestock productivity, as well as the supply of resources from forest ecosystems under climate change conditions. Large-scale </w:t>
            </w:r>
            <w:r w:rsidR="00F610C2" w:rsidRPr="001F1671">
              <w:rPr>
                <w:rFonts w:cs="Arial"/>
                <w:sz w:val="20"/>
                <w:szCs w:val="20"/>
                <w:lang w:val="en-US"/>
              </w:rPr>
              <w:t>Ecosystem based Adaptation (EbA)</w:t>
            </w:r>
            <w:r w:rsidR="00B03C02" w:rsidRPr="001F1671">
              <w:rPr>
                <w:rFonts w:cs="Arial"/>
                <w:sz w:val="20"/>
                <w:szCs w:val="20"/>
                <w:lang w:val="en-US"/>
              </w:rPr>
              <w:t xml:space="preserve"> is a cost-effective and low-risk measure for </w:t>
            </w:r>
            <w:r w:rsidR="00FE37C1" w:rsidRPr="001F1671">
              <w:rPr>
                <w:rFonts w:cs="Arial"/>
                <w:sz w:val="20"/>
                <w:szCs w:val="20"/>
                <w:lang w:val="en-US"/>
              </w:rPr>
              <w:t>achieving this change</w:t>
            </w:r>
            <w:r w:rsidR="00D168B5" w:rsidRPr="001F1671">
              <w:rPr>
                <w:rFonts w:cs="Arial"/>
                <w:sz w:val="20"/>
                <w:szCs w:val="20"/>
                <w:lang w:val="en-US"/>
              </w:rPr>
              <w:t>. This is because EbA focusses on building a climate-resilient natural resource base that yields goods for both consumption and sale. Investments in EbA can consequently improve food security and generate new income streams through natural resource-based businesses.</w:t>
            </w:r>
          </w:p>
          <w:p w:rsidR="00F610C2" w:rsidRPr="001F1671" w:rsidRDefault="00F610C2" w:rsidP="007136D7">
            <w:pPr>
              <w:jc w:val="both"/>
              <w:rPr>
                <w:rFonts w:cs="Arial"/>
                <w:color w:val="000000"/>
                <w:sz w:val="20"/>
                <w:szCs w:val="20"/>
                <w:lang w:eastAsia="en-GB"/>
              </w:rPr>
            </w:pPr>
          </w:p>
          <w:p w:rsidR="00F610C2" w:rsidRPr="001F1671" w:rsidRDefault="00F610C2" w:rsidP="007136D7">
            <w:pPr>
              <w:jc w:val="both"/>
              <w:rPr>
                <w:rFonts w:cs="Arial"/>
                <w:sz w:val="20"/>
                <w:szCs w:val="20"/>
                <w:lang w:val="en-US"/>
              </w:rPr>
            </w:pPr>
            <w:r w:rsidRPr="001F1671">
              <w:rPr>
                <w:rFonts w:cs="Arial"/>
                <w:sz w:val="20"/>
                <w:szCs w:val="20"/>
                <w:u w:val="single"/>
                <w:lang w:val="en-US"/>
              </w:rPr>
              <w:t>Barriers to implementing large-scale EbA</w:t>
            </w:r>
            <w:r w:rsidRPr="001F1671">
              <w:rPr>
                <w:rFonts w:cs="Arial"/>
                <w:sz w:val="20"/>
                <w:szCs w:val="20"/>
                <w:lang w:val="en-US"/>
              </w:rPr>
              <w:t>. Barriers to the above solution include:</w:t>
            </w:r>
          </w:p>
          <w:p w:rsidR="00F610C2" w:rsidRPr="001F1671" w:rsidRDefault="00F610C2" w:rsidP="007136D7">
            <w:pPr>
              <w:jc w:val="both"/>
              <w:rPr>
                <w:rFonts w:cs="Arial"/>
                <w:sz w:val="20"/>
                <w:szCs w:val="20"/>
                <w:lang w:val="en-US"/>
              </w:rPr>
            </w:pPr>
            <w:r w:rsidRPr="001F1671">
              <w:rPr>
                <w:rFonts w:cs="Arial"/>
                <w:sz w:val="20"/>
                <w:szCs w:val="20"/>
                <w:lang w:val="en-US"/>
              </w:rPr>
              <w:t xml:space="preserve">a) Gambian </w:t>
            </w:r>
            <w:r w:rsidR="00D168B5" w:rsidRPr="001F1671">
              <w:rPr>
                <w:rFonts w:cs="Arial"/>
                <w:sz w:val="20"/>
                <w:szCs w:val="20"/>
                <w:lang w:val="en-US"/>
              </w:rPr>
              <w:t>institutions in</w:t>
            </w:r>
            <w:r w:rsidRPr="001F1671">
              <w:rPr>
                <w:rFonts w:cs="Arial"/>
                <w:sz w:val="20"/>
                <w:szCs w:val="20"/>
                <w:lang w:val="en-US"/>
              </w:rPr>
              <w:t xml:space="preserve"> both government and the private sector </w:t>
            </w:r>
            <w:r w:rsidR="00244D49" w:rsidRPr="001F1671">
              <w:rPr>
                <w:rFonts w:cs="Arial"/>
                <w:sz w:val="20"/>
                <w:szCs w:val="20"/>
                <w:lang w:val="en-US"/>
              </w:rPr>
              <w:t xml:space="preserve">have insufficient technical capacity </w:t>
            </w:r>
            <w:r w:rsidRPr="001F1671">
              <w:rPr>
                <w:rFonts w:cs="Arial"/>
                <w:sz w:val="20"/>
                <w:szCs w:val="20"/>
                <w:lang w:val="en-US"/>
              </w:rPr>
              <w:t xml:space="preserve">to implement </w:t>
            </w:r>
            <w:r w:rsidR="00D168B5" w:rsidRPr="001F1671">
              <w:rPr>
                <w:rFonts w:cs="Arial"/>
                <w:sz w:val="20"/>
                <w:szCs w:val="20"/>
                <w:lang w:val="en-US"/>
              </w:rPr>
              <w:t xml:space="preserve">EbA interventions as well as </w:t>
            </w:r>
            <w:r w:rsidR="000B02A6" w:rsidRPr="001F1671">
              <w:rPr>
                <w:rFonts w:cs="Arial"/>
                <w:sz w:val="20"/>
                <w:szCs w:val="20"/>
                <w:lang w:val="en-US"/>
              </w:rPr>
              <w:t xml:space="preserve">implement the </w:t>
            </w:r>
            <w:r w:rsidRPr="001F1671">
              <w:rPr>
                <w:rFonts w:cs="Arial"/>
                <w:sz w:val="20"/>
                <w:szCs w:val="20"/>
                <w:lang w:val="en-US"/>
              </w:rPr>
              <w:t xml:space="preserve">existing policies </w:t>
            </w:r>
            <w:r w:rsidR="00D168B5" w:rsidRPr="001F1671">
              <w:rPr>
                <w:rFonts w:cs="Arial"/>
                <w:sz w:val="20"/>
                <w:szCs w:val="20"/>
                <w:lang w:val="en-US"/>
              </w:rPr>
              <w:t xml:space="preserve">promoting </w:t>
            </w:r>
            <w:r w:rsidRPr="001F1671">
              <w:rPr>
                <w:rFonts w:cs="Arial"/>
                <w:sz w:val="20"/>
                <w:szCs w:val="20"/>
                <w:lang w:val="en-US"/>
              </w:rPr>
              <w:t>community</w:t>
            </w:r>
            <w:r w:rsidRPr="001F1671">
              <w:rPr>
                <w:rFonts w:cs="Arial"/>
                <w:sz w:val="20"/>
                <w:szCs w:val="20"/>
                <w:lang w:val="en-US"/>
              </w:rPr>
              <w:noBreakHyphen/>
              <w:t>based management of natural resources;</w:t>
            </w:r>
          </w:p>
          <w:p w:rsidR="00F610C2" w:rsidRPr="001F1671" w:rsidRDefault="00F610C2" w:rsidP="007136D7">
            <w:pPr>
              <w:jc w:val="both"/>
              <w:rPr>
                <w:rFonts w:cs="Arial"/>
                <w:sz w:val="20"/>
                <w:szCs w:val="20"/>
                <w:lang w:val="en-US"/>
              </w:rPr>
            </w:pPr>
            <w:r w:rsidRPr="001F1671">
              <w:rPr>
                <w:rFonts w:cs="Arial"/>
                <w:sz w:val="20"/>
                <w:szCs w:val="20"/>
                <w:lang w:val="en-US"/>
              </w:rPr>
              <w:t xml:space="preserve">b) </w:t>
            </w:r>
            <w:r w:rsidR="00244D49" w:rsidRPr="001F1671">
              <w:rPr>
                <w:rFonts w:cs="Arial"/>
                <w:sz w:val="20"/>
                <w:szCs w:val="20"/>
                <w:lang w:val="en-US"/>
              </w:rPr>
              <w:t>Private sector i</w:t>
            </w:r>
            <w:r w:rsidRPr="001F1671">
              <w:rPr>
                <w:rFonts w:cs="Arial"/>
                <w:sz w:val="20"/>
                <w:szCs w:val="20"/>
                <w:lang w:val="en-US"/>
              </w:rPr>
              <w:t xml:space="preserve">nvestors, credit unions and financial institutions </w:t>
            </w:r>
            <w:r w:rsidR="00244D49" w:rsidRPr="001F1671">
              <w:rPr>
                <w:rFonts w:cs="Arial"/>
                <w:sz w:val="20"/>
                <w:szCs w:val="20"/>
                <w:lang w:val="en-US"/>
              </w:rPr>
              <w:t xml:space="preserve">have an insufficient evidence base on the benefits of EbA </w:t>
            </w:r>
            <w:r w:rsidRPr="001F1671">
              <w:rPr>
                <w:rFonts w:cs="Arial"/>
                <w:sz w:val="20"/>
                <w:szCs w:val="20"/>
                <w:lang w:val="en-US"/>
              </w:rPr>
              <w:t xml:space="preserve">to assess the commercial viability of </w:t>
            </w:r>
            <w:r w:rsidR="00D168B5" w:rsidRPr="001F1671">
              <w:rPr>
                <w:rFonts w:cs="Arial"/>
                <w:sz w:val="20"/>
                <w:szCs w:val="20"/>
                <w:lang w:val="en-US"/>
              </w:rPr>
              <w:t xml:space="preserve">natural resource-based </w:t>
            </w:r>
            <w:r w:rsidR="00DD3232" w:rsidRPr="001F1671">
              <w:rPr>
                <w:rFonts w:cs="Arial"/>
                <w:sz w:val="20"/>
                <w:szCs w:val="20"/>
                <w:lang w:val="en-US"/>
              </w:rPr>
              <w:t>businesses</w:t>
            </w:r>
            <w:r w:rsidR="000B02A6" w:rsidRPr="001F1671">
              <w:rPr>
                <w:rFonts w:cs="Arial"/>
                <w:sz w:val="20"/>
                <w:szCs w:val="20"/>
                <w:lang w:val="en-US"/>
              </w:rPr>
              <w:t xml:space="preserve"> that could emerge from investments in EbA</w:t>
            </w:r>
            <w:r w:rsidRPr="001F1671">
              <w:rPr>
                <w:rFonts w:cs="Arial"/>
                <w:sz w:val="20"/>
                <w:szCs w:val="20"/>
                <w:lang w:val="en-US"/>
              </w:rPr>
              <w:t>;</w:t>
            </w:r>
          </w:p>
          <w:p w:rsidR="00F610C2" w:rsidRPr="001F1671" w:rsidRDefault="00F610C2" w:rsidP="007136D7">
            <w:pPr>
              <w:jc w:val="both"/>
              <w:rPr>
                <w:rFonts w:cs="Arial"/>
                <w:sz w:val="20"/>
                <w:szCs w:val="20"/>
                <w:lang w:val="en-US"/>
              </w:rPr>
            </w:pPr>
            <w:r w:rsidRPr="001F1671">
              <w:rPr>
                <w:rFonts w:cs="Arial"/>
                <w:sz w:val="20"/>
                <w:szCs w:val="20"/>
                <w:lang w:val="en-US"/>
              </w:rPr>
              <w:t xml:space="preserve">c) </w:t>
            </w:r>
            <w:r w:rsidR="003C406A">
              <w:rPr>
                <w:rFonts w:cs="Arial"/>
                <w:sz w:val="20"/>
                <w:szCs w:val="20"/>
                <w:lang w:val="en-US"/>
              </w:rPr>
              <w:t>At present, there is a limited understanding of the monetary and economic value of functional ecosystems and natural resources, and in consequence there are</w:t>
            </w:r>
            <w:r w:rsidR="00244D49" w:rsidRPr="001F1671">
              <w:rPr>
                <w:rFonts w:cs="Arial"/>
                <w:sz w:val="20"/>
                <w:szCs w:val="20"/>
                <w:lang w:val="en-US"/>
              </w:rPr>
              <w:t xml:space="preserve"> insufficient funds allocated to natural resources in both government budgets and the private sector </w:t>
            </w:r>
            <w:r w:rsidR="003C406A">
              <w:rPr>
                <w:rFonts w:cs="Arial"/>
                <w:sz w:val="20"/>
                <w:szCs w:val="20"/>
                <w:lang w:val="en-US"/>
              </w:rPr>
              <w:t>to</w:t>
            </w:r>
            <w:r w:rsidR="00244D49" w:rsidRPr="001F1671">
              <w:rPr>
                <w:rFonts w:cs="Arial"/>
                <w:sz w:val="20"/>
                <w:szCs w:val="20"/>
                <w:lang w:val="en-US"/>
              </w:rPr>
              <w:t xml:space="preserve"> enable large-scale investments in </w:t>
            </w:r>
            <w:r w:rsidRPr="001F1671">
              <w:rPr>
                <w:rFonts w:cs="Arial"/>
                <w:sz w:val="20"/>
                <w:szCs w:val="20"/>
                <w:lang w:val="en-US"/>
              </w:rPr>
              <w:t>EbA</w:t>
            </w:r>
            <w:r w:rsidR="000B02A6" w:rsidRPr="001F1671">
              <w:rPr>
                <w:rFonts w:cs="Arial"/>
                <w:sz w:val="20"/>
                <w:szCs w:val="20"/>
                <w:lang w:val="en-US"/>
              </w:rPr>
              <w:t xml:space="preserve"> across The Gambia</w:t>
            </w:r>
            <w:r w:rsidRPr="001F1671">
              <w:rPr>
                <w:rFonts w:cs="Arial"/>
                <w:sz w:val="20"/>
                <w:szCs w:val="20"/>
                <w:lang w:val="en-US"/>
              </w:rPr>
              <w:t>;</w:t>
            </w:r>
          </w:p>
          <w:p w:rsidR="00F610C2" w:rsidRPr="001F1671" w:rsidRDefault="00F610C2" w:rsidP="007136D7">
            <w:pPr>
              <w:jc w:val="both"/>
              <w:rPr>
                <w:rFonts w:cs="Arial"/>
                <w:sz w:val="20"/>
                <w:szCs w:val="20"/>
                <w:lang w:val="en-US"/>
              </w:rPr>
            </w:pPr>
            <w:r w:rsidRPr="001F1671">
              <w:rPr>
                <w:rFonts w:cs="Arial"/>
                <w:sz w:val="20"/>
                <w:szCs w:val="20"/>
                <w:lang w:val="en-US"/>
              </w:rPr>
              <w:t xml:space="preserve">d) Rural Gambian smallholders are unwilling to invest in </w:t>
            </w:r>
            <w:r w:rsidR="00D168B5" w:rsidRPr="001F1671">
              <w:rPr>
                <w:rFonts w:cs="Arial"/>
                <w:sz w:val="20"/>
                <w:szCs w:val="20"/>
                <w:lang w:val="en-US"/>
              </w:rPr>
              <w:t>EbA interventions and natural resou</w:t>
            </w:r>
            <w:r w:rsidR="00A20721">
              <w:rPr>
                <w:rFonts w:cs="Arial"/>
                <w:sz w:val="20"/>
                <w:szCs w:val="20"/>
                <w:lang w:val="en-US"/>
              </w:rPr>
              <w:t>r</w:t>
            </w:r>
            <w:r w:rsidR="00D168B5" w:rsidRPr="001F1671">
              <w:rPr>
                <w:rFonts w:cs="Arial"/>
                <w:sz w:val="20"/>
                <w:szCs w:val="20"/>
                <w:lang w:val="en-US"/>
              </w:rPr>
              <w:t>ce-based businesses</w:t>
            </w:r>
            <w:r w:rsidRPr="001F1671">
              <w:rPr>
                <w:rFonts w:cs="Arial"/>
                <w:sz w:val="20"/>
                <w:szCs w:val="20"/>
                <w:lang w:val="en-US"/>
              </w:rPr>
              <w:t xml:space="preserve"> in the absence of </w:t>
            </w:r>
            <w:r w:rsidR="00D168B5" w:rsidRPr="001F1671">
              <w:rPr>
                <w:rFonts w:cs="Arial"/>
                <w:sz w:val="20"/>
                <w:szCs w:val="20"/>
                <w:lang w:val="en-US"/>
              </w:rPr>
              <w:t>security of land tenure</w:t>
            </w:r>
            <w:r w:rsidRPr="001F1671">
              <w:rPr>
                <w:rFonts w:cs="Arial"/>
                <w:sz w:val="20"/>
                <w:szCs w:val="20"/>
                <w:lang w:val="en-US"/>
              </w:rPr>
              <w:t xml:space="preserve"> and rights to access </w:t>
            </w:r>
            <w:r w:rsidR="00D168B5" w:rsidRPr="001F1671">
              <w:rPr>
                <w:rFonts w:cs="Arial"/>
                <w:sz w:val="20"/>
                <w:szCs w:val="20"/>
                <w:lang w:val="en-US"/>
              </w:rPr>
              <w:t xml:space="preserve">the natural </w:t>
            </w:r>
            <w:r w:rsidRPr="001F1671">
              <w:rPr>
                <w:rFonts w:cs="Arial"/>
                <w:sz w:val="20"/>
                <w:szCs w:val="20"/>
                <w:lang w:val="en-US"/>
              </w:rPr>
              <w:t>resources; and</w:t>
            </w:r>
          </w:p>
          <w:p w:rsidR="00F610C2" w:rsidRPr="001F1671" w:rsidRDefault="00F610C2" w:rsidP="007136D7">
            <w:pPr>
              <w:jc w:val="both"/>
              <w:rPr>
                <w:rFonts w:cs="Arial"/>
                <w:sz w:val="20"/>
                <w:szCs w:val="20"/>
                <w:lang w:val="en-US"/>
              </w:rPr>
            </w:pPr>
            <w:r w:rsidRPr="001F1671">
              <w:rPr>
                <w:rFonts w:cs="Arial"/>
                <w:sz w:val="20"/>
                <w:szCs w:val="20"/>
                <w:lang w:val="en-US"/>
              </w:rPr>
              <w:t xml:space="preserve">e) Gambian government departments and private sector businesses have insufficient knowledge and technical capacity to </w:t>
            </w:r>
            <w:r w:rsidR="00D168B5" w:rsidRPr="001F1671">
              <w:rPr>
                <w:rFonts w:cs="Arial"/>
                <w:sz w:val="20"/>
                <w:szCs w:val="20"/>
                <w:lang w:val="en-US"/>
              </w:rPr>
              <w:t>promote natural resource-based businesses</w:t>
            </w:r>
            <w:r w:rsidRPr="001F1671">
              <w:rPr>
                <w:rFonts w:cs="Arial"/>
                <w:sz w:val="20"/>
                <w:szCs w:val="20"/>
                <w:lang w:val="en-US"/>
              </w:rPr>
              <w:t>.</w:t>
            </w:r>
          </w:p>
          <w:p w:rsidR="00F610C2" w:rsidRPr="001F1671" w:rsidRDefault="00F610C2" w:rsidP="007136D7">
            <w:pPr>
              <w:jc w:val="both"/>
              <w:rPr>
                <w:rFonts w:cs="Arial"/>
                <w:color w:val="000000"/>
                <w:sz w:val="20"/>
                <w:szCs w:val="20"/>
                <w:lang w:eastAsia="en-GB"/>
              </w:rPr>
            </w:pPr>
          </w:p>
          <w:p w:rsidR="00F610C2" w:rsidRPr="001F1671" w:rsidRDefault="00F610C2" w:rsidP="007136D7">
            <w:pPr>
              <w:jc w:val="both"/>
              <w:rPr>
                <w:rFonts w:cs="Arial"/>
                <w:color w:val="000000"/>
                <w:sz w:val="20"/>
                <w:szCs w:val="20"/>
                <w:lang w:eastAsia="en-GB"/>
              </w:rPr>
            </w:pPr>
            <w:r w:rsidRPr="001F1671">
              <w:rPr>
                <w:rFonts w:cs="Arial"/>
                <w:color w:val="000000"/>
                <w:sz w:val="20"/>
                <w:szCs w:val="20"/>
                <w:u w:val="single"/>
                <w:lang w:eastAsia="en-GB"/>
              </w:rPr>
              <w:t>The overarching objective of the project</w:t>
            </w:r>
            <w:r w:rsidRPr="001F1671">
              <w:rPr>
                <w:rFonts w:cs="Arial"/>
                <w:color w:val="000000"/>
                <w:sz w:val="20"/>
                <w:szCs w:val="20"/>
                <w:lang w:eastAsia="en-GB"/>
              </w:rPr>
              <w:t xml:space="preserve"> is to implement large-scale Ecosystem-based Adaptation (EbA) within and adjacent to agricultural areas, community-managed forest reserves and wildlife conservation areas of The Gambia, thereby building the climate-resilience of rural Gambian communities and facilitating the development of a sustainable natural resource-based (green) economy. The proposed GCF project will achieve this objective by restoring </w:t>
            </w:r>
            <w:r w:rsidR="000B02A6" w:rsidRPr="001F1671">
              <w:rPr>
                <w:rFonts w:cs="Arial"/>
                <w:color w:val="000000"/>
                <w:sz w:val="20"/>
                <w:szCs w:val="20"/>
                <w:lang w:eastAsia="en-GB"/>
              </w:rPr>
              <w:t>and building the Gambian natural resource base in agricultural landscapes and degraded forest ecosystems</w:t>
            </w:r>
            <w:r w:rsidRPr="001F1671">
              <w:rPr>
                <w:rFonts w:cs="Arial"/>
                <w:color w:val="000000"/>
                <w:sz w:val="20"/>
                <w:szCs w:val="20"/>
                <w:lang w:eastAsia="en-GB"/>
              </w:rPr>
              <w:t xml:space="preserve"> using climate-resilient tree and shrub species</w:t>
            </w:r>
            <w:r w:rsidR="000B02A6" w:rsidRPr="001F1671">
              <w:rPr>
                <w:rFonts w:cs="Arial"/>
                <w:color w:val="000000"/>
                <w:sz w:val="20"/>
                <w:szCs w:val="20"/>
                <w:lang w:eastAsia="en-GB"/>
              </w:rPr>
              <w:t>. It will also facilitate</w:t>
            </w:r>
            <w:r w:rsidRPr="001F1671">
              <w:rPr>
                <w:rFonts w:cs="Arial"/>
                <w:color w:val="000000"/>
                <w:sz w:val="20"/>
                <w:szCs w:val="20"/>
                <w:lang w:eastAsia="en-GB"/>
              </w:rPr>
              <w:t xml:space="preserve"> the establishment of </w:t>
            </w:r>
            <w:r w:rsidR="000B02A6" w:rsidRPr="001F1671">
              <w:rPr>
                <w:rFonts w:cs="Arial"/>
                <w:color w:val="000000"/>
                <w:sz w:val="20"/>
                <w:szCs w:val="20"/>
                <w:lang w:eastAsia="en-GB"/>
              </w:rPr>
              <w:t>natural resource-based</w:t>
            </w:r>
            <w:r w:rsidR="00DD3232" w:rsidRPr="001F1671">
              <w:rPr>
                <w:rFonts w:cs="Arial"/>
                <w:color w:val="000000"/>
                <w:sz w:val="20"/>
                <w:szCs w:val="20"/>
                <w:lang w:eastAsia="en-GB"/>
              </w:rPr>
              <w:t>businesses</w:t>
            </w:r>
            <w:r w:rsidR="000B02A6" w:rsidRPr="001F1671">
              <w:rPr>
                <w:rFonts w:cs="Arial"/>
                <w:color w:val="000000"/>
                <w:sz w:val="20"/>
                <w:szCs w:val="20"/>
                <w:lang w:eastAsia="en-GB"/>
              </w:rPr>
              <w:t>and</w:t>
            </w:r>
            <w:r w:rsidRPr="001F1671">
              <w:rPr>
                <w:rFonts w:cs="Arial"/>
                <w:color w:val="000000"/>
                <w:sz w:val="20"/>
                <w:szCs w:val="20"/>
                <w:lang w:eastAsia="en-GB"/>
              </w:rPr>
              <w:t xml:space="preserve"> community-based management of natural resources across an area of at least ~10,000 hectares</w:t>
            </w:r>
            <w:r w:rsidR="000573D7" w:rsidRPr="001F1671">
              <w:rPr>
                <w:rFonts w:cs="Arial"/>
                <w:color w:val="000000"/>
                <w:sz w:val="20"/>
                <w:szCs w:val="20"/>
                <w:lang w:eastAsia="en-GB"/>
              </w:rPr>
              <w:t>.</w:t>
            </w:r>
            <w:r w:rsidR="000573D7">
              <w:rPr>
                <w:rFonts w:cs="Arial"/>
                <w:color w:val="000000"/>
                <w:sz w:val="20"/>
                <w:szCs w:val="20"/>
                <w:lang w:eastAsia="en-GB"/>
              </w:rPr>
              <w:t xml:space="preserve"> The project’s investments will stimulate economic activity in Gambia’s rural areas that will catalyse increased investments in</w:t>
            </w:r>
            <w:r w:rsidR="00684B1C">
              <w:rPr>
                <w:rFonts w:cs="Arial"/>
                <w:color w:val="000000"/>
                <w:sz w:val="20"/>
                <w:szCs w:val="20"/>
                <w:lang w:eastAsia="en-GB"/>
              </w:rPr>
              <w:t xml:space="preserve"> a climate</w:t>
            </w:r>
            <w:r w:rsidR="00684B1C">
              <w:rPr>
                <w:rFonts w:cs="Arial"/>
                <w:color w:val="000000"/>
                <w:sz w:val="20"/>
                <w:szCs w:val="20"/>
                <w:lang w:eastAsia="en-GB"/>
              </w:rPr>
              <w:noBreakHyphen/>
              <w:t>resilient</w:t>
            </w:r>
            <w:r w:rsidR="000573D7">
              <w:rPr>
                <w:rFonts w:cs="Arial"/>
                <w:color w:val="000000"/>
                <w:sz w:val="20"/>
                <w:szCs w:val="20"/>
                <w:lang w:eastAsia="en-GB"/>
              </w:rPr>
              <w:t xml:space="preserve"> natural </w:t>
            </w:r>
            <w:r w:rsidR="00684B1C">
              <w:rPr>
                <w:rFonts w:cs="Arial"/>
                <w:color w:val="000000"/>
                <w:sz w:val="20"/>
                <w:szCs w:val="20"/>
                <w:lang w:eastAsia="en-GB"/>
              </w:rPr>
              <w:t>resource base</w:t>
            </w:r>
            <w:r w:rsidR="000573D7">
              <w:rPr>
                <w:rFonts w:cs="Arial"/>
                <w:color w:val="000000"/>
                <w:sz w:val="20"/>
                <w:szCs w:val="20"/>
                <w:lang w:eastAsia="en-GB"/>
              </w:rPr>
              <w:t xml:space="preserve">, thereby facilitating the transition of the country towards a green economy based on sustainable use of natural resources. The project’s activities will contribute to the achievement of multiple Sustainable Development Goals, including those related to poverty (1), food security (2), </w:t>
            </w:r>
            <w:r w:rsidR="00024432">
              <w:rPr>
                <w:rFonts w:cs="Arial"/>
                <w:color w:val="000000"/>
                <w:sz w:val="20"/>
                <w:szCs w:val="20"/>
                <w:lang w:eastAsia="en-GB"/>
              </w:rPr>
              <w:t>sustainable consumption and production (12), climate change (13) and sustainable use of terrestrial ecosystems (15)</w:t>
            </w:r>
            <w:r w:rsidR="00024432">
              <w:rPr>
                <w:rStyle w:val="FootnoteReference"/>
                <w:rFonts w:cs="Arial"/>
                <w:color w:val="000000"/>
                <w:sz w:val="20"/>
                <w:szCs w:val="20"/>
                <w:lang w:eastAsia="en-GB"/>
              </w:rPr>
              <w:footnoteReference w:id="12"/>
            </w:r>
            <w:r w:rsidR="00024432">
              <w:rPr>
                <w:rFonts w:cs="Arial"/>
                <w:color w:val="000000"/>
                <w:sz w:val="20"/>
                <w:szCs w:val="20"/>
                <w:lang w:eastAsia="en-GB"/>
              </w:rPr>
              <w:t xml:space="preserve">. </w:t>
            </w:r>
            <w:r w:rsidR="00017594" w:rsidRPr="001F1671">
              <w:rPr>
                <w:rFonts w:cs="Arial"/>
                <w:color w:val="000000"/>
                <w:sz w:val="20"/>
                <w:szCs w:val="20"/>
                <w:lang w:eastAsia="en-GB"/>
              </w:rPr>
              <w:t xml:space="preserve">EbA </w:t>
            </w:r>
            <w:r w:rsidR="000B02A6" w:rsidRPr="001F1671">
              <w:rPr>
                <w:rFonts w:cs="Arial"/>
                <w:color w:val="000000"/>
                <w:sz w:val="20"/>
                <w:szCs w:val="20"/>
                <w:lang w:eastAsia="en-GB"/>
              </w:rPr>
              <w:t xml:space="preserve">interventions will take place </w:t>
            </w:r>
            <w:r w:rsidR="00017594" w:rsidRPr="001F1671">
              <w:rPr>
                <w:rFonts w:cs="Arial"/>
                <w:color w:val="000000"/>
                <w:sz w:val="20"/>
                <w:szCs w:val="20"/>
                <w:lang w:eastAsia="en-GB"/>
              </w:rPr>
              <w:t xml:space="preserve">within and adjacent to at least 50 Community Forestry (CF) reserves, across </w:t>
            </w:r>
            <w:r w:rsidR="00017594" w:rsidRPr="001F1671">
              <w:rPr>
                <w:rFonts w:cs="Arial"/>
                <w:sz w:val="20"/>
                <w:szCs w:val="20"/>
                <w:lang w:val="en-US"/>
              </w:rPr>
              <w:t>four regions of The Gambia (Lower River, North Bank, Central River and Upper River Regions).</w:t>
            </w:r>
            <w:r w:rsidR="000B02A6" w:rsidRPr="001F1671">
              <w:rPr>
                <w:rFonts w:cs="Arial"/>
                <w:color w:val="000000"/>
                <w:sz w:val="20"/>
                <w:szCs w:val="20"/>
                <w:lang w:eastAsia="en-GB"/>
              </w:rPr>
              <w:t xml:space="preserve"> The </w:t>
            </w:r>
            <w:r w:rsidRPr="001F1671">
              <w:rPr>
                <w:rFonts w:cs="Arial"/>
                <w:color w:val="000000"/>
                <w:sz w:val="20"/>
                <w:szCs w:val="20"/>
                <w:lang w:eastAsia="en-GB"/>
              </w:rPr>
              <w:t>three complementary components</w:t>
            </w:r>
            <w:r w:rsidR="000B02A6" w:rsidRPr="001F1671">
              <w:rPr>
                <w:rFonts w:cs="Arial"/>
                <w:color w:val="000000"/>
                <w:sz w:val="20"/>
                <w:szCs w:val="20"/>
                <w:lang w:eastAsia="en-GB"/>
              </w:rPr>
              <w:t xml:space="preserve"> of the project are</w:t>
            </w:r>
            <w:r w:rsidRPr="001F1671">
              <w:rPr>
                <w:rFonts w:cs="Arial"/>
                <w:color w:val="000000"/>
                <w:sz w:val="20"/>
                <w:szCs w:val="20"/>
                <w:lang w:eastAsia="en-GB"/>
              </w:rPr>
              <w:t xml:space="preserve"> described below.</w:t>
            </w:r>
          </w:p>
          <w:p w:rsidR="00F610C2" w:rsidRPr="001F1671" w:rsidRDefault="00F610C2" w:rsidP="007136D7">
            <w:pPr>
              <w:jc w:val="both"/>
              <w:rPr>
                <w:rFonts w:cs="Arial"/>
                <w:color w:val="000000"/>
                <w:sz w:val="20"/>
                <w:szCs w:val="20"/>
                <w:lang w:eastAsia="en-GB"/>
              </w:rPr>
            </w:pPr>
          </w:p>
          <w:p w:rsidR="00F610C2" w:rsidRPr="001F1671" w:rsidRDefault="00F610C2" w:rsidP="007136D7">
            <w:pPr>
              <w:jc w:val="both"/>
              <w:rPr>
                <w:rFonts w:cs="Arial"/>
                <w:color w:val="000000"/>
                <w:sz w:val="20"/>
                <w:szCs w:val="20"/>
                <w:lang w:eastAsia="en-GB"/>
              </w:rPr>
            </w:pPr>
            <w:r w:rsidRPr="001F1671">
              <w:rPr>
                <w:rFonts w:cs="Arial"/>
                <w:color w:val="000000"/>
                <w:sz w:val="20"/>
                <w:szCs w:val="20"/>
                <w:lang w:eastAsia="en-GB"/>
              </w:rPr>
              <w:t xml:space="preserve">Component 1 will </w:t>
            </w:r>
            <w:r w:rsidR="002E3270" w:rsidRPr="001F1671">
              <w:rPr>
                <w:rFonts w:cs="Arial"/>
                <w:color w:val="000000"/>
                <w:sz w:val="20"/>
                <w:szCs w:val="20"/>
                <w:lang w:eastAsia="en-GB"/>
              </w:rPr>
              <w:t xml:space="preserve">comprise the </w:t>
            </w:r>
            <w:r w:rsidR="00EC1B28" w:rsidRPr="001F1671">
              <w:rPr>
                <w:rFonts w:cs="Arial"/>
                <w:color w:val="000000"/>
                <w:sz w:val="20"/>
                <w:szCs w:val="20"/>
                <w:lang w:eastAsia="en-GB"/>
              </w:rPr>
              <w:t xml:space="preserve">implementation of </w:t>
            </w:r>
            <w:r w:rsidR="00EE170F" w:rsidRPr="001F1671">
              <w:rPr>
                <w:rFonts w:cs="Arial"/>
                <w:color w:val="000000"/>
                <w:sz w:val="20"/>
                <w:szCs w:val="20"/>
                <w:lang w:eastAsia="en-GB"/>
              </w:rPr>
              <w:t xml:space="preserve">large-scale </w:t>
            </w:r>
            <w:r w:rsidR="002E3270" w:rsidRPr="001F1671">
              <w:rPr>
                <w:rFonts w:cs="Arial"/>
                <w:color w:val="000000"/>
                <w:sz w:val="20"/>
                <w:szCs w:val="20"/>
                <w:lang w:eastAsia="en-GB"/>
              </w:rPr>
              <w:t>EbA interventions</w:t>
            </w:r>
            <w:r w:rsidR="00EE170F" w:rsidRPr="001F1671">
              <w:rPr>
                <w:rFonts w:cs="Arial"/>
                <w:color w:val="000000"/>
                <w:sz w:val="20"/>
                <w:szCs w:val="20"/>
                <w:lang w:eastAsia="en-GB"/>
              </w:rPr>
              <w:t xml:space="preserve"> and the </w:t>
            </w:r>
            <w:r w:rsidR="005F07AC" w:rsidRPr="001F1671">
              <w:rPr>
                <w:rFonts w:cs="Arial"/>
                <w:color w:val="000000"/>
                <w:sz w:val="20"/>
                <w:szCs w:val="20"/>
                <w:lang w:eastAsia="en-GB"/>
              </w:rPr>
              <w:t xml:space="preserve">establishment </w:t>
            </w:r>
            <w:r w:rsidR="00EE170F" w:rsidRPr="001F1671">
              <w:rPr>
                <w:rFonts w:cs="Arial"/>
                <w:color w:val="000000"/>
                <w:sz w:val="20"/>
                <w:szCs w:val="20"/>
                <w:lang w:eastAsia="en-GB"/>
              </w:rPr>
              <w:t>of natural resource-based businesses. Activities will include: d</w:t>
            </w:r>
            <w:r w:rsidRPr="001F1671">
              <w:rPr>
                <w:rFonts w:cs="Arial"/>
                <w:color w:val="000000"/>
                <w:sz w:val="20"/>
                <w:szCs w:val="20"/>
                <w:lang w:eastAsia="en-GB"/>
              </w:rPr>
              <w:t>evelopment of site-specific EbA implementation protocols for agricultural landscapes</w:t>
            </w:r>
            <w:r w:rsidR="00DD1556" w:rsidRPr="001F1671">
              <w:rPr>
                <w:rFonts w:cs="Arial"/>
                <w:color w:val="000000"/>
                <w:sz w:val="20"/>
                <w:szCs w:val="20"/>
                <w:lang w:eastAsia="en-GB"/>
              </w:rPr>
              <w:t xml:space="preserve"> and degraded </w:t>
            </w:r>
            <w:r w:rsidR="002E3270" w:rsidRPr="001F1671">
              <w:rPr>
                <w:rFonts w:cs="Arial"/>
                <w:color w:val="000000"/>
                <w:sz w:val="20"/>
                <w:szCs w:val="20"/>
                <w:lang w:eastAsia="en-GB"/>
              </w:rPr>
              <w:t xml:space="preserve">forests </w:t>
            </w:r>
            <w:r w:rsidRPr="001F1671">
              <w:rPr>
                <w:rFonts w:cs="Arial"/>
                <w:color w:val="000000"/>
                <w:sz w:val="20"/>
                <w:szCs w:val="20"/>
                <w:lang w:eastAsia="en-GB"/>
              </w:rPr>
              <w:t>by trained technical working groups</w:t>
            </w:r>
            <w:r w:rsidR="00EE170F" w:rsidRPr="001F1671">
              <w:rPr>
                <w:rFonts w:cs="Arial"/>
                <w:color w:val="000000"/>
                <w:sz w:val="20"/>
                <w:szCs w:val="20"/>
                <w:lang w:eastAsia="en-GB"/>
              </w:rPr>
              <w:t>; expansion of e</w:t>
            </w:r>
            <w:r w:rsidRPr="001F1671">
              <w:rPr>
                <w:rFonts w:cs="Arial"/>
                <w:color w:val="000000"/>
                <w:sz w:val="20"/>
                <w:szCs w:val="20"/>
                <w:lang w:eastAsia="en-GB"/>
              </w:rPr>
              <w:t xml:space="preserve">xisting </w:t>
            </w:r>
            <w:r w:rsidR="00E64711" w:rsidRPr="001F1671">
              <w:rPr>
                <w:rFonts w:cs="Arial"/>
                <w:color w:val="000000"/>
                <w:sz w:val="20"/>
                <w:szCs w:val="20"/>
                <w:lang w:eastAsia="en-GB"/>
              </w:rPr>
              <w:t xml:space="preserve">district </w:t>
            </w:r>
            <w:r w:rsidRPr="001F1671">
              <w:rPr>
                <w:rFonts w:cs="Arial"/>
                <w:color w:val="000000"/>
                <w:sz w:val="20"/>
                <w:szCs w:val="20"/>
                <w:lang w:eastAsia="en-GB"/>
              </w:rPr>
              <w:t xml:space="preserve">nursery facilities </w:t>
            </w:r>
            <w:r w:rsidR="002E3270" w:rsidRPr="001F1671">
              <w:rPr>
                <w:rFonts w:cs="Arial"/>
                <w:color w:val="000000"/>
                <w:sz w:val="20"/>
                <w:szCs w:val="20"/>
                <w:lang w:eastAsia="en-GB"/>
              </w:rPr>
              <w:t>to produce</w:t>
            </w:r>
            <w:r w:rsidRPr="001F1671">
              <w:rPr>
                <w:rFonts w:cs="Arial"/>
                <w:color w:val="000000"/>
                <w:sz w:val="20"/>
                <w:szCs w:val="20"/>
                <w:lang w:eastAsia="en-GB"/>
              </w:rPr>
              <w:t xml:space="preserve"> seedlings of climate-resilient tree and shrub species</w:t>
            </w:r>
            <w:r w:rsidR="00EE170F" w:rsidRPr="001F1671">
              <w:rPr>
                <w:rFonts w:cs="Arial"/>
                <w:color w:val="000000"/>
                <w:sz w:val="20"/>
                <w:szCs w:val="20"/>
                <w:lang w:eastAsia="en-GB"/>
              </w:rPr>
              <w:t xml:space="preserve">; and provision of </w:t>
            </w:r>
            <w:r w:rsidR="00EC1B28" w:rsidRPr="001F1671">
              <w:rPr>
                <w:rFonts w:cs="Arial"/>
                <w:color w:val="000000"/>
                <w:sz w:val="20"/>
                <w:szCs w:val="20"/>
                <w:lang w:eastAsia="en-GB"/>
              </w:rPr>
              <w:t>t</w:t>
            </w:r>
            <w:r w:rsidRPr="001F1671">
              <w:rPr>
                <w:rFonts w:cs="Arial"/>
                <w:color w:val="000000"/>
                <w:sz w:val="20"/>
                <w:szCs w:val="20"/>
                <w:lang w:eastAsia="en-GB"/>
              </w:rPr>
              <w:t xml:space="preserve">echnical assistance </w:t>
            </w:r>
            <w:r w:rsidR="00EE170F" w:rsidRPr="001F1671">
              <w:rPr>
                <w:rFonts w:cs="Arial"/>
                <w:color w:val="000000"/>
                <w:sz w:val="20"/>
                <w:szCs w:val="20"/>
                <w:lang w:eastAsia="en-GB"/>
              </w:rPr>
              <w:t>to</w:t>
            </w:r>
            <w:r w:rsidRPr="001F1671">
              <w:rPr>
                <w:rFonts w:cs="Arial"/>
                <w:color w:val="000000"/>
                <w:sz w:val="20"/>
                <w:szCs w:val="20"/>
                <w:lang w:eastAsia="en-GB"/>
              </w:rPr>
              <w:t xml:space="preserve"> participating communities, regional government extension officers and financial service providers</w:t>
            </w:r>
            <w:r w:rsidR="00EE170F" w:rsidRPr="001F1671">
              <w:rPr>
                <w:rFonts w:cs="Arial"/>
                <w:color w:val="000000"/>
                <w:sz w:val="20"/>
                <w:szCs w:val="20"/>
                <w:lang w:eastAsia="en-GB"/>
              </w:rPr>
              <w:t>.</w:t>
            </w:r>
            <w:r w:rsidR="00DE2F4A" w:rsidRPr="001F1671">
              <w:rPr>
                <w:rFonts w:cs="Arial"/>
                <w:color w:val="000000"/>
                <w:sz w:val="20"/>
                <w:szCs w:val="20"/>
                <w:lang w:eastAsia="en-GB"/>
              </w:rPr>
              <w:t>The actual EbA interventions will entail the planting of a</w:t>
            </w:r>
            <w:r w:rsidR="005F07AC" w:rsidRPr="001F1671">
              <w:rPr>
                <w:rFonts w:cs="Arial"/>
                <w:color w:val="000000"/>
                <w:sz w:val="20"/>
                <w:szCs w:val="20"/>
                <w:lang w:eastAsia="en-GB"/>
              </w:rPr>
              <w:t xml:space="preserve"> diverse variety of useful and commercially valuable plant species unproductive or underutilised</w:t>
            </w:r>
            <w:r w:rsidR="00DE2F4A" w:rsidRPr="001F1671">
              <w:rPr>
                <w:rFonts w:cs="Arial"/>
                <w:color w:val="000000"/>
                <w:sz w:val="20"/>
                <w:szCs w:val="20"/>
                <w:lang w:eastAsia="en-GB"/>
              </w:rPr>
              <w:t xml:space="preserve"> agricultural landscapes and in degraded forests. This will include land</w:t>
            </w:r>
            <w:r w:rsidR="005F07AC" w:rsidRPr="001F1671">
              <w:rPr>
                <w:rFonts w:cs="Arial"/>
                <w:color w:val="000000"/>
                <w:sz w:val="20"/>
                <w:szCs w:val="20"/>
                <w:lang w:eastAsia="en-GB"/>
              </w:rPr>
              <w:t xml:space="preserve"> in </w:t>
            </w:r>
            <w:r w:rsidR="005F07AC" w:rsidRPr="001F1671">
              <w:rPr>
                <w:rFonts w:cs="Arial"/>
                <w:color w:val="000000"/>
                <w:sz w:val="20"/>
                <w:szCs w:val="20"/>
                <w:lang w:val="en-ZA"/>
              </w:rPr>
              <w:t xml:space="preserve">community-managed forest reserves, conservation areas, farms, roadside verges and </w:t>
            </w:r>
            <w:r w:rsidR="00DE2F4A" w:rsidRPr="001F1671">
              <w:rPr>
                <w:rFonts w:cs="Arial"/>
                <w:color w:val="000000"/>
                <w:sz w:val="20"/>
                <w:szCs w:val="20"/>
                <w:lang w:val="en-ZA"/>
              </w:rPr>
              <w:t>in/around villages</w:t>
            </w:r>
            <w:r w:rsidR="005F07AC" w:rsidRPr="001F1671">
              <w:rPr>
                <w:rFonts w:cs="Arial"/>
                <w:color w:val="000000"/>
                <w:sz w:val="20"/>
                <w:szCs w:val="20"/>
                <w:lang w:val="en-ZA"/>
              </w:rPr>
              <w:t>.</w:t>
            </w:r>
          </w:p>
          <w:p w:rsidR="00F610C2" w:rsidRPr="001F1671" w:rsidRDefault="00F610C2" w:rsidP="007136D7">
            <w:pPr>
              <w:jc w:val="both"/>
              <w:rPr>
                <w:rFonts w:cs="Arial"/>
                <w:color w:val="000000"/>
                <w:sz w:val="20"/>
                <w:szCs w:val="20"/>
                <w:lang w:eastAsia="en-GB"/>
              </w:rPr>
            </w:pPr>
          </w:p>
          <w:p w:rsidR="00F610C2" w:rsidRPr="001F1671" w:rsidRDefault="00F610C2" w:rsidP="007136D7">
            <w:pPr>
              <w:jc w:val="both"/>
              <w:rPr>
                <w:rFonts w:cs="Arial"/>
                <w:color w:val="000000"/>
                <w:sz w:val="20"/>
                <w:szCs w:val="20"/>
                <w:lang w:eastAsia="en-GB"/>
              </w:rPr>
            </w:pPr>
            <w:r w:rsidRPr="001F1671">
              <w:rPr>
                <w:rFonts w:cs="Arial"/>
                <w:color w:val="000000"/>
                <w:sz w:val="20"/>
                <w:szCs w:val="20"/>
                <w:lang w:eastAsia="en-GB"/>
              </w:rPr>
              <w:t xml:space="preserve">Component 2 </w:t>
            </w:r>
            <w:r w:rsidR="005F07AC" w:rsidRPr="001F1671">
              <w:rPr>
                <w:rFonts w:cs="Arial"/>
                <w:color w:val="000000"/>
                <w:sz w:val="20"/>
                <w:szCs w:val="20"/>
                <w:lang w:eastAsia="en-GB"/>
              </w:rPr>
              <w:t xml:space="preserve">will comprise transforming markets to support the natural resource-based businesses </w:t>
            </w:r>
            <w:r w:rsidR="00DD1556" w:rsidRPr="001F1671">
              <w:rPr>
                <w:rFonts w:cs="Arial"/>
                <w:color w:val="000000"/>
                <w:sz w:val="20"/>
                <w:szCs w:val="20"/>
                <w:lang w:eastAsia="en-GB"/>
              </w:rPr>
              <w:t>es</w:t>
            </w:r>
            <w:r w:rsidR="005F07AC" w:rsidRPr="001F1671">
              <w:rPr>
                <w:rFonts w:cs="Arial"/>
                <w:color w:val="000000"/>
                <w:sz w:val="20"/>
                <w:szCs w:val="20"/>
                <w:lang w:eastAsia="en-GB"/>
              </w:rPr>
              <w:t>tablished in Component 1. Activities will include</w:t>
            </w:r>
            <w:r w:rsidR="00145841" w:rsidRPr="001F1671">
              <w:rPr>
                <w:rFonts w:cs="Arial"/>
                <w:color w:val="000000"/>
                <w:sz w:val="20"/>
                <w:szCs w:val="20"/>
                <w:lang w:eastAsia="en-GB"/>
              </w:rPr>
              <w:t>:</w:t>
            </w:r>
            <w:r w:rsidR="005F07AC" w:rsidRPr="001F1671">
              <w:rPr>
                <w:rFonts w:cs="Arial"/>
                <w:color w:val="000000"/>
                <w:sz w:val="20"/>
                <w:szCs w:val="20"/>
                <w:lang w:eastAsia="en-GB"/>
              </w:rPr>
              <w:t xml:space="preserve"> undertaking detailed market assessments for quantifying the commercial viability of the different businesses</w:t>
            </w:r>
            <w:r w:rsidR="00145841" w:rsidRPr="001F1671">
              <w:rPr>
                <w:rFonts w:cs="Arial"/>
                <w:color w:val="000000"/>
                <w:sz w:val="20"/>
                <w:szCs w:val="20"/>
                <w:lang w:eastAsia="en-GB"/>
              </w:rPr>
              <w:t>;</w:t>
            </w:r>
            <w:r w:rsidR="005F07AC" w:rsidRPr="001F1671">
              <w:rPr>
                <w:rFonts w:cs="Arial"/>
                <w:color w:val="000000"/>
                <w:sz w:val="20"/>
                <w:szCs w:val="20"/>
                <w:lang w:eastAsia="en-GB"/>
              </w:rPr>
              <w:t xml:space="preserve"> establishing </w:t>
            </w:r>
            <w:r w:rsidRPr="001F1671">
              <w:rPr>
                <w:rFonts w:cs="Arial"/>
                <w:color w:val="000000"/>
                <w:sz w:val="20"/>
                <w:szCs w:val="20"/>
                <w:lang w:eastAsia="en-GB"/>
              </w:rPr>
              <w:t xml:space="preserve">credit and grant facilities to increase the availability of financing for </w:t>
            </w:r>
            <w:r w:rsidR="005F07AC" w:rsidRPr="001F1671">
              <w:rPr>
                <w:rFonts w:cs="Arial"/>
                <w:color w:val="000000"/>
                <w:sz w:val="20"/>
                <w:szCs w:val="20"/>
                <w:lang w:eastAsia="en-GB"/>
              </w:rPr>
              <w:t>the businesses</w:t>
            </w:r>
            <w:r w:rsidR="00145841" w:rsidRPr="001F1671">
              <w:rPr>
                <w:rFonts w:cs="Arial"/>
                <w:color w:val="000000"/>
                <w:sz w:val="20"/>
                <w:szCs w:val="20"/>
                <w:lang w:eastAsia="en-GB"/>
              </w:rPr>
              <w:t>; supplying equipment and facilities for natural resource-based businesses that will use the goods emanating from the EbA investments;</w:t>
            </w:r>
            <w:r w:rsidR="005F07AC" w:rsidRPr="001F1671">
              <w:rPr>
                <w:rFonts w:cs="Arial"/>
                <w:color w:val="000000"/>
                <w:sz w:val="20"/>
                <w:szCs w:val="20"/>
                <w:lang w:eastAsia="en-GB"/>
              </w:rPr>
              <w:t xml:space="preserve"> and increasing access to local markets for products for which there is an established local demand and familiarity, including those products and businesses described in Section 4 below.</w:t>
            </w:r>
          </w:p>
          <w:p w:rsidR="00F610C2" w:rsidRPr="001F1671" w:rsidRDefault="00F610C2" w:rsidP="007136D7">
            <w:pPr>
              <w:jc w:val="both"/>
              <w:rPr>
                <w:rFonts w:cs="Arial"/>
                <w:color w:val="000000"/>
                <w:sz w:val="20"/>
                <w:szCs w:val="20"/>
                <w:lang w:eastAsia="en-GB"/>
              </w:rPr>
            </w:pPr>
          </w:p>
          <w:p w:rsidR="00F610C2" w:rsidRPr="001F1671" w:rsidRDefault="00F610C2" w:rsidP="007136D7">
            <w:pPr>
              <w:jc w:val="both"/>
              <w:rPr>
                <w:rFonts w:cs="Arial"/>
                <w:color w:val="000000"/>
                <w:sz w:val="20"/>
                <w:szCs w:val="20"/>
                <w:lang w:eastAsia="en-GB"/>
              </w:rPr>
            </w:pPr>
            <w:r w:rsidRPr="001F1671">
              <w:rPr>
                <w:rFonts w:cs="Arial"/>
                <w:color w:val="000000"/>
                <w:sz w:val="20"/>
                <w:szCs w:val="20"/>
                <w:lang w:eastAsia="en-GB"/>
              </w:rPr>
              <w:t xml:space="preserve">Component 3 will </w:t>
            </w:r>
            <w:r w:rsidR="005A1898" w:rsidRPr="001F1671">
              <w:rPr>
                <w:rFonts w:cs="Arial"/>
                <w:color w:val="000000"/>
                <w:sz w:val="20"/>
                <w:szCs w:val="20"/>
                <w:lang w:eastAsia="en-GB"/>
              </w:rPr>
              <w:t>strengthen</w:t>
            </w:r>
            <w:r w:rsidR="006665E9">
              <w:rPr>
                <w:rFonts w:cs="Arial"/>
                <w:color w:val="000000"/>
                <w:sz w:val="20"/>
                <w:szCs w:val="20"/>
                <w:lang w:eastAsia="en-GB"/>
              </w:rPr>
              <w:t xml:space="preserve"> </w:t>
            </w:r>
            <w:r w:rsidR="005F07AC" w:rsidRPr="001F1671">
              <w:rPr>
                <w:rFonts w:cs="Arial"/>
                <w:color w:val="000000"/>
                <w:sz w:val="20"/>
                <w:szCs w:val="20"/>
                <w:lang w:eastAsia="en-GB"/>
              </w:rPr>
              <w:t>Gambian institutions and suggest policy revisions</w:t>
            </w:r>
            <w:r w:rsidRPr="001F1671">
              <w:rPr>
                <w:rFonts w:cs="Arial"/>
                <w:color w:val="000000"/>
                <w:sz w:val="20"/>
                <w:szCs w:val="20"/>
                <w:lang w:eastAsia="en-GB"/>
              </w:rPr>
              <w:t xml:space="preserve"> to </w:t>
            </w:r>
            <w:r w:rsidR="005F07AC" w:rsidRPr="001F1671">
              <w:rPr>
                <w:rFonts w:cs="Arial"/>
                <w:color w:val="000000"/>
                <w:sz w:val="20"/>
                <w:szCs w:val="20"/>
                <w:lang w:eastAsia="en-GB"/>
              </w:rPr>
              <w:t>catalyse</w:t>
            </w:r>
            <w:r w:rsidRPr="001F1671">
              <w:rPr>
                <w:rFonts w:cs="Arial"/>
                <w:color w:val="000000"/>
                <w:sz w:val="20"/>
                <w:szCs w:val="20"/>
                <w:lang w:eastAsia="en-GB"/>
              </w:rPr>
              <w:t xml:space="preserve"> upscaling of EbA</w:t>
            </w:r>
            <w:r w:rsidR="005F07AC" w:rsidRPr="001F1671">
              <w:rPr>
                <w:rFonts w:cs="Arial"/>
                <w:color w:val="000000"/>
                <w:sz w:val="20"/>
                <w:szCs w:val="20"/>
                <w:lang w:eastAsia="en-GB"/>
              </w:rPr>
              <w:t>and further development of</w:t>
            </w:r>
            <w:r w:rsidR="006665E9">
              <w:rPr>
                <w:rFonts w:cs="Arial"/>
                <w:color w:val="000000"/>
                <w:sz w:val="20"/>
                <w:szCs w:val="20"/>
                <w:lang w:eastAsia="en-GB"/>
              </w:rPr>
              <w:t xml:space="preserve"> </w:t>
            </w:r>
            <w:r w:rsidR="005A1898" w:rsidRPr="001F1671">
              <w:rPr>
                <w:rFonts w:cs="Arial"/>
                <w:color w:val="000000"/>
                <w:sz w:val="20"/>
                <w:szCs w:val="20"/>
                <w:lang w:eastAsia="en-GB"/>
              </w:rPr>
              <w:t xml:space="preserve">natural resource-based </w:t>
            </w:r>
            <w:r w:rsidR="00DD3232" w:rsidRPr="001F1671">
              <w:rPr>
                <w:rFonts w:cs="Arial"/>
                <w:color w:val="000000"/>
                <w:sz w:val="20"/>
                <w:szCs w:val="20"/>
                <w:lang w:eastAsia="en-GB"/>
              </w:rPr>
              <w:t>businesses</w:t>
            </w:r>
            <w:r w:rsidR="005A1898" w:rsidRPr="001F1671">
              <w:rPr>
                <w:rFonts w:cs="Arial"/>
                <w:color w:val="000000"/>
                <w:sz w:val="20"/>
                <w:szCs w:val="20"/>
                <w:lang w:eastAsia="en-GB"/>
              </w:rPr>
              <w:t>.</w:t>
            </w:r>
            <w:r w:rsidR="006665E9">
              <w:rPr>
                <w:rFonts w:cs="Arial"/>
                <w:color w:val="000000"/>
                <w:sz w:val="20"/>
                <w:szCs w:val="20"/>
                <w:lang w:eastAsia="en-GB"/>
              </w:rPr>
              <w:t xml:space="preserve"> </w:t>
            </w:r>
            <w:r w:rsidR="005F07AC" w:rsidRPr="001F1671">
              <w:rPr>
                <w:rFonts w:cs="Arial"/>
                <w:color w:val="000000"/>
                <w:sz w:val="20"/>
                <w:szCs w:val="20"/>
                <w:lang w:eastAsia="en-GB"/>
              </w:rPr>
              <w:t>Activities</w:t>
            </w:r>
            <w:r w:rsidRPr="001F1671">
              <w:rPr>
                <w:rFonts w:cs="Arial"/>
                <w:color w:val="000000"/>
                <w:sz w:val="20"/>
                <w:szCs w:val="20"/>
                <w:lang w:eastAsia="en-GB"/>
              </w:rPr>
              <w:t xml:space="preserve"> will include </w:t>
            </w:r>
            <w:r w:rsidR="005F07AC" w:rsidRPr="001F1671">
              <w:rPr>
                <w:rFonts w:cs="Arial"/>
                <w:color w:val="000000"/>
                <w:sz w:val="20"/>
                <w:szCs w:val="20"/>
                <w:lang w:eastAsia="en-GB"/>
              </w:rPr>
              <w:t>facilitating</w:t>
            </w:r>
            <w:r w:rsidRPr="001F1671">
              <w:rPr>
                <w:rFonts w:cs="Arial"/>
                <w:color w:val="000000"/>
                <w:sz w:val="20"/>
                <w:szCs w:val="20"/>
                <w:lang w:eastAsia="en-GB"/>
              </w:rPr>
              <w:t xml:space="preserve"> administrativ</w:t>
            </w:r>
            <w:r w:rsidR="005F07AC" w:rsidRPr="001F1671">
              <w:rPr>
                <w:rFonts w:cs="Arial"/>
                <w:color w:val="000000"/>
                <w:sz w:val="20"/>
                <w:szCs w:val="20"/>
                <w:lang w:eastAsia="en-GB"/>
              </w:rPr>
              <w:t>e processes for decentralising the management</w:t>
            </w:r>
            <w:r w:rsidRPr="001F1671">
              <w:rPr>
                <w:rFonts w:cs="Arial"/>
                <w:color w:val="000000"/>
                <w:sz w:val="20"/>
                <w:szCs w:val="20"/>
                <w:lang w:eastAsia="en-GB"/>
              </w:rPr>
              <w:t xml:space="preserve"> of natural resources to community-based structures, as well as disseminating information such as market ass</w:t>
            </w:r>
            <w:r w:rsidR="005F07AC" w:rsidRPr="001F1671">
              <w:rPr>
                <w:rFonts w:cs="Arial"/>
                <w:color w:val="000000"/>
                <w:sz w:val="20"/>
                <w:szCs w:val="20"/>
                <w:lang w:eastAsia="en-GB"/>
              </w:rPr>
              <w:t>essments and case studies.</w:t>
            </w:r>
          </w:p>
          <w:p w:rsidR="00F610C2" w:rsidRPr="001F1671" w:rsidRDefault="00F610C2" w:rsidP="007136D7">
            <w:pPr>
              <w:jc w:val="both"/>
              <w:rPr>
                <w:rFonts w:cs="Arial"/>
                <w:color w:val="000000"/>
                <w:sz w:val="20"/>
                <w:szCs w:val="20"/>
                <w:lang w:val="en-ZA"/>
              </w:rPr>
            </w:pPr>
          </w:p>
          <w:p w:rsidR="00F610C2" w:rsidRPr="001F1671" w:rsidRDefault="0005730C" w:rsidP="007136D7">
            <w:pPr>
              <w:jc w:val="both"/>
              <w:rPr>
                <w:rFonts w:cs="Arial"/>
                <w:color w:val="000000"/>
                <w:sz w:val="20"/>
                <w:szCs w:val="20"/>
                <w:lang w:eastAsia="en-GB"/>
              </w:rPr>
            </w:pPr>
            <w:r w:rsidRPr="001F1671">
              <w:rPr>
                <w:rFonts w:cs="Arial"/>
                <w:color w:val="000000"/>
                <w:sz w:val="20"/>
                <w:szCs w:val="20"/>
                <w:lang w:eastAsia="en-GB"/>
              </w:rPr>
              <w:t xml:space="preserve">A cross-cutting activity that will inform all the above components will be the building of an evidence base of credible data to show the return on investment for large scale EbA interventions. </w:t>
            </w:r>
            <w:r w:rsidR="00F610C2" w:rsidRPr="001F1671">
              <w:rPr>
                <w:rFonts w:cs="Arial"/>
                <w:color w:val="000000"/>
                <w:sz w:val="20"/>
                <w:szCs w:val="20"/>
                <w:lang w:val="en-ZA"/>
              </w:rPr>
              <w:t xml:space="preserve">It is anticipated that the marketing and sale of products from the latter areas will take place predominantly at the end of the project because it will take at least five years for the natural capital to grow to a point where it is yielding large amounts of saleable products. A further phase of the project is envisaged (subject to availability of resources) which would support the natural resource-based businesses further by establishing financial instruments, building infrastructure (e.g. food storage and processing facilities), and ensuring that full value chains – from farm gate to </w:t>
            </w:r>
            <w:r w:rsidR="00F610C2" w:rsidRPr="001F1671">
              <w:rPr>
                <w:rFonts w:cs="Arial"/>
                <w:color w:val="000000"/>
                <w:sz w:val="20"/>
                <w:szCs w:val="20"/>
                <w:lang w:val="en-ZA"/>
              </w:rPr>
              <w:lastRenderedPageBreak/>
              <w:t>international market – are in place. The theory of change underpinning the project is presented in section 4.2 below and in diagrammatic form in Annex II.</w:t>
            </w:r>
          </w:p>
          <w:p w:rsidR="00F610C2" w:rsidRPr="001F1671" w:rsidRDefault="00F610C2" w:rsidP="007136D7">
            <w:pPr>
              <w:jc w:val="both"/>
              <w:rPr>
                <w:rFonts w:cs="Arial"/>
                <w:sz w:val="20"/>
                <w:szCs w:val="20"/>
                <w:lang w:val="en-US"/>
              </w:rPr>
            </w:pPr>
          </w:p>
          <w:p w:rsidR="00F610C2" w:rsidRPr="001F1671" w:rsidRDefault="00F610C2" w:rsidP="007136D7">
            <w:pPr>
              <w:jc w:val="both"/>
              <w:rPr>
                <w:rFonts w:cs="Arial"/>
                <w:b/>
                <w:sz w:val="20"/>
                <w:szCs w:val="20"/>
                <w:u w:val="single"/>
                <w:lang w:val="en-US"/>
              </w:rPr>
            </w:pPr>
            <w:r w:rsidRPr="001F1671">
              <w:rPr>
                <w:rFonts w:cs="Arial"/>
                <w:b/>
                <w:sz w:val="20"/>
                <w:szCs w:val="20"/>
                <w:u w:val="single"/>
                <w:lang w:val="en-US"/>
              </w:rPr>
              <w:t xml:space="preserve">The project’s intervention logic </w:t>
            </w:r>
          </w:p>
          <w:p w:rsidR="00F610C2" w:rsidRPr="001F1671" w:rsidRDefault="00F610C2" w:rsidP="007136D7">
            <w:pPr>
              <w:jc w:val="both"/>
              <w:rPr>
                <w:rFonts w:cs="Arial"/>
                <w:sz w:val="20"/>
                <w:szCs w:val="20"/>
                <w:u w:val="single"/>
                <w:lang w:val="en-US"/>
              </w:rPr>
            </w:pPr>
          </w:p>
          <w:p w:rsidR="00F610C2" w:rsidRPr="001F1671" w:rsidRDefault="00F610C2" w:rsidP="007136D7">
            <w:pPr>
              <w:jc w:val="both"/>
              <w:rPr>
                <w:rFonts w:cs="Arial"/>
                <w:color w:val="000000"/>
                <w:sz w:val="20"/>
                <w:szCs w:val="20"/>
                <w:lang w:val="en-ZA"/>
              </w:rPr>
            </w:pPr>
            <w:r w:rsidRPr="001F1671">
              <w:rPr>
                <w:rFonts w:cs="Arial"/>
                <w:sz w:val="20"/>
                <w:szCs w:val="20"/>
                <w:u w:val="single"/>
                <w:lang w:val="en-US"/>
              </w:rPr>
              <w:t>EbA interventions</w:t>
            </w:r>
            <w:r w:rsidR="005A1898" w:rsidRPr="001F1671">
              <w:rPr>
                <w:rFonts w:cs="Arial"/>
                <w:sz w:val="20"/>
                <w:szCs w:val="20"/>
                <w:u w:val="single"/>
                <w:lang w:val="en-US"/>
              </w:rPr>
              <w:t>.</w:t>
            </w:r>
            <w:r w:rsidRPr="001F1671">
              <w:rPr>
                <w:rFonts w:cs="Arial"/>
                <w:sz w:val="20"/>
                <w:szCs w:val="20"/>
                <w:lang w:val="en-US"/>
              </w:rPr>
              <w:t xml:space="preserve"> The EbA approach has been defined as the use of ecosystems – and generation of associated goods and services – as part of a strategy to adapt to climate change. </w:t>
            </w:r>
            <w:r w:rsidR="00437A68" w:rsidRPr="001F1671">
              <w:rPr>
                <w:rFonts w:cs="Arial"/>
                <w:sz w:val="20"/>
                <w:szCs w:val="20"/>
                <w:lang w:val="en-US"/>
              </w:rPr>
              <w:t>Such an approach is increasingly recognized as a highly cost-effective means of adapting to climate change</w:t>
            </w:r>
            <w:r w:rsidR="00437A68" w:rsidRPr="001F1671">
              <w:rPr>
                <w:rStyle w:val="FootnoteReference"/>
                <w:rFonts w:cs="Arial"/>
                <w:sz w:val="20"/>
                <w:szCs w:val="20"/>
                <w:lang w:val="en-US"/>
              </w:rPr>
              <w:footnoteReference w:id="13"/>
            </w:r>
            <w:proofErr w:type="gramStart"/>
            <w:r w:rsidR="00437A68" w:rsidRPr="001F1671">
              <w:rPr>
                <w:rFonts w:cs="Arial"/>
                <w:sz w:val="20"/>
                <w:szCs w:val="20"/>
                <w:vertAlign w:val="superscript"/>
                <w:lang w:val="en-US"/>
              </w:rPr>
              <w:t>,</w:t>
            </w:r>
            <w:r w:rsidR="00437A68" w:rsidRPr="001F1671">
              <w:rPr>
                <w:rStyle w:val="FootnoteReference"/>
                <w:rFonts w:cs="Arial"/>
                <w:sz w:val="20"/>
                <w:szCs w:val="20"/>
                <w:lang w:val="en-US"/>
              </w:rPr>
              <w:footnoteReference w:id="14"/>
            </w:r>
            <w:r w:rsidR="00437A68" w:rsidRPr="001F1671">
              <w:rPr>
                <w:rFonts w:cs="Arial"/>
                <w:sz w:val="20"/>
                <w:szCs w:val="20"/>
                <w:vertAlign w:val="superscript"/>
                <w:lang w:val="en-US"/>
              </w:rPr>
              <w:t>,</w:t>
            </w:r>
            <w:r w:rsidR="00437A68" w:rsidRPr="001F1671">
              <w:rPr>
                <w:rStyle w:val="FootnoteReference"/>
                <w:rFonts w:cs="Arial"/>
                <w:sz w:val="20"/>
                <w:szCs w:val="20"/>
                <w:lang w:val="en-US"/>
              </w:rPr>
              <w:footnoteReference w:id="15"/>
            </w:r>
            <w:r w:rsidR="00437A68" w:rsidRPr="001F1671">
              <w:rPr>
                <w:rFonts w:cs="Arial"/>
                <w:sz w:val="20"/>
                <w:szCs w:val="20"/>
                <w:lang w:val="en-US"/>
              </w:rPr>
              <w:t>.</w:t>
            </w:r>
            <w:proofErr w:type="gramEnd"/>
            <w:r w:rsidR="00437A68" w:rsidRPr="001F1671">
              <w:rPr>
                <w:rFonts w:cs="Arial"/>
                <w:sz w:val="20"/>
                <w:szCs w:val="20"/>
                <w:lang w:val="en-US"/>
              </w:rPr>
              <w:t xml:space="preserve"> S</w:t>
            </w:r>
            <w:r w:rsidRPr="001F1671">
              <w:rPr>
                <w:rFonts w:cs="Arial"/>
                <w:sz w:val="20"/>
                <w:szCs w:val="20"/>
                <w:lang w:val="en-US"/>
              </w:rPr>
              <w:t xml:space="preserve">pecific EbA interventions implemented in the proposed GCF project will vary between the four </w:t>
            </w:r>
            <w:r w:rsidR="00AD021E" w:rsidRPr="001F1671">
              <w:rPr>
                <w:rFonts w:cs="Arial"/>
                <w:sz w:val="20"/>
                <w:szCs w:val="20"/>
                <w:lang w:val="en-US"/>
              </w:rPr>
              <w:t xml:space="preserve">proposed </w:t>
            </w:r>
            <w:r w:rsidRPr="001F1671">
              <w:rPr>
                <w:rFonts w:cs="Arial"/>
                <w:sz w:val="20"/>
                <w:szCs w:val="20"/>
                <w:lang w:val="en-US"/>
              </w:rPr>
              <w:t xml:space="preserve">pilot regions (Lower River, North Bank, Central River and Upper River Regions) and the specific areas identified for inclusion in project activities by each participating community. </w:t>
            </w:r>
            <w:r w:rsidR="00EC7345" w:rsidRPr="001F1671">
              <w:rPr>
                <w:rFonts w:cs="Arial"/>
                <w:sz w:val="20"/>
                <w:szCs w:val="20"/>
                <w:lang w:val="en-US"/>
              </w:rPr>
              <w:t>Land managed by</w:t>
            </w:r>
            <w:r w:rsidRPr="001F1671">
              <w:rPr>
                <w:rFonts w:cs="Arial"/>
                <w:sz w:val="20"/>
                <w:szCs w:val="20"/>
                <w:lang w:val="en-US"/>
              </w:rPr>
              <w:t xml:space="preserve"> communities who have recently (as of September 2015) been granted formal management rights to 50 national forest reserves </w:t>
            </w:r>
            <w:r w:rsidR="00EC7345" w:rsidRPr="001F1671">
              <w:rPr>
                <w:rFonts w:cs="Arial"/>
                <w:sz w:val="20"/>
                <w:szCs w:val="20"/>
                <w:lang w:val="en-US"/>
              </w:rPr>
              <w:t>will be prioritized for the EbA interventions. M</w:t>
            </w:r>
            <w:r w:rsidRPr="001F1671">
              <w:rPr>
                <w:rFonts w:cs="Arial"/>
                <w:sz w:val="20"/>
                <w:szCs w:val="20"/>
                <w:lang w:val="en-US"/>
              </w:rPr>
              <w:t>aps of all</w:t>
            </w:r>
            <w:r w:rsidR="007F1B99" w:rsidRPr="001F1671">
              <w:rPr>
                <w:rFonts w:cs="Arial"/>
                <w:sz w:val="20"/>
                <w:szCs w:val="20"/>
                <w:lang w:val="en-US"/>
              </w:rPr>
              <w:t xml:space="preserve"> confirmed</w:t>
            </w:r>
            <w:r w:rsidRPr="001F1671">
              <w:rPr>
                <w:rFonts w:cs="Arial"/>
                <w:sz w:val="20"/>
                <w:szCs w:val="20"/>
                <w:lang w:val="en-US"/>
              </w:rPr>
              <w:t xml:space="preserve"> forest reserves – including the 50 which have recently been transferred to community management – and lists of adjacent communities, are presented in Annex </w:t>
            </w:r>
            <w:r w:rsidR="007F1B99" w:rsidRPr="001F1671">
              <w:rPr>
                <w:rFonts w:cs="Arial"/>
                <w:sz w:val="20"/>
                <w:szCs w:val="20"/>
                <w:lang w:val="en-US"/>
              </w:rPr>
              <w:t>I</w:t>
            </w:r>
            <w:r w:rsidRPr="001F1671">
              <w:rPr>
                <w:rFonts w:cs="Arial"/>
                <w:sz w:val="20"/>
                <w:szCs w:val="20"/>
                <w:lang w:val="en-US"/>
              </w:rPr>
              <w:t xml:space="preserve">. Examples </w:t>
            </w:r>
            <w:r w:rsidR="00EC7345" w:rsidRPr="001F1671">
              <w:rPr>
                <w:rFonts w:cs="Arial"/>
                <w:sz w:val="20"/>
                <w:szCs w:val="20"/>
                <w:lang w:val="en-US"/>
              </w:rPr>
              <w:t xml:space="preserve">of </w:t>
            </w:r>
            <w:r w:rsidRPr="001F1671">
              <w:rPr>
                <w:rFonts w:cs="Arial"/>
                <w:sz w:val="20"/>
                <w:szCs w:val="20"/>
                <w:lang w:val="en-US"/>
              </w:rPr>
              <w:t xml:space="preserve">EbA </w:t>
            </w:r>
            <w:r w:rsidR="00EC7345" w:rsidRPr="001F1671">
              <w:rPr>
                <w:rFonts w:cs="Arial"/>
                <w:sz w:val="20"/>
                <w:szCs w:val="20"/>
                <w:lang w:val="en-US"/>
              </w:rPr>
              <w:t>interventions that will be used</w:t>
            </w:r>
            <w:r w:rsidRPr="001F1671">
              <w:rPr>
                <w:rFonts w:cs="Arial"/>
                <w:sz w:val="20"/>
                <w:szCs w:val="20"/>
                <w:lang w:val="en-US"/>
              </w:rPr>
              <w:t xml:space="preserve"> to increase the supply of ecosystem goods and services under climate change conditionsinclude: </w:t>
            </w:r>
            <w:r w:rsidR="00EC7345" w:rsidRPr="001F1671">
              <w:rPr>
                <w:rFonts w:cs="Arial"/>
                <w:sz w:val="20"/>
                <w:szCs w:val="20"/>
                <w:lang w:val="en-US"/>
              </w:rPr>
              <w:t>a</w:t>
            </w:r>
            <w:r w:rsidRPr="001F1671">
              <w:rPr>
                <w:rFonts w:cs="Arial"/>
                <w:sz w:val="20"/>
                <w:szCs w:val="20"/>
                <w:lang w:val="en-US"/>
              </w:rPr>
              <w:t xml:space="preserve">) restoration, enrichment planting and sustainable management of forest reserves and conservation areas, including ecosystems such as tropical forest, woodland, savanna and mangroves; </w:t>
            </w:r>
            <w:r w:rsidR="00EC7345" w:rsidRPr="001F1671">
              <w:rPr>
                <w:rFonts w:cs="Arial"/>
                <w:sz w:val="20"/>
                <w:szCs w:val="20"/>
                <w:lang w:val="en-US"/>
              </w:rPr>
              <w:t>b</w:t>
            </w:r>
            <w:r w:rsidRPr="001F1671">
              <w:rPr>
                <w:rFonts w:cs="Arial"/>
                <w:sz w:val="20"/>
                <w:szCs w:val="20"/>
                <w:lang w:val="en-US"/>
              </w:rPr>
              <w:t xml:space="preserve">) planting a </w:t>
            </w:r>
            <w:r w:rsidRPr="001F1671">
              <w:rPr>
                <w:rFonts w:cs="Arial"/>
                <w:color w:val="000000"/>
                <w:sz w:val="20"/>
                <w:szCs w:val="20"/>
                <w:lang w:val="en-ZA"/>
              </w:rPr>
              <w:t xml:space="preserve">diverse variety of useful and commercially valuable plant species within and adjacent to farmlands and households; and </w:t>
            </w:r>
            <w:r w:rsidR="00EC7345" w:rsidRPr="001F1671">
              <w:rPr>
                <w:rFonts w:cs="Arial"/>
                <w:color w:val="000000"/>
                <w:sz w:val="20"/>
                <w:szCs w:val="20"/>
                <w:lang w:val="en-ZA"/>
              </w:rPr>
              <w:t>c</w:t>
            </w:r>
            <w:r w:rsidRPr="001F1671">
              <w:rPr>
                <w:rFonts w:cs="Arial"/>
                <w:color w:val="000000"/>
                <w:sz w:val="20"/>
                <w:szCs w:val="20"/>
                <w:lang w:val="en-ZA"/>
              </w:rPr>
              <w:t>) restoration of degraded, marginal or eroded land, with a particular emphasis on roadside verges, abandoned agricultural land and degraded riparian areas, using locally adapted and climate</w:t>
            </w:r>
            <w:r w:rsidRPr="001F1671">
              <w:rPr>
                <w:rFonts w:cs="Arial"/>
                <w:color w:val="000000"/>
                <w:sz w:val="20"/>
                <w:szCs w:val="20"/>
                <w:lang w:val="en-ZA"/>
              </w:rPr>
              <w:noBreakHyphen/>
              <w:t>resilient plant species that will generate adaptation benefits and/or commercially useful products.</w:t>
            </w:r>
          </w:p>
          <w:p w:rsidR="00F610C2" w:rsidRPr="001F1671" w:rsidRDefault="00F610C2" w:rsidP="007136D7">
            <w:pPr>
              <w:jc w:val="both"/>
              <w:rPr>
                <w:rFonts w:cs="Arial"/>
                <w:color w:val="000000"/>
                <w:sz w:val="20"/>
                <w:szCs w:val="20"/>
                <w:lang w:val="en-ZA"/>
              </w:rPr>
            </w:pPr>
          </w:p>
          <w:p w:rsidR="00F610C2" w:rsidRPr="001F1671" w:rsidRDefault="00F610C2" w:rsidP="007136D7">
            <w:pPr>
              <w:jc w:val="both"/>
              <w:rPr>
                <w:rFonts w:cs="Arial"/>
                <w:sz w:val="20"/>
                <w:szCs w:val="20"/>
                <w:lang w:val="en-US"/>
              </w:rPr>
            </w:pPr>
            <w:r w:rsidRPr="001F1671">
              <w:rPr>
                <w:rFonts w:cs="Arial"/>
                <w:color w:val="000000"/>
                <w:sz w:val="20"/>
                <w:szCs w:val="20"/>
                <w:lang w:val="en-ZA"/>
              </w:rPr>
              <w:t xml:space="preserve">The adaptation benefits and </w:t>
            </w:r>
            <w:r w:rsidR="00437A68" w:rsidRPr="001F1671">
              <w:rPr>
                <w:rFonts w:cs="Arial"/>
                <w:color w:val="000000"/>
                <w:sz w:val="20"/>
                <w:szCs w:val="20"/>
                <w:lang w:val="en-ZA"/>
              </w:rPr>
              <w:t>natural resource base</w:t>
            </w:r>
            <w:r w:rsidRPr="001F1671">
              <w:rPr>
                <w:rFonts w:cs="Arial"/>
                <w:color w:val="000000"/>
                <w:sz w:val="20"/>
                <w:szCs w:val="20"/>
                <w:lang w:val="en-ZA"/>
              </w:rPr>
              <w:t xml:space="preserve"> that will be generated by the project’s EbA interventions will includethe increased supply of commercially valuable products such as</w:t>
            </w:r>
            <w:r w:rsidR="00437A68" w:rsidRPr="001F1671">
              <w:rPr>
                <w:rFonts w:cs="Arial"/>
                <w:sz w:val="20"/>
                <w:szCs w:val="20"/>
                <w:lang w:val="en-US"/>
              </w:rPr>
              <w:t xml:space="preserve"> hardwood and softwood timber</w:t>
            </w:r>
            <w:r w:rsidRPr="001F1671">
              <w:rPr>
                <w:rFonts w:cs="Arial"/>
                <w:sz w:val="20"/>
                <w:szCs w:val="20"/>
                <w:lang w:val="en-US"/>
              </w:rPr>
              <w:t>, firewood, fruits, honey,</w:t>
            </w:r>
            <w:r w:rsidR="00437A68" w:rsidRPr="001F1671">
              <w:rPr>
                <w:rFonts w:cs="Arial"/>
                <w:sz w:val="20"/>
                <w:szCs w:val="20"/>
                <w:lang w:val="en-US"/>
              </w:rPr>
              <w:t xml:space="preserve"> medicine, fibre, fodder,</w:t>
            </w:r>
            <w:r w:rsidRPr="001F1671">
              <w:rPr>
                <w:rFonts w:cs="Arial"/>
                <w:sz w:val="20"/>
                <w:szCs w:val="20"/>
                <w:lang w:val="en-US"/>
              </w:rPr>
              <w:t xml:space="preserve"> and handicrafts. Furthermore, the project will increase the livestock</w:t>
            </w:r>
            <w:r w:rsidRPr="001F1671">
              <w:rPr>
                <w:rFonts w:cs="Arial"/>
                <w:sz w:val="20"/>
                <w:szCs w:val="20"/>
                <w:lang w:val="en-US"/>
              </w:rPr>
              <w:noBreakHyphen/>
              <w:t xml:space="preserve">carrying capacity of public and reserved grazing areas by increasing the availability of forage, thereby increasing the productivity of livestock and </w:t>
            </w:r>
            <w:r w:rsidR="00437A68" w:rsidRPr="001F1671">
              <w:rPr>
                <w:rFonts w:cs="Arial"/>
                <w:sz w:val="20"/>
                <w:szCs w:val="20"/>
                <w:lang w:val="en-US"/>
              </w:rPr>
              <w:t xml:space="preserve">supply of </w:t>
            </w:r>
            <w:r w:rsidRPr="001F1671">
              <w:rPr>
                <w:rFonts w:cs="Arial"/>
                <w:sz w:val="20"/>
                <w:szCs w:val="20"/>
                <w:lang w:val="en-US"/>
              </w:rPr>
              <w:t>venison. Similarly, the restoration of mangrovesand degraded riparian areas will support the productivity of the artisanal fishing sector by increasing the availability of feeding and breeding habitats for various fish species. In the vicinity of villages and agricultural land, the project’s EbA interventions will</w:t>
            </w:r>
            <w:r w:rsidR="00DD1556" w:rsidRPr="001F1671">
              <w:rPr>
                <w:rFonts w:cs="Arial"/>
                <w:sz w:val="20"/>
                <w:szCs w:val="20"/>
                <w:lang w:val="en-US"/>
              </w:rPr>
              <w:t xml:space="preserve"> includeadoption of climate-resilient agricultural techniques such as conservation farming, demonstration of improved and locally adapted crop varieties, biodiverse agroforestry and </w:t>
            </w:r>
            <w:r w:rsidRPr="001F1671">
              <w:rPr>
                <w:rFonts w:cs="Arial"/>
                <w:sz w:val="20"/>
                <w:szCs w:val="20"/>
                <w:lang w:val="en-US"/>
              </w:rPr>
              <w:t>‘home gardens’</w:t>
            </w:r>
            <w:r w:rsidRPr="001F1671">
              <w:rPr>
                <w:rStyle w:val="FootnoteReference"/>
                <w:rFonts w:cs="Arial"/>
                <w:sz w:val="20"/>
                <w:szCs w:val="20"/>
                <w:lang w:val="en-US"/>
              </w:rPr>
              <w:footnoteReference w:id="16"/>
            </w:r>
            <w:r w:rsidRPr="001F1671">
              <w:rPr>
                <w:rFonts w:cs="Arial"/>
                <w:sz w:val="20"/>
                <w:szCs w:val="20"/>
                <w:lang w:val="en-US"/>
              </w:rPr>
              <w:t xml:space="preserve"> of herbs, shrubs and trees. The diversity of local and exotic plant species in such home gardens ensures that there is consistent agricultural productivity through the year and during extreme climate events, thereby providing an important buffering effect against climate change. At a landscape scale, the targeted restoration of priority degraded areas will reduce the rate of soil erosion and increase the infiltration of rainwater by soils, thereby increasing the recharge of groundwater and simultaneously reducing the deposition of sediment into the Gambia River. Finally, the large-scale restoration of degraded areas will support the developm</w:t>
            </w:r>
            <w:r w:rsidR="00437A68" w:rsidRPr="001F1671">
              <w:rPr>
                <w:rFonts w:cs="Arial"/>
                <w:sz w:val="20"/>
                <w:szCs w:val="20"/>
                <w:lang w:val="en-US"/>
              </w:rPr>
              <w:t>ent of Gambia’s ecotourism tourism</w:t>
            </w:r>
            <w:r w:rsidRPr="001F1671">
              <w:rPr>
                <w:rFonts w:cs="Arial"/>
                <w:sz w:val="20"/>
                <w:szCs w:val="20"/>
                <w:lang w:val="en-US"/>
              </w:rPr>
              <w:t xml:space="preserve"> sector by improving landscape aesthetics and increasing the habitat for biodiversity. </w:t>
            </w:r>
          </w:p>
          <w:p w:rsidR="00F610C2" w:rsidRPr="001F1671" w:rsidRDefault="00F610C2" w:rsidP="007136D7">
            <w:pPr>
              <w:jc w:val="both"/>
              <w:rPr>
                <w:rFonts w:cs="Arial"/>
                <w:sz w:val="20"/>
                <w:szCs w:val="20"/>
                <w:lang w:val="en-US"/>
              </w:rPr>
            </w:pPr>
          </w:p>
          <w:p w:rsidR="00F610C2" w:rsidRPr="001F1671" w:rsidRDefault="00F610C2" w:rsidP="007136D7">
            <w:pPr>
              <w:jc w:val="both"/>
              <w:rPr>
                <w:rFonts w:cs="Arial"/>
                <w:sz w:val="20"/>
                <w:szCs w:val="20"/>
                <w:lang w:val="en-US"/>
              </w:rPr>
            </w:pPr>
            <w:r w:rsidRPr="001F1671">
              <w:rPr>
                <w:rFonts w:cs="Arial"/>
                <w:sz w:val="20"/>
                <w:szCs w:val="20"/>
                <w:lang w:val="en-US"/>
              </w:rPr>
              <w:t xml:space="preserve">The location of the project’s EbA interventions will be carefully selected to maximise </w:t>
            </w:r>
            <w:r w:rsidRPr="001F1671">
              <w:rPr>
                <w:rFonts w:cs="Arial"/>
                <w:sz w:val="20"/>
                <w:szCs w:val="20"/>
                <w:lang w:val="en-US"/>
              </w:rPr>
              <w:lastRenderedPageBreak/>
              <w:t xml:space="preserve">the return on investment. For example, priority interventions would include re-vegetation of soil types that are particularly erosive, and restoration of degraded riparian zones that are well positioned for trapping sediment before it enters rivers. Importantly, the restoration of the degraded ecosystems will be carefully tailored – based on rigorous scientific research, local knowledge and lessons learned from other initiatives – to manage the expected climate change conditions. For example, depending on the particular environment, plant species that are drought-resilient, tolerant to increased salinity, tolerant of extreme temperatures, and/or effective at binding topsoils during extreme rain events would need to be selected. </w:t>
            </w:r>
          </w:p>
          <w:p w:rsidR="00F610C2" w:rsidRPr="001F1671" w:rsidRDefault="00F610C2" w:rsidP="007136D7">
            <w:pPr>
              <w:jc w:val="both"/>
              <w:rPr>
                <w:rFonts w:eastAsia="Calibri" w:cs="Arial"/>
                <w:b/>
                <w:i/>
                <w:sz w:val="20"/>
                <w:szCs w:val="20"/>
                <w:lang w:val="en-ZA"/>
              </w:rPr>
            </w:pPr>
          </w:p>
          <w:p w:rsidR="00F610C2" w:rsidRPr="001F1671" w:rsidRDefault="00F610C2" w:rsidP="007136D7">
            <w:pPr>
              <w:jc w:val="both"/>
              <w:rPr>
                <w:rFonts w:cs="Arial"/>
                <w:color w:val="000000"/>
                <w:sz w:val="20"/>
                <w:szCs w:val="20"/>
                <w:lang w:val="en-ZA"/>
              </w:rPr>
            </w:pPr>
            <w:r w:rsidRPr="001F1671">
              <w:rPr>
                <w:rFonts w:cs="Arial"/>
                <w:sz w:val="20"/>
                <w:szCs w:val="20"/>
                <w:u w:val="single"/>
                <w:lang w:val="en-ZA"/>
              </w:rPr>
              <w:t>Credible financial models</w:t>
            </w:r>
            <w:r w:rsidRPr="001F1671">
              <w:rPr>
                <w:rFonts w:cs="Arial"/>
                <w:sz w:val="20"/>
                <w:szCs w:val="20"/>
                <w:lang w:val="en-ZA"/>
              </w:rPr>
              <w:t xml:space="preserve">: </w:t>
            </w:r>
            <w:r w:rsidRPr="001F1671">
              <w:rPr>
                <w:rFonts w:cs="Arial"/>
                <w:color w:val="000000"/>
                <w:sz w:val="20"/>
                <w:szCs w:val="20"/>
                <w:lang w:val="en-ZA"/>
              </w:rPr>
              <w:t xml:space="preserve">The </w:t>
            </w:r>
            <w:r w:rsidR="009A458E" w:rsidRPr="001F1671">
              <w:rPr>
                <w:rFonts w:cs="Arial"/>
                <w:color w:val="000000"/>
                <w:sz w:val="20"/>
                <w:szCs w:val="20"/>
                <w:lang w:val="en-ZA"/>
              </w:rPr>
              <w:t xml:space="preserve">project’s </w:t>
            </w:r>
            <w:r w:rsidRPr="001F1671">
              <w:rPr>
                <w:rFonts w:cs="Arial"/>
                <w:color w:val="000000"/>
                <w:sz w:val="20"/>
                <w:szCs w:val="20"/>
                <w:lang w:val="en-ZA"/>
              </w:rPr>
              <w:t xml:space="preserve">EbA interventions will be specifically tailored to increase existing income streams for local communities and government revenue, and to create opportunities for </w:t>
            </w:r>
            <w:r w:rsidR="009A458E" w:rsidRPr="001F1671">
              <w:rPr>
                <w:rFonts w:cs="Arial"/>
                <w:color w:val="000000"/>
                <w:sz w:val="20"/>
                <w:szCs w:val="20"/>
                <w:lang w:val="en-ZA"/>
              </w:rPr>
              <w:t xml:space="preserve">the establishment of </w:t>
            </w:r>
            <w:r w:rsidRPr="001F1671">
              <w:rPr>
                <w:rFonts w:cs="Arial"/>
                <w:color w:val="000000"/>
                <w:sz w:val="20"/>
                <w:szCs w:val="20"/>
                <w:lang w:val="en-ZA"/>
              </w:rPr>
              <w:t xml:space="preserve">new </w:t>
            </w:r>
            <w:r w:rsidR="009A458E" w:rsidRPr="001F1671">
              <w:rPr>
                <w:rFonts w:cs="Arial"/>
                <w:color w:val="000000"/>
                <w:sz w:val="20"/>
                <w:szCs w:val="20"/>
                <w:lang w:val="en-ZA"/>
              </w:rPr>
              <w:t xml:space="preserve">natural resource-based </w:t>
            </w:r>
            <w:r w:rsidRPr="001F1671">
              <w:rPr>
                <w:rFonts w:cs="Arial"/>
                <w:color w:val="000000"/>
                <w:sz w:val="20"/>
                <w:szCs w:val="20"/>
                <w:lang w:val="en-ZA"/>
              </w:rPr>
              <w:t xml:space="preserve">businesses. Importantly, </w:t>
            </w:r>
            <w:r w:rsidR="005F4B98" w:rsidRPr="001F1671">
              <w:rPr>
                <w:rFonts w:cs="Arial"/>
                <w:color w:val="000000"/>
                <w:sz w:val="20"/>
                <w:szCs w:val="20"/>
                <w:lang w:val="en-ZA"/>
              </w:rPr>
              <w:t>the return on investment on</w:t>
            </w:r>
            <w:r w:rsidRPr="001F1671">
              <w:rPr>
                <w:rFonts w:cs="Arial"/>
                <w:color w:val="000000"/>
                <w:sz w:val="20"/>
                <w:szCs w:val="20"/>
                <w:lang w:val="en-ZA"/>
              </w:rPr>
              <w:t xml:space="preserve"> EbA interventions will be rigorously analysed for each proposed project site</w:t>
            </w:r>
            <w:r w:rsidR="005F4B98" w:rsidRPr="001F1671">
              <w:rPr>
                <w:rFonts w:cs="Arial"/>
                <w:color w:val="000000"/>
                <w:sz w:val="20"/>
                <w:szCs w:val="20"/>
                <w:lang w:val="en-ZA"/>
              </w:rPr>
              <w:t xml:space="preserve"> (at the village level) using the </w:t>
            </w:r>
            <w:r w:rsidRPr="001F1671">
              <w:rPr>
                <w:rFonts w:cs="Arial"/>
                <w:color w:val="000000"/>
                <w:sz w:val="20"/>
                <w:szCs w:val="20"/>
                <w:lang w:val="en-ZA"/>
              </w:rPr>
              <w:t>Market Analysis and Development (MA&amp;D) process</w:t>
            </w:r>
            <w:r w:rsidRPr="001F1671">
              <w:rPr>
                <w:rStyle w:val="FootnoteReference"/>
                <w:rFonts w:cs="Arial"/>
                <w:color w:val="000000"/>
                <w:sz w:val="20"/>
                <w:szCs w:val="20"/>
                <w:lang w:val="en-ZA"/>
              </w:rPr>
              <w:footnoteReference w:id="17"/>
            </w:r>
            <w:r w:rsidR="005F4B98" w:rsidRPr="001F1671">
              <w:rPr>
                <w:rFonts w:cs="Arial"/>
                <w:color w:val="000000"/>
                <w:sz w:val="20"/>
                <w:szCs w:val="20"/>
                <w:lang w:val="en-ZA"/>
              </w:rPr>
              <w:t>currently in use by the GoG, namely</w:t>
            </w:r>
            <w:r w:rsidRPr="001F1671">
              <w:rPr>
                <w:rFonts w:cs="Arial"/>
                <w:color w:val="000000"/>
                <w:sz w:val="20"/>
                <w:szCs w:val="20"/>
                <w:lang w:eastAsia="en-GB"/>
              </w:rPr>
              <w:t xml:space="preserve">analyses of: </w:t>
            </w:r>
            <w:r w:rsidR="005F4B98" w:rsidRPr="001F1671">
              <w:rPr>
                <w:rFonts w:cs="Arial"/>
                <w:color w:val="000000"/>
                <w:sz w:val="20"/>
                <w:szCs w:val="20"/>
                <w:lang w:eastAsia="en-GB"/>
              </w:rPr>
              <w:t>a</w:t>
            </w:r>
            <w:r w:rsidRPr="001F1671">
              <w:rPr>
                <w:rFonts w:cs="Arial"/>
                <w:color w:val="000000"/>
                <w:sz w:val="20"/>
                <w:szCs w:val="20"/>
                <w:lang w:eastAsia="en-GB"/>
              </w:rPr>
              <w:t xml:space="preserve">) </w:t>
            </w:r>
            <w:r w:rsidRPr="001F1671">
              <w:rPr>
                <w:rFonts w:cs="Arial"/>
                <w:color w:val="000000"/>
                <w:sz w:val="20"/>
                <w:szCs w:val="20"/>
              </w:rPr>
              <w:t xml:space="preserve">market sustainability; </w:t>
            </w:r>
            <w:r w:rsidR="005F4B98" w:rsidRPr="001F1671">
              <w:rPr>
                <w:rFonts w:cs="Arial"/>
                <w:color w:val="000000"/>
                <w:sz w:val="20"/>
                <w:szCs w:val="20"/>
              </w:rPr>
              <w:t>b</w:t>
            </w:r>
            <w:r w:rsidRPr="001F1671">
              <w:rPr>
                <w:rFonts w:cs="Arial"/>
                <w:color w:val="000000"/>
                <w:sz w:val="20"/>
                <w:szCs w:val="20"/>
              </w:rPr>
              <w:t xml:space="preserve">) resource sustainability; </w:t>
            </w:r>
            <w:r w:rsidR="005F4B98" w:rsidRPr="001F1671">
              <w:rPr>
                <w:rFonts w:cs="Arial"/>
                <w:color w:val="000000"/>
                <w:sz w:val="20"/>
                <w:szCs w:val="20"/>
              </w:rPr>
              <w:t>c</w:t>
            </w:r>
            <w:r w:rsidRPr="001F1671">
              <w:rPr>
                <w:rFonts w:cs="Arial"/>
                <w:color w:val="000000"/>
                <w:sz w:val="20"/>
                <w:szCs w:val="20"/>
              </w:rPr>
              <w:t xml:space="preserve">) social/institutional sustainability; and </w:t>
            </w:r>
            <w:r w:rsidR="005F4B98" w:rsidRPr="001F1671">
              <w:rPr>
                <w:rFonts w:cs="Arial"/>
                <w:color w:val="000000"/>
                <w:sz w:val="20"/>
                <w:szCs w:val="20"/>
              </w:rPr>
              <w:t>d</w:t>
            </w:r>
            <w:r w:rsidRPr="001F1671">
              <w:rPr>
                <w:rFonts w:cs="Arial"/>
                <w:color w:val="000000"/>
                <w:sz w:val="20"/>
                <w:szCs w:val="20"/>
              </w:rPr>
              <w:t>) technical sustainability</w:t>
            </w:r>
            <w:r w:rsidRPr="001F1671">
              <w:rPr>
                <w:rFonts w:cs="Arial"/>
                <w:color w:val="000000"/>
                <w:sz w:val="20"/>
                <w:szCs w:val="20"/>
                <w:lang w:val="en-ZA"/>
              </w:rPr>
              <w:t xml:space="preserve">. In addition, the commercial </w:t>
            </w:r>
            <w:r w:rsidR="009A458E" w:rsidRPr="001F1671">
              <w:rPr>
                <w:rFonts w:cs="Arial"/>
                <w:color w:val="000000"/>
                <w:sz w:val="20"/>
                <w:szCs w:val="20"/>
                <w:lang w:val="en-ZA"/>
              </w:rPr>
              <w:t>viability of establishing businesses that use the goods produced from the</w:t>
            </w:r>
            <w:r w:rsidRPr="001F1671">
              <w:rPr>
                <w:rFonts w:cs="Arial"/>
                <w:color w:val="000000"/>
                <w:sz w:val="20"/>
                <w:szCs w:val="20"/>
                <w:lang w:val="en-ZA"/>
              </w:rPr>
              <w:t xml:space="preserve"> EbA investments will be assessed </w:t>
            </w:r>
            <w:r w:rsidR="005F4B98" w:rsidRPr="001F1671">
              <w:rPr>
                <w:rFonts w:cs="Arial"/>
                <w:color w:val="000000"/>
                <w:sz w:val="20"/>
                <w:szCs w:val="20"/>
                <w:lang w:val="en-ZA"/>
              </w:rPr>
              <w:t>through rigorous</w:t>
            </w:r>
            <w:r w:rsidRPr="001F1671">
              <w:rPr>
                <w:rFonts w:cs="Arial"/>
                <w:color w:val="000000"/>
                <w:sz w:val="20"/>
                <w:szCs w:val="20"/>
                <w:lang w:val="en-ZA"/>
              </w:rPr>
              <w:t xml:space="preserve"> scientific monitoring and evaluation over the course of the project implementation period. For example, the </w:t>
            </w:r>
            <w:r w:rsidR="005F4B98" w:rsidRPr="001F1671">
              <w:rPr>
                <w:rFonts w:cs="Arial"/>
                <w:color w:val="000000"/>
                <w:sz w:val="20"/>
                <w:szCs w:val="20"/>
                <w:lang w:val="en-ZA"/>
              </w:rPr>
              <w:t>project will determine the monetary value</w:t>
            </w:r>
            <w:r w:rsidRPr="001F1671">
              <w:rPr>
                <w:rFonts w:cs="Arial"/>
                <w:color w:val="000000"/>
                <w:sz w:val="20"/>
                <w:szCs w:val="20"/>
                <w:lang w:val="en-ZA"/>
              </w:rPr>
              <w:t xml:space="preserve"> of increasing: a) supplies of ecosystem-derived products (e.g. </w:t>
            </w:r>
            <w:r w:rsidRPr="001F1671">
              <w:rPr>
                <w:rFonts w:eastAsia="Arial" w:cs="Arial"/>
                <w:sz w:val="20"/>
                <w:szCs w:val="20"/>
                <w:lang w:val="en-ZA"/>
              </w:rPr>
              <w:t xml:space="preserve">venison, fish, fruit, fibre, fuelwood, timber, medicines, honey, and water); b) agricultural production (e.g. groundnuts, maize, rice, cattle, goats and sheep); and c) ecosystem services (e.g. </w:t>
            </w:r>
            <w:r w:rsidRPr="001F1671">
              <w:rPr>
                <w:rFonts w:cs="Arial"/>
                <w:sz w:val="20"/>
                <w:szCs w:val="20"/>
                <w:lang w:val="en-ZA"/>
              </w:rPr>
              <w:t xml:space="preserve">soil conservation, enhanced water supplies, improved water quality in feeder streams and the Gambia River, enhanced groundwater recharge, and greater biodiversity). Furthermore, the commercial viability of establishing businesses in sectors such as ecotourism and export of </w:t>
            </w:r>
            <w:r w:rsidR="009A458E" w:rsidRPr="001F1671">
              <w:rPr>
                <w:rFonts w:cs="Arial"/>
                <w:sz w:val="20"/>
                <w:szCs w:val="20"/>
                <w:lang w:val="en-ZA"/>
              </w:rPr>
              <w:t>products from natural resources</w:t>
            </w:r>
            <w:r w:rsidRPr="001F1671">
              <w:rPr>
                <w:rFonts w:cs="Arial"/>
                <w:sz w:val="20"/>
                <w:szCs w:val="20"/>
                <w:lang w:val="en-ZA"/>
              </w:rPr>
              <w:t xml:space="preserve"> will be analysed. Precedents for such analyses include: market studies by the IFC within the Pilot Program for Climate Resilience</w:t>
            </w:r>
            <w:r w:rsidRPr="001F1671">
              <w:rPr>
                <w:rStyle w:val="FootnoteReference"/>
                <w:rFonts w:cs="Arial"/>
                <w:sz w:val="20"/>
                <w:szCs w:val="20"/>
                <w:lang w:val="en-ZA"/>
              </w:rPr>
              <w:footnoteReference w:id="18"/>
            </w:r>
            <w:r w:rsidRPr="001F1671">
              <w:rPr>
                <w:rFonts w:cs="Arial"/>
                <w:sz w:val="20"/>
                <w:szCs w:val="20"/>
                <w:lang w:val="en-ZA"/>
              </w:rPr>
              <w:t>, cost-benefit analyses of EbA in Lami Town, Fiji project</w:t>
            </w:r>
            <w:r w:rsidRPr="001F1671">
              <w:rPr>
                <w:rStyle w:val="FootnoteReference"/>
                <w:rFonts w:cs="Arial"/>
                <w:sz w:val="20"/>
                <w:szCs w:val="20"/>
                <w:lang w:val="en-ZA"/>
              </w:rPr>
              <w:footnoteReference w:id="19"/>
            </w:r>
            <w:r w:rsidRPr="001F1671">
              <w:rPr>
                <w:rFonts w:cs="Arial"/>
                <w:sz w:val="20"/>
                <w:szCs w:val="20"/>
                <w:lang w:val="en-ZA"/>
              </w:rPr>
              <w:t>, and IRR calculations for restoration of degraded subtropical thicket</w:t>
            </w:r>
            <w:r w:rsidRPr="001F1671">
              <w:rPr>
                <w:rStyle w:val="FootnoteReference"/>
                <w:rFonts w:cs="Arial"/>
                <w:sz w:val="20"/>
                <w:szCs w:val="20"/>
                <w:lang w:val="en-ZA"/>
              </w:rPr>
              <w:footnoteReference w:id="20"/>
            </w:r>
            <w:r w:rsidRPr="001F1671">
              <w:rPr>
                <w:rFonts w:cs="Arial"/>
                <w:sz w:val="20"/>
                <w:szCs w:val="20"/>
                <w:lang w:val="en-ZA"/>
              </w:rPr>
              <w:t>, grasslands, wetlands, shrubland and forests</w:t>
            </w:r>
            <w:r w:rsidRPr="001F1671">
              <w:rPr>
                <w:rStyle w:val="FootnoteReference"/>
                <w:rFonts w:cs="Arial"/>
                <w:sz w:val="20"/>
                <w:szCs w:val="20"/>
                <w:lang w:val="en-ZA"/>
              </w:rPr>
              <w:footnoteReference w:id="21"/>
            </w:r>
            <w:r w:rsidRPr="001F1671">
              <w:rPr>
                <w:rFonts w:cs="Arial"/>
                <w:sz w:val="20"/>
                <w:szCs w:val="20"/>
                <w:lang w:val="en-ZA"/>
              </w:rPr>
              <w:t>.</w:t>
            </w:r>
            <w:r w:rsidRPr="001F1671">
              <w:rPr>
                <w:rFonts w:cs="Arial"/>
                <w:color w:val="000000"/>
                <w:sz w:val="20"/>
                <w:szCs w:val="20"/>
                <w:lang w:val="en-ZA"/>
              </w:rPr>
              <w:t xml:space="preserve"> The evidence base that emerges from these analyses will be used to leverage additional funds from public budget allocations such as the National Forest Fund (NFF) as well as from private sector </w:t>
            </w:r>
            <w:r w:rsidR="009A458E" w:rsidRPr="001F1671">
              <w:rPr>
                <w:rFonts w:cs="Arial"/>
                <w:color w:val="000000"/>
                <w:sz w:val="20"/>
                <w:szCs w:val="20"/>
                <w:lang w:val="en-ZA"/>
              </w:rPr>
              <w:t xml:space="preserve">investors. </w:t>
            </w:r>
            <w:r w:rsidR="005B4244" w:rsidRPr="001F1671">
              <w:rPr>
                <w:rFonts w:cs="Arial"/>
                <w:sz w:val="20"/>
                <w:szCs w:val="20"/>
                <w:lang w:val="en-ZA"/>
              </w:rPr>
              <w:t>It will also be used to develop bankable business plans for large-scale EbA within The Gambia.</w:t>
            </w:r>
          </w:p>
          <w:p w:rsidR="00F610C2" w:rsidRPr="001F1671" w:rsidRDefault="00F610C2" w:rsidP="007136D7">
            <w:pPr>
              <w:jc w:val="both"/>
              <w:rPr>
                <w:rFonts w:eastAsia="Calibri" w:cs="Arial"/>
                <w:sz w:val="20"/>
                <w:szCs w:val="20"/>
                <w:lang w:val="en-ZA"/>
              </w:rPr>
            </w:pPr>
          </w:p>
          <w:p w:rsidR="009F277B" w:rsidRPr="001F1671" w:rsidRDefault="00F610C2" w:rsidP="007136D7">
            <w:pPr>
              <w:jc w:val="both"/>
              <w:rPr>
                <w:rFonts w:cs="Arial"/>
                <w:sz w:val="20"/>
                <w:szCs w:val="20"/>
                <w:lang w:val="en-ZA"/>
              </w:rPr>
            </w:pPr>
            <w:r w:rsidRPr="001F1671">
              <w:rPr>
                <w:rFonts w:cs="Arial"/>
                <w:color w:val="000000"/>
                <w:sz w:val="20"/>
                <w:szCs w:val="20"/>
                <w:u w:val="single"/>
                <w:lang w:val="en-ZA"/>
              </w:rPr>
              <w:t>Leveraging of funds for upscaling of EbA</w:t>
            </w:r>
            <w:proofErr w:type="gramStart"/>
            <w:r w:rsidRPr="001F1671">
              <w:rPr>
                <w:rFonts w:cs="Arial"/>
                <w:color w:val="000000"/>
                <w:sz w:val="20"/>
                <w:szCs w:val="20"/>
                <w:u w:val="single"/>
                <w:lang w:val="en-ZA"/>
              </w:rPr>
              <w:t>:</w:t>
            </w:r>
            <w:r w:rsidR="0013195E" w:rsidRPr="001F1671">
              <w:rPr>
                <w:rFonts w:cs="Arial"/>
                <w:color w:val="000000"/>
                <w:sz w:val="20"/>
                <w:szCs w:val="20"/>
                <w:lang w:val="en-ZA"/>
              </w:rPr>
              <w:t>S</w:t>
            </w:r>
            <w:r w:rsidRPr="001F1671">
              <w:rPr>
                <w:rFonts w:cs="Arial"/>
                <w:color w:val="000000"/>
                <w:sz w:val="20"/>
                <w:szCs w:val="20"/>
                <w:lang w:val="en-ZA"/>
              </w:rPr>
              <w:t>everal</w:t>
            </w:r>
            <w:proofErr w:type="gramEnd"/>
            <w:r w:rsidRPr="001F1671">
              <w:rPr>
                <w:rFonts w:cs="Arial"/>
                <w:color w:val="000000"/>
                <w:sz w:val="20"/>
                <w:szCs w:val="20"/>
                <w:lang w:val="en-ZA"/>
              </w:rPr>
              <w:t xml:space="preserve"> complementary financial instruments </w:t>
            </w:r>
            <w:r w:rsidR="0013195E" w:rsidRPr="001F1671">
              <w:rPr>
                <w:rFonts w:cs="Arial"/>
                <w:color w:val="000000"/>
                <w:sz w:val="20"/>
                <w:szCs w:val="20"/>
                <w:lang w:val="en-ZA"/>
              </w:rPr>
              <w:t xml:space="preserve">will be used </w:t>
            </w:r>
            <w:r w:rsidRPr="001F1671">
              <w:rPr>
                <w:rFonts w:cs="Arial"/>
                <w:color w:val="000000"/>
                <w:sz w:val="20"/>
                <w:szCs w:val="20"/>
                <w:lang w:val="en-ZA"/>
              </w:rPr>
              <w:t xml:space="preserve">to </w:t>
            </w:r>
            <w:r w:rsidR="0013195E" w:rsidRPr="001F1671">
              <w:rPr>
                <w:rFonts w:cs="Arial"/>
                <w:color w:val="000000"/>
                <w:sz w:val="20"/>
                <w:szCs w:val="20"/>
                <w:lang w:val="en-ZA"/>
              </w:rPr>
              <w:t>promote the</w:t>
            </w:r>
            <w:r w:rsidRPr="001F1671">
              <w:rPr>
                <w:rFonts w:cs="Arial"/>
                <w:color w:val="000000"/>
                <w:sz w:val="20"/>
                <w:szCs w:val="20"/>
                <w:lang w:val="en-ZA"/>
              </w:rPr>
              <w:t xml:space="preserve"> upscaling of EbA</w:t>
            </w:r>
            <w:r w:rsidR="005B4244" w:rsidRPr="001F1671">
              <w:rPr>
                <w:rFonts w:cs="Arial"/>
                <w:color w:val="000000"/>
                <w:sz w:val="20"/>
                <w:szCs w:val="20"/>
                <w:lang w:val="en-ZA"/>
              </w:rPr>
              <w:t xml:space="preserve"> across The Gambia</w:t>
            </w:r>
            <w:r w:rsidR="0013195E" w:rsidRPr="001F1671">
              <w:rPr>
                <w:rFonts w:cs="Arial"/>
                <w:color w:val="000000"/>
                <w:sz w:val="20"/>
                <w:szCs w:val="20"/>
                <w:lang w:val="en-ZA"/>
              </w:rPr>
              <w:t xml:space="preserve">. These will be </w:t>
            </w:r>
            <w:r w:rsidRPr="001F1671">
              <w:rPr>
                <w:rFonts w:cs="Arial"/>
                <w:color w:val="000000"/>
                <w:sz w:val="20"/>
                <w:szCs w:val="20"/>
                <w:lang w:val="en-ZA"/>
              </w:rPr>
              <w:t>based on approaches demonstrated by other past and ongoing national initiatives</w:t>
            </w:r>
            <w:r w:rsidR="0013195E" w:rsidRPr="001F1671">
              <w:rPr>
                <w:rFonts w:cs="Arial"/>
                <w:color w:val="000000"/>
                <w:sz w:val="20"/>
                <w:szCs w:val="20"/>
                <w:lang w:val="en-ZA"/>
              </w:rPr>
              <w:t xml:space="preserve"> in </w:t>
            </w:r>
            <w:r w:rsidR="005B4244" w:rsidRPr="001F1671">
              <w:rPr>
                <w:rFonts w:cs="Arial"/>
                <w:color w:val="000000"/>
                <w:sz w:val="20"/>
                <w:szCs w:val="20"/>
                <w:lang w:val="en-ZA"/>
              </w:rPr>
              <w:t>the country</w:t>
            </w:r>
            <w:r w:rsidRPr="001F1671">
              <w:rPr>
                <w:rFonts w:cs="Arial"/>
                <w:color w:val="000000"/>
                <w:sz w:val="20"/>
                <w:szCs w:val="20"/>
                <w:lang w:val="en-ZA"/>
              </w:rPr>
              <w:t xml:space="preserve">. Potential </w:t>
            </w:r>
            <w:r w:rsidRPr="001F1671">
              <w:rPr>
                <w:rFonts w:cs="Arial"/>
                <w:sz w:val="20"/>
                <w:szCs w:val="20"/>
                <w:lang w:val="en-ZA"/>
              </w:rPr>
              <w:t xml:space="preserve">models and financial instruments </w:t>
            </w:r>
            <w:r w:rsidR="0013195E" w:rsidRPr="001F1671">
              <w:rPr>
                <w:rFonts w:cs="Arial"/>
                <w:sz w:val="20"/>
                <w:szCs w:val="20"/>
                <w:lang w:val="en-ZA"/>
              </w:rPr>
              <w:t>to</w:t>
            </w:r>
            <w:r w:rsidRPr="001F1671">
              <w:rPr>
                <w:rFonts w:cs="Arial"/>
                <w:color w:val="000000"/>
                <w:sz w:val="20"/>
                <w:szCs w:val="20"/>
                <w:lang w:val="en-ZA"/>
              </w:rPr>
              <w:t xml:space="preserve"> be investigated and validated during the project implementation period include: </w:t>
            </w:r>
            <w:r w:rsidR="0013195E" w:rsidRPr="001F1671">
              <w:rPr>
                <w:rFonts w:cs="Arial"/>
                <w:color w:val="000000"/>
                <w:sz w:val="20"/>
                <w:szCs w:val="20"/>
                <w:lang w:val="en-ZA"/>
              </w:rPr>
              <w:t>a</w:t>
            </w:r>
            <w:r w:rsidRPr="001F1671">
              <w:rPr>
                <w:rFonts w:cs="Arial"/>
                <w:color w:val="000000"/>
                <w:sz w:val="20"/>
                <w:szCs w:val="20"/>
                <w:lang w:val="en-ZA"/>
              </w:rPr>
              <w:t xml:space="preserve">) </w:t>
            </w:r>
            <w:r w:rsidR="0057681D" w:rsidRPr="001F1671">
              <w:rPr>
                <w:rFonts w:cs="Arial"/>
                <w:color w:val="000000"/>
                <w:sz w:val="20"/>
                <w:szCs w:val="20"/>
                <w:lang w:val="en-ZA"/>
              </w:rPr>
              <w:t xml:space="preserve">an </w:t>
            </w:r>
            <w:r w:rsidRPr="001F1671">
              <w:rPr>
                <w:rFonts w:cs="Arial"/>
                <w:color w:val="000000"/>
                <w:sz w:val="20"/>
                <w:szCs w:val="20"/>
                <w:lang w:val="en-ZA"/>
              </w:rPr>
              <w:t>increased allocation of municipal and sectoral government budgets such as the NFF</w:t>
            </w:r>
            <w:r w:rsidR="0057681D" w:rsidRPr="001F1671">
              <w:rPr>
                <w:rFonts w:cs="Arial"/>
                <w:color w:val="000000"/>
                <w:sz w:val="20"/>
                <w:szCs w:val="20"/>
                <w:lang w:val="en-ZA"/>
              </w:rPr>
              <w:t xml:space="preserve"> to EbA interventions</w:t>
            </w:r>
            <w:r w:rsidR="0013195E" w:rsidRPr="001F1671">
              <w:rPr>
                <w:rFonts w:cs="Arial"/>
                <w:color w:val="000000"/>
                <w:sz w:val="20"/>
                <w:szCs w:val="20"/>
                <w:lang w:val="en-ZA"/>
              </w:rPr>
              <w:t>;</w:t>
            </w:r>
            <w:r w:rsidR="0013195E" w:rsidRPr="001F1671">
              <w:rPr>
                <w:rFonts w:cs="Arial"/>
                <w:color w:val="000000"/>
                <w:sz w:val="20"/>
                <w:szCs w:val="20"/>
                <w:lang w:eastAsia="en-GB"/>
              </w:rPr>
              <w:t>b</w:t>
            </w:r>
            <w:r w:rsidRPr="001F1671">
              <w:rPr>
                <w:rFonts w:cs="Arial"/>
                <w:color w:val="000000"/>
                <w:sz w:val="20"/>
                <w:szCs w:val="20"/>
                <w:lang w:eastAsia="en-GB"/>
              </w:rPr>
              <w:t xml:space="preserve">) </w:t>
            </w:r>
            <w:r w:rsidRPr="001F1671">
              <w:rPr>
                <w:rFonts w:cs="Arial"/>
                <w:color w:val="000000"/>
                <w:sz w:val="20"/>
                <w:szCs w:val="20"/>
                <w:lang w:eastAsia="en-GB"/>
              </w:rPr>
              <w:lastRenderedPageBreak/>
              <w:t>matching grants committed by public-private partnerships as well as private entrepreneurs</w:t>
            </w:r>
            <w:r w:rsidR="009A458E" w:rsidRPr="001F1671">
              <w:rPr>
                <w:rFonts w:cs="Arial"/>
                <w:color w:val="000000"/>
                <w:sz w:val="20"/>
                <w:szCs w:val="20"/>
                <w:lang w:eastAsia="en-GB"/>
              </w:rPr>
              <w:t xml:space="preserve"> to EbA investments</w:t>
            </w:r>
            <w:r w:rsidRPr="001F1671">
              <w:rPr>
                <w:rFonts w:cs="Arial"/>
                <w:color w:val="000000"/>
                <w:sz w:val="20"/>
                <w:szCs w:val="20"/>
                <w:lang w:eastAsia="en-GB"/>
              </w:rPr>
              <w:t xml:space="preserve">; </w:t>
            </w:r>
            <w:r w:rsidR="0013195E" w:rsidRPr="001F1671">
              <w:rPr>
                <w:rFonts w:cs="Arial"/>
                <w:color w:val="000000"/>
                <w:sz w:val="20"/>
                <w:szCs w:val="20"/>
                <w:lang w:eastAsia="en-GB"/>
              </w:rPr>
              <w:t>c</w:t>
            </w:r>
            <w:r w:rsidRPr="001F1671">
              <w:rPr>
                <w:rFonts w:cs="Arial"/>
                <w:color w:val="000000"/>
                <w:sz w:val="20"/>
                <w:szCs w:val="20"/>
                <w:lang w:eastAsia="en-GB"/>
              </w:rPr>
              <w:t>) concessional loans to entrepreneurs</w:t>
            </w:r>
            <w:r w:rsidR="009A458E" w:rsidRPr="001F1671">
              <w:rPr>
                <w:rFonts w:cs="Arial"/>
                <w:color w:val="000000"/>
                <w:sz w:val="20"/>
                <w:szCs w:val="20"/>
                <w:lang w:eastAsia="en-GB"/>
              </w:rPr>
              <w:t xml:space="preserve"> investing in EbA</w:t>
            </w:r>
            <w:r w:rsidRPr="001F1671">
              <w:rPr>
                <w:rFonts w:cs="Arial"/>
                <w:color w:val="000000"/>
                <w:sz w:val="20"/>
                <w:szCs w:val="20"/>
                <w:lang w:eastAsia="en-GB"/>
              </w:rPr>
              <w:t xml:space="preserve">; </w:t>
            </w:r>
            <w:r w:rsidR="0013195E" w:rsidRPr="001F1671">
              <w:rPr>
                <w:rFonts w:cs="Arial"/>
                <w:color w:val="000000"/>
                <w:sz w:val="20"/>
                <w:szCs w:val="20"/>
                <w:lang w:eastAsia="en-GB"/>
              </w:rPr>
              <w:t>d</w:t>
            </w:r>
            <w:r w:rsidRPr="001F1671">
              <w:rPr>
                <w:rFonts w:cs="Arial"/>
                <w:color w:val="000000"/>
                <w:sz w:val="20"/>
                <w:szCs w:val="20"/>
                <w:lang w:eastAsia="en-GB"/>
              </w:rPr>
              <w:t>) micro</w:t>
            </w:r>
            <w:r w:rsidRPr="001F1671">
              <w:rPr>
                <w:rFonts w:cs="Arial"/>
                <w:color w:val="000000"/>
                <w:sz w:val="20"/>
                <w:szCs w:val="20"/>
                <w:lang w:eastAsia="en-GB"/>
              </w:rPr>
              <w:noBreakHyphen/>
              <w:t>finance</w:t>
            </w:r>
            <w:r w:rsidR="0057681D" w:rsidRPr="001F1671">
              <w:rPr>
                <w:rFonts w:cs="Arial"/>
                <w:color w:val="000000"/>
                <w:sz w:val="20"/>
                <w:szCs w:val="20"/>
                <w:lang w:eastAsia="en-GB"/>
              </w:rPr>
              <w:t xml:space="preserve"> facilities</w:t>
            </w:r>
            <w:r w:rsidR="009A458E" w:rsidRPr="001F1671">
              <w:rPr>
                <w:rFonts w:cs="Arial"/>
                <w:color w:val="000000"/>
                <w:sz w:val="20"/>
                <w:szCs w:val="20"/>
                <w:lang w:eastAsia="en-GB"/>
              </w:rPr>
              <w:t xml:space="preserve"> for EbA investments</w:t>
            </w:r>
            <w:r w:rsidRPr="001F1671">
              <w:rPr>
                <w:rFonts w:cs="Arial"/>
                <w:color w:val="000000"/>
                <w:sz w:val="20"/>
                <w:szCs w:val="20"/>
                <w:lang w:eastAsia="en-GB"/>
              </w:rPr>
              <w:t xml:space="preserve">; </w:t>
            </w:r>
            <w:r w:rsidR="0013195E" w:rsidRPr="001F1671">
              <w:rPr>
                <w:rFonts w:cs="Arial"/>
                <w:color w:val="000000"/>
                <w:sz w:val="20"/>
                <w:szCs w:val="20"/>
                <w:lang w:eastAsia="en-GB"/>
              </w:rPr>
              <w:t>e</w:t>
            </w:r>
            <w:r w:rsidRPr="001F1671">
              <w:rPr>
                <w:rFonts w:cs="Arial"/>
                <w:color w:val="000000"/>
                <w:sz w:val="20"/>
                <w:szCs w:val="20"/>
                <w:lang w:eastAsia="en-GB"/>
              </w:rPr>
              <w:t>) risk-sharing facilities provided to micro-finance institutions and credit unions (based on models such as USAID’s Development Credit Authority)</w:t>
            </w:r>
            <w:r w:rsidR="009A458E" w:rsidRPr="001F1671">
              <w:rPr>
                <w:rFonts w:cs="Arial"/>
                <w:color w:val="000000"/>
                <w:sz w:val="20"/>
                <w:szCs w:val="20"/>
                <w:lang w:eastAsia="en-GB"/>
              </w:rPr>
              <w:t xml:space="preserve"> for EbA investments</w:t>
            </w:r>
            <w:r w:rsidRPr="001F1671">
              <w:rPr>
                <w:rFonts w:cs="Arial"/>
                <w:color w:val="000000"/>
                <w:sz w:val="20"/>
                <w:szCs w:val="20"/>
                <w:lang w:eastAsia="en-GB"/>
              </w:rPr>
              <w:t xml:space="preserve">; and </w:t>
            </w:r>
            <w:r w:rsidR="0013195E" w:rsidRPr="001F1671">
              <w:rPr>
                <w:rFonts w:cs="Arial"/>
                <w:color w:val="000000"/>
                <w:sz w:val="20"/>
                <w:szCs w:val="20"/>
                <w:lang w:eastAsia="en-GB"/>
              </w:rPr>
              <w:t>f</w:t>
            </w:r>
            <w:r w:rsidRPr="001F1671">
              <w:rPr>
                <w:rFonts w:cs="Arial"/>
                <w:color w:val="000000"/>
                <w:sz w:val="20"/>
                <w:szCs w:val="20"/>
                <w:lang w:eastAsia="en-GB"/>
              </w:rPr>
              <w:t xml:space="preserve">) REDD+ financing. The identification and development of appropriate financing mechanisms will be strongly dependent on accurate assessments of the rate of return of investments. </w:t>
            </w:r>
            <w:r w:rsidR="00316A59" w:rsidRPr="001F1671">
              <w:rPr>
                <w:rFonts w:cs="Arial"/>
                <w:color w:val="000000"/>
                <w:sz w:val="20"/>
                <w:szCs w:val="20"/>
                <w:lang w:eastAsia="en-GB"/>
              </w:rPr>
              <w:t xml:space="preserve">The project will consequently focus on providing </w:t>
            </w:r>
            <w:r w:rsidR="004F72E3">
              <w:rPr>
                <w:rFonts w:cs="Arial"/>
                <w:color w:val="000000"/>
                <w:sz w:val="20"/>
                <w:szCs w:val="20"/>
                <w:lang w:eastAsia="en-GB"/>
              </w:rPr>
              <w:t>representatives of participating rural communities</w:t>
            </w:r>
            <w:r w:rsidR="00316A59" w:rsidRPr="001F1671">
              <w:rPr>
                <w:rFonts w:cs="Arial"/>
                <w:color w:val="000000"/>
                <w:sz w:val="20"/>
                <w:szCs w:val="20"/>
                <w:lang w:eastAsia="en-GB"/>
              </w:rPr>
              <w:t xml:space="preserve"> with </w:t>
            </w:r>
            <w:r w:rsidRPr="001F1671">
              <w:rPr>
                <w:rFonts w:cs="Arial"/>
                <w:sz w:val="20"/>
                <w:szCs w:val="20"/>
                <w:lang w:val="en-ZA"/>
              </w:rPr>
              <w:t xml:space="preserve">technical support on </w:t>
            </w:r>
            <w:r w:rsidR="00316A59" w:rsidRPr="001F1671">
              <w:rPr>
                <w:rFonts w:cs="Arial"/>
                <w:sz w:val="20"/>
                <w:szCs w:val="20"/>
                <w:lang w:val="en-ZA"/>
              </w:rPr>
              <w:t>busines</w:t>
            </w:r>
            <w:r w:rsidR="004F72E3">
              <w:rPr>
                <w:rFonts w:cs="Arial"/>
                <w:sz w:val="20"/>
                <w:szCs w:val="20"/>
                <w:lang w:val="en-ZA"/>
              </w:rPr>
              <w:t>s</w:t>
            </w:r>
            <w:r w:rsidRPr="001F1671">
              <w:rPr>
                <w:rFonts w:cs="Arial"/>
                <w:sz w:val="20"/>
                <w:szCs w:val="20"/>
                <w:lang w:val="en-ZA"/>
              </w:rPr>
              <w:t xml:space="preserve"> record-keeping, </w:t>
            </w:r>
            <w:r w:rsidR="00316A59" w:rsidRPr="001F1671">
              <w:rPr>
                <w:rFonts w:cs="Arial"/>
                <w:sz w:val="20"/>
                <w:szCs w:val="20"/>
                <w:lang w:val="en-ZA"/>
              </w:rPr>
              <w:t xml:space="preserve">profit and loss statements, cash flow analyses, </w:t>
            </w:r>
            <w:r w:rsidRPr="001F1671">
              <w:rPr>
                <w:rFonts w:cs="Arial"/>
                <w:sz w:val="20"/>
                <w:szCs w:val="20"/>
                <w:lang w:val="en-ZA"/>
              </w:rPr>
              <w:t>market research, development of contracts and company structuring.</w:t>
            </w:r>
          </w:p>
          <w:p w:rsidR="00F610C2" w:rsidRPr="001F1671" w:rsidRDefault="00F610C2" w:rsidP="007136D7">
            <w:pPr>
              <w:jc w:val="both"/>
              <w:rPr>
                <w:rFonts w:cs="Arial"/>
                <w:color w:val="000000"/>
                <w:sz w:val="20"/>
                <w:szCs w:val="20"/>
                <w:lang w:val="en-ZA"/>
              </w:rPr>
            </w:pPr>
          </w:p>
          <w:p w:rsidR="00F610C2" w:rsidRPr="001F1671" w:rsidRDefault="00F610C2" w:rsidP="007136D7">
            <w:pPr>
              <w:jc w:val="both"/>
              <w:rPr>
                <w:rFonts w:cs="Arial"/>
                <w:color w:val="000000"/>
                <w:sz w:val="20"/>
                <w:szCs w:val="20"/>
                <w:lang w:val="en-ZA"/>
              </w:rPr>
            </w:pPr>
            <w:r w:rsidRPr="001F1671">
              <w:rPr>
                <w:rFonts w:cs="Arial"/>
                <w:color w:val="000000"/>
                <w:sz w:val="20"/>
                <w:szCs w:val="20"/>
                <w:lang w:val="en-ZA"/>
              </w:rPr>
              <w:t>In terms of allocation of government budget, it is anticipated that the National Forest Fund (NFF) will be an important source of public finance to sustain, replicate and upscale the project’s investments</w:t>
            </w:r>
            <w:r w:rsidR="007A238F" w:rsidRPr="001F1671">
              <w:rPr>
                <w:rFonts w:cs="Arial"/>
                <w:color w:val="000000"/>
                <w:sz w:val="20"/>
                <w:szCs w:val="20"/>
                <w:lang w:val="en-ZA"/>
              </w:rPr>
              <w:t xml:space="preserve"> in EbA</w:t>
            </w:r>
            <w:r w:rsidRPr="001F1671">
              <w:rPr>
                <w:rFonts w:cs="Arial"/>
                <w:color w:val="000000"/>
                <w:sz w:val="20"/>
                <w:szCs w:val="20"/>
                <w:lang w:val="en-ZA"/>
              </w:rPr>
              <w:t xml:space="preserve">. </w:t>
            </w:r>
            <w:r w:rsidR="0057681D" w:rsidRPr="001F1671">
              <w:rPr>
                <w:rFonts w:cs="Arial"/>
                <w:color w:val="000000"/>
                <w:sz w:val="20"/>
                <w:szCs w:val="20"/>
                <w:lang w:val="en-ZA"/>
              </w:rPr>
              <w:t>This is because the project’s EbA</w:t>
            </w:r>
            <w:r w:rsidRPr="001F1671">
              <w:rPr>
                <w:rFonts w:cs="Arial"/>
                <w:color w:val="000000"/>
                <w:sz w:val="20"/>
                <w:szCs w:val="20"/>
                <w:lang w:val="en-ZA"/>
              </w:rPr>
              <w:t xml:space="preserve"> interventions will directly increase the generation of revenue for the NFF by: i) promoting the establishment of community-managed </w:t>
            </w:r>
            <w:r w:rsidR="00316A59" w:rsidRPr="001F1671">
              <w:rPr>
                <w:rFonts w:cs="Arial"/>
                <w:color w:val="000000"/>
                <w:sz w:val="20"/>
                <w:szCs w:val="20"/>
                <w:lang w:val="en-ZA"/>
              </w:rPr>
              <w:t xml:space="preserve">natural resource-based </w:t>
            </w:r>
            <w:r w:rsidR="00DD3232" w:rsidRPr="001F1671">
              <w:rPr>
                <w:rFonts w:cs="Arial"/>
                <w:color w:val="000000"/>
                <w:sz w:val="20"/>
                <w:szCs w:val="20"/>
                <w:lang w:val="en-ZA"/>
              </w:rPr>
              <w:t>businesses</w:t>
            </w:r>
            <w:r w:rsidRPr="001F1671">
              <w:rPr>
                <w:rFonts w:cs="Arial"/>
                <w:color w:val="000000"/>
                <w:sz w:val="20"/>
                <w:szCs w:val="20"/>
                <w:lang w:val="en-ZA"/>
              </w:rPr>
              <w:t xml:space="preserve"> in community co-management forest and conservation areas</w:t>
            </w:r>
            <w:r w:rsidR="007A238F" w:rsidRPr="001F1671">
              <w:rPr>
                <w:rFonts w:cs="Arial"/>
                <w:color w:val="000000"/>
                <w:sz w:val="20"/>
                <w:szCs w:val="20"/>
                <w:lang w:val="en-ZA"/>
              </w:rPr>
              <w:t xml:space="preserve"> (</w:t>
            </w:r>
            <w:r w:rsidRPr="001F1671">
              <w:rPr>
                <w:rFonts w:cs="Arial"/>
                <w:color w:val="000000"/>
                <w:sz w:val="20"/>
                <w:szCs w:val="20"/>
                <w:lang w:val="en-ZA"/>
              </w:rPr>
              <w:t>of which 15% of all revenue is paid to the NFF</w:t>
            </w:r>
            <w:r w:rsidR="007A238F" w:rsidRPr="001F1671">
              <w:rPr>
                <w:rFonts w:cs="Arial"/>
                <w:color w:val="000000"/>
                <w:sz w:val="20"/>
                <w:szCs w:val="20"/>
                <w:lang w:val="en-ZA"/>
              </w:rPr>
              <w:t>)</w:t>
            </w:r>
            <w:r w:rsidRPr="001F1671">
              <w:rPr>
                <w:rFonts w:cs="Arial"/>
                <w:color w:val="000000"/>
                <w:sz w:val="20"/>
                <w:szCs w:val="20"/>
                <w:lang w:val="en-ZA"/>
              </w:rPr>
              <w:t>; ii) upscaling the production and sale of commercially valuable tree species at Regional Forestry Office (RFO) nurseries; and iii) re-establis</w:t>
            </w:r>
            <w:r w:rsidR="0057681D" w:rsidRPr="001F1671">
              <w:rPr>
                <w:rFonts w:cs="Arial"/>
                <w:color w:val="000000"/>
                <w:sz w:val="20"/>
                <w:szCs w:val="20"/>
                <w:lang w:val="en-ZA"/>
              </w:rPr>
              <w:t>hing</w:t>
            </w:r>
            <w:r w:rsidRPr="001F1671">
              <w:rPr>
                <w:rFonts w:cs="Arial"/>
                <w:color w:val="000000"/>
                <w:sz w:val="20"/>
                <w:szCs w:val="20"/>
                <w:lang w:val="en-ZA"/>
              </w:rPr>
              <w:t xml:space="preserve"> revenue-generating activities from state-managed Forest Parks such as issuance of licenses for firewood collection by accredited collectors.</w:t>
            </w:r>
          </w:p>
          <w:p w:rsidR="00F610C2" w:rsidRPr="001F1671" w:rsidRDefault="00F610C2" w:rsidP="007136D7">
            <w:pPr>
              <w:jc w:val="both"/>
              <w:rPr>
                <w:rFonts w:cs="Arial"/>
                <w:color w:val="000000"/>
                <w:sz w:val="20"/>
                <w:szCs w:val="20"/>
                <w:lang w:val="en-ZA"/>
              </w:rPr>
            </w:pPr>
          </w:p>
          <w:p w:rsidR="00F610C2" w:rsidRPr="001F1671" w:rsidRDefault="00F610C2" w:rsidP="007136D7">
            <w:pPr>
              <w:jc w:val="both"/>
              <w:rPr>
                <w:rFonts w:cs="Arial"/>
                <w:color w:val="000000"/>
                <w:sz w:val="20"/>
                <w:szCs w:val="20"/>
                <w:lang w:val="en-ZA"/>
              </w:rPr>
            </w:pPr>
            <w:r w:rsidRPr="001F1671">
              <w:rPr>
                <w:rFonts w:cs="Arial"/>
                <w:color w:val="000000"/>
                <w:sz w:val="20"/>
                <w:szCs w:val="20"/>
                <w:lang w:val="en-ZA"/>
              </w:rPr>
              <w:t xml:space="preserve">In addition to promoting increased allocation of public budget to upscaling of EbA, the development of viable natural resource-based </w:t>
            </w:r>
            <w:r w:rsidR="00DD3232" w:rsidRPr="001F1671">
              <w:rPr>
                <w:rFonts w:cs="Arial"/>
                <w:color w:val="000000"/>
                <w:sz w:val="20"/>
                <w:szCs w:val="20"/>
                <w:lang w:val="en-ZA"/>
              </w:rPr>
              <w:t>businesses</w:t>
            </w:r>
            <w:r w:rsidRPr="001F1671">
              <w:rPr>
                <w:rFonts w:cs="Arial"/>
                <w:color w:val="000000"/>
                <w:sz w:val="20"/>
                <w:szCs w:val="20"/>
                <w:lang w:val="en-ZA"/>
              </w:rPr>
              <w:t xml:space="preserve"> will provide a strengthened evidence base </w:t>
            </w:r>
            <w:r w:rsidR="00383857" w:rsidRPr="001F1671">
              <w:rPr>
                <w:rFonts w:cs="Arial"/>
                <w:color w:val="000000"/>
                <w:sz w:val="20"/>
                <w:szCs w:val="20"/>
                <w:lang w:val="en-ZA"/>
              </w:rPr>
              <w:t xml:space="preserve">for promoting </w:t>
            </w:r>
            <w:r w:rsidRPr="001F1671">
              <w:rPr>
                <w:rFonts w:cs="Arial"/>
                <w:color w:val="000000"/>
                <w:sz w:val="20"/>
                <w:szCs w:val="20"/>
                <w:lang w:val="en-ZA"/>
              </w:rPr>
              <w:t xml:space="preserve">national and international private sector </w:t>
            </w:r>
            <w:r w:rsidR="00383857" w:rsidRPr="001F1671">
              <w:rPr>
                <w:rFonts w:cs="Arial"/>
                <w:color w:val="000000"/>
                <w:sz w:val="20"/>
                <w:szCs w:val="20"/>
                <w:lang w:val="en-ZA"/>
              </w:rPr>
              <w:t>investments in EbA</w:t>
            </w:r>
            <w:r w:rsidRPr="001F1671">
              <w:rPr>
                <w:rFonts w:cs="Arial"/>
                <w:color w:val="000000"/>
                <w:sz w:val="20"/>
                <w:szCs w:val="20"/>
                <w:lang w:val="en-ZA"/>
              </w:rPr>
              <w:t xml:space="preserve">. The Gambian Chamber of Commerce and Industry (GCCI) will play a leading role in promoting </w:t>
            </w:r>
            <w:r w:rsidR="00383857" w:rsidRPr="001F1671">
              <w:rPr>
                <w:rFonts w:cs="Arial"/>
                <w:color w:val="000000"/>
                <w:sz w:val="20"/>
                <w:szCs w:val="20"/>
                <w:lang w:val="en-ZA"/>
              </w:rPr>
              <w:t>such investments via</w:t>
            </w:r>
            <w:r w:rsidRPr="001F1671">
              <w:rPr>
                <w:rFonts w:cs="Arial"/>
                <w:color w:val="000000"/>
                <w:sz w:val="20"/>
                <w:szCs w:val="20"/>
                <w:lang w:val="en-ZA"/>
              </w:rPr>
              <w:t xml:space="preserve"> regional trade fairs and investment forums</w:t>
            </w:r>
            <w:r w:rsidR="00383857" w:rsidRPr="001F1671">
              <w:rPr>
                <w:rFonts w:cs="Arial"/>
                <w:color w:val="000000"/>
                <w:sz w:val="20"/>
                <w:szCs w:val="20"/>
                <w:lang w:val="en-ZA"/>
              </w:rPr>
              <w:t>. It will also facilitate</w:t>
            </w:r>
            <w:r w:rsidRPr="001F1671">
              <w:rPr>
                <w:rFonts w:cs="Arial"/>
                <w:color w:val="000000"/>
                <w:sz w:val="20"/>
                <w:szCs w:val="20"/>
                <w:lang w:val="en-ZA"/>
              </w:rPr>
              <w:t xml:space="preserve"> access to loans and grant-matching facilities, and </w:t>
            </w:r>
            <w:r w:rsidR="00383857" w:rsidRPr="001F1671">
              <w:rPr>
                <w:rFonts w:cs="Arial"/>
                <w:color w:val="000000"/>
                <w:sz w:val="20"/>
                <w:szCs w:val="20"/>
                <w:lang w:val="en-ZA"/>
              </w:rPr>
              <w:t>provide</w:t>
            </w:r>
            <w:r w:rsidRPr="001F1671">
              <w:rPr>
                <w:rFonts w:cs="Arial"/>
                <w:color w:val="000000"/>
                <w:sz w:val="20"/>
                <w:szCs w:val="20"/>
                <w:lang w:val="en-ZA"/>
              </w:rPr>
              <w:t xml:space="preserve"> guidance and technical support to emerging </w:t>
            </w:r>
            <w:r w:rsidR="00383857" w:rsidRPr="001F1671">
              <w:rPr>
                <w:rFonts w:cs="Arial"/>
                <w:color w:val="000000"/>
                <w:sz w:val="20"/>
                <w:szCs w:val="20"/>
                <w:lang w:val="en-ZA"/>
              </w:rPr>
              <w:t xml:space="preserve">natural resource-based </w:t>
            </w:r>
            <w:r w:rsidR="00DD3232" w:rsidRPr="001F1671">
              <w:rPr>
                <w:rFonts w:cs="Arial"/>
                <w:color w:val="000000"/>
                <w:sz w:val="20"/>
                <w:szCs w:val="20"/>
                <w:lang w:val="en-ZA"/>
              </w:rPr>
              <w:t>businesses</w:t>
            </w:r>
            <w:r w:rsidRPr="001F1671">
              <w:rPr>
                <w:rFonts w:cs="Arial"/>
                <w:color w:val="000000"/>
                <w:sz w:val="20"/>
                <w:szCs w:val="20"/>
                <w:lang w:val="en-ZA"/>
              </w:rPr>
              <w:t xml:space="preserve">. </w:t>
            </w:r>
          </w:p>
          <w:p w:rsidR="00F610C2" w:rsidRPr="001F1671" w:rsidRDefault="00F610C2" w:rsidP="007136D7">
            <w:pPr>
              <w:jc w:val="both"/>
              <w:rPr>
                <w:rFonts w:cs="Arial"/>
                <w:color w:val="000000"/>
                <w:sz w:val="20"/>
                <w:szCs w:val="20"/>
                <w:lang w:val="en-ZA"/>
              </w:rPr>
            </w:pPr>
          </w:p>
          <w:p w:rsidR="00F610C2" w:rsidRPr="001F1671" w:rsidRDefault="00F610C2" w:rsidP="007136D7">
            <w:pPr>
              <w:jc w:val="both"/>
              <w:rPr>
                <w:rFonts w:cs="Arial"/>
                <w:color w:val="000000"/>
                <w:sz w:val="20"/>
                <w:szCs w:val="20"/>
                <w:lang w:eastAsia="en-GB"/>
              </w:rPr>
            </w:pPr>
            <w:r w:rsidRPr="001F1671">
              <w:rPr>
                <w:rFonts w:cs="Arial"/>
                <w:color w:val="000000"/>
                <w:sz w:val="20"/>
                <w:szCs w:val="20"/>
                <w:lang w:val="en-ZA"/>
              </w:rPr>
              <w:t xml:space="preserve">The primary means of funding the establishment of </w:t>
            </w:r>
            <w:r w:rsidR="006F69DA" w:rsidRPr="001F1671">
              <w:rPr>
                <w:rFonts w:cs="Arial"/>
                <w:color w:val="000000"/>
                <w:sz w:val="20"/>
                <w:szCs w:val="20"/>
                <w:lang w:val="en-ZA"/>
              </w:rPr>
              <w:t>the natural resource-based</w:t>
            </w:r>
            <w:r w:rsidRPr="001F1671">
              <w:rPr>
                <w:rFonts w:cs="Arial"/>
                <w:color w:val="000000"/>
                <w:sz w:val="20"/>
                <w:szCs w:val="20"/>
                <w:lang w:val="en-ZA"/>
              </w:rPr>
              <w:t xml:space="preserve"> will be the disbursement of small seed funding grants through the Social Development Fund (SDF)</w:t>
            </w:r>
            <w:r w:rsidRPr="001F1671">
              <w:rPr>
                <w:rStyle w:val="FootnoteReference"/>
                <w:rFonts w:cs="Arial"/>
                <w:color w:val="000000"/>
                <w:sz w:val="20"/>
                <w:szCs w:val="20"/>
                <w:lang w:val="en-ZA"/>
              </w:rPr>
              <w:footnoteReference w:id="22"/>
            </w:r>
            <w:r w:rsidRPr="001F1671">
              <w:rPr>
                <w:rFonts w:cs="Arial"/>
                <w:color w:val="000000"/>
                <w:sz w:val="20"/>
                <w:szCs w:val="20"/>
                <w:lang w:val="en-ZA"/>
              </w:rPr>
              <w:t xml:space="preserve">. The SDF is an independent non-governmental organisation (NGO) that serves as a wholesale credit provider to micro-finance institutions (MFIs), credit unions and national banks. The </w:t>
            </w:r>
            <w:r w:rsidRPr="001F1671">
              <w:rPr>
                <w:rFonts w:cs="Arial"/>
                <w:color w:val="000000"/>
                <w:sz w:val="20"/>
                <w:szCs w:val="20"/>
                <w:lang w:eastAsia="en-GB"/>
              </w:rPr>
              <w:t xml:space="preserve">project will adapt the lending criteria and good practice guidelines established by past initiatives of the SDF to identify and provide financial, technical and administrative support to applicable </w:t>
            </w:r>
            <w:r w:rsidR="006F69DA" w:rsidRPr="001F1671">
              <w:rPr>
                <w:rFonts w:cs="Arial"/>
                <w:color w:val="000000"/>
                <w:sz w:val="20"/>
                <w:szCs w:val="20"/>
                <w:lang w:eastAsia="en-GB"/>
              </w:rPr>
              <w:t xml:space="preserve">natural resource-based </w:t>
            </w:r>
            <w:r w:rsidR="00DD3232" w:rsidRPr="001F1671">
              <w:rPr>
                <w:rFonts w:cs="Arial"/>
                <w:color w:val="000000"/>
                <w:sz w:val="20"/>
                <w:szCs w:val="20"/>
                <w:lang w:eastAsia="en-GB"/>
              </w:rPr>
              <w:t>businesses</w:t>
            </w:r>
            <w:r w:rsidRPr="001F1671">
              <w:rPr>
                <w:rFonts w:cs="Arial"/>
                <w:color w:val="000000"/>
                <w:sz w:val="20"/>
                <w:szCs w:val="20"/>
                <w:lang w:eastAsia="en-GB"/>
              </w:rPr>
              <w:t>. Technical and administrative support provided by the SDF will include assistance to establish a financial management committee, management by-laws and mechanisms for conflict resolution. Furthermore, participating communities will be provided with training in financial numeracy to ensure that a consistent standard of record</w:t>
            </w:r>
            <w:r w:rsidRPr="001F1671">
              <w:rPr>
                <w:rFonts w:cs="Arial"/>
                <w:color w:val="000000"/>
                <w:sz w:val="20"/>
                <w:szCs w:val="20"/>
                <w:lang w:eastAsia="en-GB"/>
              </w:rPr>
              <w:noBreakHyphen/>
              <w:t xml:space="preserve">keeping is maintained in order to develop clear business proposals that will reduce the risk of underperformance of loans. The seed grant funds established by the project will be managed by the SDF as a revolving fund to be maintained beyond the project implementation period, thereby ensuring the sustained availability of funds for establishment of natural resource-based </w:t>
            </w:r>
            <w:r w:rsidR="00DD3232" w:rsidRPr="001F1671">
              <w:rPr>
                <w:rFonts w:cs="Arial"/>
                <w:color w:val="000000"/>
                <w:sz w:val="20"/>
                <w:szCs w:val="20"/>
                <w:lang w:eastAsia="en-GB"/>
              </w:rPr>
              <w:t>businesses</w:t>
            </w:r>
            <w:r w:rsidRPr="001F1671">
              <w:rPr>
                <w:rFonts w:cs="Arial"/>
                <w:color w:val="000000"/>
                <w:sz w:val="20"/>
                <w:szCs w:val="20"/>
                <w:lang w:eastAsia="en-GB"/>
              </w:rPr>
              <w:t xml:space="preserve"> across the country.</w:t>
            </w:r>
          </w:p>
          <w:p w:rsidR="00F610C2" w:rsidRPr="001F1671" w:rsidRDefault="00F610C2" w:rsidP="007136D7">
            <w:pPr>
              <w:jc w:val="both"/>
              <w:rPr>
                <w:rFonts w:cs="Arial"/>
                <w:i/>
                <w:sz w:val="20"/>
                <w:szCs w:val="20"/>
                <w:lang w:val="en-ZA"/>
              </w:rPr>
            </w:pPr>
          </w:p>
          <w:p w:rsidR="00F610C2" w:rsidRPr="001F1671" w:rsidRDefault="00F610C2" w:rsidP="007136D7">
            <w:pPr>
              <w:jc w:val="both"/>
              <w:rPr>
                <w:rFonts w:cs="Arial"/>
                <w:sz w:val="20"/>
                <w:szCs w:val="20"/>
                <w:lang w:val="en-ZA"/>
              </w:rPr>
            </w:pPr>
            <w:r w:rsidRPr="001F1671">
              <w:rPr>
                <w:rFonts w:cs="Arial"/>
                <w:sz w:val="20"/>
                <w:szCs w:val="20"/>
                <w:u w:val="single"/>
                <w:lang w:val="en-ZA"/>
              </w:rPr>
              <w:t>A new national EbA agenda</w:t>
            </w:r>
            <w:r w:rsidRPr="001F1671">
              <w:rPr>
                <w:rFonts w:cs="Arial"/>
                <w:sz w:val="20"/>
                <w:szCs w:val="20"/>
                <w:lang w:val="en-ZA"/>
              </w:rPr>
              <w:t xml:space="preserve">: The commercial viability of large-scale EbA in the Gambia River Basin will also depend strongly on the participation and support of a wide range of stakeholders and economic sectors, from village level to national government. The proposed GCF project will </w:t>
            </w:r>
            <w:r w:rsidR="0072375E" w:rsidRPr="001F1671">
              <w:rPr>
                <w:rFonts w:cs="Arial"/>
                <w:sz w:val="20"/>
                <w:szCs w:val="20"/>
                <w:lang w:val="en-ZA"/>
              </w:rPr>
              <w:t>consequently work closely</w:t>
            </w:r>
            <w:r w:rsidRPr="001F1671">
              <w:rPr>
                <w:rFonts w:cs="Arial"/>
                <w:sz w:val="20"/>
                <w:szCs w:val="20"/>
                <w:lang w:val="en-ZA"/>
              </w:rPr>
              <w:t xml:space="preserve"> with Gambian national and local authorities to develop this support and to ensure that the needs of recipient local communities are taken into account. During the project, a national strategy on EbA will be developed in consultation with a wide range of economic sectors. Importantly, this strategy will be strongly integrated into the existing National Adaptation Plan (NAP) process within The Gambia. The ongoing process of decentralisation of natural resource management (including </w:t>
            </w:r>
            <w:r w:rsidRPr="001F1671">
              <w:rPr>
                <w:rFonts w:cs="Arial"/>
                <w:i/>
                <w:sz w:val="20"/>
                <w:szCs w:val="20"/>
                <w:lang w:val="en-ZA"/>
              </w:rPr>
              <w:t xml:space="preserve">inter alia </w:t>
            </w:r>
            <w:r w:rsidRPr="001F1671">
              <w:rPr>
                <w:rFonts w:cs="Arial"/>
                <w:sz w:val="20"/>
                <w:szCs w:val="20"/>
                <w:lang w:val="en-ZA"/>
              </w:rPr>
              <w:t>community forests</w:t>
            </w:r>
            <w:proofErr w:type="gramStart"/>
            <w:r w:rsidRPr="001F1671">
              <w:rPr>
                <w:rFonts w:cs="Arial"/>
                <w:sz w:val="20"/>
                <w:szCs w:val="20"/>
                <w:lang w:val="en-ZA"/>
              </w:rPr>
              <w:t>,forest</w:t>
            </w:r>
            <w:proofErr w:type="gramEnd"/>
            <w:r w:rsidRPr="001F1671">
              <w:rPr>
                <w:rFonts w:cs="Arial"/>
                <w:sz w:val="20"/>
                <w:szCs w:val="20"/>
                <w:lang w:val="en-ZA"/>
              </w:rPr>
              <w:t xml:space="preserve"> reserves and conservation areas) to community-based committees will provide </w:t>
            </w:r>
            <w:r w:rsidR="0072375E" w:rsidRPr="001F1671">
              <w:rPr>
                <w:rFonts w:cs="Arial"/>
                <w:sz w:val="20"/>
                <w:szCs w:val="20"/>
                <w:lang w:val="en-ZA"/>
              </w:rPr>
              <w:t xml:space="preserve">a particularly important </w:t>
            </w:r>
            <w:r w:rsidRPr="001F1671">
              <w:rPr>
                <w:rFonts w:cs="Arial"/>
                <w:sz w:val="20"/>
                <w:szCs w:val="20"/>
                <w:lang w:val="en-ZA"/>
              </w:rPr>
              <w:t xml:space="preserve">entry point </w:t>
            </w:r>
            <w:r w:rsidR="0072375E" w:rsidRPr="001F1671">
              <w:rPr>
                <w:rFonts w:cs="Arial"/>
                <w:sz w:val="20"/>
                <w:szCs w:val="20"/>
                <w:lang w:val="en-ZA"/>
              </w:rPr>
              <w:t xml:space="preserve">for </w:t>
            </w:r>
            <w:r w:rsidRPr="001F1671">
              <w:rPr>
                <w:rFonts w:cs="Arial"/>
                <w:sz w:val="20"/>
                <w:szCs w:val="20"/>
                <w:lang w:val="en-ZA"/>
              </w:rPr>
              <w:t>integrat</w:t>
            </w:r>
            <w:r w:rsidR="0072375E" w:rsidRPr="001F1671">
              <w:rPr>
                <w:rFonts w:cs="Arial"/>
                <w:sz w:val="20"/>
                <w:szCs w:val="20"/>
                <w:lang w:val="en-ZA"/>
              </w:rPr>
              <w:t>ing</w:t>
            </w:r>
            <w:r w:rsidRPr="001F1671">
              <w:rPr>
                <w:rFonts w:cs="Arial"/>
                <w:sz w:val="20"/>
                <w:szCs w:val="20"/>
                <w:lang w:val="en-ZA"/>
              </w:rPr>
              <w:t xml:space="preserve"> EbA into land-use planning</w:t>
            </w:r>
            <w:r w:rsidR="0072375E" w:rsidRPr="001F1671">
              <w:rPr>
                <w:rFonts w:cs="Arial"/>
                <w:sz w:val="20"/>
                <w:szCs w:val="20"/>
                <w:lang w:val="en-ZA"/>
              </w:rPr>
              <w:t xml:space="preserve">. </w:t>
            </w:r>
            <w:r w:rsidR="0072375E" w:rsidRPr="001F1671">
              <w:rPr>
                <w:rFonts w:cs="Arial"/>
                <w:sz w:val="20"/>
                <w:szCs w:val="20"/>
                <w:lang w:val="en-ZA"/>
              </w:rPr>
              <w:lastRenderedPageBreak/>
              <w:t>This will take place</w:t>
            </w:r>
            <w:r w:rsidRPr="001F1671">
              <w:rPr>
                <w:rFonts w:cs="Arial"/>
                <w:sz w:val="20"/>
                <w:szCs w:val="20"/>
                <w:lang w:val="en-ZA"/>
              </w:rPr>
              <w:t xml:space="preserve"> through the development of 5- and 10-year management plans for community co-managed areas. At the village level, detailed land use plans will be developed for inclusion in the management plans, including details such as where: a) intensive agriculture should take place; b) ecosystems should be restored; c) community forests should be expanded; and d) land should be set aside for future infrastructural developments. </w:t>
            </w:r>
            <w:r w:rsidR="0072375E" w:rsidRPr="001F1671">
              <w:rPr>
                <w:rFonts w:cs="Arial"/>
                <w:sz w:val="20"/>
                <w:szCs w:val="20"/>
                <w:lang w:val="en-ZA"/>
              </w:rPr>
              <w:t>Of great relevance for the project</w:t>
            </w:r>
            <w:r w:rsidRPr="001F1671">
              <w:rPr>
                <w:rFonts w:cs="Arial"/>
                <w:sz w:val="20"/>
                <w:szCs w:val="20"/>
                <w:lang w:val="en-ZA"/>
              </w:rPr>
              <w:t xml:space="preserve"> is </w:t>
            </w:r>
            <w:r w:rsidR="0072375E" w:rsidRPr="001F1671">
              <w:rPr>
                <w:rFonts w:cs="Arial"/>
                <w:sz w:val="20"/>
                <w:szCs w:val="20"/>
                <w:lang w:val="en-ZA"/>
              </w:rPr>
              <w:t>the</w:t>
            </w:r>
            <w:r w:rsidRPr="001F1671">
              <w:rPr>
                <w:rFonts w:cs="Arial"/>
                <w:sz w:val="20"/>
                <w:szCs w:val="20"/>
                <w:lang w:val="en-ZA"/>
              </w:rPr>
              <w:t xml:space="preserve"> precedent within The Gambia for establish</w:t>
            </w:r>
            <w:r w:rsidR="0072375E" w:rsidRPr="001F1671">
              <w:rPr>
                <w:rFonts w:cs="Arial"/>
                <w:sz w:val="20"/>
                <w:szCs w:val="20"/>
                <w:lang w:val="en-ZA"/>
              </w:rPr>
              <w:t>ing</w:t>
            </w:r>
            <w:r w:rsidRPr="001F1671">
              <w:rPr>
                <w:rFonts w:cs="Arial"/>
                <w:sz w:val="20"/>
                <w:szCs w:val="20"/>
                <w:lang w:val="en-ZA"/>
              </w:rPr>
              <w:t xml:space="preserve"> and maint</w:t>
            </w:r>
            <w:r w:rsidR="0072375E" w:rsidRPr="001F1671">
              <w:rPr>
                <w:rFonts w:cs="Arial"/>
                <w:sz w:val="20"/>
                <w:szCs w:val="20"/>
                <w:lang w:val="en-ZA"/>
              </w:rPr>
              <w:t>aining</w:t>
            </w:r>
            <w:r w:rsidRPr="001F1671">
              <w:rPr>
                <w:rFonts w:cs="Arial"/>
                <w:sz w:val="20"/>
                <w:szCs w:val="20"/>
                <w:lang w:val="en-ZA"/>
              </w:rPr>
              <w:t xml:space="preserve"> community forests</w:t>
            </w:r>
            <w:r w:rsidR="0072375E" w:rsidRPr="001F1671">
              <w:rPr>
                <w:rFonts w:cs="Arial"/>
                <w:sz w:val="20"/>
                <w:szCs w:val="20"/>
                <w:lang w:val="en-ZA"/>
              </w:rPr>
              <w:t xml:space="preserve">. The </w:t>
            </w:r>
            <w:r w:rsidRPr="001F1671">
              <w:rPr>
                <w:rFonts w:cs="Arial"/>
                <w:sz w:val="20"/>
                <w:szCs w:val="20"/>
                <w:lang w:val="en-ZA"/>
              </w:rPr>
              <w:t xml:space="preserve">Ministry of Environment, Climate Change, </w:t>
            </w:r>
            <w:r w:rsidR="006665E9">
              <w:rPr>
                <w:rFonts w:cs="Arial"/>
                <w:sz w:val="20"/>
                <w:szCs w:val="20"/>
                <w:lang w:val="en-ZA"/>
              </w:rPr>
              <w:t xml:space="preserve">Forestry, </w:t>
            </w:r>
            <w:r w:rsidRPr="001F1671">
              <w:rPr>
                <w:rFonts w:cs="Arial"/>
                <w:sz w:val="20"/>
                <w:szCs w:val="20"/>
                <w:lang w:val="en-ZA"/>
              </w:rPr>
              <w:t>Water and Wildlife (MoECC</w:t>
            </w:r>
            <w:r w:rsidR="006665E9">
              <w:rPr>
                <w:rFonts w:cs="Arial"/>
                <w:sz w:val="20"/>
                <w:szCs w:val="20"/>
                <w:lang w:val="en-ZA"/>
              </w:rPr>
              <w:t>F</w:t>
            </w:r>
            <w:r w:rsidRPr="001F1671">
              <w:rPr>
                <w:rFonts w:cs="Arial"/>
                <w:sz w:val="20"/>
                <w:szCs w:val="20"/>
                <w:lang w:val="en-ZA"/>
              </w:rPr>
              <w:t xml:space="preserve">WW) is </w:t>
            </w:r>
            <w:r w:rsidR="0072375E" w:rsidRPr="001F1671">
              <w:rPr>
                <w:rFonts w:cs="Arial"/>
                <w:sz w:val="20"/>
                <w:szCs w:val="20"/>
                <w:lang w:val="en-ZA"/>
              </w:rPr>
              <w:t xml:space="preserve">for example presently fully </w:t>
            </w:r>
            <w:r w:rsidRPr="001F1671">
              <w:rPr>
                <w:rFonts w:cs="Arial"/>
                <w:sz w:val="20"/>
                <w:szCs w:val="20"/>
                <w:lang w:val="en-ZA"/>
              </w:rPr>
              <w:t>committed to transferring management rights of at least 200,000 hectares of forests to decentralised Community Forest Committees</w:t>
            </w:r>
            <w:r w:rsidRPr="001F1671">
              <w:rPr>
                <w:rStyle w:val="FootnoteReference"/>
                <w:rFonts w:cs="Arial"/>
                <w:sz w:val="20"/>
                <w:szCs w:val="20"/>
                <w:lang w:val="en-ZA"/>
              </w:rPr>
              <w:footnoteReference w:id="23"/>
            </w:r>
            <w:proofErr w:type="gramStart"/>
            <w:r w:rsidRPr="001F1671">
              <w:rPr>
                <w:rFonts w:cs="Arial"/>
                <w:sz w:val="20"/>
                <w:szCs w:val="20"/>
                <w:vertAlign w:val="superscript"/>
                <w:lang w:val="en-ZA"/>
              </w:rPr>
              <w:t>,</w:t>
            </w:r>
            <w:r w:rsidRPr="001F1671">
              <w:rPr>
                <w:rStyle w:val="FootnoteReference"/>
                <w:rFonts w:cs="Arial"/>
                <w:sz w:val="20"/>
                <w:szCs w:val="20"/>
                <w:lang w:val="en-ZA"/>
              </w:rPr>
              <w:footnoteReference w:id="24"/>
            </w:r>
            <w:r w:rsidRPr="001F1671">
              <w:rPr>
                <w:rFonts w:cs="Arial"/>
                <w:sz w:val="20"/>
                <w:szCs w:val="20"/>
                <w:lang w:val="en-ZA"/>
              </w:rPr>
              <w:t>.</w:t>
            </w:r>
            <w:proofErr w:type="gramEnd"/>
            <w:r w:rsidRPr="001F1671">
              <w:rPr>
                <w:rFonts w:cs="Arial"/>
                <w:sz w:val="20"/>
                <w:szCs w:val="20"/>
                <w:lang w:val="en-ZA"/>
              </w:rPr>
              <w:t xml:space="preserve"> </w:t>
            </w:r>
            <w:r w:rsidR="0072375E" w:rsidRPr="001F1671">
              <w:rPr>
                <w:rFonts w:cs="Arial"/>
                <w:sz w:val="20"/>
                <w:szCs w:val="20"/>
                <w:lang w:val="en-ZA"/>
              </w:rPr>
              <w:t xml:space="preserve">These </w:t>
            </w:r>
            <w:r w:rsidRPr="001F1671">
              <w:rPr>
                <w:rFonts w:cs="Arial"/>
                <w:sz w:val="20"/>
                <w:szCs w:val="20"/>
                <w:lang w:val="en-ZA"/>
              </w:rPr>
              <w:t xml:space="preserve">transparent structures for community governance of natural resources </w:t>
            </w:r>
            <w:r w:rsidR="0072375E" w:rsidRPr="001F1671">
              <w:rPr>
                <w:rFonts w:cs="Arial"/>
                <w:sz w:val="20"/>
                <w:szCs w:val="20"/>
                <w:lang w:val="en-ZA"/>
              </w:rPr>
              <w:t>(</w:t>
            </w:r>
            <w:r w:rsidRPr="001F1671">
              <w:rPr>
                <w:rFonts w:cs="Arial"/>
                <w:sz w:val="20"/>
                <w:szCs w:val="20"/>
                <w:lang w:val="en-ZA"/>
              </w:rPr>
              <w:t>such as forest reserves and conservation areas</w:t>
            </w:r>
            <w:r w:rsidR="0072375E" w:rsidRPr="001F1671">
              <w:rPr>
                <w:rFonts w:cs="Arial"/>
                <w:sz w:val="20"/>
                <w:szCs w:val="20"/>
                <w:lang w:val="en-ZA"/>
              </w:rPr>
              <w:t>)</w:t>
            </w:r>
            <w:r w:rsidR="006665E9">
              <w:rPr>
                <w:rFonts w:cs="Arial"/>
                <w:sz w:val="20"/>
                <w:szCs w:val="20"/>
                <w:lang w:val="en-ZA"/>
              </w:rPr>
              <w:t xml:space="preserve"> </w:t>
            </w:r>
            <w:r w:rsidR="0072375E" w:rsidRPr="001F1671">
              <w:rPr>
                <w:rFonts w:cs="Arial"/>
                <w:sz w:val="20"/>
                <w:szCs w:val="20"/>
                <w:lang w:val="en-ZA"/>
              </w:rPr>
              <w:t>are</w:t>
            </w:r>
            <w:r w:rsidRPr="001F1671">
              <w:rPr>
                <w:rFonts w:cs="Arial"/>
                <w:sz w:val="20"/>
                <w:szCs w:val="20"/>
                <w:lang w:val="en-ZA"/>
              </w:rPr>
              <w:t xml:space="preserve"> ideal entry point</w:t>
            </w:r>
            <w:r w:rsidR="0072375E" w:rsidRPr="001F1671">
              <w:rPr>
                <w:rFonts w:cs="Arial"/>
                <w:sz w:val="20"/>
                <w:szCs w:val="20"/>
                <w:lang w:val="en-ZA"/>
              </w:rPr>
              <w:t>s</w:t>
            </w:r>
            <w:r w:rsidRPr="001F1671">
              <w:rPr>
                <w:rFonts w:cs="Arial"/>
                <w:sz w:val="20"/>
                <w:szCs w:val="20"/>
                <w:lang w:val="en-ZA"/>
              </w:rPr>
              <w:t xml:space="preserve"> for integration of EbA into mid- and long-term planning of land use</w:t>
            </w:r>
            <w:r w:rsidR="0072375E" w:rsidRPr="001F1671">
              <w:rPr>
                <w:rFonts w:cs="Arial"/>
                <w:sz w:val="20"/>
                <w:szCs w:val="20"/>
                <w:lang w:val="en-ZA"/>
              </w:rPr>
              <w:t xml:space="preserve"> across The Gambia</w:t>
            </w:r>
            <w:r w:rsidRPr="001F1671">
              <w:rPr>
                <w:rFonts w:cs="Arial"/>
                <w:sz w:val="20"/>
                <w:szCs w:val="20"/>
                <w:lang w:val="en-ZA"/>
              </w:rPr>
              <w:t xml:space="preserve">. </w:t>
            </w:r>
          </w:p>
          <w:p w:rsidR="00F610C2" w:rsidRPr="001F1671" w:rsidRDefault="00F610C2" w:rsidP="007136D7">
            <w:pPr>
              <w:jc w:val="both"/>
              <w:rPr>
                <w:rFonts w:cs="Arial"/>
                <w:sz w:val="20"/>
                <w:szCs w:val="20"/>
                <w:lang w:val="en-ZA"/>
              </w:rPr>
            </w:pPr>
          </w:p>
          <w:p w:rsidR="00F610C2" w:rsidRPr="001F1671" w:rsidRDefault="00F610C2" w:rsidP="007136D7">
            <w:pPr>
              <w:jc w:val="both"/>
              <w:rPr>
                <w:rFonts w:cs="Arial"/>
                <w:sz w:val="20"/>
                <w:szCs w:val="20"/>
              </w:rPr>
            </w:pPr>
            <w:r w:rsidRPr="001F1671">
              <w:rPr>
                <w:rFonts w:cs="Arial"/>
                <w:sz w:val="20"/>
                <w:szCs w:val="20"/>
                <w:u w:val="single"/>
                <w:lang w:val="en-ZA"/>
              </w:rPr>
              <w:t>A cost-effective approach</w:t>
            </w:r>
            <w:r w:rsidRPr="001F1671">
              <w:rPr>
                <w:rFonts w:cs="Arial"/>
                <w:sz w:val="20"/>
                <w:szCs w:val="20"/>
                <w:lang w:val="en-ZA"/>
              </w:rPr>
              <w:t xml:space="preserve">. The proposed GCF project will primarily achieve cost-effectiveness by using </w:t>
            </w:r>
            <w:r w:rsidR="004D7C61" w:rsidRPr="001F1671">
              <w:rPr>
                <w:rFonts w:cs="Arial"/>
                <w:sz w:val="20"/>
                <w:szCs w:val="20"/>
                <w:lang w:val="en-ZA"/>
              </w:rPr>
              <w:t>an EbA approach</w:t>
            </w:r>
            <w:r w:rsidRPr="001F1671">
              <w:rPr>
                <w:rFonts w:cs="Arial"/>
                <w:sz w:val="20"/>
                <w:szCs w:val="20"/>
                <w:lang w:val="en-ZA"/>
              </w:rPr>
              <w:t>.A growing body of scientific research demonstrates that past initiatives which included EbA measures resulted in a greater ratio of benefit</w:t>
            </w:r>
            <w:r w:rsidR="00255C66" w:rsidRPr="001F1671">
              <w:rPr>
                <w:rFonts w:cs="Arial"/>
                <w:sz w:val="20"/>
                <w:szCs w:val="20"/>
                <w:lang w:val="en-ZA"/>
              </w:rPr>
              <w:t xml:space="preserve">s to </w:t>
            </w:r>
            <w:r w:rsidRPr="001F1671">
              <w:rPr>
                <w:rFonts w:cs="Arial"/>
                <w:sz w:val="20"/>
                <w:szCs w:val="20"/>
                <w:lang w:val="en-ZA"/>
              </w:rPr>
              <w:t>cost</w:t>
            </w:r>
            <w:r w:rsidR="00255C66" w:rsidRPr="001F1671">
              <w:rPr>
                <w:rFonts w:cs="Arial"/>
                <w:sz w:val="20"/>
                <w:szCs w:val="20"/>
                <w:lang w:val="en-ZA"/>
              </w:rPr>
              <w:t>s</w:t>
            </w:r>
            <w:r w:rsidRPr="001F1671">
              <w:rPr>
                <w:rFonts w:cs="Arial"/>
                <w:sz w:val="20"/>
                <w:szCs w:val="20"/>
                <w:lang w:val="en-ZA"/>
              </w:rPr>
              <w:t xml:space="preserve"> compared with the use of infrastructural measures for adaptation</w:t>
            </w:r>
            <w:r w:rsidRPr="001F1671">
              <w:rPr>
                <w:rFonts w:cs="Arial"/>
                <w:sz w:val="20"/>
                <w:szCs w:val="20"/>
                <w:vertAlign w:val="superscript"/>
                <w:lang w:val="en-ZA"/>
              </w:rPr>
              <w:footnoteReference w:id="25"/>
            </w:r>
            <w:r w:rsidRPr="001F1671">
              <w:rPr>
                <w:rFonts w:cs="Arial"/>
                <w:sz w:val="20"/>
                <w:szCs w:val="20"/>
                <w:vertAlign w:val="superscript"/>
                <w:lang w:val="en-ZA"/>
              </w:rPr>
              <w:t>,</w:t>
            </w:r>
            <w:r w:rsidRPr="001F1671">
              <w:rPr>
                <w:rFonts w:cs="Arial"/>
                <w:sz w:val="20"/>
                <w:szCs w:val="20"/>
                <w:vertAlign w:val="superscript"/>
                <w:lang w:val="en-ZA"/>
              </w:rPr>
              <w:footnoteReference w:id="26"/>
            </w:r>
            <w:r w:rsidRPr="001F1671">
              <w:rPr>
                <w:rFonts w:cs="Arial"/>
                <w:sz w:val="20"/>
                <w:szCs w:val="20"/>
                <w:lang w:val="en-ZA"/>
              </w:rPr>
              <w:t xml:space="preserve">. </w:t>
            </w:r>
            <w:r w:rsidRPr="001F1671">
              <w:rPr>
                <w:rFonts w:cs="Arial"/>
                <w:sz w:val="20"/>
                <w:szCs w:val="20"/>
              </w:rPr>
              <w:t xml:space="preserve">Similarly, in a recent in-depth review of strategies for sustainability, restoration of natural capital was deemed the most cost-effective </w:t>
            </w:r>
            <w:r w:rsidR="004D7C61" w:rsidRPr="001F1671">
              <w:rPr>
                <w:rFonts w:cs="Arial"/>
                <w:sz w:val="20"/>
                <w:szCs w:val="20"/>
              </w:rPr>
              <w:t xml:space="preserve">approach when compared with both </w:t>
            </w:r>
            <w:r w:rsidRPr="001F1671">
              <w:rPr>
                <w:rFonts w:cs="Arial"/>
                <w:sz w:val="20"/>
                <w:szCs w:val="20"/>
              </w:rPr>
              <w:t>technology change</w:t>
            </w:r>
            <w:r w:rsidR="004D7C61" w:rsidRPr="001F1671">
              <w:rPr>
                <w:rFonts w:cs="Arial"/>
                <w:sz w:val="20"/>
                <w:szCs w:val="20"/>
              </w:rPr>
              <w:t xml:space="preserve"> and </w:t>
            </w:r>
            <w:r w:rsidRPr="001F1671">
              <w:rPr>
                <w:rFonts w:cs="Arial"/>
                <w:sz w:val="20"/>
                <w:szCs w:val="20"/>
              </w:rPr>
              <w:t>social behavioural change</w:t>
            </w:r>
            <w:r w:rsidRPr="001F1671">
              <w:rPr>
                <w:rStyle w:val="FootnoteReference"/>
                <w:rFonts w:cs="Arial"/>
                <w:sz w:val="20"/>
                <w:szCs w:val="20"/>
              </w:rPr>
              <w:footnoteReference w:id="27"/>
            </w:r>
            <w:r w:rsidRPr="001F1671">
              <w:rPr>
                <w:rFonts w:cs="Arial"/>
                <w:sz w:val="20"/>
                <w:szCs w:val="20"/>
              </w:rPr>
              <w:t xml:space="preserve">. </w:t>
            </w:r>
          </w:p>
          <w:p w:rsidR="00F610C2" w:rsidRPr="001F1671" w:rsidRDefault="00F610C2" w:rsidP="007136D7">
            <w:pPr>
              <w:jc w:val="both"/>
              <w:rPr>
                <w:rFonts w:cs="Arial"/>
                <w:color w:val="000000"/>
                <w:sz w:val="20"/>
                <w:szCs w:val="20"/>
                <w:lang w:val="en-ZA"/>
              </w:rPr>
            </w:pPr>
          </w:p>
          <w:p w:rsidR="00AD578C" w:rsidRDefault="00F610C2" w:rsidP="007136D7">
            <w:pPr>
              <w:jc w:val="both"/>
              <w:rPr>
                <w:rFonts w:cs="Arial"/>
                <w:sz w:val="20"/>
                <w:szCs w:val="20"/>
              </w:rPr>
            </w:pPr>
            <w:r w:rsidRPr="001F1671">
              <w:rPr>
                <w:rFonts w:cs="Arial"/>
                <w:color w:val="000000"/>
                <w:sz w:val="20"/>
                <w:szCs w:val="20"/>
                <w:lang w:val="en-ZA"/>
              </w:rPr>
              <w:t>The proposed GCF project will maximise the cost-effectiveness of the EbA interventions as follows. Firstly, d</w:t>
            </w:r>
            <w:r w:rsidRPr="001F1671">
              <w:rPr>
                <w:rFonts w:cs="Arial"/>
                <w:sz w:val="20"/>
                <w:szCs w:val="20"/>
                <w:lang w:val="en-ZA"/>
              </w:rPr>
              <w:t>uring the implementation phase of the project, analyses of the potential EbA interventions to be undertaken at each site will include consideration of cost</w:t>
            </w:r>
            <w:r w:rsidRPr="001F1671">
              <w:rPr>
                <w:rFonts w:cs="Arial"/>
                <w:sz w:val="20"/>
                <w:szCs w:val="20"/>
                <w:lang w:val="en-ZA"/>
              </w:rPr>
              <w:noBreakHyphen/>
              <w:t>effectiveness and potential return on investment. Secondly, a dedicated project management unit will be established to ensure that all EbA interventions are implemented in a rigorous and timeous manner according to detailed protocols for different landscapes. Thirdly, local communit</w:t>
            </w:r>
            <w:r w:rsidR="003F6FD9" w:rsidRPr="001F1671">
              <w:rPr>
                <w:rFonts w:cs="Arial"/>
                <w:sz w:val="20"/>
                <w:szCs w:val="20"/>
                <w:lang w:val="en-ZA"/>
              </w:rPr>
              <w:t>ies and regional extension officers</w:t>
            </w:r>
            <w:r w:rsidRPr="001F1671">
              <w:rPr>
                <w:rFonts w:cs="Arial"/>
                <w:sz w:val="20"/>
                <w:szCs w:val="20"/>
                <w:lang w:val="en-ZA"/>
              </w:rPr>
              <w:t xml:space="preserve"> will be intensively trained in the implementation of EbA. </w:t>
            </w:r>
            <w:r w:rsidR="00AD578C" w:rsidRPr="001F1671">
              <w:rPr>
                <w:rFonts w:cs="Arial"/>
                <w:sz w:val="20"/>
                <w:szCs w:val="20"/>
                <w:lang w:val="en-ZA"/>
              </w:rPr>
              <w:t>F</w:t>
            </w:r>
            <w:r w:rsidRPr="001F1671">
              <w:rPr>
                <w:rFonts w:cs="Arial"/>
                <w:sz w:val="20"/>
                <w:szCs w:val="20"/>
                <w:lang w:val="en-ZA"/>
              </w:rPr>
              <w:t>ourthly, the project will build</w:t>
            </w:r>
            <w:r w:rsidRPr="001F1671">
              <w:rPr>
                <w:rFonts w:cs="Arial"/>
                <w:color w:val="000000"/>
                <w:sz w:val="20"/>
                <w:szCs w:val="20"/>
                <w:lang w:val="en-ZA"/>
              </w:rPr>
              <w:t xml:space="preserve"> on other projects that have been implemented to increase the climate resilience of local communities in The Gambia. For example, lessons learned through the GEF/UNDP-funded project “Enhancing Resilience of Vulnerable Coastal Areas and Communities to Climate Change”</w:t>
            </w:r>
            <w:r w:rsidRPr="001F1671">
              <w:rPr>
                <w:rStyle w:val="FootnoteReference"/>
                <w:rFonts w:cs="Arial"/>
                <w:color w:val="000000"/>
                <w:sz w:val="20"/>
                <w:szCs w:val="20"/>
                <w:lang w:val="en-ZA"/>
              </w:rPr>
              <w:footnoteReference w:id="28"/>
            </w:r>
            <w:r w:rsidRPr="001F1671">
              <w:rPr>
                <w:rFonts w:cs="Arial"/>
                <w:color w:val="000000"/>
                <w:sz w:val="20"/>
                <w:szCs w:val="20"/>
                <w:lang w:val="en-ZA"/>
              </w:rPr>
              <w:t xml:space="preserve"> will inform the design of EbA interventions for the proposed GCF project. Similarly, interventions of the proposed GCF project that strengthen institutional capacity and establish an enabling policy environment for EbA in The Gambia will build </w:t>
            </w:r>
            <w:r w:rsidR="00956AB4" w:rsidRPr="001F1671">
              <w:rPr>
                <w:rFonts w:cs="Arial"/>
                <w:color w:val="000000"/>
                <w:sz w:val="20"/>
                <w:szCs w:val="20"/>
                <w:lang w:val="en-ZA"/>
              </w:rPr>
              <w:t>upon</w:t>
            </w:r>
            <w:r w:rsidRPr="001F1671">
              <w:rPr>
                <w:rFonts w:cs="Arial"/>
                <w:color w:val="000000"/>
                <w:sz w:val="20"/>
                <w:szCs w:val="20"/>
                <w:lang w:val="en-ZA"/>
              </w:rPr>
              <w:t xml:space="preserve"> and upscale the work of projects such as</w:t>
            </w:r>
            <w:r w:rsidRPr="001F1671">
              <w:rPr>
                <w:rFonts w:cs="Arial"/>
                <w:sz w:val="20"/>
                <w:szCs w:val="20"/>
                <w:lang w:val="en-ZA"/>
              </w:rPr>
              <w:t xml:space="preserve"> Phase 1 and 2 of the </w:t>
            </w:r>
            <w:r w:rsidRPr="001F1671">
              <w:rPr>
                <w:rFonts w:cs="Arial"/>
                <w:color w:val="000000"/>
                <w:sz w:val="20"/>
                <w:szCs w:val="20"/>
                <w:lang w:val="en-ZA"/>
              </w:rPr>
              <w:t>GEF/UNEP-funded project “Strengthening of The Gambia’s Climate Change Early Warning Systems”.</w:t>
            </w:r>
            <w:r w:rsidR="00AD578C" w:rsidRPr="001F1671">
              <w:rPr>
                <w:rFonts w:cs="Arial"/>
                <w:color w:val="000000"/>
                <w:sz w:val="20"/>
                <w:szCs w:val="20"/>
                <w:lang w:val="en-ZA"/>
              </w:rPr>
              <w:t xml:space="preserve"> And fifthly, the project will identify</w:t>
            </w:r>
            <w:r w:rsidR="00AD578C" w:rsidRPr="001F1671">
              <w:rPr>
                <w:rFonts w:cs="Arial"/>
                <w:sz w:val="20"/>
                <w:szCs w:val="20"/>
              </w:rPr>
              <w:t xml:space="preserve"> opportunities to increase cost-effectiveness by building on the capacities, information and infrastructure established by past and ongoing initiatives. For example: a) the identification of viable </w:t>
            </w:r>
            <w:r w:rsidR="00F62B25" w:rsidRPr="001F1671">
              <w:rPr>
                <w:rFonts w:cs="Arial"/>
                <w:sz w:val="20"/>
                <w:szCs w:val="20"/>
              </w:rPr>
              <w:t>natural resource-based</w:t>
            </w:r>
            <w:r w:rsidR="00AD578C" w:rsidRPr="001F1671">
              <w:rPr>
                <w:rFonts w:cs="Arial"/>
                <w:sz w:val="20"/>
                <w:szCs w:val="20"/>
              </w:rPr>
              <w:t xml:space="preserve"> businesses will be informed by economic data generated by the MA&amp;D process; and b) the ongoing implementation of existing policies to decentralise management of natural resources across an area of at least 200,000 hectares to community-based committees will provide a rapid and cost-effective means of integrating EbA into land use planning at the village level.</w:t>
            </w:r>
          </w:p>
          <w:p w:rsidR="00C54FE6" w:rsidRDefault="00C54FE6" w:rsidP="007136D7">
            <w:pPr>
              <w:jc w:val="both"/>
              <w:rPr>
                <w:rFonts w:cs="Arial"/>
                <w:sz w:val="20"/>
                <w:szCs w:val="20"/>
              </w:rPr>
            </w:pPr>
          </w:p>
          <w:p w:rsidR="00C54FE6" w:rsidRPr="00C54FE6" w:rsidRDefault="00C54FE6" w:rsidP="007136D7">
            <w:pPr>
              <w:jc w:val="both"/>
              <w:rPr>
                <w:rFonts w:cs="Arial"/>
                <w:color w:val="000000"/>
                <w:sz w:val="20"/>
                <w:szCs w:val="20"/>
                <w:lang w:val="en-ZA"/>
              </w:rPr>
            </w:pPr>
            <w:r>
              <w:rPr>
                <w:rFonts w:cs="Arial"/>
                <w:sz w:val="20"/>
                <w:szCs w:val="20"/>
                <w:u w:val="single"/>
              </w:rPr>
              <w:t>Building on a well-established baseline of past initiatives</w:t>
            </w:r>
            <w:r w:rsidR="00B13E34">
              <w:rPr>
                <w:rFonts w:cs="Arial"/>
                <w:sz w:val="20"/>
                <w:szCs w:val="20"/>
                <w:u w:val="single"/>
              </w:rPr>
              <w:t>.</w:t>
            </w:r>
            <w:r w:rsidRPr="00B13E34">
              <w:rPr>
                <w:rFonts w:cs="Arial"/>
                <w:sz w:val="20"/>
                <w:szCs w:val="20"/>
              </w:rPr>
              <w:t>T</w:t>
            </w:r>
            <w:r>
              <w:rPr>
                <w:rFonts w:cs="Arial"/>
                <w:sz w:val="20"/>
                <w:szCs w:val="20"/>
              </w:rPr>
              <w:t xml:space="preserve">he proposed GCF project will be supported by the investments of multiple relevant past and ongoing initiatives. These include initiatives focused on climate change adaptation and mitigation (for example, past and ongoing GEF-financed projects implemented by UNEP and UNDP) as well as national initiatives such as the ongoing implementation of the MA&amp;D </w:t>
            </w:r>
            <w:r>
              <w:rPr>
                <w:rFonts w:cs="Arial"/>
                <w:sz w:val="20"/>
                <w:szCs w:val="20"/>
              </w:rPr>
              <w:lastRenderedPageBreak/>
              <w:t>process through the Department of Forestry. The total value of investments contributed by these baseline initiatives is estimated to be ~US$ 27,851,000, including investments made before the proposed GCF project’s implementation period. The total value of co-financing investments that will be made during the proposed project implementation period (2016 – 2021) is estimated to be at least ~US$ 11,324,000. A summary table which describes the baseline initiatives is attached to this document as Annex VI.</w:t>
            </w:r>
          </w:p>
          <w:p w:rsidR="00F610C2" w:rsidRPr="001F1671" w:rsidRDefault="00F610C2" w:rsidP="007136D7">
            <w:pPr>
              <w:suppressAutoHyphens/>
              <w:contextualSpacing/>
              <w:jc w:val="both"/>
              <w:rPr>
                <w:rFonts w:cs="Arial"/>
                <w:color w:val="000000"/>
                <w:sz w:val="20"/>
                <w:szCs w:val="20"/>
                <w:lang w:val="en-ZA"/>
              </w:rPr>
            </w:pPr>
          </w:p>
          <w:p w:rsidR="00221DBC" w:rsidRPr="001F1671" w:rsidRDefault="00221DBC" w:rsidP="007136D7">
            <w:pPr>
              <w:suppressAutoHyphens/>
              <w:contextualSpacing/>
              <w:jc w:val="both"/>
              <w:rPr>
                <w:rFonts w:cs="Arial"/>
                <w:color w:val="000000"/>
                <w:sz w:val="20"/>
                <w:szCs w:val="20"/>
                <w:lang w:val="en-ZA"/>
              </w:rPr>
            </w:pPr>
            <w:r w:rsidRPr="001F1671">
              <w:rPr>
                <w:rFonts w:cs="Arial"/>
                <w:color w:val="000000"/>
                <w:sz w:val="20"/>
                <w:szCs w:val="20"/>
                <w:lang w:val="en-ZA"/>
              </w:rPr>
              <w:t>The three components of the proposed GCF project and associated Outcomes, Outputs and Activities are presented below.</w:t>
            </w:r>
          </w:p>
          <w:p w:rsidR="00221DBC" w:rsidRPr="001F1671" w:rsidRDefault="00221DBC" w:rsidP="007136D7">
            <w:pPr>
              <w:suppressAutoHyphens/>
              <w:contextualSpacing/>
              <w:jc w:val="both"/>
              <w:rPr>
                <w:rFonts w:cs="Arial"/>
                <w:sz w:val="20"/>
                <w:szCs w:val="20"/>
                <w:lang w:eastAsia="en-GB"/>
              </w:rPr>
            </w:pPr>
          </w:p>
          <w:p w:rsidR="00F610C2" w:rsidRPr="001F1671" w:rsidRDefault="00F610C2" w:rsidP="007136D7">
            <w:pPr>
              <w:jc w:val="both"/>
              <w:rPr>
                <w:rFonts w:cs="Arial"/>
                <w:b/>
                <w:color w:val="000000"/>
                <w:sz w:val="20"/>
                <w:szCs w:val="20"/>
                <w:lang w:val="en-ZA"/>
              </w:rPr>
            </w:pPr>
            <w:r w:rsidRPr="001F1671">
              <w:rPr>
                <w:rFonts w:cs="Arial"/>
                <w:b/>
                <w:color w:val="000000"/>
                <w:sz w:val="20"/>
                <w:szCs w:val="20"/>
                <w:lang w:eastAsia="en-GB"/>
              </w:rPr>
              <w:t xml:space="preserve">Component 1: </w:t>
            </w:r>
            <w:r w:rsidRPr="001F1671">
              <w:rPr>
                <w:rFonts w:eastAsia="Calibri" w:cs="Arial"/>
                <w:b/>
                <w:sz w:val="20"/>
                <w:szCs w:val="20"/>
                <w:lang w:val="en-ZA"/>
              </w:rPr>
              <w:t xml:space="preserve">Large-scale Ecosystem-based Adaptation (EbA) to build </w:t>
            </w:r>
            <w:r w:rsidR="00004CCF" w:rsidRPr="001F1671">
              <w:rPr>
                <w:rFonts w:eastAsia="Calibri" w:cs="Arial"/>
                <w:b/>
                <w:sz w:val="20"/>
                <w:szCs w:val="20"/>
                <w:lang w:val="en-ZA"/>
              </w:rPr>
              <w:t xml:space="preserve">a </w:t>
            </w:r>
            <w:r w:rsidRPr="001F1671">
              <w:rPr>
                <w:rFonts w:eastAsia="Calibri" w:cs="Arial"/>
                <w:b/>
                <w:sz w:val="20"/>
                <w:szCs w:val="20"/>
                <w:lang w:val="en-ZA"/>
              </w:rPr>
              <w:t xml:space="preserve">climate-resilient </w:t>
            </w:r>
            <w:r w:rsidR="00004CCF" w:rsidRPr="001F1671">
              <w:rPr>
                <w:rFonts w:eastAsia="Calibri" w:cs="Arial"/>
                <w:b/>
                <w:sz w:val="20"/>
                <w:szCs w:val="20"/>
                <w:lang w:val="en-ZA"/>
              </w:rPr>
              <w:t>natural resource base</w:t>
            </w:r>
            <w:r w:rsidR="00004CCF" w:rsidRPr="001F1671">
              <w:rPr>
                <w:rFonts w:cs="Arial"/>
                <w:b/>
                <w:color w:val="000000"/>
                <w:sz w:val="20"/>
                <w:szCs w:val="20"/>
                <w:lang w:val="en-ZA"/>
              </w:rPr>
              <w:t>across</w:t>
            </w:r>
            <w:r w:rsidRPr="001F1671">
              <w:rPr>
                <w:rFonts w:eastAsia="Calibri" w:cs="Arial"/>
                <w:b/>
                <w:sz w:val="20"/>
                <w:szCs w:val="20"/>
                <w:lang w:val="en-ZA"/>
              </w:rPr>
              <w:t>The Gambia</w:t>
            </w:r>
            <w:r w:rsidRPr="001F1671">
              <w:rPr>
                <w:rFonts w:cs="Arial"/>
                <w:b/>
                <w:color w:val="000000"/>
                <w:sz w:val="20"/>
                <w:szCs w:val="20"/>
                <w:lang w:val="en-ZA"/>
              </w:rPr>
              <w:t>.</w:t>
            </w:r>
          </w:p>
          <w:p w:rsidR="00F610C2" w:rsidRPr="001F1671" w:rsidRDefault="00F610C2" w:rsidP="007136D7">
            <w:pPr>
              <w:jc w:val="both"/>
              <w:rPr>
                <w:rFonts w:cs="Arial"/>
                <w:b/>
                <w:color w:val="000000"/>
                <w:sz w:val="20"/>
                <w:szCs w:val="20"/>
                <w:lang w:val="en-ZA"/>
              </w:rPr>
            </w:pPr>
          </w:p>
          <w:p w:rsidR="00F610C2" w:rsidRPr="001F1671" w:rsidRDefault="00F610C2" w:rsidP="007136D7">
            <w:pPr>
              <w:jc w:val="both"/>
              <w:rPr>
                <w:rFonts w:cs="Arial"/>
                <w:i/>
                <w:color w:val="000000"/>
                <w:sz w:val="20"/>
                <w:szCs w:val="20"/>
                <w:lang w:val="en-ZA"/>
              </w:rPr>
            </w:pPr>
            <w:r w:rsidRPr="001F1671">
              <w:rPr>
                <w:rFonts w:cs="Arial"/>
                <w:i/>
                <w:color w:val="000000"/>
                <w:sz w:val="20"/>
                <w:szCs w:val="20"/>
                <w:lang w:val="en-ZA"/>
              </w:rPr>
              <w:t xml:space="preserve">Outcome 1: EbA </w:t>
            </w:r>
            <w:r w:rsidR="00004CCF" w:rsidRPr="001F1671">
              <w:rPr>
                <w:rFonts w:cs="Arial"/>
                <w:i/>
                <w:color w:val="000000"/>
                <w:sz w:val="20"/>
                <w:szCs w:val="20"/>
                <w:lang w:val="en-ZA"/>
              </w:rPr>
              <w:t>interventions</w:t>
            </w:r>
            <w:r w:rsidRPr="001F1671">
              <w:rPr>
                <w:rFonts w:cs="Arial"/>
                <w:i/>
                <w:color w:val="000000"/>
                <w:sz w:val="20"/>
                <w:szCs w:val="20"/>
                <w:lang w:val="en-ZA"/>
              </w:rPr>
              <w:t xml:space="preserve"> in agricultural landscapes</w:t>
            </w:r>
            <w:r w:rsidR="00004CCF" w:rsidRPr="001F1671">
              <w:rPr>
                <w:rFonts w:cs="Arial"/>
                <w:i/>
                <w:color w:val="000000"/>
                <w:sz w:val="20"/>
                <w:szCs w:val="20"/>
                <w:lang w:val="en-ZA"/>
              </w:rPr>
              <w:t xml:space="preserve"> and degraded ecosystems</w:t>
            </w:r>
            <w:r w:rsidRPr="001F1671">
              <w:rPr>
                <w:rFonts w:cs="Arial"/>
                <w:i/>
                <w:color w:val="000000"/>
                <w:sz w:val="20"/>
                <w:szCs w:val="20"/>
                <w:lang w:val="en-ZA"/>
              </w:rPr>
              <w:t xml:space="preserve"> provide adaptation and commercial benefits for local communities, government and the private sector in The Gambia.</w:t>
            </w:r>
          </w:p>
          <w:p w:rsidR="00F610C2" w:rsidRPr="001F1671" w:rsidRDefault="00F610C2" w:rsidP="007136D7">
            <w:pPr>
              <w:jc w:val="both"/>
              <w:rPr>
                <w:rFonts w:cs="Arial"/>
                <w:b/>
                <w:color w:val="000000"/>
                <w:sz w:val="20"/>
                <w:szCs w:val="20"/>
                <w:lang w:eastAsia="en-GB"/>
              </w:rPr>
            </w:pPr>
          </w:p>
          <w:p w:rsidR="00F610C2" w:rsidRPr="001F1671" w:rsidRDefault="00F610C2" w:rsidP="007136D7">
            <w:pPr>
              <w:jc w:val="both"/>
              <w:rPr>
                <w:rFonts w:cs="Arial"/>
                <w:color w:val="000000"/>
                <w:sz w:val="20"/>
                <w:szCs w:val="20"/>
                <w:u w:val="single"/>
                <w:lang w:eastAsia="en-GB"/>
              </w:rPr>
            </w:pPr>
            <w:r w:rsidRPr="001F1671">
              <w:rPr>
                <w:rFonts w:cs="Arial"/>
                <w:color w:val="000000"/>
                <w:sz w:val="20"/>
                <w:szCs w:val="20"/>
                <w:u w:val="single"/>
                <w:lang w:eastAsia="en-GB"/>
              </w:rPr>
              <w:t>Output 1.1: Protocols for large-scale EbA to build climate-resilient natural capital in The Gambia</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Take</w:t>
            </w:r>
            <w:r w:rsidR="006665E9">
              <w:rPr>
                <w:rFonts w:cs="Arial"/>
                <w:color w:val="000000"/>
                <w:sz w:val="20"/>
                <w:szCs w:val="20"/>
                <w:lang w:eastAsia="en-GB"/>
              </w:rPr>
              <w:t xml:space="preserve"> </w:t>
            </w:r>
            <w:r w:rsidRPr="001F1671">
              <w:rPr>
                <w:rFonts w:cs="Arial"/>
                <w:color w:val="000000"/>
                <w:sz w:val="20"/>
                <w:szCs w:val="20"/>
                <w:lang w:eastAsia="en-GB"/>
              </w:rPr>
              <w:t xml:space="preserve">stock of existing EbA, biodiversity and conservation projects in the Gambia. Identify the approaches, lessons learned and best practices emerging from these projects. </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 xml:space="preserve">Review and analyse information generated </w:t>
            </w:r>
            <w:r w:rsidR="00004CCF" w:rsidRPr="001F1671">
              <w:rPr>
                <w:rFonts w:cs="Arial"/>
                <w:color w:val="000000"/>
                <w:sz w:val="20"/>
                <w:szCs w:val="20"/>
                <w:lang w:eastAsia="en-GB"/>
              </w:rPr>
              <w:t>by: a) the MA&amp;D process; b</w:t>
            </w:r>
            <w:r w:rsidRPr="001F1671">
              <w:rPr>
                <w:rFonts w:cs="Arial"/>
                <w:color w:val="000000"/>
                <w:sz w:val="20"/>
                <w:szCs w:val="20"/>
                <w:lang w:eastAsia="en-GB"/>
              </w:rPr>
              <w:t>) decentralised manag</w:t>
            </w:r>
            <w:r w:rsidR="00004CCF" w:rsidRPr="001F1671">
              <w:rPr>
                <w:rFonts w:cs="Arial"/>
                <w:color w:val="000000"/>
                <w:sz w:val="20"/>
                <w:szCs w:val="20"/>
                <w:lang w:eastAsia="en-GB"/>
              </w:rPr>
              <w:t>ement of natural ecosystems; c</w:t>
            </w:r>
            <w:r w:rsidRPr="001F1671">
              <w:rPr>
                <w:rFonts w:cs="Arial"/>
                <w:color w:val="000000"/>
                <w:sz w:val="20"/>
                <w:szCs w:val="20"/>
                <w:lang w:eastAsia="en-GB"/>
              </w:rPr>
              <w:t>) rural enterpr</w:t>
            </w:r>
            <w:r w:rsidR="00004CCF" w:rsidRPr="001F1671">
              <w:rPr>
                <w:rFonts w:cs="Arial"/>
                <w:color w:val="000000"/>
                <w:sz w:val="20"/>
                <w:szCs w:val="20"/>
                <w:lang w:eastAsia="en-GB"/>
              </w:rPr>
              <w:t>ise and business development; d</w:t>
            </w:r>
            <w:r w:rsidRPr="001F1671">
              <w:rPr>
                <w:rFonts w:cs="Arial"/>
                <w:color w:val="000000"/>
                <w:sz w:val="20"/>
                <w:szCs w:val="20"/>
                <w:lang w:eastAsia="en-GB"/>
              </w:rPr>
              <w:t>) climate-resilient agricultural practices, livelihood s</w:t>
            </w:r>
            <w:r w:rsidR="00004CCF" w:rsidRPr="001F1671">
              <w:rPr>
                <w:rFonts w:cs="Arial"/>
                <w:color w:val="000000"/>
                <w:sz w:val="20"/>
                <w:szCs w:val="20"/>
                <w:lang w:eastAsia="en-GB"/>
              </w:rPr>
              <w:t>ubstitution and strengthening; e</w:t>
            </w:r>
            <w:r w:rsidRPr="001F1671">
              <w:rPr>
                <w:rFonts w:cs="Arial"/>
                <w:color w:val="000000"/>
                <w:sz w:val="20"/>
                <w:szCs w:val="20"/>
                <w:lang w:eastAsia="en-GB"/>
              </w:rPr>
              <w:t>) public-private partnerships; and vi) the Forest Farm Facility (FFF)</w:t>
            </w:r>
            <w:r w:rsidRPr="001F1671">
              <w:rPr>
                <w:rStyle w:val="FootnoteReference"/>
                <w:rFonts w:cs="Arial"/>
                <w:color w:val="000000"/>
                <w:sz w:val="20"/>
                <w:szCs w:val="20"/>
                <w:lang w:eastAsia="en-GB"/>
              </w:rPr>
              <w:footnoteReference w:id="29"/>
            </w:r>
            <w:r w:rsidRPr="001F1671">
              <w:rPr>
                <w:rFonts w:cs="Arial"/>
                <w:color w:val="000000"/>
                <w:sz w:val="20"/>
                <w:szCs w:val="20"/>
                <w:lang w:eastAsia="en-GB"/>
              </w:rPr>
              <w:t>.</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Identify extension officers</w:t>
            </w:r>
            <w:r w:rsidR="00004CCF" w:rsidRPr="001F1671">
              <w:rPr>
                <w:rFonts w:cs="Arial"/>
                <w:color w:val="000000"/>
                <w:sz w:val="20"/>
                <w:szCs w:val="20"/>
                <w:lang w:eastAsia="en-GB"/>
              </w:rPr>
              <w:t xml:space="preserve"> and government officials</w:t>
            </w:r>
            <w:r w:rsidRPr="001F1671">
              <w:rPr>
                <w:rFonts w:cs="Arial"/>
                <w:color w:val="000000"/>
                <w:sz w:val="20"/>
                <w:szCs w:val="20"/>
                <w:lang w:eastAsia="en-GB"/>
              </w:rPr>
              <w:t xml:space="preserve"> who have participated and/or benefited from training and capacity-building through the abovementioned initiatives.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Establish and train technical working groups – comprised of l</w:t>
            </w:r>
            <w:r w:rsidR="003F6FD9" w:rsidRPr="001F1671">
              <w:rPr>
                <w:rFonts w:cs="Arial"/>
                <w:color w:val="000000"/>
                <w:sz w:val="20"/>
                <w:szCs w:val="20"/>
                <w:lang w:eastAsia="en-GB"/>
              </w:rPr>
              <w:t>ocal scientists, extension officers</w:t>
            </w:r>
            <w:r w:rsidRPr="001F1671">
              <w:rPr>
                <w:rFonts w:cs="Arial"/>
                <w:color w:val="000000"/>
                <w:sz w:val="20"/>
                <w:szCs w:val="20"/>
                <w:lang w:eastAsia="en-GB"/>
              </w:rPr>
              <w:t>, engineers, planners and village leaders (i.e. El Kalos) –to design ecosystem-specific protocols for EbA</w:t>
            </w:r>
            <w:r w:rsidRPr="001F1671">
              <w:rPr>
                <w:rStyle w:val="FootnoteReference"/>
                <w:rFonts w:cs="Arial"/>
                <w:lang w:eastAsia="en-GB"/>
              </w:rPr>
              <w:footnoteReference w:id="30"/>
            </w:r>
            <w:r w:rsidRPr="001F1671">
              <w:rPr>
                <w:rFonts w:cs="Arial"/>
                <w:color w:val="000000"/>
                <w:sz w:val="20"/>
                <w:szCs w:val="20"/>
                <w:lang w:eastAsia="en-GB"/>
              </w:rPr>
              <w:t xml:space="preserve"> in </w:t>
            </w:r>
            <w:r w:rsidRPr="001F1671">
              <w:rPr>
                <w:rFonts w:cs="Arial"/>
                <w:color w:val="000000"/>
                <w:sz w:val="20"/>
                <w:szCs w:val="20"/>
                <w:lang w:val="en-ZA"/>
              </w:rPr>
              <w:t>agricultural landscapes</w:t>
            </w:r>
            <w:r w:rsidR="00004CCF" w:rsidRPr="001F1671">
              <w:rPr>
                <w:rFonts w:cs="Arial"/>
                <w:color w:val="000000"/>
                <w:sz w:val="20"/>
                <w:szCs w:val="20"/>
                <w:lang w:val="en-ZA"/>
              </w:rPr>
              <w:t xml:space="preserve"> and forest ecosystems</w:t>
            </w:r>
            <w:r w:rsidRPr="001F1671">
              <w:rPr>
                <w:rFonts w:cs="Arial"/>
                <w:color w:val="000000"/>
                <w:sz w:val="20"/>
                <w:szCs w:val="20"/>
                <w:lang w:eastAsia="en-GB"/>
              </w:rPr>
              <w:t xml:space="preserve">. Where appropriate, technical working groups established through the FFF will be </w:t>
            </w:r>
            <w:r w:rsidR="00004CCF" w:rsidRPr="001F1671">
              <w:rPr>
                <w:rFonts w:cs="Arial"/>
                <w:color w:val="000000"/>
                <w:sz w:val="20"/>
                <w:szCs w:val="20"/>
                <w:lang w:eastAsia="en-GB"/>
              </w:rPr>
              <w:t>used</w:t>
            </w:r>
            <w:r w:rsidRPr="001F1671">
              <w:rPr>
                <w:rFonts w:cs="Arial"/>
                <w:color w:val="000000"/>
                <w:sz w:val="20"/>
                <w:szCs w:val="20"/>
                <w:lang w:eastAsia="en-GB"/>
              </w:rPr>
              <w:t xml:space="preserve">. </w:t>
            </w:r>
          </w:p>
          <w:p w:rsidR="00F610C2" w:rsidRPr="001F1671" w:rsidRDefault="00F610C2" w:rsidP="007136D7">
            <w:pPr>
              <w:numPr>
                <w:ilvl w:val="1"/>
                <w:numId w:val="10"/>
              </w:numPr>
              <w:suppressAutoHyphens/>
              <w:ind w:left="774" w:hanging="425"/>
              <w:contextualSpacing/>
              <w:jc w:val="both"/>
              <w:rPr>
                <w:rFonts w:cs="Arial"/>
                <w:color w:val="000000"/>
                <w:sz w:val="20"/>
                <w:szCs w:val="20"/>
                <w:lang w:eastAsia="en-GB"/>
              </w:rPr>
            </w:pPr>
            <w:r w:rsidRPr="001F1671">
              <w:rPr>
                <w:rFonts w:cs="Arial"/>
                <w:color w:val="000000"/>
                <w:sz w:val="20"/>
                <w:szCs w:val="20"/>
                <w:lang w:eastAsia="en-GB"/>
              </w:rPr>
              <w:t>Technical working groups will adopt a multi-disciplinary approach such that social scientists, horticulturalists, wildlife biologists, ecologists, geologists and hydrologists etc. provide regular input into refining of the EbA protocols through time.</w:t>
            </w:r>
          </w:p>
          <w:p w:rsidR="00F610C2" w:rsidRPr="001F1671" w:rsidRDefault="00F610C2" w:rsidP="007136D7">
            <w:pPr>
              <w:numPr>
                <w:ilvl w:val="1"/>
                <w:numId w:val="10"/>
              </w:numPr>
              <w:suppressAutoHyphens/>
              <w:ind w:left="774" w:hanging="425"/>
              <w:contextualSpacing/>
              <w:jc w:val="both"/>
              <w:rPr>
                <w:rFonts w:cs="Arial"/>
                <w:color w:val="000000"/>
                <w:sz w:val="20"/>
                <w:szCs w:val="20"/>
                <w:lang w:eastAsia="en-GB"/>
              </w:rPr>
            </w:pPr>
            <w:r w:rsidRPr="001F1671">
              <w:rPr>
                <w:rFonts w:cs="Arial"/>
                <w:color w:val="000000"/>
                <w:sz w:val="20"/>
                <w:szCs w:val="20"/>
                <w:lang w:eastAsia="en-GB"/>
              </w:rPr>
              <w:t xml:space="preserve">Representatives from the </w:t>
            </w:r>
            <w:r w:rsidRPr="001F1671">
              <w:rPr>
                <w:rFonts w:cs="Arial"/>
                <w:sz w:val="20"/>
                <w:szCs w:val="20"/>
                <w:lang w:eastAsia="en-GB"/>
              </w:rPr>
              <w:t xml:space="preserve">National Adaptation Plan (NAP) Team (including representatives from 13 organisations </w:t>
            </w:r>
            <w:r w:rsidR="00004CCF" w:rsidRPr="001F1671">
              <w:rPr>
                <w:rFonts w:cs="Arial"/>
                <w:sz w:val="20"/>
                <w:szCs w:val="20"/>
                <w:lang w:eastAsia="en-GB"/>
              </w:rPr>
              <w:t>within</w:t>
            </w:r>
            <w:r w:rsidRPr="001F1671">
              <w:rPr>
                <w:rFonts w:cs="Arial"/>
                <w:sz w:val="20"/>
                <w:szCs w:val="20"/>
                <w:lang w:eastAsia="en-GB"/>
              </w:rPr>
              <w:t xml:space="preserve"> the public and private sector) will be included in these working groups.</w:t>
            </w:r>
          </w:p>
          <w:p w:rsidR="00F610C2" w:rsidRPr="001F1671" w:rsidRDefault="00F610C2" w:rsidP="007136D7">
            <w:pPr>
              <w:numPr>
                <w:ilvl w:val="1"/>
                <w:numId w:val="10"/>
              </w:numPr>
              <w:suppressAutoHyphens/>
              <w:ind w:left="774" w:hanging="425"/>
              <w:contextualSpacing/>
              <w:jc w:val="both"/>
              <w:rPr>
                <w:rFonts w:cs="Arial"/>
                <w:color w:val="000000"/>
                <w:sz w:val="20"/>
                <w:szCs w:val="20"/>
                <w:lang w:eastAsia="en-GB"/>
              </w:rPr>
            </w:pPr>
            <w:r w:rsidRPr="001F1671">
              <w:rPr>
                <w:rFonts w:cs="Arial"/>
                <w:color w:val="000000"/>
                <w:sz w:val="20"/>
                <w:szCs w:val="20"/>
                <w:lang w:eastAsia="en-GB"/>
              </w:rPr>
              <w:t>Selection of priority sites for inclusion in EbA restoration and management measures in Lower River, North Bank, Central River and Upper River Regions</w:t>
            </w:r>
            <w:r w:rsidR="004F72E3">
              <w:rPr>
                <w:rFonts w:cs="Arial"/>
                <w:color w:val="000000"/>
                <w:sz w:val="20"/>
                <w:szCs w:val="20"/>
                <w:lang w:eastAsia="en-GB"/>
              </w:rPr>
              <w:t xml:space="preserve"> (including those sites specified in Annex I)</w:t>
            </w:r>
            <w:r w:rsidRPr="001F1671">
              <w:rPr>
                <w:rFonts w:cs="Arial"/>
                <w:color w:val="000000"/>
                <w:sz w:val="20"/>
                <w:szCs w:val="20"/>
                <w:lang w:eastAsia="en-GB"/>
              </w:rPr>
              <w:t xml:space="preserve"> will be validated and updated (if necessary) by these working groups.</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Selection of EbA intervention sites will emphasise the identification of multiple neighbouring communities to increase cost-effectiveness and to support a landscape-level approach to EbA.</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 xml:space="preserve">Sites to be prioritised for inclusion in EbA interventions will include </w:t>
            </w:r>
            <w:r w:rsidRPr="001F1671">
              <w:rPr>
                <w:rFonts w:cs="Arial"/>
                <w:i/>
                <w:color w:val="000000"/>
                <w:sz w:val="20"/>
                <w:szCs w:val="20"/>
                <w:lang w:eastAsia="en-GB"/>
              </w:rPr>
              <w:t>inter alia</w:t>
            </w:r>
            <w:r w:rsidRPr="001F1671">
              <w:rPr>
                <w:rFonts w:cs="Arial"/>
                <w:color w:val="000000"/>
                <w:sz w:val="20"/>
                <w:szCs w:val="20"/>
                <w:lang w:eastAsia="en-GB"/>
              </w:rPr>
              <w:t xml:space="preserve">: i) publicly accessible areas such as agricultural and homestead areas, riparian areas and roadside verges; and ii) </w:t>
            </w:r>
            <w:r w:rsidRPr="001F1671">
              <w:rPr>
                <w:rFonts w:cs="Arial"/>
                <w:sz w:val="20"/>
                <w:szCs w:val="20"/>
                <w:lang w:eastAsia="en-GB"/>
              </w:rPr>
              <w:t>degraded forest, savanna and woodland</w:t>
            </w:r>
            <w:r w:rsidRPr="001F1671">
              <w:rPr>
                <w:rFonts w:cs="Arial"/>
                <w:color w:val="000000"/>
                <w:sz w:val="20"/>
                <w:szCs w:val="20"/>
                <w:lang w:eastAsia="en-GB"/>
              </w:rPr>
              <w:t xml:space="preserve"> areas that are co-managed by government and local communities</w:t>
            </w:r>
            <w:r w:rsidR="00004CCF" w:rsidRPr="001F1671">
              <w:rPr>
                <w:rFonts w:cs="Arial"/>
                <w:color w:val="000000"/>
                <w:sz w:val="20"/>
                <w:szCs w:val="20"/>
                <w:lang w:eastAsia="en-GB"/>
              </w:rPr>
              <w:t xml:space="preserve">. These include </w:t>
            </w:r>
            <w:r w:rsidR="00004CCF" w:rsidRPr="001F1671">
              <w:rPr>
                <w:rFonts w:cs="Arial"/>
                <w:i/>
                <w:color w:val="000000"/>
                <w:sz w:val="20"/>
                <w:szCs w:val="20"/>
                <w:lang w:eastAsia="en-GB"/>
              </w:rPr>
              <w:t>inter alia</w:t>
            </w:r>
            <w:r w:rsidRPr="001F1671">
              <w:rPr>
                <w:rFonts w:cs="Arial"/>
                <w:color w:val="000000"/>
                <w:sz w:val="20"/>
                <w:szCs w:val="20"/>
                <w:lang w:eastAsia="en-GB"/>
              </w:rPr>
              <w:t xml:space="preserve"> Community Forests (CFs), </w:t>
            </w:r>
            <w:r w:rsidRPr="001F1671">
              <w:rPr>
                <w:rFonts w:cs="Arial"/>
                <w:color w:val="000000"/>
                <w:sz w:val="20"/>
                <w:szCs w:val="20"/>
                <w:lang w:eastAsia="en-GB"/>
              </w:rPr>
              <w:lastRenderedPageBreak/>
              <w:t>Jointly Managed Forest Parks (JMFPs), Jointly Managed Wildlife Parks (JMWPs) and Community Controlled State Forest Management Areas (CCSFMAs).</w:t>
            </w:r>
          </w:p>
          <w:p w:rsidR="00F610C2" w:rsidRPr="001F1671" w:rsidRDefault="00F610C2" w:rsidP="007136D7">
            <w:pPr>
              <w:numPr>
                <w:ilvl w:val="1"/>
                <w:numId w:val="10"/>
              </w:numPr>
              <w:suppressAutoHyphens/>
              <w:ind w:left="774" w:hanging="425"/>
              <w:contextualSpacing/>
              <w:jc w:val="both"/>
              <w:rPr>
                <w:rFonts w:cs="Arial"/>
                <w:color w:val="000000"/>
                <w:sz w:val="20"/>
                <w:szCs w:val="20"/>
                <w:lang w:eastAsia="en-GB"/>
              </w:rPr>
            </w:pPr>
            <w:r w:rsidRPr="001F1671">
              <w:rPr>
                <w:rFonts w:cs="Arial"/>
                <w:color w:val="000000"/>
                <w:sz w:val="20"/>
                <w:szCs w:val="20"/>
                <w:lang w:eastAsia="en-GB"/>
              </w:rPr>
              <w:t xml:space="preserve">Factors to be taken into account by the technical working groups when developing the protocols will include </w:t>
            </w:r>
            <w:r w:rsidRPr="001F1671">
              <w:rPr>
                <w:rFonts w:cs="Arial"/>
                <w:i/>
                <w:color w:val="000000"/>
                <w:sz w:val="20"/>
                <w:szCs w:val="20"/>
                <w:lang w:eastAsia="en-GB"/>
              </w:rPr>
              <w:t>inter alia</w:t>
            </w:r>
            <w:r w:rsidRPr="001F1671">
              <w:rPr>
                <w:rFonts w:cs="Arial"/>
                <w:color w:val="000000"/>
                <w:sz w:val="20"/>
                <w:szCs w:val="20"/>
                <w:lang w:eastAsia="en-GB"/>
              </w:rPr>
              <w:t xml:space="preserve">: </w:t>
            </w:r>
          </w:p>
          <w:p w:rsidR="00F610C2" w:rsidRPr="001F1671" w:rsidRDefault="00F610C2" w:rsidP="007136D7">
            <w:pPr>
              <w:numPr>
                <w:ilvl w:val="1"/>
                <w:numId w:val="21"/>
              </w:numPr>
              <w:suppressAutoHyphens/>
              <w:ind w:left="1151" w:hanging="357"/>
              <w:contextualSpacing/>
              <w:jc w:val="both"/>
              <w:rPr>
                <w:rFonts w:cs="Arial"/>
                <w:sz w:val="20"/>
                <w:szCs w:val="20"/>
                <w:lang w:eastAsia="en-GB"/>
              </w:rPr>
            </w:pPr>
            <w:r w:rsidRPr="001F1671">
              <w:rPr>
                <w:rFonts w:cs="Arial"/>
                <w:color w:val="000000"/>
                <w:sz w:val="20"/>
                <w:szCs w:val="20"/>
                <w:lang w:eastAsia="en-GB"/>
              </w:rPr>
              <w:t xml:space="preserve">the importance of using plant species which are indigenous to The Gambia and which do not damage soil </w:t>
            </w:r>
            <w:r w:rsidRPr="001F1671">
              <w:rPr>
                <w:rFonts w:cs="Arial"/>
                <w:color w:val="000000" w:themeColor="text1"/>
                <w:sz w:val="20"/>
                <w:szCs w:val="20"/>
                <w:lang w:eastAsia="en-GB"/>
              </w:rPr>
              <w:t>quality</w:t>
            </w:r>
            <w:r w:rsidRPr="001F1671">
              <w:rPr>
                <w:rFonts w:cs="Arial"/>
                <w:color w:val="000000" w:themeColor="text1"/>
                <w:vertAlign w:val="superscript"/>
              </w:rPr>
              <w:footnoteReference w:id="31"/>
            </w:r>
            <w:r w:rsidRPr="001F1671">
              <w:rPr>
                <w:rFonts w:cs="Arial"/>
                <w:color w:val="000000" w:themeColor="text1"/>
                <w:sz w:val="20"/>
                <w:szCs w:val="20"/>
                <w:lang w:eastAsia="en-GB"/>
              </w:rPr>
              <w:t xml:space="preserve">; </w:t>
            </w:r>
          </w:p>
          <w:p w:rsidR="00F610C2" w:rsidRPr="001F1671" w:rsidRDefault="00F610C2" w:rsidP="007136D7">
            <w:pPr>
              <w:numPr>
                <w:ilvl w:val="1"/>
                <w:numId w:val="21"/>
              </w:numPr>
              <w:suppressAutoHyphens/>
              <w:ind w:left="1151" w:hanging="357"/>
              <w:contextualSpacing/>
              <w:jc w:val="both"/>
              <w:rPr>
                <w:rFonts w:cs="Arial"/>
                <w:sz w:val="20"/>
                <w:szCs w:val="20"/>
                <w:lang w:eastAsia="en-GB"/>
              </w:rPr>
            </w:pPr>
            <w:r w:rsidRPr="001F1671">
              <w:rPr>
                <w:rFonts w:cs="Arial"/>
                <w:sz w:val="20"/>
                <w:szCs w:val="20"/>
                <w:lang w:eastAsia="en-GB"/>
              </w:rPr>
              <w:t>traditional knowledge on ecosystem restoration and management techniques;</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sz w:val="20"/>
                <w:szCs w:val="20"/>
                <w:lang w:eastAsia="en-GB"/>
              </w:rPr>
              <w:t>climate data – from existing and foreseen Early Warning Systems</w:t>
            </w:r>
            <w:r w:rsidRPr="001F1671">
              <w:rPr>
                <w:rFonts w:cs="Arial"/>
                <w:vertAlign w:val="superscript"/>
              </w:rPr>
              <w:footnoteReference w:id="32"/>
            </w:r>
            <w:r w:rsidRPr="001F1671">
              <w:rPr>
                <w:rFonts w:cs="Arial"/>
                <w:sz w:val="20"/>
                <w:szCs w:val="20"/>
                <w:lang w:eastAsia="en-GB"/>
              </w:rPr>
              <w:t xml:space="preserve"> in The Gambia </w:t>
            </w:r>
            <w:r w:rsidRPr="001F1671">
              <w:rPr>
                <w:rFonts w:cs="Arial"/>
                <w:color w:val="000000"/>
                <w:sz w:val="20"/>
                <w:szCs w:val="20"/>
                <w:lang w:eastAsia="en-GB"/>
              </w:rPr>
              <w:t xml:space="preserve">– for assessing effects of climate change on ecosystems (e.g. for advising farmers on management of ecosystems during different seasons); </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 xml:space="preserve">alignment with The Gambia’s policy to maximise use of labour in public works constructions; </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alignment with priority activities and approaches promoted by relevant national strategies and action plans on climate change, including the draft National Climate Change Strategy and the NAP process (both ongoing as of September 2015);</w:t>
            </w:r>
          </w:p>
          <w:p w:rsidR="00F610C2" w:rsidRPr="001F1671" w:rsidRDefault="00004CCF"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 xml:space="preserve">the </w:t>
            </w:r>
            <w:r w:rsidR="00F610C2" w:rsidRPr="001F1671">
              <w:rPr>
                <w:rFonts w:cs="Arial"/>
                <w:color w:val="000000"/>
                <w:sz w:val="20"/>
                <w:szCs w:val="20"/>
                <w:lang w:eastAsia="en-GB"/>
              </w:rPr>
              <w:t xml:space="preserve">potential need for construction of infrastructure to complement EbA (such as dykes to prevent salt water intrusion into agricultural landscapes); </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the need for protection of agricultural crops from wildlife such as hippopotami;</w:t>
            </w:r>
          </w:p>
          <w:p w:rsidR="00F610C2" w:rsidRPr="001F1671" w:rsidRDefault="00004CCF"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requirements for upgrading and/or rehabilitating</w:t>
            </w:r>
            <w:r w:rsidR="00F610C2" w:rsidRPr="001F1671">
              <w:rPr>
                <w:rFonts w:cs="Arial"/>
                <w:color w:val="000000"/>
                <w:sz w:val="20"/>
                <w:szCs w:val="20"/>
                <w:lang w:eastAsia="en-GB"/>
              </w:rPr>
              <w:t xml:space="preserve"> transport infrastructure to incr</w:t>
            </w:r>
            <w:r w:rsidR="00D4722D" w:rsidRPr="001F1671">
              <w:rPr>
                <w:rFonts w:cs="Arial"/>
                <w:color w:val="000000"/>
                <w:sz w:val="20"/>
                <w:szCs w:val="20"/>
                <w:lang w:eastAsia="en-GB"/>
              </w:rPr>
              <w:t>ease access to markets for natural resource-based goods</w:t>
            </w:r>
            <w:r w:rsidR="00F610C2" w:rsidRPr="001F1671">
              <w:rPr>
                <w:rFonts w:cs="Arial"/>
                <w:color w:val="000000"/>
                <w:sz w:val="20"/>
                <w:szCs w:val="20"/>
                <w:lang w:eastAsia="en-GB"/>
              </w:rPr>
              <w:t>; and</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proofErr w:type="gramStart"/>
            <w:r w:rsidRPr="001F1671">
              <w:rPr>
                <w:rFonts w:cs="Arial"/>
                <w:color w:val="000000"/>
                <w:sz w:val="20"/>
                <w:szCs w:val="20"/>
                <w:lang w:eastAsia="en-GB"/>
              </w:rPr>
              <w:t>the</w:t>
            </w:r>
            <w:proofErr w:type="gramEnd"/>
            <w:r w:rsidRPr="001F1671">
              <w:rPr>
                <w:rFonts w:cs="Arial"/>
                <w:color w:val="000000"/>
                <w:sz w:val="20"/>
                <w:szCs w:val="20"/>
                <w:lang w:eastAsia="en-GB"/>
              </w:rPr>
              <w:t xml:space="preserve"> need for supporting facilities and equipment for processing – </w:t>
            </w:r>
            <w:r w:rsidR="00D4722D" w:rsidRPr="001F1671">
              <w:rPr>
                <w:rFonts w:cs="Arial"/>
                <w:color w:val="000000"/>
                <w:sz w:val="20"/>
                <w:szCs w:val="20"/>
                <w:lang w:eastAsia="en-GB"/>
              </w:rPr>
              <w:t>e.g.</w:t>
            </w:r>
            <w:r w:rsidRPr="001F1671">
              <w:rPr>
                <w:rFonts w:cs="Arial"/>
                <w:color w:val="000000"/>
                <w:sz w:val="20"/>
                <w:szCs w:val="20"/>
                <w:lang w:eastAsia="en-GB"/>
              </w:rPr>
              <w:t xml:space="preserve"> food-processing, packaging, storage and cooling facilities – close to communities and markets.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Develop protocols for EbA interventions that will enhance goods and services from ecosystems under conditions of climate change across Lower River, North Bank, Central River and Upper River Regions in </w:t>
            </w:r>
            <w:r w:rsidR="00D4722D" w:rsidRPr="001F1671">
              <w:rPr>
                <w:rFonts w:cs="Arial"/>
                <w:color w:val="000000"/>
                <w:sz w:val="20"/>
                <w:szCs w:val="20"/>
                <w:lang w:eastAsia="en-GB"/>
              </w:rPr>
              <w:t>agricultural landscapes and degraded ecosystems</w:t>
            </w:r>
            <w:r w:rsidRPr="001F1671">
              <w:rPr>
                <w:rFonts w:cs="Arial"/>
                <w:color w:val="000000"/>
                <w:sz w:val="20"/>
                <w:szCs w:val="20"/>
                <w:lang w:eastAsia="en-GB"/>
              </w:rPr>
              <w:t xml:space="preserve">. </w:t>
            </w:r>
          </w:p>
          <w:p w:rsidR="00F610C2" w:rsidRPr="001F1671" w:rsidRDefault="00F610C2" w:rsidP="007136D7">
            <w:pPr>
              <w:numPr>
                <w:ilvl w:val="1"/>
                <w:numId w:val="10"/>
              </w:numPr>
              <w:suppressAutoHyphens/>
              <w:ind w:left="774" w:hanging="425"/>
              <w:contextualSpacing/>
              <w:jc w:val="both"/>
              <w:rPr>
                <w:rFonts w:cs="Arial"/>
                <w:color w:val="000000"/>
                <w:sz w:val="20"/>
                <w:szCs w:val="20"/>
                <w:lang w:eastAsia="en-GB"/>
              </w:rPr>
            </w:pPr>
            <w:r w:rsidRPr="001F1671">
              <w:rPr>
                <w:rFonts w:cs="Arial"/>
                <w:color w:val="000000"/>
                <w:sz w:val="20"/>
                <w:szCs w:val="20"/>
                <w:lang w:eastAsia="en-GB"/>
              </w:rPr>
              <w:t xml:space="preserve">The protocols for EbA interventions </w:t>
            </w:r>
            <w:r w:rsidR="00D4722D" w:rsidRPr="001F1671">
              <w:rPr>
                <w:rFonts w:cs="Arial"/>
                <w:color w:val="000000"/>
                <w:sz w:val="20"/>
                <w:szCs w:val="20"/>
                <w:lang w:eastAsia="en-GB"/>
              </w:rPr>
              <w:t xml:space="preserve">in agricultural landscapes </w:t>
            </w:r>
            <w:r w:rsidRPr="001F1671">
              <w:rPr>
                <w:rFonts w:cs="Arial"/>
                <w:color w:val="000000"/>
                <w:sz w:val="20"/>
                <w:szCs w:val="20"/>
                <w:lang w:eastAsia="en-GB"/>
              </w:rPr>
              <w:t xml:space="preserve">will focus on techniques that will provide adaptation </w:t>
            </w:r>
            <w:r w:rsidR="00D4722D" w:rsidRPr="001F1671">
              <w:rPr>
                <w:rFonts w:cs="Arial"/>
                <w:color w:val="000000"/>
                <w:sz w:val="20"/>
                <w:szCs w:val="20"/>
                <w:lang w:eastAsia="en-GB"/>
              </w:rPr>
              <w:t xml:space="preserve">and commercial </w:t>
            </w:r>
            <w:r w:rsidRPr="001F1671">
              <w:rPr>
                <w:rFonts w:cs="Arial"/>
                <w:color w:val="000000"/>
                <w:sz w:val="20"/>
                <w:szCs w:val="20"/>
                <w:lang w:eastAsia="en-GB"/>
              </w:rPr>
              <w:t xml:space="preserve">benefits 2–5 years after project inception. These interventions will include: </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 xml:space="preserve">agroforestry-based practices such as planting useful, nitrogen-fixing species (e.g. </w:t>
            </w:r>
            <w:r w:rsidRPr="001F1671">
              <w:rPr>
                <w:rFonts w:cs="Arial"/>
                <w:i/>
                <w:color w:val="000000"/>
                <w:sz w:val="20"/>
                <w:szCs w:val="20"/>
                <w:lang w:eastAsia="en-GB"/>
              </w:rPr>
              <w:t>Parkia biglobosa</w:t>
            </w:r>
            <w:r w:rsidRPr="001F1671">
              <w:rPr>
                <w:rFonts w:cs="Arial"/>
                <w:color w:val="000000"/>
                <w:sz w:val="20"/>
                <w:szCs w:val="20"/>
                <w:lang w:eastAsia="en-GB"/>
              </w:rPr>
              <w:t xml:space="preserve">) on the edges of agricultural lands and/or upland rice paddies; </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control of soil erosion through planting the borders of degraded roadside verges, riparian areas and agricultural lands with shrub and tree species</w:t>
            </w:r>
            <w:r w:rsidR="00D4722D" w:rsidRPr="001F1671">
              <w:rPr>
                <w:rFonts w:cs="Arial"/>
                <w:color w:val="000000"/>
                <w:sz w:val="20"/>
                <w:szCs w:val="20"/>
                <w:lang w:eastAsia="en-GB"/>
              </w:rPr>
              <w:t xml:space="preserve"> that provide valuable products (e.g. fruit, medicine, timber, fibre)</w:t>
            </w:r>
            <w:r w:rsidRPr="001F1671">
              <w:rPr>
                <w:rFonts w:cs="Arial"/>
                <w:color w:val="000000"/>
                <w:sz w:val="20"/>
                <w:szCs w:val="20"/>
                <w:lang w:eastAsia="en-GB"/>
              </w:rPr>
              <w:t xml:space="preserve"> including </w:t>
            </w:r>
            <w:r w:rsidRPr="001F1671">
              <w:rPr>
                <w:rFonts w:cs="Arial"/>
                <w:i/>
                <w:color w:val="000000"/>
                <w:sz w:val="20"/>
                <w:szCs w:val="20"/>
                <w:lang w:eastAsia="en-GB"/>
              </w:rPr>
              <w:t xml:space="preserve">inter alia </w:t>
            </w:r>
            <w:r w:rsidRPr="001F1671">
              <w:rPr>
                <w:rFonts w:cs="Arial"/>
                <w:i/>
                <w:sz w:val="20"/>
                <w:szCs w:val="20"/>
                <w:lang w:eastAsia="en-GB"/>
              </w:rPr>
              <w:t xml:space="preserve">Adansonia digitata </w:t>
            </w:r>
            <w:r w:rsidRPr="001F1671">
              <w:rPr>
                <w:rFonts w:cs="Arial"/>
                <w:sz w:val="20"/>
                <w:szCs w:val="20"/>
                <w:lang w:eastAsia="en-GB"/>
              </w:rPr>
              <w:t xml:space="preserve">(baobab), </w:t>
            </w:r>
            <w:r w:rsidRPr="001F1671">
              <w:rPr>
                <w:rFonts w:cs="Arial"/>
                <w:i/>
                <w:sz w:val="20"/>
                <w:szCs w:val="20"/>
                <w:lang w:eastAsia="en-GB"/>
              </w:rPr>
              <w:t>Landolphia heudelotti</w:t>
            </w:r>
            <w:r w:rsidRPr="001F1671">
              <w:rPr>
                <w:rFonts w:cs="Arial"/>
                <w:sz w:val="20"/>
                <w:szCs w:val="20"/>
                <w:lang w:eastAsia="en-GB"/>
              </w:rPr>
              <w:t xml:space="preserve"> (folley), </w:t>
            </w:r>
            <w:r w:rsidRPr="001F1671">
              <w:rPr>
                <w:rFonts w:cs="Arial"/>
                <w:i/>
                <w:sz w:val="20"/>
                <w:szCs w:val="20"/>
                <w:lang w:eastAsia="en-GB"/>
              </w:rPr>
              <w:t>Saba senegalensis</w:t>
            </w:r>
            <w:r w:rsidRPr="001F1671">
              <w:rPr>
                <w:rFonts w:cs="Arial"/>
                <w:sz w:val="20"/>
                <w:szCs w:val="20"/>
                <w:lang w:eastAsia="en-GB"/>
              </w:rPr>
              <w:t xml:space="preserve"> (kabba), </w:t>
            </w:r>
            <w:r w:rsidRPr="001F1671">
              <w:rPr>
                <w:rFonts w:cs="Arial"/>
                <w:i/>
                <w:sz w:val="20"/>
                <w:szCs w:val="20"/>
                <w:lang w:eastAsia="en-GB"/>
              </w:rPr>
              <w:t>Combretum micranthum</w:t>
            </w:r>
            <w:r w:rsidRPr="001F1671">
              <w:rPr>
                <w:rFonts w:cs="Arial"/>
                <w:sz w:val="20"/>
                <w:szCs w:val="20"/>
                <w:lang w:eastAsia="en-GB"/>
              </w:rPr>
              <w:t xml:space="preserve"> (Kinkilaba), </w:t>
            </w:r>
            <w:r w:rsidRPr="001F1671">
              <w:rPr>
                <w:rFonts w:cs="Arial"/>
                <w:i/>
                <w:sz w:val="20"/>
                <w:szCs w:val="20"/>
                <w:lang w:eastAsia="en-GB"/>
              </w:rPr>
              <w:t>Dialium guineense</w:t>
            </w:r>
            <w:r w:rsidRPr="001F1671">
              <w:rPr>
                <w:rFonts w:cs="Arial"/>
                <w:sz w:val="20"/>
                <w:szCs w:val="20"/>
                <w:lang w:eastAsia="en-GB"/>
              </w:rPr>
              <w:t xml:space="preserve"> (Kosito), </w:t>
            </w:r>
            <w:r w:rsidRPr="001F1671">
              <w:rPr>
                <w:rFonts w:cs="Arial"/>
                <w:i/>
                <w:sz w:val="20"/>
                <w:szCs w:val="20"/>
                <w:lang w:eastAsia="en-GB"/>
              </w:rPr>
              <w:t>Vitex doniana</w:t>
            </w:r>
            <w:r w:rsidRPr="001F1671">
              <w:rPr>
                <w:rFonts w:cs="Arial"/>
                <w:sz w:val="20"/>
                <w:szCs w:val="20"/>
                <w:lang w:eastAsia="en-GB"/>
              </w:rPr>
              <w:t xml:space="preserve"> (Kutufingo), </w:t>
            </w:r>
            <w:r w:rsidRPr="001F1671">
              <w:rPr>
                <w:rFonts w:cs="Arial"/>
                <w:i/>
                <w:sz w:val="20"/>
                <w:szCs w:val="20"/>
                <w:lang w:eastAsia="en-GB"/>
              </w:rPr>
              <w:t xml:space="preserve">Parkia biglobosa </w:t>
            </w:r>
            <w:r w:rsidRPr="001F1671">
              <w:rPr>
                <w:rFonts w:cs="Arial"/>
                <w:sz w:val="20"/>
                <w:szCs w:val="20"/>
                <w:lang w:eastAsia="en-GB"/>
              </w:rPr>
              <w:t xml:space="preserve">(netto), </w:t>
            </w:r>
            <w:r w:rsidRPr="001F1671">
              <w:rPr>
                <w:rFonts w:cs="Arial"/>
                <w:i/>
                <w:sz w:val="20"/>
                <w:szCs w:val="20"/>
                <w:lang w:eastAsia="en-GB"/>
              </w:rPr>
              <w:t>Spondia mombin</w:t>
            </w:r>
            <w:r w:rsidRPr="001F1671">
              <w:rPr>
                <w:rFonts w:cs="Arial"/>
                <w:sz w:val="20"/>
                <w:szCs w:val="20"/>
                <w:lang w:eastAsia="en-GB"/>
              </w:rPr>
              <w:t xml:space="preserve"> (Ninkongo), </w:t>
            </w:r>
            <w:r w:rsidRPr="001F1671">
              <w:rPr>
                <w:rFonts w:cs="Arial"/>
                <w:i/>
                <w:sz w:val="20"/>
                <w:szCs w:val="20"/>
                <w:lang w:eastAsia="en-GB"/>
              </w:rPr>
              <w:t>Ziziphus mauritania</w:t>
            </w:r>
            <w:r w:rsidRPr="001F1671">
              <w:rPr>
                <w:rFonts w:cs="Arial"/>
                <w:sz w:val="20"/>
                <w:szCs w:val="20"/>
                <w:lang w:eastAsia="en-GB"/>
              </w:rPr>
              <w:t xml:space="preserve"> (Tomborogo), </w:t>
            </w:r>
            <w:r w:rsidRPr="001F1671">
              <w:rPr>
                <w:rFonts w:cs="Arial"/>
                <w:i/>
                <w:sz w:val="20"/>
                <w:szCs w:val="20"/>
                <w:lang w:eastAsia="en-GB"/>
              </w:rPr>
              <w:t>Gmelina leichhardti</w:t>
            </w:r>
            <w:r w:rsidRPr="001F1671">
              <w:rPr>
                <w:rFonts w:cs="Arial"/>
                <w:sz w:val="20"/>
                <w:szCs w:val="20"/>
                <w:lang w:eastAsia="en-GB"/>
              </w:rPr>
              <w:t xml:space="preserve">, </w:t>
            </w:r>
            <w:r w:rsidRPr="001F1671">
              <w:rPr>
                <w:rFonts w:cs="Arial"/>
                <w:i/>
                <w:sz w:val="20"/>
                <w:szCs w:val="20"/>
                <w:lang w:eastAsia="en-GB"/>
              </w:rPr>
              <w:t>Khaya senegalensis</w:t>
            </w:r>
            <w:r w:rsidRPr="001F1671">
              <w:rPr>
                <w:rFonts w:cs="Arial"/>
                <w:sz w:val="20"/>
                <w:szCs w:val="20"/>
                <w:lang w:eastAsia="en-GB"/>
              </w:rPr>
              <w:t xml:space="preserve"> (mahogany), </w:t>
            </w:r>
            <w:r w:rsidRPr="001F1671">
              <w:rPr>
                <w:rFonts w:cs="Arial"/>
                <w:i/>
                <w:sz w:val="20"/>
                <w:szCs w:val="20"/>
                <w:lang w:eastAsia="en-GB"/>
              </w:rPr>
              <w:t>Elaeis guineensis</w:t>
            </w:r>
            <w:r w:rsidRPr="001F1671">
              <w:rPr>
                <w:rFonts w:cs="Arial"/>
                <w:sz w:val="20"/>
                <w:szCs w:val="20"/>
                <w:lang w:eastAsia="en-GB"/>
              </w:rPr>
              <w:t xml:space="preserve"> (Oil palm) and </w:t>
            </w:r>
            <w:r w:rsidRPr="001F1671">
              <w:rPr>
                <w:rFonts w:cs="Arial"/>
                <w:i/>
                <w:sz w:val="20"/>
                <w:szCs w:val="20"/>
                <w:lang w:eastAsia="en-GB"/>
              </w:rPr>
              <w:t>Borassus aethiopum</w:t>
            </w:r>
            <w:r w:rsidRPr="001F1671">
              <w:rPr>
                <w:rFonts w:cs="Arial"/>
                <w:sz w:val="20"/>
                <w:szCs w:val="20"/>
                <w:lang w:eastAsia="en-GB"/>
              </w:rPr>
              <w:t xml:space="preserve"> (rhun palm)</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introduction of multi-species home gardens that will provid</w:t>
            </w:r>
            <w:r w:rsidR="00D4722D" w:rsidRPr="001F1671">
              <w:rPr>
                <w:rFonts w:cs="Arial"/>
                <w:color w:val="000000"/>
                <w:sz w:val="20"/>
                <w:szCs w:val="20"/>
                <w:lang w:eastAsia="en-GB"/>
              </w:rPr>
              <w:t xml:space="preserve">e benefits throughout the year, </w:t>
            </w:r>
            <w:r w:rsidRPr="001F1671">
              <w:rPr>
                <w:rFonts w:cs="Arial"/>
                <w:color w:val="000000"/>
                <w:sz w:val="20"/>
                <w:szCs w:val="20"/>
                <w:lang w:eastAsia="en-GB"/>
              </w:rPr>
              <w:t>including cashews, cassava, groundnut, mangos, netto (</w:t>
            </w:r>
            <w:r w:rsidRPr="001F1671">
              <w:rPr>
                <w:rFonts w:cs="Arial"/>
                <w:i/>
                <w:color w:val="000000"/>
                <w:sz w:val="20"/>
                <w:szCs w:val="20"/>
                <w:lang w:eastAsia="en-GB"/>
              </w:rPr>
              <w:t>Parkia biglobosa</w:t>
            </w:r>
            <w:r w:rsidRPr="001F1671">
              <w:rPr>
                <w:rFonts w:cs="Arial"/>
                <w:color w:val="000000"/>
                <w:sz w:val="20"/>
                <w:szCs w:val="20"/>
                <w:lang w:eastAsia="en-GB"/>
              </w:rPr>
              <w:t>) and Nonkongo (</w:t>
            </w:r>
            <w:r w:rsidRPr="001F1671">
              <w:rPr>
                <w:rFonts w:cs="Arial"/>
                <w:i/>
                <w:color w:val="000000"/>
                <w:sz w:val="20"/>
                <w:szCs w:val="20"/>
                <w:lang w:eastAsia="en-GB"/>
              </w:rPr>
              <w:t>Spondias mombin</w:t>
            </w:r>
            <w:r w:rsidRPr="001F1671">
              <w:rPr>
                <w:rFonts w:cs="Arial"/>
                <w:color w:val="000000"/>
                <w:sz w:val="20"/>
                <w:szCs w:val="20"/>
                <w:lang w:eastAsia="en-GB"/>
              </w:rPr>
              <w:t xml:space="preserve">); </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horticultural gardens that will be supported by rainwater-harvesting techniques during dry months (including vegetables such as cabbages, onions, tomatoes and spinach);</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lastRenderedPageBreak/>
              <w:t>promotion of conservation agriculture techniques such as application of green manure and no-tillage in large-scale agricultural lands (e.g. cassava, groundnut and maize); and</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 xml:space="preserve">intercropping with forage species (e.g. </w:t>
            </w:r>
            <w:r w:rsidRPr="001F1671">
              <w:rPr>
                <w:rFonts w:cs="Arial"/>
                <w:i/>
                <w:color w:val="000000"/>
                <w:sz w:val="20"/>
                <w:szCs w:val="20"/>
                <w:lang w:eastAsia="en-GB"/>
              </w:rPr>
              <w:t>Andropogon</w:t>
            </w:r>
            <w:r w:rsidRPr="001F1671">
              <w:rPr>
                <w:rFonts w:cs="Arial"/>
                <w:i/>
                <w:sz w:val="20"/>
                <w:szCs w:val="20"/>
                <w:lang w:eastAsia="en-GB"/>
              </w:rPr>
              <w:t> </w:t>
            </w:r>
            <w:r w:rsidRPr="001F1671">
              <w:rPr>
                <w:rFonts w:cs="Arial"/>
                <w:i/>
                <w:color w:val="000000"/>
                <w:sz w:val="20"/>
                <w:szCs w:val="20"/>
                <w:lang w:eastAsia="en-GB"/>
              </w:rPr>
              <w:t>gayanus</w:t>
            </w:r>
            <w:r w:rsidRPr="001F1671">
              <w:rPr>
                <w:rFonts w:cs="Arial"/>
                <w:color w:val="000000"/>
                <w:sz w:val="20"/>
                <w:szCs w:val="20"/>
                <w:lang w:eastAsia="en-GB"/>
              </w:rPr>
              <w:t xml:space="preserve">) and/or legumes (e.g. </w:t>
            </w:r>
            <w:r w:rsidRPr="001F1671">
              <w:rPr>
                <w:rFonts w:cs="Arial"/>
                <w:i/>
                <w:iCs/>
                <w:color w:val="252525"/>
                <w:sz w:val="20"/>
                <w:szCs w:val="20"/>
                <w:shd w:val="clear" w:color="auto" w:fill="FFFFFF"/>
              </w:rPr>
              <w:t>Vigna unguiculata</w:t>
            </w:r>
            <w:r w:rsidRPr="001F1671">
              <w:rPr>
                <w:rFonts w:cs="Arial"/>
                <w:color w:val="000000"/>
                <w:sz w:val="20"/>
                <w:szCs w:val="20"/>
                <w:lang w:eastAsia="en-GB"/>
              </w:rPr>
              <w:t xml:space="preserve">); </w:t>
            </w:r>
          </w:p>
          <w:p w:rsidR="00F610C2" w:rsidRPr="001F1671" w:rsidRDefault="00F610C2" w:rsidP="007136D7">
            <w:pPr>
              <w:numPr>
                <w:ilvl w:val="1"/>
                <w:numId w:val="10"/>
              </w:numPr>
              <w:suppressAutoHyphens/>
              <w:ind w:left="774" w:hanging="425"/>
              <w:contextualSpacing/>
              <w:jc w:val="both"/>
              <w:rPr>
                <w:rFonts w:cs="Arial"/>
                <w:sz w:val="20"/>
                <w:szCs w:val="20"/>
                <w:lang w:eastAsia="en-GB"/>
              </w:rPr>
            </w:pPr>
            <w:r w:rsidRPr="001F1671">
              <w:rPr>
                <w:rFonts w:cs="Arial"/>
                <w:sz w:val="20"/>
                <w:szCs w:val="20"/>
                <w:lang w:eastAsia="en-GB"/>
              </w:rPr>
              <w:t xml:space="preserve">The protocols for EbA interventions </w:t>
            </w:r>
            <w:r w:rsidR="00D4722D" w:rsidRPr="001F1671">
              <w:rPr>
                <w:rFonts w:cs="Arial"/>
                <w:sz w:val="20"/>
                <w:szCs w:val="20"/>
                <w:lang w:eastAsia="en-GB"/>
              </w:rPr>
              <w:t>in degraded ecosystems</w:t>
            </w:r>
            <w:r w:rsidRPr="001F1671">
              <w:rPr>
                <w:rFonts w:cs="Arial"/>
                <w:sz w:val="20"/>
                <w:szCs w:val="20"/>
                <w:lang w:eastAsia="en-GB"/>
              </w:rPr>
              <w:t xml:space="preserve"> will focus on restoring/enriching these </w:t>
            </w:r>
            <w:r w:rsidR="00D4722D" w:rsidRPr="001F1671">
              <w:rPr>
                <w:rFonts w:cs="Arial"/>
                <w:sz w:val="20"/>
                <w:szCs w:val="20"/>
                <w:lang w:eastAsia="en-GB"/>
              </w:rPr>
              <w:t>landscapes</w:t>
            </w:r>
            <w:r w:rsidRPr="001F1671">
              <w:rPr>
                <w:rFonts w:cs="Arial"/>
                <w:sz w:val="20"/>
                <w:szCs w:val="20"/>
                <w:lang w:eastAsia="en-GB"/>
              </w:rPr>
              <w:t xml:space="preserve"> with tree and shrub species that will provide adaptation </w:t>
            </w:r>
            <w:r w:rsidR="00D4722D" w:rsidRPr="001F1671">
              <w:rPr>
                <w:rFonts w:cs="Arial"/>
                <w:sz w:val="20"/>
                <w:szCs w:val="20"/>
                <w:lang w:eastAsia="en-GB"/>
              </w:rPr>
              <w:t xml:space="preserve">and commercial </w:t>
            </w:r>
            <w:r w:rsidRPr="001F1671">
              <w:rPr>
                <w:rFonts w:cs="Arial"/>
                <w:sz w:val="20"/>
                <w:szCs w:val="20"/>
                <w:lang w:eastAsia="en-GB"/>
              </w:rPr>
              <w:t>benefits in the medium (6–1</w:t>
            </w:r>
            <w:r w:rsidR="00D4722D" w:rsidRPr="001F1671">
              <w:rPr>
                <w:rFonts w:cs="Arial"/>
                <w:sz w:val="20"/>
                <w:szCs w:val="20"/>
                <w:lang w:eastAsia="en-GB"/>
              </w:rPr>
              <w:t>0 years) to long term (&gt;10 years</w:t>
            </w:r>
            <w:r w:rsidRPr="001F1671">
              <w:rPr>
                <w:rFonts w:cs="Arial"/>
                <w:sz w:val="20"/>
                <w:szCs w:val="20"/>
                <w:lang w:eastAsia="en-GB"/>
              </w:rPr>
              <w:t xml:space="preserve">). Examples of such species include </w:t>
            </w:r>
            <w:r w:rsidRPr="001F1671">
              <w:rPr>
                <w:rFonts w:cs="Arial"/>
                <w:i/>
                <w:sz w:val="20"/>
                <w:szCs w:val="20"/>
                <w:lang w:eastAsia="en-GB"/>
              </w:rPr>
              <w:t xml:space="preserve">Adansonia digitata </w:t>
            </w:r>
            <w:r w:rsidRPr="001F1671">
              <w:rPr>
                <w:rFonts w:cs="Arial"/>
                <w:sz w:val="20"/>
                <w:szCs w:val="20"/>
                <w:lang w:eastAsia="en-GB"/>
              </w:rPr>
              <w:t xml:space="preserve">(baobab), </w:t>
            </w:r>
            <w:r w:rsidRPr="001F1671">
              <w:rPr>
                <w:rFonts w:cs="Arial"/>
                <w:i/>
                <w:sz w:val="20"/>
                <w:szCs w:val="20"/>
                <w:lang w:eastAsia="en-GB"/>
              </w:rPr>
              <w:t>Landolphia heudelotti</w:t>
            </w:r>
            <w:r w:rsidRPr="001F1671">
              <w:rPr>
                <w:rFonts w:cs="Arial"/>
                <w:sz w:val="20"/>
                <w:szCs w:val="20"/>
                <w:lang w:eastAsia="en-GB"/>
              </w:rPr>
              <w:t xml:space="preserve"> (folley), </w:t>
            </w:r>
            <w:r w:rsidRPr="001F1671">
              <w:rPr>
                <w:rFonts w:cs="Arial"/>
                <w:i/>
                <w:sz w:val="20"/>
                <w:szCs w:val="20"/>
                <w:lang w:eastAsia="en-GB"/>
              </w:rPr>
              <w:t>Saba senegalensis</w:t>
            </w:r>
            <w:r w:rsidRPr="001F1671">
              <w:rPr>
                <w:rFonts w:cs="Arial"/>
                <w:sz w:val="20"/>
                <w:szCs w:val="20"/>
                <w:lang w:eastAsia="en-GB"/>
              </w:rPr>
              <w:t xml:space="preserve"> (kabba), </w:t>
            </w:r>
            <w:r w:rsidRPr="001F1671">
              <w:rPr>
                <w:rFonts w:cs="Arial"/>
                <w:i/>
                <w:sz w:val="20"/>
                <w:szCs w:val="20"/>
                <w:lang w:eastAsia="en-GB"/>
              </w:rPr>
              <w:t>Combretum micranthum</w:t>
            </w:r>
            <w:r w:rsidRPr="001F1671">
              <w:rPr>
                <w:rFonts w:cs="Arial"/>
                <w:sz w:val="20"/>
                <w:szCs w:val="20"/>
                <w:lang w:eastAsia="en-GB"/>
              </w:rPr>
              <w:t xml:space="preserve"> (Kinkilaba), </w:t>
            </w:r>
            <w:r w:rsidRPr="001F1671">
              <w:rPr>
                <w:rFonts w:cs="Arial"/>
                <w:i/>
                <w:sz w:val="20"/>
                <w:szCs w:val="20"/>
                <w:lang w:eastAsia="en-GB"/>
              </w:rPr>
              <w:t>Dialium guineense</w:t>
            </w:r>
            <w:r w:rsidRPr="001F1671">
              <w:rPr>
                <w:rFonts w:cs="Arial"/>
                <w:sz w:val="20"/>
                <w:szCs w:val="20"/>
                <w:lang w:eastAsia="en-GB"/>
              </w:rPr>
              <w:t xml:space="preserve"> (Kosito), </w:t>
            </w:r>
            <w:r w:rsidRPr="001F1671">
              <w:rPr>
                <w:rFonts w:cs="Arial"/>
                <w:i/>
                <w:sz w:val="20"/>
                <w:szCs w:val="20"/>
                <w:lang w:eastAsia="en-GB"/>
              </w:rPr>
              <w:t>Vitex doniana</w:t>
            </w:r>
            <w:r w:rsidRPr="001F1671">
              <w:rPr>
                <w:rFonts w:cs="Arial"/>
                <w:sz w:val="20"/>
                <w:szCs w:val="20"/>
                <w:lang w:eastAsia="en-GB"/>
              </w:rPr>
              <w:t xml:space="preserve"> (Kutufingo), </w:t>
            </w:r>
            <w:r w:rsidRPr="001F1671">
              <w:rPr>
                <w:rFonts w:cs="Arial"/>
                <w:i/>
                <w:sz w:val="20"/>
                <w:szCs w:val="20"/>
                <w:lang w:eastAsia="en-GB"/>
              </w:rPr>
              <w:t xml:space="preserve">Parkia biglobosa </w:t>
            </w:r>
            <w:r w:rsidRPr="001F1671">
              <w:rPr>
                <w:rFonts w:cs="Arial"/>
                <w:sz w:val="20"/>
                <w:szCs w:val="20"/>
                <w:lang w:eastAsia="en-GB"/>
              </w:rPr>
              <w:t xml:space="preserve">(netto), </w:t>
            </w:r>
            <w:r w:rsidRPr="001F1671">
              <w:rPr>
                <w:rFonts w:cs="Arial"/>
                <w:i/>
                <w:sz w:val="20"/>
                <w:szCs w:val="20"/>
                <w:lang w:eastAsia="en-GB"/>
              </w:rPr>
              <w:t>Spondia mombin</w:t>
            </w:r>
            <w:r w:rsidRPr="001F1671">
              <w:rPr>
                <w:rFonts w:cs="Arial"/>
                <w:sz w:val="20"/>
                <w:szCs w:val="20"/>
                <w:lang w:eastAsia="en-GB"/>
              </w:rPr>
              <w:t xml:space="preserve"> (Ninkongo), </w:t>
            </w:r>
            <w:r w:rsidRPr="001F1671">
              <w:rPr>
                <w:rFonts w:cs="Arial"/>
                <w:i/>
                <w:sz w:val="20"/>
                <w:szCs w:val="20"/>
                <w:lang w:eastAsia="en-GB"/>
              </w:rPr>
              <w:t>Ziziphus mauritania</w:t>
            </w:r>
            <w:r w:rsidRPr="001F1671">
              <w:rPr>
                <w:rFonts w:cs="Arial"/>
                <w:sz w:val="20"/>
                <w:szCs w:val="20"/>
                <w:lang w:eastAsia="en-GB"/>
              </w:rPr>
              <w:t xml:space="preserve"> (Tomborogo), </w:t>
            </w:r>
            <w:r w:rsidRPr="001F1671">
              <w:rPr>
                <w:rFonts w:cs="Arial"/>
                <w:i/>
                <w:sz w:val="20"/>
                <w:szCs w:val="20"/>
                <w:lang w:eastAsia="en-GB"/>
              </w:rPr>
              <w:t>Gmelina leichhardti</w:t>
            </w:r>
            <w:r w:rsidRPr="001F1671">
              <w:rPr>
                <w:rFonts w:cs="Arial"/>
                <w:sz w:val="20"/>
                <w:szCs w:val="20"/>
                <w:lang w:eastAsia="en-GB"/>
              </w:rPr>
              <w:t xml:space="preserve">, </w:t>
            </w:r>
            <w:r w:rsidRPr="001F1671">
              <w:rPr>
                <w:rFonts w:cs="Arial"/>
                <w:i/>
                <w:sz w:val="20"/>
                <w:szCs w:val="20"/>
                <w:lang w:eastAsia="en-GB"/>
              </w:rPr>
              <w:t>Khaya senegalensis</w:t>
            </w:r>
            <w:r w:rsidRPr="001F1671">
              <w:rPr>
                <w:rFonts w:cs="Arial"/>
                <w:sz w:val="20"/>
                <w:szCs w:val="20"/>
                <w:lang w:eastAsia="en-GB"/>
              </w:rPr>
              <w:t xml:space="preserve"> (mahogany), </w:t>
            </w:r>
            <w:r w:rsidRPr="001F1671">
              <w:rPr>
                <w:rFonts w:cs="Arial"/>
                <w:i/>
                <w:sz w:val="20"/>
                <w:szCs w:val="20"/>
                <w:lang w:eastAsia="en-GB"/>
              </w:rPr>
              <w:t>Elaeis guineensis</w:t>
            </w:r>
            <w:r w:rsidRPr="001F1671">
              <w:rPr>
                <w:rFonts w:cs="Arial"/>
                <w:sz w:val="20"/>
                <w:szCs w:val="20"/>
                <w:lang w:eastAsia="en-GB"/>
              </w:rPr>
              <w:t xml:space="preserve"> (Oil palm) and </w:t>
            </w:r>
            <w:r w:rsidRPr="001F1671">
              <w:rPr>
                <w:rFonts w:cs="Arial"/>
                <w:i/>
                <w:sz w:val="20"/>
                <w:szCs w:val="20"/>
                <w:lang w:eastAsia="en-GB"/>
              </w:rPr>
              <w:t>Borassus aethiopum</w:t>
            </w:r>
            <w:r w:rsidRPr="001F1671">
              <w:rPr>
                <w:rFonts w:cs="Arial"/>
                <w:sz w:val="20"/>
                <w:szCs w:val="20"/>
                <w:lang w:eastAsia="en-GB"/>
              </w:rPr>
              <w:t xml:space="preserve"> (rhun palm). </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Train technical working groups and extension staff to update EbA protocols using adaptive management, with a strong focus on innovation, experimentation (large- and small-scale) and monitoring/evaluation. This iterative process will </w:t>
            </w:r>
            <w:r w:rsidR="00D4722D" w:rsidRPr="001F1671">
              <w:rPr>
                <w:rFonts w:cs="Arial"/>
                <w:color w:val="000000"/>
                <w:sz w:val="20"/>
                <w:szCs w:val="20"/>
                <w:lang w:eastAsia="en-GB"/>
              </w:rPr>
              <w:t xml:space="preserve">also </w:t>
            </w:r>
            <w:r w:rsidRPr="001F1671">
              <w:rPr>
                <w:rFonts w:cs="Arial"/>
                <w:color w:val="000000"/>
                <w:sz w:val="20"/>
                <w:szCs w:val="20"/>
                <w:lang w:eastAsia="en-GB"/>
              </w:rPr>
              <w:t>support the NAP process in The Gambia.</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Package information and share with relevant ministries and departments to promote an integrated approach to </w:t>
            </w:r>
            <w:r w:rsidR="00D4722D" w:rsidRPr="001F1671">
              <w:rPr>
                <w:rFonts w:cs="Arial"/>
                <w:color w:val="000000"/>
                <w:sz w:val="20"/>
                <w:szCs w:val="20"/>
                <w:lang w:eastAsia="en-GB"/>
              </w:rPr>
              <w:t xml:space="preserve">EbA and </w:t>
            </w:r>
            <w:r w:rsidRPr="001F1671">
              <w:rPr>
                <w:rFonts w:cs="Arial"/>
                <w:color w:val="000000"/>
                <w:sz w:val="20"/>
                <w:szCs w:val="20"/>
                <w:lang w:eastAsia="en-GB"/>
              </w:rPr>
              <w:t>climate change adaptation (in line with the NAP process).</w:t>
            </w:r>
          </w:p>
          <w:p w:rsidR="00F610C2" w:rsidRPr="001F1671" w:rsidRDefault="00F610C2" w:rsidP="007136D7">
            <w:pPr>
              <w:jc w:val="both"/>
              <w:rPr>
                <w:rFonts w:cs="Arial"/>
                <w:color w:val="000000"/>
                <w:sz w:val="20"/>
                <w:szCs w:val="20"/>
                <w:u w:val="single"/>
                <w:lang w:eastAsia="en-GB"/>
              </w:rPr>
            </w:pPr>
          </w:p>
          <w:p w:rsidR="00F610C2" w:rsidRPr="001F1671" w:rsidRDefault="00F610C2" w:rsidP="007136D7">
            <w:pPr>
              <w:jc w:val="both"/>
              <w:rPr>
                <w:rFonts w:cs="Arial"/>
                <w:color w:val="000000"/>
                <w:sz w:val="20"/>
                <w:szCs w:val="20"/>
                <w:u w:val="single"/>
                <w:lang w:eastAsia="en-GB"/>
              </w:rPr>
            </w:pPr>
            <w:r w:rsidRPr="001F1671">
              <w:rPr>
                <w:rFonts w:cs="Arial"/>
                <w:color w:val="000000"/>
                <w:sz w:val="20"/>
                <w:szCs w:val="20"/>
                <w:u w:val="single"/>
                <w:lang w:eastAsia="en-GB"/>
              </w:rPr>
              <w:t xml:space="preserve">Output 1.2: Nurseries established/expanded to support investment in </w:t>
            </w:r>
            <w:r w:rsidR="00D4722D" w:rsidRPr="001F1671">
              <w:rPr>
                <w:rFonts w:cs="Arial"/>
                <w:color w:val="000000"/>
                <w:sz w:val="20"/>
                <w:szCs w:val="20"/>
                <w:u w:val="single"/>
                <w:lang w:eastAsia="en-GB"/>
              </w:rPr>
              <w:t xml:space="preserve">a </w:t>
            </w:r>
            <w:r w:rsidRPr="001F1671">
              <w:rPr>
                <w:rFonts w:cs="Arial"/>
                <w:color w:val="000000"/>
                <w:sz w:val="20"/>
                <w:szCs w:val="20"/>
                <w:u w:val="single"/>
                <w:lang w:val="en-ZA"/>
              </w:rPr>
              <w:t xml:space="preserve">climate-resilient </w:t>
            </w:r>
            <w:r w:rsidR="00D4722D" w:rsidRPr="001F1671">
              <w:rPr>
                <w:rFonts w:cs="Arial"/>
                <w:color w:val="000000"/>
                <w:sz w:val="20"/>
                <w:szCs w:val="20"/>
                <w:u w:val="single"/>
                <w:lang w:val="en-ZA"/>
              </w:rPr>
              <w:t>natural resource base</w:t>
            </w:r>
            <w:r w:rsidRPr="001F1671">
              <w:rPr>
                <w:rFonts w:cs="Arial"/>
                <w:color w:val="000000"/>
                <w:sz w:val="20"/>
                <w:szCs w:val="20"/>
                <w:u w:val="single"/>
                <w:lang w:eastAsia="en-GB"/>
              </w:rPr>
              <w:t xml:space="preserve"> across The Gambia</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Expand existing nursery facilities to support large-scale propagation of tree and shrub seedlings for use in </w:t>
            </w:r>
            <w:r w:rsidR="00D4722D" w:rsidRPr="001F1671">
              <w:rPr>
                <w:rFonts w:cs="Arial"/>
                <w:color w:val="000000"/>
                <w:sz w:val="20"/>
                <w:szCs w:val="20"/>
                <w:lang w:eastAsia="en-GB"/>
              </w:rPr>
              <w:t xml:space="preserve">the project’s </w:t>
            </w:r>
            <w:r w:rsidRPr="001F1671">
              <w:rPr>
                <w:rFonts w:cs="Arial"/>
                <w:color w:val="000000"/>
                <w:sz w:val="20"/>
                <w:szCs w:val="20"/>
                <w:lang w:eastAsia="en-GB"/>
              </w:rPr>
              <w:t xml:space="preserve">EbA </w:t>
            </w:r>
            <w:r w:rsidR="00D4722D" w:rsidRPr="001F1671">
              <w:rPr>
                <w:rFonts w:cs="Arial"/>
                <w:color w:val="000000"/>
                <w:sz w:val="20"/>
                <w:szCs w:val="20"/>
                <w:lang w:eastAsia="en-GB"/>
              </w:rPr>
              <w:t>interventions</w:t>
            </w:r>
            <w:r w:rsidRPr="001F1671">
              <w:rPr>
                <w:rFonts w:cs="Arial"/>
                <w:color w:val="000000"/>
                <w:sz w:val="20"/>
                <w:szCs w:val="20"/>
                <w:lang w:eastAsia="en-GB"/>
              </w:rPr>
              <w:t>. Expansion of nursery facilities will include:</w:t>
            </w:r>
          </w:p>
          <w:p w:rsidR="00F610C2" w:rsidRPr="001F1671" w:rsidRDefault="00F610C2" w:rsidP="007136D7">
            <w:pPr>
              <w:numPr>
                <w:ilvl w:val="1"/>
                <w:numId w:val="10"/>
              </w:numPr>
              <w:suppressAutoHyphens/>
              <w:ind w:left="709"/>
              <w:contextualSpacing/>
              <w:jc w:val="both"/>
              <w:rPr>
                <w:rFonts w:cs="Arial"/>
                <w:color w:val="000000"/>
                <w:sz w:val="20"/>
                <w:szCs w:val="20"/>
                <w:lang w:eastAsia="en-GB"/>
              </w:rPr>
            </w:pPr>
            <w:r w:rsidRPr="001F1671">
              <w:rPr>
                <w:rFonts w:cs="Arial"/>
                <w:color w:val="000000"/>
                <w:sz w:val="20"/>
                <w:szCs w:val="20"/>
                <w:lang w:eastAsia="en-GB"/>
              </w:rPr>
              <w:t xml:space="preserve">upgrading and extension of the existing tree nurseries at five Regional Forestry Offices (RFOs); and </w:t>
            </w:r>
          </w:p>
          <w:p w:rsidR="00F610C2" w:rsidRPr="001F1671" w:rsidRDefault="00F610C2" w:rsidP="007136D7">
            <w:pPr>
              <w:numPr>
                <w:ilvl w:val="1"/>
                <w:numId w:val="10"/>
              </w:numPr>
              <w:suppressAutoHyphens/>
              <w:ind w:left="709"/>
              <w:contextualSpacing/>
              <w:jc w:val="both"/>
              <w:rPr>
                <w:rFonts w:cs="Arial"/>
                <w:color w:val="000000"/>
                <w:sz w:val="20"/>
                <w:szCs w:val="20"/>
                <w:lang w:eastAsia="en-GB"/>
              </w:rPr>
            </w:pPr>
            <w:proofErr w:type="gramStart"/>
            <w:r w:rsidRPr="001F1671">
              <w:rPr>
                <w:rFonts w:cs="Arial"/>
                <w:color w:val="000000"/>
                <w:sz w:val="20"/>
                <w:szCs w:val="20"/>
                <w:lang w:eastAsia="en-GB"/>
              </w:rPr>
              <w:t>construction</w:t>
            </w:r>
            <w:proofErr w:type="gramEnd"/>
            <w:r w:rsidRPr="001F1671">
              <w:rPr>
                <w:rFonts w:cs="Arial"/>
                <w:color w:val="000000"/>
                <w:sz w:val="20"/>
                <w:szCs w:val="20"/>
                <w:lang w:eastAsia="en-GB"/>
              </w:rPr>
              <w:t xml:space="preserve"> of four satellite nurseries in each of five regions for production of easily propagated tree and shrub species and for hardening of seedlings generated at RFOs.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Develop updated propagation guidelines for the various indigenous and exotic tree and plant species prioritised for inclusion in </w:t>
            </w:r>
            <w:r w:rsidR="00D4722D" w:rsidRPr="001F1671">
              <w:rPr>
                <w:rFonts w:cs="Arial"/>
                <w:color w:val="000000"/>
                <w:sz w:val="20"/>
                <w:szCs w:val="20"/>
                <w:lang w:eastAsia="en-GB"/>
              </w:rPr>
              <w:t xml:space="preserve">the project’s </w:t>
            </w:r>
            <w:r w:rsidRPr="001F1671">
              <w:rPr>
                <w:rFonts w:cs="Arial"/>
                <w:color w:val="000000"/>
                <w:sz w:val="20"/>
                <w:szCs w:val="20"/>
                <w:lang w:eastAsia="en-GB"/>
              </w:rPr>
              <w:t xml:space="preserve">EbA </w:t>
            </w:r>
            <w:r w:rsidR="00D4722D" w:rsidRPr="001F1671">
              <w:rPr>
                <w:rFonts w:cs="Arial"/>
                <w:color w:val="000000"/>
                <w:sz w:val="20"/>
                <w:szCs w:val="20"/>
                <w:lang w:eastAsia="en-GB"/>
              </w:rPr>
              <w:t>interventions</w:t>
            </w:r>
            <w:r w:rsidRPr="001F1671">
              <w:rPr>
                <w:rFonts w:cs="Arial"/>
                <w:color w:val="000000"/>
                <w:sz w:val="20"/>
                <w:szCs w:val="20"/>
                <w:lang w:eastAsia="en-GB"/>
              </w:rPr>
              <w:t xml:space="preserve"> (see Output 1.1).</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Collect seeds of indigenous plants to be used in the </w:t>
            </w:r>
            <w:r w:rsidR="00D4722D" w:rsidRPr="001F1671">
              <w:rPr>
                <w:rFonts w:cs="Arial"/>
                <w:color w:val="000000"/>
                <w:sz w:val="20"/>
                <w:szCs w:val="20"/>
                <w:lang w:eastAsia="en-GB"/>
              </w:rPr>
              <w:t xml:space="preserve">project’s </w:t>
            </w:r>
            <w:r w:rsidRPr="001F1671">
              <w:rPr>
                <w:rFonts w:cs="Arial"/>
                <w:color w:val="000000"/>
                <w:sz w:val="20"/>
                <w:szCs w:val="20"/>
                <w:lang w:eastAsia="en-GB"/>
              </w:rPr>
              <w:t>EbA interventions.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sz w:val="20"/>
                <w:szCs w:val="20"/>
                <w:lang w:eastAsia="en-GB"/>
              </w:rPr>
              <w:t xml:space="preserve">Develop business plans and revenue models for the nurseries to continue to provide seedlings to local communities after the closure of the project, including through increased public budget allocation and increased generation of revenue by the National Forest Fund (NFF). </w:t>
            </w:r>
          </w:p>
          <w:p w:rsidR="00F610C2" w:rsidRPr="001F1671" w:rsidRDefault="00F610C2" w:rsidP="007136D7">
            <w:pPr>
              <w:jc w:val="both"/>
              <w:rPr>
                <w:rFonts w:cs="Arial"/>
                <w:color w:val="000000"/>
                <w:sz w:val="20"/>
                <w:szCs w:val="20"/>
                <w:u w:val="single"/>
                <w:lang w:eastAsia="en-GB"/>
              </w:rPr>
            </w:pPr>
          </w:p>
          <w:p w:rsidR="00F610C2" w:rsidRPr="001F1671" w:rsidRDefault="00F610C2" w:rsidP="007136D7">
            <w:pPr>
              <w:jc w:val="both"/>
              <w:rPr>
                <w:rFonts w:cs="Arial"/>
                <w:color w:val="000000"/>
                <w:sz w:val="20"/>
                <w:szCs w:val="20"/>
                <w:u w:val="single"/>
                <w:lang w:eastAsia="en-GB"/>
              </w:rPr>
            </w:pPr>
            <w:r w:rsidRPr="001F1671">
              <w:rPr>
                <w:rFonts w:cs="Arial"/>
                <w:color w:val="000000"/>
                <w:sz w:val="20"/>
                <w:szCs w:val="20"/>
                <w:u w:val="single"/>
                <w:lang w:eastAsia="en-GB"/>
              </w:rPr>
              <w:t xml:space="preserve">Output 1.3: Training and support for regional extension staff, field officers and local communities to </w:t>
            </w:r>
            <w:r w:rsidR="00EF0F41" w:rsidRPr="001F1671">
              <w:rPr>
                <w:rFonts w:cs="Arial"/>
                <w:color w:val="000000"/>
                <w:sz w:val="20"/>
                <w:szCs w:val="20"/>
                <w:u w:val="single"/>
                <w:lang w:eastAsia="en-GB"/>
              </w:rPr>
              <w:t>implement</w:t>
            </w:r>
            <w:r w:rsidRPr="001F1671">
              <w:rPr>
                <w:rFonts w:cs="Arial"/>
                <w:color w:val="000000"/>
                <w:sz w:val="20"/>
                <w:szCs w:val="20"/>
                <w:u w:val="single"/>
                <w:lang w:eastAsia="en-GB"/>
              </w:rPr>
              <w:t xml:space="preserve"> EbA protocols for establishment of </w:t>
            </w:r>
            <w:r w:rsidR="00EF0F41" w:rsidRPr="001F1671">
              <w:rPr>
                <w:rFonts w:cs="Arial"/>
                <w:color w:val="000000"/>
                <w:sz w:val="20"/>
                <w:szCs w:val="20"/>
                <w:u w:val="single"/>
                <w:lang w:eastAsia="en-GB"/>
              </w:rPr>
              <w:t xml:space="preserve">a </w:t>
            </w:r>
            <w:r w:rsidRPr="001F1671">
              <w:rPr>
                <w:rFonts w:cs="Arial"/>
                <w:color w:val="000000"/>
                <w:sz w:val="20"/>
                <w:szCs w:val="20"/>
                <w:u w:val="single"/>
                <w:lang w:eastAsia="en-GB"/>
              </w:rPr>
              <w:t xml:space="preserve">climate-resilient natural </w:t>
            </w:r>
            <w:r w:rsidR="00EF0F41" w:rsidRPr="001F1671">
              <w:rPr>
                <w:rFonts w:cs="Arial"/>
                <w:color w:val="000000"/>
                <w:sz w:val="20"/>
                <w:szCs w:val="20"/>
                <w:u w:val="single"/>
                <w:lang w:eastAsia="en-GB"/>
              </w:rPr>
              <w:t>resource base</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Train staff from the Department of Forestry (DoF), the Department of Parks and Wildlife (DoP&amp;W), the Department of Community Development (DoCD) (regional and extension) and CBOs on: i) implementing EbA protocols developed under Output 1.1 in a scientifically rigorous manner, with a strong emphasis on ongoing monitoring and evaluation; </w:t>
            </w:r>
            <w:r w:rsidR="00EF0F41" w:rsidRPr="001F1671">
              <w:rPr>
                <w:rFonts w:cs="Arial"/>
                <w:color w:val="000000"/>
                <w:sz w:val="20"/>
                <w:szCs w:val="20"/>
                <w:lang w:eastAsia="en-GB"/>
              </w:rPr>
              <w:t xml:space="preserve">and </w:t>
            </w:r>
            <w:r w:rsidRPr="001F1671">
              <w:rPr>
                <w:rFonts w:cs="Arial"/>
                <w:color w:val="000000"/>
                <w:sz w:val="20"/>
                <w:szCs w:val="20"/>
                <w:lang w:eastAsia="en-GB"/>
              </w:rPr>
              <w:t>ii) imple</w:t>
            </w:r>
            <w:r w:rsidR="00EF0F41" w:rsidRPr="001F1671">
              <w:rPr>
                <w:rFonts w:cs="Arial"/>
                <w:color w:val="000000"/>
                <w:sz w:val="20"/>
                <w:szCs w:val="20"/>
                <w:lang w:eastAsia="en-GB"/>
              </w:rPr>
              <w:t>menting communication protocols (see below)</w:t>
            </w:r>
            <w:r w:rsidRPr="001F1671">
              <w:rPr>
                <w:rFonts w:cs="Arial"/>
                <w:color w:val="000000"/>
                <w:sz w:val="20"/>
                <w:szCs w:val="20"/>
                <w:lang w:eastAsia="en-GB"/>
              </w:rPr>
              <w:t>.</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Develop communication protocols to ensure that </w:t>
            </w:r>
            <w:proofErr w:type="gramStart"/>
            <w:r w:rsidRPr="001F1671">
              <w:rPr>
                <w:rFonts w:cs="Arial"/>
                <w:color w:val="000000"/>
                <w:sz w:val="20"/>
                <w:szCs w:val="20"/>
                <w:lang w:eastAsia="en-GB"/>
              </w:rPr>
              <w:t>staff from the DoF, DoP&amp;W, DoCD and Community-Based Organisations (CBOs) – including Community Forestry User Groups (CFUGs), Women’s Groups (WGs) and Farmers Groups (FGs) – are</w:t>
            </w:r>
            <w:proofErr w:type="gramEnd"/>
            <w:r w:rsidRPr="001F1671">
              <w:rPr>
                <w:rFonts w:cs="Arial"/>
                <w:color w:val="000000"/>
                <w:sz w:val="20"/>
                <w:szCs w:val="20"/>
                <w:lang w:eastAsia="en-GB"/>
              </w:rPr>
              <w:t xml:space="preserve"> communicating regularly and effectively.</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Develop participatory methods for involved CBOs to evaluate the effectiveness of the EbA interventions on income streams, </w:t>
            </w:r>
            <w:r w:rsidR="00EF0F41" w:rsidRPr="001F1671">
              <w:rPr>
                <w:rFonts w:cs="Arial"/>
                <w:color w:val="000000"/>
                <w:sz w:val="20"/>
                <w:szCs w:val="20"/>
                <w:lang w:eastAsia="en-GB"/>
              </w:rPr>
              <w:t xml:space="preserve">supply of </w:t>
            </w:r>
            <w:r w:rsidRPr="001F1671">
              <w:rPr>
                <w:rFonts w:cs="Arial"/>
                <w:color w:val="000000"/>
                <w:sz w:val="20"/>
                <w:szCs w:val="20"/>
                <w:lang w:eastAsia="en-GB"/>
              </w:rPr>
              <w:t xml:space="preserve">ecosystem goods and services, and resilience </w:t>
            </w:r>
            <w:r w:rsidR="00EF0F41" w:rsidRPr="001F1671">
              <w:rPr>
                <w:rFonts w:cs="Arial"/>
                <w:color w:val="000000"/>
                <w:sz w:val="20"/>
                <w:szCs w:val="20"/>
                <w:lang w:eastAsia="en-GB"/>
              </w:rPr>
              <w:t xml:space="preserve">of rural communities </w:t>
            </w:r>
            <w:r w:rsidRPr="001F1671">
              <w:rPr>
                <w:rFonts w:cs="Arial"/>
                <w:color w:val="000000"/>
                <w:sz w:val="20"/>
                <w:szCs w:val="20"/>
                <w:lang w:eastAsia="en-GB"/>
              </w:rPr>
              <w:t>to climate change. This activity will be facilitated by extension staff from DoF, DoP&amp;W and the Department of Community Development (DoCD).</w:t>
            </w:r>
          </w:p>
          <w:p w:rsidR="00F610C2" w:rsidRPr="001F1671" w:rsidRDefault="00F610C2" w:rsidP="007136D7">
            <w:pPr>
              <w:jc w:val="both"/>
              <w:rPr>
                <w:rFonts w:cs="Arial"/>
                <w:color w:val="000000"/>
                <w:sz w:val="20"/>
                <w:szCs w:val="20"/>
                <w:u w:val="single"/>
                <w:lang w:eastAsia="en-GB"/>
              </w:rPr>
            </w:pPr>
          </w:p>
          <w:p w:rsidR="00F610C2" w:rsidRPr="001F1671" w:rsidRDefault="00F610C2" w:rsidP="007136D7">
            <w:pPr>
              <w:jc w:val="both"/>
              <w:rPr>
                <w:rFonts w:cs="Arial"/>
                <w:color w:val="000000"/>
                <w:sz w:val="20"/>
                <w:szCs w:val="20"/>
                <w:u w:val="single"/>
                <w:lang w:eastAsia="en-GB"/>
              </w:rPr>
            </w:pPr>
            <w:r w:rsidRPr="001F1671">
              <w:rPr>
                <w:rFonts w:cs="Arial"/>
                <w:color w:val="000000"/>
                <w:sz w:val="20"/>
                <w:szCs w:val="20"/>
                <w:u w:val="single"/>
                <w:lang w:eastAsia="en-GB"/>
              </w:rPr>
              <w:t xml:space="preserve">Output 1.4: EbA implemented in </w:t>
            </w:r>
            <w:r w:rsidR="00EF0F41" w:rsidRPr="001F1671">
              <w:rPr>
                <w:rFonts w:cs="Arial"/>
                <w:color w:val="000000"/>
                <w:sz w:val="20"/>
                <w:szCs w:val="20"/>
                <w:u w:val="single"/>
                <w:lang w:eastAsia="en-GB"/>
              </w:rPr>
              <w:t>agricultural landscapes and degraded ecosystems</w:t>
            </w:r>
            <w:r w:rsidRPr="001F1671">
              <w:rPr>
                <w:rFonts w:cs="Arial"/>
                <w:color w:val="000000"/>
                <w:sz w:val="20"/>
                <w:szCs w:val="20"/>
                <w:u w:val="single"/>
                <w:lang w:eastAsia="en-GB"/>
              </w:rPr>
              <w:t xml:space="preserve"> to </w:t>
            </w:r>
            <w:r w:rsidRPr="001F1671">
              <w:rPr>
                <w:rFonts w:cs="Arial"/>
                <w:color w:val="000000"/>
                <w:sz w:val="20"/>
                <w:szCs w:val="20"/>
                <w:u w:val="single"/>
                <w:lang w:eastAsia="en-GB"/>
              </w:rPr>
              <w:lastRenderedPageBreak/>
              <w:t xml:space="preserve">build </w:t>
            </w:r>
            <w:r w:rsidR="00EF0F41" w:rsidRPr="001F1671">
              <w:rPr>
                <w:rFonts w:cs="Arial"/>
                <w:color w:val="000000"/>
                <w:sz w:val="20"/>
                <w:szCs w:val="20"/>
                <w:u w:val="single"/>
                <w:lang w:eastAsia="en-GB"/>
              </w:rPr>
              <w:t xml:space="preserve">a </w:t>
            </w:r>
            <w:r w:rsidRPr="001F1671">
              <w:rPr>
                <w:rFonts w:cs="Arial"/>
                <w:color w:val="000000"/>
                <w:sz w:val="20"/>
                <w:szCs w:val="20"/>
                <w:u w:val="single"/>
                <w:lang w:eastAsia="en-GB"/>
              </w:rPr>
              <w:t xml:space="preserve">climate-resilient </w:t>
            </w:r>
            <w:r w:rsidR="00EF0F41" w:rsidRPr="001F1671">
              <w:rPr>
                <w:rFonts w:cs="Arial"/>
                <w:color w:val="000000"/>
                <w:sz w:val="20"/>
                <w:szCs w:val="20"/>
                <w:u w:val="single"/>
                <w:lang w:eastAsia="en-GB"/>
              </w:rPr>
              <w:t>natural resource base</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Using the protocols developed in Output </w:t>
            </w:r>
            <w:proofErr w:type="gramStart"/>
            <w:r w:rsidRPr="001F1671">
              <w:rPr>
                <w:rFonts w:cs="Arial"/>
                <w:color w:val="000000"/>
                <w:sz w:val="20"/>
                <w:szCs w:val="20"/>
                <w:lang w:eastAsia="en-GB"/>
              </w:rPr>
              <w:t>1.1,</w:t>
            </w:r>
            <w:proofErr w:type="gramEnd"/>
            <w:r w:rsidRPr="001F1671">
              <w:rPr>
                <w:rFonts w:cs="Arial"/>
                <w:color w:val="000000"/>
                <w:sz w:val="20"/>
                <w:szCs w:val="20"/>
                <w:lang w:eastAsia="en-GB"/>
              </w:rPr>
              <w:t xml:space="preserve"> implement large-scale EbA to </w:t>
            </w:r>
            <w:r w:rsidR="00EF0F41" w:rsidRPr="001F1671">
              <w:rPr>
                <w:rFonts w:cs="Arial"/>
                <w:color w:val="000000"/>
                <w:sz w:val="20"/>
                <w:szCs w:val="20"/>
                <w:lang w:eastAsia="en-GB"/>
              </w:rPr>
              <w:t>build a climate-resilient natural resource base that yields goods for consumption and sale across</w:t>
            </w:r>
            <w:r w:rsidRPr="001F1671">
              <w:rPr>
                <w:rFonts w:cs="Arial"/>
                <w:color w:val="000000"/>
                <w:sz w:val="20"/>
                <w:szCs w:val="20"/>
                <w:lang w:eastAsia="en-GB"/>
              </w:rPr>
              <w:t xml:space="preserve"> The Gambia. The intervention sites in Lower River, North Bank, Central River and Upper River Regions</w:t>
            </w:r>
            <w:r w:rsidR="004F72E3">
              <w:rPr>
                <w:rFonts w:cs="Arial"/>
                <w:color w:val="000000"/>
                <w:sz w:val="20"/>
                <w:szCs w:val="20"/>
                <w:lang w:eastAsia="en-GB"/>
              </w:rPr>
              <w:t xml:space="preserve"> (including those sites identified in the map in Annex I) will include the following ecosystems</w:t>
            </w:r>
            <w:r w:rsidRPr="001F1671">
              <w:rPr>
                <w:rFonts w:cs="Arial"/>
                <w:color w:val="000000"/>
                <w:sz w:val="20"/>
                <w:szCs w:val="20"/>
                <w:lang w:eastAsia="en-GB"/>
              </w:rPr>
              <w:t xml:space="preserve">: </w:t>
            </w:r>
          </w:p>
          <w:p w:rsidR="004F72E3" w:rsidRPr="001F1671" w:rsidRDefault="004F72E3" w:rsidP="004F72E3">
            <w:pPr>
              <w:numPr>
                <w:ilvl w:val="1"/>
                <w:numId w:val="10"/>
              </w:numPr>
              <w:suppressAutoHyphens/>
              <w:ind w:left="709"/>
              <w:contextualSpacing/>
              <w:jc w:val="both"/>
              <w:rPr>
                <w:rFonts w:cs="Arial"/>
                <w:color w:val="000000"/>
                <w:sz w:val="20"/>
                <w:szCs w:val="20"/>
                <w:lang w:eastAsia="en-GB"/>
              </w:rPr>
            </w:pPr>
            <w:r w:rsidRPr="001F1671">
              <w:rPr>
                <w:rFonts w:cs="Arial"/>
                <w:color w:val="000000"/>
                <w:sz w:val="20"/>
                <w:szCs w:val="20"/>
                <w:lang w:eastAsia="en-GB"/>
              </w:rPr>
              <w:t xml:space="preserve">forests, savannas and woodlands in </w:t>
            </w:r>
            <w:r w:rsidRPr="001F1671">
              <w:rPr>
                <w:rFonts w:cs="Arial"/>
                <w:sz w:val="20"/>
                <w:szCs w:val="20"/>
                <w:lang w:eastAsia="en-GB"/>
              </w:rPr>
              <w:t>Community Forests (CFs), Forest Parks (FPs), Community Controlled State Forest Management Areas (CCSFMAs), Protected Areas (PAs) and Wildlife Parks (WPs) (at least 7,000 ha)</w:t>
            </w:r>
            <w:r>
              <w:rPr>
                <w:rFonts w:cs="Arial"/>
                <w:sz w:val="20"/>
                <w:szCs w:val="20"/>
                <w:lang w:eastAsia="en-GB"/>
              </w:rPr>
              <w:t>; and</w:t>
            </w:r>
          </w:p>
          <w:p w:rsidR="00F610C2" w:rsidRPr="001F1671" w:rsidRDefault="00F610C2" w:rsidP="007136D7">
            <w:pPr>
              <w:numPr>
                <w:ilvl w:val="1"/>
                <w:numId w:val="10"/>
              </w:numPr>
              <w:suppressAutoHyphens/>
              <w:ind w:left="709"/>
              <w:contextualSpacing/>
              <w:jc w:val="both"/>
              <w:rPr>
                <w:rFonts w:cs="Arial"/>
                <w:color w:val="000000"/>
                <w:sz w:val="20"/>
                <w:szCs w:val="20"/>
                <w:lang w:eastAsia="en-GB"/>
              </w:rPr>
            </w:pPr>
            <w:r w:rsidRPr="001F1671">
              <w:rPr>
                <w:rFonts w:cs="Arial"/>
                <w:color w:val="000000"/>
                <w:sz w:val="20"/>
                <w:szCs w:val="20"/>
                <w:lang w:eastAsia="en-GB"/>
              </w:rPr>
              <w:t>agricultural landscapes</w:t>
            </w:r>
            <w:r w:rsidR="00DD1556" w:rsidRPr="001F1671">
              <w:rPr>
                <w:rStyle w:val="FootnoteReference"/>
                <w:rFonts w:cs="Arial"/>
                <w:color w:val="000000"/>
                <w:sz w:val="20"/>
                <w:szCs w:val="20"/>
                <w:lang w:eastAsia="en-GB"/>
              </w:rPr>
              <w:footnoteReference w:id="33"/>
            </w:r>
            <w:r w:rsidRPr="001F1671">
              <w:rPr>
                <w:rFonts w:cs="Arial"/>
                <w:color w:val="000000"/>
                <w:sz w:val="20"/>
                <w:szCs w:val="20"/>
                <w:lang w:eastAsia="en-GB"/>
              </w:rPr>
              <w:t xml:space="preserve"> surrounding villages (at least </w:t>
            </w:r>
            <w:r w:rsidR="00DD1556" w:rsidRPr="001F1671">
              <w:rPr>
                <w:rFonts w:cs="Arial"/>
                <w:color w:val="000000"/>
                <w:sz w:val="20"/>
                <w:szCs w:val="20"/>
                <w:lang w:eastAsia="en-GB"/>
              </w:rPr>
              <w:t xml:space="preserve">3,000 </w:t>
            </w:r>
            <w:r w:rsidRPr="001F1671">
              <w:rPr>
                <w:rFonts w:cs="Arial"/>
                <w:color w:val="000000"/>
                <w:sz w:val="20"/>
                <w:szCs w:val="20"/>
                <w:lang w:eastAsia="en-GB"/>
              </w:rPr>
              <w:t xml:space="preserve">ha); and </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Update Village Development Plans (VDPs) and Enterprise Development Plans (EDPs) and integrate EbA protocols into these plans.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Update plans for areas that are co-managed by government and local communities such as CFs, Jointly Managed Forest Parks (JMFPs), Jointly Managed Wildlife Parks (JMWPs) and Community Controlled State Forest Management Areas (CCSFMAs) and integrate EbA protocols into these plans. </w:t>
            </w:r>
            <w:r w:rsidR="00EF0F41" w:rsidRPr="001F1671">
              <w:rPr>
                <w:rFonts w:cs="Arial"/>
                <w:color w:val="000000"/>
                <w:sz w:val="20"/>
                <w:szCs w:val="20"/>
                <w:lang w:eastAsia="en-GB"/>
              </w:rPr>
              <w:t>Further updates of these plans will take place</w:t>
            </w:r>
            <w:r w:rsidRPr="001F1671">
              <w:rPr>
                <w:rFonts w:cs="Arial"/>
                <w:color w:val="000000"/>
                <w:sz w:val="20"/>
                <w:szCs w:val="20"/>
                <w:lang w:eastAsia="en-GB"/>
              </w:rPr>
              <w:t xml:space="preserve"> every 5 years</w:t>
            </w:r>
            <w:r w:rsidR="004F72E3">
              <w:rPr>
                <w:rFonts w:cs="Arial"/>
                <w:color w:val="000000"/>
                <w:sz w:val="20"/>
                <w:szCs w:val="20"/>
                <w:lang w:eastAsia="en-GB"/>
              </w:rPr>
              <w:t xml:space="preserve"> according to the ongoing process for revision of community management plans, thereby facilitating</w:t>
            </w:r>
            <w:r w:rsidR="00EF0F41" w:rsidRPr="001F1671">
              <w:rPr>
                <w:rFonts w:cs="Arial"/>
                <w:color w:val="000000"/>
                <w:sz w:val="20"/>
                <w:szCs w:val="20"/>
                <w:lang w:eastAsia="en-GB"/>
              </w:rPr>
              <w:t xml:space="preserve"> an</w:t>
            </w:r>
            <w:r w:rsidRPr="001F1671">
              <w:rPr>
                <w:rFonts w:cs="Arial"/>
                <w:color w:val="000000"/>
                <w:sz w:val="20"/>
                <w:szCs w:val="20"/>
                <w:lang w:eastAsia="en-GB"/>
              </w:rPr>
              <w:t xml:space="preserve"> adaptive management approach to EbA.</w:t>
            </w:r>
          </w:p>
          <w:p w:rsidR="00F610C2" w:rsidRPr="001F1671" w:rsidRDefault="00F610C2" w:rsidP="007136D7">
            <w:pPr>
              <w:jc w:val="both"/>
              <w:rPr>
                <w:rFonts w:cs="Arial"/>
                <w:b/>
                <w:color w:val="000000"/>
                <w:sz w:val="20"/>
                <w:szCs w:val="20"/>
                <w:lang w:eastAsia="en-GB"/>
              </w:rPr>
            </w:pPr>
          </w:p>
          <w:p w:rsidR="00F610C2" w:rsidRPr="001F1671" w:rsidRDefault="00F610C2" w:rsidP="007136D7">
            <w:pPr>
              <w:jc w:val="both"/>
              <w:rPr>
                <w:rFonts w:cs="Arial"/>
                <w:b/>
                <w:color w:val="000000"/>
                <w:sz w:val="20"/>
                <w:szCs w:val="20"/>
                <w:lang w:val="en-ZA"/>
              </w:rPr>
            </w:pPr>
            <w:r w:rsidRPr="001F1671">
              <w:rPr>
                <w:rFonts w:cs="Arial"/>
                <w:b/>
                <w:color w:val="000000"/>
                <w:sz w:val="20"/>
                <w:szCs w:val="20"/>
                <w:lang w:eastAsia="en-GB"/>
              </w:rPr>
              <w:t xml:space="preserve">Component 2: </w:t>
            </w:r>
            <w:r w:rsidR="003F6FD9" w:rsidRPr="001F1671">
              <w:rPr>
                <w:rFonts w:cs="Arial"/>
                <w:b/>
                <w:color w:val="000000"/>
                <w:sz w:val="20"/>
                <w:szCs w:val="20"/>
                <w:lang w:eastAsia="en-GB"/>
              </w:rPr>
              <w:t>Development of</w:t>
            </w:r>
            <w:r w:rsidRPr="001F1671">
              <w:rPr>
                <w:rFonts w:cs="Arial"/>
                <w:b/>
                <w:color w:val="000000"/>
                <w:sz w:val="20"/>
                <w:szCs w:val="20"/>
                <w:lang w:val="en-ZA"/>
              </w:rPr>
              <w:t xml:space="preserve"> markets for </w:t>
            </w:r>
            <w:r w:rsidR="003F6FD9" w:rsidRPr="001F1671">
              <w:rPr>
                <w:rFonts w:cs="Arial"/>
                <w:b/>
                <w:color w:val="000000"/>
                <w:sz w:val="20"/>
                <w:szCs w:val="20"/>
                <w:lang w:val="en-ZA"/>
              </w:rPr>
              <w:t xml:space="preserve">natural resource-based </w:t>
            </w:r>
            <w:r w:rsidR="00DD3232" w:rsidRPr="001F1671">
              <w:rPr>
                <w:rFonts w:cs="Arial"/>
                <w:b/>
                <w:color w:val="000000"/>
                <w:sz w:val="20"/>
                <w:szCs w:val="20"/>
                <w:lang w:val="en-ZA"/>
              </w:rPr>
              <w:t>businesses</w:t>
            </w:r>
            <w:r w:rsidRPr="001F1671">
              <w:rPr>
                <w:rFonts w:cs="Arial"/>
                <w:b/>
                <w:color w:val="000000"/>
                <w:sz w:val="20"/>
                <w:szCs w:val="20"/>
                <w:lang w:val="en-ZA"/>
              </w:rPr>
              <w:t xml:space="preserve"> in The Gambia.</w:t>
            </w:r>
          </w:p>
          <w:p w:rsidR="00F610C2" w:rsidRPr="001F1671" w:rsidRDefault="00F610C2" w:rsidP="007136D7">
            <w:pPr>
              <w:jc w:val="both"/>
              <w:rPr>
                <w:rFonts w:cs="Arial"/>
                <w:b/>
                <w:color w:val="000000"/>
                <w:sz w:val="20"/>
                <w:szCs w:val="20"/>
                <w:lang w:eastAsia="en-GB"/>
              </w:rPr>
            </w:pPr>
          </w:p>
          <w:p w:rsidR="00F610C2" w:rsidRPr="001F1671" w:rsidRDefault="00F610C2" w:rsidP="007136D7">
            <w:pPr>
              <w:jc w:val="both"/>
              <w:rPr>
                <w:rFonts w:cs="Arial"/>
                <w:i/>
                <w:color w:val="000000"/>
                <w:sz w:val="20"/>
                <w:szCs w:val="20"/>
                <w:lang w:eastAsia="en-GB"/>
              </w:rPr>
            </w:pPr>
            <w:r w:rsidRPr="001F1671">
              <w:rPr>
                <w:rFonts w:cs="Arial"/>
                <w:i/>
                <w:color w:val="000000"/>
                <w:sz w:val="20"/>
                <w:szCs w:val="20"/>
                <w:lang w:eastAsia="en-GB"/>
              </w:rPr>
              <w:t xml:space="preserve">Outcome 2: Local and international markets </w:t>
            </w:r>
            <w:r w:rsidR="003F6FD9" w:rsidRPr="001F1671">
              <w:rPr>
                <w:rFonts w:cs="Arial"/>
                <w:i/>
                <w:color w:val="000000"/>
                <w:sz w:val="20"/>
                <w:szCs w:val="20"/>
                <w:lang w:eastAsia="en-GB"/>
              </w:rPr>
              <w:t xml:space="preserve">using goods produced from </w:t>
            </w:r>
            <w:r w:rsidRPr="001F1671">
              <w:rPr>
                <w:rFonts w:cs="Arial"/>
                <w:i/>
                <w:color w:val="000000"/>
                <w:sz w:val="20"/>
                <w:szCs w:val="20"/>
                <w:lang w:eastAsia="en-GB"/>
              </w:rPr>
              <w:t xml:space="preserve">climate-resilient natural </w:t>
            </w:r>
            <w:r w:rsidR="003F6FD9" w:rsidRPr="001F1671">
              <w:rPr>
                <w:rFonts w:cs="Arial"/>
                <w:i/>
                <w:color w:val="000000"/>
                <w:sz w:val="20"/>
                <w:szCs w:val="20"/>
                <w:lang w:eastAsia="en-GB"/>
              </w:rPr>
              <w:t>resource base</w:t>
            </w:r>
            <w:r w:rsidRPr="001F1671">
              <w:rPr>
                <w:rFonts w:cs="Arial"/>
                <w:i/>
                <w:color w:val="000000"/>
                <w:sz w:val="20"/>
                <w:szCs w:val="20"/>
                <w:lang w:eastAsia="en-GB"/>
              </w:rPr>
              <w:t xml:space="preserve"> strengthened.</w:t>
            </w:r>
          </w:p>
          <w:p w:rsidR="00F610C2" w:rsidRPr="001F1671" w:rsidRDefault="00F610C2" w:rsidP="007136D7">
            <w:pPr>
              <w:jc w:val="both"/>
              <w:rPr>
                <w:rFonts w:cs="Arial"/>
                <w:b/>
                <w:color w:val="000000"/>
                <w:sz w:val="20"/>
                <w:szCs w:val="20"/>
                <w:lang w:eastAsia="en-GB"/>
              </w:rPr>
            </w:pPr>
          </w:p>
          <w:p w:rsidR="00F610C2" w:rsidRPr="001F1671" w:rsidRDefault="00F610C2" w:rsidP="007136D7">
            <w:pPr>
              <w:suppressAutoHyphens/>
              <w:contextualSpacing/>
              <w:jc w:val="both"/>
              <w:rPr>
                <w:rFonts w:cs="Arial"/>
                <w:color w:val="000000"/>
                <w:sz w:val="20"/>
                <w:szCs w:val="20"/>
                <w:u w:val="single"/>
                <w:lang w:val="en-ZA"/>
              </w:rPr>
            </w:pPr>
            <w:r w:rsidRPr="001F1671">
              <w:rPr>
                <w:rFonts w:cs="Arial"/>
                <w:color w:val="000000"/>
                <w:sz w:val="20"/>
                <w:szCs w:val="20"/>
                <w:u w:val="single"/>
                <w:lang w:eastAsia="en-GB"/>
              </w:rPr>
              <w:t xml:space="preserve">Output 2.1 Technical support for fast-tracking and scaling up the Market Analysis and Development (MA&amp;D) process to develop </w:t>
            </w:r>
            <w:r w:rsidR="003F6FD9" w:rsidRPr="001F1671">
              <w:rPr>
                <w:rFonts w:cs="Arial"/>
                <w:color w:val="000000"/>
                <w:sz w:val="20"/>
                <w:szCs w:val="20"/>
                <w:u w:val="single"/>
                <w:lang w:eastAsia="en-GB"/>
              </w:rPr>
              <w:t xml:space="preserve">natural resource-based </w:t>
            </w:r>
            <w:r w:rsidR="00DD3232" w:rsidRPr="001F1671">
              <w:rPr>
                <w:rFonts w:cs="Arial"/>
                <w:color w:val="000000"/>
                <w:sz w:val="20"/>
                <w:szCs w:val="20"/>
                <w:u w:val="single"/>
                <w:lang w:val="en-ZA"/>
              </w:rPr>
              <w:t>businesses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At a national level, assess and update capacity needs and coverage of extension services within the DoF, DoPW and DoCD to support the development and sustained operation of </w:t>
            </w:r>
            <w:r w:rsidR="003F6FD9" w:rsidRPr="001F1671">
              <w:rPr>
                <w:rFonts w:cs="Arial"/>
                <w:color w:val="000000"/>
                <w:sz w:val="20"/>
                <w:szCs w:val="20"/>
                <w:lang w:eastAsia="en-GB"/>
              </w:rPr>
              <w:t>natural resource-based</w:t>
            </w:r>
            <w:r w:rsidR="00DD3232" w:rsidRPr="001F1671">
              <w:rPr>
                <w:rFonts w:cs="Arial"/>
                <w:color w:val="000000"/>
                <w:sz w:val="20"/>
                <w:szCs w:val="20"/>
                <w:lang w:eastAsia="en-GB"/>
              </w:rPr>
              <w:t>business</w:t>
            </w:r>
            <w:r w:rsidR="003F6FD9" w:rsidRPr="001F1671">
              <w:rPr>
                <w:rFonts w:cs="Arial"/>
                <w:color w:val="000000"/>
                <w:sz w:val="20"/>
                <w:szCs w:val="20"/>
                <w:lang w:eastAsia="en-GB"/>
              </w:rPr>
              <w:t>es</w:t>
            </w:r>
            <w:r w:rsidRPr="001F1671">
              <w:rPr>
                <w:rFonts w:cs="Arial"/>
                <w:color w:val="000000"/>
                <w:sz w:val="20"/>
                <w:szCs w:val="20"/>
                <w:lang w:eastAsia="en-GB"/>
              </w:rPr>
              <w:t xml:space="preserve">. This will include strengthening </w:t>
            </w:r>
            <w:r w:rsidR="003F6FD9" w:rsidRPr="001F1671">
              <w:rPr>
                <w:rFonts w:cs="Arial"/>
                <w:color w:val="000000"/>
                <w:sz w:val="20"/>
                <w:szCs w:val="20"/>
                <w:lang w:eastAsia="en-GB"/>
              </w:rPr>
              <w:t xml:space="preserve">the </w:t>
            </w:r>
            <w:r w:rsidRPr="001F1671">
              <w:rPr>
                <w:rFonts w:cs="Arial"/>
                <w:color w:val="000000"/>
                <w:sz w:val="20"/>
                <w:szCs w:val="20"/>
                <w:lang w:eastAsia="en-GB"/>
              </w:rPr>
              <w:t xml:space="preserve">capacity </w:t>
            </w:r>
            <w:r w:rsidR="003F6FD9" w:rsidRPr="001F1671">
              <w:rPr>
                <w:rFonts w:cs="Arial"/>
                <w:color w:val="000000"/>
                <w:sz w:val="20"/>
                <w:szCs w:val="20"/>
                <w:lang w:eastAsia="en-GB"/>
              </w:rPr>
              <w:t xml:space="preserve">of extension officers </w:t>
            </w:r>
            <w:r w:rsidRPr="001F1671">
              <w:rPr>
                <w:rFonts w:cs="Arial"/>
                <w:color w:val="000000"/>
                <w:sz w:val="20"/>
                <w:szCs w:val="20"/>
                <w:lang w:eastAsia="en-GB"/>
              </w:rPr>
              <w:t>to undertake the following activities.</w:t>
            </w:r>
          </w:p>
          <w:p w:rsidR="00F610C2" w:rsidRPr="001F1671" w:rsidRDefault="003F6FD9"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S</w:t>
            </w:r>
            <w:r w:rsidR="00F610C2" w:rsidRPr="001F1671">
              <w:rPr>
                <w:rFonts w:cs="Arial"/>
                <w:color w:val="000000"/>
                <w:sz w:val="20"/>
                <w:szCs w:val="20"/>
                <w:lang w:eastAsia="en-GB"/>
              </w:rPr>
              <w:t xml:space="preserve">ecuring access/tenure for local communities to </w:t>
            </w:r>
            <w:r w:rsidRPr="001F1671">
              <w:rPr>
                <w:rFonts w:cs="Arial"/>
                <w:color w:val="000000"/>
                <w:sz w:val="20"/>
                <w:szCs w:val="20"/>
                <w:lang w:eastAsia="en-GB"/>
              </w:rPr>
              <w:t>establish natural resource-based</w:t>
            </w:r>
            <w:r w:rsidR="006665E9">
              <w:rPr>
                <w:rFonts w:cs="Arial"/>
                <w:color w:val="000000"/>
                <w:sz w:val="20"/>
                <w:szCs w:val="20"/>
                <w:lang w:eastAsia="en-GB"/>
              </w:rPr>
              <w:t xml:space="preserve"> </w:t>
            </w:r>
            <w:r w:rsidR="00DD3232" w:rsidRPr="001F1671">
              <w:rPr>
                <w:rFonts w:cs="Arial"/>
                <w:color w:val="000000"/>
                <w:sz w:val="20"/>
                <w:szCs w:val="20"/>
                <w:lang w:eastAsia="en-GB"/>
              </w:rPr>
              <w:t>businesses</w:t>
            </w:r>
            <w:r w:rsidR="00F610C2" w:rsidRPr="001F1671">
              <w:rPr>
                <w:rFonts w:cs="Arial"/>
                <w:color w:val="000000"/>
                <w:sz w:val="20"/>
                <w:szCs w:val="20"/>
                <w:lang w:eastAsia="en-GB"/>
              </w:rPr>
              <w:t xml:space="preserve"> by: </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 xml:space="preserve">improving coordination between relevant stakeholders including </w:t>
            </w:r>
            <w:r w:rsidRPr="001F1671">
              <w:rPr>
                <w:rFonts w:cs="Arial"/>
                <w:i/>
                <w:color w:val="000000"/>
                <w:sz w:val="20"/>
                <w:szCs w:val="20"/>
                <w:lang w:eastAsia="en-GB"/>
              </w:rPr>
              <w:t>inter alia</w:t>
            </w:r>
            <w:r w:rsidRPr="001F1671">
              <w:rPr>
                <w:rFonts w:cs="Arial"/>
                <w:color w:val="000000"/>
                <w:sz w:val="20"/>
                <w:szCs w:val="20"/>
                <w:lang w:eastAsia="en-GB"/>
              </w:rPr>
              <w:t xml:space="preserve"> the Regional Forest Offices (RFOs), DoF, Ministry of Environment, Climate Change, </w:t>
            </w:r>
            <w:r w:rsidR="006665E9">
              <w:rPr>
                <w:rFonts w:cs="Arial"/>
                <w:color w:val="000000"/>
                <w:sz w:val="20"/>
                <w:szCs w:val="20"/>
                <w:lang w:eastAsia="en-GB"/>
              </w:rPr>
              <w:t xml:space="preserve">Forestry, </w:t>
            </w:r>
            <w:r w:rsidRPr="001F1671">
              <w:rPr>
                <w:rFonts w:cs="Arial"/>
                <w:color w:val="000000"/>
                <w:sz w:val="20"/>
                <w:szCs w:val="20"/>
                <w:lang w:eastAsia="en-GB"/>
              </w:rPr>
              <w:t>Water and Wildlife (MoECC</w:t>
            </w:r>
            <w:r w:rsidR="006665E9">
              <w:rPr>
                <w:rFonts w:cs="Arial"/>
                <w:color w:val="000000"/>
                <w:sz w:val="20"/>
                <w:szCs w:val="20"/>
                <w:lang w:eastAsia="en-GB"/>
              </w:rPr>
              <w:t>F</w:t>
            </w:r>
            <w:r w:rsidRPr="001F1671">
              <w:rPr>
                <w:rFonts w:cs="Arial"/>
                <w:color w:val="000000"/>
                <w:sz w:val="20"/>
                <w:szCs w:val="20"/>
                <w:lang w:eastAsia="en-GB"/>
              </w:rPr>
              <w:t>W&amp;W), DoP&amp;W, Ministry of Local Government and Lands (MoLG&amp;L) and Ministry of Justice (MoJ); and</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proofErr w:type="gramStart"/>
            <w:r w:rsidRPr="001F1671">
              <w:rPr>
                <w:rFonts w:cs="Arial"/>
                <w:color w:val="000000"/>
                <w:sz w:val="20"/>
                <w:szCs w:val="20"/>
                <w:lang w:eastAsia="en-GB"/>
              </w:rPr>
              <w:t>providing</w:t>
            </w:r>
            <w:proofErr w:type="gramEnd"/>
            <w:r w:rsidRPr="001F1671">
              <w:rPr>
                <w:rFonts w:cs="Arial"/>
                <w:color w:val="000000"/>
                <w:sz w:val="20"/>
                <w:szCs w:val="20"/>
                <w:lang w:eastAsia="en-GB"/>
              </w:rPr>
              <w:t xml:space="preserve"> technical support to the task force that is being established under the FFF project to clear the backlog of requests for CFs within the national assembly.</w:t>
            </w:r>
          </w:p>
          <w:p w:rsidR="00F610C2" w:rsidRPr="001F1671" w:rsidRDefault="003F6FD9"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Improving</w:t>
            </w:r>
            <w:r w:rsidR="00F610C2" w:rsidRPr="001F1671">
              <w:rPr>
                <w:rFonts w:cs="Arial"/>
                <w:color w:val="000000"/>
                <w:sz w:val="20"/>
                <w:szCs w:val="20"/>
                <w:lang w:eastAsia="en-GB"/>
              </w:rPr>
              <w:t xml:space="preserve"> and fast-track</w:t>
            </w:r>
            <w:r w:rsidRPr="001F1671">
              <w:rPr>
                <w:rFonts w:cs="Arial"/>
                <w:color w:val="000000"/>
                <w:sz w:val="20"/>
                <w:szCs w:val="20"/>
                <w:lang w:eastAsia="en-GB"/>
              </w:rPr>
              <w:t>ing</w:t>
            </w:r>
            <w:r w:rsidR="00F610C2" w:rsidRPr="001F1671">
              <w:rPr>
                <w:rFonts w:cs="Arial"/>
                <w:color w:val="000000"/>
                <w:sz w:val="20"/>
                <w:szCs w:val="20"/>
                <w:lang w:eastAsia="en-GB"/>
              </w:rPr>
              <w:t xml:space="preserve"> the existing MA&amp;D process</w:t>
            </w:r>
            <w:r w:rsidR="00F610C2" w:rsidRPr="001F1671">
              <w:rPr>
                <w:rStyle w:val="FootnoteReference"/>
                <w:rFonts w:cs="Arial"/>
                <w:color w:val="000000"/>
                <w:sz w:val="20"/>
                <w:szCs w:val="20"/>
                <w:lang w:eastAsia="en-GB"/>
              </w:rPr>
              <w:footnoteReference w:id="34"/>
            </w:r>
            <w:r w:rsidR="00F610C2" w:rsidRPr="001F1671">
              <w:rPr>
                <w:rFonts w:cs="Arial"/>
                <w:color w:val="000000"/>
                <w:sz w:val="20"/>
                <w:szCs w:val="20"/>
                <w:lang w:eastAsia="en-GB"/>
              </w:rPr>
              <w:t xml:space="preserve"> across The Gambia by:</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r w:rsidRPr="001F1671">
              <w:rPr>
                <w:rFonts w:cs="Arial"/>
                <w:color w:val="000000"/>
                <w:sz w:val="20"/>
                <w:szCs w:val="20"/>
                <w:lang w:eastAsia="en-GB"/>
              </w:rPr>
              <w:t>providing training for extension staff on using the updated implementation manual for the MA&amp;D process; and</w:t>
            </w:r>
          </w:p>
          <w:p w:rsidR="00F610C2" w:rsidRPr="001F1671" w:rsidRDefault="00F610C2" w:rsidP="007136D7">
            <w:pPr>
              <w:numPr>
                <w:ilvl w:val="1"/>
                <w:numId w:val="21"/>
              </w:numPr>
              <w:suppressAutoHyphens/>
              <w:ind w:left="1151" w:hanging="357"/>
              <w:contextualSpacing/>
              <w:jc w:val="both"/>
              <w:rPr>
                <w:rFonts w:cs="Arial"/>
                <w:color w:val="000000"/>
                <w:sz w:val="20"/>
                <w:szCs w:val="20"/>
                <w:lang w:eastAsia="en-GB"/>
              </w:rPr>
            </w:pPr>
            <w:proofErr w:type="gramStart"/>
            <w:r w:rsidRPr="001F1671">
              <w:rPr>
                <w:rFonts w:cs="Arial"/>
                <w:color w:val="000000"/>
                <w:sz w:val="20"/>
                <w:szCs w:val="20"/>
                <w:lang w:eastAsia="en-GB"/>
              </w:rPr>
              <w:t>applying</w:t>
            </w:r>
            <w:proofErr w:type="gramEnd"/>
            <w:r w:rsidRPr="001F1671">
              <w:rPr>
                <w:rFonts w:cs="Arial"/>
                <w:color w:val="000000"/>
                <w:sz w:val="20"/>
                <w:szCs w:val="20"/>
                <w:lang w:eastAsia="en-GB"/>
              </w:rPr>
              <w:t xml:space="preserve"> this new approach with communities at </w:t>
            </w:r>
            <w:r w:rsidR="003F6FD9" w:rsidRPr="001F1671">
              <w:rPr>
                <w:rFonts w:cs="Arial"/>
                <w:color w:val="000000"/>
                <w:sz w:val="20"/>
                <w:szCs w:val="20"/>
                <w:lang w:eastAsia="en-GB"/>
              </w:rPr>
              <w:t xml:space="preserve">the project’s </w:t>
            </w:r>
            <w:r w:rsidRPr="001F1671">
              <w:rPr>
                <w:rFonts w:cs="Arial"/>
                <w:color w:val="000000"/>
                <w:sz w:val="20"/>
                <w:szCs w:val="20"/>
                <w:lang w:eastAsia="en-GB"/>
              </w:rPr>
              <w:t>intervention sites.</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Develop</w:t>
            </w:r>
            <w:r w:rsidR="003F6FD9" w:rsidRPr="001F1671">
              <w:rPr>
                <w:rFonts w:cs="Arial"/>
                <w:color w:val="000000"/>
                <w:sz w:val="20"/>
                <w:szCs w:val="20"/>
                <w:lang w:eastAsia="en-GB"/>
              </w:rPr>
              <w:t>ing</w:t>
            </w:r>
            <w:r w:rsidRPr="001F1671">
              <w:rPr>
                <w:rFonts w:cs="Arial"/>
                <w:color w:val="000000"/>
                <w:sz w:val="20"/>
                <w:szCs w:val="20"/>
                <w:lang w:eastAsia="en-GB"/>
              </w:rPr>
              <w:t xml:space="preserve"> business skills of CBOs for establishing and sustaining micro, small and medium </w:t>
            </w:r>
            <w:r w:rsidR="00DD3232" w:rsidRPr="001F1671">
              <w:rPr>
                <w:rFonts w:cs="Arial"/>
                <w:color w:val="000000"/>
                <w:sz w:val="20"/>
                <w:szCs w:val="20"/>
                <w:lang w:eastAsia="en-GB"/>
              </w:rPr>
              <w:t>businesses</w:t>
            </w:r>
            <w:r w:rsidRPr="001F1671">
              <w:rPr>
                <w:rFonts w:cs="Arial"/>
                <w:color w:val="000000"/>
                <w:sz w:val="20"/>
                <w:szCs w:val="20"/>
                <w:lang w:eastAsia="en-GB"/>
              </w:rPr>
              <w:t xml:space="preserve"> from natural resource-based products. This will include training on </w:t>
            </w:r>
            <w:r w:rsidRPr="001F1671">
              <w:rPr>
                <w:rFonts w:cs="Arial"/>
                <w:i/>
                <w:color w:val="000000"/>
                <w:sz w:val="20"/>
                <w:szCs w:val="20"/>
                <w:lang w:eastAsia="en-GB"/>
              </w:rPr>
              <w:t>inter alia</w:t>
            </w:r>
            <w:r w:rsidRPr="001F1671">
              <w:rPr>
                <w:rFonts w:cs="Arial"/>
                <w:color w:val="000000"/>
                <w:sz w:val="20"/>
                <w:szCs w:val="20"/>
                <w:lang w:eastAsia="en-GB"/>
              </w:rPr>
              <w:t xml:space="preserve"> business roles, structures, value chains, marketing, record-keeping</w:t>
            </w:r>
            <w:r w:rsidR="003F6FD9" w:rsidRPr="001F1671">
              <w:rPr>
                <w:rFonts w:cs="Arial"/>
                <w:color w:val="000000"/>
                <w:sz w:val="20"/>
                <w:szCs w:val="20"/>
                <w:lang w:eastAsia="en-GB"/>
              </w:rPr>
              <w:t>, accounting, cash flow analysis,</w:t>
            </w:r>
            <w:r w:rsidRPr="001F1671">
              <w:rPr>
                <w:rFonts w:cs="Arial"/>
                <w:color w:val="000000"/>
                <w:sz w:val="20"/>
                <w:szCs w:val="20"/>
                <w:lang w:eastAsia="en-GB"/>
              </w:rPr>
              <w:t xml:space="preserve"> and forward </w:t>
            </w:r>
            <w:r w:rsidRPr="001F1671">
              <w:rPr>
                <w:rFonts w:cs="Arial"/>
                <w:color w:val="000000"/>
                <w:sz w:val="20"/>
                <w:szCs w:val="20"/>
                <w:lang w:eastAsia="en-GB"/>
              </w:rPr>
              <w:lastRenderedPageBreak/>
              <w:t>planning.</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Identify/validate the selection of CBOs – within participating communities – to develop </w:t>
            </w:r>
            <w:r w:rsidR="00DD3232" w:rsidRPr="001F1671">
              <w:rPr>
                <w:rFonts w:cs="Arial"/>
                <w:color w:val="000000"/>
                <w:sz w:val="20"/>
                <w:szCs w:val="20"/>
                <w:lang w:eastAsia="en-GB"/>
              </w:rPr>
              <w:t>businesses</w:t>
            </w:r>
            <w:r w:rsidRPr="001F1671">
              <w:rPr>
                <w:rFonts w:cs="Arial"/>
                <w:color w:val="000000"/>
                <w:sz w:val="20"/>
                <w:szCs w:val="20"/>
                <w:lang w:eastAsia="en-GB"/>
              </w:rPr>
              <w:t xml:space="preserve"> from </w:t>
            </w:r>
            <w:r w:rsidR="003F6FD9" w:rsidRPr="001F1671">
              <w:rPr>
                <w:rFonts w:cs="Arial"/>
                <w:color w:val="000000"/>
                <w:sz w:val="20"/>
                <w:szCs w:val="20"/>
                <w:lang w:eastAsia="en-GB"/>
              </w:rPr>
              <w:t xml:space="preserve">a </w:t>
            </w:r>
            <w:r w:rsidRPr="001F1671">
              <w:rPr>
                <w:rFonts w:cs="Arial"/>
                <w:color w:val="000000"/>
                <w:sz w:val="20"/>
                <w:szCs w:val="20"/>
                <w:lang w:eastAsia="en-GB"/>
              </w:rPr>
              <w:t xml:space="preserve">climate-resilient natural </w:t>
            </w:r>
            <w:r w:rsidR="003F6FD9" w:rsidRPr="001F1671">
              <w:rPr>
                <w:rFonts w:cs="Arial"/>
                <w:color w:val="000000"/>
                <w:sz w:val="20"/>
                <w:szCs w:val="20"/>
                <w:lang w:eastAsia="en-GB"/>
              </w:rPr>
              <w:t>resource base</w:t>
            </w:r>
            <w:r w:rsidRPr="001F1671">
              <w:rPr>
                <w:rFonts w:cs="Arial"/>
                <w:color w:val="000000"/>
                <w:sz w:val="20"/>
                <w:szCs w:val="20"/>
                <w:lang w:eastAsia="en-GB"/>
              </w:rPr>
              <w:t>.</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Communities will be</w:t>
            </w:r>
            <w:r w:rsidR="003F6FD9" w:rsidRPr="001F1671">
              <w:rPr>
                <w:rFonts w:cs="Arial"/>
                <w:color w:val="000000"/>
                <w:sz w:val="20"/>
                <w:szCs w:val="20"/>
                <w:lang w:eastAsia="en-GB"/>
              </w:rPr>
              <w:t xml:space="preserve"> supported according to demand </w:t>
            </w:r>
            <w:r w:rsidRPr="001F1671">
              <w:rPr>
                <w:rFonts w:cs="Arial"/>
                <w:color w:val="000000"/>
                <w:sz w:val="20"/>
                <w:szCs w:val="20"/>
                <w:lang w:eastAsia="en-GB"/>
              </w:rPr>
              <w:t xml:space="preserve">i.e. work will be conducted within communities that express interest to regional authorities in receiving training and financial support for developing </w:t>
            </w:r>
            <w:r w:rsidR="003F6FD9" w:rsidRPr="001F1671">
              <w:rPr>
                <w:rFonts w:cs="Arial"/>
                <w:color w:val="000000"/>
                <w:sz w:val="20"/>
                <w:szCs w:val="20"/>
                <w:lang w:eastAsia="en-GB"/>
              </w:rPr>
              <w:t>natural resource-based businesses</w:t>
            </w:r>
            <w:r w:rsidRPr="001F1671">
              <w:rPr>
                <w:rFonts w:cs="Arial"/>
                <w:color w:val="000000"/>
                <w:sz w:val="20"/>
                <w:szCs w:val="20"/>
                <w:lang w:eastAsia="en-GB"/>
              </w:rPr>
              <w:t>.</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Communities which have formally registered rights of use and which have established five</w:t>
            </w:r>
            <w:r w:rsidRPr="001F1671">
              <w:rPr>
                <w:rFonts w:cs="Arial"/>
                <w:color w:val="000000"/>
                <w:sz w:val="20"/>
                <w:szCs w:val="20"/>
                <w:lang w:eastAsia="en-GB"/>
              </w:rPr>
              <w:noBreakHyphen/>
              <w:t>year management plans for Forest and Conservation areas in alignment with national forestry policies will be prioritised.</w:t>
            </w:r>
          </w:p>
          <w:p w:rsidR="00F610C2" w:rsidRPr="001F1671" w:rsidRDefault="00F610C2" w:rsidP="007136D7">
            <w:pPr>
              <w:numPr>
                <w:ilvl w:val="0"/>
                <w:numId w:val="10"/>
              </w:numPr>
              <w:suppressAutoHyphens/>
              <w:contextualSpacing/>
              <w:jc w:val="both"/>
              <w:rPr>
                <w:rFonts w:cs="Arial"/>
                <w:color w:val="000000"/>
                <w:sz w:val="20"/>
                <w:szCs w:val="20"/>
                <w:u w:val="single"/>
                <w:lang w:eastAsia="en-GB"/>
              </w:rPr>
            </w:pPr>
            <w:r w:rsidRPr="001F1671">
              <w:rPr>
                <w:rFonts w:cs="Arial"/>
                <w:color w:val="000000"/>
                <w:sz w:val="20"/>
                <w:szCs w:val="20"/>
                <w:lang w:eastAsia="en-GB"/>
              </w:rPr>
              <w:t xml:space="preserve">Implement the MA&amp;D process with participating communities at each intervention site to assess the </w:t>
            </w:r>
            <w:r w:rsidR="00331369" w:rsidRPr="001F1671">
              <w:rPr>
                <w:rFonts w:cs="Arial"/>
                <w:color w:val="000000"/>
                <w:sz w:val="20"/>
                <w:szCs w:val="20"/>
                <w:lang w:eastAsia="en-GB"/>
              </w:rPr>
              <w:t>commercial</w:t>
            </w:r>
            <w:r w:rsidRPr="001F1671">
              <w:rPr>
                <w:rFonts w:cs="Arial"/>
                <w:color w:val="000000"/>
                <w:sz w:val="20"/>
                <w:szCs w:val="20"/>
                <w:lang w:eastAsia="en-GB"/>
              </w:rPr>
              <w:t xml:space="preserve"> viability of </w:t>
            </w:r>
            <w:r w:rsidR="00331369" w:rsidRPr="001F1671">
              <w:rPr>
                <w:rFonts w:cs="Arial"/>
                <w:color w:val="000000"/>
                <w:sz w:val="20"/>
                <w:szCs w:val="20"/>
                <w:lang w:eastAsia="en-GB"/>
              </w:rPr>
              <w:t xml:space="preserve">establishing natural resource-based </w:t>
            </w:r>
            <w:r w:rsidR="00DD3232" w:rsidRPr="001F1671">
              <w:rPr>
                <w:rFonts w:cs="Arial"/>
                <w:color w:val="000000"/>
                <w:sz w:val="20"/>
                <w:szCs w:val="20"/>
                <w:lang w:eastAsia="en-GB"/>
              </w:rPr>
              <w:t>businesses</w:t>
            </w:r>
            <w:r w:rsidR="00331369" w:rsidRPr="001F1671">
              <w:rPr>
                <w:rFonts w:cs="Arial"/>
                <w:color w:val="000000"/>
                <w:sz w:val="20"/>
                <w:szCs w:val="20"/>
                <w:lang w:eastAsia="en-GB"/>
              </w:rPr>
              <w:t>.</w:t>
            </w:r>
          </w:p>
          <w:p w:rsidR="00F610C2" w:rsidRPr="001F1671" w:rsidRDefault="00331369"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Train </w:t>
            </w:r>
            <w:r w:rsidR="00F610C2" w:rsidRPr="001F1671">
              <w:rPr>
                <w:rFonts w:cs="Arial"/>
                <w:color w:val="000000"/>
                <w:sz w:val="20"/>
                <w:szCs w:val="20"/>
                <w:lang w:eastAsia="en-GB"/>
              </w:rPr>
              <w:t xml:space="preserve">participating communities on basic entrepreneurship skills to </w:t>
            </w:r>
            <w:r w:rsidRPr="001F1671">
              <w:rPr>
                <w:rFonts w:cs="Arial"/>
                <w:color w:val="000000"/>
                <w:sz w:val="20"/>
                <w:szCs w:val="20"/>
                <w:lang w:eastAsia="en-GB"/>
              </w:rPr>
              <w:t>facilitate the establishment of natural resource-based businesses</w:t>
            </w:r>
            <w:r w:rsidR="00F610C2" w:rsidRPr="001F1671">
              <w:rPr>
                <w:rFonts w:cs="Arial"/>
                <w:color w:val="000000"/>
                <w:sz w:val="20"/>
                <w:szCs w:val="20"/>
                <w:lang w:eastAsia="en-GB"/>
              </w:rPr>
              <w:t xml:space="preserve">, including through development of revised training programmes hosted by the DoCD’s Multi-Purpose Centres. </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 xml:space="preserve">Representatives of Community </w:t>
            </w:r>
            <w:r w:rsidR="00DD3232" w:rsidRPr="001F1671">
              <w:rPr>
                <w:rFonts w:cs="Arial"/>
                <w:color w:val="000000"/>
                <w:sz w:val="20"/>
                <w:szCs w:val="20"/>
                <w:lang w:eastAsia="en-GB"/>
              </w:rPr>
              <w:t xml:space="preserve">Businesses </w:t>
            </w:r>
            <w:r w:rsidRPr="001F1671">
              <w:rPr>
                <w:rFonts w:cs="Arial"/>
                <w:color w:val="000000"/>
                <w:sz w:val="20"/>
                <w:szCs w:val="20"/>
                <w:lang w:eastAsia="en-GB"/>
              </w:rPr>
              <w:t>will attend DoCD training on at least an annual basis, in addition to which ongoing training will be provided by regional extension officers trained under Component 1.</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Provide technical assistance and small seed funding grants to community</w:t>
            </w:r>
            <w:r w:rsidRPr="001F1671">
              <w:rPr>
                <w:rFonts w:cs="Arial"/>
                <w:color w:val="000000"/>
                <w:sz w:val="20"/>
                <w:szCs w:val="20"/>
                <w:lang w:eastAsia="en-GB"/>
              </w:rPr>
              <w:noBreakHyphen/>
              <w:t xml:space="preserve">based associations for the establishment of bank accounts dedicated solely to </w:t>
            </w:r>
            <w:r w:rsidR="00331369" w:rsidRPr="001F1671">
              <w:rPr>
                <w:rFonts w:cs="Arial"/>
                <w:color w:val="000000"/>
                <w:sz w:val="20"/>
                <w:szCs w:val="20"/>
                <w:lang w:eastAsia="en-GB"/>
              </w:rPr>
              <w:t>natural resource-based businesses</w:t>
            </w:r>
            <w:r w:rsidRPr="001F1671">
              <w:rPr>
                <w:rFonts w:cs="Arial"/>
                <w:color w:val="000000"/>
                <w:sz w:val="20"/>
                <w:szCs w:val="20"/>
                <w:lang w:eastAsia="en-GB"/>
              </w:rPr>
              <w:t xml:space="preserve"> as identified through the MA&amp;D process. </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In line with the Social Development Fund’s (SDF) lending criteria and good practice guidelines established by past initiatives, initial capacity</w:t>
            </w:r>
            <w:r w:rsidRPr="001F1671">
              <w:rPr>
                <w:rFonts w:cs="Arial"/>
                <w:color w:val="000000"/>
                <w:sz w:val="20"/>
                <w:szCs w:val="20"/>
                <w:lang w:eastAsia="en-GB"/>
              </w:rPr>
              <w:noBreakHyphen/>
              <w:t xml:space="preserve">building will be informed by the need for communities to manage the finances of their </w:t>
            </w:r>
            <w:r w:rsidR="00DD3232" w:rsidRPr="001F1671">
              <w:rPr>
                <w:rFonts w:cs="Arial"/>
                <w:color w:val="000000"/>
                <w:sz w:val="20"/>
                <w:szCs w:val="20"/>
                <w:lang w:eastAsia="en-GB"/>
              </w:rPr>
              <w:t>businesses</w:t>
            </w:r>
            <w:r w:rsidRPr="001F1671">
              <w:rPr>
                <w:rFonts w:cs="Arial"/>
                <w:color w:val="000000"/>
                <w:sz w:val="20"/>
                <w:szCs w:val="20"/>
                <w:lang w:eastAsia="en-GB"/>
              </w:rPr>
              <w:t xml:space="preserve"> through these bank accounts for at least one year in order to qualify for loans; </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Through the mechanisms established by past projects and initiatives focused on financial inclusion and participation, communities will be provided with assistance to strengthen/establish a financial management committee, including identification of a minimum of three signatories and establishment of by-laws and mechanisms for conflict resolution.</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Communities will be provided with training in financial numeracy to ensure that a consistent standard of record</w:t>
            </w:r>
            <w:r w:rsidRPr="001F1671">
              <w:rPr>
                <w:rFonts w:cs="Arial"/>
                <w:color w:val="000000"/>
                <w:sz w:val="20"/>
                <w:szCs w:val="20"/>
                <w:lang w:eastAsia="en-GB"/>
              </w:rPr>
              <w:noBreakHyphen/>
              <w:t>keeping is maintained in order to develop clear business proposals that will reduce the risk of underperformance of loans.</w:t>
            </w:r>
          </w:p>
          <w:p w:rsidR="00F610C2" w:rsidRPr="001F1671" w:rsidRDefault="00F610C2" w:rsidP="007136D7">
            <w:pPr>
              <w:suppressAutoHyphens/>
              <w:ind w:left="360"/>
              <w:contextualSpacing/>
              <w:jc w:val="both"/>
              <w:rPr>
                <w:rFonts w:cs="Arial"/>
                <w:color w:val="000000"/>
                <w:sz w:val="20"/>
                <w:szCs w:val="20"/>
                <w:u w:val="single"/>
                <w:lang w:eastAsia="en-GB"/>
              </w:rPr>
            </w:pPr>
          </w:p>
          <w:p w:rsidR="00F610C2" w:rsidRPr="001F1671" w:rsidRDefault="00F610C2" w:rsidP="007136D7">
            <w:pPr>
              <w:jc w:val="both"/>
              <w:rPr>
                <w:rFonts w:cs="Arial"/>
                <w:color w:val="000000"/>
                <w:sz w:val="20"/>
                <w:szCs w:val="20"/>
                <w:u w:val="single"/>
                <w:lang w:eastAsia="en-GB"/>
              </w:rPr>
            </w:pPr>
            <w:r w:rsidRPr="001F1671">
              <w:rPr>
                <w:rFonts w:cs="Arial"/>
                <w:color w:val="000000"/>
                <w:sz w:val="20"/>
                <w:szCs w:val="20"/>
                <w:u w:val="single"/>
                <w:lang w:eastAsia="en-GB"/>
              </w:rPr>
              <w:t xml:space="preserve">Output 2.2 Business plans, forums and financial mechanisms to catalyse private and public investment in </w:t>
            </w:r>
            <w:r w:rsidR="00331369" w:rsidRPr="001F1671">
              <w:rPr>
                <w:rFonts w:cs="Arial"/>
                <w:color w:val="000000"/>
                <w:sz w:val="20"/>
                <w:szCs w:val="20"/>
                <w:u w:val="single"/>
                <w:lang w:eastAsia="en-GB"/>
              </w:rPr>
              <w:t xml:space="preserve">a </w:t>
            </w:r>
            <w:r w:rsidRPr="001F1671">
              <w:rPr>
                <w:rFonts w:cs="Arial"/>
                <w:color w:val="000000"/>
                <w:sz w:val="20"/>
                <w:szCs w:val="20"/>
                <w:u w:val="single"/>
                <w:lang w:eastAsia="en-GB"/>
              </w:rPr>
              <w:t>climate</w:t>
            </w:r>
            <w:r w:rsidRPr="001F1671">
              <w:rPr>
                <w:rFonts w:cs="Arial"/>
                <w:color w:val="000000"/>
                <w:sz w:val="20"/>
                <w:szCs w:val="20"/>
                <w:u w:val="single"/>
                <w:lang w:eastAsia="en-GB"/>
              </w:rPr>
              <w:noBreakHyphen/>
              <w:t xml:space="preserve">resilient natural </w:t>
            </w:r>
            <w:r w:rsidR="00331369" w:rsidRPr="001F1671">
              <w:rPr>
                <w:rFonts w:cs="Arial"/>
                <w:color w:val="000000"/>
                <w:sz w:val="20"/>
                <w:szCs w:val="20"/>
                <w:u w:val="single"/>
                <w:lang w:eastAsia="en-GB"/>
              </w:rPr>
              <w:t>resource base</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Identify existing and new </w:t>
            </w:r>
            <w:r w:rsidR="00DD3232" w:rsidRPr="001F1671">
              <w:rPr>
                <w:rFonts w:cs="Arial"/>
                <w:color w:val="000000"/>
                <w:sz w:val="20"/>
                <w:szCs w:val="20"/>
                <w:lang w:eastAsia="en-GB"/>
              </w:rPr>
              <w:t>businesses</w:t>
            </w:r>
            <w:r w:rsidRPr="001F1671">
              <w:rPr>
                <w:rFonts w:cs="Arial"/>
                <w:color w:val="000000"/>
                <w:sz w:val="20"/>
                <w:szCs w:val="20"/>
                <w:lang w:eastAsia="en-GB"/>
              </w:rPr>
              <w:t xml:space="preserve"> based on processing, packaging and marketing natural resource</w:t>
            </w:r>
            <w:r w:rsidRPr="001F1671">
              <w:rPr>
                <w:rFonts w:cs="Arial"/>
                <w:color w:val="000000"/>
                <w:sz w:val="20"/>
                <w:szCs w:val="20"/>
                <w:lang w:eastAsia="en-GB"/>
              </w:rPr>
              <w:noBreakHyphen/>
              <w:t xml:space="preserve">based products and services. These </w:t>
            </w:r>
            <w:r w:rsidR="00DD3232" w:rsidRPr="001F1671">
              <w:rPr>
                <w:rFonts w:cs="Arial"/>
                <w:color w:val="000000"/>
                <w:sz w:val="20"/>
                <w:szCs w:val="20"/>
                <w:lang w:eastAsia="en-GB"/>
              </w:rPr>
              <w:t>businesses</w:t>
            </w:r>
            <w:r w:rsidRPr="001F1671">
              <w:rPr>
                <w:rFonts w:cs="Arial"/>
                <w:color w:val="000000"/>
                <w:sz w:val="20"/>
                <w:szCs w:val="20"/>
                <w:lang w:eastAsia="en-GB"/>
              </w:rPr>
              <w:t xml:space="preserve"> will include </w:t>
            </w:r>
            <w:r w:rsidRPr="001F1671">
              <w:rPr>
                <w:rFonts w:cs="Arial"/>
                <w:i/>
                <w:color w:val="000000"/>
                <w:sz w:val="20"/>
                <w:szCs w:val="20"/>
                <w:lang w:eastAsia="en-GB"/>
              </w:rPr>
              <w:t>inter alia</w:t>
            </w:r>
            <w:r w:rsidRPr="001F1671">
              <w:rPr>
                <w:rFonts w:cs="Arial"/>
                <w:color w:val="000000"/>
                <w:sz w:val="20"/>
                <w:szCs w:val="20"/>
                <w:lang w:eastAsia="en-GB"/>
              </w:rPr>
              <w:t>:</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pulping, drying and/or packaging perishable fruits such as bumbungo (</w:t>
            </w:r>
            <w:r w:rsidRPr="001F1671">
              <w:rPr>
                <w:rFonts w:cs="Arial"/>
                <w:i/>
                <w:color w:val="000000"/>
                <w:sz w:val="20"/>
                <w:szCs w:val="20"/>
                <w:lang w:eastAsia="en-GB"/>
              </w:rPr>
              <w:t>Bombax costatum</w:t>
            </w:r>
            <w:r w:rsidRPr="001F1671">
              <w:rPr>
                <w:rFonts w:cs="Arial"/>
                <w:color w:val="000000"/>
                <w:sz w:val="20"/>
                <w:szCs w:val="20"/>
                <w:lang w:eastAsia="en-GB"/>
              </w:rPr>
              <w:t>), netto (</w:t>
            </w:r>
            <w:r w:rsidRPr="001F1671">
              <w:rPr>
                <w:rFonts w:cs="Arial"/>
                <w:i/>
                <w:color w:val="000000"/>
                <w:sz w:val="20"/>
                <w:szCs w:val="20"/>
                <w:lang w:eastAsia="en-GB"/>
              </w:rPr>
              <w:t>Parkia biglobosa</w:t>
            </w:r>
            <w:r w:rsidRPr="001F1671">
              <w:rPr>
                <w:rFonts w:cs="Arial"/>
                <w:color w:val="000000"/>
                <w:sz w:val="20"/>
                <w:szCs w:val="20"/>
                <w:lang w:eastAsia="en-GB"/>
              </w:rPr>
              <w:t>) mango, Nonkongo (</w:t>
            </w:r>
            <w:r w:rsidRPr="001F1671">
              <w:rPr>
                <w:rFonts w:cs="Arial"/>
                <w:i/>
                <w:color w:val="000000"/>
                <w:sz w:val="20"/>
                <w:szCs w:val="20"/>
                <w:lang w:eastAsia="en-GB"/>
              </w:rPr>
              <w:t>Spondias mombin</w:t>
            </w:r>
            <w:r w:rsidRPr="001F1671">
              <w:rPr>
                <w:rFonts w:cs="Arial"/>
                <w:color w:val="000000"/>
                <w:sz w:val="20"/>
                <w:szCs w:val="20"/>
                <w:lang w:eastAsia="en-GB"/>
              </w:rPr>
              <w:t>) and baobab to produce juices and foods with added value, increased shelf life and reduced transport costs;</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 xml:space="preserve">beekeeping </w:t>
            </w:r>
            <w:r w:rsidR="00DD3232" w:rsidRPr="001F1671">
              <w:rPr>
                <w:rFonts w:cs="Arial"/>
                <w:color w:val="000000"/>
                <w:sz w:val="20"/>
                <w:szCs w:val="20"/>
                <w:lang w:eastAsia="en-GB"/>
              </w:rPr>
              <w:t>businesses</w:t>
            </w:r>
            <w:r w:rsidRPr="001F1671">
              <w:rPr>
                <w:rFonts w:cs="Arial"/>
                <w:color w:val="000000"/>
                <w:sz w:val="20"/>
                <w:szCs w:val="20"/>
                <w:lang w:eastAsia="en-GB"/>
              </w:rPr>
              <w:t>, including improved packaging and collective marketing of honey;</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processing and packaging of natural products to supply regional and international cosmetics markets, notably processed by-products of baobab and bees wax;</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 xml:space="preserve">sustainable harvesting and processing of moderate- and high-value timber (e.g. </w:t>
            </w:r>
            <w:r w:rsidRPr="001F1671">
              <w:rPr>
                <w:rFonts w:cs="Arial"/>
                <w:i/>
                <w:sz w:val="20"/>
                <w:szCs w:val="20"/>
                <w:lang w:eastAsia="en-GB"/>
              </w:rPr>
              <w:t>Khaya senegalensis, Pterocarpus erinaceus, Danielia oliveri, Chlorophora excels</w:t>
            </w:r>
            <w:r w:rsidRPr="001F1671">
              <w:rPr>
                <w:rFonts w:cs="Arial"/>
                <w:sz w:val="20"/>
                <w:szCs w:val="20"/>
                <w:lang w:eastAsia="en-GB"/>
              </w:rPr>
              <w:t xml:space="preserve">, </w:t>
            </w:r>
            <w:r w:rsidRPr="001F1671">
              <w:rPr>
                <w:rFonts w:cs="Arial"/>
                <w:i/>
                <w:sz w:val="20"/>
                <w:szCs w:val="20"/>
                <w:lang w:eastAsia="en-GB"/>
              </w:rPr>
              <w:t>Gmelina arborea</w:t>
            </w:r>
            <w:r w:rsidRPr="001F1671">
              <w:rPr>
                <w:rFonts w:cs="Arial"/>
                <w:color w:val="000000"/>
                <w:sz w:val="20"/>
                <w:szCs w:val="20"/>
                <w:lang w:eastAsia="en-GB"/>
              </w:rPr>
              <w:t>) for local construction and/or export;</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processing and packaging of oils from oil palm;</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efficient solar- and biomass-powered drying of perishables such as vegetables or fish to produce foods with added value;</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 xml:space="preserve">improving markets for </w:t>
            </w:r>
            <w:r w:rsidR="00992C35" w:rsidRPr="001F1671">
              <w:rPr>
                <w:rFonts w:cs="Arial"/>
                <w:color w:val="000000"/>
                <w:sz w:val="20"/>
                <w:szCs w:val="20"/>
                <w:lang w:eastAsia="en-GB"/>
              </w:rPr>
              <w:t>ecotourism</w:t>
            </w:r>
            <w:r w:rsidRPr="001F1671">
              <w:rPr>
                <w:rFonts w:cs="Arial"/>
                <w:color w:val="000000"/>
                <w:sz w:val="20"/>
                <w:szCs w:val="20"/>
                <w:lang w:eastAsia="en-GB"/>
              </w:rPr>
              <w:t xml:space="preserve"> based on cultural experiences and bird watching (in line with the guidelines for private sector involvement in natural resources management in the Gambia produced by the DoP&amp;W); and</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proofErr w:type="gramStart"/>
            <w:r w:rsidRPr="001F1671">
              <w:rPr>
                <w:rFonts w:cs="Arial"/>
                <w:color w:val="000000"/>
                <w:sz w:val="20"/>
                <w:szCs w:val="20"/>
                <w:lang w:eastAsia="en-GB"/>
              </w:rPr>
              <w:t>improving</w:t>
            </w:r>
            <w:proofErr w:type="gramEnd"/>
            <w:r w:rsidRPr="001F1671">
              <w:rPr>
                <w:rFonts w:cs="Arial"/>
                <w:color w:val="000000"/>
                <w:sz w:val="20"/>
                <w:szCs w:val="20"/>
                <w:lang w:eastAsia="en-GB"/>
              </w:rPr>
              <w:t xml:space="preserve"> markets for handicrafts such as furniture constructed with rhun palm fronds and split poles.</w:t>
            </w:r>
          </w:p>
          <w:p w:rsidR="00F610C2" w:rsidRPr="001F1671" w:rsidRDefault="00F610C2" w:rsidP="007136D7">
            <w:pPr>
              <w:numPr>
                <w:ilvl w:val="0"/>
                <w:numId w:val="10"/>
              </w:numPr>
              <w:suppressAutoHyphens/>
              <w:contextualSpacing/>
              <w:jc w:val="both"/>
              <w:rPr>
                <w:rFonts w:cs="Arial"/>
                <w:color w:val="000000" w:themeColor="text1"/>
                <w:sz w:val="20"/>
                <w:szCs w:val="20"/>
                <w:lang w:eastAsia="en-GB"/>
              </w:rPr>
            </w:pPr>
            <w:r w:rsidRPr="001F1671">
              <w:rPr>
                <w:rFonts w:cs="Arial"/>
                <w:color w:val="000000" w:themeColor="text1"/>
                <w:sz w:val="20"/>
                <w:szCs w:val="20"/>
                <w:lang w:eastAsia="en-GB"/>
              </w:rPr>
              <w:lastRenderedPageBreak/>
              <w:t xml:space="preserve">Support </w:t>
            </w:r>
            <w:r w:rsidRPr="001F1671">
              <w:rPr>
                <w:rFonts w:cs="Arial"/>
                <w:sz w:val="20"/>
                <w:szCs w:val="20"/>
                <w:lang w:eastAsia="en-GB"/>
              </w:rPr>
              <w:t xml:space="preserve">forums for promoting private sector investment – including both local and international investors – in </w:t>
            </w:r>
            <w:r w:rsidR="00331369" w:rsidRPr="001F1671">
              <w:rPr>
                <w:rFonts w:cs="Arial"/>
                <w:sz w:val="20"/>
                <w:szCs w:val="20"/>
                <w:lang w:eastAsia="en-GB"/>
              </w:rPr>
              <w:t>natural resource-based businesses</w:t>
            </w:r>
            <w:r w:rsidRPr="001F1671">
              <w:rPr>
                <w:rFonts w:cs="Arial"/>
                <w:sz w:val="20"/>
                <w:szCs w:val="20"/>
                <w:lang w:eastAsia="en-GB"/>
              </w:rPr>
              <w:t>.</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themeColor="text1"/>
                <w:sz w:val="20"/>
                <w:szCs w:val="20"/>
                <w:lang w:eastAsia="en-GB"/>
              </w:rPr>
              <w:t xml:space="preserve">Develop bankable business plans with local and/or international entrepreneurs based on </w:t>
            </w:r>
            <w:r w:rsidR="00331369" w:rsidRPr="001F1671">
              <w:rPr>
                <w:rFonts w:cs="Arial"/>
                <w:color w:val="000000" w:themeColor="text1"/>
                <w:sz w:val="20"/>
                <w:szCs w:val="20"/>
                <w:lang w:eastAsia="en-GB"/>
              </w:rPr>
              <w:t xml:space="preserve">goods produced from a </w:t>
            </w:r>
            <w:r w:rsidRPr="001F1671">
              <w:rPr>
                <w:rFonts w:cs="Arial"/>
                <w:color w:val="000000"/>
                <w:sz w:val="20"/>
                <w:szCs w:val="20"/>
                <w:lang w:eastAsia="en-GB"/>
              </w:rPr>
              <w:t>climate</w:t>
            </w:r>
            <w:r w:rsidRPr="001F1671">
              <w:rPr>
                <w:rFonts w:cs="Arial"/>
                <w:color w:val="000000"/>
                <w:sz w:val="20"/>
                <w:szCs w:val="20"/>
                <w:lang w:eastAsia="en-GB"/>
              </w:rPr>
              <w:noBreakHyphen/>
              <w:t xml:space="preserve">resilient natural </w:t>
            </w:r>
            <w:r w:rsidR="00331369" w:rsidRPr="001F1671">
              <w:rPr>
                <w:rFonts w:cs="Arial"/>
                <w:color w:val="000000"/>
                <w:sz w:val="20"/>
                <w:szCs w:val="20"/>
                <w:lang w:eastAsia="en-GB"/>
              </w:rPr>
              <w:t>resource base</w:t>
            </w:r>
            <w:r w:rsidRPr="001F1671">
              <w:rPr>
                <w:rFonts w:cs="Arial"/>
                <w:color w:val="000000"/>
                <w:sz w:val="20"/>
                <w:szCs w:val="20"/>
                <w:lang w:eastAsia="en-GB"/>
              </w:rPr>
              <w:t>.</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Participate in national and regional trade fairs</w:t>
            </w:r>
            <w:r w:rsidRPr="001F1671">
              <w:rPr>
                <w:rStyle w:val="FootnoteReference"/>
                <w:rFonts w:cs="Arial"/>
                <w:color w:val="000000"/>
                <w:lang w:eastAsia="en-GB"/>
              </w:rPr>
              <w:footnoteReference w:id="35"/>
            </w:r>
            <w:r w:rsidRPr="001F1671">
              <w:rPr>
                <w:rFonts w:cs="Arial"/>
                <w:color w:val="000000"/>
                <w:sz w:val="20"/>
                <w:szCs w:val="20"/>
                <w:lang w:eastAsia="en-GB"/>
              </w:rPr>
              <w:t>, commercial investment forums hosted by the Gambian Chamber of Commerce and Industry (GCCI) and bilateral meetings with national banks and credit unions. Showcase the bankable business plans at these events.</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 xml:space="preserve">Establish an independent and transparent facility in the SDF for disbursement and management of matching grants and concessional loans to attract and promote </w:t>
            </w:r>
            <w:r w:rsidR="00331369" w:rsidRPr="001F1671">
              <w:rPr>
                <w:rFonts w:cs="Arial"/>
                <w:color w:val="000000"/>
                <w:sz w:val="20"/>
                <w:szCs w:val="20"/>
                <w:lang w:eastAsia="en-GB"/>
              </w:rPr>
              <w:t>private sector investment</w:t>
            </w:r>
            <w:r w:rsidRPr="001F1671">
              <w:rPr>
                <w:rFonts w:cs="Arial"/>
                <w:color w:val="000000"/>
                <w:sz w:val="20"/>
                <w:szCs w:val="20"/>
                <w:lang w:eastAsia="en-GB"/>
              </w:rPr>
              <w:t xml:space="preserve"> in natural resource</w:t>
            </w:r>
            <w:r w:rsidRPr="001F1671">
              <w:rPr>
                <w:rFonts w:cs="Arial"/>
                <w:color w:val="000000"/>
                <w:sz w:val="20"/>
                <w:szCs w:val="20"/>
                <w:lang w:eastAsia="en-GB"/>
              </w:rPr>
              <w:noBreakHyphen/>
              <w:t xml:space="preserve">based </w:t>
            </w:r>
            <w:r w:rsidR="00DD3232" w:rsidRPr="001F1671">
              <w:rPr>
                <w:rFonts w:cs="Arial"/>
                <w:color w:val="000000"/>
                <w:sz w:val="20"/>
                <w:szCs w:val="20"/>
                <w:lang w:eastAsia="en-GB"/>
              </w:rPr>
              <w:t>businesses</w:t>
            </w:r>
            <w:r w:rsidRPr="001F1671">
              <w:rPr>
                <w:rFonts w:cs="Arial"/>
                <w:color w:val="000000"/>
                <w:sz w:val="20"/>
                <w:szCs w:val="20"/>
                <w:lang w:eastAsia="en-GB"/>
              </w:rPr>
              <w:t xml:space="preserve">. The proposed Grant Management Facility will be managed by the Social Development Fund (SDF) and will follow the well-established modalities for disbursement of credit and grants to applicable </w:t>
            </w:r>
            <w:r w:rsidR="00DD3232" w:rsidRPr="001F1671">
              <w:rPr>
                <w:rFonts w:cs="Arial"/>
                <w:color w:val="000000"/>
                <w:sz w:val="20"/>
                <w:szCs w:val="20"/>
                <w:lang w:eastAsia="en-GB"/>
              </w:rPr>
              <w:t>businesses</w:t>
            </w:r>
            <w:r w:rsidRPr="001F1671">
              <w:rPr>
                <w:rFonts w:cs="Arial"/>
                <w:color w:val="000000"/>
                <w:sz w:val="20"/>
                <w:szCs w:val="20"/>
                <w:lang w:eastAsia="en-GB"/>
              </w:rPr>
              <w:t xml:space="preserve">, based on existing criteria including </w:t>
            </w:r>
            <w:r w:rsidRPr="001F1671">
              <w:rPr>
                <w:rFonts w:cs="Arial"/>
                <w:i/>
                <w:color w:val="000000"/>
                <w:sz w:val="20"/>
                <w:szCs w:val="20"/>
                <w:lang w:eastAsia="en-GB"/>
              </w:rPr>
              <w:t xml:space="preserve">inter alia </w:t>
            </w:r>
            <w:r w:rsidRPr="001F1671">
              <w:rPr>
                <w:rFonts w:cs="Arial"/>
                <w:color w:val="000000"/>
                <w:sz w:val="20"/>
                <w:szCs w:val="20"/>
                <w:lang w:eastAsia="en-GB"/>
              </w:rPr>
              <w:t>submission of financial records and business plan</w:t>
            </w:r>
            <w:r w:rsidR="00331369" w:rsidRPr="001F1671">
              <w:rPr>
                <w:rFonts w:cs="Arial"/>
                <w:color w:val="000000"/>
                <w:sz w:val="20"/>
                <w:szCs w:val="20"/>
                <w:lang w:eastAsia="en-GB"/>
              </w:rPr>
              <w:t xml:space="preserve">s, establishment of </w:t>
            </w:r>
            <w:r w:rsidRPr="001F1671">
              <w:rPr>
                <w:rFonts w:cs="Arial"/>
                <w:color w:val="000000"/>
                <w:sz w:val="20"/>
                <w:szCs w:val="20"/>
                <w:lang w:eastAsia="en-GB"/>
              </w:rPr>
              <w:t>dedicated bank account</w:t>
            </w:r>
            <w:r w:rsidR="00331369" w:rsidRPr="001F1671">
              <w:rPr>
                <w:rFonts w:cs="Arial"/>
                <w:color w:val="000000"/>
                <w:sz w:val="20"/>
                <w:szCs w:val="20"/>
                <w:lang w:eastAsia="en-GB"/>
              </w:rPr>
              <w:t>s</w:t>
            </w:r>
            <w:r w:rsidRPr="001F1671">
              <w:rPr>
                <w:rFonts w:cs="Arial"/>
                <w:color w:val="000000"/>
                <w:sz w:val="20"/>
                <w:szCs w:val="20"/>
                <w:lang w:eastAsia="en-GB"/>
              </w:rPr>
              <w:t xml:space="preserve">, and definition of by-laws and mechanisms for conflict resolution (in the case of community-managed </w:t>
            </w:r>
            <w:r w:rsidR="00DD3232" w:rsidRPr="001F1671">
              <w:rPr>
                <w:rFonts w:cs="Arial"/>
                <w:color w:val="000000"/>
                <w:sz w:val="20"/>
                <w:szCs w:val="20"/>
                <w:lang w:eastAsia="en-GB"/>
              </w:rPr>
              <w:t>businesses</w:t>
            </w:r>
            <w:r w:rsidRPr="001F1671">
              <w:rPr>
                <w:rFonts w:cs="Arial"/>
                <w:color w:val="000000"/>
                <w:sz w:val="20"/>
                <w:szCs w:val="20"/>
                <w:lang w:eastAsia="en-GB"/>
              </w:rPr>
              <w:t xml:space="preserve">). The project will contribute to building the capacity of </w:t>
            </w:r>
            <w:r w:rsidR="00DD3232" w:rsidRPr="001F1671">
              <w:rPr>
                <w:rFonts w:cs="Arial"/>
                <w:color w:val="000000"/>
                <w:sz w:val="20"/>
                <w:szCs w:val="20"/>
                <w:lang w:eastAsia="en-GB"/>
              </w:rPr>
              <w:t>businesses</w:t>
            </w:r>
            <w:r w:rsidRPr="001F1671">
              <w:rPr>
                <w:rFonts w:cs="Arial"/>
                <w:color w:val="000000"/>
                <w:sz w:val="20"/>
                <w:szCs w:val="20"/>
                <w:lang w:eastAsia="en-GB"/>
              </w:rPr>
              <w:t xml:space="preserve"> to fulfil such criteria.</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 xml:space="preserve">Link potential </w:t>
            </w:r>
            <w:r w:rsidR="00331369" w:rsidRPr="001F1671">
              <w:rPr>
                <w:rFonts w:cs="Arial"/>
                <w:color w:val="000000"/>
                <w:sz w:val="20"/>
                <w:szCs w:val="20"/>
                <w:lang w:eastAsia="en-GB"/>
              </w:rPr>
              <w:t xml:space="preserve">private sector </w:t>
            </w:r>
            <w:r w:rsidRPr="001F1671">
              <w:rPr>
                <w:rFonts w:cs="Arial"/>
                <w:color w:val="000000"/>
                <w:sz w:val="20"/>
                <w:szCs w:val="20"/>
                <w:lang w:eastAsia="en-GB"/>
              </w:rPr>
              <w:t>investors to the facility described above.</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Identify innovative financial mechanisms with GCCI for catalysing private sector investment in </w:t>
            </w:r>
            <w:r w:rsidR="00331369" w:rsidRPr="001F1671">
              <w:rPr>
                <w:rFonts w:cs="Arial"/>
                <w:color w:val="000000"/>
                <w:sz w:val="20"/>
                <w:szCs w:val="20"/>
                <w:lang w:eastAsia="en-GB"/>
              </w:rPr>
              <w:t>natural resource-based businesses</w:t>
            </w:r>
            <w:r w:rsidRPr="001F1671">
              <w:rPr>
                <w:rFonts w:cs="Arial"/>
                <w:color w:val="000000"/>
                <w:sz w:val="20"/>
                <w:szCs w:val="20"/>
                <w:lang w:eastAsia="en-GB"/>
              </w:rPr>
              <w:t xml:space="preserve"> across The Gambia. Potential models include: i) matching grants committed by public-private partnerships as well as private entrepreneurs; ii) concessional loans to entrepreneurs; iii) micro</w:t>
            </w:r>
            <w:r w:rsidRPr="001F1671">
              <w:rPr>
                <w:rFonts w:cs="Arial"/>
                <w:color w:val="000000"/>
                <w:sz w:val="20"/>
                <w:szCs w:val="20"/>
                <w:lang w:eastAsia="en-GB"/>
              </w:rPr>
              <w:noBreakHyphen/>
              <w:t xml:space="preserve">finance (building on research undertaken through the </w:t>
            </w:r>
            <w:r w:rsidRPr="001F1671">
              <w:rPr>
                <w:rFonts w:cs="Arial"/>
                <w:i/>
                <w:color w:val="000000"/>
                <w:sz w:val="20"/>
                <w:szCs w:val="20"/>
                <w:lang w:eastAsia="en-GB"/>
              </w:rPr>
              <w:t>Microfinance for Ecosystem-based Adaptation to Climate Change</w:t>
            </w:r>
            <w:r w:rsidRPr="001F1671">
              <w:rPr>
                <w:rFonts w:cs="Arial"/>
                <w:color w:val="000000"/>
                <w:sz w:val="20"/>
                <w:szCs w:val="20"/>
                <w:lang w:eastAsia="en-GB"/>
              </w:rPr>
              <w:t xml:space="preserve"> project in Latin America and Caribbean)</w:t>
            </w:r>
            <w:r w:rsidR="00EB4E46" w:rsidRPr="001F1671">
              <w:rPr>
                <w:rStyle w:val="FootnoteReference"/>
                <w:rFonts w:cs="Arial"/>
                <w:color w:val="000000"/>
                <w:sz w:val="20"/>
                <w:szCs w:val="20"/>
                <w:lang w:eastAsia="en-GB"/>
              </w:rPr>
              <w:footnoteReference w:id="36"/>
            </w:r>
            <w:r w:rsidRPr="001F1671">
              <w:rPr>
                <w:rFonts w:cs="Arial"/>
                <w:color w:val="000000"/>
                <w:sz w:val="20"/>
                <w:szCs w:val="20"/>
                <w:lang w:eastAsia="en-GB"/>
              </w:rPr>
              <w:t>; iv) risk-sharing facilities provided to micro-finance institutions and credit unions (based on models such as USAID’s Development Credit Authority); and v) REDD+ financing.</w:t>
            </w:r>
          </w:p>
          <w:p w:rsidR="00F610C2" w:rsidRPr="001F1671" w:rsidRDefault="00F610C2" w:rsidP="007136D7">
            <w:pPr>
              <w:numPr>
                <w:ilvl w:val="0"/>
                <w:numId w:val="10"/>
              </w:numPr>
              <w:suppressAutoHyphens/>
              <w:contextualSpacing/>
              <w:jc w:val="both"/>
              <w:rPr>
                <w:rFonts w:cs="Arial"/>
                <w:color w:val="000000" w:themeColor="text1"/>
                <w:sz w:val="20"/>
                <w:szCs w:val="20"/>
                <w:lang w:eastAsia="en-GB"/>
              </w:rPr>
            </w:pPr>
            <w:r w:rsidRPr="001F1671">
              <w:rPr>
                <w:rFonts w:cs="Arial"/>
                <w:color w:val="000000" w:themeColor="text1"/>
                <w:sz w:val="20"/>
                <w:szCs w:val="20"/>
                <w:lang w:eastAsia="en-GB"/>
              </w:rPr>
              <w:t xml:space="preserve">Strengthen synergies between relevant sectoral priorities and ongoing public investments (facilitated by GCCI), including </w:t>
            </w:r>
            <w:r w:rsidRPr="001F1671">
              <w:rPr>
                <w:rFonts w:cs="Arial"/>
                <w:i/>
                <w:color w:val="000000" w:themeColor="text1"/>
                <w:sz w:val="20"/>
                <w:szCs w:val="20"/>
                <w:lang w:eastAsia="en-GB"/>
              </w:rPr>
              <w:t xml:space="preserve">inter alia </w:t>
            </w:r>
            <w:r w:rsidRPr="001F1671">
              <w:rPr>
                <w:rFonts w:cs="Arial"/>
                <w:color w:val="000000" w:themeColor="text1"/>
                <w:sz w:val="20"/>
                <w:szCs w:val="20"/>
                <w:lang w:eastAsia="en-GB"/>
              </w:rPr>
              <w:t>government priorities and targets related to adaptation (including the ongoing NAP process and drafting of a National Climate Change Strategy) and natural resources, decentralised management of forest and conservation areas, climate change adaptation, agricultural development and economic growth.</w:t>
            </w:r>
          </w:p>
          <w:p w:rsidR="00F610C2" w:rsidRPr="001F1671" w:rsidRDefault="00F610C2" w:rsidP="007136D7">
            <w:pPr>
              <w:jc w:val="both"/>
              <w:rPr>
                <w:rFonts w:cs="Arial"/>
                <w:color w:val="000000"/>
                <w:sz w:val="20"/>
                <w:szCs w:val="20"/>
                <w:u w:val="single"/>
                <w:lang w:eastAsia="en-GB"/>
              </w:rPr>
            </w:pPr>
          </w:p>
          <w:p w:rsidR="00F610C2" w:rsidRPr="001F1671" w:rsidRDefault="00F610C2" w:rsidP="007136D7">
            <w:pPr>
              <w:suppressAutoHyphens/>
              <w:contextualSpacing/>
              <w:jc w:val="both"/>
              <w:rPr>
                <w:rFonts w:cs="Arial"/>
                <w:color w:val="000000"/>
                <w:sz w:val="20"/>
                <w:szCs w:val="20"/>
                <w:u w:val="single"/>
                <w:lang w:eastAsia="en-GB"/>
              </w:rPr>
            </w:pPr>
            <w:r w:rsidRPr="001F1671">
              <w:rPr>
                <w:rFonts w:cs="Arial"/>
                <w:color w:val="000000"/>
                <w:sz w:val="20"/>
                <w:szCs w:val="20"/>
                <w:u w:val="single"/>
                <w:lang w:eastAsia="en-GB"/>
              </w:rPr>
              <w:t xml:space="preserve">Output 2.3 Financing, procurement and maintenance of infrastructure to develop </w:t>
            </w:r>
            <w:r w:rsidR="00331369" w:rsidRPr="001F1671">
              <w:rPr>
                <w:rFonts w:cs="Arial"/>
                <w:color w:val="000000"/>
                <w:sz w:val="20"/>
                <w:szCs w:val="20"/>
                <w:u w:val="single"/>
                <w:lang w:eastAsia="en-GB"/>
              </w:rPr>
              <w:t xml:space="preserve">natural resource-based </w:t>
            </w:r>
            <w:r w:rsidR="00DD3232" w:rsidRPr="001F1671">
              <w:rPr>
                <w:rFonts w:cs="Arial"/>
                <w:color w:val="000000"/>
                <w:sz w:val="20"/>
                <w:szCs w:val="20"/>
                <w:u w:val="single"/>
                <w:lang w:eastAsia="en-GB"/>
              </w:rPr>
              <w:t>businesses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Identify infrastructure needs for strengthening existing and developing new </w:t>
            </w:r>
            <w:r w:rsidR="00DD3232" w:rsidRPr="001F1671">
              <w:rPr>
                <w:rFonts w:cs="Arial"/>
                <w:color w:val="000000"/>
                <w:sz w:val="20"/>
                <w:szCs w:val="20"/>
                <w:lang w:eastAsia="en-GB"/>
              </w:rPr>
              <w:t>businesses</w:t>
            </w:r>
            <w:r w:rsidRPr="001F1671">
              <w:rPr>
                <w:rFonts w:cs="Arial"/>
                <w:color w:val="000000"/>
                <w:sz w:val="20"/>
                <w:szCs w:val="20"/>
                <w:lang w:eastAsia="en-GB"/>
              </w:rPr>
              <w:t xml:space="preserve"> based on processing, packaging</w:t>
            </w:r>
            <w:r w:rsidR="0088318B">
              <w:rPr>
                <w:rFonts w:cs="Arial"/>
                <w:color w:val="000000"/>
                <w:sz w:val="20"/>
                <w:szCs w:val="20"/>
                <w:lang w:eastAsia="en-GB"/>
              </w:rPr>
              <w:t>, storage</w:t>
            </w:r>
            <w:r w:rsidRPr="001F1671">
              <w:rPr>
                <w:rFonts w:cs="Arial"/>
                <w:color w:val="000000"/>
                <w:sz w:val="20"/>
                <w:szCs w:val="20"/>
                <w:lang w:eastAsia="en-GB"/>
              </w:rPr>
              <w:t xml:space="preserve"> and marketing of </w:t>
            </w:r>
            <w:r w:rsidR="00331369" w:rsidRPr="001F1671">
              <w:rPr>
                <w:rFonts w:cs="Arial"/>
                <w:color w:val="000000"/>
                <w:sz w:val="20"/>
                <w:szCs w:val="20"/>
                <w:lang w:eastAsia="en-GB"/>
              </w:rPr>
              <w:t xml:space="preserve">goods produced from a climate-resilient natural resource </w:t>
            </w:r>
            <w:proofErr w:type="gramStart"/>
            <w:r w:rsidR="00331369" w:rsidRPr="001F1671">
              <w:rPr>
                <w:rFonts w:cs="Arial"/>
                <w:color w:val="000000"/>
                <w:sz w:val="20"/>
                <w:szCs w:val="20"/>
                <w:lang w:eastAsia="en-GB"/>
              </w:rPr>
              <w:t>base</w:t>
            </w:r>
            <w:proofErr w:type="gramEnd"/>
            <w:r w:rsidRPr="001F1671">
              <w:rPr>
                <w:rStyle w:val="FootnoteReference"/>
                <w:rFonts w:cs="Arial"/>
                <w:color w:val="000000"/>
                <w:sz w:val="20"/>
                <w:szCs w:val="20"/>
                <w:lang w:eastAsia="en-GB"/>
              </w:rPr>
              <w:footnoteReference w:id="37"/>
            </w:r>
            <w:r w:rsidRPr="001F1671">
              <w:rPr>
                <w:rFonts w:cs="Arial"/>
                <w:color w:val="000000"/>
                <w:sz w:val="20"/>
                <w:szCs w:val="20"/>
                <w:lang w:eastAsia="en-GB"/>
              </w:rPr>
              <w:t>(</w:t>
            </w:r>
            <w:r w:rsidR="0088318B">
              <w:rPr>
                <w:rFonts w:cs="Arial"/>
                <w:color w:val="000000"/>
                <w:sz w:val="20"/>
                <w:szCs w:val="20"/>
                <w:lang w:eastAsia="en-GB"/>
              </w:rPr>
              <w:t xml:space="preserve">informed by enterprises promoted or identified in </w:t>
            </w:r>
            <w:r w:rsidRPr="001F1671">
              <w:rPr>
                <w:rFonts w:cs="Arial"/>
                <w:color w:val="000000"/>
                <w:sz w:val="20"/>
                <w:szCs w:val="20"/>
                <w:lang w:eastAsia="en-GB"/>
              </w:rPr>
              <w:t>Output 2.2).</w:t>
            </w:r>
          </w:p>
          <w:p w:rsidR="0088318B" w:rsidRDefault="0088318B" w:rsidP="007136D7">
            <w:pPr>
              <w:numPr>
                <w:ilvl w:val="1"/>
                <w:numId w:val="10"/>
              </w:numPr>
              <w:suppressAutoHyphens/>
              <w:ind w:left="697" w:hanging="357"/>
              <w:contextualSpacing/>
              <w:jc w:val="both"/>
              <w:rPr>
                <w:rFonts w:cs="Arial"/>
                <w:color w:val="000000"/>
                <w:sz w:val="20"/>
                <w:szCs w:val="20"/>
                <w:lang w:eastAsia="en-GB"/>
              </w:rPr>
            </w:pPr>
            <w:r>
              <w:rPr>
                <w:rFonts w:cs="Arial"/>
                <w:color w:val="000000"/>
                <w:sz w:val="20"/>
                <w:szCs w:val="20"/>
                <w:lang w:eastAsia="en-GB"/>
              </w:rPr>
              <w:t xml:space="preserve">Equipment and infrastructure procurement needs may include </w:t>
            </w:r>
            <w:r>
              <w:rPr>
                <w:rFonts w:cs="Arial"/>
                <w:i/>
                <w:color w:val="000000"/>
                <w:sz w:val="20"/>
                <w:szCs w:val="20"/>
                <w:lang w:eastAsia="en-GB"/>
              </w:rPr>
              <w:t xml:space="preserve">inter alia </w:t>
            </w:r>
            <w:r w:rsidR="008F712B">
              <w:rPr>
                <w:rFonts w:cs="Arial"/>
                <w:color w:val="000000"/>
                <w:sz w:val="20"/>
                <w:szCs w:val="20"/>
                <w:lang w:eastAsia="en-GB"/>
              </w:rPr>
              <w:t>dry or cold storage facilities for perishable goods, specialised machinery for processing or value-adding of food products, tools and equipment for harvesting and processing timber, and materials for packaging such as jars and bottles.</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Criteria for selection of infrastructure and equipment should include consideration of durability and maintenance needs of specific technologies</w:t>
            </w:r>
            <w:r w:rsidR="008F712B">
              <w:rPr>
                <w:rFonts w:cs="Arial"/>
                <w:color w:val="000000"/>
                <w:sz w:val="20"/>
                <w:szCs w:val="20"/>
                <w:lang w:eastAsia="en-GB"/>
              </w:rPr>
              <w:t xml:space="preserve"> (and available expertise in</w:t>
            </w:r>
            <w:r w:rsidR="008F712B">
              <w:rPr>
                <w:rFonts w:cs="Arial"/>
                <w:color w:val="000000"/>
                <w:sz w:val="20"/>
                <w:szCs w:val="20"/>
                <w:lang w:eastAsia="en-GB"/>
              </w:rPr>
              <w:noBreakHyphen/>
              <w:t>country to undertake maintenance)</w:t>
            </w:r>
            <w:r w:rsidRPr="001F1671">
              <w:rPr>
                <w:rFonts w:cs="Arial"/>
                <w:color w:val="000000"/>
                <w:sz w:val="20"/>
                <w:szCs w:val="20"/>
                <w:lang w:eastAsia="en-GB"/>
              </w:rPr>
              <w:t>. Cost-effective and low-maintenance approaches should be prioritised where possible.</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Procure identified infrastructure and equipment and install in community Multi-Purpose Centres (MPCs) (managed by DoCD) to develop </w:t>
            </w:r>
            <w:r w:rsidR="00331369" w:rsidRPr="001F1671">
              <w:rPr>
                <w:rFonts w:cs="Arial"/>
                <w:color w:val="000000"/>
                <w:sz w:val="20"/>
                <w:szCs w:val="20"/>
                <w:lang w:eastAsia="en-GB"/>
              </w:rPr>
              <w:t>natural resource-based businesses</w:t>
            </w:r>
            <w:r w:rsidRPr="001F1671">
              <w:rPr>
                <w:rFonts w:cs="Arial"/>
                <w:color w:val="000000"/>
                <w:sz w:val="20"/>
                <w:szCs w:val="20"/>
                <w:lang w:eastAsia="en-GB"/>
              </w:rPr>
              <w:t>.</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lastRenderedPageBreak/>
              <w:t xml:space="preserve">Establish long-term plans for monitoring and maintenance of equipment procured to support </w:t>
            </w:r>
            <w:r w:rsidR="00331369" w:rsidRPr="001F1671">
              <w:rPr>
                <w:rFonts w:cs="Arial"/>
                <w:color w:val="000000"/>
                <w:sz w:val="20"/>
                <w:szCs w:val="20"/>
                <w:lang w:eastAsia="en-GB"/>
              </w:rPr>
              <w:t>natural resource-based</w:t>
            </w:r>
            <w:r w:rsidR="00DD3232" w:rsidRPr="001F1671">
              <w:rPr>
                <w:rFonts w:cs="Arial"/>
                <w:color w:val="000000"/>
                <w:sz w:val="20"/>
                <w:szCs w:val="20"/>
                <w:lang w:eastAsia="en-GB"/>
              </w:rPr>
              <w:t>businesses</w:t>
            </w:r>
            <w:r w:rsidRPr="001F1671">
              <w:rPr>
                <w:rFonts w:cs="Arial"/>
                <w:color w:val="000000"/>
                <w:sz w:val="20"/>
                <w:szCs w:val="20"/>
                <w:lang w:eastAsia="en-GB"/>
              </w:rPr>
              <w:t>.</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Monitoring requirements of equipment procured will be dependent on the durability and technical complexity of specific items. Designated service providers will be appointed to manage the monitoring and maintenance of equipment, to be reviewed on an annual basis dependent on satisfactory performance.</w:t>
            </w:r>
          </w:p>
          <w:p w:rsidR="00F610C2" w:rsidRPr="001F1671" w:rsidRDefault="00F610C2" w:rsidP="007136D7">
            <w:pPr>
              <w:numPr>
                <w:ilvl w:val="1"/>
                <w:numId w:val="10"/>
              </w:numPr>
              <w:suppressAutoHyphens/>
              <w:ind w:left="697" w:hanging="357"/>
              <w:contextualSpacing/>
              <w:jc w:val="both"/>
              <w:rPr>
                <w:rFonts w:cs="Arial"/>
                <w:color w:val="000000"/>
                <w:sz w:val="20"/>
                <w:szCs w:val="20"/>
                <w:lang w:eastAsia="en-GB"/>
              </w:rPr>
            </w:pPr>
            <w:r w:rsidRPr="001F1671">
              <w:rPr>
                <w:rFonts w:cs="Arial"/>
                <w:color w:val="000000"/>
                <w:sz w:val="20"/>
                <w:szCs w:val="20"/>
                <w:lang w:eastAsia="en-GB"/>
              </w:rPr>
              <w:t xml:space="preserve">Required maintenance budgets for infrastructure to support the </w:t>
            </w:r>
            <w:r w:rsidR="00DD3232" w:rsidRPr="001F1671">
              <w:rPr>
                <w:rFonts w:cs="Arial"/>
                <w:color w:val="000000"/>
                <w:sz w:val="20"/>
                <w:szCs w:val="20"/>
                <w:lang w:eastAsia="en-GB"/>
              </w:rPr>
              <w:t>businesses</w:t>
            </w:r>
            <w:r w:rsidRPr="001F1671">
              <w:rPr>
                <w:rFonts w:cs="Arial"/>
                <w:color w:val="000000"/>
                <w:sz w:val="20"/>
                <w:szCs w:val="20"/>
                <w:lang w:eastAsia="en-GB"/>
              </w:rPr>
              <w:t xml:space="preserve"> will be estimated and presented to the DoCD and the Ministry of Finance</w:t>
            </w:r>
            <w:r w:rsidR="00D0544B" w:rsidRPr="001F1671">
              <w:rPr>
                <w:rFonts w:cs="Arial"/>
                <w:color w:val="000000"/>
                <w:sz w:val="20"/>
                <w:szCs w:val="20"/>
                <w:lang w:eastAsia="en-GB"/>
              </w:rPr>
              <w:t xml:space="preserve"> and Economic Affairs</w:t>
            </w:r>
            <w:r w:rsidRPr="001F1671">
              <w:rPr>
                <w:rFonts w:cs="Arial"/>
                <w:color w:val="000000"/>
                <w:sz w:val="20"/>
                <w:szCs w:val="20"/>
                <w:lang w:eastAsia="en-GB"/>
              </w:rPr>
              <w:t xml:space="preserve"> (</w:t>
            </w:r>
            <w:r w:rsidR="00D0544B" w:rsidRPr="001F1671">
              <w:rPr>
                <w:rFonts w:cs="Arial"/>
                <w:color w:val="000000"/>
                <w:sz w:val="20"/>
                <w:szCs w:val="20"/>
                <w:lang w:eastAsia="en-GB"/>
              </w:rPr>
              <w:t>MoFEA</w:t>
            </w:r>
            <w:r w:rsidRPr="001F1671">
              <w:rPr>
                <w:rFonts w:cs="Arial"/>
                <w:color w:val="000000"/>
                <w:sz w:val="20"/>
                <w:szCs w:val="20"/>
                <w:lang w:eastAsia="en-GB"/>
              </w:rPr>
              <w:t>).</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Train extension staff from DoCD on utilising and maintaining the procured equipment.</w:t>
            </w:r>
          </w:p>
          <w:p w:rsidR="00F610C2" w:rsidRPr="001F1671" w:rsidRDefault="00F610C2" w:rsidP="007136D7">
            <w:pPr>
              <w:jc w:val="both"/>
              <w:rPr>
                <w:rFonts w:cs="Arial"/>
                <w:color w:val="000000"/>
                <w:sz w:val="20"/>
                <w:szCs w:val="20"/>
                <w:u w:val="single"/>
                <w:lang w:eastAsia="en-GB"/>
              </w:rPr>
            </w:pPr>
          </w:p>
          <w:p w:rsidR="00F610C2" w:rsidRPr="001F1671" w:rsidRDefault="00F610C2" w:rsidP="007136D7">
            <w:pPr>
              <w:jc w:val="both"/>
              <w:rPr>
                <w:rFonts w:cs="Arial"/>
                <w:b/>
                <w:color w:val="000000"/>
                <w:sz w:val="20"/>
                <w:szCs w:val="20"/>
                <w:lang w:val="en-ZA"/>
              </w:rPr>
            </w:pPr>
            <w:r w:rsidRPr="001F1671">
              <w:rPr>
                <w:rFonts w:cs="Arial"/>
                <w:b/>
                <w:color w:val="000000"/>
                <w:sz w:val="20"/>
                <w:szCs w:val="20"/>
                <w:lang w:eastAsia="en-GB"/>
              </w:rPr>
              <w:t xml:space="preserve">Component 3: </w:t>
            </w:r>
            <w:r w:rsidRPr="001F1671">
              <w:rPr>
                <w:rFonts w:cs="Arial"/>
                <w:b/>
                <w:color w:val="000000"/>
                <w:sz w:val="20"/>
                <w:szCs w:val="20"/>
                <w:lang w:val="en-ZA"/>
              </w:rPr>
              <w:t xml:space="preserve">Policy support, institutional strengthening and knowledge generation to support large-scale implementation of </w:t>
            </w:r>
            <w:r w:rsidRPr="001F1671">
              <w:rPr>
                <w:rFonts w:eastAsia="Calibri" w:cs="Arial"/>
                <w:b/>
                <w:sz w:val="20"/>
                <w:szCs w:val="20"/>
                <w:lang w:val="en-ZA"/>
              </w:rPr>
              <w:t>EbA in The Gambia</w:t>
            </w:r>
            <w:r w:rsidRPr="001F1671">
              <w:rPr>
                <w:rFonts w:cs="Arial"/>
                <w:b/>
                <w:color w:val="000000"/>
                <w:sz w:val="20"/>
                <w:szCs w:val="20"/>
                <w:lang w:val="en-ZA"/>
              </w:rPr>
              <w:t>.</w:t>
            </w:r>
          </w:p>
          <w:p w:rsidR="00F610C2" w:rsidRPr="001F1671" w:rsidRDefault="00F610C2" w:rsidP="007136D7">
            <w:pPr>
              <w:jc w:val="both"/>
              <w:rPr>
                <w:rFonts w:cs="Arial"/>
                <w:b/>
                <w:color w:val="000000"/>
                <w:sz w:val="20"/>
                <w:szCs w:val="20"/>
                <w:lang w:val="en-ZA"/>
              </w:rPr>
            </w:pPr>
          </w:p>
          <w:p w:rsidR="00F610C2" w:rsidRPr="001F1671" w:rsidRDefault="00F610C2" w:rsidP="007136D7">
            <w:pPr>
              <w:jc w:val="both"/>
              <w:rPr>
                <w:rFonts w:cs="Arial"/>
                <w:color w:val="000000"/>
                <w:sz w:val="20"/>
                <w:szCs w:val="20"/>
                <w:lang w:val="en-ZA"/>
              </w:rPr>
            </w:pPr>
            <w:r w:rsidRPr="001F1671">
              <w:rPr>
                <w:rFonts w:cs="Arial"/>
                <w:i/>
                <w:color w:val="000000"/>
                <w:sz w:val="20"/>
                <w:szCs w:val="20"/>
                <w:lang w:val="en-ZA"/>
              </w:rPr>
              <w:t xml:space="preserve">Outcome 3: Institutional capacity of the Governmentof Gambia strengthened to support large-scale implementation of </w:t>
            </w:r>
            <w:r w:rsidRPr="001F1671">
              <w:rPr>
                <w:rFonts w:eastAsia="Calibri" w:cs="Arial"/>
                <w:i/>
                <w:sz w:val="20"/>
                <w:szCs w:val="20"/>
                <w:lang w:val="en-ZA"/>
              </w:rPr>
              <w:t>EbA in The Gambia</w:t>
            </w:r>
            <w:r w:rsidRPr="001F1671">
              <w:rPr>
                <w:rFonts w:cs="Arial"/>
                <w:i/>
                <w:color w:val="000000"/>
                <w:sz w:val="20"/>
                <w:szCs w:val="20"/>
                <w:lang w:val="en-ZA"/>
              </w:rPr>
              <w:t>.</w:t>
            </w:r>
          </w:p>
          <w:p w:rsidR="00F610C2" w:rsidRPr="001F1671" w:rsidRDefault="00F610C2" w:rsidP="007136D7">
            <w:pPr>
              <w:jc w:val="both"/>
              <w:rPr>
                <w:rFonts w:cs="Arial"/>
                <w:b/>
                <w:color w:val="000000"/>
                <w:sz w:val="20"/>
                <w:szCs w:val="20"/>
                <w:lang w:val="en-ZA"/>
              </w:rPr>
            </w:pPr>
          </w:p>
          <w:p w:rsidR="00F610C2" w:rsidRPr="001F1671" w:rsidRDefault="00F610C2" w:rsidP="007136D7">
            <w:pPr>
              <w:jc w:val="both"/>
              <w:rPr>
                <w:rFonts w:cs="Arial"/>
                <w:sz w:val="20"/>
                <w:szCs w:val="20"/>
                <w:u w:val="single"/>
                <w:lang w:val="en-ZA" w:eastAsia="zh-CN"/>
              </w:rPr>
            </w:pPr>
            <w:r w:rsidRPr="001F1671">
              <w:rPr>
                <w:rFonts w:cs="Arial"/>
                <w:sz w:val="20"/>
                <w:szCs w:val="20"/>
                <w:u w:val="single"/>
                <w:lang w:val="en-ZA" w:eastAsia="zh-CN"/>
              </w:rPr>
              <w:t xml:space="preserve">Output 3.1 Strategic recommendations/technical support to: i) strengthen the implementation of existing policies for participatory management and benefit-sharing of </w:t>
            </w:r>
            <w:r w:rsidR="007A1D5B" w:rsidRPr="001F1671">
              <w:rPr>
                <w:rFonts w:cs="Arial"/>
                <w:sz w:val="20"/>
                <w:szCs w:val="20"/>
                <w:u w:val="single"/>
                <w:lang w:val="en-ZA" w:eastAsia="zh-CN"/>
              </w:rPr>
              <w:t xml:space="preserve">a </w:t>
            </w:r>
            <w:r w:rsidRPr="001F1671">
              <w:rPr>
                <w:rFonts w:cs="Arial"/>
                <w:sz w:val="20"/>
                <w:szCs w:val="20"/>
                <w:u w:val="single"/>
                <w:lang w:val="en-ZA" w:eastAsia="zh-CN"/>
              </w:rPr>
              <w:t xml:space="preserve">climate-resilient natural </w:t>
            </w:r>
            <w:r w:rsidR="007A1D5B" w:rsidRPr="001F1671">
              <w:rPr>
                <w:rFonts w:cs="Arial"/>
                <w:sz w:val="20"/>
                <w:szCs w:val="20"/>
                <w:u w:val="single"/>
                <w:lang w:val="en-ZA" w:eastAsia="zh-CN"/>
              </w:rPr>
              <w:t>resource base</w:t>
            </w:r>
            <w:r w:rsidRPr="001F1671">
              <w:rPr>
                <w:rFonts w:cs="Arial"/>
                <w:sz w:val="20"/>
                <w:szCs w:val="20"/>
                <w:u w:val="single"/>
                <w:lang w:val="en-ZA" w:eastAsia="zh-CN"/>
              </w:rPr>
              <w:t>; and ii) integrate EbA into these policies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On an annual basis, compile and summarise the existing requests and claims by community-based committees to be engaged in co-/participatory management of natural resources.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Undertake national and regional assessments of existing capacity gaps and logistical challenges to formally integrate EbA into land-use planning, including through decentralised management of natural resources in CFs, JMFPs, JMWPs and CCSFMAs.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Undertake investment needs assessments to promote optimal return from co-/participatory management of natural resources and EbA investments. These assessments should include </w:t>
            </w:r>
            <w:r w:rsidRPr="001F1671">
              <w:rPr>
                <w:rFonts w:cs="Arial"/>
                <w:i/>
                <w:color w:val="000000"/>
                <w:sz w:val="20"/>
                <w:szCs w:val="20"/>
                <w:lang w:eastAsia="en-GB"/>
              </w:rPr>
              <w:t>inter alia</w:t>
            </w:r>
            <w:r w:rsidRPr="001F1671">
              <w:rPr>
                <w:rFonts w:cs="Arial"/>
                <w:color w:val="000000"/>
                <w:sz w:val="20"/>
                <w:szCs w:val="20"/>
                <w:lang w:eastAsia="en-GB"/>
              </w:rPr>
              <w:t xml:space="preserve"> requested priorities for investment and staff allocation to Regional Forestry Offices and Wildlife Conservation Offices, respectively.</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Review proposed annual public budget allocations to regional facilities with DoF and DoP&amp;W, including elaboration of operation</w:t>
            </w:r>
            <w:r w:rsidR="007A1D5B" w:rsidRPr="001F1671">
              <w:rPr>
                <w:rFonts w:cs="Arial"/>
                <w:color w:val="000000"/>
                <w:sz w:val="20"/>
                <w:szCs w:val="20"/>
                <w:lang w:eastAsia="en-GB"/>
              </w:rPr>
              <w:t>al</w:t>
            </w:r>
            <w:r w:rsidRPr="001F1671">
              <w:rPr>
                <w:rFonts w:cs="Arial"/>
                <w:color w:val="000000"/>
                <w:sz w:val="20"/>
                <w:szCs w:val="20"/>
                <w:lang w:eastAsia="en-GB"/>
              </w:rPr>
              <w:t xml:space="preserve"> and maintenance costs, required infrastructural investments and staff budgets.</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Based on past and projected returns to the National Forest Fund, quantify the estimated funding shortfall for implementation of region-specific objectives for decentralised management of natural resources and implementation of EbA. </w:t>
            </w:r>
          </w:p>
          <w:p w:rsidR="00F610C2" w:rsidRPr="001F1671" w:rsidRDefault="00F610C2" w:rsidP="007136D7">
            <w:pPr>
              <w:jc w:val="both"/>
              <w:rPr>
                <w:rFonts w:cs="Arial"/>
                <w:sz w:val="20"/>
                <w:szCs w:val="20"/>
                <w:u w:val="single"/>
                <w:lang w:val="en-ZA" w:eastAsia="zh-CN"/>
              </w:rPr>
            </w:pPr>
          </w:p>
          <w:p w:rsidR="00F610C2" w:rsidRPr="001F1671" w:rsidRDefault="00F610C2" w:rsidP="007136D7">
            <w:pPr>
              <w:jc w:val="both"/>
              <w:rPr>
                <w:rFonts w:cs="Arial"/>
                <w:sz w:val="20"/>
                <w:szCs w:val="20"/>
                <w:u w:val="single"/>
                <w:lang w:val="en-ZA" w:eastAsia="zh-CN"/>
              </w:rPr>
            </w:pPr>
            <w:r w:rsidRPr="001F1671">
              <w:rPr>
                <w:rFonts w:cs="Arial"/>
                <w:sz w:val="20"/>
                <w:szCs w:val="20"/>
                <w:u w:val="single"/>
                <w:lang w:val="en-ZA" w:eastAsia="zh-CN"/>
              </w:rPr>
              <w:t xml:space="preserve">Output 3.2 </w:t>
            </w:r>
            <w:r w:rsidR="008F712B">
              <w:rPr>
                <w:rFonts w:cs="Arial"/>
                <w:sz w:val="20"/>
                <w:szCs w:val="20"/>
                <w:u w:val="single"/>
                <w:lang w:val="en-ZA" w:eastAsia="zh-CN"/>
              </w:rPr>
              <w:t>Information Platform</w:t>
            </w:r>
            <w:r w:rsidRPr="001F1671">
              <w:rPr>
                <w:rFonts w:cs="Arial"/>
                <w:sz w:val="20"/>
                <w:szCs w:val="20"/>
                <w:u w:val="single"/>
                <w:lang w:val="en-ZA" w:eastAsia="zh-CN"/>
              </w:rPr>
              <w:t xml:space="preserve"> to support the development of natural resource-based livelihoods and sectors </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Compile an updated summary of existing market analyses and strategic recommendations generated by past initiatives on </w:t>
            </w:r>
            <w:r w:rsidR="007A1D5B" w:rsidRPr="001F1671">
              <w:rPr>
                <w:rFonts w:cs="Arial"/>
                <w:color w:val="000000"/>
                <w:sz w:val="20"/>
                <w:szCs w:val="20"/>
                <w:lang w:eastAsia="en-GB"/>
              </w:rPr>
              <w:t>natural resource-based businesses</w:t>
            </w:r>
            <w:r w:rsidRPr="001F1671">
              <w:rPr>
                <w:rFonts w:cs="Arial"/>
                <w:color w:val="000000"/>
                <w:sz w:val="20"/>
                <w:szCs w:val="20"/>
                <w:lang w:eastAsia="en-GB"/>
              </w:rPr>
              <w:t>, particularly site-specific analyses generated by the MA&amp;D process as well as initiatives such as the FFF.</w:t>
            </w:r>
          </w:p>
          <w:p w:rsidR="00F610C2"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Compile updated maps of existing and proposed community co-managed areas – particularly with respect to CFs, JMFPs, JMWPs and CCSFMAs – to be hosted on the online information system established by the Department of Water Resources</w:t>
            </w:r>
            <w:r w:rsidR="00EE55DB" w:rsidRPr="001F1671">
              <w:rPr>
                <w:rStyle w:val="FootnoteReference"/>
                <w:rFonts w:cs="Arial"/>
                <w:color w:val="000000"/>
                <w:sz w:val="20"/>
                <w:szCs w:val="20"/>
                <w:lang w:eastAsia="en-GB"/>
              </w:rPr>
              <w:footnoteReference w:id="38"/>
            </w:r>
            <w:r w:rsidRPr="001F1671">
              <w:rPr>
                <w:rFonts w:cs="Arial"/>
                <w:color w:val="000000"/>
                <w:sz w:val="20"/>
                <w:szCs w:val="20"/>
                <w:lang w:eastAsia="en-GB"/>
              </w:rPr>
              <w:t xml:space="preserve"> through Phase II of the ongoing Early Warning Systems project (to be completed in early 2016).</w:t>
            </w:r>
          </w:p>
          <w:p w:rsidR="00397D64" w:rsidRPr="001F1671" w:rsidRDefault="00F610C2" w:rsidP="007136D7">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Generate summary case studies of successful </w:t>
            </w:r>
            <w:r w:rsidR="007A1D5B" w:rsidRPr="001F1671">
              <w:rPr>
                <w:rFonts w:cs="Arial"/>
                <w:color w:val="000000"/>
                <w:sz w:val="20"/>
                <w:szCs w:val="20"/>
                <w:lang w:eastAsia="en-GB"/>
              </w:rPr>
              <w:t xml:space="preserve">natural resource-based </w:t>
            </w:r>
            <w:proofErr w:type="gramStart"/>
            <w:r w:rsidR="007A1D5B" w:rsidRPr="001F1671">
              <w:rPr>
                <w:rFonts w:cs="Arial"/>
                <w:color w:val="000000"/>
                <w:sz w:val="20"/>
                <w:szCs w:val="20"/>
                <w:lang w:eastAsia="en-GB"/>
              </w:rPr>
              <w:t>businesses</w:t>
            </w:r>
            <w:r w:rsidRPr="001F1671">
              <w:rPr>
                <w:rFonts w:cs="Arial"/>
                <w:color w:val="000000"/>
                <w:sz w:val="20"/>
                <w:szCs w:val="20"/>
                <w:lang w:eastAsia="en-GB"/>
              </w:rPr>
              <w:t>,</w:t>
            </w:r>
            <w:proofErr w:type="gramEnd"/>
            <w:r w:rsidRPr="001F1671">
              <w:rPr>
                <w:rFonts w:cs="Arial"/>
                <w:color w:val="000000"/>
                <w:sz w:val="20"/>
                <w:szCs w:val="20"/>
                <w:lang w:eastAsia="en-GB"/>
              </w:rPr>
              <w:t xml:space="preserve"> including lessons learned on </w:t>
            </w:r>
            <w:r w:rsidRPr="001F1671">
              <w:rPr>
                <w:rFonts w:cs="Arial"/>
                <w:i/>
                <w:color w:val="000000"/>
                <w:sz w:val="20"/>
                <w:szCs w:val="20"/>
                <w:lang w:eastAsia="en-GB"/>
              </w:rPr>
              <w:t xml:space="preserve">inter alia </w:t>
            </w:r>
            <w:r w:rsidRPr="001F1671">
              <w:rPr>
                <w:rFonts w:cs="Arial"/>
                <w:color w:val="000000"/>
                <w:sz w:val="20"/>
                <w:szCs w:val="20"/>
                <w:lang w:eastAsia="en-GB"/>
              </w:rPr>
              <w:t>implemen</w:t>
            </w:r>
            <w:r w:rsidR="007A1D5B" w:rsidRPr="001F1671">
              <w:rPr>
                <w:rFonts w:cs="Arial"/>
                <w:color w:val="000000"/>
                <w:sz w:val="20"/>
                <w:szCs w:val="20"/>
                <w:lang w:eastAsia="en-GB"/>
              </w:rPr>
              <w:t xml:space="preserve">tation arrangements, return on </w:t>
            </w:r>
            <w:r w:rsidR="007A1D5B" w:rsidRPr="001F1671">
              <w:rPr>
                <w:rFonts w:cs="Arial"/>
                <w:color w:val="000000"/>
                <w:sz w:val="20"/>
                <w:szCs w:val="20"/>
                <w:lang w:eastAsia="en-GB"/>
              </w:rPr>
              <w:lastRenderedPageBreak/>
              <w:t xml:space="preserve">investment, </w:t>
            </w:r>
            <w:r w:rsidRPr="001F1671">
              <w:rPr>
                <w:rFonts w:cs="Arial"/>
                <w:color w:val="000000"/>
                <w:sz w:val="20"/>
                <w:szCs w:val="20"/>
                <w:lang w:eastAsia="en-GB"/>
              </w:rPr>
              <w:t xml:space="preserve">and </w:t>
            </w:r>
            <w:r w:rsidR="007A1D5B" w:rsidRPr="001F1671">
              <w:rPr>
                <w:rFonts w:cs="Arial"/>
                <w:color w:val="000000"/>
                <w:sz w:val="20"/>
                <w:szCs w:val="20"/>
                <w:lang w:eastAsia="en-GB"/>
              </w:rPr>
              <w:t>best</w:t>
            </w:r>
            <w:r w:rsidRPr="001F1671">
              <w:rPr>
                <w:rFonts w:cs="Arial"/>
                <w:color w:val="000000"/>
                <w:sz w:val="20"/>
                <w:szCs w:val="20"/>
                <w:lang w:eastAsia="en-GB"/>
              </w:rPr>
              <w:t xml:space="preserve"> practice principles.</w:t>
            </w:r>
          </w:p>
          <w:p w:rsidR="00397D64" w:rsidRPr="001F1671" w:rsidRDefault="00397D64" w:rsidP="007136D7">
            <w:pPr>
              <w:numPr>
                <w:ilvl w:val="0"/>
                <w:numId w:val="10"/>
              </w:numPr>
              <w:suppressAutoHyphens/>
              <w:contextualSpacing/>
              <w:jc w:val="both"/>
              <w:rPr>
                <w:rFonts w:cs="Arial"/>
                <w:color w:val="000000"/>
                <w:sz w:val="20"/>
                <w:szCs w:val="20"/>
                <w:lang w:eastAsia="en-GB"/>
              </w:rPr>
            </w:pPr>
            <w:r w:rsidRPr="001F1671">
              <w:rPr>
                <w:rFonts w:cs="Arial"/>
                <w:sz w:val="20"/>
                <w:szCs w:val="20"/>
                <w:lang w:eastAsia="en-GB"/>
              </w:rPr>
              <w:t xml:space="preserve">Raise </w:t>
            </w:r>
            <w:r w:rsidRPr="001F1671">
              <w:rPr>
                <w:rFonts w:cs="Arial"/>
                <w:sz w:val="20"/>
                <w:szCs w:val="20"/>
                <w:lang w:eastAsia="zh-CN"/>
              </w:rPr>
              <w:t>public awareness of the multiple social-economic and environmental benefits of large-scale EbA. This will include highlighting large-scale EbA as a means of developing climate-resilient livelihoods and managing the Gambia. Importantly, awareness campaigns will be designed to remove country-specific social barriers to investment in large-scale EbA.</w:t>
            </w:r>
          </w:p>
          <w:p w:rsidR="00397D64" w:rsidRPr="001F1671" w:rsidRDefault="00397D64" w:rsidP="00397D64">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Produce a ‘state of the art’ publication on how to conduct large-scale EbA in different ecosystem types across the Gambia. This publication will be revised as new information emerges from project interventions and will be strongly aligned with the country’s NAP process.</w:t>
            </w:r>
          </w:p>
          <w:p w:rsidR="00EE55DB" w:rsidRPr="00F12B07" w:rsidRDefault="00433B8D" w:rsidP="00433B8D">
            <w:pPr>
              <w:numPr>
                <w:ilvl w:val="0"/>
                <w:numId w:val="10"/>
              </w:numPr>
              <w:suppressAutoHyphens/>
              <w:contextualSpacing/>
              <w:jc w:val="both"/>
              <w:rPr>
                <w:rFonts w:cs="Arial"/>
                <w:color w:val="000000"/>
                <w:sz w:val="20"/>
                <w:szCs w:val="20"/>
                <w:lang w:eastAsia="en-GB"/>
              </w:rPr>
            </w:pPr>
            <w:r w:rsidRPr="00F12B07">
              <w:rPr>
                <w:rFonts w:cs="Arial"/>
                <w:color w:val="000000"/>
                <w:sz w:val="20"/>
                <w:szCs w:val="20"/>
                <w:lang w:eastAsia="en-GB"/>
              </w:rPr>
              <w:t xml:space="preserve">Develop a </w:t>
            </w:r>
            <w:r w:rsidR="00EE55DB" w:rsidRPr="00F12B07">
              <w:rPr>
                <w:rFonts w:cs="Arial"/>
                <w:color w:val="000000"/>
                <w:sz w:val="20"/>
                <w:szCs w:val="20"/>
                <w:lang w:eastAsia="en-GB"/>
              </w:rPr>
              <w:t xml:space="preserve">strategic </w:t>
            </w:r>
            <w:r w:rsidRPr="00F12B07">
              <w:rPr>
                <w:rFonts w:cs="Arial"/>
                <w:color w:val="000000"/>
                <w:sz w:val="20"/>
                <w:szCs w:val="20"/>
                <w:lang w:eastAsia="en-GB"/>
              </w:rPr>
              <w:t xml:space="preserve">framework </w:t>
            </w:r>
            <w:r w:rsidR="00EE55DB" w:rsidRPr="00F12B07">
              <w:rPr>
                <w:rFonts w:cs="Arial"/>
                <w:color w:val="000000"/>
                <w:sz w:val="20"/>
                <w:szCs w:val="20"/>
                <w:lang w:eastAsia="en-GB"/>
              </w:rPr>
              <w:t xml:space="preserve">to promote </w:t>
            </w:r>
            <w:r w:rsidRPr="00F12B07">
              <w:rPr>
                <w:rFonts w:cs="Arial"/>
                <w:color w:val="000000"/>
                <w:sz w:val="20"/>
                <w:szCs w:val="20"/>
                <w:lang w:eastAsia="en-GB"/>
              </w:rPr>
              <w:t xml:space="preserve">long-term </w:t>
            </w:r>
            <w:r w:rsidR="00EE55DB" w:rsidRPr="00F12B07">
              <w:rPr>
                <w:rFonts w:cs="Arial"/>
                <w:color w:val="000000"/>
                <w:sz w:val="20"/>
                <w:szCs w:val="20"/>
                <w:lang w:eastAsia="en-GB"/>
              </w:rPr>
              <w:t xml:space="preserve">national </w:t>
            </w:r>
            <w:r w:rsidRPr="00F12B07">
              <w:rPr>
                <w:rFonts w:cs="Arial"/>
                <w:color w:val="000000"/>
                <w:sz w:val="20"/>
                <w:szCs w:val="20"/>
                <w:lang w:eastAsia="en-GB"/>
              </w:rPr>
              <w:t xml:space="preserve">research on EbA, including the </w:t>
            </w:r>
            <w:r w:rsidR="00397D64" w:rsidRPr="00F12B07">
              <w:rPr>
                <w:rFonts w:cs="Arial"/>
                <w:color w:val="000000"/>
                <w:sz w:val="20"/>
                <w:szCs w:val="20"/>
                <w:lang w:eastAsia="en-GB"/>
              </w:rPr>
              <w:t xml:space="preserve">large-scale EbA interventions </w:t>
            </w:r>
            <w:r w:rsidRPr="00F12B07">
              <w:rPr>
                <w:rFonts w:cs="Arial"/>
                <w:color w:val="000000"/>
                <w:sz w:val="20"/>
                <w:szCs w:val="20"/>
                <w:lang w:eastAsia="en-GB"/>
              </w:rPr>
              <w:t xml:space="preserve">implemented by the GCF project as well as other initiatives, </w:t>
            </w:r>
            <w:r w:rsidR="00EE55DB" w:rsidRPr="00F12B07">
              <w:rPr>
                <w:rFonts w:cs="Arial"/>
                <w:color w:val="000000"/>
                <w:sz w:val="20"/>
                <w:szCs w:val="20"/>
                <w:lang w:eastAsia="en-GB"/>
              </w:rPr>
              <w:t xml:space="preserve">to assess and increase the effectiveness of EbA approaches demonstrated in The Gambia. </w:t>
            </w:r>
          </w:p>
          <w:p w:rsidR="00D33F6A" w:rsidRPr="00F12B07" w:rsidRDefault="00EE55DB" w:rsidP="00D33F6A">
            <w:pPr>
              <w:numPr>
                <w:ilvl w:val="1"/>
                <w:numId w:val="10"/>
              </w:numPr>
              <w:suppressAutoHyphens/>
              <w:ind w:left="774" w:hanging="425"/>
              <w:contextualSpacing/>
              <w:jc w:val="both"/>
              <w:rPr>
                <w:rFonts w:cs="Arial"/>
                <w:color w:val="000000"/>
                <w:sz w:val="20"/>
                <w:szCs w:val="20"/>
                <w:lang w:eastAsia="en-GB"/>
              </w:rPr>
            </w:pPr>
            <w:r w:rsidRPr="00F12B07">
              <w:rPr>
                <w:rFonts w:cs="Arial"/>
                <w:color w:val="000000"/>
                <w:sz w:val="20"/>
                <w:szCs w:val="20"/>
                <w:lang w:eastAsia="en-GB"/>
              </w:rPr>
              <w:t>The proposed long-term research framework</w:t>
            </w:r>
            <w:r w:rsidR="00B13E34">
              <w:rPr>
                <w:rFonts w:cs="Arial"/>
                <w:color w:val="000000"/>
                <w:sz w:val="20"/>
                <w:szCs w:val="20"/>
                <w:lang w:eastAsia="en-GB"/>
              </w:rPr>
              <w:t xml:space="preserve"> (LTRF)</w:t>
            </w:r>
            <w:r w:rsidRPr="00F12B07">
              <w:rPr>
                <w:rFonts w:cs="Arial"/>
                <w:color w:val="000000"/>
                <w:sz w:val="20"/>
                <w:szCs w:val="20"/>
                <w:lang w:eastAsia="en-GB"/>
              </w:rPr>
              <w:t xml:space="preserve"> should include </w:t>
            </w:r>
            <w:r w:rsidR="00F12B07" w:rsidRPr="00F12B07">
              <w:rPr>
                <w:rFonts w:cs="Arial"/>
                <w:color w:val="000000"/>
                <w:sz w:val="20"/>
                <w:szCs w:val="20"/>
                <w:lang w:eastAsia="en-GB"/>
              </w:rPr>
              <w:t>suggested</w:t>
            </w:r>
            <w:r w:rsidRPr="00F12B07">
              <w:rPr>
                <w:rFonts w:cs="Arial"/>
                <w:color w:val="000000"/>
                <w:sz w:val="20"/>
                <w:szCs w:val="20"/>
                <w:lang w:eastAsia="en-GB"/>
              </w:rPr>
              <w:t xml:space="preserve"> priority research projects to be undertaken to address identified information gaps and needs to promote the widespread adoption of EbA.</w:t>
            </w:r>
            <w:r w:rsidR="00D33F6A">
              <w:rPr>
                <w:rFonts w:cs="Arial"/>
                <w:color w:val="000000"/>
                <w:sz w:val="20"/>
                <w:szCs w:val="20"/>
                <w:lang w:eastAsia="en-GB"/>
              </w:rPr>
              <w:t xml:space="preserve"> Information gaps to be addressed by the LTRF should include consideration of ecological and biophysical factors related to EbA interventions, as well as socio</w:t>
            </w:r>
            <w:r w:rsidR="00D33F6A">
              <w:rPr>
                <w:rFonts w:cs="Arial"/>
                <w:color w:val="000000"/>
                <w:sz w:val="20"/>
                <w:szCs w:val="20"/>
                <w:lang w:eastAsia="en-GB"/>
              </w:rPr>
              <w:noBreakHyphen/>
              <w:t>economic</w:t>
            </w:r>
            <w:r w:rsidR="00715DC0">
              <w:rPr>
                <w:rFonts w:cs="Arial"/>
                <w:color w:val="000000"/>
                <w:sz w:val="20"/>
                <w:szCs w:val="20"/>
                <w:lang w:eastAsia="en-GB"/>
              </w:rPr>
              <w:t xml:space="preserve"> factors related to the long-term effects and perceptions of EbA.</w:t>
            </w:r>
          </w:p>
          <w:p w:rsidR="00EE55DB" w:rsidRPr="00F12B07" w:rsidRDefault="00EE55DB" w:rsidP="00EE55DB">
            <w:pPr>
              <w:numPr>
                <w:ilvl w:val="1"/>
                <w:numId w:val="10"/>
              </w:numPr>
              <w:suppressAutoHyphens/>
              <w:ind w:left="774" w:hanging="425"/>
              <w:contextualSpacing/>
              <w:jc w:val="both"/>
              <w:rPr>
                <w:rFonts w:cs="Arial"/>
                <w:color w:val="000000"/>
                <w:sz w:val="20"/>
                <w:szCs w:val="20"/>
                <w:lang w:eastAsia="en-GB"/>
              </w:rPr>
            </w:pPr>
            <w:r w:rsidRPr="00F12B07">
              <w:rPr>
                <w:rFonts w:cs="Arial"/>
                <w:color w:val="000000"/>
                <w:sz w:val="20"/>
                <w:szCs w:val="20"/>
                <w:lang w:eastAsia="en-GB"/>
              </w:rPr>
              <w:t xml:space="preserve">The </w:t>
            </w:r>
            <w:r w:rsidR="00B13E34">
              <w:rPr>
                <w:rFonts w:cs="Arial"/>
                <w:color w:val="000000"/>
                <w:sz w:val="20"/>
                <w:szCs w:val="20"/>
                <w:lang w:eastAsia="en-GB"/>
              </w:rPr>
              <w:t>LTRF</w:t>
            </w:r>
            <w:r w:rsidRPr="00F12B07">
              <w:rPr>
                <w:rFonts w:cs="Arial"/>
                <w:color w:val="000000"/>
                <w:sz w:val="20"/>
                <w:szCs w:val="20"/>
                <w:lang w:eastAsia="en-GB"/>
              </w:rPr>
              <w:t xml:space="preserve"> should identify potential national, regional and international institutions and experts to collaborate on l</w:t>
            </w:r>
            <w:r w:rsidR="00F12B07" w:rsidRPr="00F12B07">
              <w:rPr>
                <w:rFonts w:cs="Arial"/>
                <w:color w:val="000000"/>
                <w:sz w:val="20"/>
                <w:szCs w:val="20"/>
                <w:lang w:eastAsia="en-GB"/>
              </w:rPr>
              <w:t>ong</w:t>
            </w:r>
            <w:r w:rsidR="00F12B07" w:rsidRPr="00F12B07">
              <w:rPr>
                <w:rFonts w:cs="Arial"/>
                <w:color w:val="000000"/>
                <w:sz w:val="20"/>
                <w:szCs w:val="20"/>
                <w:lang w:eastAsia="en-GB"/>
              </w:rPr>
              <w:noBreakHyphen/>
              <w:t>term research in The Gambia, including identification of opportunities to collaborate with other developing countries in the context of South-South Cooperation.</w:t>
            </w:r>
          </w:p>
          <w:p w:rsidR="00397D64" w:rsidRPr="00F12B07" w:rsidRDefault="00B13E34" w:rsidP="00EE55DB">
            <w:pPr>
              <w:numPr>
                <w:ilvl w:val="1"/>
                <w:numId w:val="10"/>
              </w:numPr>
              <w:suppressAutoHyphens/>
              <w:ind w:left="774" w:hanging="425"/>
              <w:contextualSpacing/>
              <w:jc w:val="both"/>
              <w:rPr>
                <w:rFonts w:cs="Arial"/>
                <w:color w:val="000000"/>
                <w:sz w:val="20"/>
                <w:szCs w:val="20"/>
                <w:lang w:eastAsia="en-GB"/>
              </w:rPr>
            </w:pPr>
            <w:r>
              <w:rPr>
                <w:rFonts w:cs="Arial"/>
                <w:color w:val="000000"/>
                <w:sz w:val="20"/>
                <w:szCs w:val="20"/>
                <w:lang w:eastAsia="en-GB"/>
              </w:rPr>
              <w:t>Research topics and methods should focus on</w:t>
            </w:r>
            <w:r w:rsidR="00F12B07" w:rsidRPr="00F12B07">
              <w:rPr>
                <w:rFonts w:cs="Arial"/>
                <w:color w:val="000000"/>
                <w:sz w:val="20"/>
                <w:szCs w:val="20"/>
                <w:lang w:eastAsia="en-GB"/>
              </w:rPr>
              <w:t xml:space="preserve"> emerging </w:t>
            </w:r>
            <w:r>
              <w:rPr>
                <w:rFonts w:cs="Arial"/>
                <w:color w:val="000000"/>
                <w:sz w:val="20"/>
                <w:szCs w:val="20"/>
                <w:lang w:eastAsia="en-GB"/>
              </w:rPr>
              <w:t>information and data priorities to support</w:t>
            </w:r>
            <w:r w:rsidR="00F12B07" w:rsidRPr="00F12B07">
              <w:rPr>
                <w:rFonts w:cs="Arial"/>
                <w:color w:val="000000"/>
                <w:sz w:val="20"/>
                <w:szCs w:val="20"/>
                <w:lang w:eastAsia="en-GB"/>
              </w:rPr>
              <w:t xml:space="preserve"> Gambia’s efforts to respond to climate change. In particular the research framework should be explicitly linked to information gaps identified through the ongoing NAP process.</w:t>
            </w:r>
          </w:p>
          <w:p w:rsidR="00397D64" w:rsidRPr="001F1671" w:rsidRDefault="00397D64" w:rsidP="00397D64">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Refine large-scale EbA protocols and land use planning based on the following studies:</w:t>
            </w:r>
          </w:p>
          <w:p w:rsidR="00397D64" w:rsidRPr="001F1671" w:rsidRDefault="00397D64" w:rsidP="00397D64">
            <w:pPr>
              <w:numPr>
                <w:ilvl w:val="1"/>
                <w:numId w:val="10"/>
              </w:numPr>
              <w:suppressAutoHyphens/>
              <w:ind w:left="774" w:hanging="425"/>
              <w:contextualSpacing/>
              <w:jc w:val="both"/>
              <w:rPr>
                <w:rFonts w:cs="Arial"/>
                <w:color w:val="000000"/>
                <w:sz w:val="20"/>
                <w:szCs w:val="20"/>
                <w:lang w:eastAsia="en-GB"/>
              </w:rPr>
            </w:pPr>
            <w:r w:rsidRPr="001F1671">
              <w:rPr>
                <w:rFonts w:cs="Arial"/>
                <w:color w:val="000000"/>
                <w:sz w:val="20"/>
                <w:szCs w:val="20"/>
                <w:lang w:eastAsia="en-GB"/>
              </w:rPr>
              <w:t>A review of historical trends of land-use change (e.g. agriculture, urban settlement, conservation).</w:t>
            </w:r>
          </w:p>
          <w:p w:rsidR="00397D64" w:rsidRPr="001F1671" w:rsidRDefault="00397D64" w:rsidP="00397D64">
            <w:pPr>
              <w:numPr>
                <w:ilvl w:val="1"/>
                <w:numId w:val="10"/>
              </w:numPr>
              <w:suppressAutoHyphens/>
              <w:ind w:left="774" w:hanging="425"/>
              <w:contextualSpacing/>
              <w:jc w:val="both"/>
              <w:rPr>
                <w:rFonts w:cs="Arial"/>
                <w:color w:val="000000"/>
                <w:sz w:val="20"/>
                <w:szCs w:val="20"/>
                <w:lang w:eastAsia="en-GB"/>
              </w:rPr>
            </w:pPr>
            <w:r w:rsidRPr="001F1671">
              <w:rPr>
                <w:rFonts w:cs="Arial"/>
                <w:color w:val="000000"/>
                <w:sz w:val="20"/>
                <w:szCs w:val="20"/>
                <w:lang w:eastAsia="en-GB"/>
              </w:rPr>
              <w:t>Development of future land-use change scenarios based on predicted socio-economic development in The Gambia, including 'business-as-usual', 'planned' and 'large-scale EbA' futures.</w:t>
            </w:r>
          </w:p>
          <w:p w:rsidR="00397D64" w:rsidRPr="001F1671" w:rsidRDefault="00397D64" w:rsidP="00397D64">
            <w:pPr>
              <w:numPr>
                <w:ilvl w:val="1"/>
                <w:numId w:val="10"/>
              </w:numPr>
              <w:suppressAutoHyphens/>
              <w:ind w:left="774" w:hanging="425"/>
              <w:contextualSpacing/>
              <w:jc w:val="both"/>
              <w:rPr>
                <w:rFonts w:cs="Arial"/>
                <w:color w:val="000000"/>
                <w:sz w:val="20"/>
                <w:szCs w:val="20"/>
                <w:lang w:eastAsia="en-GB"/>
              </w:rPr>
            </w:pPr>
            <w:r w:rsidRPr="001F1671">
              <w:rPr>
                <w:rFonts w:cs="Arial"/>
                <w:color w:val="000000"/>
                <w:sz w:val="20"/>
                <w:szCs w:val="20"/>
                <w:lang w:eastAsia="en-GB"/>
              </w:rPr>
              <w:t>A review of current and predicted climate change patterns for The Gambia. This will include downscaling of global models.</w:t>
            </w:r>
          </w:p>
          <w:p w:rsidR="00F610C2" w:rsidRPr="001F1671" w:rsidRDefault="00397D64" w:rsidP="00397D64">
            <w:pPr>
              <w:numPr>
                <w:ilvl w:val="1"/>
                <w:numId w:val="10"/>
              </w:numPr>
              <w:suppressAutoHyphens/>
              <w:ind w:left="774" w:hanging="425"/>
              <w:contextualSpacing/>
              <w:jc w:val="both"/>
              <w:rPr>
                <w:rFonts w:cs="Arial"/>
                <w:color w:val="000000"/>
                <w:sz w:val="20"/>
                <w:szCs w:val="20"/>
                <w:lang w:eastAsia="en-GB"/>
              </w:rPr>
            </w:pPr>
            <w:r w:rsidRPr="001F1671">
              <w:rPr>
                <w:rFonts w:cs="Arial"/>
                <w:color w:val="000000"/>
                <w:sz w:val="20"/>
                <w:szCs w:val="20"/>
                <w:lang w:eastAsia="en-GB"/>
              </w:rPr>
              <w:t>An assessment of the predicted effects of climate change and land-use change on ecosystem goods and services, biodiversity and community livelihoods.</w:t>
            </w:r>
          </w:p>
          <w:p w:rsidR="00F610C2" w:rsidRPr="001F1671" w:rsidRDefault="00F610C2" w:rsidP="007136D7">
            <w:pPr>
              <w:jc w:val="both"/>
              <w:rPr>
                <w:rFonts w:cs="Arial"/>
                <w:sz w:val="20"/>
                <w:szCs w:val="20"/>
                <w:u w:val="single"/>
                <w:lang w:val="en-ZA" w:eastAsia="zh-CN"/>
              </w:rPr>
            </w:pPr>
          </w:p>
          <w:p w:rsidR="00F610C2" w:rsidRPr="001F1671" w:rsidRDefault="00F610C2" w:rsidP="007136D7">
            <w:pPr>
              <w:jc w:val="both"/>
              <w:rPr>
                <w:rFonts w:cs="Arial"/>
                <w:sz w:val="20"/>
                <w:szCs w:val="20"/>
                <w:u w:val="single"/>
                <w:lang w:val="en-ZA" w:eastAsia="zh-CN"/>
              </w:rPr>
            </w:pPr>
            <w:r w:rsidRPr="001F1671">
              <w:rPr>
                <w:rFonts w:cs="Arial"/>
                <w:sz w:val="20"/>
                <w:szCs w:val="20"/>
                <w:u w:val="single"/>
                <w:lang w:val="en-ZA" w:eastAsia="zh-CN"/>
              </w:rPr>
              <w:t xml:space="preserve">Output 3.3 Policy recommendations to support large-scale implementation of EbA and development of natural resource-based </w:t>
            </w:r>
            <w:r w:rsidR="00DD3232" w:rsidRPr="001F1671">
              <w:rPr>
                <w:rFonts w:cs="Arial"/>
                <w:sz w:val="20"/>
                <w:szCs w:val="20"/>
                <w:u w:val="single"/>
                <w:lang w:val="en-ZA" w:eastAsia="zh-CN"/>
              </w:rPr>
              <w:t>businesses</w:t>
            </w:r>
            <w:r w:rsidRPr="001F1671">
              <w:rPr>
                <w:rFonts w:cs="Arial"/>
                <w:sz w:val="20"/>
                <w:szCs w:val="20"/>
                <w:u w:val="single"/>
                <w:lang w:val="en-ZA" w:eastAsia="zh-CN"/>
              </w:rPr>
              <w:t xml:space="preserve"> in The Gambia.</w:t>
            </w:r>
          </w:p>
          <w:p w:rsidR="00F610C2" w:rsidRPr="001F1671" w:rsidRDefault="00F610C2" w:rsidP="007136D7">
            <w:pPr>
              <w:numPr>
                <w:ilvl w:val="0"/>
                <w:numId w:val="10"/>
              </w:numPr>
              <w:suppressAutoHyphens/>
              <w:contextualSpacing/>
              <w:jc w:val="both"/>
              <w:rPr>
                <w:rFonts w:cs="Arial"/>
                <w:sz w:val="20"/>
                <w:szCs w:val="20"/>
                <w:lang w:eastAsia="en-GB"/>
              </w:rPr>
            </w:pPr>
            <w:r w:rsidRPr="001F1671">
              <w:rPr>
                <w:rFonts w:cs="Arial"/>
                <w:sz w:val="20"/>
                <w:szCs w:val="20"/>
                <w:lang w:eastAsia="en-GB"/>
              </w:rPr>
              <w:t>Identify local as well as national policy barriers to planning, financing and implementing large-scale EbA based on lessons learned through the GCF project.</w:t>
            </w:r>
          </w:p>
          <w:p w:rsidR="00F610C2" w:rsidRPr="001F1671" w:rsidRDefault="00F610C2" w:rsidP="007136D7">
            <w:pPr>
              <w:numPr>
                <w:ilvl w:val="0"/>
                <w:numId w:val="10"/>
              </w:numPr>
              <w:suppressAutoHyphens/>
              <w:contextualSpacing/>
              <w:jc w:val="both"/>
              <w:rPr>
                <w:rFonts w:cs="Arial"/>
                <w:sz w:val="20"/>
                <w:szCs w:val="20"/>
                <w:lang w:eastAsia="en-GB"/>
              </w:rPr>
            </w:pPr>
            <w:r w:rsidRPr="001F1671">
              <w:rPr>
                <w:rFonts w:cs="Arial"/>
                <w:sz w:val="20"/>
                <w:szCs w:val="20"/>
                <w:lang w:eastAsia="en-GB"/>
              </w:rPr>
              <w:t xml:space="preserve">Document the socio-economic results from </w:t>
            </w:r>
            <w:r w:rsidR="00DD3232" w:rsidRPr="001F1671">
              <w:rPr>
                <w:rFonts w:cs="Arial"/>
                <w:sz w:val="20"/>
                <w:szCs w:val="20"/>
                <w:lang w:eastAsia="en-GB"/>
              </w:rPr>
              <w:t>businesses</w:t>
            </w:r>
            <w:r w:rsidRPr="001F1671">
              <w:rPr>
                <w:rFonts w:cs="Arial"/>
                <w:sz w:val="20"/>
                <w:szCs w:val="20"/>
                <w:lang w:eastAsia="en-GB"/>
              </w:rPr>
              <w:t xml:space="preserve"> that benefit from the project’s large-scale EbA interventions for dissemination amongst policy makers in the Gambia.</w:t>
            </w:r>
          </w:p>
          <w:p w:rsidR="00F610C2" w:rsidRPr="001F1671" w:rsidRDefault="00F610C2" w:rsidP="007136D7">
            <w:pPr>
              <w:numPr>
                <w:ilvl w:val="0"/>
                <w:numId w:val="10"/>
              </w:numPr>
              <w:suppressAutoHyphens/>
              <w:contextualSpacing/>
              <w:jc w:val="both"/>
              <w:rPr>
                <w:rFonts w:cs="Arial"/>
                <w:sz w:val="20"/>
                <w:szCs w:val="20"/>
                <w:lang w:eastAsia="en-GB"/>
              </w:rPr>
            </w:pPr>
            <w:r w:rsidRPr="001F1671">
              <w:rPr>
                <w:rFonts w:cs="Arial"/>
                <w:sz w:val="20"/>
                <w:szCs w:val="20"/>
                <w:lang w:eastAsia="en-GB"/>
              </w:rPr>
              <w:t xml:space="preserve">Identify policy options for promoting large-scale EbA as a means of managing natural resources in The Gambia and simultaneously developing </w:t>
            </w:r>
            <w:r w:rsidR="00DD3232" w:rsidRPr="001F1671">
              <w:rPr>
                <w:rFonts w:cs="Arial"/>
                <w:sz w:val="20"/>
                <w:szCs w:val="20"/>
                <w:lang w:eastAsia="en-GB"/>
              </w:rPr>
              <w:t>businesses</w:t>
            </w:r>
            <w:r w:rsidRPr="001F1671">
              <w:rPr>
                <w:rFonts w:cs="Arial"/>
                <w:sz w:val="20"/>
                <w:szCs w:val="20"/>
                <w:lang w:eastAsia="en-GB"/>
              </w:rPr>
              <w:t xml:space="preserve"> from </w:t>
            </w:r>
            <w:r w:rsidR="00027A52" w:rsidRPr="001F1671">
              <w:rPr>
                <w:rFonts w:cs="Arial"/>
                <w:sz w:val="20"/>
                <w:szCs w:val="20"/>
                <w:lang w:eastAsia="en-GB"/>
              </w:rPr>
              <w:t xml:space="preserve">a </w:t>
            </w:r>
            <w:r w:rsidRPr="001F1671">
              <w:rPr>
                <w:rFonts w:cs="Arial"/>
                <w:sz w:val="20"/>
                <w:szCs w:val="20"/>
                <w:lang w:eastAsia="en-GB"/>
              </w:rPr>
              <w:t xml:space="preserve">climate-resilient natural </w:t>
            </w:r>
            <w:r w:rsidR="00027A52" w:rsidRPr="001F1671">
              <w:rPr>
                <w:rFonts w:cs="Arial"/>
                <w:sz w:val="20"/>
                <w:szCs w:val="20"/>
                <w:lang w:eastAsia="en-GB"/>
              </w:rPr>
              <w:t>resource base</w:t>
            </w:r>
            <w:r w:rsidRPr="001F1671">
              <w:rPr>
                <w:rFonts w:cs="Arial"/>
                <w:sz w:val="20"/>
                <w:szCs w:val="20"/>
                <w:lang w:eastAsia="zh-CN"/>
              </w:rPr>
              <w:t>.</w:t>
            </w:r>
          </w:p>
          <w:p w:rsidR="00F610C2" w:rsidRPr="001F1671" w:rsidRDefault="00F610C2" w:rsidP="007136D7">
            <w:pPr>
              <w:numPr>
                <w:ilvl w:val="1"/>
                <w:numId w:val="10"/>
              </w:numPr>
              <w:suppressAutoHyphens/>
              <w:ind w:left="697" w:hanging="357"/>
              <w:contextualSpacing/>
              <w:jc w:val="both"/>
              <w:rPr>
                <w:rFonts w:cs="Arial"/>
                <w:sz w:val="20"/>
                <w:szCs w:val="20"/>
                <w:lang w:eastAsia="en-GB"/>
              </w:rPr>
            </w:pPr>
            <w:r w:rsidRPr="001F1671">
              <w:rPr>
                <w:rFonts w:cs="Arial"/>
                <w:sz w:val="20"/>
                <w:szCs w:val="20"/>
                <w:lang w:eastAsia="en-GB"/>
              </w:rPr>
              <w:t xml:space="preserve">Opportunities for mainstreaming EbA into national development planning will include </w:t>
            </w:r>
            <w:r w:rsidR="00027A52" w:rsidRPr="001F1671">
              <w:rPr>
                <w:rFonts w:cs="Arial"/>
                <w:sz w:val="20"/>
                <w:szCs w:val="20"/>
                <w:lang w:eastAsia="en-GB"/>
              </w:rPr>
              <w:t xml:space="preserve">the </w:t>
            </w:r>
            <w:r w:rsidRPr="001F1671">
              <w:rPr>
                <w:rFonts w:cs="Arial"/>
                <w:sz w:val="20"/>
                <w:szCs w:val="20"/>
                <w:lang w:eastAsia="en-GB"/>
              </w:rPr>
              <w:t xml:space="preserve">upcoming revisions to the Agricultural and Natural Resource policy, Vision 2020 (the next phase of Vision 2016) and the ongoing articulation of The Gambia’s national and sectoral responses to climate change. </w:t>
            </w:r>
          </w:p>
          <w:p w:rsidR="00F610C2" w:rsidRPr="001F1671" w:rsidRDefault="00F610C2" w:rsidP="007136D7">
            <w:pPr>
              <w:numPr>
                <w:ilvl w:val="0"/>
                <w:numId w:val="10"/>
              </w:numPr>
              <w:suppressAutoHyphens/>
              <w:contextualSpacing/>
              <w:jc w:val="both"/>
              <w:rPr>
                <w:rFonts w:cs="Arial"/>
                <w:sz w:val="20"/>
                <w:szCs w:val="20"/>
                <w:lang w:eastAsia="en-GB"/>
              </w:rPr>
            </w:pPr>
            <w:r w:rsidRPr="001F1671">
              <w:rPr>
                <w:rFonts w:cs="Arial"/>
                <w:sz w:val="20"/>
                <w:szCs w:val="20"/>
                <w:lang w:eastAsia="zh-CN"/>
              </w:rPr>
              <w:t>Based on lessons learned through the GCF project, develop a national EbA upscaling strategy.</w:t>
            </w:r>
          </w:p>
          <w:p w:rsidR="00F610C2" w:rsidRPr="001F1671" w:rsidRDefault="00F610C2" w:rsidP="007136D7">
            <w:pPr>
              <w:numPr>
                <w:ilvl w:val="0"/>
                <w:numId w:val="10"/>
              </w:numPr>
              <w:suppressAutoHyphens/>
              <w:contextualSpacing/>
              <w:jc w:val="both"/>
              <w:rPr>
                <w:rFonts w:cs="Arial"/>
                <w:sz w:val="20"/>
                <w:szCs w:val="20"/>
                <w:u w:val="single"/>
                <w:lang w:val="en-ZA" w:eastAsia="zh-CN"/>
              </w:rPr>
            </w:pPr>
            <w:r w:rsidRPr="001F1671">
              <w:rPr>
                <w:rFonts w:cs="Arial"/>
                <w:sz w:val="20"/>
                <w:szCs w:val="20"/>
                <w:lang w:eastAsia="en-GB"/>
              </w:rPr>
              <w:t>Undertake workshops with the National NAPs Team on climate change and land-use change effects, EbA</w:t>
            </w:r>
            <w:r w:rsidRPr="001F1671">
              <w:rPr>
                <w:rFonts w:cs="Arial"/>
                <w:sz w:val="20"/>
                <w:szCs w:val="20"/>
                <w:lang w:eastAsia="zh-CN"/>
              </w:rPr>
              <w:t xml:space="preserve"> interventions, lessons learned through the GCF proje</w:t>
            </w:r>
            <w:r w:rsidRPr="001F1671">
              <w:rPr>
                <w:rFonts w:cs="Arial"/>
                <w:sz w:val="20"/>
                <w:szCs w:val="20"/>
                <w:lang w:eastAsia="en-GB"/>
              </w:rPr>
              <w:t>ct an</w:t>
            </w:r>
            <w:r w:rsidRPr="001F1671">
              <w:rPr>
                <w:rFonts w:cs="Arial"/>
                <w:sz w:val="20"/>
                <w:szCs w:val="20"/>
                <w:lang w:eastAsia="zh-CN"/>
              </w:rPr>
              <w:t xml:space="preserve">d </w:t>
            </w:r>
            <w:r w:rsidR="00027A52" w:rsidRPr="001F1671">
              <w:rPr>
                <w:rFonts w:cs="Arial"/>
                <w:sz w:val="20"/>
                <w:szCs w:val="20"/>
                <w:lang w:eastAsia="zh-CN"/>
              </w:rPr>
              <w:t xml:space="preserve">proposed </w:t>
            </w:r>
            <w:r w:rsidRPr="001F1671">
              <w:rPr>
                <w:rFonts w:cs="Arial"/>
                <w:sz w:val="20"/>
                <w:szCs w:val="20"/>
                <w:lang w:eastAsia="zh-CN"/>
              </w:rPr>
              <w:t xml:space="preserve">policy revisions to promote and upscale EbA. </w:t>
            </w:r>
          </w:p>
          <w:p w:rsidR="00F610C2" w:rsidRPr="001F1671" w:rsidRDefault="00F610C2" w:rsidP="007136D7">
            <w:pPr>
              <w:numPr>
                <w:ilvl w:val="0"/>
                <w:numId w:val="10"/>
              </w:numPr>
              <w:suppressAutoHyphens/>
              <w:contextualSpacing/>
              <w:jc w:val="both"/>
              <w:rPr>
                <w:rFonts w:cs="Arial"/>
                <w:sz w:val="20"/>
                <w:szCs w:val="20"/>
                <w:lang w:eastAsia="en-GB"/>
              </w:rPr>
            </w:pPr>
            <w:r w:rsidRPr="001F1671">
              <w:rPr>
                <w:rFonts w:cs="Arial"/>
                <w:sz w:val="20"/>
                <w:szCs w:val="20"/>
                <w:lang w:eastAsia="zh-CN"/>
              </w:rPr>
              <w:t xml:space="preserve">Pilot the mainstreaming of large-scale EbA into national policy and legislative </w:t>
            </w:r>
            <w:r w:rsidRPr="001F1671">
              <w:rPr>
                <w:rFonts w:cs="Arial"/>
                <w:sz w:val="20"/>
                <w:szCs w:val="20"/>
                <w:lang w:eastAsia="zh-CN"/>
              </w:rPr>
              <w:lastRenderedPageBreak/>
              <w:t>processes in The Gambia. This will be strongly aligned with the iterative National Adaptation Plan (NAP) and Intended Nationally Determined Contributions (INDC) processes in the country</w:t>
            </w:r>
            <w:r w:rsidRPr="001F1671">
              <w:rPr>
                <w:rStyle w:val="FootnoteReference"/>
                <w:rFonts w:cs="Arial"/>
                <w:sz w:val="20"/>
                <w:szCs w:val="20"/>
                <w:lang w:eastAsia="zh-CN"/>
              </w:rPr>
              <w:footnoteReference w:id="39"/>
            </w:r>
            <w:r w:rsidRPr="001F1671">
              <w:rPr>
                <w:rFonts w:cs="Arial"/>
                <w:sz w:val="20"/>
                <w:szCs w:val="20"/>
                <w:lang w:eastAsia="zh-CN"/>
              </w:rPr>
              <w:t xml:space="preserve">. </w:t>
            </w:r>
          </w:p>
        </w:tc>
      </w:tr>
      <w:tr w:rsidR="000C4D3B" w:rsidRPr="001F1671" w:rsidTr="37F141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trHeight w:val="1059"/>
        </w:trPr>
        <w:tc>
          <w:tcPr>
            <w:tcW w:w="28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C4D3B" w:rsidRPr="001F1671" w:rsidRDefault="000C4D3B" w:rsidP="007136D7">
            <w:pPr>
              <w:rPr>
                <w:rFonts w:cs="Arial"/>
                <w:color w:val="24634F"/>
                <w:sz w:val="20"/>
                <w:szCs w:val="20"/>
              </w:rPr>
            </w:pPr>
            <w:r w:rsidRPr="001F1671">
              <w:rPr>
                <w:rFonts w:cs="Arial"/>
                <w:color w:val="24634F"/>
                <w:sz w:val="20"/>
                <w:szCs w:val="20"/>
              </w:rPr>
              <w:lastRenderedPageBreak/>
              <w:t>2.2. Background information on project/programme sponsor</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0C4D3B" w:rsidRPr="001F1671" w:rsidRDefault="000C4D3B" w:rsidP="007136D7">
            <w:pPr>
              <w:rPr>
                <w:rFonts w:cs="Arial"/>
                <w:color w:val="808080" w:themeColor="background1" w:themeShade="80"/>
                <w:sz w:val="18"/>
                <w:szCs w:val="20"/>
              </w:rPr>
            </w:pPr>
            <w:r w:rsidRPr="001F1671">
              <w:rPr>
                <w:rFonts w:cs="Arial"/>
                <w:color w:val="808080" w:themeColor="background1" w:themeShade="80"/>
                <w:sz w:val="18"/>
                <w:szCs w:val="20"/>
              </w:rPr>
              <w:t>Describe project/programme sponsor’s operating experience in the host country or other developing countries.Describe financial status and how the project/programme sponsor will support the project/programme in terms of equity, management, operations, production and marketing.</w:t>
            </w:r>
          </w:p>
          <w:p w:rsidR="00651DEC" w:rsidRPr="00651DEC" w:rsidRDefault="00651DEC" w:rsidP="00651DEC">
            <w:pPr>
              <w:jc w:val="both"/>
              <w:rPr>
                <w:rFonts w:cs="Arial"/>
                <w:sz w:val="20"/>
                <w:szCs w:val="20"/>
              </w:rPr>
            </w:pPr>
            <w:bookmarkStart w:id="0" w:name="_Toc367728366"/>
            <w:bookmarkStart w:id="1" w:name="_Toc369529985"/>
            <w:bookmarkStart w:id="2" w:name="_Toc369622131"/>
            <w:r w:rsidRPr="00651DEC">
              <w:rPr>
                <w:rFonts w:cs="Arial"/>
                <w:sz w:val="20"/>
                <w:szCs w:val="20"/>
              </w:rPr>
              <w:t>UNEP is experienced in the implementation of projects that promote adaptation to climate change at global, regional and national levels. Through the implementation of these projects, UNEP develops innovative solutions for national governments and local communities to adapt to the current and predicted effects of climate change in an environmentally sound manner. This is achieved by: i) providing methods and tools to support decision-making; ii) addressing barriers to implementation; iii) testing and demonstrating proposed solutions; and iv) enhancing climate resilience by restoring valuable ecosystems that are vulnerable to climate change. UNEP has accumulated a substantial knowledge base through its experience of implementing previous and ongoing projects. This experience is globally recognised and includes community-based and natural resource management projects. The agency will draw upon this experience during the implementation of the project. UNEP also has strong technical and scientific capacity in the field of climate change. Specifically, the agency’s work on climate change adaptation focuses on three main areas: i) Science and Assessments; ii) Knowledge and Policy Support; and iii) Building the Resilience of Ecosystems for Adaptation. More recently, as mandated by its Governing Council, UNEP has initiated the EbA</w:t>
            </w:r>
            <w:r w:rsidRPr="00651DEC">
              <w:rPr>
                <w:rFonts w:cs="Arial"/>
                <w:sz w:val="20"/>
                <w:szCs w:val="20"/>
                <w:vertAlign w:val="superscript"/>
              </w:rPr>
              <w:footnoteReference w:id="40"/>
            </w:r>
            <w:r w:rsidRPr="00651DEC">
              <w:rPr>
                <w:rFonts w:cs="Arial"/>
                <w:sz w:val="20"/>
                <w:szCs w:val="20"/>
              </w:rPr>
              <w:t xml:space="preserve"> Flagship Programme which focuses on adaptation</w:t>
            </w:r>
            <w:bookmarkEnd w:id="0"/>
            <w:bookmarkEnd w:id="1"/>
            <w:bookmarkEnd w:id="2"/>
            <w:r w:rsidRPr="00651DEC">
              <w:rPr>
                <w:rFonts w:cs="Arial"/>
                <w:sz w:val="20"/>
                <w:szCs w:val="20"/>
              </w:rPr>
              <w:t xml:space="preserve"> using an EbA approach.</w:t>
            </w:r>
          </w:p>
          <w:p w:rsidR="00651DEC" w:rsidRPr="00651DEC" w:rsidRDefault="00651DEC" w:rsidP="00651DEC">
            <w:pPr>
              <w:jc w:val="both"/>
              <w:rPr>
                <w:rFonts w:cs="Arial"/>
                <w:sz w:val="20"/>
                <w:szCs w:val="20"/>
              </w:rPr>
            </w:pPr>
          </w:p>
          <w:p w:rsidR="00651DEC" w:rsidRDefault="00651DEC" w:rsidP="00651DEC">
            <w:pPr>
              <w:jc w:val="both"/>
              <w:rPr>
                <w:rFonts w:cs="Arial"/>
                <w:sz w:val="20"/>
                <w:szCs w:val="20"/>
              </w:rPr>
            </w:pPr>
            <w:r w:rsidRPr="00651DEC">
              <w:rPr>
                <w:rFonts w:cs="Arial"/>
                <w:sz w:val="20"/>
                <w:szCs w:val="20"/>
              </w:rPr>
              <w:t>UNEP’s EbA Flagship Programme represents a shift in focus in the realm of adaptation to climate change. In 2011, this programme was commended at the 17th meeting of the Conference of the Parties to the UNFCCC (CoP17). It has also been endorsed by the IUCN, the EC and GEF through the Operational Guidelines on “Ecosystem-Based Approaches to Adaptation”</w:t>
            </w:r>
            <w:r w:rsidRPr="00651DEC">
              <w:rPr>
                <w:rFonts w:cs="Arial"/>
                <w:sz w:val="20"/>
                <w:szCs w:val="20"/>
                <w:vertAlign w:val="superscript"/>
              </w:rPr>
              <w:footnoteReference w:id="41"/>
            </w:r>
            <w:r w:rsidRPr="00651DEC">
              <w:rPr>
                <w:rFonts w:cs="Arial"/>
                <w:sz w:val="20"/>
                <w:szCs w:val="20"/>
              </w:rPr>
              <w:t xml:space="preserve">. UNEP was therefore an important institution contributing towards a definition of EbA for the UNFCCC negotiations. The EbA approach is multidisciplinary and involves managing ecosystems to enhance their resilience. The approach uses ecosystem services to promote climate change adaptation and disaster risk management. In addition, it provides a platform for engaging a broad range of stakeholders and sectors in the adaptation process. The </w:t>
            </w:r>
            <w:r>
              <w:rPr>
                <w:rFonts w:cs="Arial"/>
                <w:sz w:val="20"/>
                <w:szCs w:val="20"/>
              </w:rPr>
              <w:t>EbA</w:t>
            </w:r>
            <w:r w:rsidRPr="00651DEC">
              <w:rPr>
                <w:rFonts w:cs="Arial"/>
                <w:sz w:val="20"/>
                <w:szCs w:val="20"/>
              </w:rPr>
              <w:t xml:space="preserve"> interventions of th</w:t>
            </w:r>
            <w:r>
              <w:rPr>
                <w:rFonts w:cs="Arial"/>
                <w:sz w:val="20"/>
                <w:szCs w:val="20"/>
              </w:rPr>
              <w:t>is proposed GCF</w:t>
            </w:r>
            <w:r w:rsidRPr="00651DEC">
              <w:rPr>
                <w:rFonts w:cs="Arial"/>
                <w:sz w:val="20"/>
                <w:szCs w:val="20"/>
              </w:rPr>
              <w:t xml:space="preserve"> project are strongly aligned with UNEP’s current work on climate change.</w:t>
            </w:r>
          </w:p>
          <w:p w:rsidR="00651DEC" w:rsidRPr="00651DEC" w:rsidRDefault="00651DEC" w:rsidP="00651DEC">
            <w:pPr>
              <w:jc w:val="both"/>
              <w:rPr>
                <w:rFonts w:cs="Arial"/>
                <w:sz w:val="20"/>
                <w:szCs w:val="20"/>
              </w:rPr>
            </w:pPr>
          </w:p>
          <w:p w:rsidR="00651DEC" w:rsidRPr="00651DEC" w:rsidRDefault="00651DEC" w:rsidP="00651DEC">
            <w:pPr>
              <w:jc w:val="both"/>
              <w:rPr>
                <w:rFonts w:cs="Arial"/>
                <w:sz w:val="20"/>
                <w:szCs w:val="20"/>
              </w:rPr>
            </w:pPr>
            <w:r w:rsidRPr="00651DEC">
              <w:rPr>
                <w:rFonts w:cs="Arial"/>
                <w:sz w:val="20"/>
                <w:szCs w:val="20"/>
              </w:rPr>
              <w:t>UNEP has undertaken numerous projects where innovative solutions and methodologies are demonstrated at regional, national and local levels.</w:t>
            </w:r>
            <w:r>
              <w:rPr>
                <w:rFonts w:cs="Arial"/>
                <w:sz w:val="20"/>
                <w:szCs w:val="20"/>
              </w:rPr>
              <w:t xml:space="preserve"> This includes past and ongoing initiatives in The Gambia as well as elsewhere in West Africa.</w:t>
            </w:r>
            <w:r w:rsidRPr="00651DEC">
              <w:rPr>
                <w:rFonts w:cs="Arial"/>
                <w:sz w:val="20"/>
                <w:szCs w:val="20"/>
              </w:rPr>
              <w:t xml:space="preserve"> All such projects comply with the mandate from the UNEP Governing Council, as detailed in the Bali Strategic Plan for Technology Support and Capacity-building.UNEP is uniquely positioned to </w:t>
            </w:r>
            <w:r>
              <w:rPr>
                <w:rFonts w:cs="Arial"/>
                <w:sz w:val="20"/>
                <w:szCs w:val="20"/>
              </w:rPr>
              <w:t xml:space="preserve">implement the </w:t>
            </w:r>
            <w:r w:rsidRPr="00651DEC">
              <w:rPr>
                <w:rFonts w:cs="Arial"/>
                <w:sz w:val="20"/>
                <w:szCs w:val="20"/>
              </w:rPr>
              <w:t xml:space="preserve">innovative </w:t>
            </w:r>
            <w:r>
              <w:rPr>
                <w:rFonts w:cs="Arial"/>
                <w:sz w:val="20"/>
                <w:szCs w:val="20"/>
              </w:rPr>
              <w:t>approaches to climate change adaptation proposed for this GCF project</w:t>
            </w:r>
            <w:r w:rsidRPr="00651DEC">
              <w:rPr>
                <w:rFonts w:cs="Arial"/>
                <w:sz w:val="20"/>
                <w:szCs w:val="20"/>
              </w:rPr>
              <w:t xml:space="preserve"> as</w:t>
            </w:r>
            <w:r>
              <w:rPr>
                <w:rFonts w:cs="Arial"/>
                <w:sz w:val="20"/>
                <w:szCs w:val="20"/>
              </w:rPr>
              <w:t xml:space="preserve"> a result of UNEPs position</w:t>
            </w:r>
            <w:r w:rsidRPr="00651DEC">
              <w:rPr>
                <w:rFonts w:cs="Arial"/>
                <w:sz w:val="20"/>
                <w:szCs w:val="20"/>
              </w:rPr>
              <w:t xml:space="preserve"> at the forefront of efforts to address climate change. In terms of adaptation, the activities of UNEP emphasise the integration of planning, financing and the profitability of the adaptation measures and the national development process based on scientific evidence, climate change impacts and local context. Importantly, UNEP differs from other agencies (e.g. FAO, IFAD, </w:t>
            </w:r>
            <w:proofErr w:type="gramStart"/>
            <w:r w:rsidRPr="00651DEC">
              <w:rPr>
                <w:rFonts w:cs="Arial"/>
                <w:sz w:val="20"/>
                <w:szCs w:val="20"/>
              </w:rPr>
              <w:t>WB</w:t>
            </w:r>
            <w:proofErr w:type="gramEnd"/>
            <w:r w:rsidRPr="00651DEC">
              <w:rPr>
                <w:rFonts w:cs="Arial"/>
                <w:sz w:val="20"/>
                <w:szCs w:val="20"/>
              </w:rPr>
              <w:t xml:space="preserve">) in that its core business is providing technical advice on managing environments in a sustainable manner. This gives UNEP a comparative advantage in implementing the project. There are multiple factors affecting ecosystems </w:t>
            </w:r>
            <w:r w:rsidRPr="00651DEC">
              <w:rPr>
                <w:rFonts w:cs="Arial"/>
                <w:sz w:val="20"/>
                <w:szCs w:val="20"/>
              </w:rPr>
              <w:lastRenderedPageBreak/>
              <w:t>and managing this complexity requires a dedicated focus as well as in-depth ecological expertise. UNEP can provide both the requisite focus and scientific expertise to meet this challenge.</w:t>
            </w:r>
          </w:p>
          <w:p w:rsidR="00651DEC" w:rsidRPr="00651DEC" w:rsidRDefault="00651DEC" w:rsidP="00651DEC">
            <w:pPr>
              <w:autoSpaceDE w:val="0"/>
              <w:autoSpaceDN w:val="0"/>
              <w:adjustRightInd w:val="0"/>
              <w:jc w:val="both"/>
              <w:rPr>
                <w:rFonts w:cs="Arial"/>
                <w:sz w:val="20"/>
                <w:szCs w:val="20"/>
              </w:rPr>
            </w:pPr>
          </w:p>
          <w:p w:rsidR="000C4D3B" w:rsidRPr="001F1671" w:rsidRDefault="00651DEC" w:rsidP="00651DEC">
            <w:pPr>
              <w:rPr>
                <w:rFonts w:cs="Arial"/>
              </w:rPr>
            </w:pPr>
            <w:r w:rsidRPr="00651DEC">
              <w:rPr>
                <w:rFonts w:cs="Arial"/>
                <w:sz w:val="20"/>
                <w:szCs w:val="20"/>
              </w:rPr>
              <w:t>UNEP has a well-established relationship with the Go</w:t>
            </w:r>
            <w:r>
              <w:rPr>
                <w:rFonts w:cs="Arial"/>
                <w:sz w:val="20"/>
                <w:szCs w:val="20"/>
              </w:rPr>
              <w:t>G</w:t>
            </w:r>
            <w:r w:rsidRPr="00651DEC">
              <w:rPr>
                <w:rFonts w:cs="Arial"/>
                <w:sz w:val="20"/>
                <w:szCs w:val="20"/>
              </w:rPr>
              <w:t xml:space="preserve"> and has previously supported</w:t>
            </w:r>
            <w:r>
              <w:rPr>
                <w:rFonts w:cs="Arial"/>
                <w:sz w:val="20"/>
                <w:szCs w:val="20"/>
              </w:rPr>
              <w:t xml:space="preserve"> the implementation of national projects</w:t>
            </w:r>
            <w:r w:rsidRPr="00651DEC">
              <w:rPr>
                <w:rFonts w:cs="Arial"/>
                <w:sz w:val="20"/>
                <w:szCs w:val="20"/>
              </w:rPr>
              <w:t xml:space="preserve"> related to climate change adaptation</w:t>
            </w:r>
            <w:r>
              <w:rPr>
                <w:rFonts w:cs="Arial"/>
                <w:sz w:val="20"/>
                <w:szCs w:val="20"/>
              </w:rPr>
              <w:t>. For example, UNEP recently implemented the GEF-LDCF project entitled “</w:t>
            </w:r>
            <w:r w:rsidRPr="00651DEC">
              <w:rPr>
                <w:rFonts w:cs="Arial"/>
                <w:sz w:val="20"/>
                <w:szCs w:val="20"/>
              </w:rPr>
              <w:t>Strengthening of The Gambia’s climate change Early Warning Systems” i</w:t>
            </w:r>
            <w:r>
              <w:rPr>
                <w:rFonts w:cs="Arial"/>
                <w:sz w:val="20"/>
                <w:szCs w:val="20"/>
              </w:rPr>
              <w:t>n cooperation with MoECCWW through the Department of Water Resources (2011–2015). As a result of the experience of these past projects, UNEP has established o</w:t>
            </w:r>
            <w:r w:rsidRPr="00651DEC">
              <w:rPr>
                <w:rFonts w:cs="Arial"/>
                <w:sz w:val="20"/>
                <w:szCs w:val="20"/>
              </w:rPr>
              <w:t>ngoing relationships</w:t>
            </w:r>
            <w:r>
              <w:rPr>
                <w:rFonts w:cs="Arial"/>
                <w:sz w:val="20"/>
                <w:szCs w:val="20"/>
              </w:rPr>
              <w:t xml:space="preserve"> within the national Executing Entity (EE) MoECCWW and other ministries and departments within GoG. Consequently, UNEP is well</w:t>
            </w:r>
            <w:r>
              <w:rPr>
                <w:rFonts w:cs="Arial"/>
                <w:sz w:val="20"/>
                <w:szCs w:val="20"/>
              </w:rPr>
              <w:noBreakHyphen/>
              <w:t>placed as the GCF Accredited Entity (AE) to oversee the efficient and effective delivery of the project’s objectives through the EE.</w:t>
            </w:r>
          </w:p>
        </w:tc>
      </w:tr>
      <w:tr w:rsidR="000C4D3B" w:rsidRPr="001F1671" w:rsidTr="37F141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trHeight w:val="510"/>
        </w:trPr>
        <w:tc>
          <w:tcPr>
            <w:tcW w:w="28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C4D3B" w:rsidRPr="001F1671" w:rsidRDefault="000C4D3B" w:rsidP="007136D7">
            <w:pPr>
              <w:rPr>
                <w:rFonts w:cs="Arial"/>
                <w:color w:val="24634F"/>
                <w:sz w:val="20"/>
                <w:szCs w:val="20"/>
              </w:rPr>
            </w:pPr>
            <w:r w:rsidRPr="001F1671">
              <w:rPr>
                <w:rFonts w:cs="Arial"/>
                <w:color w:val="24634F"/>
                <w:sz w:val="20"/>
                <w:szCs w:val="20"/>
              </w:rPr>
              <w:lastRenderedPageBreak/>
              <w:t>2.3. Market Overview</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B703C8" w:rsidRPr="001F1671" w:rsidRDefault="0093647A" w:rsidP="007136D7">
            <w:pPr>
              <w:jc w:val="both"/>
              <w:rPr>
                <w:rFonts w:cs="Arial"/>
                <w:sz w:val="20"/>
                <w:szCs w:val="20"/>
              </w:rPr>
            </w:pPr>
            <w:r w:rsidRPr="001F1671">
              <w:rPr>
                <w:rFonts w:cs="Arial"/>
                <w:sz w:val="20"/>
                <w:szCs w:val="20"/>
              </w:rPr>
              <w:t xml:space="preserve">The </w:t>
            </w:r>
            <w:r w:rsidR="00DB4C12" w:rsidRPr="001F1671">
              <w:rPr>
                <w:rFonts w:cs="Arial"/>
                <w:sz w:val="20"/>
                <w:szCs w:val="20"/>
              </w:rPr>
              <w:t xml:space="preserve">proposed GCF project will develop an enabling environment for </w:t>
            </w:r>
            <w:r w:rsidR="00FE1634" w:rsidRPr="001F1671">
              <w:rPr>
                <w:rFonts w:cs="Arial"/>
                <w:sz w:val="20"/>
                <w:szCs w:val="20"/>
              </w:rPr>
              <w:t xml:space="preserve">the development of </w:t>
            </w:r>
            <w:r w:rsidR="009E29BA" w:rsidRPr="001F1671">
              <w:rPr>
                <w:rFonts w:cs="Arial"/>
                <w:sz w:val="20"/>
                <w:szCs w:val="20"/>
              </w:rPr>
              <w:t xml:space="preserve">climate-resilient, </w:t>
            </w:r>
            <w:r w:rsidR="00DB4C12" w:rsidRPr="001F1671">
              <w:rPr>
                <w:rFonts w:cs="Arial"/>
                <w:sz w:val="20"/>
                <w:szCs w:val="20"/>
              </w:rPr>
              <w:t xml:space="preserve">natural resource-based </w:t>
            </w:r>
            <w:r w:rsidR="00DD3232" w:rsidRPr="001F1671">
              <w:rPr>
                <w:rFonts w:cs="Arial"/>
                <w:sz w:val="20"/>
                <w:szCs w:val="20"/>
              </w:rPr>
              <w:t>businesses</w:t>
            </w:r>
            <w:r w:rsidR="00FE1634" w:rsidRPr="001F1671">
              <w:rPr>
                <w:rFonts w:cs="Arial"/>
                <w:sz w:val="20"/>
                <w:szCs w:val="20"/>
              </w:rPr>
              <w:t xml:space="preserve"> to supply </w:t>
            </w:r>
            <w:r w:rsidR="009E29BA" w:rsidRPr="001F1671">
              <w:rPr>
                <w:rFonts w:cs="Arial"/>
                <w:sz w:val="20"/>
                <w:szCs w:val="20"/>
              </w:rPr>
              <w:t>local, regional and international markets. The project will prioritise the development of community</w:t>
            </w:r>
            <w:r w:rsidR="009E29BA" w:rsidRPr="001F1671">
              <w:rPr>
                <w:rFonts w:cs="Arial"/>
                <w:sz w:val="20"/>
                <w:szCs w:val="20"/>
              </w:rPr>
              <w:noBreakHyphen/>
              <w:t xml:space="preserve">based </w:t>
            </w:r>
            <w:r w:rsidR="00DD3232" w:rsidRPr="001F1671">
              <w:rPr>
                <w:rFonts w:cs="Arial"/>
                <w:sz w:val="20"/>
                <w:szCs w:val="20"/>
              </w:rPr>
              <w:t>businesses</w:t>
            </w:r>
            <w:r w:rsidR="009E29BA" w:rsidRPr="001F1671">
              <w:rPr>
                <w:rFonts w:cs="Arial"/>
                <w:sz w:val="20"/>
                <w:szCs w:val="20"/>
              </w:rPr>
              <w:t xml:space="preserve"> for existing natural resource-based products that arelocally available and for which there is an established demand</w:t>
            </w:r>
            <w:r w:rsidR="00C36D4B" w:rsidRPr="001F1671">
              <w:rPr>
                <w:rFonts w:cs="Arial"/>
                <w:sz w:val="20"/>
                <w:szCs w:val="20"/>
              </w:rPr>
              <w:t xml:space="preserve">. </w:t>
            </w:r>
            <w:r w:rsidR="00783A1C" w:rsidRPr="001F1671">
              <w:rPr>
                <w:rFonts w:cs="Arial"/>
                <w:sz w:val="20"/>
                <w:szCs w:val="20"/>
              </w:rPr>
              <w:t xml:space="preserve">Existing businesses – known as Community Forest Enterprises (CFEs) within the Department of Forestry – </w:t>
            </w:r>
            <w:r w:rsidR="00C36D4B" w:rsidRPr="001F1671">
              <w:rPr>
                <w:rFonts w:cs="Arial"/>
                <w:sz w:val="20"/>
                <w:szCs w:val="20"/>
              </w:rPr>
              <w:t>will in particular be prioritised</w:t>
            </w:r>
            <w:r w:rsidR="004F371D" w:rsidRPr="001F1671">
              <w:rPr>
                <w:rFonts w:cs="Arial"/>
                <w:sz w:val="20"/>
                <w:szCs w:val="20"/>
              </w:rPr>
              <w:t xml:space="preserve">. </w:t>
            </w:r>
            <w:r w:rsidR="00B703C8" w:rsidRPr="001F1671">
              <w:rPr>
                <w:rFonts w:cs="Arial"/>
                <w:sz w:val="20"/>
                <w:szCs w:val="20"/>
              </w:rPr>
              <w:t>The project will take a phased approach to the development of markets and value chains for the various natural resource-based products</w:t>
            </w:r>
            <w:r w:rsidR="00E54E39" w:rsidRPr="001F1671">
              <w:rPr>
                <w:rFonts w:cs="Arial"/>
                <w:sz w:val="20"/>
                <w:szCs w:val="20"/>
              </w:rPr>
              <w:t>. T</w:t>
            </w:r>
            <w:r w:rsidR="00B703C8" w:rsidRPr="001F1671">
              <w:rPr>
                <w:rFonts w:cs="Arial"/>
                <w:sz w:val="20"/>
                <w:szCs w:val="20"/>
              </w:rPr>
              <w:t>he initial phase of the project will prioritise the development of value chains for locally marketed products, while the latter phase of the project will identify opportunities and promote investment in products which can be exported to international markets.</w:t>
            </w:r>
          </w:p>
          <w:p w:rsidR="00B703C8" w:rsidRPr="001F1671" w:rsidRDefault="00B703C8" w:rsidP="007136D7">
            <w:pPr>
              <w:jc w:val="both"/>
              <w:rPr>
                <w:rFonts w:cs="Arial"/>
                <w:sz w:val="20"/>
                <w:szCs w:val="20"/>
              </w:rPr>
            </w:pPr>
          </w:p>
          <w:p w:rsidR="0093647A" w:rsidRPr="001F1671" w:rsidRDefault="009E29BA" w:rsidP="007136D7">
            <w:pPr>
              <w:jc w:val="both"/>
              <w:rPr>
                <w:rFonts w:cs="Arial"/>
                <w:sz w:val="20"/>
                <w:szCs w:val="20"/>
              </w:rPr>
            </w:pPr>
            <w:r w:rsidRPr="001F1671">
              <w:rPr>
                <w:rFonts w:cs="Arial"/>
                <w:sz w:val="20"/>
                <w:szCs w:val="20"/>
              </w:rPr>
              <w:t xml:space="preserve">Concurrent with the </w:t>
            </w:r>
            <w:r w:rsidR="004F371D" w:rsidRPr="001F1671">
              <w:rPr>
                <w:rFonts w:cs="Arial"/>
                <w:sz w:val="20"/>
                <w:szCs w:val="20"/>
              </w:rPr>
              <w:t xml:space="preserve">establishment of </w:t>
            </w:r>
            <w:r w:rsidR="00DD3232" w:rsidRPr="001F1671">
              <w:rPr>
                <w:rFonts w:cs="Arial"/>
                <w:sz w:val="20"/>
                <w:szCs w:val="20"/>
              </w:rPr>
              <w:t>businesses</w:t>
            </w:r>
            <w:r w:rsidR="004F371D" w:rsidRPr="001F1671">
              <w:rPr>
                <w:rFonts w:cs="Arial"/>
                <w:sz w:val="20"/>
                <w:szCs w:val="20"/>
              </w:rPr>
              <w:t xml:space="preserve"> based on existing natural resources, the project will increase</w:t>
            </w:r>
            <w:r w:rsidR="00DB4C12" w:rsidRPr="001F1671">
              <w:rPr>
                <w:rFonts w:cs="Arial"/>
                <w:sz w:val="20"/>
                <w:szCs w:val="20"/>
              </w:rPr>
              <w:t>t</w:t>
            </w:r>
            <w:r w:rsidR="004F371D" w:rsidRPr="001F1671">
              <w:rPr>
                <w:rFonts w:cs="Arial"/>
                <w:sz w:val="20"/>
                <w:szCs w:val="20"/>
              </w:rPr>
              <w:t xml:space="preserve">he </w:t>
            </w:r>
            <w:r w:rsidR="00C36D4B" w:rsidRPr="001F1671">
              <w:rPr>
                <w:rFonts w:cs="Arial"/>
                <w:sz w:val="20"/>
                <w:szCs w:val="20"/>
              </w:rPr>
              <w:t>supply of goods from a climate-resilient natural resource base</w:t>
            </w:r>
            <w:r w:rsidR="004F371D" w:rsidRPr="001F1671">
              <w:rPr>
                <w:rFonts w:cs="Arial"/>
                <w:sz w:val="20"/>
                <w:szCs w:val="20"/>
              </w:rPr>
              <w:t xml:space="preserve"> through large-scale investments in EbA using climate-resilient </w:t>
            </w:r>
            <w:r w:rsidR="00E54E39" w:rsidRPr="001F1671">
              <w:rPr>
                <w:rFonts w:cs="Arial"/>
                <w:sz w:val="20"/>
                <w:szCs w:val="20"/>
              </w:rPr>
              <w:t xml:space="preserve">plant </w:t>
            </w:r>
            <w:r w:rsidR="004F371D" w:rsidRPr="001F1671">
              <w:rPr>
                <w:rFonts w:cs="Arial"/>
                <w:sz w:val="20"/>
                <w:szCs w:val="20"/>
              </w:rPr>
              <w:t xml:space="preserve">species that generate useful or valuable products. Consequently, the returns generated by the project’s investments are likely to mature during the later stages of the project implementation as </w:t>
            </w:r>
            <w:r w:rsidR="00AE186D" w:rsidRPr="001F1671">
              <w:rPr>
                <w:rFonts w:cs="Arial"/>
                <w:sz w:val="20"/>
                <w:szCs w:val="20"/>
              </w:rPr>
              <w:t>a period of ~</w:t>
            </w:r>
            <w:r w:rsidR="00330138" w:rsidRPr="001F1671">
              <w:rPr>
                <w:rFonts w:cs="Arial"/>
                <w:sz w:val="20"/>
                <w:szCs w:val="20"/>
              </w:rPr>
              <w:t xml:space="preserve">five years </w:t>
            </w:r>
            <w:r w:rsidR="00C36D4B" w:rsidRPr="001F1671">
              <w:rPr>
                <w:rFonts w:cs="Arial"/>
                <w:sz w:val="20"/>
                <w:szCs w:val="20"/>
              </w:rPr>
              <w:t>will be</w:t>
            </w:r>
            <w:r w:rsidR="00AE186D" w:rsidRPr="001F1671">
              <w:rPr>
                <w:rFonts w:cs="Arial"/>
                <w:sz w:val="20"/>
                <w:szCs w:val="20"/>
              </w:rPr>
              <w:t xml:space="preserve"> required for generation of</w:t>
            </w:r>
            <w:r w:rsidR="00330138" w:rsidRPr="001F1671">
              <w:rPr>
                <w:rFonts w:cs="Arial"/>
                <w:sz w:val="20"/>
                <w:szCs w:val="20"/>
              </w:rPr>
              <w:t xml:space="preserve"> products such as fruit, fibre, medicine, timber and wildlife</w:t>
            </w:r>
            <w:r w:rsidR="00AE186D" w:rsidRPr="001F1671">
              <w:rPr>
                <w:rFonts w:cs="Arial"/>
                <w:sz w:val="20"/>
                <w:szCs w:val="20"/>
              </w:rPr>
              <w:t xml:space="preserve"> from the EbA intervention</w:t>
            </w:r>
            <w:r w:rsidR="00C36D4B" w:rsidRPr="001F1671">
              <w:rPr>
                <w:rFonts w:cs="Arial"/>
                <w:sz w:val="20"/>
                <w:szCs w:val="20"/>
              </w:rPr>
              <w:t>s</w:t>
            </w:r>
            <w:r w:rsidR="00330138" w:rsidRPr="001F1671">
              <w:rPr>
                <w:rFonts w:cs="Arial"/>
                <w:sz w:val="20"/>
                <w:szCs w:val="20"/>
              </w:rPr>
              <w:t>.</w:t>
            </w:r>
            <w:r w:rsidR="00F85316" w:rsidRPr="001F1671">
              <w:rPr>
                <w:rFonts w:cs="Arial"/>
                <w:sz w:val="20"/>
                <w:szCs w:val="20"/>
              </w:rPr>
              <w:t>The information below provides an overview of the type of income streams that are likely to be</w:t>
            </w:r>
            <w:r w:rsidR="0097478C" w:rsidRPr="001F1671">
              <w:rPr>
                <w:rFonts w:cs="Arial"/>
                <w:sz w:val="20"/>
                <w:szCs w:val="20"/>
              </w:rPr>
              <w:t xml:space="preserve"> generated by the end of the project</w:t>
            </w:r>
            <w:r w:rsidR="0093647A" w:rsidRPr="001F1671">
              <w:rPr>
                <w:rFonts w:cs="Arial"/>
                <w:sz w:val="20"/>
                <w:szCs w:val="20"/>
              </w:rPr>
              <w:t>.</w:t>
            </w:r>
            <w:r w:rsidR="0047140C" w:rsidRPr="001F1671">
              <w:rPr>
                <w:rFonts w:cs="Arial"/>
                <w:sz w:val="20"/>
                <w:szCs w:val="20"/>
              </w:rPr>
              <w:t xml:space="preserve"> Detailed assessments of the feasibility and commercial viability of </w:t>
            </w:r>
            <w:r w:rsidR="00DD3232" w:rsidRPr="001F1671">
              <w:rPr>
                <w:rFonts w:cs="Arial"/>
                <w:sz w:val="20"/>
                <w:szCs w:val="20"/>
              </w:rPr>
              <w:t>businesses</w:t>
            </w:r>
            <w:r w:rsidR="0047140C" w:rsidRPr="001F1671">
              <w:rPr>
                <w:rFonts w:cs="Arial"/>
                <w:sz w:val="20"/>
                <w:szCs w:val="20"/>
              </w:rPr>
              <w:t xml:space="preserve"> based on the following income streams will be included as part of the full project proposal. </w:t>
            </w:r>
          </w:p>
          <w:p w:rsidR="00DB4C12" w:rsidRPr="001F1671" w:rsidRDefault="00DB4C12" w:rsidP="007136D7">
            <w:pPr>
              <w:jc w:val="both"/>
              <w:rPr>
                <w:rFonts w:cs="Arial"/>
                <w:sz w:val="20"/>
                <w:szCs w:val="20"/>
                <w:u w:val="single"/>
              </w:rPr>
            </w:pPr>
          </w:p>
          <w:p w:rsidR="003128AF" w:rsidRPr="001F1671" w:rsidRDefault="006E5472" w:rsidP="007136D7">
            <w:pPr>
              <w:jc w:val="both"/>
              <w:rPr>
                <w:rFonts w:cs="Arial"/>
                <w:sz w:val="20"/>
                <w:szCs w:val="20"/>
              </w:rPr>
            </w:pPr>
            <w:r w:rsidRPr="001F1671">
              <w:rPr>
                <w:rFonts w:cs="Arial"/>
                <w:sz w:val="20"/>
                <w:szCs w:val="20"/>
                <w:u w:val="single"/>
              </w:rPr>
              <w:t>Natural resource-based income streams</w:t>
            </w:r>
            <w:r w:rsidRPr="001F1671">
              <w:rPr>
                <w:rFonts w:cs="Arial"/>
                <w:sz w:val="20"/>
                <w:szCs w:val="20"/>
              </w:rPr>
              <w:t xml:space="preserve">: </w:t>
            </w:r>
            <w:r w:rsidR="003128AF" w:rsidRPr="001F1671">
              <w:rPr>
                <w:rFonts w:cs="Arial"/>
                <w:sz w:val="20"/>
                <w:szCs w:val="20"/>
              </w:rPr>
              <w:t>Large-scale EbA interventions in a range of ecosystems</w:t>
            </w:r>
            <w:r w:rsidR="0018499C" w:rsidRPr="001F1671">
              <w:rPr>
                <w:rFonts w:cs="Arial"/>
                <w:sz w:val="20"/>
                <w:szCs w:val="20"/>
              </w:rPr>
              <w:t xml:space="preserve">, including </w:t>
            </w:r>
            <w:r w:rsidR="0018499C" w:rsidRPr="001F1671">
              <w:rPr>
                <w:rFonts w:eastAsia="Arial" w:cs="Arial"/>
                <w:sz w:val="20"/>
                <w:szCs w:val="20"/>
                <w:lang w:val="en-ZA"/>
              </w:rPr>
              <w:t>woodlands, savanna, wetlands and mangroves</w:t>
            </w:r>
            <w:r w:rsidR="003128AF" w:rsidRPr="001F1671">
              <w:rPr>
                <w:rFonts w:cs="Arial"/>
                <w:sz w:val="20"/>
                <w:szCs w:val="20"/>
              </w:rPr>
              <w:t xml:space="preserve">will increase the supply of </w:t>
            </w:r>
            <w:r w:rsidR="006B3D5A" w:rsidRPr="001F1671">
              <w:rPr>
                <w:rFonts w:cs="Arial"/>
                <w:sz w:val="20"/>
                <w:szCs w:val="20"/>
              </w:rPr>
              <w:t xml:space="preserve">a wide range of </w:t>
            </w:r>
            <w:r w:rsidR="003128AF" w:rsidRPr="001F1671">
              <w:rPr>
                <w:rFonts w:cs="Arial"/>
                <w:sz w:val="20"/>
                <w:szCs w:val="20"/>
              </w:rPr>
              <w:t>ecosystem goods and services</w:t>
            </w:r>
            <w:r w:rsidR="001E3E1D" w:rsidRPr="001F1671">
              <w:rPr>
                <w:rFonts w:cs="Arial"/>
                <w:sz w:val="20"/>
                <w:szCs w:val="20"/>
              </w:rPr>
              <w:t xml:space="preserve">. This will provide </w:t>
            </w:r>
            <w:r w:rsidR="003128AF" w:rsidRPr="001F1671">
              <w:rPr>
                <w:rFonts w:cs="Arial"/>
                <w:sz w:val="20"/>
                <w:szCs w:val="20"/>
              </w:rPr>
              <w:t xml:space="preserve">opportunities for </w:t>
            </w:r>
            <w:r w:rsidR="006B3D5A" w:rsidRPr="001F1671">
              <w:rPr>
                <w:rFonts w:cs="Arial"/>
                <w:sz w:val="20"/>
                <w:szCs w:val="20"/>
              </w:rPr>
              <w:t xml:space="preserve">entrepreneurs to generate </w:t>
            </w:r>
            <w:r w:rsidR="003128AF" w:rsidRPr="001F1671">
              <w:rPr>
                <w:rFonts w:cs="Arial"/>
                <w:sz w:val="20"/>
                <w:szCs w:val="20"/>
              </w:rPr>
              <w:t>n</w:t>
            </w:r>
            <w:r w:rsidR="006B3D5A" w:rsidRPr="001F1671">
              <w:rPr>
                <w:rFonts w:cs="Arial"/>
                <w:sz w:val="20"/>
                <w:szCs w:val="20"/>
              </w:rPr>
              <w:t>ew income streams and increase</w:t>
            </w:r>
            <w:r w:rsidR="003128AF" w:rsidRPr="001F1671">
              <w:rPr>
                <w:rFonts w:cs="Arial"/>
                <w:sz w:val="20"/>
                <w:szCs w:val="20"/>
              </w:rPr>
              <w:t xml:space="preserve"> existing income streams</w:t>
            </w:r>
            <w:r w:rsidR="006B3D5A" w:rsidRPr="001F1671">
              <w:rPr>
                <w:rFonts w:cs="Arial"/>
                <w:sz w:val="20"/>
                <w:szCs w:val="20"/>
              </w:rPr>
              <w:t xml:space="preserve"> derived from natural resources</w:t>
            </w:r>
            <w:r w:rsidR="003128AF" w:rsidRPr="001F1671">
              <w:rPr>
                <w:rFonts w:cs="Arial"/>
                <w:sz w:val="20"/>
                <w:szCs w:val="20"/>
              </w:rPr>
              <w:t xml:space="preserve">. Some of these income streams will be derived from exports (e.g. timber, fish, agricultural produce) thereby capitalising on one of the Gambia’s main competitive advantages, namely its proximity to Europe and its use as a shipping node between the EU and its trade partners. </w:t>
            </w:r>
          </w:p>
          <w:p w:rsidR="00E54E39" w:rsidRPr="001F1671" w:rsidRDefault="00E54E39" w:rsidP="007136D7">
            <w:pPr>
              <w:pStyle w:val="NormalWeb"/>
              <w:spacing w:before="0" w:beforeAutospacing="0" w:after="0" w:afterAutospacing="0"/>
              <w:jc w:val="both"/>
              <w:rPr>
                <w:rFonts w:ascii="Arial" w:hAnsi="Arial" w:cs="Arial"/>
                <w:sz w:val="20"/>
                <w:szCs w:val="20"/>
                <w:u w:val="single"/>
              </w:rPr>
            </w:pPr>
          </w:p>
          <w:p w:rsidR="0034354E" w:rsidRPr="001F1671" w:rsidRDefault="00296BD8" w:rsidP="007136D7">
            <w:pPr>
              <w:pStyle w:val="NormalWeb"/>
              <w:spacing w:before="0" w:beforeAutospacing="0" w:after="0" w:afterAutospacing="0"/>
              <w:jc w:val="both"/>
              <w:rPr>
                <w:rFonts w:ascii="Arial" w:hAnsi="Arial" w:cs="Arial"/>
                <w:b/>
                <w:sz w:val="20"/>
                <w:szCs w:val="20"/>
              </w:rPr>
            </w:pPr>
            <w:r w:rsidRPr="001F1671">
              <w:rPr>
                <w:rFonts w:ascii="Arial" w:hAnsi="Arial" w:cs="Arial"/>
                <w:sz w:val="20"/>
                <w:szCs w:val="20"/>
                <w:u w:val="single"/>
              </w:rPr>
              <w:t>Forest products</w:t>
            </w:r>
            <w:r w:rsidRPr="001F1671">
              <w:rPr>
                <w:rFonts w:ascii="Arial" w:hAnsi="Arial" w:cs="Arial"/>
                <w:sz w:val="20"/>
                <w:szCs w:val="20"/>
              </w:rPr>
              <w:t xml:space="preserve">: EbA interventions will increase the supply of </w:t>
            </w:r>
            <w:r w:rsidR="008E6D8A" w:rsidRPr="001F1671">
              <w:rPr>
                <w:rFonts w:ascii="Arial" w:hAnsi="Arial" w:cs="Arial"/>
                <w:sz w:val="20"/>
                <w:szCs w:val="20"/>
              </w:rPr>
              <w:t xml:space="preserve">valuable </w:t>
            </w:r>
            <w:r w:rsidRPr="001F1671">
              <w:rPr>
                <w:rFonts w:ascii="Arial" w:hAnsi="Arial" w:cs="Arial"/>
                <w:sz w:val="20"/>
                <w:szCs w:val="20"/>
              </w:rPr>
              <w:t>forest products</w:t>
            </w:r>
            <w:r w:rsidR="008E6D8A" w:rsidRPr="001F1671">
              <w:rPr>
                <w:rFonts w:ascii="Arial" w:hAnsi="Arial" w:cs="Arial"/>
                <w:sz w:val="20"/>
                <w:szCs w:val="20"/>
              </w:rPr>
              <w:t xml:space="preserve"> for subsistence consumption as well as for sale on local and international markets. Commercially valuable products are generated by</w:t>
            </w:r>
            <w:r w:rsidRPr="001F1671">
              <w:rPr>
                <w:rFonts w:ascii="Arial" w:hAnsi="Arial" w:cs="Arial"/>
                <w:sz w:val="20"/>
                <w:szCs w:val="20"/>
              </w:rPr>
              <w:t xml:space="preserve"> trees such as </w:t>
            </w:r>
            <w:r w:rsidR="00C53E82" w:rsidRPr="001F1671">
              <w:rPr>
                <w:rFonts w:ascii="Arial" w:hAnsi="Arial" w:cs="Arial"/>
                <w:color w:val="000000"/>
                <w:sz w:val="20"/>
                <w:szCs w:val="20"/>
              </w:rPr>
              <w:t>Rhun palm</w:t>
            </w:r>
            <w:r w:rsidR="009D29E6" w:rsidRPr="001F1671">
              <w:rPr>
                <w:rStyle w:val="FootnoteReference"/>
                <w:rFonts w:ascii="Arial" w:hAnsi="Arial" w:cs="Arial"/>
                <w:color w:val="000000"/>
                <w:sz w:val="20"/>
                <w:szCs w:val="20"/>
              </w:rPr>
              <w:footnoteReference w:id="42"/>
            </w:r>
            <w:r w:rsidR="000F2345" w:rsidRPr="001F1671">
              <w:rPr>
                <w:rFonts w:ascii="Arial" w:hAnsi="Arial" w:cs="Arial"/>
                <w:color w:val="000000"/>
                <w:sz w:val="20"/>
                <w:szCs w:val="20"/>
              </w:rPr>
              <w:t>(</w:t>
            </w:r>
            <w:r w:rsidR="002C4313" w:rsidRPr="001F1671">
              <w:rPr>
                <w:rFonts w:ascii="Arial" w:hAnsi="Arial" w:cs="Arial"/>
                <w:color w:val="000000"/>
                <w:sz w:val="20"/>
                <w:szCs w:val="20"/>
              </w:rPr>
              <w:t>fruits, fibre and timber</w:t>
            </w:r>
            <w:r w:rsidR="000F2345" w:rsidRPr="001F1671">
              <w:rPr>
                <w:rFonts w:ascii="Arial" w:hAnsi="Arial" w:cs="Arial"/>
                <w:color w:val="000000"/>
                <w:sz w:val="20"/>
                <w:szCs w:val="20"/>
              </w:rPr>
              <w:t>)</w:t>
            </w:r>
            <w:r w:rsidR="009D29E6" w:rsidRPr="001F1671">
              <w:rPr>
                <w:rFonts w:ascii="Arial" w:hAnsi="Arial" w:cs="Arial"/>
                <w:color w:val="000000"/>
                <w:sz w:val="20"/>
                <w:szCs w:val="20"/>
              </w:rPr>
              <w:t>,</w:t>
            </w:r>
            <w:r w:rsidR="00C53E82" w:rsidRPr="001F1671">
              <w:rPr>
                <w:rFonts w:ascii="Arial" w:hAnsi="Arial" w:cs="Arial"/>
                <w:color w:val="000000"/>
                <w:sz w:val="20"/>
                <w:szCs w:val="20"/>
              </w:rPr>
              <w:t xml:space="preserve"> African locust bean</w:t>
            </w:r>
            <w:r w:rsidR="009D29E6" w:rsidRPr="001F1671">
              <w:rPr>
                <w:rStyle w:val="FootnoteReference"/>
                <w:rFonts w:ascii="Arial" w:hAnsi="Arial" w:cs="Arial"/>
                <w:color w:val="000000"/>
                <w:sz w:val="20"/>
                <w:szCs w:val="20"/>
              </w:rPr>
              <w:footnoteReference w:id="43"/>
            </w:r>
            <w:r w:rsidR="000F2345" w:rsidRPr="001F1671">
              <w:rPr>
                <w:rFonts w:ascii="Arial" w:hAnsi="Arial" w:cs="Arial"/>
                <w:color w:val="000000"/>
                <w:sz w:val="20"/>
                <w:szCs w:val="20"/>
              </w:rPr>
              <w:t>(</w:t>
            </w:r>
            <w:r w:rsidR="002C4313" w:rsidRPr="001F1671">
              <w:rPr>
                <w:rFonts w:ascii="Arial" w:hAnsi="Arial" w:cs="Arial"/>
                <w:color w:val="000000"/>
                <w:sz w:val="20"/>
                <w:szCs w:val="20"/>
              </w:rPr>
              <w:t>food and medicine</w:t>
            </w:r>
            <w:r w:rsidR="000F2345" w:rsidRPr="001F1671">
              <w:rPr>
                <w:rFonts w:ascii="Arial" w:hAnsi="Arial" w:cs="Arial"/>
                <w:color w:val="000000"/>
                <w:sz w:val="20"/>
                <w:szCs w:val="20"/>
              </w:rPr>
              <w:t>)</w:t>
            </w:r>
            <w:r w:rsidR="002C4313" w:rsidRPr="001F1671">
              <w:rPr>
                <w:rFonts w:ascii="Arial" w:hAnsi="Arial" w:cs="Arial"/>
                <w:color w:val="000000"/>
                <w:sz w:val="20"/>
                <w:szCs w:val="20"/>
              </w:rPr>
              <w:t xml:space="preserve">, </w:t>
            </w:r>
            <w:r w:rsidR="00C53E82" w:rsidRPr="001F1671">
              <w:rPr>
                <w:rFonts w:ascii="Arial" w:hAnsi="Arial" w:cs="Arial"/>
                <w:color w:val="000000"/>
                <w:sz w:val="20"/>
                <w:szCs w:val="20"/>
              </w:rPr>
              <w:t>African oil palm</w:t>
            </w:r>
            <w:r w:rsidR="009D29E6" w:rsidRPr="001F1671">
              <w:rPr>
                <w:rStyle w:val="FootnoteReference"/>
                <w:rFonts w:ascii="Arial" w:hAnsi="Arial" w:cs="Arial"/>
                <w:color w:val="000000"/>
                <w:sz w:val="20"/>
                <w:szCs w:val="20"/>
              </w:rPr>
              <w:footnoteReference w:id="44"/>
            </w:r>
            <w:r w:rsidR="000F2345" w:rsidRPr="001F1671">
              <w:rPr>
                <w:rFonts w:ascii="Arial" w:hAnsi="Arial" w:cs="Arial"/>
                <w:color w:val="000000"/>
                <w:sz w:val="20"/>
                <w:szCs w:val="20"/>
              </w:rPr>
              <w:t>(</w:t>
            </w:r>
            <w:r w:rsidR="002C4313" w:rsidRPr="001F1671">
              <w:rPr>
                <w:rFonts w:ascii="Arial" w:hAnsi="Arial" w:cs="Arial"/>
                <w:color w:val="000000"/>
                <w:sz w:val="20"/>
                <w:szCs w:val="20"/>
              </w:rPr>
              <w:t>palm oil</w:t>
            </w:r>
            <w:r w:rsidR="00C53E82" w:rsidRPr="001F1671">
              <w:rPr>
                <w:rFonts w:ascii="Arial" w:hAnsi="Arial" w:cs="Arial"/>
                <w:iCs/>
                <w:color w:val="000000"/>
                <w:sz w:val="20"/>
                <w:szCs w:val="20"/>
              </w:rPr>
              <w:t>)</w:t>
            </w:r>
            <w:r w:rsidR="002C4313" w:rsidRPr="001F1671">
              <w:rPr>
                <w:rFonts w:ascii="Arial" w:hAnsi="Arial" w:cs="Arial"/>
                <w:iCs/>
                <w:color w:val="000000"/>
                <w:sz w:val="20"/>
                <w:szCs w:val="20"/>
              </w:rPr>
              <w:t>, African mahogany</w:t>
            </w:r>
            <w:r w:rsidR="002C4313" w:rsidRPr="001F1671">
              <w:rPr>
                <w:rStyle w:val="FootnoteReference"/>
                <w:rFonts w:ascii="Arial" w:hAnsi="Arial" w:cs="Arial"/>
                <w:iCs/>
                <w:color w:val="000000"/>
                <w:sz w:val="20"/>
                <w:szCs w:val="20"/>
              </w:rPr>
              <w:footnoteReference w:id="45"/>
            </w:r>
            <w:r w:rsidR="000F2345" w:rsidRPr="001F1671">
              <w:rPr>
                <w:rFonts w:ascii="Arial" w:hAnsi="Arial" w:cs="Arial"/>
                <w:iCs/>
                <w:color w:val="000000"/>
                <w:sz w:val="20"/>
                <w:szCs w:val="20"/>
              </w:rPr>
              <w:t xml:space="preserve"> (</w:t>
            </w:r>
            <w:r w:rsidR="002C4313" w:rsidRPr="001F1671">
              <w:rPr>
                <w:rFonts w:ascii="Arial" w:hAnsi="Arial" w:cs="Arial"/>
                <w:iCs/>
                <w:color w:val="000000"/>
                <w:sz w:val="20"/>
                <w:szCs w:val="20"/>
              </w:rPr>
              <w:t>timber and medicine</w:t>
            </w:r>
            <w:r w:rsidR="000F2345" w:rsidRPr="001F1671">
              <w:rPr>
                <w:rFonts w:ascii="Arial" w:hAnsi="Arial" w:cs="Arial"/>
                <w:iCs/>
                <w:color w:val="000000"/>
                <w:sz w:val="20"/>
                <w:szCs w:val="20"/>
              </w:rPr>
              <w:t>)</w:t>
            </w:r>
            <w:r w:rsidR="0096718D" w:rsidRPr="001F1671">
              <w:rPr>
                <w:rFonts w:ascii="Arial" w:hAnsi="Arial" w:cs="Arial"/>
                <w:iCs/>
                <w:color w:val="000000"/>
                <w:sz w:val="20"/>
                <w:szCs w:val="20"/>
              </w:rPr>
              <w:t xml:space="preserve">, </w:t>
            </w:r>
            <w:r w:rsidR="003B140A" w:rsidRPr="001F1671">
              <w:rPr>
                <w:rFonts w:ascii="Arial" w:hAnsi="Arial" w:cs="Arial"/>
                <w:iCs/>
                <w:color w:val="000000"/>
                <w:sz w:val="20"/>
                <w:szCs w:val="20"/>
              </w:rPr>
              <w:t>j</w:t>
            </w:r>
            <w:r w:rsidR="0096718D" w:rsidRPr="001F1671">
              <w:rPr>
                <w:rFonts w:ascii="Arial" w:hAnsi="Arial" w:cs="Arial"/>
                <w:sz w:val="20"/>
                <w:szCs w:val="20"/>
              </w:rPr>
              <w:t>ujube</w:t>
            </w:r>
            <w:r w:rsidR="0096718D" w:rsidRPr="001F1671">
              <w:rPr>
                <w:rStyle w:val="FootnoteReference"/>
                <w:rFonts w:ascii="Arial" w:hAnsi="Arial" w:cs="Arial"/>
                <w:sz w:val="20"/>
                <w:szCs w:val="20"/>
              </w:rPr>
              <w:footnoteReference w:id="46"/>
            </w:r>
            <w:r w:rsidR="000F2345" w:rsidRPr="001F1671">
              <w:rPr>
                <w:rFonts w:ascii="Arial" w:hAnsi="Arial" w:cs="Arial"/>
                <w:sz w:val="20"/>
                <w:szCs w:val="20"/>
              </w:rPr>
              <w:t>(</w:t>
            </w:r>
            <w:r w:rsidR="0096718D" w:rsidRPr="001F1671">
              <w:rPr>
                <w:rFonts w:ascii="Arial" w:hAnsi="Arial" w:cs="Arial"/>
                <w:sz w:val="20"/>
                <w:szCs w:val="20"/>
              </w:rPr>
              <w:t>fruit and building material</w:t>
            </w:r>
            <w:r w:rsidR="000F2345" w:rsidRPr="001F1671">
              <w:rPr>
                <w:rFonts w:ascii="Arial" w:hAnsi="Arial" w:cs="Arial"/>
                <w:sz w:val="20"/>
                <w:szCs w:val="20"/>
              </w:rPr>
              <w:t>)</w:t>
            </w:r>
            <w:r w:rsidR="0096718D" w:rsidRPr="001F1671">
              <w:rPr>
                <w:rFonts w:ascii="Arial" w:hAnsi="Arial" w:cs="Arial"/>
                <w:sz w:val="20"/>
                <w:szCs w:val="20"/>
              </w:rPr>
              <w:t xml:space="preserve">, </w:t>
            </w:r>
            <w:r w:rsidR="000F2345" w:rsidRPr="001F1671">
              <w:rPr>
                <w:rFonts w:ascii="Arial" w:hAnsi="Arial" w:cs="Arial"/>
                <w:sz w:val="20"/>
                <w:szCs w:val="20"/>
              </w:rPr>
              <w:t>t</w:t>
            </w:r>
            <w:r w:rsidR="0096718D" w:rsidRPr="001F1671">
              <w:rPr>
                <w:rFonts w:ascii="Arial" w:hAnsi="Arial" w:cs="Arial"/>
                <w:sz w:val="20"/>
                <w:szCs w:val="20"/>
              </w:rPr>
              <w:t>amarind</w:t>
            </w:r>
            <w:r w:rsidR="0096718D" w:rsidRPr="001F1671">
              <w:rPr>
                <w:rStyle w:val="FootnoteReference"/>
                <w:rFonts w:ascii="Arial" w:hAnsi="Arial" w:cs="Arial"/>
                <w:sz w:val="20"/>
                <w:szCs w:val="20"/>
              </w:rPr>
              <w:footnoteReference w:id="47"/>
            </w:r>
            <w:r w:rsidR="000F2345" w:rsidRPr="001F1671">
              <w:rPr>
                <w:rFonts w:ascii="Arial" w:hAnsi="Arial" w:cs="Arial"/>
                <w:sz w:val="20"/>
                <w:szCs w:val="20"/>
              </w:rPr>
              <w:t xml:space="preserve"> (</w:t>
            </w:r>
            <w:r w:rsidR="003B140A" w:rsidRPr="001F1671">
              <w:rPr>
                <w:rFonts w:ascii="Arial" w:hAnsi="Arial" w:cs="Arial"/>
                <w:sz w:val="20"/>
                <w:szCs w:val="20"/>
              </w:rPr>
              <w:t>timber, food, medicine</w:t>
            </w:r>
            <w:r w:rsidR="000F2345" w:rsidRPr="001F1671">
              <w:rPr>
                <w:rFonts w:ascii="Arial" w:hAnsi="Arial" w:cs="Arial"/>
                <w:sz w:val="20"/>
                <w:szCs w:val="20"/>
              </w:rPr>
              <w:t>)</w:t>
            </w:r>
            <w:r w:rsidR="0096718D" w:rsidRPr="001F1671">
              <w:rPr>
                <w:rFonts w:ascii="Arial" w:hAnsi="Arial" w:cs="Arial"/>
                <w:i/>
                <w:sz w:val="20"/>
                <w:szCs w:val="20"/>
              </w:rPr>
              <w:t xml:space="preserve">; </w:t>
            </w:r>
            <w:r w:rsidR="003B140A" w:rsidRPr="001F1671">
              <w:rPr>
                <w:rFonts w:ascii="Arial" w:hAnsi="Arial" w:cs="Arial"/>
                <w:sz w:val="20"/>
                <w:szCs w:val="20"/>
              </w:rPr>
              <w:t>baobab</w:t>
            </w:r>
            <w:r w:rsidR="003B140A" w:rsidRPr="001F1671">
              <w:rPr>
                <w:rStyle w:val="FootnoteReference"/>
                <w:rFonts w:ascii="Arial" w:hAnsi="Arial" w:cs="Arial"/>
                <w:sz w:val="20"/>
                <w:szCs w:val="20"/>
              </w:rPr>
              <w:footnoteReference w:id="48"/>
            </w:r>
            <w:r w:rsidR="000F2345" w:rsidRPr="001F1671">
              <w:rPr>
                <w:rFonts w:ascii="Arial" w:hAnsi="Arial" w:cs="Arial"/>
                <w:sz w:val="20"/>
                <w:szCs w:val="20"/>
              </w:rPr>
              <w:t>(</w:t>
            </w:r>
            <w:r w:rsidR="0096718D" w:rsidRPr="001F1671">
              <w:rPr>
                <w:rFonts w:ascii="Arial" w:hAnsi="Arial" w:cs="Arial"/>
                <w:sz w:val="20"/>
                <w:szCs w:val="20"/>
              </w:rPr>
              <w:t>food</w:t>
            </w:r>
            <w:r w:rsidR="001E3E1D" w:rsidRPr="001F1671">
              <w:rPr>
                <w:rFonts w:ascii="Arial" w:hAnsi="Arial" w:cs="Arial"/>
                <w:sz w:val="20"/>
                <w:szCs w:val="20"/>
              </w:rPr>
              <w:t xml:space="preserve">, </w:t>
            </w:r>
            <w:r w:rsidR="0096718D" w:rsidRPr="001F1671">
              <w:rPr>
                <w:rFonts w:ascii="Arial" w:hAnsi="Arial" w:cs="Arial"/>
                <w:sz w:val="20"/>
                <w:szCs w:val="20"/>
              </w:rPr>
              <w:t>medicine</w:t>
            </w:r>
            <w:r w:rsidR="001E3E1D" w:rsidRPr="001F1671">
              <w:rPr>
                <w:rFonts w:ascii="Arial" w:hAnsi="Arial" w:cs="Arial"/>
                <w:sz w:val="20"/>
                <w:szCs w:val="20"/>
              </w:rPr>
              <w:t xml:space="preserve"> and fodder</w:t>
            </w:r>
            <w:r w:rsidR="000F2345" w:rsidRPr="001F1671">
              <w:rPr>
                <w:rFonts w:ascii="Arial" w:hAnsi="Arial" w:cs="Arial"/>
                <w:sz w:val="20"/>
                <w:szCs w:val="20"/>
              </w:rPr>
              <w:t>)</w:t>
            </w:r>
            <w:r w:rsidR="0096718D" w:rsidRPr="001F1671">
              <w:rPr>
                <w:rFonts w:ascii="Arial" w:hAnsi="Arial" w:cs="Arial"/>
                <w:sz w:val="20"/>
                <w:szCs w:val="20"/>
              </w:rPr>
              <w:t xml:space="preserve">; black </w:t>
            </w:r>
            <w:r w:rsidR="0096718D" w:rsidRPr="001F1671">
              <w:rPr>
                <w:rFonts w:ascii="Arial" w:hAnsi="Arial" w:cs="Arial"/>
                <w:sz w:val="20"/>
                <w:szCs w:val="20"/>
              </w:rPr>
              <w:lastRenderedPageBreak/>
              <w:t>plum</w:t>
            </w:r>
            <w:r w:rsidR="003B140A" w:rsidRPr="001F1671">
              <w:rPr>
                <w:rStyle w:val="FootnoteReference"/>
                <w:rFonts w:ascii="Arial" w:hAnsi="Arial" w:cs="Arial"/>
                <w:sz w:val="20"/>
                <w:szCs w:val="20"/>
              </w:rPr>
              <w:footnoteReference w:id="49"/>
            </w:r>
            <w:r w:rsidR="000F2345" w:rsidRPr="001F1671">
              <w:rPr>
                <w:rFonts w:ascii="Arial" w:hAnsi="Arial" w:cs="Arial"/>
                <w:sz w:val="20"/>
                <w:szCs w:val="20"/>
              </w:rPr>
              <w:t>(</w:t>
            </w:r>
            <w:r w:rsidR="0096718D" w:rsidRPr="001F1671">
              <w:rPr>
                <w:rFonts w:ascii="Arial" w:hAnsi="Arial" w:cs="Arial"/>
                <w:sz w:val="20"/>
                <w:szCs w:val="20"/>
              </w:rPr>
              <w:t>timber, food and medicine</w:t>
            </w:r>
            <w:r w:rsidR="000F2345" w:rsidRPr="001F1671">
              <w:rPr>
                <w:rFonts w:ascii="Arial" w:hAnsi="Arial" w:cs="Arial"/>
                <w:sz w:val="20"/>
                <w:szCs w:val="20"/>
              </w:rPr>
              <w:t>)</w:t>
            </w:r>
            <w:r w:rsidR="0096718D" w:rsidRPr="001F1671">
              <w:rPr>
                <w:rFonts w:ascii="Arial" w:hAnsi="Arial" w:cs="Arial"/>
                <w:sz w:val="20"/>
                <w:szCs w:val="20"/>
              </w:rPr>
              <w:t>; muninga</w:t>
            </w:r>
            <w:r w:rsidR="003B140A" w:rsidRPr="001F1671">
              <w:rPr>
                <w:rStyle w:val="FootnoteReference"/>
                <w:rFonts w:ascii="Arial" w:hAnsi="Arial" w:cs="Arial"/>
                <w:sz w:val="20"/>
                <w:szCs w:val="20"/>
              </w:rPr>
              <w:footnoteReference w:id="50"/>
            </w:r>
            <w:r w:rsidR="000F2345" w:rsidRPr="001F1671">
              <w:rPr>
                <w:rFonts w:ascii="Arial" w:hAnsi="Arial" w:cs="Arial"/>
                <w:sz w:val="20"/>
                <w:szCs w:val="20"/>
              </w:rPr>
              <w:t xml:space="preserve">(livestock fodder and sap used as </w:t>
            </w:r>
            <w:r w:rsidR="001E3E1D" w:rsidRPr="001F1671">
              <w:rPr>
                <w:rFonts w:ascii="Arial" w:hAnsi="Arial" w:cs="Arial"/>
                <w:sz w:val="20"/>
                <w:szCs w:val="20"/>
              </w:rPr>
              <w:t xml:space="preserve">a </w:t>
            </w:r>
            <w:r w:rsidR="000F2345" w:rsidRPr="001F1671">
              <w:rPr>
                <w:rFonts w:ascii="Arial" w:hAnsi="Arial" w:cs="Arial"/>
                <w:sz w:val="20"/>
                <w:szCs w:val="20"/>
              </w:rPr>
              <w:t>dye) and</w:t>
            </w:r>
            <w:r w:rsidR="006665E9">
              <w:rPr>
                <w:rFonts w:ascii="Arial" w:hAnsi="Arial" w:cs="Arial"/>
                <w:sz w:val="20"/>
                <w:szCs w:val="20"/>
              </w:rPr>
              <w:t xml:space="preserve"> </w:t>
            </w:r>
            <w:r w:rsidR="0096718D" w:rsidRPr="001F1671">
              <w:rPr>
                <w:rFonts w:ascii="Arial" w:hAnsi="Arial" w:cs="Arial"/>
                <w:sz w:val="20"/>
                <w:szCs w:val="20"/>
              </w:rPr>
              <w:t>Cayor pear tree</w:t>
            </w:r>
            <w:r w:rsidR="000F2345" w:rsidRPr="001F1671">
              <w:rPr>
                <w:rStyle w:val="FootnoteReference"/>
                <w:rFonts w:ascii="Arial" w:hAnsi="Arial" w:cs="Arial"/>
                <w:sz w:val="20"/>
                <w:szCs w:val="20"/>
              </w:rPr>
              <w:footnoteReference w:id="51"/>
            </w:r>
            <w:r w:rsidR="000F2345" w:rsidRPr="001F1671">
              <w:rPr>
                <w:rFonts w:ascii="Arial" w:hAnsi="Arial" w:cs="Arial"/>
                <w:sz w:val="20"/>
                <w:szCs w:val="20"/>
              </w:rPr>
              <w:t>(</w:t>
            </w:r>
            <w:r w:rsidR="0096718D" w:rsidRPr="001F1671">
              <w:rPr>
                <w:rFonts w:ascii="Arial" w:hAnsi="Arial" w:cs="Arial"/>
                <w:sz w:val="20"/>
                <w:szCs w:val="20"/>
              </w:rPr>
              <w:t>medicine and food</w:t>
            </w:r>
            <w:r w:rsidR="000F2345" w:rsidRPr="001F1671">
              <w:rPr>
                <w:rFonts w:ascii="Arial" w:hAnsi="Arial" w:cs="Arial"/>
                <w:sz w:val="20"/>
                <w:szCs w:val="20"/>
              </w:rPr>
              <w:t>).</w:t>
            </w:r>
            <w:r w:rsidR="006248A0" w:rsidRPr="001F1671">
              <w:rPr>
                <w:rFonts w:ascii="Arial" w:hAnsi="Arial" w:cs="Arial"/>
                <w:sz w:val="20"/>
                <w:szCs w:val="20"/>
              </w:rPr>
              <w:t>In particular, planting tropical hardwood trees to produce timber for local and export markets is an investment that is likely to provide attractive financial returns in the long-term</w:t>
            </w:r>
            <w:r w:rsidR="006248A0" w:rsidRPr="001F1671">
              <w:rPr>
                <w:rStyle w:val="FootnoteReference"/>
                <w:rFonts w:ascii="Arial" w:hAnsi="Arial" w:cs="Arial"/>
                <w:sz w:val="20"/>
                <w:szCs w:val="20"/>
              </w:rPr>
              <w:footnoteReference w:id="52"/>
            </w:r>
            <w:r w:rsidR="00BF424A" w:rsidRPr="001F1671">
              <w:rPr>
                <w:rFonts w:ascii="Arial" w:hAnsi="Arial" w:cs="Arial"/>
                <w:sz w:val="20"/>
                <w:szCs w:val="20"/>
                <w:vertAlign w:val="superscript"/>
              </w:rPr>
              <w:t>,</w:t>
            </w:r>
            <w:r w:rsidR="006248A0" w:rsidRPr="001F1671">
              <w:rPr>
                <w:rStyle w:val="FootnoteReference"/>
                <w:rFonts w:ascii="Arial" w:hAnsi="Arial" w:cs="Arial"/>
                <w:sz w:val="20"/>
                <w:szCs w:val="20"/>
              </w:rPr>
              <w:footnoteReference w:id="53"/>
            </w:r>
            <w:r w:rsidR="006248A0" w:rsidRPr="001F1671">
              <w:rPr>
                <w:rFonts w:ascii="Arial" w:hAnsi="Arial" w:cs="Arial"/>
                <w:b/>
                <w:sz w:val="20"/>
                <w:szCs w:val="20"/>
              </w:rPr>
              <w:t>.</w:t>
            </w:r>
            <w:r w:rsidR="006248A0" w:rsidRPr="001F1671">
              <w:rPr>
                <w:rFonts w:ascii="Arial" w:hAnsi="Arial" w:cs="Arial"/>
                <w:sz w:val="20"/>
                <w:szCs w:val="20"/>
              </w:rPr>
              <w:t xml:space="preserve"> T</w:t>
            </w:r>
            <w:r w:rsidR="00235843" w:rsidRPr="001F1671">
              <w:rPr>
                <w:rFonts w:ascii="Arial" w:hAnsi="Arial" w:cs="Arial"/>
                <w:sz w:val="20"/>
                <w:szCs w:val="20"/>
              </w:rPr>
              <w:t xml:space="preserve">he production and harvesting of honey </w:t>
            </w:r>
            <w:r w:rsidR="006248A0" w:rsidRPr="001F1671">
              <w:rPr>
                <w:rFonts w:ascii="Arial" w:hAnsi="Arial" w:cs="Arial"/>
                <w:sz w:val="20"/>
                <w:szCs w:val="20"/>
              </w:rPr>
              <w:t xml:space="preserve">to supply the local market is </w:t>
            </w:r>
            <w:r w:rsidR="00BF424A" w:rsidRPr="001F1671">
              <w:rPr>
                <w:rFonts w:ascii="Arial" w:hAnsi="Arial" w:cs="Arial"/>
                <w:sz w:val="20"/>
                <w:szCs w:val="20"/>
              </w:rPr>
              <w:t xml:space="preserve">in addition </w:t>
            </w:r>
            <w:r w:rsidR="006248A0" w:rsidRPr="001F1671">
              <w:rPr>
                <w:rFonts w:ascii="Arial" w:hAnsi="Arial" w:cs="Arial"/>
                <w:sz w:val="20"/>
                <w:szCs w:val="20"/>
              </w:rPr>
              <w:t xml:space="preserve">a </w:t>
            </w:r>
            <w:r w:rsidR="00BF424A" w:rsidRPr="001F1671">
              <w:rPr>
                <w:rFonts w:ascii="Arial" w:hAnsi="Arial" w:cs="Arial"/>
                <w:sz w:val="20"/>
                <w:szCs w:val="20"/>
              </w:rPr>
              <w:t>business opportunity which will be supported by EbA interventions</w:t>
            </w:r>
            <w:r w:rsidR="006248A0" w:rsidRPr="001F1671">
              <w:rPr>
                <w:rFonts w:ascii="Arial" w:hAnsi="Arial" w:cs="Arial"/>
                <w:sz w:val="20"/>
                <w:szCs w:val="20"/>
              </w:rPr>
              <w:t xml:space="preserve">. Furthermore, there is considerable unexploited potential to increase the income generated </w:t>
            </w:r>
            <w:r w:rsidR="00BF424A" w:rsidRPr="001F1671">
              <w:rPr>
                <w:rFonts w:ascii="Arial" w:hAnsi="Arial" w:cs="Arial"/>
                <w:sz w:val="20"/>
                <w:szCs w:val="20"/>
              </w:rPr>
              <w:t>from natural resource-based products</w:t>
            </w:r>
            <w:r w:rsidR="006248A0" w:rsidRPr="001F1671">
              <w:rPr>
                <w:rFonts w:ascii="Arial" w:hAnsi="Arial" w:cs="Arial"/>
                <w:sz w:val="20"/>
                <w:szCs w:val="20"/>
              </w:rPr>
              <w:t xml:space="preserve"> through investments in value addition, processing, packaging and collective marketing.</w:t>
            </w:r>
          </w:p>
          <w:p w:rsidR="00E54E39" w:rsidRPr="001F1671" w:rsidRDefault="00E54E39" w:rsidP="007136D7">
            <w:pPr>
              <w:jc w:val="both"/>
              <w:rPr>
                <w:rFonts w:cs="Arial"/>
                <w:sz w:val="20"/>
                <w:szCs w:val="20"/>
                <w:u w:val="single"/>
              </w:rPr>
            </w:pPr>
          </w:p>
          <w:p w:rsidR="00CA4516" w:rsidRPr="001F1671" w:rsidRDefault="00CA4516" w:rsidP="007136D7">
            <w:pPr>
              <w:jc w:val="both"/>
              <w:rPr>
                <w:rFonts w:cs="Arial"/>
                <w:sz w:val="20"/>
                <w:szCs w:val="20"/>
              </w:rPr>
            </w:pPr>
            <w:r w:rsidRPr="001F1671">
              <w:rPr>
                <w:rFonts w:cs="Arial"/>
                <w:sz w:val="20"/>
                <w:szCs w:val="20"/>
                <w:u w:val="single"/>
              </w:rPr>
              <w:t>Tourism/ecotourism:</w:t>
            </w:r>
            <w:r w:rsidR="006665E9">
              <w:rPr>
                <w:rFonts w:cs="Arial"/>
                <w:sz w:val="20"/>
                <w:szCs w:val="20"/>
                <w:u w:val="single"/>
              </w:rPr>
              <w:t xml:space="preserve"> </w:t>
            </w:r>
            <w:r w:rsidRPr="001F1671">
              <w:rPr>
                <w:rFonts w:cs="Arial"/>
                <w:sz w:val="20"/>
                <w:szCs w:val="20"/>
              </w:rPr>
              <w:t xml:space="preserve">The Gambia is </w:t>
            </w:r>
            <w:r w:rsidR="00A37F28" w:rsidRPr="001F1671">
              <w:rPr>
                <w:rFonts w:cs="Arial"/>
                <w:sz w:val="20"/>
                <w:szCs w:val="20"/>
              </w:rPr>
              <w:t>known as a</w:t>
            </w:r>
            <w:r w:rsidRPr="001F1671">
              <w:rPr>
                <w:rFonts w:cs="Arial"/>
                <w:sz w:val="20"/>
                <w:szCs w:val="20"/>
              </w:rPr>
              <w:t xml:space="preserve"> “winter sun” tourism destination</w:t>
            </w:r>
            <w:r w:rsidR="00A37F28" w:rsidRPr="001F1671">
              <w:rPr>
                <w:rFonts w:cs="Arial"/>
                <w:sz w:val="20"/>
                <w:szCs w:val="20"/>
              </w:rPr>
              <w:t xml:space="preserve"> by Europeans, with </w:t>
            </w:r>
            <w:r w:rsidRPr="001F1671">
              <w:rPr>
                <w:rFonts w:cs="Arial"/>
                <w:sz w:val="20"/>
                <w:szCs w:val="20"/>
              </w:rPr>
              <w:t xml:space="preserve">tourism </w:t>
            </w:r>
            <w:r w:rsidR="00A37F28" w:rsidRPr="001F1671">
              <w:rPr>
                <w:rFonts w:cs="Arial"/>
                <w:sz w:val="20"/>
                <w:szCs w:val="20"/>
              </w:rPr>
              <w:t>contributing</w:t>
            </w:r>
            <w:r w:rsidRPr="001F1671">
              <w:rPr>
                <w:rFonts w:cs="Arial"/>
                <w:sz w:val="20"/>
                <w:szCs w:val="20"/>
              </w:rPr>
              <w:t xml:space="preserve"> ~15% of national income and ~30% of export earnings. Although int</w:t>
            </w:r>
            <w:r w:rsidR="00A37F28" w:rsidRPr="001F1671">
              <w:rPr>
                <w:rFonts w:cs="Arial"/>
                <w:sz w:val="20"/>
                <w:szCs w:val="20"/>
              </w:rPr>
              <w:t>ernational bird</w:t>
            </w:r>
            <w:r w:rsidR="007A436B">
              <w:rPr>
                <w:rFonts w:cs="Arial"/>
                <w:sz w:val="20"/>
                <w:szCs w:val="20"/>
              </w:rPr>
              <w:t xml:space="preserve"> </w:t>
            </w:r>
            <w:r w:rsidR="00A37F28" w:rsidRPr="001F1671">
              <w:rPr>
                <w:rFonts w:cs="Arial"/>
                <w:sz w:val="20"/>
                <w:szCs w:val="20"/>
              </w:rPr>
              <w:t>watching</w:t>
            </w:r>
            <w:r w:rsidRPr="001F1671">
              <w:rPr>
                <w:rFonts w:cs="Arial"/>
                <w:sz w:val="20"/>
                <w:szCs w:val="20"/>
              </w:rPr>
              <w:t xml:space="preserve"> enthusiasts do visit The Gambia, the ecotourism sector is </w:t>
            </w:r>
            <w:r w:rsidR="00A37F28" w:rsidRPr="001F1671">
              <w:rPr>
                <w:rFonts w:cs="Arial"/>
                <w:sz w:val="20"/>
                <w:szCs w:val="20"/>
              </w:rPr>
              <w:t xml:space="preserve">relatively </w:t>
            </w:r>
            <w:r w:rsidRPr="001F1671">
              <w:rPr>
                <w:rFonts w:cs="Arial"/>
                <w:sz w:val="20"/>
                <w:szCs w:val="20"/>
              </w:rPr>
              <w:t>underdeveloped and has only a limited number of service providers (inboun</w:t>
            </w:r>
            <w:r w:rsidR="00E667F7" w:rsidRPr="001F1671">
              <w:rPr>
                <w:rFonts w:cs="Arial"/>
                <w:sz w:val="20"/>
                <w:szCs w:val="20"/>
              </w:rPr>
              <w:t>d tourism operators and guides)</w:t>
            </w:r>
            <w:r w:rsidR="00F904D1" w:rsidRPr="001F1671">
              <w:rPr>
                <w:rFonts w:cs="Arial"/>
                <w:sz w:val="20"/>
                <w:szCs w:val="20"/>
              </w:rPr>
              <w:t xml:space="preserve">. </w:t>
            </w:r>
            <w:r w:rsidR="00A37F28" w:rsidRPr="001F1671">
              <w:rPr>
                <w:rFonts w:cs="Arial"/>
                <w:sz w:val="20"/>
                <w:szCs w:val="20"/>
              </w:rPr>
              <w:t xml:space="preserve">The large-scale EbA interventions in the proposed GCF project will increase </w:t>
            </w:r>
            <w:r w:rsidR="005C425F" w:rsidRPr="001F1671">
              <w:rPr>
                <w:rFonts w:cs="Arial"/>
                <w:sz w:val="20"/>
                <w:szCs w:val="20"/>
              </w:rPr>
              <w:t xml:space="preserve">The Gambia’s </w:t>
            </w:r>
            <w:r w:rsidR="00C5426F" w:rsidRPr="001F1671">
              <w:rPr>
                <w:rFonts w:cs="Arial"/>
                <w:sz w:val="20"/>
                <w:szCs w:val="20"/>
              </w:rPr>
              <w:t xml:space="preserve">competitiveness as a safari/ecotourism destination </w:t>
            </w:r>
            <w:r w:rsidR="00A37F28" w:rsidRPr="001F1671">
              <w:rPr>
                <w:rFonts w:cs="Arial"/>
                <w:sz w:val="20"/>
                <w:szCs w:val="20"/>
              </w:rPr>
              <w:t xml:space="preserve">by: a) increasing the carrying capacity of the woodlands and savannas for wildlife; b) increasing the fishing opportunities on The Gambia River; and c) improving landscape aesthetics </w:t>
            </w:r>
            <w:r w:rsidR="006540B6" w:rsidRPr="001F1671">
              <w:rPr>
                <w:rFonts w:cs="Arial"/>
                <w:sz w:val="20"/>
                <w:szCs w:val="20"/>
              </w:rPr>
              <w:t xml:space="preserve">as well as increasing biodiversity </w:t>
            </w:r>
            <w:r w:rsidR="00A37F28" w:rsidRPr="001F1671">
              <w:rPr>
                <w:rFonts w:cs="Arial"/>
                <w:sz w:val="20"/>
                <w:szCs w:val="20"/>
              </w:rPr>
              <w:t xml:space="preserve">over large parts of The Gambia by restoring vegetation cover in ecosystems such as woodlands, </w:t>
            </w:r>
            <w:r w:rsidR="001E3E1D" w:rsidRPr="001F1671">
              <w:rPr>
                <w:rFonts w:cs="Arial"/>
                <w:sz w:val="20"/>
                <w:szCs w:val="20"/>
              </w:rPr>
              <w:t xml:space="preserve">savannas, </w:t>
            </w:r>
            <w:r w:rsidR="00A37F28" w:rsidRPr="001F1671">
              <w:rPr>
                <w:rFonts w:cs="Arial"/>
                <w:sz w:val="20"/>
                <w:szCs w:val="20"/>
              </w:rPr>
              <w:t>wetlands and mangroves.</w:t>
            </w:r>
            <w:r w:rsidR="00E667F7" w:rsidRPr="001F1671">
              <w:rPr>
                <w:rFonts w:cs="Arial"/>
                <w:sz w:val="20"/>
                <w:szCs w:val="20"/>
              </w:rPr>
              <w:t xml:space="preserve"> These changes to The Gambian landscapes will enable the country to increase its share of the international ecotourism market, valued at ~US$600 billion</w:t>
            </w:r>
            <w:r w:rsidR="00E667F7" w:rsidRPr="001F1671">
              <w:rPr>
                <w:rStyle w:val="FootnoteReference"/>
                <w:rFonts w:cs="Arial"/>
                <w:sz w:val="20"/>
                <w:szCs w:val="20"/>
              </w:rPr>
              <w:footnoteReference w:id="54"/>
            </w:r>
            <w:r w:rsidR="000313A4" w:rsidRPr="001F1671">
              <w:rPr>
                <w:rFonts w:cs="Arial"/>
                <w:sz w:val="20"/>
                <w:szCs w:val="20"/>
              </w:rPr>
              <w:t>.</w:t>
            </w:r>
          </w:p>
          <w:p w:rsidR="00CA06E6" w:rsidRPr="001F1671" w:rsidRDefault="00CA06E6" w:rsidP="007136D7">
            <w:pPr>
              <w:jc w:val="both"/>
              <w:rPr>
                <w:rFonts w:cs="Arial"/>
                <w:sz w:val="20"/>
                <w:szCs w:val="20"/>
              </w:rPr>
            </w:pPr>
          </w:p>
          <w:p w:rsidR="00E447DC" w:rsidRPr="001F1671" w:rsidRDefault="001A311A" w:rsidP="007136D7">
            <w:pPr>
              <w:pStyle w:val="Default"/>
              <w:jc w:val="both"/>
              <w:rPr>
                <w:rFonts w:ascii="Arial" w:hAnsi="Arial" w:cs="Arial"/>
                <w:sz w:val="20"/>
                <w:szCs w:val="20"/>
              </w:rPr>
            </w:pPr>
            <w:r w:rsidRPr="001F1671">
              <w:rPr>
                <w:rFonts w:ascii="Arial" w:hAnsi="Arial" w:cs="Arial"/>
                <w:sz w:val="20"/>
                <w:szCs w:val="20"/>
                <w:u w:val="single"/>
              </w:rPr>
              <w:t>Fisheries</w:t>
            </w:r>
            <w:r w:rsidR="00A12720" w:rsidRPr="001F1671">
              <w:rPr>
                <w:rFonts w:ascii="Arial" w:hAnsi="Arial" w:cs="Arial"/>
                <w:sz w:val="20"/>
                <w:szCs w:val="20"/>
                <w:u w:val="single"/>
              </w:rPr>
              <w:t>:</w:t>
            </w:r>
            <w:r w:rsidR="007A436B">
              <w:rPr>
                <w:rFonts w:ascii="Arial" w:hAnsi="Arial" w:cs="Arial"/>
                <w:sz w:val="20"/>
                <w:szCs w:val="20"/>
                <w:u w:val="single"/>
              </w:rPr>
              <w:t xml:space="preserve"> </w:t>
            </w:r>
            <w:r w:rsidR="00951F91" w:rsidRPr="001F1671">
              <w:rPr>
                <w:rFonts w:ascii="Arial" w:hAnsi="Arial" w:cs="Arial"/>
                <w:sz w:val="20"/>
                <w:szCs w:val="20"/>
              </w:rPr>
              <w:t>There is a strong export as well as local fisheries market in The Gambia. The fish export market in 2007 was worth ~US$3 million, and the latest available data show an upward trend in quantities of fish being exported (405 tonnes in 2004 versus 1,480 tonnes in 2007)</w:t>
            </w:r>
            <w:r w:rsidR="00951F91" w:rsidRPr="001F1671">
              <w:rPr>
                <w:rStyle w:val="FootnoteReference"/>
                <w:rFonts w:ascii="Arial" w:hAnsi="Arial" w:cs="Arial"/>
                <w:sz w:val="20"/>
                <w:szCs w:val="20"/>
              </w:rPr>
              <w:footnoteReference w:id="55"/>
            </w:r>
            <w:r w:rsidR="00951F91" w:rsidRPr="001F1671">
              <w:rPr>
                <w:rFonts w:ascii="Arial" w:hAnsi="Arial" w:cs="Arial"/>
                <w:sz w:val="20"/>
                <w:szCs w:val="20"/>
              </w:rPr>
              <w:t>. Local fishing markets and subsistence fishing in the Gambia River support t</w:t>
            </w:r>
            <w:r w:rsidRPr="001F1671">
              <w:rPr>
                <w:rFonts w:ascii="Arial" w:hAnsi="Arial" w:cs="Arial"/>
                <w:sz w:val="20"/>
                <w:szCs w:val="20"/>
              </w:rPr>
              <w:t>he</w:t>
            </w:r>
            <w:r w:rsidR="00C11190" w:rsidRPr="001F1671">
              <w:rPr>
                <w:rFonts w:ascii="Arial" w:hAnsi="Arial" w:cs="Arial"/>
                <w:sz w:val="20"/>
                <w:szCs w:val="20"/>
              </w:rPr>
              <w:t xml:space="preserve"> livelihoods of </w:t>
            </w:r>
            <w:r w:rsidRPr="001F1671">
              <w:rPr>
                <w:rFonts w:ascii="Arial" w:hAnsi="Arial" w:cs="Arial"/>
                <w:sz w:val="20"/>
                <w:szCs w:val="20"/>
              </w:rPr>
              <w:t>~</w:t>
            </w:r>
            <w:r w:rsidR="00C11190" w:rsidRPr="001F1671">
              <w:rPr>
                <w:rFonts w:ascii="Arial" w:hAnsi="Arial" w:cs="Arial"/>
                <w:sz w:val="20"/>
                <w:szCs w:val="20"/>
              </w:rPr>
              <w:t xml:space="preserve">200,000 </w:t>
            </w:r>
            <w:r w:rsidRPr="001F1671">
              <w:rPr>
                <w:rFonts w:ascii="Arial" w:hAnsi="Arial" w:cs="Arial"/>
                <w:sz w:val="20"/>
                <w:szCs w:val="20"/>
              </w:rPr>
              <w:t>rural Gambians, particularly women</w:t>
            </w:r>
            <w:r w:rsidRPr="001F1671">
              <w:rPr>
                <w:rStyle w:val="FootnoteReference"/>
                <w:rFonts w:ascii="Arial" w:hAnsi="Arial" w:cs="Arial"/>
                <w:sz w:val="20"/>
                <w:szCs w:val="20"/>
              </w:rPr>
              <w:footnoteReference w:id="56"/>
            </w:r>
            <w:r w:rsidR="00C11190" w:rsidRPr="001F1671">
              <w:rPr>
                <w:rFonts w:ascii="Arial" w:hAnsi="Arial" w:cs="Arial"/>
                <w:sz w:val="20"/>
                <w:szCs w:val="20"/>
              </w:rPr>
              <w:t xml:space="preserve">. </w:t>
            </w:r>
            <w:r w:rsidR="00951F91" w:rsidRPr="001F1671">
              <w:rPr>
                <w:rFonts w:ascii="Arial" w:hAnsi="Arial" w:cs="Arial"/>
                <w:sz w:val="20"/>
                <w:szCs w:val="20"/>
              </w:rPr>
              <w:t xml:space="preserve">The export and local fishing markets have the potential to be expanded through </w:t>
            </w:r>
            <w:r w:rsidR="002E3039" w:rsidRPr="001F1671">
              <w:rPr>
                <w:rFonts w:ascii="Arial" w:hAnsi="Arial" w:cs="Arial"/>
                <w:sz w:val="20"/>
                <w:szCs w:val="20"/>
              </w:rPr>
              <w:t>the restoration of degraded ecosystems such as mangroves</w:t>
            </w:r>
            <w:r w:rsidR="00951F91" w:rsidRPr="001F1671">
              <w:rPr>
                <w:rFonts w:ascii="Arial" w:hAnsi="Arial" w:cs="Arial"/>
                <w:sz w:val="20"/>
                <w:szCs w:val="20"/>
              </w:rPr>
              <w:t>. Furthermore,</w:t>
            </w:r>
            <w:r w:rsidR="001E3E1D" w:rsidRPr="001F1671">
              <w:rPr>
                <w:rFonts w:ascii="Arial" w:hAnsi="Arial" w:cs="Arial"/>
                <w:sz w:val="20"/>
                <w:szCs w:val="20"/>
              </w:rPr>
              <w:t xml:space="preserve"> t</w:t>
            </w:r>
            <w:r w:rsidRPr="001F1671">
              <w:rPr>
                <w:rFonts w:ascii="Arial" w:hAnsi="Arial" w:cs="Arial"/>
                <w:sz w:val="20"/>
                <w:szCs w:val="20"/>
              </w:rPr>
              <w:t>here is considerable potential for expanding the</w:t>
            </w:r>
            <w:r w:rsidR="00C11190" w:rsidRPr="001F1671">
              <w:rPr>
                <w:rFonts w:ascii="Arial" w:hAnsi="Arial" w:cs="Arial"/>
                <w:sz w:val="20"/>
                <w:szCs w:val="20"/>
              </w:rPr>
              <w:t xml:space="preserve"> aquaculture </w:t>
            </w:r>
            <w:r w:rsidRPr="001F1671">
              <w:rPr>
                <w:rFonts w:ascii="Arial" w:hAnsi="Arial" w:cs="Arial"/>
                <w:sz w:val="20"/>
                <w:szCs w:val="20"/>
              </w:rPr>
              <w:t xml:space="preserve">industry </w:t>
            </w:r>
            <w:r w:rsidR="00C11190" w:rsidRPr="001F1671">
              <w:rPr>
                <w:rFonts w:ascii="Arial" w:hAnsi="Arial" w:cs="Arial"/>
                <w:sz w:val="20"/>
                <w:szCs w:val="20"/>
              </w:rPr>
              <w:t>in the Central River Region</w:t>
            </w:r>
            <w:r w:rsidRPr="001F1671">
              <w:rPr>
                <w:rFonts w:ascii="Arial" w:hAnsi="Arial" w:cs="Arial"/>
                <w:sz w:val="20"/>
                <w:szCs w:val="20"/>
              </w:rPr>
              <w:t xml:space="preserve"> of The Gambia. To date, the production of shrimps, o</w:t>
            </w:r>
            <w:r w:rsidR="00C11190" w:rsidRPr="001F1671">
              <w:rPr>
                <w:rFonts w:ascii="Arial" w:hAnsi="Arial" w:cs="Arial"/>
                <w:sz w:val="20"/>
                <w:szCs w:val="20"/>
              </w:rPr>
              <w:t xml:space="preserve">ysters and </w:t>
            </w:r>
            <w:r w:rsidRPr="001F1671">
              <w:rPr>
                <w:rFonts w:ascii="Arial" w:hAnsi="Arial" w:cs="Arial"/>
                <w:sz w:val="20"/>
                <w:szCs w:val="20"/>
              </w:rPr>
              <w:t>a range of fish species</w:t>
            </w:r>
            <w:r w:rsidR="00C11190" w:rsidRPr="001F1671">
              <w:rPr>
                <w:rFonts w:ascii="Arial" w:hAnsi="Arial" w:cs="Arial"/>
                <w:sz w:val="20"/>
                <w:szCs w:val="20"/>
              </w:rPr>
              <w:t xml:space="preserve"> – including catfish and tilapia –</w:t>
            </w:r>
            <w:r w:rsidRPr="001F1671">
              <w:rPr>
                <w:rFonts w:ascii="Arial" w:hAnsi="Arial" w:cs="Arial"/>
                <w:sz w:val="20"/>
                <w:szCs w:val="20"/>
              </w:rPr>
              <w:t xml:space="preserve"> </w:t>
            </w:r>
            <w:proofErr w:type="gramStart"/>
            <w:r w:rsidRPr="001F1671">
              <w:rPr>
                <w:rFonts w:ascii="Arial" w:hAnsi="Arial" w:cs="Arial"/>
                <w:sz w:val="20"/>
                <w:szCs w:val="20"/>
              </w:rPr>
              <w:t>has</w:t>
            </w:r>
            <w:proofErr w:type="gramEnd"/>
            <w:r w:rsidRPr="001F1671">
              <w:rPr>
                <w:rFonts w:ascii="Arial" w:hAnsi="Arial" w:cs="Arial"/>
                <w:sz w:val="20"/>
                <w:szCs w:val="20"/>
              </w:rPr>
              <w:t xml:space="preserve"> </w:t>
            </w:r>
            <w:r w:rsidR="004F3858" w:rsidRPr="001F1671">
              <w:rPr>
                <w:rFonts w:ascii="Arial" w:hAnsi="Arial" w:cs="Arial"/>
                <w:sz w:val="20"/>
                <w:szCs w:val="20"/>
              </w:rPr>
              <w:t xml:space="preserve">been explored in pilot </w:t>
            </w:r>
            <w:r w:rsidR="002E3039" w:rsidRPr="001F1671">
              <w:rPr>
                <w:rFonts w:ascii="Arial" w:hAnsi="Arial" w:cs="Arial"/>
                <w:sz w:val="20"/>
                <w:szCs w:val="20"/>
              </w:rPr>
              <w:t xml:space="preserve">aquaculture </w:t>
            </w:r>
            <w:r w:rsidRPr="001F1671">
              <w:rPr>
                <w:rFonts w:ascii="Arial" w:hAnsi="Arial" w:cs="Arial"/>
                <w:sz w:val="20"/>
                <w:szCs w:val="20"/>
              </w:rPr>
              <w:t>projects</w:t>
            </w:r>
            <w:r w:rsidR="004F3858" w:rsidRPr="001F1671">
              <w:rPr>
                <w:rStyle w:val="FootnoteReference"/>
                <w:rFonts w:ascii="Arial" w:hAnsi="Arial" w:cs="Arial"/>
                <w:sz w:val="20"/>
                <w:szCs w:val="20"/>
              </w:rPr>
              <w:footnoteReference w:id="57"/>
            </w:r>
            <w:r w:rsidR="00C11190" w:rsidRPr="001F1671">
              <w:rPr>
                <w:rFonts w:ascii="Arial" w:hAnsi="Arial" w:cs="Arial"/>
                <w:sz w:val="20"/>
                <w:szCs w:val="20"/>
              </w:rPr>
              <w:t xml:space="preserve">. </w:t>
            </w:r>
            <w:r w:rsidRPr="001F1671">
              <w:rPr>
                <w:rFonts w:ascii="Arial" w:hAnsi="Arial" w:cs="Arial"/>
                <w:sz w:val="20"/>
                <w:szCs w:val="20"/>
              </w:rPr>
              <w:t>All of these products have the potential to be exported to Europe and sold in local markets</w:t>
            </w:r>
            <w:r w:rsidR="000313A4" w:rsidRPr="001F1671">
              <w:rPr>
                <w:rFonts w:ascii="Arial" w:hAnsi="Arial" w:cs="Arial"/>
                <w:sz w:val="20"/>
                <w:szCs w:val="20"/>
              </w:rPr>
              <w:t>.</w:t>
            </w:r>
            <w:r w:rsidR="00951F91" w:rsidRPr="001F1671">
              <w:rPr>
                <w:rFonts w:ascii="Arial" w:hAnsi="Arial" w:cs="Arial"/>
                <w:sz w:val="20"/>
                <w:szCs w:val="20"/>
              </w:rPr>
              <w:t xml:space="preserve">Large-scale EbA interventions will facilitate the expansion of such aquaculture </w:t>
            </w:r>
            <w:r w:rsidR="00DD3232" w:rsidRPr="001F1671">
              <w:rPr>
                <w:rFonts w:ascii="Arial" w:hAnsi="Arial" w:cs="Arial"/>
                <w:sz w:val="20"/>
                <w:szCs w:val="20"/>
              </w:rPr>
              <w:t>businesses</w:t>
            </w:r>
            <w:r w:rsidR="00951F91" w:rsidRPr="001F1671">
              <w:rPr>
                <w:rFonts w:ascii="Arial" w:hAnsi="Arial" w:cs="Arial"/>
                <w:sz w:val="20"/>
                <w:szCs w:val="20"/>
              </w:rPr>
              <w:t xml:space="preserve"> because the interventions will protect the natural resource base underpinning the industry – namely the supply of fresh water without heavy sediment loads into the Gambia River. Expansion of the aquaculture industry will also contribute to preventing unsustainable extraction of fish from the Gambia River. In addition, it will promote private sector </w:t>
            </w:r>
            <w:r w:rsidR="00DD3232" w:rsidRPr="001F1671">
              <w:rPr>
                <w:rFonts w:ascii="Arial" w:hAnsi="Arial" w:cs="Arial"/>
                <w:sz w:val="20"/>
                <w:szCs w:val="20"/>
              </w:rPr>
              <w:t>businesses</w:t>
            </w:r>
            <w:r w:rsidR="00951F91" w:rsidRPr="001F1671">
              <w:rPr>
                <w:rFonts w:ascii="Arial" w:hAnsi="Arial" w:cs="Arial"/>
                <w:sz w:val="20"/>
                <w:szCs w:val="20"/>
              </w:rPr>
              <w:t xml:space="preserve"> based on the processing and transport of fish products. </w:t>
            </w:r>
          </w:p>
        </w:tc>
      </w:tr>
      <w:tr w:rsidR="000C4D3B" w:rsidRPr="001F1671" w:rsidTr="37F141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trHeight w:val="510"/>
        </w:trPr>
        <w:tc>
          <w:tcPr>
            <w:tcW w:w="28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C4D3B" w:rsidRPr="001F1671" w:rsidRDefault="000C4D3B" w:rsidP="007136D7">
            <w:pPr>
              <w:rPr>
                <w:rFonts w:cs="Arial"/>
                <w:color w:val="24634F"/>
                <w:sz w:val="20"/>
                <w:szCs w:val="20"/>
              </w:rPr>
            </w:pPr>
            <w:r w:rsidRPr="001F1671">
              <w:rPr>
                <w:rFonts w:cs="Arial"/>
                <w:color w:val="24634F"/>
                <w:sz w:val="20"/>
                <w:szCs w:val="20"/>
              </w:rPr>
              <w:lastRenderedPageBreak/>
              <w:t>2.4. Regulation, taxation and insurance</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0C4D3B" w:rsidRPr="001F1671" w:rsidRDefault="000C4D3B" w:rsidP="007136D7">
            <w:pPr>
              <w:rPr>
                <w:rFonts w:cs="Arial"/>
                <w:color w:val="808080" w:themeColor="background1" w:themeShade="80"/>
                <w:sz w:val="18"/>
                <w:szCs w:val="20"/>
              </w:rPr>
            </w:pPr>
            <w:r w:rsidRPr="001F1671">
              <w:rPr>
                <w:rFonts w:cs="Arial"/>
                <w:color w:val="808080" w:themeColor="background1" w:themeShade="80"/>
                <w:sz w:val="18"/>
                <w:szCs w:val="20"/>
              </w:rPr>
              <w:t>Provide details of government licenses, or permits required for implementing and operating the project/programme, the issuing authority, and the date of issue or expected date of issue.Describe applicable taxes and foreign exchange regulations.Provide details on insurance policies related to project/programme.</w:t>
            </w:r>
          </w:p>
          <w:p w:rsidR="00F85316" w:rsidRPr="001F1671" w:rsidRDefault="00F85316" w:rsidP="007136D7">
            <w:pPr>
              <w:rPr>
                <w:rFonts w:cs="Arial"/>
                <w:sz w:val="20"/>
                <w:szCs w:val="20"/>
              </w:rPr>
            </w:pPr>
          </w:p>
          <w:p w:rsidR="000C4D3B" w:rsidRPr="001F1671" w:rsidRDefault="00F85316" w:rsidP="001E1634">
            <w:pPr>
              <w:rPr>
                <w:rFonts w:cs="Arial"/>
                <w:color w:val="808080" w:themeColor="background1" w:themeShade="80"/>
                <w:sz w:val="20"/>
                <w:szCs w:val="20"/>
              </w:rPr>
            </w:pPr>
            <w:r w:rsidRPr="001F1671">
              <w:rPr>
                <w:rFonts w:cs="Arial"/>
                <w:sz w:val="20"/>
                <w:szCs w:val="20"/>
              </w:rPr>
              <w:t>Environmental Impact Assessments will be undertaken where required according to the Gambian law</w:t>
            </w:r>
            <w:r w:rsidR="006037D7" w:rsidRPr="001F1671">
              <w:rPr>
                <w:rFonts w:cs="Arial"/>
                <w:sz w:val="20"/>
                <w:szCs w:val="20"/>
              </w:rPr>
              <w:t xml:space="preserve"> and UNEP</w:t>
            </w:r>
            <w:r w:rsidR="00217CCB" w:rsidRPr="001F1671">
              <w:rPr>
                <w:rFonts w:cs="Arial"/>
                <w:sz w:val="20"/>
                <w:szCs w:val="20"/>
              </w:rPr>
              <w:t>’s</w:t>
            </w:r>
            <w:r w:rsidR="006665E9">
              <w:rPr>
                <w:rFonts w:cs="Arial"/>
                <w:sz w:val="20"/>
                <w:szCs w:val="20"/>
              </w:rPr>
              <w:t xml:space="preserve"> </w:t>
            </w:r>
            <w:r w:rsidR="001E1634" w:rsidRPr="001F1671">
              <w:rPr>
                <w:rFonts w:cs="Arial"/>
                <w:sz w:val="20"/>
                <w:szCs w:val="20"/>
              </w:rPr>
              <w:t xml:space="preserve">Environmental, </w:t>
            </w:r>
            <w:r w:rsidR="006037D7" w:rsidRPr="001F1671">
              <w:rPr>
                <w:rFonts w:cs="Arial"/>
                <w:sz w:val="20"/>
                <w:szCs w:val="20"/>
              </w:rPr>
              <w:t>Social</w:t>
            </w:r>
            <w:r w:rsidR="001E1634" w:rsidRPr="001F1671">
              <w:rPr>
                <w:rFonts w:cs="Arial"/>
                <w:sz w:val="20"/>
                <w:szCs w:val="20"/>
              </w:rPr>
              <w:t xml:space="preserve"> and Economic Sustainability</w:t>
            </w:r>
            <w:r w:rsidR="006665E9">
              <w:rPr>
                <w:rFonts w:cs="Arial"/>
                <w:sz w:val="20"/>
                <w:szCs w:val="20"/>
              </w:rPr>
              <w:t xml:space="preserve"> </w:t>
            </w:r>
            <w:r w:rsidR="00717714">
              <w:rPr>
                <w:rFonts w:cs="Arial"/>
                <w:sz w:val="20"/>
                <w:szCs w:val="20"/>
              </w:rPr>
              <w:t>Framework</w:t>
            </w:r>
            <w:r w:rsidRPr="001F1671">
              <w:rPr>
                <w:rFonts w:cs="Arial"/>
                <w:sz w:val="20"/>
                <w:szCs w:val="20"/>
              </w:rPr>
              <w:t>.</w:t>
            </w:r>
          </w:p>
        </w:tc>
      </w:tr>
      <w:tr w:rsidR="000C4D3B" w:rsidRPr="001F1671" w:rsidTr="37F141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trHeight w:val="510"/>
        </w:trPr>
        <w:tc>
          <w:tcPr>
            <w:tcW w:w="28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C4D3B" w:rsidRPr="001F1671" w:rsidRDefault="000C4D3B" w:rsidP="007136D7">
            <w:pPr>
              <w:rPr>
                <w:rFonts w:cs="Arial"/>
                <w:color w:val="24634F"/>
                <w:sz w:val="20"/>
                <w:szCs w:val="20"/>
              </w:rPr>
            </w:pPr>
            <w:r w:rsidRPr="001F1671">
              <w:rPr>
                <w:rFonts w:cs="Arial"/>
                <w:color w:val="24634F"/>
                <w:sz w:val="20"/>
                <w:szCs w:val="20"/>
              </w:rPr>
              <w:lastRenderedPageBreak/>
              <w:t>2.5. Implementation Arrangements</w:t>
            </w:r>
          </w:p>
        </w:tc>
        <w:tc>
          <w:tcPr>
            <w:tcW w:w="7920" w:type="dxa"/>
            <w:tcBorders>
              <w:top w:val="single" w:sz="4" w:space="0" w:color="auto"/>
              <w:left w:val="nil"/>
              <w:bottom w:val="single" w:sz="4" w:space="0" w:color="auto"/>
              <w:right w:val="single" w:sz="4" w:space="0" w:color="auto"/>
            </w:tcBorders>
            <w:shd w:val="clear" w:color="auto" w:fill="auto"/>
            <w:noWrap/>
            <w:vAlign w:val="center"/>
          </w:tcPr>
          <w:p w:rsidR="00F85316" w:rsidRPr="001F1671" w:rsidRDefault="000C4D3B" w:rsidP="007136D7">
            <w:pPr>
              <w:rPr>
                <w:rFonts w:cs="Arial"/>
                <w:color w:val="808080" w:themeColor="background1" w:themeShade="80"/>
                <w:sz w:val="20"/>
                <w:szCs w:val="20"/>
              </w:rPr>
            </w:pPr>
            <w:r w:rsidRPr="001F1671">
              <w:rPr>
                <w:rFonts w:cs="Arial"/>
                <w:color w:val="808080" w:themeColor="background1" w:themeShade="80"/>
                <w:sz w:val="18"/>
                <w:szCs w:val="20"/>
              </w:rPr>
              <w:t>Describe construction and supervision methodology w</w:t>
            </w:r>
            <w:r w:rsidR="00F85316" w:rsidRPr="001F1671">
              <w:rPr>
                <w:rFonts w:cs="Arial"/>
                <w:color w:val="808080" w:themeColor="background1" w:themeShade="80"/>
                <w:sz w:val="18"/>
                <w:szCs w:val="20"/>
              </w:rPr>
              <w:t xml:space="preserve">ith key contractual agreements. </w:t>
            </w:r>
            <w:r w:rsidRPr="001F1671">
              <w:rPr>
                <w:rFonts w:cs="Arial"/>
                <w:color w:val="808080" w:themeColor="background1" w:themeShade="80"/>
                <w:sz w:val="18"/>
                <w:szCs w:val="20"/>
              </w:rPr>
              <w:t>Describe operational arrangements with key contractual agreements following the completion of construction.</w:t>
            </w:r>
            <w:r w:rsidR="00F85316" w:rsidRPr="001F1671">
              <w:rPr>
                <w:rFonts w:cs="Arial"/>
                <w:color w:val="808080" w:themeColor="background1" w:themeShade="80"/>
                <w:sz w:val="20"/>
                <w:szCs w:val="20"/>
              </w:rPr>
              <w:t>Provide a timetable showing major scheduled achievements and completion for each of the major components of the project/programme.</w:t>
            </w:r>
          </w:p>
          <w:p w:rsidR="00F85316" w:rsidRPr="001F1671" w:rsidRDefault="00F85316" w:rsidP="001F1671">
            <w:pPr>
              <w:jc w:val="both"/>
              <w:rPr>
                <w:rFonts w:cs="Arial"/>
                <w:color w:val="808080" w:themeColor="background1" w:themeShade="80"/>
                <w:sz w:val="20"/>
                <w:szCs w:val="20"/>
              </w:rPr>
            </w:pPr>
          </w:p>
          <w:p w:rsidR="000C3203" w:rsidRDefault="00AF48BB" w:rsidP="001F1671">
            <w:pPr>
              <w:jc w:val="both"/>
              <w:rPr>
                <w:rFonts w:cs="Arial"/>
                <w:sz w:val="20"/>
                <w:szCs w:val="20"/>
              </w:rPr>
            </w:pPr>
            <w:r w:rsidRPr="001F1671">
              <w:rPr>
                <w:rFonts w:cs="Arial"/>
                <w:color w:val="000000" w:themeColor="text1"/>
                <w:sz w:val="20"/>
                <w:szCs w:val="20"/>
              </w:rPr>
              <w:t>The GCF-financed project will be implemented over a six-year period from 2016 to 2021. The project will be executed by t</w:t>
            </w:r>
            <w:r w:rsidR="00CA10C0" w:rsidRPr="001F1671">
              <w:rPr>
                <w:rFonts w:cs="Arial"/>
                <w:color w:val="000000" w:themeColor="text1"/>
                <w:sz w:val="20"/>
                <w:szCs w:val="20"/>
              </w:rPr>
              <w:t xml:space="preserve">he Ministry of Environment, Climate Change, Water and Wildlife </w:t>
            </w:r>
            <w:r w:rsidR="006F0358" w:rsidRPr="001F1671">
              <w:rPr>
                <w:rFonts w:cs="Arial"/>
                <w:color w:val="000000" w:themeColor="text1"/>
                <w:sz w:val="20"/>
                <w:szCs w:val="20"/>
              </w:rPr>
              <w:t>(MoECCWW)</w:t>
            </w:r>
            <w:r w:rsidRPr="001F1671">
              <w:rPr>
                <w:rFonts w:cs="Arial"/>
                <w:color w:val="000000" w:themeColor="text1"/>
                <w:sz w:val="20"/>
                <w:szCs w:val="20"/>
              </w:rPr>
              <w:t xml:space="preserve"> in coordination with UNEP, the GCF Accredited Entity (AE). As the national</w:t>
            </w:r>
            <w:r w:rsidR="00CA10C0" w:rsidRPr="001F1671">
              <w:rPr>
                <w:rFonts w:cs="Arial"/>
                <w:color w:val="000000" w:themeColor="text1"/>
                <w:sz w:val="20"/>
                <w:szCs w:val="20"/>
              </w:rPr>
              <w:t xml:space="preserve"> Executing Entity (EE)</w:t>
            </w:r>
            <w:r w:rsidRPr="001F1671">
              <w:rPr>
                <w:rFonts w:cs="Arial"/>
                <w:color w:val="000000" w:themeColor="text1"/>
                <w:sz w:val="20"/>
                <w:szCs w:val="20"/>
              </w:rPr>
              <w:t>, MoECCWW</w:t>
            </w:r>
            <w:r w:rsidR="006F0358" w:rsidRPr="001F1671">
              <w:rPr>
                <w:rFonts w:cs="Arial"/>
                <w:color w:val="000000" w:themeColor="text1"/>
                <w:sz w:val="20"/>
                <w:szCs w:val="20"/>
              </w:rPr>
              <w:t xml:space="preserve"> will coordinate the implementation of the project primarily through the </w:t>
            </w:r>
            <w:r w:rsidR="00CA10C0" w:rsidRPr="001F1671">
              <w:rPr>
                <w:rFonts w:cs="Arial"/>
                <w:color w:val="000000" w:themeColor="text1"/>
                <w:sz w:val="20"/>
                <w:szCs w:val="20"/>
              </w:rPr>
              <w:t>Department</w:t>
            </w:r>
            <w:r w:rsidR="006F0358" w:rsidRPr="001F1671">
              <w:rPr>
                <w:rFonts w:cs="Arial"/>
                <w:color w:val="000000" w:themeColor="text1"/>
                <w:sz w:val="20"/>
                <w:szCs w:val="20"/>
              </w:rPr>
              <w:t>s</w:t>
            </w:r>
            <w:r w:rsidR="00CA10C0" w:rsidRPr="001F1671">
              <w:rPr>
                <w:rFonts w:cs="Arial"/>
                <w:color w:val="000000" w:themeColor="text1"/>
                <w:sz w:val="20"/>
                <w:szCs w:val="20"/>
              </w:rPr>
              <w:t xml:space="preserve"> of Forestry</w:t>
            </w:r>
            <w:r w:rsidR="006F0358" w:rsidRPr="001F1671">
              <w:rPr>
                <w:rFonts w:cs="Arial"/>
                <w:color w:val="000000" w:themeColor="text1"/>
                <w:sz w:val="20"/>
                <w:szCs w:val="20"/>
              </w:rPr>
              <w:t xml:space="preserve"> (DoF)</w:t>
            </w:r>
            <w:r w:rsidR="00CA10C0" w:rsidRPr="001F1671">
              <w:rPr>
                <w:rFonts w:cs="Arial"/>
                <w:color w:val="000000" w:themeColor="text1"/>
                <w:sz w:val="20"/>
                <w:szCs w:val="20"/>
              </w:rPr>
              <w:t xml:space="preserve"> and Parks and Wildlife Management</w:t>
            </w:r>
            <w:r w:rsidR="006F0358" w:rsidRPr="001F1671">
              <w:rPr>
                <w:rFonts w:cs="Arial"/>
                <w:color w:val="000000" w:themeColor="text1"/>
                <w:sz w:val="20"/>
                <w:szCs w:val="20"/>
              </w:rPr>
              <w:t xml:space="preserve"> (DoPWM)</w:t>
            </w:r>
            <w:r w:rsidR="00CA10C0" w:rsidRPr="001F1671">
              <w:rPr>
                <w:rFonts w:cs="Arial"/>
                <w:color w:val="000000" w:themeColor="text1"/>
                <w:sz w:val="20"/>
                <w:szCs w:val="20"/>
              </w:rPr>
              <w:t>.</w:t>
            </w:r>
            <w:r w:rsidRPr="001F1671">
              <w:rPr>
                <w:rFonts w:cs="Arial"/>
                <w:color w:val="000000" w:themeColor="text1"/>
                <w:sz w:val="20"/>
                <w:szCs w:val="20"/>
              </w:rPr>
              <w:t xml:space="preserve"> As the AE,</w:t>
            </w:r>
            <w:r w:rsidR="00CA10C0" w:rsidRPr="001F1671">
              <w:rPr>
                <w:rFonts w:cs="Arial"/>
                <w:color w:val="000000" w:themeColor="text1"/>
                <w:sz w:val="20"/>
                <w:szCs w:val="20"/>
              </w:rPr>
              <w:t xml:space="preserve"> UNEP will be responsible for: a) overseeing the implementation of the project in coordination with the </w:t>
            </w:r>
            <w:r w:rsidR="008F72D1" w:rsidRPr="001F1671">
              <w:rPr>
                <w:rFonts w:cs="Arial"/>
                <w:color w:val="000000" w:themeColor="text1"/>
                <w:sz w:val="20"/>
                <w:szCs w:val="20"/>
              </w:rPr>
              <w:t xml:space="preserve">Project Steering Committee (PSC) and the </w:t>
            </w:r>
            <w:r w:rsidR="00CA10C0" w:rsidRPr="001F1671">
              <w:rPr>
                <w:rFonts w:cs="Arial"/>
                <w:color w:val="000000" w:themeColor="text1"/>
                <w:sz w:val="20"/>
                <w:szCs w:val="20"/>
              </w:rPr>
              <w:t>Project Management Unit (PMU); and b) providing technical assistance</w:t>
            </w:r>
            <w:r w:rsidRPr="001F1671">
              <w:rPr>
                <w:rFonts w:cs="Arial"/>
                <w:color w:val="000000" w:themeColor="text1"/>
                <w:sz w:val="20"/>
                <w:szCs w:val="20"/>
              </w:rPr>
              <w:t xml:space="preserve"> to meet the project’s objectives</w:t>
            </w:r>
            <w:r w:rsidR="00CA10C0" w:rsidRPr="001F1671">
              <w:rPr>
                <w:rFonts w:cs="Arial"/>
                <w:color w:val="000000" w:themeColor="text1"/>
                <w:sz w:val="20"/>
                <w:szCs w:val="20"/>
              </w:rPr>
              <w:t>.</w:t>
            </w:r>
            <w:r w:rsidR="001F1671" w:rsidRPr="001F1671">
              <w:rPr>
                <w:rFonts w:cs="Arial"/>
                <w:sz w:val="20"/>
                <w:szCs w:val="20"/>
              </w:rPr>
              <w:t>A Task Manager (TM) – based in UNEP’s Department of Environmental Policy Implementation</w:t>
            </w:r>
            <w:r w:rsidR="001F1671">
              <w:rPr>
                <w:rFonts w:cs="Arial"/>
                <w:sz w:val="20"/>
                <w:szCs w:val="20"/>
              </w:rPr>
              <w:t xml:space="preserve">’s </w:t>
            </w:r>
            <w:r w:rsidR="001F1671" w:rsidRPr="001F1671">
              <w:rPr>
                <w:rFonts w:cs="Arial"/>
                <w:sz w:val="20"/>
                <w:szCs w:val="20"/>
              </w:rPr>
              <w:t xml:space="preserve">Climate Change </w:t>
            </w:r>
            <w:r w:rsidR="001F1671">
              <w:rPr>
                <w:rFonts w:cs="Arial"/>
                <w:sz w:val="20"/>
                <w:szCs w:val="20"/>
              </w:rPr>
              <w:t>Sub-Programme</w:t>
            </w:r>
            <w:r w:rsidR="001F1671" w:rsidRPr="001F1671">
              <w:rPr>
                <w:rFonts w:cs="Arial"/>
                <w:sz w:val="20"/>
                <w:szCs w:val="20"/>
              </w:rPr>
              <w:t xml:space="preserve"> – will be responsible for project supervision to ensure consistency with G</w:t>
            </w:r>
            <w:r w:rsidR="001F1671">
              <w:rPr>
                <w:rFonts w:cs="Arial"/>
                <w:sz w:val="20"/>
                <w:szCs w:val="20"/>
              </w:rPr>
              <w:t>C</w:t>
            </w:r>
            <w:r w:rsidR="001F1671" w:rsidRPr="001F1671">
              <w:rPr>
                <w:rFonts w:cs="Arial"/>
                <w:sz w:val="20"/>
                <w:szCs w:val="20"/>
              </w:rPr>
              <w:t xml:space="preserve">F and UNEP policies and procedures. The TM will formally participate in the following: i) Annual Project Steering Committee (PSC) meetings; ii) the mid-term and final evaluations; iii) the clearance of </w:t>
            </w:r>
            <w:r w:rsidR="001F1671">
              <w:rPr>
                <w:rFonts w:cs="Arial"/>
                <w:sz w:val="20"/>
                <w:szCs w:val="20"/>
              </w:rPr>
              <w:t>periodic</w:t>
            </w:r>
            <w:r w:rsidR="001F1671" w:rsidRPr="001F1671">
              <w:rPr>
                <w:rFonts w:cs="Arial"/>
                <w:sz w:val="20"/>
                <w:szCs w:val="20"/>
              </w:rPr>
              <w:t xml:space="preserve"> Progress Reports and Project Implementation Reviews; and iv) the technical review of project outputs.</w:t>
            </w:r>
            <w:r w:rsidR="000C3203" w:rsidRPr="000C3203">
              <w:rPr>
                <w:rFonts w:cs="Arial"/>
                <w:sz w:val="20"/>
                <w:szCs w:val="20"/>
              </w:rPr>
              <w:t xml:space="preserve">UNEP will establish a Project Cooperation Agreement with </w:t>
            </w:r>
            <w:r w:rsidR="000C3203">
              <w:rPr>
                <w:rFonts w:cs="Arial"/>
                <w:sz w:val="20"/>
                <w:szCs w:val="20"/>
              </w:rPr>
              <w:t>MoECCWW</w:t>
            </w:r>
            <w:r w:rsidR="000C3203" w:rsidRPr="000C3203">
              <w:rPr>
                <w:rFonts w:cs="Arial"/>
                <w:sz w:val="20"/>
                <w:szCs w:val="20"/>
              </w:rPr>
              <w:t xml:space="preserve"> to</w:t>
            </w:r>
            <w:r w:rsidR="000C3203">
              <w:rPr>
                <w:rFonts w:cs="Arial"/>
                <w:sz w:val="20"/>
                <w:szCs w:val="20"/>
              </w:rPr>
              <w:t xml:space="preserve"> establish</w:t>
            </w:r>
            <w:r w:rsidR="000C3203" w:rsidRPr="000C3203">
              <w:rPr>
                <w:rFonts w:cs="Arial"/>
                <w:sz w:val="20"/>
                <w:szCs w:val="20"/>
              </w:rPr>
              <w:t xml:space="preserve"> clear responsibilities for delivery of the proposed activities</w:t>
            </w:r>
            <w:r w:rsidR="000C3203">
              <w:rPr>
                <w:rFonts w:cs="Arial"/>
                <w:sz w:val="20"/>
                <w:szCs w:val="20"/>
              </w:rPr>
              <w:t xml:space="preserve">, determine requirements for disbursement and oversight of funds, and to establish agreed </w:t>
            </w:r>
            <w:r w:rsidR="000C3203" w:rsidRPr="000C3203">
              <w:rPr>
                <w:rFonts w:cs="Arial"/>
                <w:sz w:val="20"/>
                <w:szCs w:val="20"/>
              </w:rPr>
              <w:t>supervisory roles.</w:t>
            </w:r>
          </w:p>
          <w:p w:rsidR="000C3203" w:rsidRDefault="000C3203" w:rsidP="001F1671">
            <w:pPr>
              <w:jc w:val="both"/>
              <w:rPr>
                <w:rFonts w:cs="Arial"/>
                <w:sz w:val="20"/>
                <w:szCs w:val="20"/>
              </w:rPr>
            </w:pPr>
          </w:p>
          <w:p w:rsidR="00AF48BB" w:rsidRPr="001F1671" w:rsidRDefault="00AF48BB" w:rsidP="001F1671">
            <w:pPr>
              <w:jc w:val="both"/>
              <w:rPr>
                <w:rFonts w:cs="Arial"/>
                <w:color w:val="000000" w:themeColor="text1"/>
                <w:sz w:val="20"/>
                <w:szCs w:val="20"/>
              </w:rPr>
            </w:pPr>
            <w:r w:rsidRPr="000C3203">
              <w:rPr>
                <w:rFonts w:cs="Arial"/>
                <w:sz w:val="20"/>
                <w:szCs w:val="20"/>
              </w:rPr>
              <w:t>The Ministry of Finance and Economic Affairs (MoFEA) will be the Designated National Authority (NDA) responsible for endorsement of the GCF project proposal</w:t>
            </w:r>
            <w:r w:rsidRPr="001F1671">
              <w:rPr>
                <w:rFonts w:cs="Arial"/>
                <w:color w:val="000000" w:themeColor="text1"/>
                <w:sz w:val="20"/>
                <w:szCs w:val="20"/>
              </w:rPr>
              <w:t>. As NDA, the role of MoFEA includes providing oversight to submission of requests for GCF support on behalf of the Government of Gambia, and to ensure that GCF project activities are well</w:t>
            </w:r>
            <w:r w:rsidRPr="001F1671">
              <w:rPr>
                <w:rFonts w:cs="Arial"/>
                <w:color w:val="000000" w:themeColor="text1"/>
                <w:sz w:val="20"/>
                <w:szCs w:val="20"/>
              </w:rPr>
              <w:noBreakHyphen/>
              <w:t>coordinated and in alignment with national priorities.</w:t>
            </w:r>
          </w:p>
          <w:p w:rsidR="00AF48BB" w:rsidRPr="001F1671" w:rsidRDefault="00AF48BB" w:rsidP="001F1671">
            <w:pPr>
              <w:jc w:val="both"/>
              <w:rPr>
                <w:rFonts w:cs="Arial"/>
                <w:color w:val="000000" w:themeColor="text1"/>
                <w:sz w:val="20"/>
                <w:szCs w:val="20"/>
              </w:rPr>
            </w:pPr>
          </w:p>
          <w:p w:rsidR="00CA10C0" w:rsidRPr="001F1671" w:rsidRDefault="006F0358" w:rsidP="001F1671">
            <w:pPr>
              <w:jc w:val="both"/>
              <w:rPr>
                <w:rFonts w:cs="Arial"/>
                <w:color w:val="000000" w:themeColor="text1"/>
                <w:sz w:val="20"/>
                <w:szCs w:val="20"/>
              </w:rPr>
            </w:pPr>
            <w:r w:rsidRPr="001F1671">
              <w:rPr>
                <w:rFonts w:cs="Arial"/>
                <w:color w:val="000000" w:themeColor="text1"/>
                <w:sz w:val="20"/>
                <w:szCs w:val="20"/>
              </w:rPr>
              <w:t xml:space="preserve">The </w:t>
            </w:r>
            <w:r w:rsidR="00CA10C0" w:rsidRPr="001F1671">
              <w:rPr>
                <w:rFonts w:cs="Arial"/>
                <w:color w:val="000000" w:themeColor="text1"/>
                <w:sz w:val="20"/>
                <w:szCs w:val="20"/>
              </w:rPr>
              <w:t>PSC</w:t>
            </w:r>
            <w:r w:rsidRPr="001F1671">
              <w:rPr>
                <w:rFonts w:cs="Arial"/>
                <w:color w:val="000000" w:themeColor="text1"/>
                <w:sz w:val="20"/>
                <w:szCs w:val="20"/>
              </w:rPr>
              <w:t xml:space="preserve"> will comprise representatives of the EE</w:t>
            </w:r>
            <w:r w:rsidR="008F72D1" w:rsidRPr="001F1671">
              <w:rPr>
                <w:rFonts w:cs="Arial"/>
                <w:color w:val="000000" w:themeColor="text1"/>
                <w:sz w:val="20"/>
                <w:szCs w:val="20"/>
              </w:rPr>
              <w:t>,</w:t>
            </w:r>
            <w:r w:rsidRPr="001F1671">
              <w:rPr>
                <w:rFonts w:cs="Arial"/>
                <w:color w:val="000000" w:themeColor="text1"/>
                <w:sz w:val="20"/>
                <w:szCs w:val="20"/>
              </w:rPr>
              <w:t xml:space="preserve"> the AE</w:t>
            </w:r>
            <w:r w:rsidR="008F72D1" w:rsidRPr="001F1671">
              <w:rPr>
                <w:rFonts w:cs="Arial"/>
                <w:color w:val="000000" w:themeColor="text1"/>
                <w:sz w:val="20"/>
                <w:szCs w:val="20"/>
              </w:rPr>
              <w:t xml:space="preserve"> and the NDA</w:t>
            </w:r>
            <w:r w:rsidRPr="001F1671">
              <w:rPr>
                <w:rFonts w:cs="Arial"/>
                <w:color w:val="000000" w:themeColor="text1"/>
                <w:sz w:val="20"/>
                <w:szCs w:val="20"/>
              </w:rPr>
              <w:t xml:space="preserve">, in addition to representatives of </w:t>
            </w:r>
            <w:r w:rsidRPr="001F1671">
              <w:rPr>
                <w:rFonts w:cs="Arial"/>
                <w:i/>
                <w:color w:val="000000" w:themeColor="text1"/>
                <w:sz w:val="20"/>
                <w:szCs w:val="20"/>
              </w:rPr>
              <w:t>inter alia</w:t>
            </w:r>
            <w:r w:rsidR="00AA1462" w:rsidRPr="001F1671">
              <w:rPr>
                <w:rFonts w:cs="Arial"/>
                <w:color w:val="000000" w:themeColor="text1"/>
                <w:sz w:val="20"/>
                <w:szCs w:val="20"/>
              </w:rPr>
              <w:t xml:space="preserve">: </w:t>
            </w:r>
            <w:r w:rsidRPr="001F1671">
              <w:rPr>
                <w:rFonts w:cs="Arial"/>
                <w:color w:val="000000" w:themeColor="text1"/>
                <w:sz w:val="20"/>
                <w:szCs w:val="20"/>
              </w:rPr>
              <w:t>the Ministry of Agriculture (MoA)</w:t>
            </w:r>
            <w:r w:rsidR="008F72D1" w:rsidRPr="001F1671">
              <w:rPr>
                <w:rFonts w:cs="Arial"/>
                <w:color w:val="000000" w:themeColor="text1"/>
                <w:sz w:val="20"/>
                <w:szCs w:val="20"/>
              </w:rPr>
              <w:t>;</w:t>
            </w:r>
            <w:r w:rsidRPr="001F1671">
              <w:rPr>
                <w:rFonts w:cs="Arial"/>
                <w:color w:val="000000" w:themeColor="text1"/>
                <w:sz w:val="20"/>
                <w:szCs w:val="20"/>
              </w:rPr>
              <w:t xml:space="preserve"> Ministry of Lands and Governance (MoLG) through the Department of Community Development (DoCD)</w:t>
            </w:r>
            <w:r w:rsidR="008F72D1" w:rsidRPr="001F1671">
              <w:rPr>
                <w:rFonts w:cs="Arial"/>
                <w:color w:val="000000" w:themeColor="text1"/>
                <w:sz w:val="20"/>
                <w:szCs w:val="20"/>
              </w:rPr>
              <w:t xml:space="preserve">; </w:t>
            </w:r>
            <w:r w:rsidR="00AA1462" w:rsidRPr="001F1671">
              <w:rPr>
                <w:rFonts w:cs="Arial"/>
                <w:color w:val="000000" w:themeColor="text1"/>
                <w:sz w:val="20"/>
                <w:szCs w:val="20"/>
              </w:rPr>
              <w:t xml:space="preserve">the </w:t>
            </w:r>
            <w:r w:rsidR="008F72D1" w:rsidRPr="001F1671">
              <w:rPr>
                <w:rFonts w:cs="Arial"/>
                <w:color w:val="000000" w:themeColor="text1"/>
                <w:sz w:val="20"/>
                <w:szCs w:val="20"/>
              </w:rPr>
              <w:t xml:space="preserve">Gambian Chamber of Commerce and Industry (GCCI) and the Social Development Fund (SDF). The PSC will also include </w:t>
            </w:r>
            <w:r w:rsidR="00CA10C0" w:rsidRPr="001F1671">
              <w:rPr>
                <w:rFonts w:cs="Arial"/>
                <w:color w:val="000000" w:themeColor="text1"/>
                <w:sz w:val="20"/>
                <w:szCs w:val="20"/>
              </w:rPr>
              <w:t>the Project Coordinator (PC) and the Chief Technical Advisor (CTA)</w:t>
            </w:r>
            <w:r w:rsidR="008F72D1" w:rsidRPr="001F1671">
              <w:rPr>
                <w:rFonts w:cs="Arial"/>
                <w:color w:val="000000" w:themeColor="text1"/>
                <w:sz w:val="20"/>
                <w:szCs w:val="20"/>
              </w:rPr>
              <w:t xml:space="preserve"> (see below for a description of the roles of the PC and CTA, respectively)</w:t>
            </w:r>
            <w:r w:rsidR="00CA10C0" w:rsidRPr="001F1671">
              <w:rPr>
                <w:rFonts w:cs="Arial"/>
                <w:color w:val="000000" w:themeColor="text1"/>
                <w:sz w:val="20"/>
                <w:szCs w:val="20"/>
              </w:rPr>
              <w:t>. The chair of the PSC will be the Secretary of the Ministry of Environment, Climate Change, Water and Wildlife. The</w:t>
            </w:r>
            <w:r w:rsidR="00E24945" w:rsidRPr="001F1671">
              <w:rPr>
                <w:rFonts w:cs="Arial"/>
                <w:color w:val="000000" w:themeColor="text1"/>
                <w:sz w:val="20"/>
                <w:szCs w:val="20"/>
              </w:rPr>
              <w:t xml:space="preserve"> PSC will primarily serve to provide project oversight and advisory support, including:</w:t>
            </w:r>
            <w:r w:rsidR="00AA1462" w:rsidRPr="001F1671">
              <w:rPr>
                <w:rFonts w:cs="Arial"/>
                <w:color w:val="000000" w:themeColor="text1"/>
                <w:sz w:val="20"/>
                <w:szCs w:val="20"/>
              </w:rPr>
              <w:t xml:space="preserve"> a</w:t>
            </w:r>
            <w:r w:rsidR="00CA10C0" w:rsidRPr="001F1671">
              <w:rPr>
                <w:rFonts w:cs="Arial"/>
                <w:color w:val="000000" w:themeColor="text1"/>
                <w:sz w:val="20"/>
                <w:szCs w:val="20"/>
              </w:rPr>
              <w:t>) overseein</w:t>
            </w:r>
            <w:r w:rsidR="00AA1462" w:rsidRPr="001F1671">
              <w:rPr>
                <w:rFonts w:cs="Arial"/>
                <w:color w:val="000000" w:themeColor="text1"/>
                <w:sz w:val="20"/>
                <w:szCs w:val="20"/>
              </w:rPr>
              <w:t>g project implementation; and b</w:t>
            </w:r>
            <w:r w:rsidR="00CA10C0" w:rsidRPr="001F1671">
              <w:rPr>
                <w:rFonts w:cs="Arial"/>
                <w:color w:val="000000" w:themeColor="text1"/>
                <w:sz w:val="20"/>
                <w:szCs w:val="20"/>
              </w:rPr>
              <w:t>) reviewing annual workplans and project reports</w:t>
            </w:r>
            <w:r w:rsidR="00E24945" w:rsidRPr="001F1671">
              <w:rPr>
                <w:rFonts w:cs="Arial"/>
                <w:color w:val="000000" w:themeColor="text1"/>
                <w:sz w:val="20"/>
                <w:szCs w:val="20"/>
              </w:rPr>
              <w:t>, including approval of any changes to the project’s targets, activities or timelines</w:t>
            </w:r>
            <w:r w:rsidR="00CA10C0" w:rsidRPr="001F1671">
              <w:rPr>
                <w:rFonts w:cs="Arial"/>
                <w:color w:val="000000" w:themeColor="text1"/>
                <w:sz w:val="20"/>
                <w:szCs w:val="20"/>
              </w:rPr>
              <w:t xml:space="preserve">. The PSC will meet at least twice a year – with </w:t>
            </w:r>
            <w:r w:rsidR="00CA10C0" w:rsidRPr="001F1671">
              <w:rPr>
                <w:rFonts w:cs="Arial"/>
                <w:i/>
                <w:color w:val="000000" w:themeColor="text1"/>
                <w:sz w:val="20"/>
                <w:szCs w:val="20"/>
              </w:rPr>
              <w:t>ad hoc</w:t>
            </w:r>
            <w:r w:rsidR="00CA10C0" w:rsidRPr="001F1671">
              <w:rPr>
                <w:rFonts w:cs="Arial"/>
                <w:color w:val="000000" w:themeColor="text1"/>
                <w:sz w:val="20"/>
                <w:szCs w:val="20"/>
              </w:rPr>
              <w:t xml:space="preserve"> meetings held as and when necessary – to discuss the project's main performance indicators and provide strategic guidance. Any changes made by the PSC to the project’s results framework or timeline will be communicated to the PMU by the PC.</w:t>
            </w:r>
          </w:p>
          <w:p w:rsidR="00CA10C0" w:rsidRPr="001F1671" w:rsidRDefault="00CA10C0" w:rsidP="001F1671">
            <w:pPr>
              <w:jc w:val="both"/>
              <w:rPr>
                <w:rFonts w:cs="Arial"/>
                <w:color w:val="000000" w:themeColor="text1"/>
                <w:sz w:val="20"/>
                <w:szCs w:val="20"/>
              </w:rPr>
            </w:pPr>
          </w:p>
          <w:p w:rsidR="00E24945" w:rsidRPr="001F1671" w:rsidRDefault="00CA10C0" w:rsidP="001F1671">
            <w:pPr>
              <w:jc w:val="both"/>
              <w:rPr>
                <w:rFonts w:cs="Arial"/>
                <w:color w:val="000000" w:themeColor="text1"/>
                <w:sz w:val="20"/>
                <w:szCs w:val="20"/>
              </w:rPr>
            </w:pPr>
            <w:r w:rsidRPr="001F1671">
              <w:rPr>
                <w:rFonts w:cs="Arial"/>
                <w:color w:val="000000" w:themeColor="text1"/>
                <w:sz w:val="20"/>
                <w:szCs w:val="20"/>
              </w:rPr>
              <w:t xml:space="preserve">The PMU will consist of a </w:t>
            </w:r>
            <w:r w:rsidR="008F72D1" w:rsidRPr="001F1671">
              <w:rPr>
                <w:rFonts w:cs="Arial"/>
                <w:color w:val="000000" w:themeColor="text1"/>
                <w:sz w:val="20"/>
                <w:szCs w:val="20"/>
              </w:rPr>
              <w:t xml:space="preserve">national </w:t>
            </w:r>
            <w:r w:rsidRPr="001F1671">
              <w:rPr>
                <w:rFonts w:cs="Arial"/>
                <w:color w:val="000000" w:themeColor="text1"/>
                <w:sz w:val="20"/>
                <w:szCs w:val="20"/>
              </w:rPr>
              <w:t>Project Coordinator (PC), a</w:t>
            </w:r>
            <w:r w:rsidR="008F72D1" w:rsidRPr="001F1671">
              <w:rPr>
                <w:rFonts w:cs="Arial"/>
                <w:color w:val="000000" w:themeColor="text1"/>
                <w:sz w:val="20"/>
                <w:szCs w:val="20"/>
              </w:rPr>
              <w:t xml:space="preserve"> national Project Manager (PM), a</w:t>
            </w:r>
            <w:r w:rsidRPr="001F1671">
              <w:rPr>
                <w:rFonts w:cs="Arial"/>
                <w:color w:val="000000" w:themeColor="text1"/>
                <w:sz w:val="20"/>
                <w:szCs w:val="20"/>
              </w:rPr>
              <w:t xml:space="preserve"> Climate Change and Development Expert</w:t>
            </w:r>
            <w:r w:rsidR="008F72D1" w:rsidRPr="001F1671">
              <w:rPr>
                <w:rFonts w:cs="Arial"/>
                <w:color w:val="000000" w:themeColor="text1"/>
                <w:sz w:val="20"/>
                <w:szCs w:val="20"/>
              </w:rPr>
              <w:t xml:space="preserve"> (CCDE)</w:t>
            </w:r>
            <w:r w:rsidRPr="001F1671">
              <w:rPr>
                <w:rFonts w:cs="Arial"/>
                <w:color w:val="000000" w:themeColor="text1"/>
                <w:sz w:val="20"/>
                <w:szCs w:val="20"/>
              </w:rPr>
              <w:t xml:space="preserve">, and a Financial and Administrative Officer. The PMU will coordinate activities between the project’s </w:t>
            </w:r>
            <w:r w:rsidR="00E24945" w:rsidRPr="001F1671">
              <w:rPr>
                <w:rFonts w:cs="Arial"/>
                <w:color w:val="000000" w:themeColor="text1"/>
                <w:sz w:val="20"/>
                <w:szCs w:val="20"/>
              </w:rPr>
              <w:t>AE</w:t>
            </w:r>
            <w:r w:rsidRPr="001F1671">
              <w:rPr>
                <w:rFonts w:cs="Arial"/>
                <w:color w:val="000000" w:themeColor="text1"/>
                <w:sz w:val="20"/>
                <w:szCs w:val="20"/>
              </w:rPr>
              <w:t>, E</w:t>
            </w:r>
            <w:r w:rsidR="00E24945" w:rsidRPr="001F1671">
              <w:rPr>
                <w:rFonts w:cs="Arial"/>
                <w:color w:val="000000" w:themeColor="text1"/>
                <w:sz w:val="20"/>
                <w:szCs w:val="20"/>
              </w:rPr>
              <w:t>E</w:t>
            </w:r>
            <w:r w:rsidRPr="001F1671">
              <w:rPr>
                <w:rFonts w:cs="Arial"/>
                <w:color w:val="000000" w:themeColor="text1"/>
                <w:sz w:val="20"/>
                <w:szCs w:val="20"/>
              </w:rPr>
              <w:t xml:space="preserve"> and various partners to oversee the implementation of the project’s activities</w:t>
            </w:r>
            <w:r w:rsidR="00E24945" w:rsidRPr="001F1671">
              <w:rPr>
                <w:rFonts w:cs="Arial"/>
                <w:color w:val="000000" w:themeColor="text1"/>
                <w:sz w:val="20"/>
                <w:szCs w:val="20"/>
              </w:rPr>
              <w:t>.</w:t>
            </w:r>
          </w:p>
          <w:p w:rsidR="00E24945" w:rsidRPr="001F1671" w:rsidRDefault="00E24945" w:rsidP="001F1671">
            <w:pPr>
              <w:jc w:val="both"/>
              <w:rPr>
                <w:rFonts w:cs="Arial"/>
                <w:color w:val="000000" w:themeColor="text1"/>
                <w:sz w:val="20"/>
                <w:szCs w:val="20"/>
              </w:rPr>
            </w:pPr>
          </w:p>
          <w:p w:rsidR="00E24945" w:rsidRPr="001F1671" w:rsidRDefault="00CA10C0" w:rsidP="001F1671">
            <w:pPr>
              <w:jc w:val="both"/>
              <w:rPr>
                <w:rFonts w:cs="Arial"/>
                <w:color w:val="000000" w:themeColor="text1"/>
                <w:sz w:val="20"/>
                <w:szCs w:val="20"/>
              </w:rPr>
            </w:pPr>
            <w:r w:rsidRPr="001F1671">
              <w:rPr>
                <w:rFonts w:cs="Arial"/>
                <w:color w:val="000000" w:themeColor="text1"/>
                <w:sz w:val="20"/>
                <w:szCs w:val="20"/>
              </w:rPr>
              <w:t xml:space="preserve">The PC will be a </w:t>
            </w:r>
            <w:r w:rsidR="00AD3717" w:rsidRPr="001F1671">
              <w:rPr>
                <w:rFonts w:cs="Arial"/>
                <w:color w:val="000000" w:themeColor="text1"/>
                <w:sz w:val="20"/>
                <w:szCs w:val="20"/>
              </w:rPr>
              <w:t xml:space="preserve">senior representative of MoECCWW seconded to the project on a part-time basis </w:t>
            </w:r>
            <w:r w:rsidRPr="001F1671">
              <w:rPr>
                <w:rFonts w:cs="Arial"/>
                <w:color w:val="000000" w:themeColor="text1"/>
                <w:sz w:val="20"/>
                <w:szCs w:val="20"/>
              </w:rPr>
              <w:t>who will: a) lead and direct the PMU;</w:t>
            </w:r>
            <w:r w:rsidR="00AD3717" w:rsidRPr="001F1671">
              <w:rPr>
                <w:rFonts w:cs="Arial"/>
                <w:color w:val="000000" w:themeColor="text1"/>
                <w:sz w:val="20"/>
                <w:szCs w:val="20"/>
              </w:rPr>
              <w:t xml:space="preserve"> b) oversee the daily responsibilities of the PM</w:t>
            </w:r>
            <w:proofErr w:type="gramStart"/>
            <w:r w:rsidR="00AD3717" w:rsidRPr="001F1671">
              <w:rPr>
                <w:rFonts w:cs="Arial"/>
                <w:color w:val="000000" w:themeColor="text1"/>
                <w:sz w:val="20"/>
                <w:szCs w:val="20"/>
              </w:rPr>
              <w:t>;c</w:t>
            </w:r>
            <w:proofErr w:type="gramEnd"/>
            <w:r w:rsidRPr="001F1671">
              <w:rPr>
                <w:rFonts w:cs="Arial"/>
                <w:color w:val="000000" w:themeColor="text1"/>
                <w:sz w:val="20"/>
                <w:szCs w:val="20"/>
              </w:rPr>
              <w:t xml:space="preserve">) provide administrative and technical expertise; and </w:t>
            </w:r>
            <w:r w:rsidR="00AD3717" w:rsidRPr="001F1671">
              <w:rPr>
                <w:rFonts w:cs="Arial"/>
                <w:color w:val="000000" w:themeColor="text1"/>
                <w:sz w:val="20"/>
                <w:szCs w:val="20"/>
              </w:rPr>
              <w:t>c</w:t>
            </w:r>
            <w:r w:rsidRPr="001F1671">
              <w:rPr>
                <w:rFonts w:cs="Arial"/>
                <w:color w:val="000000" w:themeColor="text1"/>
                <w:sz w:val="20"/>
                <w:szCs w:val="20"/>
              </w:rPr>
              <w:t>) serve as the focal point for interactions between the project stakeholders and partner organisations (e.g. government departments, NGOs, civil society groups</w:t>
            </w:r>
            <w:r w:rsidR="00E24945" w:rsidRPr="001F1671">
              <w:rPr>
                <w:rFonts w:cs="Arial"/>
                <w:color w:val="000000" w:themeColor="text1"/>
                <w:sz w:val="20"/>
                <w:szCs w:val="20"/>
              </w:rPr>
              <w:t>).</w:t>
            </w:r>
          </w:p>
          <w:p w:rsidR="00E24945" w:rsidRPr="001F1671" w:rsidRDefault="00E24945" w:rsidP="001F1671">
            <w:pPr>
              <w:jc w:val="both"/>
              <w:rPr>
                <w:rFonts w:cs="Arial"/>
                <w:color w:val="000000" w:themeColor="text1"/>
                <w:sz w:val="20"/>
                <w:szCs w:val="20"/>
              </w:rPr>
            </w:pPr>
          </w:p>
          <w:p w:rsidR="00E24945" w:rsidRPr="001F1671" w:rsidRDefault="00AD3717" w:rsidP="001F1671">
            <w:pPr>
              <w:jc w:val="both"/>
              <w:rPr>
                <w:rFonts w:cs="Arial"/>
                <w:sz w:val="20"/>
                <w:szCs w:val="20"/>
              </w:rPr>
            </w:pPr>
            <w:r w:rsidRPr="001F1671">
              <w:rPr>
                <w:rFonts w:cs="Arial"/>
                <w:color w:val="000000" w:themeColor="text1"/>
                <w:sz w:val="20"/>
                <w:szCs w:val="20"/>
              </w:rPr>
              <w:t>The PM will be a full-time employee of the project and will be responsible for the day-to-day implementation and management of the project</w:t>
            </w:r>
            <w:r w:rsidR="00E24945" w:rsidRPr="001F1671">
              <w:rPr>
                <w:rFonts w:cs="Arial"/>
                <w:color w:val="000000" w:themeColor="text1"/>
                <w:sz w:val="20"/>
                <w:szCs w:val="20"/>
              </w:rPr>
              <w:t xml:space="preserve">. </w:t>
            </w:r>
            <w:r w:rsidR="00E24945" w:rsidRPr="001F1671">
              <w:rPr>
                <w:rFonts w:cs="Arial"/>
                <w:sz w:val="20"/>
                <w:szCs w:val="20"/>
              </w:rPr>
              <w:t xml:space="preserve">The PM will: i) report to the PC; ii) manage the project in line with the budget, work plans, and in accordance with GCF and UNEP guidelines; iii) be responsible for in-country financial management and disbursements, with accountability to GoG and UNEP; and iv) work closely with national and local authorities, as well as NGOs, to manage the project effectively at a </w:t>
            </w:r>
            <w:r w:rsidR="00E24945" w:rsidRPr="001F1671">
              <w:rPr>
                <w:rFonts w:cs="Arial"/>
                <w:sz w:val="20"/>
                <w:szCs w:val="20"/>
              </w:rPr>
              <w:lastRenderedPageBreak/>
              <w:t xml:space="preserve">local level. To achieve this, the PM will </w:t>
            </w:r>
            <w:r w:rsidR="00E24945" w:rsidRPr="001F1671">
              <w:rPr>
                <w:rFonts w:cs="Arial"/>
                <w:i/>
                <w:sz w:val="20"/>
                <w:szCs w:val="20"/>
              </w:rPr>
              <w:t>inter alia</w:t>
            </w:r>
            <w:r w:rsidR="00E24945" w:rsidRPr="001F1671">
              <w:rPr>
                <w:rFonts w:cs="Arial"/>
                <w:sz w:val="20"/>
                <w:szCs w:val="20"/>
              </w:rPr>
              <w:t>: i) provide on-the-ground information for UNEP progress reports; ii) engage with project stakeholders; iii) arrange the PSC, PMU and other meetings; iv) provide technical support to the project, including measures to address challenges to project implementation; and v) participate in training activities, report</w:t>
            </w:r>
            <w:r w:rsidR="00E24945" w:rsidRPr="001F1671">
              <w:rPr>
                <w:rFonts w:cs="Arial"/>
                <w:sz w:val="20"/>
                <w:szCs w:val="20"/>
              </w:rPr>
              <w:noBreakHyphen/>
              <w:t>writing and facilitation of expert activities that are relevant to the PM’s area of expertise. The PM will serve as a liaison among the members of the PMU and PSC, the technical experts and the government staff involved in project activities.</w:t>
            </w:r>
          </w:p>
          <w:p w:rsidR="00E24945" w:rsidRPr="001F1671" w:rsidRDefault="00E24945" w:rsidP="001F1671">
            <w:pPr>
              <w:jc w:val="both"/>
              <w:rPr>
                <w:rFonts w:cs="Arial"/>
                <w:sz w:val="20"/>
                <w:szCs w:val="20"/>
              </w:rPr>
            </w:pPr>
          </w:p>
          <w:p w:rsidR="00E24945" w:rsidRPr="001F1671" w:rsidRDefault="00CA10C0" w:rsidP="001F1671">
            <w:pPr>
              <w:jc w:val="both"/>
              <w:rPr>
                <w:rFonts w:cs="Arial"/>
                <w:sz w:val="20"/>
                <w:szCs w:val="20"/>
              </w:rPr>
            </w:pPr>
            <w:r w:rsidRPr="001F1671">
              <w:rPr>
                <w:rFonts w:cs="Arial"/>
                <w:sz w:val="20"/>
                <w:szCs w:val="20"/>
              </w:rPr>
              <w:t xml:space="preserve">The </w:t>
            </w:r>
            <w:r w:rsidR="00AD3717" w:rsidRPr="001F1671">
              <w:rPr>
                <w:rFonts w:cs="Arial"/>
                <w:sz w:val="20"/>
                <w:szCs w:val="20"/>
              </w:rPr>
              <w:t>CCDE</w:t>
            </w:r>
            <w:r w:rsidRPr="001F1671">
              <w:rPr>
                <w:rFonts w:cs="Arial"/>
                <w:sz w:val="20"/>
                <w:szCs w:val="20"/>
              </w:rPr>
              <w:t xml:space="preserve"> will be hired on a </w:t>
            </w:r>
            <w:r w:rsidR="00AD3717" w:rsidRPr="001F1671">
              <w:rPr>
                <w:rFonts w:cs="Arial"/>
                <w:sz w:val="20"/>
                <w:szCs w:val="20"/>
              </w:rPr>
              <w:t>part-</w:t>
            </w:r>
            <w:r w:rsidRPr="001F1671">
              <w:rPr>
                <w:rFonts w:cs="Arial"/>
                <w:sz w:val="20"/>
                <w:szCs w:val="20"/>
              </w:rPr>
              <w:t>time basis to ensure that project activities result in building climate resilience from local village level to national government level. A full time Administrative and Financial Officer will provide the administrative, logistical and financial support/expertise to the project and will work under the direct supervision of the PC</w:t>
            </w:r>
            <w:r w:rsidR="00E24945" w:rsidRPr="001F1671">
              <w:rPr>
                <w:rFonts w:cs="Arial"/>
                <w:sz w:val="20"/>
                <w:szCs w:val="20"/>
              </w:rPr>
              <w:t>. The responsibilities of the AFO will focus on ensuring that all financial and administrative issues are carried out according to UNEP standard procedures. He/she will make all the necessary administrative steps and financial transactions for project outputs and activities to be delivered according to the established work plan. The AFO will assist the PC and the UNEP TM in all project reporting requirements.</w:t>
            </w:r>
          </w:p>
          <w:p w:rsidR="00E24945" w:rsidRPr="001F1671" w:rsidRDefault="00E24945" w:rsidP="001F1671">
            <w:pPr>
              <w:jc w:val="both"/>
              <w:rPr>
                <w:rFonts w:cs="Arial"/>
                <w:sz w:val="20"/>
                <w:szCs w:val="20"/>
              </w:rPr>
            </w:pPr>
          </w:p>
          <w:p w:rsidR="00E24945" w:rsidRPr="001F1671" w:rsidRDefault="00CA10C0" w:rsidP="001F1671">
            <w:pPr>
              <w:jc w:val="both"/>
              <w:rPr>
                <w:rFonts w:cs="Arial"/>
                <w:sz w:val="20"/>
                <w:szCs w:val="20"/>
              </w:rPr>
            </w:pPr>
            <w:r w:rsidRPr="001F1671">
              <w:rPr>
                <w:rFonts w:cs="Arial"/>
                <w:sz w:val="20"/>
                <w:szCs w:val="20"/>
              </w:rPr>
              <w:t xml:space="preserve">A Monitoring and Evaluation (M&amp;E) Expert will be hired part-time to coordinate the M&amp;E process of the project. </w:t>
            </w:r>
            <w:r w:rsidR="00E24945" w:rsidRPr="001F1671">
              <w:rPr>
                <w:rFonts w:cs="Arial"/>
                <w:sz w:val="20"/>
                <w:szCs w:val="20"/>
              </w:rPr>
              <w:t xml:space="preserve">The duties of the M&amp;E expert will include: i) establishing a performance monitoring framework to </w:t>
            </w:r>
            <w:r w:rsidR="001F1671" w:rsidRPr="001F1671">
              <w:rPr>
                <w:rFonts w:cs="Arial"/>
                <w:sz w:val="20"/>
                <w:szCs w:val="20"/>
              </w:rPr>
              <w:t>track the project’s progress towards the objective and</w:t>
            </w:r>
            <w:r w:rsidR="00E24945" w:rsidRPr="001F1671">
              <w:rPr>
                <w:rFonts w:cs="Arial"/>
                <w:sz w:val="20"/>
                <w:szCs w:val="20"/>
              </w:rPr>
              <w:t xml:space="preserve"> targets defined in the project document by; ii) measuring the indicators to evaluate the progress of the project in meeting the targets; iii) reporting to the PMU and PSC on the performance of the project </w:t>
            </w:r>
            <w:r w:rsidR="001F1671" w:rsidRPr="001F1671">
              <w:rPr>
                <w:rFonts w:cs="Arial"/>
                <w:sz w:val="20"/>
                <w:szCs w:val="20"/>
              </w:rPr>
              <w:t>towards targets</w:t>
            </w:r>
            <w:r w:rsidR="00E24945" w:rsidRPr="001F1671">
              <w:rPr>
                <w:rFonts w:cs="Arial"/>
                <w:sz w:val="20"/>
                <w:szCs w:val="20"/>
              </w:rPr>
              <w:t>; and iv) supporting the PM in meeting the project objective. As part of his/her responsibilities, the M&amp;E specialist will oversee and monitor the application of gender disaggregated indicators.</w:t>
            </w:r>
          </w:p>
          <w:p w:rsidR="001F1671" w:rsidRPr="001F1671" w:rsidRDefault="001F1671" w:rsidP="001F1671">
            <w:pPr>
              <w:jc w:val="both"/>
              <w:rPr>
                <w:rFonts w:cs="Arial"/>
                <w:sz w:val="20"/>
                <w:szCs w:val="20"/>
              </w:rPr>
            </w:pPr>
          </w:p>
          <w:p w:rsidR="008F72D1" w:rsidRPr="001F1671" w:rsidRDefault="00CA10C0" w:rsidP="001F1671">
            <w:pPr>
              <w:jc w:val="both"/>
              <w:rPr>
                <w:rFonts w:cs="Arial"/>
                <w:color w:val="000000" w:themeColor="text1"/>
                <w:sz w:val="20"/>
                <w:szCs w:val="20"/>
              </w:rPr>
            </w:pPr>
            <w:r w:rsidRPr="001F1671">
              <w:rPr>
                <w:rFonts w:cs="Arial"/>
                <w:sz w:val="20"/>
                <w:szCs w:val="20"/>
              </w:rPr>
              <w:t>A team of consulta</w:t>
            </w:r>
            <w:r w:rsidRPr="001F1671">
              <w:rPr>
                <w:rFonts w:cs="Arial"/>
                <w:color w:val="000000" w:themeColor="text1"/>
                <w:sz w:val="20"/>
                <w:szCs w:val="20"/>
              </w:rPr>
              <w:t xml:space="preserve">nts with skills on </w:t>
            </w:r>
            <w:r w:rsidRPr="001F1671">
              <w:rPr>
                <w:rFonts w:cs="Arial"/>
                <w:i/>
                <w:color w:val="000000" w:themeColor="text1"/>
                <w:sz w:val="20"/>
                <w:szCs w:val="20"/>
              </w:rPr>
              <w:t>inter alia</w:t>
            </w:r>
            <w:r w:rsidRPr="001F1671">
              <w:rPr>
                <w:rFonts w:cs="Arial"/>
                <w:color w:val="000000" w:themeColor="text1"/>
                <w:sz w:val="20"/>
                <w:szCs w:val="20"/>
              </w:rPr>
              <w:t xml:space="preserve"> ecosystems, adaptation, economics, private sector business development will also be put in place to support the implementation of this project.</w:t>
            </w:r>
            <w:r w:rsidR="008F72D1" w:rsidRPr="001F1671">
              <w:rPr>
                <w:rFonts w:cs="Arial"/>
                <w:color w:val="000000" w:themeColor="text1"/>
                <w:sz w:val="20"/>
                <w:szCs w:val="20"/>
              </w:rPr>
              <w:t>The CTA will be employed as a part-time consultant to provide technical guidance on EbA.</w:t>
            </w:r>
          </w:p>
          <w:p w:rsidR="00CA10C0" w:rsidRPr="001F1671" w:rsidRDefault="00CA10C0" w:rsidP="001F1671">
            <w:pPr>
              <w:jc w:val="both"/>
              <w:rPr>
                <w:rFonts w:cs="Arial"/>
                <w:color w:val="000000" w:themeColor="text1"/>
                <w:sz w:val="20"/>
                <w:szCs w:val="20"/>
              </w:rPr>
            </w:pPr>
          </w:p>
          <w:p w:rsidR="000C4D3B" w:rsidRPr="001F1671" w:rsidRDefault="00CA10C0" w:rsidP="001F1671">
            <w:pPr>
              <w:jc w:val="both"/>
              <w:rPr>
                <w:rFonts w:cs="Arial"/>
                <w:color w:val="000000" w:themeColor="text1"/>
                <w:sz w:val="20"/>
                <w:szCs w:val="20"/>
              </w:rPr>
            </w:pPr>
            <w:r w:rsidRPr="001F1671">
              <w:rPr>
                <w:rFonts w:cs="Arial"/>
                <w:color w:val="000000" w:themeColor="text1"/>
                <w:sz w:val="20"/>
                <w:szCs w:val="20"/>
              </w:rPr>
              <w:t>For further details on implementation arrangements see the diagram in Annex IV. For a proposed timeline of major milestones, please see attached ‘supervision plan’ Excel spreadsheet.</w:t>
            </w:r>
          </w:p>
        </w:tc>
      </w:tr>
    </w:tbl>
    <w:p w:rsidR="001312F0" w:rsidRPr="001F1671" w:rsidRDefault="001312F0" w:rsidP="007136D7">
      <w:pPr>
        <w:rPr>
          <w:rFonts w:cs="Arial"/>
        </w:rPr>
      </w:pPr>
    </w:p>
    <w:tbl>
      <w:tblPr>
        <w:tblW w:w="10800" w:type="dxa"/>
        <w:tblInd w:w="-365" w:type="dxa"/>
        <w:tblLayout w:type="fixed"/>
        <w:tblLook w:val="04A0"/>
      </w:tblPr>
      <w:tblGrid>
        <w:gridCol w:w="1217"/>
        <w:gridCol w:w="1431"/>
        <w:gridCol w:w="2250"/>
        <w:gridCol w:w="1762"/>
        <w:gridCol w:w="1239"/>
        <w:gridCol w:w="1731"/>
        <w:gridCol w:w="1170"/>
      </w:tblGrid>
      <w:tr w:rsidR="009A6A02" w:rsidRPr="001F1671" w:rsidTr="00D12F1A">
        <w:trPr>
          <w:trHeight w:val="88"/>
        </w:trPr>
        <w:tc>
          <w:tcPr>
            <w:tcW w:w="10800" w:type="dxa"/>
            <w:gridSpan w:val="7"/>
            <w:tcBorders>
              <w:top w:val="single" w:sz="4" w:space="0" w:color="auto"/>
              <w:left w:val="single" w:sz="4" w:space="0" w:color="auto"/>
              <w:bottom w:val="single" w:sz="4" w:space="0" w:color="auto"/>
              <w:right w:val="single" w:sz="4" w:space="0" w:color="auto"/>
            </w:tcBorders>
            <w:shd w:val="clear" w:color="000000" w:fill="24634F"/>
            <w:vAlign w:val="center"/>
          </w:tcPr>
          <w:p w:rsidR="009A6A02" w:rsidRPr="001F1671" w:rsidRDefault="009A6A02" w:rsidP="007136D7">
            <w:pPr>
              <w:rPr>
                <w:rFonts w:cs="Arial"/>
                <w:b/>
                <w:color w:val="FFFFFF" w:themeColor="background1"/>
                <w:sz w:val="20"/>
                <w:szCs w:val="20"/>
              </w:rPr>
            </w:pPr>
            <w:r w:rsidRPr="001F1671">
              <w:rPr>
                <w:rFonts w:cs="Arial"/>
                <w:b/>
                <w:color w:val="FFFFFF" w:themeColor="background1"/>
                <w:sz w:val="20"/>
                <w:szCs w:val="20"/>
              </w:rPr>
              <w:t>III. Financing / Cost Information</w:t>
            </w:r>
          </w:p>
        </w:tc>
      </w:tr>
      <w:tr w:rsidR="009A6A02" w:rsidRPr="001F1671" w:rsidTr="001309CD">
        <w:trPr>
          <w:trHeight w:val="486"/>
        </w:trPr>
        <w:tc>
          <w:tcPr>
            <w:tcW w:w="264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rPr>
                <w:rFonts w:cs="Arial"/>
                <w:color w:val="24634F"/>
                <w:sz w:val="20"/>
                <w:szCs w:val="20"/>
              </w:rPr>
            </w:pPr>
            <w:r w:rsidRPr="001F1671">
              <w:rPr>
                <w:rFonts w:cs="Arial"/>
                <w:color w:val="24634F"/>
                <w:sz w:val="20"/>
                <w:szCs w:val="20"/>
              </w:rPr>
              <w:t>3.1. Description of financial elements of the project / programme</w:t>
            </w:r>
          </w:p>
          <w:p w:rsidR="009A6A02" w:rsidRPr="001F1671" w:rsidRDefault="009A6A02" w:rsidP="007136D7">
            <w:pPr>
              <w:rPr>
                <w:rFonts w:cs="Arial"/>
                <w:color w:val="24634F"/>
                <w:sz w:val="20"/>
                <w:szCs w:val="20"/>
              </w:rPr>
            </w:pPr>
          </w:p>
        </w:tc>
        <w:tc>
          <w:tcPr>
            <w:tcW w:w="8152" w:type="dxa"/>
            <w:gridSpan w:val="5"/>
            <w:tcBorders>
              <w:top w:val="nil"/>
              <w:left w:val="nil"/>
              <w:bottom w:val="single" w:sz="4" w:space="0" w:color="auto"/>
              <w:right w:val="single" w:sz="4" w:space="0" w:color="auto"/>
            </w:tcBorders>
            <w:shd w:val="clear" w:color="auto" w:fill="auto"/>
            <w:noWrap/>
            <w:vAlign w:val="center"/>
          </w:tcPr>
          <w:p w:rsidR="009A6A02" w:rsidRPr="001F1671" w:rsidRDefault="009A6A02" w:rsidP="007136D7">
            <w:pPr>
              <w:rPr>
                <w:rFonts w:cs="Arial"/>
                <w:color w:val="808080" w:themeColor="background1" w:themeShade="80"/>
                <w:sz w:val="20"/>
                <w:szCs w:val="20"/>
              </w:rPr>
            </w:pPr>
          </w:p>
          <w:p w:rsidR="00C54D2D" w:rsidRPr="001F1671" w:rsidRDefault="00242146" w:rsidP="007136D7">
            <w:pPr>
              <w:rPr>
                <w:rFonts w:cs="Arial"/>
                <w:color w:val="808080" w:themeColor="background1" w:themeShade="80"/>
                <w:sz w:val="18"/>
                <w:szCs w:val="20"/>
              </w:rPr>
            </w:pPr>
            <w:r w:rsidRPr="001F1671">
              <w:rPr>
                <w:rFonts w:cs="Arial"/>
                <w:color w:val="808080" w:themeColor="background1" w:themeShade="80"/>
                <w:sz w:val="18"/>
                <w:szCs w:val="20"/>
              </w:rPr>
              <w:t xml:space="preserve">[Template guidance: </w:t>
            </w:r>
            <w:r w:rsidR="00E05504" w:rsidRPr="001F1671">
              <w:rPr>
                <w:rFonts w:cs="Arial"/>
                <w:color w:val="808080" w:themeColor="background1" w:themeShade="80"/>
                <w:sz w:val="18"/>
                <w:szCs w:val="20"/>
              </w:rPr>
              <w:t xml:space="preserve">A </w:t>
            </w:r>
            <w:r w:rsidR="009A6A02" w:rsidRPr="001F1671">
              <w:rPr>
                <w:rFonts w:cs="Arial"/>
                <w:color w:val="808080" w:themeColor="background1" w:themeShade="80"/>
                <w:sz w:val="18"/>
                <w:szCs w:val="20"/>
              </w:rPr>
              <w:t>financial model that includes projection covering the period from financial closing through final maturity of the proposed GCF financing with detailed assumptions and rationale</w:t>
            </w:r>
            <w:r w:rsidR="0034354E" w:rsidRPr="001F1671">
              <w:rPr>
                <w:rFonts w:cs="Arial"/>
                <w:color w:val="808080" w:themeColor="background1" w:themeShade="80"/>
                <w:sz w:val="18"/>
                <w:szCs w:val="20"/>
              </w:rPr>
              <w:t>.</w:t>
            </w:r>
            <w:r w:rsidRPr="001F1671">
              <w:rPr>
                <w:rFonts w:cs="Arial"/>
                <w:color w:val="808080" w:themeColor="background1" w:themeShade="80"/>
                <w:sz w:val="18"/>
                <w:szCs w:val="20"/>
              </w:rPr>
              <w:t xml:space="preserve"> A</w:t>
            </w:r>
            <w:r w:rsidR="009066F5" w:rsidRPr="001F1671">
              <w:rPr>
                <w:rFonts w:cs="Arial"/>
                <w:color w:val="808080" w:themeColor="background1" w:themeShade="80"/>
                <w:sz w:val="18"/>
                <w:szCs w:val="20"/>
              </w:rPr>
              <w:t xml:space="preserve"> description of how the choice of financial instrument(s) will overcome barriers and achieve project objectives, and leverage public and/or private finance.</w:t>
            </w:r>
            <w:r w:rsidRPr="001F1671">
              <w:rPr>
                <w:rFonts w:cs="Arial"/>
                <w:color w:val="808080" w:themeColor="background1" w:themeShade="80"/>
                <w:sz w:val="18"/>
                <w:szCs w:val="20"/>
              </w:rPr>
              <w:t>]</w:t>
            </w:r>
          </w:p>
          <w:p w:rsidR="00242146" w:rsidRDefault="00F0405D" w:rsidP="007136D7">
            <w:pPr>
              <w:rPr>
                <w:rFonts w:cs="Arial"/>
                <w:sz w:val="20"/>
                <w:szCs w:val="20"/>
              </w:rPr>
            </w:pPr>
            <w:r>
              <w:rPr>
                <w:rFonts w:cs="Arial"/>
                <w:sz w:val="20"/>
                <w:szCs w:val="20"/>
              </w:rPr>
              <w:t>A summary of the project’s costs by components and budget line is presented in the table below. A more detailed summary of the project’s costs, broken down by Outputs within each component, is presented as Annex VII.</w:t>
            </w:r>
          </w:p>
          <w:p w:rsidR="00F0405D" w:rsidRPr="001F1671" w:rsidRDefault="00F0405D" w:rsidP="007136D7">
            <w:pPr>
              <w:rPr>
                <w:rFonts w:cs="Arial"/>
                <w:sz w:val="20"/>
                <w:szCs w:val="20"/>
              </w:rPr>
            </w:pPr>
          </w:p>
          <w:tbl>
            <w:tblPr>
              <w:tblW w:w="7800" w:type="dxa"/>
              <w:tblLayout w:type="fixed"/>
              <w:tblLook w:val="04A0"/>
            </w:tblPr>
            <w:tblGrid>
              <w:gridCol w:w="1847"/>
              <w:gridCol w:w="1488"/>
              <w:gridCol w:w="1488"/>
              <w:gridCol w:w="1488"/>
              <w:gridCol w:w="1489"/>
            </w:tblGrid>
            <w:tr w:rsidR="00F0405D" w:rsidRPr="00B816D2" w:rsidTr="0089549C">
              <w:trPr>
                <w:trHeight w:val="300"/>
              </w:trPr>
              <w:tc>
                <w:tcPr>
                  <w:tcW w:w="1847" w:type="dxa"/>
                  <w:tcBorders>
                    <w:top w:val="single" w:sz="8" w:space="0" w:color="auto"/>
                    <w:left w:val="single" w:sz="8" w:space="0" w:color="auto"/>
                    <w:bottom w:val="nil"/>
                    <w:right w:val="single" w:sz="4" w:space="0" w:color="auto"/>
                  </w:tcBorders>
                  <w:shd w:val="clear" w:color="auto" w:fill="auto"/>
                  <w:noWrap/>
                  <w:vAlign w:val="bottom"/>
                  <w:hideMark/>
                </w:tcPr>
                <w:p w:rsidR="00F0405D" w:rsidRPr="00B816D2" w:rsidRDefault="00F0405D" w:rsidP="00F0405D">
                  <w:pPr>
                    <w:rPr>
                      <w:rFonts w:cs="Arial"/>
                      <w:color w:val="000000"/>
                      <w:sz w:val="20"/>
                      <w:szCs w:val="20"/>
                      <w:lang w:eastAsia="en-GB"/>
                    </w:rPr>
                  </w:pPr>
                  <w:r w:rsidRPr="00B816D2">
                    <w:rPr>
                      <w:rFonts w:cs="Arial"/>
                      <w:color w:val="000000"/>
                      <w:sz w:val="20"/>
                      <w:szCs w:val="20"/>
                      <w:lang w:eastAsia="en-GB"/>
                    </w:rPr>
                    <w:t>Budget line</w:t>
                  </w:r>
                </w:p>
              </w:tc>
              <w:tc>
                <w:tcPr>
                  <w:tcW w:w="1488" w:type="dxa"/>
                  <w:tcBorders>
                    <w:top w:val="single" w:sz="8" w:space="0" w:color="auto"/>
                    <w:left w:val="nil"/>
                    <w:bottom w:val="nil"/>
                    <w:right w:val="single" w:sz="4" w:space="0" w:color="auto"/>
                  </w:tcBorders>
                  <w:shd w:val="clear" w:color="auto" w:fill="auto"/>
                  <w:noWrap/>
                  <w:vAlign w:val="bottom"/>
                  <w:hideMark/>
                </w:tcPr>
                <w:p w:rsidR="00F0405D" w:rsidRPr="00B816D2" w:rsidRDefault="00F0405D" w:rsidP="00F0405D">
                  <w:pPr>
                    <w:rPr>
                      <w:rFonts w:cs="Arial"/>
                      <w:color w:val="000000"/>
                      <w:sz w:val="20"/>
                      <w:szCs w:val="20"/>
                      <w:lang w:eastAsia="en-GB"/>
                    </w:rPr>
                  </w:pPr>
                  <w:r w:rsidRPr="00B816D2">
                    <w:rPr>
                      <w:rFonts w:cs="Arial"/>
                      <w:color w:val="000000"/>
                      <w:sz w:val="20"/>
                      <w:szCs w:val="20"/>
                      <w:lang w:eastAsia="en-GB"/>
                    </w:rPr>
                    <w:t>Component 1</w:t>
                  </w:r>
                </w:p>
              </w:tc>
              <w:tc>
                <w:tcPr>
                  <w:tcW w:w="1488" w:type="dxa"/>
                  <w:tcBorders>
                    <w:top w:val="single" w:sz="8" w:space="0" w:color="auto"/>
                    <w:left w:val="nil"/>
                    <w:bottom w:val="nil"/>
                    <w:right w:val="single" w:sz="4" w:space="0" w:color="auto"/>
                  </w:tcBorders>
                  <w:shd w:val="clear" w:color="auto" w:fill="auto"/>
                  <w:noWrap/>
                  <w:vAlign w:val="bottom"/>
                  <w:hideMark/>
                </w:tcPr>
                <w:p w:rsidR="00F0405D" w:rsidRPr="00B816D2" w:rsidRDefault="00F0405D" w:rsidP="00F0405D">
                  <w:pPr>
                    <w:rPr>
                      <w:rFonts w:cs="Arial"/>
                      <w:color w:val="000000"/>
                      <w:sz w:val="20"/>
                      <w:szCs w:val="20"/>
                      <w:lang w:eastAsia="en-GB"/>
                    </w:rPr>
                  </w:pPr>
                  <w:r w:rsidRPr="00B816D2">
                    <w:rPr>
                      <w:rFonts w:cs="Arial"/>
                      <w:color w:val="000000"/>
                      <w:sz w:val="20"/>
                      <w:szCs w:val="20"/>
                      <w:lang w:eastAsia="en-GB"/>
                    </w:rPr>
                    <w:t>Component 2</w:t>
                  </w:r>
                </w:p>
              </w:tc>
              <w:tc>
                <w:tcPr>
                  <w:tcW w:w="1488" w:type="dxa"/>
                  <w:tcBorders>
                    <w:top w:val="single" w:sz="8" w:space="0" w:color="auto"/>
                    <w:left w:val="nil"/>
                    <w:bottom w:val="nil"/>
                    <w:right w:val="single" w:sz="4" w:space="0" w:color="auto"/>
                  </w:tcBorders>
                  <w:shd w:val="clear" w:color="auto" w:fill="auto"/>
                  <w:noWrap/>
                  <w:vAlign w:val="bottom"/>
                  <w:hideMark/>
                </w:tcPr>
                <w:p w:rsidR="00F0405D" w:rsidRPr="00B816D2" w:rsidRDefault="00F0405D" w:rsidP="00F0405D">
                  <w:pPr>
                    <w:rPr>
                      <w:rFonts w:cs="Arial"/>
                      <w:color w:val="000000"/>
                      <w:sz w:val="20"/>
                      <w:szCs w:val="20"/>
                      <w:lang w:eastAsia="en-GB"/>
                    </w:rPr>
                  </w:pPr>
                  <w:r w:rsidRPr="00B816D2">
                    <w:rPr>
                      <w:rFonts w:cs="Arial"/>
                      <w:color w:val="000000"/>
                      <w:sz w:val="20"/>
                      <w:szCs w:val="20"/>
                      <w:lang w:eastAsia="en-GB"/>
                    </w:rPr>
                    <w:t>Component 3</w:t>
                  </w:r>
                </w:p>
              </w:tc>
              <w:tc>
                <w:tcPr>
                  <w:tcW w:w="1489" w:type="dxa"/>
                  <w:tcBorders>
                    <w:top w:val="single" w:sz="8" w:space="0" w:color="auto"/>
                    <w:left w:val="nil"/>
                    <w:bottom w:val="nil"/>
                    <w:right w:val="single" w:sz="8" w:space="0" w:color="auto"/>
                  </w:tcBorders>
                  <w:shd w:val="clear" w:color="auto" w:fill="auto"/>
                  <w:noWrap/>
                  <w:vAlign w:val="bottom"/>
                  <w:hideMark/>
                </w:tcPr>
                <w:p w:rsidR="00F0405D" w:rsidRPr="00B816D2" w:rsidRDefault="00F0405D" w:rsidP="00F0405D">
                  <w:pPr>
                    <w:rPr>
                      <w:rFonts w:cs="Arial"/>
                      <w:color w:val="000000"/>
                      <w:sz w:val="20"/>
                      <w:szCs w:val="20"/>
                      <w:lang w:eastAsia="en-GB"/>
                    </w:rPr>
                  </w:pPr>
                  <w:r w:rsidRPr="00B816D2">
                    <w:rPr>
                      <w:rFonts w:cs="Arial"/>
                      <w:color w:val="000000"/>
                      <w:sz w:val="20"/>
                      <w:szCs w:val="20"/>
                      <w:lang w:eastAsia="en-GB"/>
                    </w:rPr>
                    <w:t>Total</w:t>
                  </w:r>
                </w:p>
              </w:tc>
            </w:tr>
            <w:tr w:rsidR="00B816D2" w:rsidRPr="00B816D2" w:rsidTr="00A26E9E">
              <w:trPr>
                <w:trHeight w:val="288"/>
              </w:trPr>
              <w:tc>
                <w:tcPr>
                  <w:tcW w:w="184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B816D2" w:rsidRPr="00B816D2" w:rsidRDefault="00B816D2" w:rsidP="00B816D2">
                  <w:pPr>
                    <w:rPr>
                      <w:rFonts w:cs="Arial"/>
                      <w:color w:val="000000"/>
                      <w:sz w:val="20"/>
                      <w:szCs w:val="20"/>
                      <w:lang w:eastAsia="en-GB"/>
                    </w:rPr>
                  </w:pPr>
                  <w:r w:rsidRPr="00B816D2">
                    <w:rPr>
                      <w:rFonts w:cs="Arial"/>
                      <w:color w:val="000000"/>
                      <w:sz w:val="20"/>
                      <w:szCs w:val="20"/>
                      <w:lang w:eastAsia="en-GB"/>
                    </w:rPr>
                    <w:t>Project personnel</w:t>
                  </w:r>
                </w:p>
              </w:tc>
              <w:tc>
                <w:tcPr>
                  <w:tcW w:w="1488" w:type="dxa"/>
                  <w:tcBorders>
                    <w:top w:val="single" w:sz="8" w:space="0" w:color="auto"/>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1</w:t>
                  </w:r>
                  <w:r>
                    <w:rPr>
                      <w:rFonts w:cs="Arial"/>
                      <w:color w:val="000000"/>
                      <w:sz w:val="20"/>
                      <w:szCs w:val="20"/>
                    </w:rPr>
                    <w:t>,</w:t>
                  </w:r>
                  <w:r w:rsidRPr="00B816D2">
                    <w:rPr>
                      <w:rFonts w:cs="Arial"/>
                      <w:color w:val="000000"/>
                      <w:sz w:val="20"/>
                      <w:szCs w:val="20"/>
                    </w:rPr>
                    <w:t>222</w:t>
                  </w:r>
                  <w:r>
                    <w:rPr>
                      <w:rFonts w:cs="Arial"/>
                      <w:color w:val="000000"/>
                      <w:sz w:val="20"/>
                      <w:szCs w:val="20"/>
                    </w:rPr>
                    <w:t>,</w:t>
                  </w:r>
                  <w:r w:rsidRPr="00B816D2">
                    <w:rPr>
                      <w:rFonts w:cs="Arial"/>
                      <w:color w:val="000000"/>
                      <w:sz w:val="20"/>
                      <w:szCs w:val="20"/>
                    </w:rPr>
                    <w:t>900</w:t>
                  </w:r>
                </w:p>
              </w:tc>
              <w:tc>
                <w:tcPr>
                  <w:tcW w:w="1488" w:type="dxa"/>
                  <w:tcBorders>
                    <w:top w:val="single" w:sz="8" w:space="0" w:color="auto"/>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1</w:t>
                  </w:r>
                  <w:r>
                    <w:rPr>
                      <w:rFonts w:cs="Arial"/>
                      <w:color w:val="000000"/>
                      <w:sz w:val="20"/>
                      <w:szCs w:val="20"/>
                    </w:rPr>
                    <w:t>,</w:t>
                  </w:r>
                  <w:r w:rsidRPr="00B816D2">
                    <w:rPr>
                      <w:rFonts w:cs="Arial"/>
                      <w:color w:val="000000"/>
                      <w:sz w:val="20"/>
                      <w:szCs w:val="20"/>
                    </w:rPr>
                    <w:t>171</w:t>
                  </w:r>
                  <w:r>
                    <w:rPr>
                      <w:rFonts w:cs="Arial"/>
                      <w:color w:val="000000"/>
                      <w:sz w:val="20"/>
                      <w:szCs w:val="20"/>
                    </w:rPr>
                    <w:t>,</w:t>
                  </w:r>
                  <w:r w:rsidRPr="00B816D2">
                    <w:rPr>
                      <w:rFonts w:cs="Arial"/>
                      <w:color w:val="000000"/>
                      <w:sz w:val="20"/>
                      <w:szCs w:val="20"/>
                    </w:rPr>
                    <w:t>800</w:t>
                  </w:r>
                </w:p>
              </w:tc>
              <w:tc>
                <w:tcPr>
                  <w:tcW w:w="1488" w:type="dxa"/>
                  <w:tcBorders>
                    <w:top w:val="single" w:sz="8" w:space="0" w:color="auto"/>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292</w:t>
                  </w:r>
                  <w:r>
                    <w:rPr>
                      <w:rFonts w:cs="Arial"/>
                      <w:color w:val="000000"/>
                      <w:sz w:val="20"/>
                      <w:szCs w:val="20"/>
                    </w:rPr>
                    <w:t>,</w:t>
                  </w:r>
                  <w:r w:rsidRPr="00B816D2">
                    <w:rPr>
                      <w:rFonts w:cs="Arial"/>
                      <w:color w:val="000000"/>
                      <w:sz w:val="20"/>
                      <w:szCs w:val="20"/>
                    </w:rPr>
                    <w:t>950</w:t>
                  </w:r>
                </w:p>
              </w:tc>
              <w:tc>
                <w:tcPr>
                  <w:tcW w:w="1489" w:type="dxa"/>
                  <w:tcBorders>
                    <w:top w:val="single" w:sz="8" w:space="0" w:color="auto"/>
                    <w:left w:val="nil"/>
                    <w:bottom w:val="single" w:sz="4" w:space="0" w:color="auto"/>
                    <w:right w:val="single" w:sz="8"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2</w:t>
                  </w:r>
                  <w:r>
                    <w:rPr>
                      <w:rFonts w:cs="Arial"/>
                      <w:color w:val="000000"/>
                      <w:sz w:val="20"/>
                      <w:szCs w:val="20"/>
                    </w:rPr>
                    <w:t>,</w:t>
                  </w:r>
                  <w:r w:rsidRPr="00B816D2">
                    <w:rPr>
                      <w:rFonts w:cs="Arial"/>
                      <w:color w:val="000000"/>
                      <w:sz w:val="20"/>
                      <w:szCs w:val="20"/>
                    </w:rPr>
                    <w:t>645</w:t>
                  </w:r>
                  <w:r>
                    <w:rPr>
                      <w:rFonts w:cs="Arial"/>
                      <w:color w:val="000000"/>
                      <w:sz w:val="20"/>
                      <w:szCs w:val="20"/>
                    </w:rPr>
                    <w:t>,</w:t>
                  </w:r>
                  <w:r w:rsidRPr="00B816D2">
                    <w:rPr>
                      <w:rFonts w:cs="Arial"/>
                      <w:color w:val="000000"/>
                      <w:sz w:val="20"/>
                      <w:szCs w:val="20"/>
                    </w:rPr>
                    <w:t>800</w:t>
                  </w:r>
                </w:p>
              </w:tc>
            </w:tr>
            <w:tr w:rsidR="00B816D2" w:rsidRPr="00B816D2" w:rsidTr="00A26E9E">
              <w:trPr>
                <w:trHeight w:val="288"/>
              </w:trPr>
              <w:tc>
                <w:tcPr>
                  <w:tcW w:w="1847" w:type="dxa"/>
                  <w:tcBorders>
                    <w:top w:val="nil"/>
                    <w:left w:val="single" w:sz="8" w:space="0" w:color="auto"/>
                    <w:bottom w:val="single" w:sz="4" w:space="0" w:color="auto"/>
                    <w:right w:val="single" w:sz="4" w:space="0" w:color="auto"/>
                  </w:tcBorders>
                  <w:shd w:val="clear" w:color="auto" w:fill="auto"/>
                  <w:noWrap/>
                  <w:vAlign w:val="bottom"/>
                  <w:hideMark/>
                </w:tcPr>
                <w:p w:rsidR="00B816D2" w:rsidRPr="00B816D2" w:rsidRDefault="00B816D2" w:rsidP="00B816D2">
                  <w:pPr>
                    <w:rPr>
                      <w:rFonts w:cs="Arial"/>
                      <w:color w:val="000000"/>
                      <w:sz w:val="20"/>
                      <w:szCs w:val="20"/>
                      <w:lang w:eastAsia="en-GB"/>
                    </w:rPr>
                  </w:pPr>
                  <w:r w:rsidRPr="00B816D2">
                    <w:rPr>
                      <w:rFonts w:cs="Arial"/>
                      <w:color w:val="000000"/>
                      <w:sz w:val="20"/>
                      <w:szCs w:val="20"/>
                      <w:lang w:eastAsia="en-GB"/>
                    </w:rPr>
                    <w:t>Sub-contracts</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1</w:t>
                  </w:r>
                  <w:r>
                    <w:rPr>
                      <w:rFonts w:cs="Arial"/>
                      <w:color w:val="000000"/>
                      <w:sz w:val="20"/>
                      <w:szCs w:val="20"/>
                    </w:rPr>
                    <w:t>,</w:t>
                  </w:r>
                  <w:r w:rsidRPr="00B816D2">
                    <w:rPr>
                      <w:rFonts w:cs="Arial"/>
                      <w:color w:val="000000"/>
                      <w:sz w:val="20"/>
                      <w:szCs w:val="20"/>
                    </w:rPr>
                    <w:t>815</w:t>
                  </w:r>
                  <w:r>
                    <w:rPr>
                      <w:rFonts w:cs="Arial"/>
                      <w:color w:val="000000"/>
                      <w:sz w:val="20"/>
                      <w:szCs w:val="20"/>
                    </w:rPr>
                    <w:t>,</w:t>
                  </w:r>
                  <w:r w:rsidRPr="00B816D2">
                    <w:rPr>
                      <w:rFonts w:cs="Arial"/>
                      <w:color w:val="000000"/>
                      <w:sz w:val="20"/>
                      <w:szCs w:val="20"/>
                    </w:rPr>
                    <w:t>950</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4</w:t>
                  </w:r>
                  <w:r>
                    <w:rPr>
                      <w:rFonts w:cs="Arial"/>
                      <w:color w:val="000000"/>
                      <w:sz w:val="20"/>
                      <w:szCs w:val="20"/>
                    </w:rPr>
                    <w:t>,</w:t>
                  </w:r>
                  <w:r w:rsidRPr="00B816D2">
                    <w:rPr>
                      <w:rFonts w:cs="Arial"/>
                      <w:color w:val="000000"/>
                      <w:sz w:val="20"/>
                      <w:szCs w:val="20"/>
                    </w:rPr>
                    <w:t>500</w:t>
                  </w:r>
                  <w:r>
                    <w:rPr>
                      <w:rFonts w:cs="Arial"/>
                      <w:color w:val="000000"/>
                      <w:sz w:val="20"/>
                      <w:szCs w:val="20"/>
                    </w:rPr>
                    <w:t>,</w:t>
                  </w:r>
                  <w:r w:rsidRPr="00B816D2">
                    <w:rPr>
                      <w:rFonts w:cs="Arial"/>
                      <w:color w:val="000000"/>
                      <w:sz w:val="20"/>
                      <w:szCs w:val="20"/>
                    </w:rPr>
                    <w:t>000</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41</w:t>
                  </w:r>
                  <w:r>
                    <w:rPr>
                      <w:rFonts w:cs="Arial"/>
                      <w:color w:val="000000"/>
                      <w:sz w:val="20"/>
                      <w:szCs w:val="20"/>
                    </w:rPr>
                    <w:t>,</w:t>
                  </w:r>
                  <w:r w:rsidRPr="00B816D2">
                    <w:rPr>
                      <w:rFonts w:cs="Arial"/>
                      <w:color w:val="000000"/>
                      <w:sz w:val="20"/>
                      <w:szCs w:val="20"/>
                    </w:rPr>
                    <w:t>850</w:t>
                  </w:r>
                </w:p>
              </w:tc>
              <w:tc>
                <w:tcPr>
                  <w:tcW w:w="1489" w:type="dxa"/>
                  <w:tcBorders>
                    <w:top w:val="nil"/>
                    <w:left w:val="nil"/>
                    <w:bottom w:val="single" w:sz="4" w:space="0" w:color="auto"/>
                    <w:right w:val="single" w:sz="8"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6</w:t>
                  </w:r>
                  <w:r>
                    <w:rPr>
                      <w:rFonts w:cs="Arial"/>
                      <w:color w:val="000000"/>
                      <w:sz w:val="20"/>
                      <w:szCs w:val="20"/>
                    </w:rPr>
                    <w:t>,</w:t>
                  </w:r>
                  <w:r w:rsidRPr="00B816D2">
                    <w:rPr>
                      <w:rFonts w:cs="Arial"/>
                      <w:color w:val="000000"/>
                      <w:sz w:val="20"/>
                      <w:szCs w:val="20"/>
                    </w:rPr>
                    <w:t>499</w:t>
                  </w:r>
                  <w:r>
                    <w:rPr>
                      <w:rFonts w:cs="Arial"/>
                      <w:color w:val="000000"/>
                      <w:sz w:val="20"/>
                      <w:szCs w:val="20"/>
                    </w:rPr>
                    <w:t>,</w:t>
                  </w:r>
                  <w:r w:rsidRPr="00B816D2">
                    <w:rPr>
                      <w:rFonts w:cs="Arial"/>
                      <w:color w:val="000000"/>
                      <w:sz w:val="20"/>
                      <w:szCs w:val="20"/>
                    </w:rPr>
                    <w:t>650</w:t>
                  </w:r>
                </w:p>
              </w:tc>
            </w:tr>
            <w:tr w:rsidR="00B816D2" w:rsidRPr="00B816D2" w:rsidTr="00A26E9E">
              <w:trPr>
                <w:trHeight w:val="288"/>
              </w:trPr>
              <w:tc>
                <w:tcPr>
                  <w:tcW w:w="1847" w:type="dxa"/>
                  <w:tcBorders>
                    <w:top w:val="nil"/>
                    <w:left w:val="single" w:sz="8" w:space="0" w:color="auto"/>
                    <w:bottom w:val="single" w:sz="4" w:space="0" w:color="auto"/>
                    <w:right w:val="single" w:sz="4" w:space="0" w:color="auto"/>
                  </w:tcBorders>
                  <w:shd w:val="clear" w:color="auto" w:fill="auto"/>
                  <w:noWrap/>
                  <w:vAlign w:val="bottom"/>
                  <w:hideMark/>
                </w:tcPr>
                <w:p w:rsidR="00B816D2" w:rsidRPr="00B816D2" w:rsidRDefault="00B816D2" w:rsidP="00B816D2">
                  <w:pPr>
                    <w:rPr>
                      <w:rFonts w:cs="Arial"/>
                      <w:color w:val="000000"/>
                      <w:sz w:val="20"/>
                      <w:szCs w:val="20"/>
                      <w:lang w:eastAsia="en-GB"/>
                    </w:rPr>
                  </w:pPr>
                  <w:r w:rsidRPr="00B816D2">
                    <w:rPr>
                      <w:rFonts w:cs="Arial"/>
                      <w:color w:val="000000"/>
                      <w:sz w:val="20"/>
                      <w:szCs w:val="20"/>
                      <w:lang w:eastAsia="en-GB"/>
                    </w:rPr>
                    <w:t>Training</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1</w:t>
                  </w:r>
                  <w:r>
                    <w:rPr>
                      <w:rFonts w:cs="Arial"/>
                      <w:color w:val="000000"/>
                      <w:sz w:val="20"/>
                      <w:szCs w:val="20"/>
                    </w:rPr>
                    <w:t>,</w:t>
                  </w:r>
                  <w:r w:rsidRPr="00B816D2">
                    <w:rPr>
                      <w:rFonts w:cs="Arial"/>
                      <w:color w:val="000000"/>
                      <w:sz w:val="20"/>
                      <w:szCs w:val="20"/>
                    </w:rPr>
                    <w:t>845</w:t>
                  </w:r>
                  <w:r>
                    <w:rPr>
                      <w:rFonts w:cs="Arial"/>
                      <w:color w:val="000000"/>
                      <w:sz w:val="20"/>
                      <w:szCs w:val="20"/>
                    </w:rPr>
                    <w:t>,</w:t>
                  </w:r>
                  <w:r w:rsidRPr="00B816D2">
                    <w:rPr>
                      <w:rFonts w:cs="Arial"/>
                      <w:color w:val="000000"/>
                      <w:sz w:val="20"/>
                      <w:szCs w:val="20"/>
                    </w:rPr>
                    <w:t>800</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667</w:t>
                  </w:r>
                  <w:r>
                    <w:rPr>
                      <w:rFonts w:cs="Arial"/>
                      <w:color w:val="000000"/>
                      <w:sz w:val="20"/>
                      <w:szCs w:val="20"/>
                    </w:rPr>
                    <w:t>,</w:t>
                  </w:r>
                  <w:r w:rsidRPr="00B816D2">
                    <w:rPr>
                      <w:rFonts w:cs="Arial"/>
                      <w:color w:val="000000"/>
                      <w:sz w:val="20"/>
                      <w:szCs w:val="20"/>
                    </w:rPr>
                    <w:t>400</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292</w:t>
                  </w:r>
                  <w:r>
                    <w:rPr>
                      <w:rFonts w:cs="Arial"/>
                      <w:color w:val="000000"/>
                      <w:sz w:val="20"/>
                      <w:szCs w:val="20"/>
                    </w:rPr>
                    <w:t>,</w:t>
                  </w:r>
                  <w:r w:rsidRPr="00B816D2">
                    <w:rPr>
                      <w:rFonts w:cs="Arial"/>
                      <w:color w:val="000000"/>
                      <w:sz w:val="20"/>
                      <w:szCs w:val="20"/>
                    </w:rPr>
                    <w:t>950</w:t>
                  </w:r>
                </w:p>
              </w:tc>
              <w:tc>
                <w:tcPr>
                  <w:tcW w:w="1489" w:type="dxa"/>
                  <w:tcBorders>
                    <w:top w:val="nil"/>
                    <w:left w:val="nil"/>
                    <w:bottom w:val="single" w:sz="4" w:space="0" w:color="auto"/>
                    <w:right w:val="single" w:sz="8"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2</w:t>
                  </w:r>
                  <w:r>
                    <w:rPr>
                      <w:rFonts w:cs="Arial"/>
                      <w:color w:val="000000"/>
                      <w:sz w:val="20"/>
                      <w:szCs w:val="20"/>
                    </w:rPr>
                    <w:t>,</w:t>
                  </w:r>
                  <w:r w:rsidRPr="00B816D2">
                    <w:rPr>
                      <w:rFonts w:cs="Arial"/>
                      <w:color w:val="000000"/>
                      <w:sz w:val="20"/>
                      <w:szCs w:val="20"/>
                    </w:rPr>
                    <w:t>806</w:t>
                  </w:r>
                  <w:r>
                    <w:rPr>
                      <w:rFonts w:cs="Arial"/>
                      <w:color w:val="000000"/>
                      <w:sz w:val="20"/>
                      <w:szCs w:val="20"/>
                    </w:rPr>
                    <w:t>,</w:t>
                  </w:r>
                  <w:r w:rsidRPr="00B816D2">
                    <w:rPr>
                      <w:rFonts w:cs="Arial"/>
                      <w:color w:val="000000"/>
                      <w:sz w:val="20"/>
                      <w:szCs w:val="20"/>
                    </w:rPr>
                    <w:t>150</w:t>
                  </w:r>
                </w:p>
              </w:tc>
            </w:tr>
            <w:tr w:rsidR="00B816D2" w:rsidRPr="00B816D2" w:rsidTr="00A26E9E">
              <w:trPr>
                <w:trHeight w:val="288"/>
              </w:trPr>
              <w:tc>
                <w:tcPr>
                  <w:tcW w:w="1847" w:type="dxa"/>
                  <w:tcBorders>
                    <w:top w:val="nil"/>
                    <w:left w:val="single" w:sz="8" w:space="0" w:color="auto"/>
                    <w:bottom w:val="single" w:sz="4" w:space="0" w:color="auto"/>
                    <w:right w:val="single" w:sz="4" w:space="0" w:color="auto"/>
                  </w:tcBorders>
                  <w:shd w:val="clear" w:color="auto" w:fill="auto"/>
                  <w:noWrap/>
                  <w:vAlign w:val="bottom"/>
                  <w:hideMark/>
                </w:tcPr>
                <w:p w:rsidR="00B816D2" w:rsidRPr="00B816D2" w:rsidRDefault="00B816D2" w:rsidP="00B816D2">
                  <w:pPr>
                    <w:rPr>
                      <w:rFonts w:cs="Arial"/>
                      <w:color w:val="000000"/>
                      <w:sz w:val="20"/>
                      <w:szCs w:val="20"/>
                      <w:lang w:eastAsia="en-GB"/>
                    </w:rPr>
                  </w:pPr>
                  <w:r w:rsidRPr="00B816D2">
                    <w:rPr>
                      <w:rFonts w:cs="Arial"/>
                      <w:color w:val="000000"/>
                      <w:sz w:val="20"/>
                      <w:szCs w:val="20"/>
                      <w:lang w:eastAsia="en-GB"/>
                    </w:rPr>
                    <w:t>Equipment and premises</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5</w:t>
                  </w:r>
                  <w:r>
                    <w:rPr>
                      <w:rFonts w:cs="Arial"/>
                      <w:color w:val="000000"/>
                      <w:sz w:val="20"/>
                      <w:szCs w:val="20"/>
                    </w:rPr>
                    <w:t>,</w:t>
                  </w:r>
                  <w:r w:rsidRPr="00B816D2">
                    <w:rPr>
                      <w:rFonts w:cs="Arial"/>
                      <w:color w:val="000000"/>
                      <w:sz w:val="20"/>
                      <w:szCs w:val="20"/>
                    </w:rPr>
                    <w:t>122</w:t>
                  </w:r>
                  <w:r>
                    <w:rPr>
                      <w:rFonts w:cs="Arial"/>
                      <w:color w:val="000000"/>
                      <w:sz w:val="20"/>
                      <w:szCs w:val="20"/>
                    </w:rPr>
                    <w:t>,</w:t>
                  </w:r>
                  <w:r w:rsidRPr="00B816D2">
                    <w:rPr>
                      <w:rFonts w:cs="Arial"/>
                      <w:color w:val="000000"/>
                      <w:sz w:val="20"/>
                      <w:szCs w:val="20"/>
                    </w:rPr>
                    <w:t>900</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1</w:t>
                  </w:r>
                  <w:r>
                    <w:rPr>
                      <w:rFonts w:cs="Arial"/>
                      <w:color w:val="000000"/>
                      <w:sz w:val="20"/>
                      <w:szCs w:val="20"/>
                    </w:rPr>
                    <w:t>,</w:t>
                  </w:r>
                  <w:r w:rsidRPr="00B816D2">
                    <w:rPr>
                      <w:rFonts w:cs="Arial"/>
                      <w:color w:val="000000"/>
                      <w:sz w:val="20"/>
                      <w:szCs w:val="20"/>
                    </w:rPr>
                    <w:t>751</w:t>
                  </w:r>
                  <w:r>
                    <w:rPr>
                      <w:rFonts w:cs="Arial"/>
                      <w:color w:val="000000"/>
                      <w:sz w:val="20"/>
                      <w:szCs w:val="20"/>
                    </w:rPr>
                    <w:t>,</w:t>
                  </w:r>
                  <w:r w:rsidRPr="00B816D2">
                    <w:rPr>
                      <w:rFonts w:cs="Arial"/>
                      <w:color w:val="000000"/>
                      <w:sz w:val="20"/>
                      <w:szCs w:val="20"/>
                    </w:rPr>
                    <w:t>100</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125</w:t>
                  </w:r>
                  <w:r>
                    <w:rPr>
                      <w:rFonts w:cs="Arial"/>
                      <w:color w:val="000000"/>
                      <w:sz w:val="20"/>
                      <w:szCs w:val="20"/>
                    </w:rPr>
                    <w:t>,</w:t>
                  </w:r>
                  <w:r w:rsidRPr="00B816D2">
                    <w:rPr>
                      <w:rFonts w:cs="Arial"/>
                      <w:color w:val="000000"/>
                      <w:sz w:val="20"/>
                      <w:szCs w:val="20"/>
                    </w:rPr>
                    <w:t>550</w:t>
                  </w:r>
                </w:p>
              </w:tc>
              <w:tc>
                <w:tcPr>
                  <w:tcW w:w="1489" w:type="dxa"/>
                  <w:tcBorders>
                    <w:top w:val="nil"/>
                    <w:left w:val="nil"/>
                    <w:bottom w:val="single" w:sz="4" w:space="0" w:color="auto"/>
                    <w:right w:val="single" w:sz="8"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6</w:t>
                  </w:r>
                  <w:r>
                    <w:rPr>
                      <w:rFonts w:cs="Arial"/>
                      <w:color w:val="000000"/>
                      <w:sz w:val="20"/>
                      <w:szCs w:val="20"/>
                    </w:rPr>
                    <w:t>,</w:t>
                  </w:r>
                  <w:r w:rsidRPr="00B816D2">
                    <w:rPr>
                      <w:rFonts w:cs="Arial"/>
                      <w:color w:val="000000"/>
                      <w:sz w:val="20"/>
                      <w:szCs w:val="20"/>
                    </w:rPr>
                    <w:t>999</w:t>
                  </w:r>
                  <w:r>
                    <w:rPr>
                      <w:rFonts w:cs="Arial"/>
                      <w:color w:val="000000"/>
                      <w:sz w:val="20"/>
                      <w:szCs w:val="20"/>
                    </w:rPr>
                    <w:t>,</w:t>
                  </w:r>
                  <w:r w:rsidRPr="00B816D2">
                    <w:rPr>
                      <w:rFonts w:cs="Arial"/>
                      <w:color w:val="000000"/>
                      <w:sz w:val="20"/>
                      <w:szCs w:val="20"/>
                    </w:rPr>
                    <w:t>550</w:t>
                  </w:r>
                </w:p>
              </w:tc>
            </w:tr>
            <w:tr w:rsidR="00B816D2" w:rsidRPr="00B816D2" w:rsidTr="00A26E9E">
              <w:trPr>
                <w:trHeight w:val="288"/>
              </w:trPr>
              <w:tc>
                <w:tcPr>
                  <w:tcW w:w="1847" w:type="dxa"/>
                  <w:tcBorders>
                    <w:top w:val="nil"/>
                    <w:left w:val="single" w:sz="8" w:space="0" w:color="auto"/>
                    <w:bottom w:val="single" w:sz="4" w:space="0" w:color="auto"/>
                    <w:right w:val="single" w:sz="4" w:space="0" w:color="auto"/>
                  </w:tcBorders>
                  <w:shd w:val="clear" w:color="auto" w:fill="auto"/>
                  <w:noWrap/>
                  <w:vAlign w:val="bottom"/>
                  <w:hideMark/>
                </w:tcPr>
                <w:p w:rsidR="00B816D2" w:rsidRPr="00B816D2" w:rsidRDefault="00B816D2" w:rsidP="00B816D2">
                  <w:pPr>
                    <w:rPr>
                      <w:rFonts w:cs="Arial"/>
                      <w:color w:val="000000"/>
                      <w:sz w:val="20"/>
                      <w:szCs w:val="20"/>
                      <w:lang w:eastAsia="en-GB"/>
                    </w:rPr>
                  </w:pPr>
                  <w:r w:rsidRPr="00B816D2">
                    <w:rPr>
                      <w:rFonts w:cs="Arial"/>
                      <w:color w:val="000000"/>
                      <w:sz w:val="20"/>
                      <w:szCs w:val="20"/>
                      <w:lang w:eastAsia="en-GB"/>
                    </w:rPr>
                    <w:t>Miscellaneous</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711</w:t>
                  </w:r>
                  <w:r>
                    <w:rPr>
                      <w:rFonts w:cs="Arial"/>
                      <w:color w:val="000000"/>
                      <w:sz w:val="20"/>
                      <w:szCs w:val="20"/>
                    </w:rPr>
                    <w:t>,</w:t>
                  </w:r>
                  <w:r w:rsidRPr="00B816D2">
                    <w:rPr>
                      <w:rFonts w:cs="Arial"/>
                      <w:color w:val="000000"/>
                      <w:sz w:val="20"/>
                      <w:szCs w:val="20"/>
                    </w:rPr>
                    <w:t>450</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83</w:t>
                  </w:r>
                  <w:r>
                    <w:rPr>
                      <w:rFonts w:cs="Arial"/>
                      <w:color w:val="000000"/>
                      <w:sz w:val="20"/>
                      <w:szCs w:val="20"/>
                    </w:rPr>
                    <w:t>,</w:t>
                  </w:r>
                  <w:r w:rsidRPr="00B816D2">
                    <w:rPr>
                      <w:rFonts w:cs="Arial"/>
                      <w:color w:val="000000"/>
                      <w:sz w:val="20"/>
                      <w:szCs w:val="20"/>
                    </w:rPr>
                    <w:t>700</w:t>
                  </w:r>
                </w:p>
              </w:tc>
              <w:tc>
                <w:tcPr>
                  <w:tcW w:w="1488" w:type="dxa"/>
                  <w:tcBorders>
                    <w:top w:val="nil"/>
                    <w:left w:val="nil"/>
                    <w:bottom w:val="single" w:sz="4" w:space="0" w:color="auto"/>
                    <w:right w:val="single" w:sz="4"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83</w:t>
                  </w:r>
                  <w:r>
                    <w:rPr>
                      <w:rFonts w:cs="Arial"/>
                      <w:color w:val="000000"/>
                      <w:sz w:val="20"/>
                      <w:szCs w:val="20"/>
                    </w:rPr>
                    <w:t>,</w:t>
                  </w:r>
                  <w:r w:rsidRPr="00B816D2">
                    <w:rPr>
                      <w:rFonts w:cs="Arial"/>
                      <w:color w:val="000000"/>
                      <w:sz w:val="20"/>
                      <w:szCs w:val="20"/>
                    </w:rPr>
                    <w:t>700</w:t>
                  </w:r>
                </w:p>
              </w:tc>
              <w:tc>
                <w:tcPr>
                  <w:tcW w:w="1489" w:type="dxa"/>
                  <w:tcBorders>
                    <w:top w:val="nil"/>
                    <w:left w:val="nil"/>
                    <w:bottom w:val="single" w:sz="4" w:space="0" w:color="auto"/>
                    <w:right w:val="single" w:sz="8" w:space="0" w:color="auto"/>
                  </w:tcBorders>
                  <w:shd w:val="clear" w:color="auto" w:fill="auto"/>
                  <w:noWrap/>
                  <w:vAlign w:val="center"/>
                  <w:hideMark/>
                </w:tcPr>
                <w:p w:rsidR="00B816D2" w:rsidRPr="00B816D2" w:rsidRDefault="00B816D2" w:rsidP="00B816D2">
                  <w:pPr>
                    <w:jc w:val="right"/>
                    <w:rPr>
                      <w:rFonts w:cs="Arial"/>
                      <w:color w:val="000000"/>
                      <w:sz w:val="20"/>
                      <w:szCs w:val="20"/>
                      <w:lang w:eastAsia="en-GB"/>
                    </w:rPr>
                  </w:pPr>
                  <w:r w:rsidRPr="00B816D2">
                    <w:rPr>
                      <w:rFonts w:cs="Arial"/>
                      <w:color w:val="000000"/>
                      <w:sz w:val="20"/>
                      <w:szCs w:val="20"/>
                    </w:rPr>
                    <w:t>878</w:t>
                  </w:r>
                  <w:r>
                    <w:rPr>
                      <w:rFonts w:cs="Arial"/>
                      <w:color w:val="000000"/>
                      <w:sz w:val="20"/>
                      <w:szCs w:val="20"/>
                    </w:rPr>
                    <w:t>,</w:t>
                  </w:r>
                  <w:r w:rsidRPr="00B816D2">
                    <w:rPr>
                      <w:rFonts w:cs="Arial"/>
                      <w:color w:val="000000"/>
                      <w:sz w:val="20"/>
                      <w:szCs w:val="20"/>
                    </w:rPr>
                    <w:t>850</w:t>
                  </w:r>
                </w:p>
              </w:tc>
            </w:tr>
            <w:tr w:rsidR="00F0405D" w:rsidRPr="00B816D2" w:rsidTr="00B816D2">
              <w:trPr>
                <w:trHeight w:val="300"/>
              </w:trPr>
              <w:tc>
                <w:tcPr>
                  <w:tcW w:w="1847" w:type="dxa"/>
                  <w:tcBorders>
                    <w:top w:val="nil"/>
                    <w:left w:val="single" w:sz="8" w:space="0" w:color="auto"/>
                    <w:bottom w:val="single" w:sz="8" w:space="0" w:color="auto"/>
                    <w:right w:val="single" w:sz="4" w:space="0" w:color="auto"/>
                  </w:tcBorders>
                  <w:shd w:val="clear" w:color="auto" w:fill="auto"/>
                  <w:noWrap/>
                  <w:vAlign w:val="bottom"/>
                  <w:hideMark/>
                </w:tcPr>
                <w:p w:rsidR="00F0405D" w:rsidRPr="00B816D2" w:rsidRDefault="00F0405D" w:rsidP="00F0405D">
                  <w:pPr>
                    <w:rPr>
                      <w:rFonts w:cs="Arial"/>
                      <w:color w:val="000000"/>
                      <w:sz w:val="20"/>
                      <w:szCs w:val="20"/>
                      <w:lang w:eastAsia="en-GB"/>
                    </w:rPr>
                  </w:pPr>
                  <w:r w:rsidRPr="00B816D2">
                    <w:rPr>
                      <w:rFonts w:cs="Arial"/>
                      <w:color w:val="000000"/>
                      <w:sz w:val="20"/>
                      <w:szCs w:val="20"/>
                      <w:lang w:eastAsia="en-GB"/>
                    </w:rPr>
                    <w:t>PM</w:t>
                  </w:r>
                </w:p>
              </w:tc>
              <w:tc>
                <w:tcPr>
                  <w:tcW w:w="1488" w:type="dxa"/>
                  <w:tcBorders>
                    <w:top w:val="nil"/>
                    <w:left w:val="nil"/>
                    <w:bottom w:val="single" w:sz="8" w:space="0" w:color="auto"/>
                    <w:right w:val="single" w:sz="4" w:space="0" w:color="auto"/>
                  </w:tcBorders>
                  <w:shd w:val="clear" w:color="auto" w:fill="auto"/>
                  <w:noWrap/>
                  <w:vAlign w:val="bottom"/>
                </w:tcPr>
                <w:p w:rsidR="00F0405D" w:rsidRPr="00B816D2" w:rsidRDefault="00F0405D" w:rsidP="00F0405D">
                  <w:pPr>
                    <w:rPr>
                      <w:rFonts w:cs="Arial"/>
                      <w:color w:val="000000"/>
                      <w:sz w:val="20"/>
                      <w:szCs w:val="20"/>
                      <w:lang w:eastAsia="en-GB"/>
                    </w:rPr>
                  </w:pPr>
                </w:p>
              </w:tc>
              <w:tc>
                <w:tcPr>
                  <w:tcW w:w="1488" w:type="dxa"/>
                  <w:tcBorders>
                    <w:top w:val="nil"/>
                    <w:left w:val="nil"/>
                    <w:bottom w:val="single" w:sz="8" w:space="0" w:color="auto"/>
                    <w:right w:val="single" w:sz="4" w:space="0" w:color="auto"/>
                  </w:tcBorders>
                  <w:shd w:val="clear" w:color="auto" w:fill="auto"/>
                  <w:noWrap/>
                  <w:vAlign w:val="bottom"/>
                </w:tcPr>
                <w:p w:rsidR="00F0405D" w:rsidRPr="00B816D2" w:rsidRDefault="00F0405D" w:rsidP="00F0405D">
                  <w:pPr>
                    <w:rPr>
                      <w:rFonts w:cs="Arial"/>
                      <w:color w:val="000000"/>
                      <w:sz w:val="20"/>
                      <w:szCs w:val="20"/>
                      <w:lang w:eastAsia="en-GB"/>
                    </w:rPr>
                  </w:pPr>
                </w:p>
              </w:tc>
              <w:tc>
                <w:tcPr>
                  <w:tcW w:w="1488" w:type="dxa"/>
                  <w:tcBorders>
                    <w:top w:val="nil"/>
                    <w:left w:val="nil"/>
                    <w:bottom w:val="single" w:sz="8" w:space="0" w:color="auto"/>
                    <w:right w:val="single" w:sz="4" w:space="0" w:color="auto"/>
                  </w:tcBorders>
                  <w:shd w:val="clear" w:color="auto" w:fill="auto"/>
                  <w:noWrap/>
                  <w:vAlign w:val="bottom"/>
                </w:tcPr>
                <w:p w:rsidR="00F0405D" w:rsidRPr="00B816D2" w:rsidRDefault="00F0405D" w:rsidP="00F0405D">
                  <w:pPr>
                    <w:rPr>
                      <w:rFonts w:cs="Arial"/>
                      <w:color w:val="000000"/>
                      <w:sz w:val="20"/>
                      <w:szCs w:val="20"/>
                      <w:lang w:eastAsia="en-GB"/>
                    </w:rPr>
                  </w:pPr>
                </w:p>
              </w:tc>
              <w:tc>
                <w:tcPr>
                  <w:tcW w:w="1489" w:type="dxa"/>
                  <w:tcBorders>
                    <w:top w:val="nil"/>
                    <w:left w:val="nil"/>
                    <w:bottom w:val="single" w:sz="8" w:space="0" w:color="auto"/>
                    <w:right w:val="single" w:sz="8" w:space="0" w:color="auto"/>
                  </w:tcBorders>
                  <w:shd w:val="clear" w:color="auto" w:fill="auto"/>
                  <w:noWrap/>
                  <w:vAlign w:val="bottom"/>
                  <w:hideMark/>
                </w:tcPr>
                <w:p w:rsidR="00F0405D" w:rsidRPr="00B816D2" w:rsidRDefault="00F0405D" w:rsidP="00F0405D">
                  <w:pPr>
                    <w:jc w:val="right"/>
                    <w:rPr>
                      <w:rFonts w:cs="Arial"/>
                      <w:color w:val="000000"/>
                      <w:sz w:val="20"/>
                      <w:szCs w:val="20"/>
                      <w:lang w:eastAsia="en-GB"/>
                    </w:rPr>
                  </w:pPr>
                  <w:r w:rsidRPr="00B816D2">
                    <w:rPr>
                      <w:rFonts w:cs="Arial"/>
                      <w:color w:val="000000"/>
                      <w:sz w:val="20"/>
                      <w:szCs w:val="20"/>
                      <w:lang w:eastAsia="en-GB"/>
                    </w:rPr>
                    <w:t>810,000</w:t>
                  </w:r>
                </w:p>
              </w:tc>
            </w:tr>
            <w:tr w:rsidR="00F0405D" w:rsidRPr="00B816D2" w:rsidTr="00B816D2">
              <w:trPr>
                <w:trHeight w:val="300"/>
              </w:trPr>
              <w:tc>
                <w:tcPr>
                  <w:tcW w:w="1847" w:type="dxa"/>
                  <w:tcBorders>
                    <w:top w:val="nil"/>
                    <w:left w:val="single" w:sz="8" w:space="0" w:color="auto"/>
                    <w:bottom w:val="single" w:sz="8" w:space="0" w:color="auto"/>
                    <w:right w:val="single" w:sz="4" w:space="0" w:color="auto"/>
                  </w:tcBorders>
                  <w:shd w:val="clear" w:color="auto" w:fill="auto"/>
                  <w:noWrap/>
                  <w:vAlign w:val="bottom"/>
                  <w:hideMark/>
                </w:tcPr>
                <w:p w:rsidR="00F0405D" w:rsidRPr="00B816D2" w:rsidRDefault="00F0405D" w:rsidP="00F0405D">
                  <w:pPr>
                    <w:rPr>
                      <w:rFonts w:cs="Arial"/>
                      <w:color w:val="000000"/>
                      <w:sz w:val="20"/>
                      <w:szCs w:val="20"/>
                      <w:lang w:eastAsia="en-GB"/>
                    </w:rPr>
                  </w:pPr>
                  <w:r w:rsidRPr="00B816D2">
                    <w:rPr>
                      <w:rFonts w:cs="Arial"/>
                      <w:color w:val="000000"/>
                      <w:sz w:val="20"/>
                      <w:szCs w:val="20"/>
                      <w:lang w:eastAsia="en-GB"/>
                    </w:rPr>
                    <w:t>M&amp;E</w:t>
                  </w:r>
                </w:p>
              </w:tc>
              <w:tc>
                <w:tcPr>
                  <w:tcW w:w="1488" w:type="dxa"/>
                  <w:tcBorders>
                    <w:top w:val="nil"/>
                    <w:left w:val="nil"/>
                    <w:bottom w:val="single" w:sz="8" w:space="0" w:color="auto"/>
                    <w:right w:val="single" w:sz="4" w:space="0" w:color="auto"/>
                  </w:tcBorders>
                  <w:shd w:val="clear" w:color="auto" w:fill="auto"/>
                  <w:noWrap/>
                  <w:vAlign w:val="bottom"/>
                </w:tcPr>
                <w:p w:rsidR="00F0405D" w:rsidRPr="00B816D2" w:rsidRDefault="00F0405D" w:rsidP="00F0405D">
                  <w:pPr>
                    <w:rPr>
                      <w:rFonts w:cs="Arial"/>
                      <w:color w:val="000000"/>
                      <w:sz w:val="20"/>
                      <w:szCs w:val="20"/>
                      <w:lang w:eastAsia="en-GB"/>
                    </w:rPr>
                  </w:pPr>
                </w:p>
              </w:tc>
              <w:tc>
                <w:tcPr>
                  <w:tcW w:w="1488" w:type="dxa"/>
                  <w:tcBorders>
                    <w:top w:val="nil"/>
                    <w:left w:val="nil"/>
                    <w:bottom w:val="single" w:sz="8" w:space="0" w:color="auto"/>
                    <w:right w:val="single" w:sz="4" w:space="0" w:color="auto"/>
                  </w:tcBorders>
                  <w:shd w:val="clear" w:color="auto" w:fill="auto"/>
                  <w:noWrap/>
                  <w:vAlign w:val="bottom"/>
                </w:tcPr>
                <w:p w:rsidR="00F0405D" w:rsidRPr="00B816D2" w:rsidRDefault="00F0405D" w:rsidP="00F0405D">
                  <w:pPr>
                    <w:rPr>
                      <w:rFonts w:cs="Arial"/>
                      <w:color w:val="000000"/>
                      <w:sz w:val="20"/>
                      <w:szCs w:val="20"/>
                      <w:lang w:eastAsia="en-GB"/>
                    </w:rPr>
                  </w:pPr>
                </w:p>
              </w:tc>
              <w:tc>
                <w:tcPr>
                  <w:tcW w:w="1488" w:type="dxa"/>
                  <w:tcBorders>
                    <w:top w:val="nil"/>
                    <w:left w:val="nil"/>
                    <w:bottom w:val="single" w:sz="8" w:space="0" w:color="auto"/>
                    <w:right w:val="single" w:sz="4" w:space="0" w:color="auto"/>
                  </w:tcBorders>
                  <w:shd w:val="clear" w:color="auto" w:fill="auto"/>
                  <w:noWrap/>
                  <w:vAlign w:val="bottom"/>
                </w:tcPr>
                <w:p w:rsidR="00F0405D" w:rsidRPr="00B816D2" w:rsidRDefault="00F0405D" w:rsidP="00F0405D">
                  <w:pPr>
                    <w:rPr>
                      <w:rFonts w:cs="Arial"/>
                      <w:color w:val="000000"/>
                      <w:sz w:val="20"/>
                      <w:szCs w:val="20"/>
                      <w:lang w:eastAsia="en-GB"/>
                    </w:rPr>
                  </w:pPr>
                </w:p>
              </w:tc>
              <w:tc>
                <w:tcPr>
                  <w:tcW w:w="1489" w:type="dxa"/>
                  <w:tcBorders>
                    <w:top w:val="nil"/>
                    <w:left w:val="nil"/>
                    <w:bottom w:val="single" w:sz="8" w:space="0" w:color="auto"/>
                    <w:right w:val="single" w:sz="8" w:space="0" w:color="auto"/>
                  </w:tcBorders>
                  <w:shd w:val="clear" w:color="auto" w:fill="auto"/>
                  <w:noWrap/>
                  <w:vAlign w:val="bottom"/>
                  <w:hideMark/>
                </w:tcPr>
                <w:p w:rsidR="00F0405D" w:rsidRPr="00B816D2" w:rsidRDefault="00F0405D" w:rsidP="00F0405D">
                  <w:pPr>
                    <w:jc w:val="right"/>
                    <w:rPr>
                      <w:rFonts w:cs="Arial"/>
                      <w:color w:val="000000"/>
                      <w:sz w:val="20"/>
                      <w:szCs w:val="20"/>
                      <w:lang w:eastAsia="en-GB"/>
                    </w:rPr>
                  </w:pPr>
                  <w:r w:rsidRPr="00B816D2">
                    <w:rPr>
                      <w:rFonts w:cs="Arial"/>
                      <w:color w:val="000000"/>
                      <w:sz w:val="20"/>
                      <w:szCs w:val="20"/>
                      <w:lang w:eastAsia="en-GB"/>
                    </w:rPr>
                    <w:t>360,000</w:t>
                  </w:r>
                </w:p>
              </w:tc>
            </w:tr>
            <w:tr w:rsidR="00F0405D" w:rsidRPr="001F1671" w:rsidTr="00B816D2">
              <w:trPr>
                <w:trHeight w:val="300"/>
              </w:trPr>
              <w:tc>
                <w:tcPr>
                  <w:tcW w:w="1847" w:type="dxa"/>
                  <w:tcBorders>
                    <w:top w:val="nil"/>
                    <w:left w:val="single" w:sz="8" w:space="0" w:color="auto"/>
                    <w:bottom w:val="single" w:sz="8" w:space="0" w:color="auto"/>
                    <w:right w:val="single" w:sz="4" w:space="0" w:color="auto"/>
                  </w:tcBorders>
                  <w:shd w:val="clear" w:color="auto" w:fill="auto"/>
                  <w:noWrap/>
                  <w:vAlign w:val="bottom"/>
                  <w:hideMark/>
                </w:tcPr>
                <w:p w:rsidR="00F0405D" w:rsidRPr="00B816D2" w:rsidRDefault="00F0405D" w:rsidP="00F0405D">
                  <w:pPr>
                    <w:rPr>
                      <w:rFonts w:cs="Arial"/>
                      <w:color w:val="000000"/>
                      <w:sz w:val="20"/>
                      <w:szCs w:val="20"/>
                      <w:lang w:eastAsia="en-GB"/>
                    </w:rPr>
                  </w:pPr>
                  <w:r w:rsidRPr="00B816D2">
                    <w:rPr>
                      <w:rFonts w:cs="Arial"/>
                      <w:color w:val="000000"/>
                      <w:sz w:val="20"/>
                      <w:szCs w:val="20"/>
                      <w:lang w:eastAsia="en-GB"/>
                    </w:rPr>
                    <w:t>Grand total</w:t>
                  </w:r>
                </w:p>
              </w:tc>
              <w:tc>
                <w:tcPr>
                  <w:tcW w:w="1488" w:type="dxa"/>
                  <w:tcBorders>
                    <w:top w:val="nil"/>
                    <w:left w:val="nil"/>
                    <w:bottom w:val="single" w:sz="8" w:space="0" w:color="auto"/>
                    <w:right w:val="single" w:sz="4" w:space="0" w:color="auto"/>
                  </w:tcBorders>
                  <w:shd w:val="clear" w:color="auto" w:fill="auto"/>
                  <w:noWrap/>
                  <w:vAlign w:val="bottom"/>
                </w:tcPr>
                <w:p w:rsidR="00F0405D" w:rsidRPr="00B816D2" w:rsidRDefault="00F0405D" w:rsidP="00F0405D">
                  <w:pPr>
                    <w:rPr>
                      <w:rFonts w:cs="Arial"/>
                      <w:color w:val="000000"/>
                      <w:sz w:val="20"/>
                      <w:szCs w:val="20"/>
                      <w:lang w:eastAsia="en-GB"/>
                    </w:rPr>
                  </w:pPr>
                </w:p>
              </w:tc>
              <w:tc>
                <w:tcPr>
                  <w:tcW w:w="1488" w:type="dxa"/>
                  <w:tcBorders>
                    <w:top w:val="nil"/>
                    <w:left w:val="nil"/>
                    <w:bottom w:val="single" w:sz="8" w:space="0" w:color="auto"/>
                    <w:right w:val="single" w:sz="4" w:space="0" w:color="auto"/>
                  </w:tcBorders>
                  <w:shd w:val="clear" w:color="auto" w:fill="auto"/>
                  <w:noWrap/>
                  <w:vAlign w:val="bottom"/>
                </w:tcPr>
                <w:p w:rsidR="00F0405D" w:rsidRPr="00B816D2" w:rsidRDefault="00F0405D" w:rsidP="00F0405D">
                  <w:pPr>
                    <w:rPr>
                      <w:rFonts w:cs="Arial"/>
                      <w:color w:val="000000"/>
                      <w:sz w:val="20"/>
                      <w:szCs w:val="20"/>
                      <w:lang w:eastAsia="en-GB"/>
                    </w:rPr>
                  </w:pPr>
                </w:p>
              </w:tc>
              <w:tc>
                <w:tcPr>
                  <w:tcW w:w="1488" w:type="dxa"/>
                  <w:tcBorders>
                    <w:top w:val="nil"/>
                    <w:left w:val="nil"/>
                    <w:bottom w:val="single" w:sz="8" w:space="0" w:color="auto"/>
                    <w:right w:val="single" w:sz="4" w:space="0" w:color="auto"/>
                  </w:tcBorders>
                  <w:shd w:val="clear" w:color="auto" w:fill="auto"/>
                  <w:noWrap/>
                  <w:vAlign w:val="bottom"/>
                </w:tcPr>
                <w:p w:rsidR="00F0405D" w:rsidRPr="00B816D2" w:rsidRDefault="00F0405D" w:rsidP="00F0405D">
                  <w:pPr>
                    <w:rPr>
                      <w:rFonts w:cs="Arial"/>
                      <w:color w:val="000000"/>
                      <w:sz w:val="20"/>
                      <w:szCs w:val="20"/>
                      <w:lang w:eastAsia="en-GB"/>
                    </w:rPr>
                  </w:pPr>
                </w:p>
              </w:tc>
              <w:tc>
                <w:tcPr>
                  <w:tcW w:w="1489" w:type="dxa"/>
                  <w:tcBorders>
                    <w:top w:val="nil"/>
                    <w:left w:val="nil"/>
                    <w:bottom w:val="single" w:sz="8" w:space="0" w:color="auto"/>
                    <w:right w:val="single" w:sz="8" w:space="0" w:color="auto"/>
                  </w:tcBorders>
                  <w:shd w:val="clear" w:color="auto" w:fill="auto"/>
                  <w:noWrap/>
                  <w:vAlign w:val="bottom"/>
                  <w:hideMark/>
                </w:tcPr>
                <w:p w:rsidR="00F0405D" w:rsidRPr="00B816D2" w:rsidRDefault="00B816D2" w:rsidP="00B816D2">
                  <w:pPr>
                    <w:jc w:val="right"/>
                    <w:rPr>
                      <w:rFonts w:cs="Arial"/>
                      <w:color w:val="000000"/>
                      <w:sz w:val="20"/>
                      <w:szCs w:val="20"/>
                      <w:lang w:eastAsia="en-GB"/>
                    </w:rPr>
                  </w:pPr>
                  <w:r w:rsidRPr="00B816D2">
                    <w:rPr>
                      <w:rFonts w:cs="Arial"/>
                      <w:color w:val="000000"/>
                      <w:sz w:val="20"/>
                      <w:szCs w:val="20"/>
                      <w:lang w:eastAsia="en-GB"/>
                    </w:rPr>
                    <w:t>21</w:t>
                  </w:r>
                  <w:r w:rsidR="00F0405D" w:rsidRPr="00B816D2">
                    <w:rPr>
                      <w:rFonts w:cs="Arial"/>
                      <w:color w:val="000000"/>
                      <w:sz w:val="20"/>
                      <w:szCs w:val="20"/>
                      <w:lang w:eastAsia="en-GB"/>
                    </w:rPr>
                    <w:t>,000,000</w:t>
                  </w:r>
                </w:p>
              </w:tc>
            </w:tr>
          </w:tbl>
          <w:p w:rsidR="00F0405D" w:rsidRDefault="00F0405D" w:rsidP="003B061D">
            <w:pPr>
              <w:rPr>
                <w:rFonts w:cs="Arial"/>
                <w:sz w:val="20"/>
                <w:szCs w:val="20"/>
              </w:rPr>
            </w:pPr>
          </w:p>
          <w:p w:rsidR="003B061D" w:rsidRPr="001F1671" w:rsidRDefault="003B061D" w:rsidP="003B061D">
            <w:pPr>
              <w:rPr>
                <w:rFonts w:cs="Arial"/>
                <w:sz w:val="20"/>
                <w:szCs w:val="20"/>
              </w:rPr>
            </w:pPr>
            <w:r w:rsidRPr="001F1671">
              <w:rPr>
                <w:rFonts w:cs="Arial"/>
                <w:sz w:val="20"/>
                <w:szCs w:val="20"/>
              </w:rPr>
              <w:t xml:space="preserve">Project grants will be administered through the DNA within the Ministry of Finance based on submission of annual costed workplans. The country requests that 100% of GCF </w:t>
            </w:r>
            <w:r w:rsidRPr="001F1671">
              <w:rPr>
                <w:rFonts w:cs="Arial"/>
                <w:sz w:val="20"/>
                <w:szCs w:val="20"/>
              </w:rPr>
              <w:lastRenderedPageBreak/>
              <w:t>assistance is committed in the form of grants. GCF gr</w:t>
            </w:r>
            <w:r w:rsidR="00AA1462" w:rsidRPr="001F1671">
              <w:rPr>
                <w:rFonts w:cs="Arial"/>
                <w:sz w:val="20"/>
                <w:szCs w:val="20"/>
              </w:rPr>
              <w:t xml:space="preserve">ant resources will be used for ‘hard’ investments in EbA interventions that will build a climate-resilient natural resource base, and for procuring equipment and infrastructure to support the establishment of natural resource-based businesses); and ‘soft’ </w:t>
            </w:r>
            <w:r w:rsidRPr="001F1671">
              <w:rPr>
                <w:rFonts w:cs="Arial"/>
                <w:sz w:val="20"/>
                <w:szCs w:val="20"/>
              </w:rPr>
              <w:t xml:space="preserve">investments in technical support (including </w:t>
            </w:r>
            <w:r w:rsidRPr="001F1671">
              <w:rPr>
                <w:rFonts w:cs="Arial"/>
                <w:i/>
                <w:sz w:val="20"/>
                <w:szCs w:val="20"/>
              </w:rPr>
              <w:t xml:space="preserve">inter alia </w:t>
            </w:r>
            <w:r w:rsidRPr="001F1671">
              <w:rPr>
                <w:rFonts w:cs="Arial"/>
                <w:sz w:val="20"/>
                <w:szCs w:val="20"/>
              </w:rPr>
              <w:t>detailed market assessments, capacity</w:t>
            </w:r>
            <w:r w:rsidRPr="001F1671">
              <w:rPr>
                <w:rFonts w:cs="Arial"/>
                <w:sz w:val="20"/>
                <w:szCs w:val="20"/>
              </w:rPr>
              <w:noBreakHyphen/>
              <w:t>building and training of government extension officers and community members, establishment of EbA restoration protocols)</w:t>
            </w:r>
            <w:r w:rsidR="00AA1462" w:rsidRPr="001F1671">
              <w:rPr>
                <w:rFonts w:cs="Arial"/>
                <w:sz w:val="20"/>
                <w:szCs w:val="20"/>
              </w:rPr>
              <w:t>.</w:t>
            </w:r>
          </w:p>
          <w:p w:rsidR="003B061D" w:rsidRPr="001F1671" w:rsidRDefault="003B061D" w:rsidP="003B061D">
            <w:pPr>
              <w:rPr>
                <w:rFonts w:cs="Arial"/>
                <w:sz w:val="20"/>
                <w:szCs w:val="20"/>
              </w:rPr>
            </w:pPr>
          </w:p>
          <w:p w:rsidR="003B061D" w:rsidRPr="001F1671" w:rsidRDefault="003B061D" w:rsidP="003B061D">
            <w:pPr>
              <w:rPr>
                <w:rFonts w:cs="Arial"/>
                <w:sz w:val="20"/>
                <w:szCs w:val="20"/>
              </w:rPr>
            </w:pPr>
            <w:r w:rsidRPr="001F1671">
              <w:rPr>
                <w:rFonts w:cs="Arial"/>
                <w:sz w:val="20"/>
                <w:szCs w:val="20"/>
              </w:rPr>
              <w:t xml:space="preserve">‘Hard’ investments made with GCF grant resources for procurement of equipment for the establishment of natural resource-based businesses will be facilitated through a transparent and independent mechanism. This funding mechanism will provide financing to applicable enterprises that conform to a predetermined set of criteria that will be elaborated in the full project proposal and validated at the project implementation stage. </w:t>
            </w:r>
          </w:p>
          <w:p w:rsidR="003B061D" w:rsidRPr="001F1671" w:rsidRDefault="003B061D" w:rsidP="003B061D">
            <w:pPr>
              <w:rPr>
                <w:rFonts w:cs="Arial"/>
                <w:sz w:val="20"/>
                <w:szCs w:val="20"/>
              </w:rPr>
            </w:pPr>
          </w:p>
          <w:p w:rsidR="009066F5" w:rsidRPr="001F1671" w:rsidRDefault="003B061D" w:rsidP="00AD6839">
            <w:pPr>
              <w:rPr>
                <w:rFonts w:cs="Arial"/>
              </w:rPr>
            </w:pPr>
            <w:r w:rsidRPr="001F1671">
              <w:rPr>
                <w:rFonts w:cs="Arial"/>
                <w:sz w:val="20"/>
                <w:szCs w:val="20"/>
              </w:rPr>
              <w:t xml:space="preserve">The transparent disbursement of finance will be managed and overseen through the establishment of a dedicated Grant Management Facility to promote sustainable development of </w:t>
            </w:r>
            <w:r w:rsidR="00AA1462" w:rsidRPr="001F1671">
              <w:rPr>
                <w:rFonts w:cs="Arial"/>
                <w:sz w:val="20"/>
                <w:szCs w:val="20"/>
              </w:rPr>
              <w:t>natural resource-based</w:t>
            </w:r>
            <w:r w:rsidRPr="001F1671">
              <w:rPr>
                <w:rFonts w:cs="Arial"/>
                <w:sz w:val="20"/>
                <w:szCs w:val="20"/>
              </w:rPr>
              <w:t xml:space="preserve"> businesses. The Grant Management Facility will be managed by the Social Development Fund (SDF), an independent, credible entity with a strong track record of transparent financial management and provision of credit (including direct loans as well as provision of wholesale credit to financial institutions). The SDF will also oversee the management and disbursement of matching grants to encourage large</w:t>
            </w:r>
            <w:r w:rsidR="00AD6839" w:rsidRPr="001F1671">
              <w:rPr>
                <w:rFonts w:cs="Arial"/>
                <w:sz w:val="20"/>
                <w:szCs w:val="20"/>
              </w:rPr>
              <w:t>-</w:t>
            </w:r>
            <w:r w:rsidRPr="001F1671">
              <w:rPr>
                <w:rFonts w:cs="Arial"/>
                <w:sz w:val="20"/>
                <w:szCs w:val="20"/>
              </w:rPr>
              <w:t xml:space="preserve">scale investments by national as well as international private sector entities in </w:t>
            </w:r>
            <w:r w:rsidR="00AD6839" w:rsidRPr="001F1671">
              <w:rPr>
                <w:rFonts w:cs="Arial"/>
                <w:sz w:val="20"/>
                <w:szCs w:val="20"/>
              </w:rPr>
              <w:t>natural resource-based businesses</w:t>
            </w:r>
            <w:r w:rsidRPr="001F1671">
              <w:rPr>
                <w:rFonts w:cs="Arial"/>
                <w:sz w:val="20"/>
                <w:szCs w:val="20"/>
              </w:rPr>
              <w:t>. The engagement of appropriate private sector investors to capitalise on the availability of matching grants will be overseen by the Gambia Chamber of Commerce and Industry (GCCI), an independent non</w:t>
            </w:r>
            <w:r w:rsidRPr="001F1671">
              <w:rPr>
                <w:rFonts w:cs="Arial"/>
                <w:sz w:val="20"/>
                <w:szCs w:val="20"/>
              </w:rPr>
              <w:noBreakHyphen/>
              <w:t>governmental organisation which has the goal of promoting increased private sector investment in The Gambia.</w:t>
            </w:r>
          </w:p>
        </w:tc>
      </w:tr>
      <w:tr w:rsidR="009A6A02" w:rsidRPr="001F1671" w:rsidTr="00D12F1A">
        <w:trPr>
          <w:trHeight w:val="357"/>
        </w:trPr>
        <w:tc>
          <w:tcPr>
            <w:tcW w:w="1217"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rPr>
                <w:rFonts w:cs="Arial"/>
                <w:color w:val="24634F"/>
                <w:sz w:val="20"/>
                <w:szCs w:val="20"/>
              </w:rPr>
            </w:pPr>
            <w:r w:rsidRPr="001F1671">
              <w:rPr>
                <w:rFonts w:cs="Arial"/>
                <w:color w:val="24634F"/>
                <w:sz w:val="20"/>
                <w:szCs w:val="20"/>
              </w:rPr>
              <w:lastRenderedPageBreak/>
              <w:t>3.2. Project Financing Information</w:t>
            </w:r>
          </w:p>
          <w:p w:rsidR="009A6A02" w:rsidRPr="001F1671" w:rsidRDefault="009A6A02" w:rsidP="007136D7">
            <w:pPr>
              <w:ind w:left="360"/>
              <w:rPr>
                <w:rFonts w:cs="Arial"/>
                <w:color w:val="24634F"/>
              </w:rPr>
            </w:pPr>
          </w:p>
          <w:p w:rsidR="009A6A02" w:rsidRPr="001F1671" w:rsidRDefault="009A6A02" w:rsidP="007136D7">
            <w:pPr>
              <w:ind w:left="360"/>
              <w:rPr>
                <w:rFonts w:cs="Arial"/>
                <w:color w:val="24634F"/>
                <w:sz w:val="20"/>
                <w:szCs w:val="20"/>
              </w:rPr>
            </w:pPr>
          </w:p>
        </w:tc>
        <w:tc>
          <w:tcPr>
            <w:tcW w:w="14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rPr>
                <w:rFonts w:cs="Arial"/>
                <w:b/>
                <w:color w:val="24634F"/>
                <w:sz w:val="20"/>
                <w:szCs w:val="20"/>
              </w:rPr>
            </w:pPr>
          </w:p>
          <w:p w:rsidR="009A6A02" w:rsidRPr="001F1671" w:rsidRDefault="009A6A02" w:rsidP="007136D7">
            <w:pPr>
              <w:rPr>
                <w:rFonts w:cs="Arial"/>
                <w:color w:val="24634F"/>
                <w:sz w:val="20"/>
                <w:szCs w:val="20"/>
              </w:rPr>
            </w:pPr>
          </w:p>
        </w:tc>
        <w:tc>
          <w:tcPr>
            <w:tcW w:w="2250" w:type="dxa"/>
            <w:tcBorders>
              <w:top w:val="nil"/>
              <w:left w:val="nil"/>
              <w:bottom w:val="single" w:sz="4" w:space="0" w:color="auto"/>
              <w:right w:val="single" w:sz="4" w:space="0" w:color="auto"/>
            </w:tcBorders>
            <w:shd w:val="clear" w:color="auto" w:fill="F2F2F2" w:themeFill="background1" w:themeFillShade="F2"/>
            <w:noWrap/>
            <w:vAlign w:val="center"/>
          </w:tcPr>
          <w:p w:rsidR="009A6A02" w:rsidRPr="001F1671" w:rsidRDefault="009A6A02" w:rsidP="007136D7">
            <w:pPr>
              <w:jc w:val="center"/>
              <w:rPr>
                <w:rFonts w:cs="Arial"/>
                <w:b/>
                <w:color w:val="24634F"/>
                <w:sz w:val="20"/>
                <w:szCs w:val="20"/>
              </w:rPr>
            </w:pPr>
            <w:r w:rsidRPr="001F1671">
              <w:rPr>
                <w:rFonts w:cs="Arial"/>
                <w:b/>
                <w:color w:val="24634F"/>
                <w:sz w:val="20"/>
                <w:szCs w:val="20"/>
              </w:rPr>
              <w:t>Financial Instrument</w:t>
            </w:r>
          </w:p>
        </w:tc>
        <w:tc>
          <w:tcPr>
            <w:tcW w:w="1762" w:type="dxa"/>
            <w:tcBorders>
              <w:top w:val="nil"/>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b/>
                <w:color w:val="24634F"/>
                <w:sz w:val="20"/>
                <w:szCs w:val="20"/>
              </w:rPr>
            </w:pPr>
            <w:r w:rsidRPr="001F1671">
              <w:rPr>
                <w:rFonts w:cs="Arial"/>
                <w:b/>
                <w:color w:val="24634F"/>
                <w:sz w:val="20"/>
                <w:szCs w:val="20"/>
              </w:rPr>
              <w:t>Amount</w:t>
            </w:r>
          </w:p>
        </w:tc>
        <w:tc>
          <w:tcPr>
            <w:tcW w:w="1239" w:type="dxa"/>
            <w:tcBorders>
              <w:top w:val="nil"/>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b/>
                <w:color w:val="24634F"/>
                <w:sz w:val="20"/>
                <w:szCs w:val="20"/>
              </w:rPr>
            </w:pPr>
            <w:r w:rsidRPr="001F1671">
              <w:rPr>
                <w:rFonts w:cs="Arial"/>
                <w:b/>
                <w:color w:val="24634F"/>
                <w:sz w:val="20"/>
                <w:szCs w:val="20"/>
              </w:rPr>
              <w:t>Currency</w:t>
            </w:r>
          </w:p>
        </w:tc>
        <w:tc>
          <w:tcPr>
            <w:tcW w:w="1731" w:type="dxa"/>
            <w:tcBorders>
              <w:top w:val="nil"/>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b/>
                <w:color w:val="24634F"/>
                <w:sz w:val="20"/>
                <w:szCs w:val="20"/>
              </w:rPr>
            </w:pPr>
            <w:r w:rsidRPr="001F1671">
              <w:rPr>
                <w:rFonts w:cs="Arial"/>
                <w:b/>
                <w:color w:val="24634F"/>
                <w:sz w:val="20"/>
                <w:szCs w:val="20"/>
              </w:rPr>
              <w:t>Tenor</w:t>
            </w:r>
          </w:p>
        </w:tc>
        <w:tc>
          <w:tcPr>
            <w:tcW w:w="1170" w:type="dxa"/>
            <w:tcBorders>
              <w:top w:val="nil"/>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7A082B" w:rsidP="007136D7">
            <w:pPr>
              <w:jc w:val="center"/>
              <w:rPr>
                <w:rFonts w:cs="Arial"/>
                <w:b/>
                <w:color w:val="24634F"/>
                <w:sz w:val="20"/>
                <w:szCs w:val="20"/>
              </w:rPr>
            </w:pPr>
            <w:r w:rsidRPr="001F1671">
              <w:rPr>
                <w:rFonts w:cs="Arial"/>
                <w:b/>
                <w:color w:val="24634F"/>
                <w:sz w:val="20"/>
                <w:szCs w:val="20"/>
              </w:rPr>
              <w:t xml:space="preserve">Indicative </w:t>
            </w:r>
            <w:r w:rsidR="009A6A02" w:rsidRPr="001F1671">
              <w:rPr>
                <w:rFonts w:cs="Arial"/>
                <w:b/>
                <w:color w:val="24634F"/>
                <w:sz w:val="20"/>
                <w:szCs w:val="20"/>
              </w:rPr>
              <w:t xml:space="preserve">Pricing </w:t>
            </w:r>
          </w:p>
        </w:tc>
      </w:tr>
      <w:tr w:rsidR="009A6A02" w:rsidRPr="001F1671" w:rsidTr="00D12F1A">
        <w:trPr>
          <w:trHeight w:val="222"/>
        </w:trPr>
        <w:tc>
          <w:tcPr>
            <w:tcW w:w="1217"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left="360"/>
              <w:rPr>
                <w:rFonts w:cs="Arial"/>
                <w:color w:val="24634F"/>
                <w:sz w:val="20"/>
                <w:szCs w:val="20"/>
              </w:rPr>
            </w:pPr>
          </w:p>
        </w:tc>
        <w:tc>
          <w:tcPr>
            <w:tcW w:w="14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b/>
                <w:color w:val="24634F"/>
                <w:sz w:val="20"/>
                <w:szCs w:val="20"/>
              </w:rPr>
            </w:pPr>
            <w:r w:rsidRPr="001F1671">
              <w:rPr>
                <w:rFonts w:cs="Arial"/>
                <w:b/>
                <w:color w:val="24634F"/>
                <w:sz w:val="20"/>
                <w:szCs w:val="20"/>
              </w:rPr>
              <w:t>Total Project Financing</w:t>
            </w:r>
          </w:p>
          <w:p w:rsidR="009A6A02" w:rsidRPr="001F1671" w:rsidRDefault="009A6A02" w:rsidP="007136D7">
            <w:pPr>
              <w:jc w:val="center"/>
              <w:rPr>
                <w:rFonts w:cs="Arial"/>
                <w:color w:val="24634F"/>
                <w:sz w:val="20"/>
                <w:szCs w:val="20"/>
              </w:rPr>
            </w:pPr>
            <w:r w:rsidRPr="001F1671">
              <w:rPr>
                <w:rFonts w:cs="Arial"/>
                <w:b/>
                <w:color w:val="24634F"/>
                <w:sz w:val="20"/>
                <w:szCs w:val="20"/>
              </w:rPr>
              <w:t>(a) = (b) + (c)</w:t>
            </w:r>
          </w:p>
        </w:tc>
        <w:tc>
          <w:tcPr>
            <w:tcW w:w="225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9A6A02" w:rsidRPr="001F1671" w:rsidRDefault="009A6A02" w:rsidP="007136D7">
            <w:pPr>
              <w:jc w:val="center"/>
              <w:rPr>
                <w:rFonts w:cs="Arial"/>
                <w:sz w:val="20"/>
                <w:szCs w:val="20"/>
              </w:rPr>
            </w:pPr>
          </w:p>
        </w:tc>
        <w:tc>
          <w:tcPr>
            <w:tcW w:w="176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rsidR="009A6A02" w:rsidRPr="001F1671" w:rsidRDefault="00242146" w:rsidP="00AB3A89">
            <w:pPr>
              <w:jc w:val="center"/>
              <w:rPr>
                <w:rFonts w:cs="Arial"/>
                <w:sz w:val="20"/>
                <w:szCs w:val="20"/>
              </w:rPr>
            </w:pPr>
            <w:r w:rsidRPr="001F1671">
              <w:rPr>
                <w:rFonts w:cs="Arial"/>
                <w:sz w:val="20"/>
                <w:szCs w:val="20"/>
              </w:rPr>
              <w:t>$</w:t>
            </w:r>
            <w:r w:rsidR="00AB3A89">
              <w:rPr>
                <w:rFonts w:cs="Arial"/>
                <w:sz w:val="20"/>
                <w:szCs w:val="20"/>
              </w:rPr>
              <w:t>38.2</w:t>
            </w:r>
            <w:r w:rsidRPr="001F1671">
              <w:rPr>
                <w:rFonts w:cs="Arial"/>
                <w:sz w:val="20"/>
                <w:szCs w:val="20"/>
              </w:rPr>
              <w:t>million</w:t>
            </w:r>
          </w:p>
        </w:tc>
        <w:tc>
          <w:tcPr>
            <w:tcW w:w="1239"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rsidR="009A6A02" w:rsidRPr="001F1671" w:rsidRDefault="006E273C" w:rsidP="007136D7">
            <w:pPr>
              <w:jc w:val="center"/>
              <w:rPr>
                <w:rFonts w:cs="Arial"/>
                <w:sz w:val="20"/>
                <w:szCs w:val="20"/>
              </w:rPr>
            </w:pPr>
            <w:sdt>
              <w:sdtPr>
                <w:rPr>
                  <w:rFonts w:cs="Arial"/>
                  <w:sz w:val="20"/>
                  <w:szCs w:val="20"/>
                  <w:u w:val="single"/>
                </w:rPr>
                <w:alias w:val="Currency"/>
                <w:tag w:val="Currency"/>
                <w:id w:val="-1175268707"/>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1F1671">
                  <w:rPr>
                    <w:rStyle w:val="PlaceholderText"/>
                    <w:rFonts w:eastAsiaTheme="minorHAnsi" w:cs="Arial"/>
                    <w:sz w:val="20"/>
                    <w:szCs w:val="20"/>
                    <w:u w:val="single"/>
                  </w:rPr>
                  <w:t>Options</w:t>
                </w:r>
              </w:sdtContent>
            </w:sdt>
          </w:p>
        </w:tc>
        <w:tc>
          <w:tcPr>
            <w:tcW w:w="1731" w:type="dxa"/>
            <w:tcBorders>
              <w:top w:val="single" w:sz="4" w:space="0" w:color="FFFFFF" w:themeColor="background1"/>
              <w:left w:val="single" w:sz="4" w:space="0" w:color="auto"/>
              <w:bottom w:val="single" w:sz="4" w:space="0" w:color="auto"/>
              <w:right w:val="single" w:sz="4" w:space="0" w:color="auto"/>
            </w:tcBorders>
            <w:shd w:val="clear" w:color="auto" w:fill="D9D9D9" w:themeFill="background1" w:themeFillShade="D9"/>
            <w:vAlign w:val="center"/>
          </w:tcPr>
          <w:p w:rsidR="009A6A02" w:rsidRPr="001F1671" w:rsidRDefault="009A6A02" w:rsidP="007136D7">
            <w:pPr>
              <w:ind w:firstLine="34"/>
              <w:rPr>
                <w:rFonts w:cs="Arial"/>
                <w:sz w:val="20"/>
                <w:szCs w:val="20"/>
                <w:u w:val="single"/>
              </w:rPr>
            </w:pPr>
          </w:p>
        </w:tc>
        <w:tc>
          <w:tcPr>
            <w:tcW w:w="1170" w:type="dxa"/>
            <w:tcBorders>
              <w:top w:val="single" w:sz="4" w:space="0" w:color="FFFFFF" w:themeColor="background1"/>
              <w:left w:val="single" w:sz="4" w:space="0" w:color="auto"/>
              <w:bottom w:val="single" w:sz="4" w:space="0" w:color="auto"/>
              <w:right w:val="single" w:sz="4" w:space="0" w:color="auto"/>
            </w:tcBorders>
            <w:shd w:val="clear" w:color="auto" w:fill="D9D9D9" w:themeFill="background1" w:themeFillShade="D9"/>
            <w:vAlign w:val="center"/>
          </w:tcPr>
          <w:p w:rsidR="009A6A02" w:rsidRPr="001F1671" w:rsidRDefault="009A6A02" w:rsidP="007136D7">
            <w:pPr>
              <w:rPr>
                <w:rFonts w:cs="Arial"/>
                <w:sz w:val="20"/>
                <w:szCs w:val="20"/>
                <w:u w:val="single"/>
              </w:rPr>
            </w:pPr>
          </w:p>
        </w:tc>
      </w:tr>
      <w:tr w:rsidR="009A6A02" w:rsidRPr="001F1671" w:rsidTr="00D12F1A">
        <w:trPr>
          <w:trHeight w:val="2520"/>
        </w:trPr>
        <w:tc>
          <w:tcPr>
            <w:tcW w:w="1217"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left="360"/>
              <w:rPr>
                <w:rFonts w:cs="Arial"/>
                <w:color w:val="24634F"/>
                <w:sz w:val="20"/>
                <w:szCs w:val="20"/>
              </w:rPr>
            </w:pPr>
          </w:p>
        </w:tc>
        <w:tc>
          <w:tcPr>
            <w:tcW w:w="1431" w:type="dxa"/>
            <w:vMerge w:val="restart"/>
            <w:tcBorders>
              <w:top w:val="single" w:sz="4" w:space="0" w:color="auto"/>
              <w:left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color w:val="24634F"/>
                <w:sz w:val="20"/>
                <w:szCs w:val="20"/>
              </w:rPr>
            </w:pPr>
            <w:r w:rsidRPr="001F1671">
              <w:rPr>
                <w:rFonts w:cs="Arial"/>
                <w:color w:val="24634F"/>
                <w:sz w:val="20"/>
                <w:szCs w:val="20"/>
              </w:rPr>
              <w:t>(b) Requested GCF Amount</w:t>
            </w:r>
          </w:p>
        </w:tc>
        <w:tc>
          <w:tcPr>
            <w:tcW w:w="2250" w:type="dxa"/>
            <w:tcBorders>
              <w:top w:val="single" w:sz="4" w:space="0" w:color="auto"/>
              <w:left w:val="nil"/>
              <w:bottom w:val="single" w:sz="4" w:space="0" w:color="auto"/>
              <w:right w:val="single" w:sz="4" w:space="0" w:color="auto"/>
            </w:tcBorders>
            <w:shd w:val="clear" w:color="auto" w:fill="auto"/>
            <w:noWrap/>
            <w:vAlign w:val="center"/>
          </w:tcPr>
          <w:p w:rsidR="009A6A02" w:rsidRPr="001F1671" w:rsidRDefault="009A6A02" w:rsidP="007136D7">
            <w:pPr>
              <w:rPr>
                <w:rFonts w:cs="Arial"/>
                <w:sz w:val="20"/>
                <w:szCs w:val="20"/>
              </w:rPr>
            </w:pPr>
          </w:p>
          <w:p w:rsidR="009A6A02" w:rsidRPr="001F1671" w:rsidRDefault="009A6A02" w:rsidP="007136D7">
            <w:pPr>
              <w:rPr>
                <w:rFonts w:cs="Arial"/>
                <w:sz w:val="20"/>
                <w:szCs w:val="20"/>
              </w:rPr>
            </w:pPr>
            <w:r w:rsidRPr="001F1671">
              <w:rPr>
                <w:rFonts w:cs="Arial"/>
                <w:sz w:val="20"/>
                <w:szCs w:val="20"/>
              </w:rPr>
              <w:t>(i) Senior Loans</w:t>
            </w:r>
          </w:p>
          <w:p w:rsidR="009A6A02" w:rsidRPr="001F1671" w:rsidRDefault="009A6A02" w:rsidP="007136D7">
            <w:pPr>
              <w:rPr>
                <w:rFonts w:cs="Arial"/>
                <w:sz w:val="20"/>
                <w:szCs w:val="20"/>
              </w:rPr>
            </w:pPr>
            <w:r w:rsidRPr="001F1671">
              <w:rPr>
                <w:rFonts w:cs="Arial"/>
                <w:sz w:val="20"/>
                <w:szCs w:val="20"/>
              </w:rPr>
              <w:t>(ii) Subordinated Loans</w:t>
            </w:r>
          </w:p>
          <w:p w:rsidR="009A6A02" w:rsidRPr="001F1671" w:rsidRDefault="009A6A02" w:rsidP="007136D7">
            <w:pPr>
              <w:rPr>
                <w:rFonts w:cs="Arial"/>
                <w:sz w:val="20"/>
                <w:szCs w:val="20"/>
              </w:rPr>
            </w:pPr>
            <w:r w:rsidRPr="001F1671">
              <w:rPr>
                <w:rFonts w:cs="Arial"/>
                <w:sz w:val="20"/>
                <w:szCs w:val="20"/>
              </w:rPr>
              <w:t>(iii) Equity</w:t>
            </w:r>
          </w:p>
          <w:p w:rsidR="009A6A02" w:rsidRPr="001F1671" w:rsidRDefault="009A6A02" w:rsidP="007136D7">
            <w:pPr>
              <w:rPr>
                <w:rFonts w:cs="Arial"/>
                <w:sz w:val="20"/>
                <w:szCs w:val="20"/>
              </w:rPr>
            </w:pPr>
            <w:r w:rsidRPr="001F1671">
              <w:rPr>
                <w:rFonts w:cs="Arial"/>
                <w:sz w:val="20"/>
                <w:szCs w:val="20"/>
              </w:rPr>
              <w:t>(iv) Guarantees</w:t>
            </w:r>
          </w:p>
          <w:p w:rsidR="009A6A02" w:rsidRPr="001F1671" w:rsidRDefault="009A6A02" w:rsidP="007136D7">
            <w:pPr>
              <w:rPr>
                <w:rFonts w:cs="Arial"/>
                <w:sz w:val="20"/>
                <w:szCs w:val="20"/>
              </w:rPr>
            </w:pPr>
            <w:r w:rsidRPr="001F1671">
              <w:rPr>
                <w:rFonts w:cs="Arial"/>
                <w:sz w:val="20"/>
                <w:szCs w:val="20"/>
              </w:rPr>
              <w:t>(v) Reimbursable grants *</w:t>
            </w:r>
          </w:p>
          <w:p w:rsidR="009A6A02" w:rsidRPr="001F1671" w:rsidRDefault="009A6A02" w:rsidP="007136D7">
            <w:pPr>
              <w:rPr>
                <w:rFonts w:cs="Arial"/>
                <w:sz w:val="20"/>
                <w:szCs w:val="20"/>
              </w:rPr>
            </w:pPr>
            <w:r w:rsidRPr="001F1671">
              <w:rPr>
                <w:rFonts w:cs="Arial"/>
                <w:sz w:val="20"/>
                <w:szCs w:val="20"/>
              </w:rPr>
              <w:t>(vi) Grants *</w:t>
            </w:r>
          </w:p>
          <w:p w:rsidR="009A6A02" w:rsidRPr="001F1671" w:rsidRDefault="009A6A02" w:rsidP="007136D7">
            <w:pPr>
              <w:rPr>
                <w:rFonts w:cs="Arial"/>
                <w:sz w:val="20"/>
                <w:szCs w:val="20"/>
              </w:rPr>
            </w:pPr>
          </w:p>
        </w:tc>
        <w:tc>
          <w:tcPr>
            <w:tcW w:w="176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rsidR="00B50ABA" w:rsidRPr="001F1671" w:rsidRDefault="00242146" w:rsidP="007136D7">
            <w:pPr>
              <w:rPr>
                <w:rFonts w:cs="Arial"/>
                <w:sz w:val="20"/>
                <w:szCs w:val="20"/>
              </w:rPr>
            </w:pPr>
            <w:r w:rsidRPr="001F1671">
              <w:rPr>
                <w:rFonts w:cs="Arial"/>
                <w:sz w:val="20"/>
                <w:szCs w:val="20"/>
              </w:rPr>
              <w:t>(i) to (v) are n</w:t>
            </w:r>
            <w:r w:rsidR="00B50ABA" w:rsidRPr="001F1671">
              <w:rPr>
                <w:rFonts w:cs="Arial"/>
                <w:sz w:val="20"/>
                <w:szCs w:val="20"/>
              </w:rPr>
              <w:t>ot applicable</w:t>
            </w:r>
          </w:p>
          <w:p w:rsidR="00242146" w:rsidRPr="001F1671" w:rsidRDefault="00242146" w:rsidP="007136D7">
            <w:pPr>
              <w:rPr>
                <w:rFonts w:cs="Arial"/>
                <w:sz w:val="20"/>
                <w:szCs w:val="20"/>
              </w:rPr>
            </w:pPr>
          </w:p>
          <w:p w:rsidR="00242146" w:rsidRPr="001F1671" w:rsidRDefault="00242146" w:rsidP="007136D7">
            <w:pPr>
              <w:rPr>
                <w:rFonts w:cs="Arial"/>
                <w:sz w:val="20"/>
                <w:szCs w:val="20"/>
              </w:rPr>
            </w:pPr>
          </w:p>
          <w:p w:rsidR="00242146" w:rsidRPr="001F1671" w:rsidRDefault="00242146" w:rsidP="007136D7">
            <w:pPr>
              <w:rPr>
                <w:rFonts w:cs="Arial"/>
                <w:sz w:val="20"/>
                <w:szCs w:val="20"/>
              </w:rPr>
            </w:pPr>
          </w:p>
          <w:p w:rsidR="009A6A02" w:rsidRPr="001F1671" w:rsidRDefault="009A6A02" w:rsidP="007136D7">
            <w:pPr>
              <w:ind w:firstLine="34"/>
              <w:jc w:val="center"/>
              <w:rPr>
                <w:rFonts w:cs="Arial"/>
                <w:sz w:val="4"/>
                <w:szCs w:val="4"/>
              </w:rPr>
            </w:pPr>
          </w:p>
          <w:p w:rsidR="00242146" w:rsidRPr="001F1671" w:rsidRDefault="00242146" w:rsidP="007136D7">
            <w:pPr>
              <w:ind w:firstLine="34"/>
              <w:jc w:val="center"/>
              <w:rPr>
                <w:rFonts w:cs="Arial"/>
                <w:sz w:val="20"/>
                <w:szCs w:val="20"/>
              </w:rPr>
            </w:pPr>
          </w:p>
          <w:p w:rsidR="009A6A02" w:rsidRPr="001F1671" w:rsidRDefault="00B50ABA" w:rsidP="00B816D2">
            <w:pPr>
              <w:ind w:firstLine="34"/>
              <w:jc w:val="center"/>
              <w:rPr>
                <w:rFonts w:cs="Arial"/>
                <w:sz w:val="20"/>
                <w:szCs w:val="20"/>
              </w:rPr>
            </w:pPr>
            <w:r w:rsidRPr="001F1671">
              <w:rPr>
                <w:rFonts w:cs="Arial"/>
                <w:sz w:val="20"/>
                <w:szCs w:val="20"/>
              </w:rPr>
              <w:t>$</w:t>
            </w:r>
            <w:r w:rsidR="00B816D2">
              <w:rPr>
                <w:rFonts w:cs="Arial"/>
                <w:sz w:val="20"/>
                <w:szCs w:val="20"/>
              </w:rPr>
              <w:t>2</w:t>
            </w:r>
            <w:r w:rsidR="00D55CE7" w:rsidRPr="001F1671">
              <w:rPr>
                <w:rFonts w:cs="Arial"/>
                <w:sz w:val="20"/>
                <w:szCs w:val="20"/>
              </w:rPr>
              <w:t>1</w:t>
            </w:r>
            <w:r w:rsidR="00242146" w:rsidRPr="001F1671">
              <w:rPr>
                <w:rFonts w:cs="Arial"/>
                <w:sz w:val="20"/>
                <w:szCs w:val="20"/>
              </w:rPr>
              <w:t xml:space="preserve"> million</w:t>
            </w:r>
          </w:p>
        </w:tc>
        <w:tc>
          <w:tcPr>
            <w:tcW w:w="1239"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rsidR="009A6A02" w:rsidRPr="001F1671" w:rsidRDefault="006E273C" w:rsidP="007136D7">
            <w:pPr>
              <w:ind w:firstLine="34"/>
              <w:jc w:val="center"/>
              <w:rPr>
                <w:rFonts w:cs="Arial"/>
                <w:sz w:val="20"/>
                <w:szCs w:val="20"/>
                <w:u w:val="single"/>
              </w:rPr>
            </w:pPr>
            <w:sdt>
              <w:sdtPr>
                <w:rPr>
                  <w:rFonts w:cs="Arial"/>
                  <w:sz w:val="20"/>
                  <w:szCs w:val="20"/>
                  <w:u w:val="single"/>
                </w:rPr>
                <w:alias w:val="Currency"/>
                <w:tag w:val="Currency"/>
                <w:id w:val="1163432247"/>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1F1671">
                  <w:rPr>
                    <w:rStyle w:val="PlaceholderText"/>
                    <w:rFonts w:eastAsiaTheme="minorHAnsi" w:cs="Arial"/>
                    <w:sz w:val="20"/>
                    <w:szCs w:val="20"/>
                    <w:u w:val="single"/>
                  </w:rPr>
                  <w:t>Options</w:t>
                </w:r>
              </w:sdtContent>
            </w:sdt>
          </w:p>
          <w:p w:rsidR="009A6A02" w:rsidRPr="001F1671" w:rsidRDefault="006E273C" w:rsidP="007136D7">
            <w:pPr>
              <w:ind w:firstLine="34"/>
              <w:jc w:val="center"/>
              <w:rPr>
                <w:rFonts w:cs="Arial"/>
                <w:sz w:val="20"/>
                <w:szCs w:val="20"/>
                <w:u w:val="single"/>
              </w:rPr>
            </w:pPr>
            <w:sdt>
              <w:sdtPr>
                <w:rPr>
                  <w:rFonts w:cs="Arial"/>
                  <w:color w:val="808080"/>
                  <w:sz w:val="20"/>
                  <w:szCs w:val="20"/>
                  <w:u w:val="single"/>
                </w:rPr>
                <w:alias w:val="Currency"/>
                <w:tag w:val="Currency"/>
                <w:id w:val="1246225310"/>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1F1671">
                  <w:rPr>
                    <w:rStyle w:val="PlaceholderText"/>
                    <w:rFonts w:eastAsiaTheme="minorHAnsi" w:cs="Arial"/>
                    <w:sz w:val="20"/>
                    <w:szCs w:val="20"/>
                    <w:u w:val="single"/>
                  </w:rPr>
                  <w:t>Options</w:t>
                </w:r>
              </w:sdtContent>
            </w:sdt>
          </w:p>
          <w:p w:rsidR="009A6A02" w:rsidRPr="001F1671" w:rsidRDefault="006E273C" w:rsidP="007136D7">
            <w:pPr>
              <w:ind w:firstLine="34"/>
              <w:jc w:val="center"/>
              <w:rPr>
                <w:rFonts w:cs="Arial"/>
                <w:sz w:val="20"/>
                <w:szCs w:val="20"/>
                <w:u w:val="single"/>
              </w:rPr>
            </w:pPr>
            <w:sdt>
              <w:sdtPr>
                <w:rPr>
                  <w:rFonts w:cs="Arial"/>
                  <w:color w:val="808080"/>
                  <w:sz w:val="20"/>
                  <w:szCs w:val="20"/>
                  <w:u w:val="single"/>
                </w:rPr>
                <w:alias w:val="Currency"/>
                <w:tag w:val="Currency"/>
                <w:id w:val="-2073887246"/>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1F1671">
                  <w:rPr>
                    <w:rStyle w:val="PlaceholderText"/>
                    <w:rFonts w:eastAsiaTheme="minorHAnsi" w:cs="Arial"/>
                    <w:sz w:val="20"/>
                    <w:szCs w:val="20"/>
                    <w:u w:val="single"/>
                  </w:rPr>
                  <w:t>Options</w:t>
                </w:r>
              </w:sdtContent>
            </w:sdt>
          </w:p>
          <w:p w:rsidR="009A6A02" w:rsidRPr="001F1671" w:rsidRDefault="006E273C" w:rsidP="007136D7">
            <w:pPr>
              <w:ind w:firstLine="34"/>
              <w:jc w:val="center"/>
              <w:rPr>
                <w:rFonts w:cs="Arial"/>
                <w:sz w:val="20"/>
                <w:szCs w:val="20"/>
                <w:u w:val="single"/>
              </w:rPr>
            </w:pPr>
            <w:sdt>
              <w:sdtPr>
                <w:rPr>
                  <w:rFonts w:cs="Arial"/>
                  <w:color w:val="808080"/>
                  <w:sz w:val="20"/>
                  <w:szCs w:val="20"/>
                  <w:u w:val="single"/>
                </w:rPr>
                <w:alias w:val="Currency"/>
                <w:tag w:val="Currency"/>
                <w:id w:val="-1363507573"/>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1F1671">
                  <w:rPr>
                    <w:rStyle w:val="PlaceholderText"/>
                    <w:rFonts w:eastAsiaTheme="minorHAnsi" w:cs="Arial"/>
                    <w:sz w:val="20"/>
                    <w:szCs w:val="20"/>
                    <w:u w:val="single"/>
                  </w:rPr>
                  <w:t>Options</w:t>
                </w:r>
              </w:sdtContent>
            </w:sdt>
          </w:p>
          <w:p w:rsidR="009A6A02" w:rsidRPr="001F1671" w:rsidRDefault="006E273C" w:rsidP="007136D7">
            <w:pPr>
              <w:ind w:firstLine="34"/>
              <w:jc w:val="center"/>
              <w:rPr>
                <w:rFonts w:cs="Arial"/>
                <w:sz w:val="20"/>
                <w:szCs w:val="20"/>
                <w:u w:val="single"/>
              </w:rPr>
            </w:pPr>
            <w:sdt>
              <w:sdtPr>
                <w:rPr>
                  <w:rFonts w:cs="Arial"/>
                  <w:color w:val="808080"/>
                  <w:sz w:val="20"/>
                  <w:szCs w:val="20"/>
                  <w:u w:val="single"/>
                </w:rPr>
                <w:alias w:val="Currency"/>
                <w:tag w:val="Currency"/>
                <w:id w:val="-499195237"/>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1F1671">
                  <w:rPr>
                    <w:rStyle w:val="PlaceholderText"/>
                    <w:rFonts w:eastAsiaTheme="minorHAnsi" w:cs="Arial"/>
                    <w:sz w:val="20"/>
                    <w:szCs w:val="20"/>
                    <w:u w:val="single"/>
                  </w:rPr>
                  <w:t>Options</w:t>
                </w:r>
              </w:sdtContent>
            </w:sdt>
          </w:p>
          <w:p w:rsidR="009A6A02" w:rsidRPr="001F1671" w:rsidRDefault="006E273C" w:rsidP="007136D7">
            <w:pPr>
              <w:ind w:firstLine="34"/>
              <w:jc w:val="center"/>
              <w:rPr>
                <w:rFonts w:cs="Arial"/>
                <w:sz w:val="20"/>
                <w:szCs w:val="20"/>
                <w:u w:val="single"/>
              </w:rPr>
            </w:pPr>
            <w:sdt>
              <w:sdtPr>
                <w:rPr>
                  <w:rFonts w:cs="Arial"/>
                  <w:color w:val="808080"/>
                  <w:sz w:val="20"/>
                  <w:szCs w:val="20"/>
                  <w:u w:val="single"/>
                </w:rPr>
                <w:alias w:val="Currency"/>
                <w:tag w:val="Currency"/>
                <w:id w:val="-1071184975"/>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1F1671">
                  <w:rPr>
                    <w:rStyle w:val="PlaceholderText"/>
                    <w:rFonts w:eastAsiaTheme="minorHAnsi" w:cs="Arial"/>
                    <w:sz w:val="20"/>
                    <w:szCs w:val="20"/>
                    <w:u w:val="single"/>
                  </w:rPr>
                  <w:t>Options</w:t>
                </w:r>
              </w:sdtContent>
            </w:sdt>
          </w:p>
        </w:tc>
        <w:tc>
          <w:tcPr>
            <w:tcW w:w="1731"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rsidR="009A6A02" w:rsidRPr="001F1671" w:rsidRDefault="009A6A02" w:rsidP="007136D7">
            <w:pPr>
              <w:jc w:val="center"/>
              <w:rPr>
                <w:rFonts w:cs="Arial"/>
                <w:sz w:val="20"/>
                <w:szCs w:val="20"/>
              </w:rPr>
            </w:pPr>
            <w:r w:rsidRPr="001F1671">
              <w:rPr>
                <w:rFonts w:cs="Arial"/>
                <w:sz w:val="20"/>
                <w:szCs w:val="20"/>
              </w:rPr>
              <w:t>(  )  years</w:t>
            </w:r>
          </w:p>
          <w:p w:rsidR="009A6A02" w:rsidRPr="001F1671" w:rsidRDefault="009A6A02" w:rsidP="007136D7">
            <w:pPr>
              <w:jc w:val="center"/>
              <w:rPr>
                <w:rFonts w:cs="Arial"/>
                <w:sz w:val="20"/>
                <w:szCs w:val="20"/>
              </w:rPr>
            </w:pPr>
            <w:r w:rsidRPr="001F1671">
              <w:rPr>
                <w:rFonts w:cs="Arial"/>
                <w:sz w:val="20"/>
                <w:szCs w:val="20"/>
              </w:rPr>
              <w:t>(  )  years</w:t>
            </w:r>
          </w:p>
          <w:p w:rsidR="009A6A02" w:rsidRPr="001F1671" w:rsidRDefault="009A6A02" w:rsidP="007136D7">
            <w:pPr>
              <w:rPr>
                <w:rFonts w:cs="Arial"/>
                <w:sz w:val="20"/>
                <w:szCs w:val="20"/>
                <w:u w:val="single"/>
              </w:rPr>
            </w:pPr>
          </w:p>
        </w:tc>
        <w:tc>
          <w:tcPr>
            <w:tcW w:w="117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rsidR="009A6A02" w:rsidRPr="001F1671" w:rsidRDefault="009A6A02" w:rsidP="007136D7">
            <w:pPr>
              <w:jc w:val="center"/>
              <w:rPr>
                <w:rFonts w:cs="Arial"/>
                <w:sz w:val="20"/>
                <w:szCs w:val="20"/>
              </w:rPr>
            </w:pPr>
            <w:r w:rsidRPr="001F1671">
              <w:rPr>
                <w:rFonts w:cs="Arial"/>
                <w:sz w:val="20"/>
                <w:szCs w:val="20"/>
              </w:rPr>
              <w:t xml:space="preserve">(   ) % </w:t>
            </w:r>
          </w:p>
          <w:p w:rsidR="009A6A02" w:rsidRPr="001F1671" w:rsidRDefault="009A6A02" w:rsidP="007136D7">
            <w:pPr>
              <w:jc w:val="center"/>
              <w:rPr>
                <w:rFonts w:cs="Arial"/>
                <w:sz w:val="20"/>
                <w:szCs w:val="20"/>
              </w:rPr>
            </w:pPr>
            <w:r w:rsidRPr="001F1671">
              <w:rPr>
                <w:rFonts w:cs="Arial"/>
                <w:sz w:val="20"/>
                <w:szCs w:val="20"/>
              </w:rPr>
              <w:t xml:space="preserve">(   ) % </w:t>
            </w:r>
          </w:p>
          <w:p w:rsidR="009A6A02" w:rsidRPr="001F1671" w:rsidRDefault="009A6A02" w:rsidP="007136D7">
            <w:pPr>
              <w:jc w:val="center"/>
              <w:rPr>
                <w:rFonts w:cs="Arial"/>
                <w:sz w:val="20"/>
                <w:szCs w:val="20"/>
              </w:rPr>
            </w:pPr>
            <w:r w:rsidRPr="001F1671">
              <w:rPr>
                <w:rFonts w:cs="Arial"/>
                <w:sz w:val="20"/>
                <w:szCs w:val="20"/>
              </w:rPr>
              <w:t>(   ) % IRR</w:t>
            </w:r>
          </w:p>
          <w:p w:rsidR="009A6A02" w:rsidRPr="001F1671" w:rsidRDefault="009A6A02" w:rsidP="007136D7">
            <w:pPr>
              <w:rPr>
                <w:rFonts w:cs="Arial"/>
                <w:sz w:val="20"/>
                <w:szCs w:val="20"/>
                <w:u w:val="single"/>
              </w:rPr>
            </w:pPr>
          </w:p>
        </w:tc>
      </w:tr>
      <w:tr w:rsidR="009A6A02" w:rsidRPr="001F1671" w:rsidTr="00D12F1A">
        <w:trPr>
          <w:trHeight w:val="840"/>
        </w:trPr>
        <w:tc>
          <w:tcPr>
            <w:tcW w:w="1217"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left="360"/>
              <w:rPr>
                <w:rFonts w:cs="Arial"/>
                <w:color w:val="24634F"/>
                <w:sz w:val="20"/>
                <w:szCs w:val="20"/>
              </w:rPr>
            </w:pPr>
          </w:p>
        </w:tc>
        <w:tc>
          <w:tcPr>
            <w:tcW w:w="1431" w:type="dxa"/>
            <w:vMerge/>
            <w:tcBorders>
              <w:left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color w:val="24634F"/>
                <w:sz w:val="20"/>
                <w:szCs w:val="20"/>
              </w:rPr>
            </w:pPr>
          </w:p>
        </w:tc>
        <w:tc>
          <w:tcPr>
            <w:tcW w:w="5251" w:type="dxa"/>
            <w:gridSpan w:val="3"/>
            <w:tcBorders>
              <w:top w:val="single" w:sz="4" w:space="0" w:color="auto"/>
              <w:left w:val="nil"/>
              <w:bottom w:val="single" w:sz="4" w:space="0" w:color="auto"/>
              <w:right w:val="single" w:sz="4" w:space="0" w:color="auto"/>
            </w:tcBorders>
            <w:shd w:val="clear" w:color="auto" w:fill="auto"/>
            <w:noWrap/>
            <w:vAlign w:val="center"/>
          </w:tcPr>
          <w:p w:rsidR="009A6A02" w:rsidRPr="001F1671" w:rsidRDefault="009A6A02" w:rsidP="007136D7">
            <w:pPr>
              <w:rPr>
                <w:rFonts w:cs="Arial"/>
                <w:i/>
                <w:sz w:val="20"/>
                <w:szCs w:val="20"/>
              </w:rPr>
            </w:pPr>
            <w:r w:rsidRPr="001F1671">
              <w:rPr>
                <w:rFonts w:cs="Arial"/>
                <w:i/>
                <w:sz w:val="20"/>
                <w:szCs w:val="20"/>
              </w:rPr>
              <w:t>* Please provide detailed economic and financial justification in the case of grants.</w:t>
            </w:r>
          </w:p>
          <w:p w:rsidR="00E32628" w:rsidRPr="001F1671" w:rsidRDefault="00E32628" w:rsidP="007136D7">
            <w:pPr>
              <w:rPr>
                <w:rFonts w:cs="Arial"/>
                <w:sz w:val="20"/>
                <w:szCs w:val="20"/>
              </w:rPr>
            </w:pPr>
            <w:r w:rsidRPr="001F1671">
              <w:rPr>
                <w:rFonts w:cs="Arial"/>
                <w:sz w:val="20"/>
                <w:szCs w:val="20"/>
              </w:rPr>
              <w:t>This information will be provided during the project developme</w:t>
            </w:r>
            <w:r w:rsidR="00DC01CD" w:rsidRPr="001F1671">
              <w:rPr>
                <w:rFonts w:cs="Arial"/>
                <w:sz w:val="20"/>
                <w:szCs w:val="20"/>
              </w:rPr>
              <w:t xml:space="preserve">nt phase after conducting a full </w:t>
            </w:r>
            <w:r w:rsidRPr="001F1671">
              <w:rPr>
                <w:rFonts w:cs="Arial"/>
                <w:sz w:val="20"/>
                <w:szCs w:val="20"/>
              </w:rPr>
              <w:t>feasibility study on proposed large-scale EbA interventions.</w:t>
            </w:r>
          </w:p>
        </w:tc>
        <w:tc>
          <w:tcPr>
            <w:tcW w:w="17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6A02" w:rsidRPr="001F1671" w:rsidRDefault="009A6A02" w:rsidP="007136D7">
            <w:pPr>
              <w:rPr>
                <w:rFonts w:cs="Arial"/>
                <w:sz w:val="20"/>
                <w:szCs w:val="20"/>
                <w:u w:val="single"/>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6A02" w:rsidRPr="001F1671" w:rsidRDefault="009A6A02" w:rsidP="007136D7">
            <w:pPr>
              <w:rPr>
                <w:rFonts w:cs="Arial"/>
                <w:sz w:val="20"/>
                <w:szCs w:val="20"/>
                <w:u w:val="single"/>
              </w:rPr>
            </w:pPr>
          </w:p>
        </w:tc>
      </w:tr>
      <w:tr w:rsidR="009A6A02" w:rsidRPr="001F1671" w:rsidTr="00D12F1A">
        <w:trPr>
          <w:trHeight w:val="650"/>
        </w:trPr>
        <w:tc>
          <w:tcPr>
            <w:tcW w:w="1217"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left="360"/>
              <w:rPr>
                <w:rFonts w:cs="Arial"/>
                <w:color w:val="24634F"/>
                <w:sz w:val="20"/>
                <w:szCs w:val="20"/>
              </w:rPr>
            </w:pPr>
          </w:p>
        </w:tc>
        <w:tc>
          <w:tcPr>
            <w:tcW w:w="1431" w:type="dxa"/>
            <w:vMerge/>
            <w:tcBorders>
              <w:left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color w:val="24634F"/>
                <w:sz w:val="20"/>
                <w:szCs w:val="20"/>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rsidR="009A6A02" w:rsidRPr="001F1671" w:rsidRDefault="009A6A02" w:rsidP="007136D7">
            <w:pPr>
              <w:ind w:firstLine="61"/>
              <w:rPr>
                <w:rFonts w:cs="Arial"/>
                <w:b/>
                <w:color w:val="24634F"/>
                <w:sz w:val="20"/>
                <w:szCs w:val="20"/>
              </w:rPr>
            </w:pPr>
            <w:r w:rsidRPr="001F1671">
              <w:rPr>
                <w:rFonts w:cs="Arial"/>
                <w:b/>
                <w:color w:val="24634F"/>
                <w:sz w:val="20"/>
                <w:szCs w:val="20"/>
              </w:rPr>
              <w:t>Total Requested</w:t>
            </w:r>
          </w:p>
          <w:p w:rsidR="009A6A02" w:rsidRPr="001F1671" w:rsidRDefault="009A6A02" w:rsidP="007136D7">
            <w:pPr>
              <w:ind w:firstLine="61"/>
              <w:rPr>
                <w:rFonts w:cs="Arial"/>
                <w:i/>
                <w:color w:val="FF0000"/>
                <w:sz w:val="18"/>
                <w:szCs w:val="18"/>
              </w:rPr>
            </w:pPr>
            <w:r w:rsidRPr="001F1671">
              <w:rPr>
                <w:rFonts w:cs="Arial"/>
                <w:b/>
                <w:color w:val="24634F"/>
                <w:sz w:val="20"/>
                <w:szCs w:val="20"/>
              </w:rPr>
              <w:t>(i+ii+iii+iv+v+vi)</w:t>
            </w:r>
          </w:p>
        </w:tc>
        <w:tc>
          <w:tcPr>
            <w:tcW w:w="1762" w:type="dxa"/>
            <w:tcBorders>
              <w:top w:val="single" w:sz="4" w:space="0" w:color="auto"/>
              <w:left w:val="single" w:sz="4" w:space="0" w:color="auto"/>
              <w:bottom w:val="single" w:sz="4" w:space="0" w:color="auto"/>
              <w:right w:val="single" w:sz="4" w:space="0" w:color="auto"/>
            </w:tcBorders>
            <w:shd w:val="clear" w:color="auto" w:fill="auto"/>
            <w:vAlign w:val="center"/>
          </w:tcPr>
          <w:p w:rsidR="009A6A02" w:rsidRPr="001F1671" w:rsidRDefault="00D55CE7" w:rsidP="00AB3A89">
            <w:pPr>
              <w:ind w:firstLine="34"/>
              <w:jc w:val="center"/>
              <w:rPr>
                <w:rFonts w:cs="Arial"/>
                <w:sz w:val="20"/>
                <w:szCs w:val="20"/>
              </w:rPr>
            </w:pPr>
            <w:r w:rsidRPr="001F1671">
              <w:rPr>
                <w:rFonts w:cs="Arial"/>
                <w:sz w:val="20"/>
                <w:szCs w:val="20"/>
              </w:rPr>
              <w:t>$</w:t>
            </w:r>
            <w:r w:rsidR="00AB3A89">
              <w:rPr>
                <w:rFonts w:cs="Arial"/>
                <w:sz w:val="20"/>
                <w:szCs w:val="20"/>
              </w:rPr>
              <w:t>2</w:t>
            </w:r>
            <w:r w:rsidRPr="001F1671">
              <w:rPr>
                <w:rFonts w:cs="Arial"/>
                <w:sz w:val="20"/>
                <w:szCs w:val="20"/>
              </w:rPr>
              <w:t>1</w:t>
            </w:r>
            <w:r w:rsidR="00242146" w:rsidRPr="001F1671">
              <w:rPr>
                <w:rFonts w:cs="Arial"/>
                <w:sz w:val="20"/>
                <w:szCs w:val="20"/>
              </w:rPr>
              <w:t xml:space="preserve"> million</w:t>
            </w:r>
          </w:p>
        </w:tc>
        <w:tc>
          <w:tcPr>
            <w:tcW w:w="1239" w:type="dxa"/>
            <w:tcBorders>
              <w:top w:val="single" w:sz="4" w:space="0" w:color="auto"/>
              <w:left w:val="single" w:sz="4" w:space="0" w:color="auto"/>
              <w:bottom w:val="single" w:sz="4" w:space="0" w:color="auto"/>
              <w:right w:val="single" w:sz="4" w:space="0" w:color="auto"/>
            </w:tcBorders>
            <w:shd w:val="clear" w:color="auto" w:fill="auto"/>
            <w:vAlign w:val="center"/>
          </w:tcPr>
          <w:p w:rsidR="009A6A02" w:rsidRPr="001F1671" w:rsidRDefault="006E273C" w:rsidP="007136D7">
            <w:pPr>
              <w:ind w:firstLine="34"/>
              <w:jc w:val="center"/>
              <w:rPr>
                <w:rFonts w:cs="Arial"/>
                <w:sz w:val="20"/>
                <w:szCs w:val="20"/>
                <w:u w:val="single"/>
              </w:rPr>
            </w:pPr>
            <w:sdt>
              <w:sdtPr>
                <w:rPr>
                  <w:rFonts w:cs="Arial"/>
                  <w:sz w:val="20"/>
                  <w:szCs w:val="20"/>
                  <w:u w:val="single"/>
                </w:rPr>
                <w:alias w:val="Currency"/>
                <w:tag w:val="Currency"/>
                <w:id w:val="-697236277"/>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1F1671">
                  <w:rPr>
                    <w:rStyle w:val="PlaceholderText"/>
                    <w:rFonts w:eastAsiaTheme="minorHAnsi" w:cs="Arial"/>
                    <w:sz w:val="20"/>
                    <w:szCs w:val="20"/>
                    <w:u w:val="single"/>
                  </w:rPr>
                  <w:t>Options</w:t>
                </w:r>
              </w:sdtContent>
            </w:sdt>
          </w:p>
        </w:tc>
        <w:tc>
          <w:tcPr>
            <w:tcW w:w="17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6A02" w:rsidRPr="001F1671" w:rsidRDefault="009A6A02" w:rsidP="007136D7">
            <w:pPr>
              <w:rPr>
                <w:rFonts w:cs="Arial"/>
                <w:sz w:val="20"/>
                <w:szCs w:val="20"/>
                <w:u w:val="single"/>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6A02" w:rsidRPr="001F1671" w:rsidRDefault="009A6A02" w:rsidP="007136D7">
            <w:pPr>
              <w:rPr>
                <w:rFonts w:cs="Arial"/>
                <w:sz w:val="20"/>
                <w:szCs w:val="20"/>
                <w:u w:val="single"/>
              </w:rPr>
            </w:pPr>
          </w:p>
        </w:tc>
      </w:tr>
      <w:tr w:rsidR="009A6A02" w:rsidRPr="001F1671" w:rsidTr="00D12F1A">
        <w:trPr>
          <w:trHeight w:val="123"/>
        </w:trPr>
        <w:tc>
          <w:tcPr>
            <w:tcW w:w="1217"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left="360"/>
              <w:rPr>
                <w:rFonts w:cs="Arial"/>
                <w:color w:val="24634F"/>
                <w:sz w:val="20"/>
                <w:szCs w:val="20"/>
              </w:rPr>
            </w:pPr>
          </w:p>
        </w:tc>
        <w:tc>
          <w:tcPr>
            <w:tcW w:w="1431" w:type="dxa"/>
            <w:vMerge w:val="restart"/>
            <w:tcBorders>
              <w:top w:val="single" w:sz="4" w:space="0" w:color="auto"/>
              <w:left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color w:val="24634F"/>
                <w:sz w:val="20"/>
                <w:szCs w:val="20"/>
              </w:rPr>
            </w:pPr>
            <w:r w:rsidRPr="001F1671">
              <w:rPr>
                <w:rFonts w:cs="Arial"/>
                <w:color w:val="24634F"/>
                <w:sz w:val="20"/>
                <w:szCs w:val="20"/>
              </w:rPr>
              <w:t xml:space="preserve">(c) </w:t>
            </w:r>
            <w:r w:rsidR="001312F0" w:rsidRPr="001F1671">
              <w:rPr>
                <w:rFonts w:cs="Arial"/>
                <w:color w:val="24634F"/>
                <w:sz w:val="20"/>
                <w:szCs w:val="20"/>
              </w:rPr>
              <w:t>Co-</w:t>
            </w:r>
            <w:r w:rsidRPr="001F1671">
              <w:rPr>
                <w:rFonts w:cs="Arial"/>
                <w:color w:val="24634F"/>
                <w:sz w:val="20"/>
                <w:szCs w:val="20"/>
              </w:rPr>
              <w:t>financing</w:t>
            </w:r>
          </w:p>
          <w:p w:rsidR="009A6A02" w:rsidRPr="001F1671" w:rsidRDefault="009A6A02" w:rsidP="007136D7">
            <w:pPr>
              <w:ind w:left="9"/>
              <w:jc w:val="center"/>
              <w:rPr>
                <w:rFonts w:cs="Arial"/>
                <w:color w:val="24634F"/>
                <w:sz w:val="20"/>
                <w:szCs w:val="20"/>
              </w:rPr>
            </w:pPr>
          </w:p>
        </w:tc>
        <w:tc>
          <w:tcPr>
            <w:tcW w:w="225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rsidR="009A6A02" w:rsidRPr="001F1671" w:rsidRDefault="009A6A02" w:rsidP="007136D7">
            <w:pPr>
              <w:jc w:val="center"/>
              <w:rPr>
                <w:rFonts w:cs="Arial"/>
                <w:b/>
                <w:color w:val="24634F"/>
                <w:sz w:val="20"/>
                <w:szCs w:val="20"/>
              </w:rPr>
            </w:pPr>
            <w:r w:rsidRPr="001F1671">
              <w:rPr>
                <w:rFonts w:cs="Arial"/>
                <w:b/>
                <w:color w:val="24634F"/>
                <w:sz w:val="20"/>
                <w:szCs w:val="20"/>
              </w:rPr>
              <w:t>Financial Instrument</w:t>
            </w:r>
          </w:p>
        </w:tc>
        <w:tc>
          <w:tcPr>
            <w:tcW w:w="17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b/>
                <w:color w:val="24634F"/>
                <w:sz w:val="20"/>
                <w:szCs w:val="20"/>
              </w:rPr>
            </w:pPr>
            <w:r w:rsidRPr="001F1671">
              <w:rPr>
                <w:rFonts w:cs="Arial"/>
                <w:b/>
                <w:color w:val="24634F"/>
                <w:sz w:val="20"/>
                <w:szCs w:val="20"/>
              </w:rPr>
              <w:t>Amount</w:t>
            </w:r>
          </w:p>
        </w:tc>
        <w:tc>
          <w:tcPr>
            <w:tcW w:w="123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b/>
                <w:color w:val="24634F"/>
                <w:sz w:val="20"/>
                <w:szCs w:val="20"/>
              </w:rPr>
            </w:pPr>
            <w:r w:rsidRPr="001F1671">
              <w:rPr>
                <w:rFonts w:cs="Arial"/>
                <w:b/>
                <w:color w:val="24634F"/>
                <w:sz w:val="20"/>
                <w:szCs w:val="20"/>
              </w:rPr>
              <w:t>Currency</w:t>
            </w:r>
          </w:p>
        </w:tc>
        <w:tc>
          <w:tcPr>
            <w:tcW w:w="17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tabs>
                <w:tab w:val="left" w:pos="1422"/>
              </w:tabs>
              <w:ind w:left="-18" w:right="-18"/>
              <w:jc w:val="center"/>
              <w:rPr>
                <w:rFonts w:cs="Arial"/>
                <w:b/>
                <w:color w:val="24634F"/>
                <w:sz w:val="20"/>
                <w:szCs w:val="20"/>
              </w:rPr>
            </w:pPr>
            <w:r w:rsidRPr="001F1671">
              <w:rPr>
                <w:rFonts w:cs="Arial"/>
                <w:b/>
                <w:color w:val="24634F"/>
                <w:sz w:val="20"/>
                <w:szCs w:val="20"/>
              </w:rPr>
              <w:t>Name of Institution</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b/>
                <w:color w:val="24634F"/>
                <w:sz w:val="20"/>
                <w:szCs w:val="20"/>
              </w:rPr>
            </w:pPr>
            <w:r w:rsidRPr="001F1671">
              <w:rPr>
                <w:rFonts w:cs="Arial"/>
                <w:b/>
                <w:color w:val="24634F"/>
                <w:sz w:val="20"/>
                <w:szCs w:val="20"/>
              </w:rPr>
              <w:t>Seniority</w:t>
            </w:r>
          </w:p>
        </w:tc>
      </w:tr>
      <w:tr w:rsidR="009A6A02" w:rsidRPr="009550AF" w:rsidTr="00D12F1A">
        <w:trPr>
          <w:trHeight w:val="1844"/>
        </w:trPr>
        <w:tc>
          <w:tcPr>
            <w:tcW w:w="1217"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left="360"/>
              <w:rPr>
                <w:rFonts w:cs="Arial"/>
                <w:color w:val="24634F"/>
                <w:sz w:val="20"/>
                <w:szCs w:val="20"/>
              </w:rPr>
            </w:pPr>
          </w:p>
        </w:tc>
        <w:tc>
          <w:tcPr>
            <w:tcW w:w="1431" w:type="dxa"/>
            <w:vMerge/>
            <w:tcBorders>
              <w:left w:val="single" w:sz="4" w:space="0" w:color="auto"/>
              <w:right w:val="single" w:sz="4" w:space="0" w:color="auto"/>
            </w:tcBorders>
            <w:shd w:val="clear" w:color="auto" w:fill="F2F2F2" w:themeFill="background1" w:themeFillShade="F2"/>
            <w:vAlign w:val="center"/>
          </w:tcPr>
          <w:p w:rsidR="009A6A02" w:rsidRPr="001F1671" w:rsidRDefault="009A6A02" w:rsidP="007136D7">
            <w:pPr>
              <w:ind w:left="9"/>
              <w:jc w:val="center"/>
              <w:rPr>
                <w:rFonts w:cs="Arial"/>
                <w:color w:val="24634F"/>
                <w:sz w:val="20"/>
                <w:szCs w:val="20"/>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sdt>
            <w:sdtPr>
              <w:rPr>
                <w:rFonts w:cs="Arial"/>
                <w:sz w:val="20"/>
                <w:szCs w:val="20"/>
                <w:u w:val="single"/>
              </w:rPr>
              <w:id w:val="776999114"/>
              <w:dropDownList>
                <w:listItem w:value="Choose an item."/>
                <w:listItem w:displayText="Senior Loans" w:value="Senior Loans"/>
                <w:listItem w:displayText="Subordinated Loans" w:value="Subordinated Loans"/>
                <w:listItem w:displayText="Equity" w:value="Equity"/>
                <w:listItem w:displayText="Guarantees" w:value="Guarantees"/>
                <w:listItem w:displayText="Reimbursable Grants" w:value="Reimbursable Grants"/>
                <w:listItem w:displayText="Grant" w:value="Grant"/>
              </w:dropDownList>
            </w:sdtPr>
            <w:sdtContent>
              <w:p w:rsidR="009A6A02" w:rsidRPr="009550AF" w:rsidRDefault="00B50ABA" w:rsidP="007136D7">
                <w:pPr>
                  <w:ind w:right="252" w:firstLine="241"/>
                  <w:rPr>
                    <w:rFonts w:cs="Arial"/>
                    <w:sz w:val="20"/>
                    <w:szCs w:val="20"/>
                    <w:u w:val="single"/>
                  </w:rPr>
                </w:pPr>
                <w:r w:rsidRPr="009550AF">
                  <w:rPr>
                    <w:rFonts w:cs="Arial"/>
                    <w:sz w:val="20"/>
                    <w:szCs w:val="20"/>
                    <w:u w:val="single"/>
                  </w:rPr>
                  <w:t>Grant</w:t>
                </w:r>
              </w:p>
            </w:sdtContent>
          </w:sdt>
          <w:sdt>
            <w:sdtPr>
              <w:rPr>
                <w:rFonts w:cs="Arial"/>
                <w:sz w:val="20"/>
                <w:szCs w:val="20"/>
                <w:u w:val="single"/>
              </w:rPr>
              <w:id w:val="1932008745"/>
              <w:dropDownList>
                <w:listItem w:value="Choose an item."/>
                <w:listItem w:displayText="Senior Loans" w:value="Senior Loans"/>
                <w:listItem w:displayText="Subordinated Loans" w:value="Subordinated Loans"/>
                <w:listItem w:displayText="Equity" w:value="Equity"/>
                <w:listItem w:displayText="Guarantees" w:value="Guarantees"/>
                <w:listItem w:displayText="Reimbursable Grants" w:value="Reimbursable Grants"/>
                <w:listItem w:displayText="Grant" w:value="Grant"/>
              </w:dropDownList>
            </w:sdtPr>
            <w:sdtContent>
              <w:p w:rsidR="009A6A02" w:rsidRPr="009550AF" w:rsidRDefault="00B50ABA" w:rsidP="007136D7">
                <w:pPr>
                  <w:ind w:right="252" w:firstLine="241"/>
                  <w:rPr>
                    <w:rFonts w:cs="Arial"/>
                    <w:sz w:val="20"/>
                    <w:szCs w:val="20"/>
                    <w:u w:val="single"/>
                  </w:rPr>
                </w:pPr>
                <w:r w:rsidRPr="009550AF">
                  <w:rPr>
                    <w:rFonts w:cs="Arial"/>
                    <w:sz w:val="20"/>
                    <w:szCs w:val="20"/>
                    <w:u w:val="single"/>
                  </w:rPr>
                  <w:t>Grant</w:t>
                </w:r>
              </w:p>
            </w:sdtContent>
          </w:sdt>
          <w:sdt>
            <w:sdtPr>
              <w:rPr>
                <w:rFonts w:cs="Arial"/>
                <w:sz w:val="20"/>
                <w:szCs w:val="20"/>
                <w:u w:val="single"/>
              </w:rPr>
              <w:id w:val="18589315"/>
              <w:dropDownList>
                <w:listItem w:value="Choose an item."/>
                <w:listItem w:displayText="Senior Loans" w:value="Senior Loans"/>
                <w:listItem w:displayText="Subordinated Loans" w:value="Subordinated Loans"/>
                <w:listItem w:displayText="Equity" w:value="Equity"/>
                <w:listItem w:displayText="Guarantees" w:value="Guarantees"/>
                <w:listItem w:displayText="Reimbursable Grants" w:value="Reimbursable Grants"/>
                <w:listItem w:displayText="Grant" w:value="Grant"/>
              </w:dropDownList>
            </w:sdtPr>
            <w:sdtContent>
              <w:p w:rsidR="009A6A02" w:rsidRPr="009550AF" w:rsidRDefault="009550AF" w:rsidP="007136D7">
                <w:pPr>
                  <w:ind w:right="252" w:firstLine="241"/>
                  <w:rPr>
                    <w:rFonts w:cs="Arial"/>
                    <w:sz w:val="20"/>
                    <w:szCs w:val="20"/>
                    <w:u w:val="single"/>
                  </w:rPr>
                </w:pPr>
                <w:r w:rsidRPr="009550AF">
                  <w:rPr>
                    <w:rFonts w:cs="Arial"/>
                    <w:sz w:val="20"/>
                    <w:szCs w:val="20"/>
                    <w:u w:val="single"/>
                  </w:rPr>
                  <w:t>Grant</w:t>
                </w:r>
              </w:p>
            </w:sdtContent>
          </w:sdt>
          <w:sdt>
            <w:sdtPr>
              <w:rPr>
                <w:rFonts w:cs="Arial"/>
                <w:sz w:val="20"/>
                <w:szCs w:val="20"/>
                <w:u w:val="single"/>
              </w:rPr>
              <w:id w:val="1608382182"/>
              <w:dropDownList>
                <w:listItem w:value="Choose an item."/>
                <w:listItem w:displayText="Senior Loans" w:value="Senior Loans"/>
                <w:listItem w:displayText="Subordinated Loans" w:value="Subordinated Loans"/>
                <w:listItem w:displayText="Equity" w:value="Equity"/>
                <w:listItem w:displayText="Guarantees" w:value="Guarantees"/>
                <w:listItem w:displayText="Reimbursable Grants" w:value="Reimbursable Grants"/>
                <w:listItem w:displayText="Grant" w:value="Grant"/>
              </w:dropDownList>
            </w:sdtPr>
            <w:sdtContent>
              <w:p w:rsidR="009A6A02" w:rsidRPr="009550AF" w:rsidRDefault="009550AF" w:rsidP="007136D7">
                <w:pPr>
                  <w:ind w:right="252" w:firstLine="241"/>
                  <w:rPr>
                    <w:rFonts w:cs="Arial"/>
                    <w:sz w:val="20"/>
                    <w:szCs w:val="20"/>
                    <w:u w:val="single"/>
                  </w:rPr>
                </w:pPr>
                <w:r w:rsidRPr="009550AF">
                  <w:rPr>
                    <w:rFonts w:cs="Arial"/>
                    <w:sz w:val="20"/>
                    <w:szCs w:val="20"/>
                    <w:u w:val="single"/>
                  </w:rPr>
                  <w:t>Grant</w:t>
                </w:r>
              </w:p>
            </w:sdtContent>
          </w:sdt>
        </w:tc>
        <w:tc>
          <w:tcPr>
            <w:tcW w:w="1762" w:type="dxa"/>
            <w:tcBorders>
              <w:top w:val="single" w:sz="4" w:space="0" w:color="auto"/>
              <w:left w:val="single" w:sz="4" w:space="0" w:color="auto"/>
              <w:bottom w:val="single" w:sz="4" w:space="0" w:color="auto"/>
              <w:right w:val="single" w:sz="4" w:space="0" w:color="auto"/>
            </w:tcBorders>
            <w:shd w:val="clear" w:color="auto" w:fill="auto"/>
            <w:vAlign w:val="center"/>
          </w:tcPr>
          <w:p w:rsidR="009A6A02" w:rsidRPr="009550AF" w:rsidRDefault="00242146" w:rsidP="009550AF">
            <w:pPr>
              <w:pStyle w:val="ListParagraph"/>
              <w:numPr>
                <w:ilvl w:val="0"/>
                <w:numId w:val="23"/>
              </w:numPr>
              <w:rPr>
                <w:rFonts w:ascii="Arial" w:hAnsi="Arial" w:cs="Arial"/>
                <w:sz w:val="20"/>
                <w:szCs w:val="20"/>
              </w:rPr>
            </w:pPr>
            <w:r w:rsidRPr="009550AF">
              <w:rPr>
                <w:rFonts w:ascii="Arial" w:hAnsi="Arial" w:cs="Arial"/>
                <w:sz w:val="20"/>
                <w:szCs w:val="20"/>
              </w:rPr>
              <w:t>$</w:t>
            </w:r>
            <w:r w:rsidR="00C3342F" w:rsidRPr="009550AF">
              <w:rPr>
                <w:rFonts w:ascii="Arial" w:hAnsi="Arial" w:cs="Arial"/>
                <w:sz w:val="20"/>
                <w:szCs w:val="20"/>
              </w:rPr>
              <w:t>5</w:t>
            </w:r>
            <w:r w:rsidRPr="009550AF">
              <w:rPr>
                <w:rFonts w:ascii="Arial" w:hAnsi="Arial" w:cs="Arial"/>
                <w:sz w:val="20"/>
                <w:szCs w:val="20"/>
              </w:rPr>
              <w:t xml:space="preserve"> million</w:t>
            </w:r>
          </w:p>
          <w:p w:rsidR="00C3342F" w:rsidRPr="009550AF" w:rsidRDefault="00C3342F" w:rsidP="009550AF">
            <w:pPr>
              <w:pStyle w:val="ListParagraph"/>
              <w:numPr>
                <w:ilvl w:val="0"/>
                <w:numId w:val="23"/>
              </w:numPr>
              <w:rPr>
                <w:rFonts w:ascii="Arial" w:hAnsi="Arial" w:cs="Arial"/>
                <w:sz w:val="20"/>
                <w:szCs w:val="20"/>
              </w:rPr>
            </w:pPr>
            <w:r w:rsidRPr="009550AF">
              <w:rPr>
                <w:rFonts w:ascii="Arial" w:hAnsi="Arial" w:cs="Arial"/>
                <w:sz w:val="20"/>
                <w:szCs w:val="20"/>
              </w:rPr>
              <w:t>$ 3 million</w:t>
            </w:r>
          </w:p>
          <w:p w:rsidR="00C3342F" w:rsidRPr="009550AF" w:rsidRDefault="009550AF" w:rsidP="009550AF">
            <w:pPr>
              <w:pStyle w:val="ListParagraph"/>
              <w:numPr>
                <w:ilvl w:val="0"/>
                <w:numId w:val="23"/>
              </w:numPr>
              <w:rPr>
                <w:rFonts w:ascii="Arial" w:hAnsi="Arial" w:cs="Arial"/>
                <w:sz w:val="20"/>
                <w:szCs w:val="20"/>
              </w:rPr>
            </w:pPr>
            <w:r w:rsidRPr="009550AF">
              <w:rPr>
                <w:rFonts w:ascii="Arial" w:hAnsi="Arial" w:cs="Arial"/>
                <w:sz w:val="20"/>
                <w:szCs w:val="20"/>
              </w:rPr>
              <w:t>$ 8,36 million</w:t>
            </w:r>
          </w:p>
          <w:p w:rsidR="009A6A02" w:rsidRPr="009550AF" w:rsidRDefault="009550AF" w:rsidP="009550AF">
            <w:pPr>
              <w:pStyle w:val="ListParagraph"/>
              <w:numPr>
                <w:ilvl w:val="0"/>
                <w:numId w:val="23"/>
              </w:numPr>
              <w:rPr>
                <w:rFonts w:ascii="Arial" w:hAnsi="Arial" w:cs="Arial"/>
                <w:sz w:val="20"/>
                <w:szCs w:val="20"/>
                <w:u w:val="single"/>
              </w:rPr>
            </w:pPr>
            <w:r w:rsidRPr="009550AF">
              <w:rPr>
                <w:rFonts w:ascii="Arial" w:hAnsi="Arial" w:cs="Arial"/>
                <w:sz w:val="20"/>
                <w:szCs w:val="20"/>
              </w:rPr>
              <w:t>$ 864,600</w:t>
            </w:r>
          </w:p>
        </w:tc>
        <w:tc>
          <w:tcPr>
            <w:tcW w:w="1239" w:type="dxa"/>
            <w:tcBorders>
              <w:top w:val="single" w:sz="4" w:space="0" w:color="auto"/>
              <w:left w:val="single" w:sz="4" w:space="0" w:color="auto"/>
              <w:bottom w:val="single" w:sz="4" w:space="0" w:color="auto"/>
              <w:right w:val="single" w:sz="4" w:space="0" w:color="auto"/>
            </w:tcBorders>
            <w:shd w:val="clear" w:color="auto" w:fill="auto"/>
            <w:vAlign w:val="center"/>
          </w:tcPr>
          <w:p w:rsidR="009A6A02" w:rsidRPr="009550AF" w:rsidRDefault="006E273C" w:rsidP="007136D7">
            <w:pPr>
              <w:jc w:val="center"/>
              <w:rPr>
                <w:rFonts w:cs="Arial"/>
                <w:sz w:val="20"/>
                <w:szCs w:val="20"/>
                <w:u w:val="single"/>
              </w:rPr>
            </w:pPr>
            <w:sdt>
              <w:sdtPr>
                <w:rPr>
                  <w:rFonts w:cs="Arial"/>
                  <w:sz w:val="20"/>
                  <w:szCs w:val="20"/>
                  <w:u w:val="single"/>
                </w:rPr>
                <w:alias w:val="Currency"/>
                <w:tag w:val="Currency"/>
                <w:id w:val="1241455272"/>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9550AF">
                  <w:rPr>
                    <w:rFonts w:cs="Arial"/>
                    <w:color w:val="808080" w:themeColor="background1" w:themeShade="80"/>
                    <w:sz w:val="20"/>
                    <w:szCs w:val="20"/>
                    <w:u w:val="single"/>
                  </w:rPr>
                  <w:t>Options</w:t>
                </w:r>
              </w:sdtContent>
            </w:sdt>
          </w:p>
          <w:p w:rsidR="009A6A02" w:rsidRPr="009550AF" w:rsidRDefault="006E273C" w:rsidP="007136D7">
            <w:pPr>
              <w:jc w:val="center"/>
              <w:rPr>
                <w:rFonts w:cs="Arial"/>
                <w:sz w:val="20"/>
                <w:szCs w:val="20"/>
                <w:u w:val="single"/>
              </w:rPr>
            </w:pPr>
            <w:sdt>
              <w:sdtPr>
                <w:rPr>
                  <w:rFonts w:cs="Arial"/>
                  <w:sz w:val="20"/>
                  <w:szCs w:val="20"/>
                  <w:u w:val="single"/>
                </w:rPr>
                <w:alias w:val="Currency"/>
                <w:tag w:val="Currency"/>
                <w:id w:val="-251968662"/>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9550AF">
                  <w:rPr>
                    <w:rFonts w:cs="Arial"/>
                    <w:color w:val="808080" w:themeColor="background1" w:themeShade="80"/>
                    <w:sz w:val="20"/>
                    <w:szCs w:val="20"/>
                    <w:u w:val="single"/>
                  </w:rPr>
                  <w:t>Options</w:t>
                </w:r>
              </w:sdtContent>
            </w:sdt>
          </w:p>
          <w:p w:rsidR="009A6A02" w:rsidRPr="009550AF" w:rsidRDefault="006E273C" w:rsidP="007136D7">
            <w:pPr>
              <w:ind w:left="118" w:hanging="118"/>
              <w:jc w:val="center"/>
              <w:rPr>
                <w:rFonts w:cs="Arial"/>
                <w:sz w:val="20"/>
                <w:szCs w:val="20"/>
                <w:u w:val="single"/>
              </w:rPr>
            </w:pPr>
            <w:sdt>
              <w:sdtPr>
                <w:rPr>
                  <w:rFonts w:cs="Arial"/>
                  <w:sz w:val="20"/>
                  <w:szCs w:val="20"/>
                  <w:u w:val="single"/>
                </w:rPr>
                <w:alias w:val="Currency"/>
                <w:tag w:val="Currency"/>
                <w:id w:val="-2120059205"/>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9550AF">
                  <w:rPr>
                    <w:rFonts w:cs="Arial"/>
                    <w:color w:val="808080" w:themeColor="background1" w:themeShade="80"/>
                    <w:sz w:val="20"/>
                    <w:szCs w:val="20"/>
                    <w:u w:val="single"/>
                  </w:rPr>
                  <w:t>Options</w:t>
                </w:r>
              </w:sdtContent>
            </w:sdt>
          </w:p>
          <w:p w:rsidR="009A6A02" w:rsidRPr="009550AF" w:rsidRDefault="006E273C" w:rsidP="007136D7">
            <w:pPr>
              <w:jc w:val="center"/>
              <w:rPr>
                <w:rFonts w:cs="Arial"/>
                <w:sz w:val="20"/>
                <w:szCs w:val="20"/>
                <w:u w:val="single"/>
              </w:rPr>
            </w:pPr>
            <w:sdt>
              <w:sdtPr>
                <w:rPr>
                  <w:rFonts w:cs="Arial"/>
                  <w:sz w:val="20"/>
                  <w:szCs w:val="20"/>
                  <w:u w:val="single"/>
                </w:rPr>
                <w:alias w:val="Currency"/>
                <w:tag w:val="Currency"/>
                <w:id w:val="1201676861"/>
                <w:showingPlcHdr/>
                <w:dropDownList>
                  <w:listItem w:value="Choose currency"/>
                  <w:listItem w:displayText="million euro (€)" w:value="million euro (€)"/>
                  <w:listItem w:displayText="million pound (£)" w:value="million pound (£)"/>
                  <w:listItem w:displayText="million USD ($)" w:value="million USD ($)"/>
                  <w:listItem w:displayText="million yen (¥)" w:value="million yen (¥)"/>
                </w:dropDownList>
              </w:sdtPr>
              <w:sdtContent>
                <w:r w:rsidR="009A6A02" w:rsidRPr="009550AF">
                  <w:rPr>
                    <w:rFonts w:cs="Arial"/>
                    <w:color w:val="808080" w:themeColor="background1" w:themeShade="80"/>
                    <w:sz w:val="20"/>
                    <w:szCs w:val="20"/>
                    <w:u w:val="single"/>
                  </w:rPr>
                  <w:t>Options</w:t>
                </w:r>
              </w:sdtContent>
            </w:sdt>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rsidR="00961DF4" w:rsidRPr="009550AF" w:rsidRDefault="00301742" w:rsidP="009550AF">
            <w:pPr>
              <w:pStyle w:val="ListParagraph"/>
              <w:numPr>
                <w:ilvl w:val="0"/>
                <w:numId w:val="24"/>
              </w:numPr>
              <w:tabs>
                <w:tab w:val="left" w:pos="1152"/>
              </w:tabs>
              <w:ind w:right="-108"/>
              <w:rPr>
                <w:rFonts w:ascii="Arial" w:hAnsi="Arial" w:cs="Arial"/>
                <w:sz w:val="20"/>
                <w:szCs w:val="20"/>
              </w:rPr>
            </w:pPr>
            <w:r w:rsidRPr="009550AF">
              <w:rPr>
                <w:rFonts w:ascii="Arial" w:hAnsi="Arial" w:cs="Arial"/>
                <w:sz w:val="20"/>
                <w:szCs w:val="20"/>
              </w:rPr>
              <w:t xml:space="preserve">UNEP </w:t>
            </w:r>
          </w:p>
          <w:p w:rsidR="009550AF" w:rsidRPr="009550AF" w:rsidRDefault="00C3342F" w:rsidP="009550AF">
            <w:pPr>
              <w:pStyle w:val="ListParagraph"/>
              <w:numPr>
                <w:ilvl w:val="0"/>
                <w:numId w:val="24"/>
              </w:numPr>
              <w:tabs>
                <w:tab w:val="left" w:pos="1152"/>
              </w:tabs>
              <w:ind w:right="-108"/>
              <w:rPr>
                <w:rFonts w:ascii="Arial" w:hAnsi="Arial" w:cs="Arial"/>
                <w:sz w:val="20"/>
                <w:szCs w:val="20"/>
              </w:rPr>
            </w:pPr>
            <w:r w:rsidRPr="009550AF">
              <w:rPr>
                <w:rFonts w:ascii="Arial" w:hAnsi="Arial" w:cs="Arial"/>
                <w:sz w:val="20"/>
                <w:szCs w:val="20"/>
              </w:rPr>
              <w:t>Gov of The Gambia</w:t>
            </w:r>
          </w:p>
          <w:p w:rsidR="009A6A02" w:rsidRPr="009550AF" w:rsidRDefault="009550AF" w:rsidP="009550AF">
            <w:pPr>
              <w:pStyle w:val="ListParagraph"/>
              <w:numPr>
                <w:ilvl w:val="0"/>
                <w:numId w:val="24"/>
              </w:numPr>
              <w:tabs>
                <w:tab w:val="left" w:pos="1152"/>
              </w:tabs>
              <w:ind w:right="-108"/>
              <w:rPr>
                <w:rFonts w:ascii="Arial" w:hAnsi="Arial" w:cs="Arial"/>
                <w:sz w:val="20"/>
                <w:szCs w:val="20"/>
                <w:u w:val="single"/>
              </w:rPr>
            </w:pPr>
            <w:r w:rsidRPr="009550AF">
              <w:rPr>
                <w:rFonts w:ascii="Arial" w:hAnsi="Arial" w:cs="Arial"/>
                <w:sz w:val="20"/>
                <w:szCs w:val="20"/>
              </w:rPr>
              <w:t>UNEP-UNDP LDCF projects</w:t>
            </w:r>
          </w:p>
          <w:p w:rsidR="009550AF" w:rsidRPr="009550AF" w:rsidRDefault="009550AF" w:rsidP="009550AF">
            <w:pPr>
              <w:pStyle w:val="ListParagraph"/>
              <w:numPr>
                <w:ilvl w:val="0"/>
                <w:numId w:val="24"/>
              </w:numPr>
              <w:tabs>
                <w:tab w:val="left" w:pos="1152"/>
              </w:tabs>
              <w:ind w:right="-108"/>
              <w:rPr>
                <w:rFonts w:ascii="Arial" w:hAnsi="Arial" w:cs="Arial"/>
                <w:sz w:val="20"/>
                <w:szCs w:val="20"/>
              </w:rPr>
            </w:pPr>
            <w:r w:rsidRPr="009550AF">
              <w:rPr>
                <w:rFonts w:ascii="Arial" w:hAnsi="Arial" w:cs="Arial"/>
                <w:sz w:val="20"/>
                <w:szCs w:val="20"/>
              </w:rPr>
              <w:t>EU GCCA</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sdt>
            <w:sdtPr>
              <w:rPr>
                <w:rFonts w:cs="Arial"/>
                <w:sz w:val="20"/>
                <w:szCs w:val="20"/>
                <w:u w:val="single"/>
              </w:rPr>
              <w:id w:val="-704872748"/>
              <w:showingPlcHdr/>
              <w:dropDownList>
                <w:listItem w:value="Choose seniority structure"/>
                <w:listItem w:displayText="pari passu" w:value="pari passu"/>
                <w:listItem w:displayText="senior" w:value="senior"/>
                <w:listItem w:displayText="junior" w:value="junior"/>
              </w:dropDownList>
            </w:sdtPr>
            <w:sdtContent>
              <w:p w:rsidR="009A6A02" w:rsidRPr="009550AF" w:rsidRDefault="009A6A02" w:rsidP="007136D7">
                <w:pPr>
                  <w:jc w:val="center"/>
                  <w:rPr>
                    <w:rFonts w:cs="Arial"/>
                    <w:sz w:val="20"/>
                    <w:szCs w:val="20"/>
                    <w:u w:val="single"/>
                  </w:rPr>
                </w:pPr>
                <w:r w:rsidRPr="009550AF">
                  <w:rPr>
                    <w:rStyle w:val="PlaceholderText"/>
                    <w:rFonts w:cs="Arial"/>
                    <w:sz w:val="20"/>
                    <w:szCs w:val="20"/>
                    <w:u w:val="single"/>
                  </w:rPr>
                  <w:t>Options</w:t>
                </w:r>
              </w:p>
            </w:sdtContent>
          </w:sdt>
          <w:sdt>
            <w:sdtPr>
              <w:rPr>
                <w:rFonts w:cs="Arial"/>
                <w:color w:val="808080"/>
                <w:sz w:val="20"/>
                <w:szCs w:val="20"/>
                <w:u w:val="single"/>
              </w:rPr>
              <w:id w:val="-359745774"/>
              <w:showingPlcHdr/>
              <w:dropDownList>
                <w:listItem w:value="Choose seniority structure"/>
                <w:listItem w:displayText="pari passu" w:value="pari passu"/>
                <w:listItem w:displayText="senior" w:value="senior"/>
                <w:listItem w:displayText="junior" w:value="junior"/>
              </w:dropDownList>
            </w:sdtPr>
            <w:sdtContent>
              <w:p w:rsidR="009A6A02" w:rsidRPr="009550AF" w:rsidRDefault="009A6A02" w:rsidP="007136D7">
                <w:pPr>
                  <w:jc w:val="center"/>
                  <w:rPr>
                    <w:rFonts w:cs="Arial"/>
                    <w:sz w:val="20"/>
                    <w:szCs w:val="20"/>
                    <w:u w:val="single"/>
                  </w:rPr>
                </w:pPr>
                <w:r w:rsidRPr="009550AF">
                  <w:rPr>
                    <w:rStyle w:val="PlaceholderText"/>
                    <w:rFonts w:cs="Arial"/>
                    <w:sz w:val="20"/>
                    <w:szCs w:val="20"/>
                    <w:u w:val="single"/>
                  </w:rPr>
                  <w:t>Options</w:t>
                </w:r>
              </w:p>
            </w:sdtContent>
          </w:sdt>
          <w:sdt>
            <w:sdtPr>
              <w:rPr>
                <w:rFonts w:cs="Arial"/>
                <w:color w:val="808080"/>
                <w:sz w:val="20"/>
                <w:szCs w:val="20"/>
                <w:u w:val="single"/>
              </w:rPr>
              <w:id w:val="-1738004483"/>
              <w:showingPlcHdr/>
              <w:dropDownList>
                <w:listItem w:value="Choose seniority structure"/>
                <w:listItem w:displayText="pari passu" w:value="pari passu"/>
                <w:listItem w:displayText="senior" w:value="senior"/>
                <w:listItem w:displayText="junior" w:value="junior"/>
              </w:dropDownList>
            </w:sdtPr>
            <w:sdtContent>
              <w:p w:rsidR="009A6A02" w:rsidRPr="009550AF" w:rsidRDefault="009A6A02" w:rsidP="007136D7">
                <w:pPr>
                  <w:jc w:val="center"/>
                  <w:rPr>
                    <w:rFonts w:cs="Arial"/>
                    <w:sz w:val="20"/>
                    <w:szCs w:val="20"/>
                    <w:u w:val="single"/>
                  </w:rPr>
                </w:pPr>
                <w:r w:rsidRPr="009550AF">
                  <w:rPr>
                    <w:rStyle w:val="PlaceholderText"/>
                    <w:rFonts w:cs="Arial"/>
                    <w:sz w:val="20"/>
                    <w:szCs w:val="20"/>
                    <w:u w:val="single"/>
                  </w:rPr>
                  <w:t>Options</w:t>
                </w:r>
              </w:p>
            </w:sdtContent>
          </w:sdt>
          <w:sdt>
            <w:sdtPr>
              <w:rPr>
                <w:rFonts w:cs="Arial"/>
                <w:color w:val="808080"/>
                <w:sz w:val="20"/>
                <w:szCs w:val="20"/>
                <w:u w:val="single"/>
              </w:rPr>
              <w:id w:val="1809740195"/>
              <w:showingPlcHdr/>
              <w:dropDownList>
                <w:listItem w:value="Choose seniority structure"/>
                <w:listItem w:displayText="pari passu" w:value="pari passu"/>
                <w:listItem w:displayText="senior" w:value="senior"/>
                <w:listItem w:displayText="junior" w:value="junior"/>
              </w:dropDownList>
            </w:sdtPr>
            <w:sdtContent>
              <w:p w:rsidR="009A6A02" w:rsidRPr="009550AF" w:rsidRDefault="009A6A02" w:rsidP="007136D7">
                <w:pPr>
                  <w:jc w:val="center"/>
                  <w:rPr>
                    <w:rFonts w:cs="Arial"/>
                    <w:sz w:val="20"/>
                    <w:szCs w:val="20"/>
                    <w:u w:val="single"/>
                  </w:rPr>
                </w:pPr>
                <w:r w:rsidRPr="009550AF">
                  <w:rPr>
                    <w:rStyle w:val="PlaceholderText"/>
                    <w:rFonts w:cs="Arial"/>
                    <w:sz w:val="20"/>
                    <w:szCs w:val="20"/>
                    <w:u w:val="single"/>
                  </w:rPr>
                  <w:t>Options</w:t>
                </w:r>
              </w:p>
            </w:sdtContent>
          </w:sdt>
        </w:tc>
      </w:tr>
      <w:tr w:rsidR="009A6A02" w:rsidRPr="001F1671" w:rsidTr="00D12F1A">
        <w:trPr>
          <w:trHeight w:val="384"/>
        </w:trPr>
        <w:tc>
          <w:tcPr>
            <w:tcW w:w="1217"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left="360"/>
              <w:rPr>
                <w:rFonts w:cs="Arial"/>
                <w:color w:val="24634F"/>
                <w:sz w:val="20"/>
                <w:szCs w:val="20"/>
              </w:rPr>
            </w:pPr>
          </w:p>
        </w:tc>
        <w:tc>
          <w:tcPr>
            <w:tcW w:w="1431" w:type="dxa"/>
            <w:vMerge/>
            <w:tcBorders>
              <w:left w:val="single" w:sz="4" w:space="0" w:color="auto"/>
              <w:right w:val="single" w:sz="4" w:space="0" w:color="auto"/>
            </w:tcBorders>
            <w:shd w:val="clear" w:color="auto" w:fill="F2F2F2" w:themeFill="background1" w:themeFillShade="F2"/>
            <w:vAlign w:val="center"/>
          </w:tcPr>
          <w:p w:rsidR="009A6A02" w:rsidRPr="001F1671" w:rsidRDefault="009A6A02" w:rsidP="007136D7">
            <w:pPr>
              <w:jc w:val="center"/>
              <w:rPr>
                <w:rFonts w:cs="Arial"/>
                <w:color w:val="24634F"/>
                <w:sz w:val="20"/>
                <w:szCs w:val="20"/>
              </w:rPr>
            </w:pPr>
          </w:p>
        </w:tc>
        <w:tc>
          <w:tcPr>
            <w:tcW w:w="8152" w:type="dxa"/>
            <w:gridSpan w:val="5"/>
            <w:tcBorders>
              <w:top w:val="single" w:sz="4" w:space="0" w:color="auto"/>
              <w:left w:val="nil"/>
              <w:right w:val="single" w:sz="4" w:space="0" w:color="auto"/>
            </w:tcBorders>
            <w:shd w:val="clear" w:color="auto" w:fill="auto"/>
            <w:noWrap/>
            <w:vAlign w:val="center"/>
          </w:tcPr>
          <w:p w:rsidR="009A6A02" w:rsidRPr="001F1671" w:rsidRDefault="009A6A02" w:rsidP="007136D7">
            <w:pPr>
              <w:tabs>
                <w:tab w:val="left" w:pos="1152"/>
              </w:tabs>
              <w:ind w:right="-108"/>
              <w:rPr>
                <w:rFonts w:cs="Arial"/>
                <w:sz w:val="20"/>
                <w:szCs w:val="20"/>
              </w:rPr>
            </w:pPr>
            <w:r w:rsidRPr="001F1671">
              <w:rPr>
                <w:rFonts w:cs="Arial"/>
                <w:sz w:val="20"/>
                <w:szCs w:val="20"/>
              </w:rPr>
              <w:t>Lead financing institution: ………………………</w:t>
            </w:r>
          </w:p>
        </w:tc>
      </w:tr>
      <w:tr w:rsidR="009A6A02" w:rsidRPr="001F1671" w:rsidTr="00D12F1A">
        <w:trPr>
          <w:trHeight w:val="636"/>
        </w:trPr>
        <w:tc>
          <w:tcPr>
            <w:tcW w:w="1217"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left="360"/>
              <w:rPr>
                <w:rFonts w:cs="Arial"/>
                <w:b/>
                <w:color w:val="24634F"/>
                <w:sz w:val="20"/>
                <w:szCs w:val="20"/>
              </w:rPr>
            </w:pPr>
          </w:p>
        </w:tc>
        <w:tc>
          <w:tcPr>
            <w:tcW w:w="14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right="14"/>
              <w:jc w:val="center"/>
              <w:rPr>
                <w:rFonts w:cs="Arial"/>
                <w:color w:val="24634F"/>
                <w:sz w:val="20"/>
                <w:szCs w:val="20"/>
              </w:rPr>
            </w:pPr>
            <w:r w:rsidRPr="001F1671">
              <w:rPr>
                <w:rFonts w:cs="Arial"/>
                <w:color w:val="24634F"/>
                <w:sz w:val="20"/>
                <w:szCs w:val="20"/>
              </w:rPr>
              <w:t>(d) Covenants</w:t>
            </w:r>
          </w:p>
        </w:tc>
        <w:tc>
          <w:tcPr>
            <w:tcW w:w="815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9A6A02" w:rsidRPr="001F1671" w:rsidRDefault="009A6A02" w:rsidP="007136D7">
            <w:pPr>
              <w:ind w:right="14"/>
              <w:rPr>
                <w:rFonts w:cs="Arial"/>
                <w:b/>
                <w:sz w:val="20"/>
                <w:szCs w:val="20"/>
              </w:rPr>
            </w:pPr>
          </w:p>
        </w:tc>
      </w:tr>
      <w:tr w:rsidR="009A6A02" w:rsidRPr="001F1671" w:rsidTr="00D12F1A">
        <w:trPr>
          <w:trHeight w:val="376"/>
        </w:trPr>
        <w:tc>
          <w:tcPr>
            <w:tcW w:w="1217"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left="360"/>
              <w:rPr>
                <w:rFonts w:cs="Arial"/>
                <w:b/>
                <w:color w:val="24634F"/>
                <w:sz w:val="20"/>
                <w:szCs w:val="20"/>
              </w:rPr>
            </w:pPr>
          </w:p>
        </w:tc>
        <w:tc>
          <w:tcPr>
            <w:tcW w:w="14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A6A02" w:rsidRPr="001F1671" w:rsidRDefault="009A6A02" w:rsidP="007136D7">
            <w:pPr>
              <w:ind w:right="14"/>
              <w:jc w:val="center"/>
              <w:rPr>
                <w:rFonts w:cs="Arial"/>
                <w:color w:val="24634F"/>
                <w:sz w:val="20"/>
                <w:szCs w:val="20"/>
              </w:rPr>
            </w:pPr>
            <w:r w:rsidRPr="001F1671">
              <w:rPr>
                <w:rFonts w:cs="Arial"/>
                <w:color w:val="24634F"/>
                <w:sz w:val="20"/>
                <w:szCs w:val="20"/>
              </w:rPr>
              <w:t>(e) Conditions precedent to disbursement</w:t>
            </w:r>
          </w:p>
        </w:tc>
        <w:tc>
          <w:tcPr>
            <w:tcW w:w="815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9A6A02" w:rsidRPr="001F1671" w:rsidRDefault="009A6A02" w:rsidP="007136D7">
            <w:pPr>
              <w:ind w:right="14"/>
              <w:rPr>
                <w:rFonts w:cs="Arial"/>
                <w:b/>
                <w:sz w:val="20"/>
                <w:szCs w:val="20"/>
              </w:rPr>
            </w:pPr>
          </w:p>
        </w:tc>
      </w:tr>
    </w:tbl>
    <w:p w:rsidR="00D12F1A" w:rsidRPr="001F1671" w:rsidRDefault="00D12F1A" w:rsidP="007136D7">
      <w:pPr>
        <w:rPr>
          <w:rFonts w:cs="Arial"/>
          <w:sz w:val="10"/>
        </w:rPr>
      </w:pPr>
    </w:p>
    <w:tbl>
      <w:tblPr>
        <w:tblStyle w:val="TableGrid"/>
        <w:tblW w:w="10800" w:type="dxa"/>
        <w:tblInd w:w="-365" w:type="dxa"/>
        <w:tblLook w:val="04A0"/>
      </w:tblPr>
      <w:tblGrid>
        <w:gridCol w:w="2970"/>
        <w:gridCol w:w="7830"/>
      </w:tblGrid>
      <w:tr w:rsidR="003B3536" w:rsidRPr="001F1671" w:rsidTr="2ADA2FA1">
        <w:trPr>
          <w:trHeight w:val="366"/>
        </w:trPr>
        <w:tc>
          <w:tcPr>
            <w:tcW w:w="10800" w:type="dxa"/>
            <w:gridSpan w:val="2"/>
            <w:shd w:val="clear" w:color="auto" w:fill="24634F"/>
            <w:vAlign w:val="center"/>
          </w:tcPr>
          <w:p w:rsidR="003B3536" w:rsidRPr="001F1671" w:rsidRDefault="009A6A02" w:rsidP="007136D7">
            <w:pPr>
              <w:rPr>
                <w:rFonts w:cs="Arial"/>
                <w:b/>
                <w:color w:val="FFFFFF" w:themeColor="background1"/>
                <w:sz w:val="20"/>
                <w:szCs w:val="20"/>
              </w:rPr>
            </w:pPr>
            <w:r w:rsidRPr="001F1671">
              <w:rPr>
                <w:rFonts w:cs="Arial"/>
                <w:b/>
                <w:color w:val="FFFFFF" w:themeColor="background1"/>
                <w:sz w:val="20"/>
                <w:szCs w:val="20"/>
              </w:rPr>
              <w:t>IV</w:t>
            </w:r>
            <w:r w:rsidR="003B3536" w:rsidRPr="001F1671">
              <w:rPr>
                <w:rFonts w:cs="Arial"/>
                <w:b/>
                <w:color w:val="FFFFFF" w:themeColor="background1"/>
                <w:sz w:val="20"/>
                <w:szCs w:val="20"/>
              </w:rPr>
              <w:t xml:space="preserve">. </w:t>
            </w:r>
            <w:r w:rsidR="00D03085" w:rsidRPr="001F1671">
              <w:rPr>
                <w:rFonts w:cs="Arial"/>
                <w:b/>
                <w:color w:val="FFFFFF" w:themeColor="background1"/>
                <w:sz w:val="20"/>
                <w:szCs w:val="20"/>
              </w:rPr>
              <w:t>Expected P</w:t>
            </w:r>
            <w:r w:rsidR="003B3536" w:rsidRPr="001F1671">
              <w:rPr>
                <w:rFonts w:cs="Arial"/>
                <w:b/>
                <w:color w:val="FFFFFF" w:themeColor="background1"/>
                <w:sz w:val="20"/>
                <w:szCs w:val="20"/>
              </w:rPr>
              <w:t>erformance against Investment Criteria</w:t>
            </w:r>
          </w:p>
        </w:tc>
      </w:tr>
      <w:tr w:rsidR="003B3536" w:rsidRPr="001F1671" w:rsidTr="001312F0">
        <w:trPr>
          <w:trHeight w:val="386"/>
        </w:trPr>
        <w:tc>
          <w:tcPr>
            <w:tcW w:w="10800" w:type="dxa"/>
            <w:gridSpan w:val="2"/>
            <w:shd w:val="clear" w:color="auto" w:fill="F2F2F2" w:themeFill="background1" w:themeFillShade="F2"/>
            <w:vAlign w:val="center"/>
          </w:tcPr>
          <w:p w:rsidR="003B3536" w:rsidRPr="001F1671" w:rsidRDefault="003B3536" w:rsidP="007136D7">
            <w:pPr>
              <w:rPr>
                <w:rFonts w:cs="Arial"/>
                <w:color w:val="24634F"/>
                <w:sz w:val="20"/>
                <w:szCs w:val="20"/>
              </w:rPr>
            </w:pPr>
            <w:r w:rsidRPr="001F1671">
              <w:rPr>
                <w:rFonts w:cs="Arial"/>
                <w:color w:val="24634F"/>
                <w:sz w:val="20"/>
                <w:szCs w:val="20"/>
              </w:rPr>
              <w:t>Please explain the potential of the Project/Programme to achieve the Fund’s six investment criteria as listed below.</w:t>
            </w:r>
          </w:p>
        </w:tc>
      </w:tr>
      <w:tr w:rsidR="000C4D3B" w:rsidRPr="001F1671" w:rsidTr="00C479A7">
        <w:trPr>
          <w:trHeight w:val="7560"/>
        </w:trPr>
        <w:tc>
          <w:tcPr>
            <w:tcW w:w="2970" w:type="dxa"/>
            <w:shd w:val="clear" w:color="auto" w:fill="F2F2F2" w:themeFill="background1" w:themeFillShade="F2"/>
            <w:vAlign w:val="center"/>
          </w:tcPr>
          <w:p w:rsidR="000C4D3B" w:rsidRPr="001F1671" w:rsidRDefault="000C4D3B" w:rsidP="007136D7">
            <w:pPr>
              <w:pStyle w:val="ListParagraph"/>
              <w:numPr>
                <w:ilvl w:val="1"/>
                <w:numId w:val="9"/>
              </w:numPr>
              <w:rPr>
                <w:rFonts w:ascii="Arial" w:hAnsi="Arial" w:cs="Arial"/>
                <w:color w:val="24634F"/>
                <w:sz w:val="20"/>
                <w:szCs w:val="20"/>
              </w:rPr>
            </w:pPr>
            <w:r w:rsidRPr="001F1671">
              <w:rPr>
                <w:rFonts w:ascii="Arial" w:hAnsi="Arial" w:cs="Arial"/>
                <w:color w:val="24634F"/>
                <w:sz w:val="20"/>
                <w:szCs w:val="20"/>
              </w:rPr>
              <w:t>Climate Impact Potential</w:t>
            </w:r>
          </w:p>
          <w:p w:rsidR="000C4D3B" w:rsidRPr="001F1671" w:rsidRDefault="000C4D3B" w:rsidP="007136D7">
            <w:pPr>
              <w:pStyle w:val="ListParagraph"/>
              <w:ind w:left="360"/>
              <w:rPr>
                <w:rFonts w:ascii="Arial" w:hAnsi="Arial" w:cs="Arial"/>
                <w:i/>
                <w:color w:val="24634F"/>
                <w:sz w:val="20"/>
                <w:szCs w:val="20"/>
              </w:rPr>
            </w:pPr>
            <w:r w:rsidRPr="001F1671">
              <w:rPr>
                <w:rFonts w:ascii="Arial" w:hAnsi="Arial" w:cs="Arial"/>
                <w:i/>
                <w:color w:val="24634F"/>
                <w:sz w:val="20"/>
                <w:szCs w:val="20"/>
              </w:rPr>
              <w:t>[Potential to achieve the GCF's objectives and results]</w:t>
            </w:r>
          </w:p>
        </w:tc>
        <w:tc>
          <w:tcPr>
            <w:tcW w:w="7830" w:type="dxa"/>
          </w:tcPr>
          <w:p w:rsidR="000C4D3B" w:rsidRPr="001F1671" w:rsidRDefault="000C4D3B" w:rsidP="007136D7">
            <w:pPr>
              <w:rPr>
                <w:rFonts w:cs="Arial"/>
                <w:color w:val="BFBFBF" w:themeColor="background1" w:themeShade="BF"/>
                <w:sz w:val="20"/>
                <w:szCs w:val="20"/>
              </w:rPr>
            </w:pPr>
            <w:r w:rsidRPr="001F1671">
              <w:rPr>
                <w:rFonts w:cs="Arial"/>
                <w:color w:val="BFBFBF" w:themeColor="background1" w:themeShade="BF"/>
                <w:sz w:val="20"/>
                <w:szCs w:val="20"/>
              </w:rPr>
              <w:t>Specify the climate mitigation and/or adaptation impact. Provide specific values for the below indicators and any other relevant indicators and values, including those from the Fund’s Performance Measurement Frameworks.</w:t>
            </w:r>
          </w:p>
          <w:p w:rsidR="00D774F6" w:rsidRPr="001F1671" w:rsidRDefault="00D774F6" w:rsidP="00E71BB8">
            <w:pPr>
              <w:rPr>
                <w:rFonts w:cs="Arial"/>
                <w:sz w:val="20"/>
                <w:szCs w:val="20"/>
              </w:rPr>
            </w:pPr>
            <w:r w:rsidRPr="001F1671">
              <w:rPr>
                <w:rFonts w:cs="Arial"/>
                <w:sz w:val="20"/>
                <w:szCs w:val="20"/>
                <w:u w:val="single"/>
              </w:rPr>
              <w:t xml:space="preserve">Summarised </w:t>
            </w:r>
            <w:r w:rsidR="00363AD5" w:rsidRPr="001F1671">
              <w:rPr>
                <w:rFonts w:cs="Arial"/>
                <w:sz w:val="20"/>
                <w:szCs w:val="20"/>
                <w:u w:val="single"/>
              </w:rPr>
              <w:t>contribution to climate</w:t>
            </w:r>
            <w:r w:rsidR="00363AD5" w:rsidRPr="001F1671">
              <w:rPr>
                <w:rFonts w:cs="Arial"/>
                <w:sz w:val="20"/>
                <w:szCs w:val="20"/>
                <w:u w:val="single"/>
              </w:rPr>
              <w:noBreakHyphen/>
              <w:t>resilient sustainable development</w:t>
            </w:r>
            <w:r w:rsidR="00F91EB3" w:rsidRPr="001F1671">
              <w:rPr>
                <w:rFonts w:cs="Arial"/>
                <w:sz w:val="20"/>
                <w:szCs w:val="20"/>
                <w:u w:val="single"/>
              </w:rPr>
              <w:t>:</w:t>
            </w:r>
            <w:r w:rsidR="006665E9">
              <w:rPr>
                <w:rFonts w:cs="Arial"/>
                <w:sz w:val="20"/>
                <w:szCs w:val="20"/>
                <w:u w:val="single"/>
              </w:rPr>
              <w:t xml:space="preserve"> </w:t>
            </w:r>
            <w:r w:rsidR="00576B29" w:rsidRPr="001F1671">
              <w:rPr>
                <w:rFonts w:cs="Arial"/>
                <w:sz w:val="20"/>
                <w:szCs w:val="20"/>
              </w:rPr>
              <w:t xml:space="preserve">The targeted beneficiaries of the proposed GCF project are rural Gambian households within and adjacent to community-managed Forest Reserves and Conservation Areas. </w:t>
            </w:r>
            <w:r w:rsidR="005656C4" w:rsidRPr="001F1671">
              <w:rPr>
                <w:rFonts w:cs="Arial"/>
                <w:sz w:val="20"/>
                <w:szCs w:val="20"/>
              </w:rPr>
              <w:t xml:space="preserve">The project’s </w:t>
            </w:r>
            <w:r w:rsidR="00F91EB3" w:rsidRPr="001F1671">
              <w:rPr>
                <w:rFonts w:cs="Arial"/>
                <w:sz w:val="20"/>
                <w:szCs w:val="20"/>
              </w:rPr>
              <w:t>E</w:t>
            </w:r>
            <w:r w:rsidR="001D5BB7" w:rsidRPr="001F1671">
              <w:rPr>
                <w:rFonts w:cs="Arial"/>
                <w:sz w:val="20"/>
                <w:szCs w:val="20"/>
              </w:rPr>
              <w:t>bA</w:t>
            </w:r>
            <w:r w:rsidR="005656C4" w:rsidRPr="001F1671">
              <w:rPr>
                <w:rFonts w:cs="Arial"/>
                <w:sz w:val="20"/>
                <w:szCs w:val="20"/>
              </w:rPr>
              <w:t xml:space="preserve"> interventions will</w:t>
            </w:r>
            <w:r w:rsidR="001D5BB7" w:rsidRPr="001F1671">
              <w:rPr>
                <w:rFonts w:cs="Arial"/>
                <w:sz w:val="20"/>
                <w:szCs w:val="20"/>
              </w:rPr>
              <w:t xml:space="preserve"> include a variety of activities that </w:t>
            </w:r>
            <w:r w:rsidR="005656C4" w:rsidRPr="001F1671">
              <w:rPr>
                <w:rFonts w:cs="Arial"/>
                <w:sz w:val="20"/>
                <w:szCs w:val="20"/>
              </w:rPr>
              <w:t>will</w:t>
            </w:r>
            <w:r w:rsidR="001D5BB7" w:rsidRPr="001F1671">
              <w:rPr>
                <w:rFonts w:cs="Arial"/>
                <w:sz w:val="20"/>
                <w:szCs w:val="20"/>
              </w:rPr>
              <w:t xml:space="preserve"> increase the resilience of </w:t>
            </w:r>
            <w:r w:rsidR="005656C4" w:rsidRPr="001F1671">
              <w:rPr>
                <w:rFonts w:cs="Arial"/>
                <w:sz w:val="20"/>
                <w:szCs w:val="20"/>
              </w:rPr>
              <w:t xml:space="preserve">Gambia’s </w:t>
            </w:r>
            <w:r w:rsidR="001D5BB7" w:rsidRPr="001F1671">
              <w:rPr>
                <w:rFonts w:cs="Arial"/>
                <w:sz w:val="20"/>
                <w:szCs w:val="20"/>
              </w:rPr>
              <w:t xml:space="preserve">ecosystems to climate change, thereby reducing the vulnerability of people that depend on these ecosystems. </w:t>
            </w:r>
            <w:r w:rsidR="005656C4" w:rsidRPr="001F1671">
              <w:rPr>
                <w:rFonts w:cs="Arial"/>
                <w:sz w:val="20"/>
                <w:szCs w:val="20"/>
              </w:rPr>
              <w:t xml:space="preserve">In particular, the EbA interventions of the project will </w:t>
            </w:r>
            <w:r w:rsidR="00576B29" w:rsidRPr="001F1671">
              <w:rPr>
                <w:rFonts w:cs="Arial"/>
                <w:sz w:val="20"/>
                <w:szCs w:val="20"/>
              </w:rPr>
              <w:t>increase the generation of</w:t>
            </w:r>
            <w:r w:rsidR="00436F3F">
              <w:rPr>
                <w:rFonts w:cs="Arial"/>
                <w:sz w:val="20"/>
                <w:szCs w:val="20"/>
              </w:rPr>
              <w:t xml:space="preserve"> </w:t>
            </w:r>
            <w:r w:rsidR="0020078C" w:rsidRPr="001F1671">
              <w:rPr>
                <w:rFonts w:cs="Arial"/>
                <w:sz w:val="20"/>
                <w:szCs w:val="20"/>
              </w:rPr>
              <w:t>goods and services</w:t>
            </w:r>
            <w:r w:rsidR="00436F3F">
              <w:rPr>
                <w:rFonts w:cs="Arial"/>
                <w:sz w:val="20"/>
                <w:szCs w:val="20"/>
              </w:rPr>
              <w:t xml:space="preserve"> </w:t>
            </w:r>
            <w:r w:rsidR="0020078C" w:rsidRPr="001F1671">
              <w:rPr>
                <w:rFonts w:cs="Arial"/>
                <w:sz w:val="20"/>
                <w:szCs w:val="20"/>
              </w:rPr>
              <w:t xml:space="preserve">from </w:t>
            </w:r>
            <w:r w:rsidR="001D5BB7" w:rsidRPr="001F1671">
              <w:rPr>
                <w:rFonts w:cs="Arial"/>
                <w:sz w:val="20"/>
                <w:szCs w:val="20"/>
              </w:rPr>
              <w:t>degraded natural ecosystems – including forests, savannas and woodlands in Community Forests, Forest Parks, Community Controlled State Forest Management Areas, Protected Areas and Wildlife Parks – and agricultural landscapes surrounding village</w:t>
            </w:r>
            <w:r w:rsidR="00F07E64" w:rsidRPr="001F1671">
              <w:rPr>
                <w:rFonts w:cs="Arial"/>
                <w:sz w:val="20"/>
                <w:szCs w:val="20"/>
              </w:rPr>
              <w:t>s in The Gambia</w:t>
            </w:r>
            <w:r w:rsidR="001D5BB7" w:rsidRPr="001F1671">
              <w:rPr>
                <w:rFonts w:cs="Arial"/>
                <w:sz w:val="20"/>
                <w:szCs w:val="20"/>
              </w:rPr>
              <w:t>.</w:t>
            </w:r>
            <w:r w:rsidR="00436F3F">
              <w:rPr>
                <w:rFonts w:cs="Arial"/>
                <w:sz w:val="20"/>
                <w:szCs w:val="20"/>
              </w:rPr>
              <w:t xml:space="preserve"> </w:t>
            </w:r>
            <w:r w:rsidR="00E71BB8" w:rsidRPr="001F1671">
              <w:rPr>
                <w:rFonts w:cs="Arial"/>
                <w:sz w:val="20"/>
                <w:szCs w:val="20"/>
              </w:rPr>
              <w:t xml:space="preserve">The adaptation benefits that will be delivered by the project will be based on the increased availability of ecosystem goods and services – under the current and future scenarios of climate change – delivered through targeted restoration of degraded ecosystems. </w:t>
            </w:r>
            <w:r w:rsidR="00576B29" w:rsidRPr="001F1671">
              <w:rPr>
                <w:rFonts w:cs="Arial"/>
                <w:sz w:val="20"/>
                <w:szCs w:val="20"/>
              </w:rPr>
              <w:t>The direct benefits of the project will include increased availability of ecosystems</w:t>
            </w:r>
            <w:r w:rsidR="007136D7" w:rsidRPr="001F1671">
              <w:rPr>
                <w:rFonts w:cs="Arial"/>
                <w:sz w:val="20"/>
                <w:szCs w:val="20"/>
              </w:rPr>
              <w:t xml:space="preserve"> goods for household</w:t>
            </w:r>
            <w:r w:rsidR="00576B29" w:rsidRPr="001F1671">
              <w:rPr>
                <w:rFonts w:cs="Arial"/>
                <w:sz w:val="20"/>
                <w:szCs w:val="20"/>
              </w:rPr>
              <w:t xml:space="preserve"> consumption</w:t>
            </w:r>
            <w:r w:rsidR="007136D7" w:rsidRPr="001F1671">
              <w:rPr>
                <w:rFonts w:cs="Arial"/>
                <w:sz w:val="20"/>
                <w:szCs w:val="20"/>
              </w:rPr>
              <w:t>,</w:t>
            </w:r>
            <w:r w:rsidR="00576B29" w:rsidRPr="001F1671">
              <w:rPr>
                <w:rFonts w:cs="Arial"/>
                <w:sz w:val="20"/>
                <w:szCs w:val="20"/>
              </w:rPr>
              <w:t xml:space="preserve"> as well as the</w:t>
            </w:r>
            <w:r w:rsidR="007136D7" w:rsidRPr="001F1671">
              <w:rPr>
                <w:rFonts w:cs="Arial"/>
                <w:sz w:val="20"/>
                <w:szCs w:val="20"/>
              </w:rPr>
              <w:t xml:space="preserve"> increased</w:t>
            </w:r>
            <w:r w:rsidR="00576B29" w:rsidRPr="001F1671">
              <w:rPr>
                <w:rFonts w:cs="Arial"/>
                <w:sz w:val="20"/>
                <w:szCs w:val="20"/>
              </w:rPr>
              <w:t xml:space="preserve"> generation of cash</w:t>
            </w:r>
            <w:r w:rsidR="007136D7" w:rsidRPr="001F1671">
              <w:rPr>
                <w:rFonts w:cs="Arial"/>
                <w:sz w:val="20"/>
                <w:szCs w:val="20"/>
              </w:rPr>
              <w:t xml:space="preserve"> income through the development of </w:t>
            </w:r>
            <w:r w:rsidR="00DD3232" w:rsidRPr="001F1671">
              <w:rPr>
                <w:rFonts w:cs="Arial"/>
                <w:sz w:val="20"/>
                <w:szCs w:val="20"/>
              </w:rPr>
              <w:t>businesses</w:t>
            </w:r>
            <w:r w:rsidR="007136D7" w:rsidRPr="001F1671">
              <w:rPr>
                <w:rFonts w:cs="Arial"/>
                <w:sz w:val="20"/>
                <w:szCs w:val="20"/>
              </w:rPr>
              <w:t xml:space="preserve"> based on natural resources.</w:t>
            </w:r>
            <w:r w:rsidR="00436F3F">
              <w:rPr>
                <w:rFonts w:cs="Arial"/>
                <w:sz w:val="20"/>
                <w:szCs w:val="20"/>
              </w:rPr>
              <w:t xml:space="preserve"> </w:t>
            </w:r>
            <w:r w:rsidR="00EC4768" w:rsidRPr="001F1671">
              <w:rPr>
                <w:rFonts w:cs="Arial"/>
                <w:sz w:val="20"/>
                <w:szCs w:val="20"/>
              </w:rPr>
              <w:t xml:space="preserve">These benefits will increase the resilience of rural Gambian households to the negative effects of climate change, particularly with respect to the effects of rainfall variability and drought on agricultural households. </w:t>
            </w:r>
            <w:r w:rsidRPr="001F1671">
              <w:rPr>
                <w:rFonts w:cs="Arial"/>
                <w:sz w:val="20"/>
                <w:szCs w:val="20"/>
              </w:rPr>
              <w:t>Additional indirect benefits will accrue at the end of the project from: a) the economic growth catalyzed by new businesses capitalizing on the greater supply of the above products; b) the increased productivity of agriculture through adoption of EbA practices that increase topsoil retention and nitrogen fixation within and adjacent to agricultural land; and c) the improved management of water resources in the Gambia River.</w:t>
            </w:r>
          </w:p>
          <w:p w:rsidR="00D774F6" w:rsidRPr="001F1671" w:rsidRDefault="00D774F6" w:rsidP="007136D7">
            <w:pPr>
              <w:rPr>
                <w:rFonts w:cs="Arial"/>
                <w:sz w:val="20"/>
                <w:szCs w:val="20"/>
              </w:rPr>
            </w:pPr>
          </w:p>
          <w:p w:rsidR="00BE6DBB" w:rsidRPr="001F1671" w:rsidRDefault="00BE6DBB" w:rsidP="00BE6DBB">
            <w:pPr>
              <w:rPr>
                <w:rFonts w:cs="Arial"/>
                <w:sz w:val="20"/>
                <w:szCs w:val="20"/>
              </w:rPr>
            </w:pPr>
            <w:r w:rsidRPr="001F1671">
              <w:rPr>
                <w:rFonts w:cs="Arial"/>
                <w:sz w:val="20"/>
                <w:szCs w:val="20"/>
                <w:u w:val="single"/>
              </w:rPr>
              <w:t>Climate change adaptation benefits from ecosystem services:</w:t>
            </w:r>
          </w:p>
          <w:p w:rsidR="00D774F6" w:rsidRPr="001F1671" w:rsidRDefault="00C92AA3" w:rsidP="00D774F6">
            <w:pPr>
              <w:rPr>
                <w:rFonts w:cs="Arial"/>
                <w:color w:val="000000"/>
                <w:sz w:val="20"/>
                <w:szCs w:val="20"/>
                <w:lang w:eastAsia="en-GB"/>
              </w:rPr>
            </w:pPr>
            <w:r w:rsidRPr="001F1671">
              <w:rPr>
                <w:rFonts w:cs="Arial"/>
                <w:sz w:val="20"/>
                <w:szCs w:val="20"/>
              </w:rPr>
              <w:t xml:space="preserve">The project will prioritise the selection of </w:t>
            </w:r>
            <w:r w:rsidR="000B77A2" w:rsidRPr="001F1671">
              <w:rPr>
                <w:rFonts w:cs="Arial"/>
                <w:sz w:val="20"/>
                <w:szCs w:val="20"/>
              </w:rPr>
              <w:t xml:space="preserve">climate-resilient </w:t>
            </w:r>
            <w:r w:rsidR="00D774F6" w:rsidRPr="001F1671">
              <w:rPr>
                <w:rFonts w:cs="Arial"/>
                <w:sz w:val="20"/>
                <w:szCs w:val="20"/>
              </w:rPr>
              <w:t xml:space="preserve">tree and shrub species that </w:t>
            </w:r>
            <w:r w:rsidR="00BE6DBB" w:rsidRPr="001F1671">
              <w:rPr>
                <w:rFonts w:cs="Arial"/>
                <w:sz w:val="20"/>
                <w:szCs w:val="20"/>
              </w:rPr>
              <w:t>generate</w:t>
            </w:r>
            <w:r w:rsidR="00D774F6" w:rsidRPr="001F1671">
              <w:rPr>
                <w:rFonts w:cs="Arial"/>
                <w:sz w:val="20"/>
                <w:szCs w:val="20"/>
              </w:rPr>
              <w:t xml:space="preserve"> adaptation </w:t>
            </w:r>
            <w:r w:rsidR="00AD6839" w:rsidRPr="001F1671">
              <w:rPr>
                <w:rFonts w:cs="Arial"/>
                <w:sz w:val="20"/>
                <w:szCs w:val="20"/>
              </w:rPr>
              <w:t xml:space="preserve">and commercial </w:t>
            </w:r>
            <w:r w:rsidR="00D774F6" w:rsidRPr="001F1671">
              <w:rPr>
                <w:rFonts w:cs="Arial"/>
                <w:sz w:val="20"/>
                <w:szCs w:val="20"/>
              </w:rPr>
              <w:t>benefits</w:t>
            </w:r>
            <w:r w:rsidR="00A07C28" w:rsidRPr="001F1671">
              <w:rPr>
                <w:rFonts w:cs="Arial"/>
                <w:sz w:val="20"/>
                <w:szCs w:val="20"/>
              </w:rPr>
              <w:t xml:space="preserve"> for use </w:t>
            </w:r>
            <w:r w:rsidR="00BE6DBB" w:rsidRPr="001F1671">
              <w:rPr>
                <w:rFonts w:cs="Arial"/>
                <w:sz w:val="20"/>
                <w:szCs w:val="20"/>
              </w:rPr>
              <w:t>in</w:t>
            </w:r>
            <w:r w:rsidR="00D774F6" w:rsidRPr="001F1671">
              <w:rPr>
                <w:rFonts w:cs="Arial"/>
                <w:sz w:val="20"/>
                <w:szCs w:val="20"/>
              </w:rPr>
              <w:t xml:space="preserve"> restoration or enrichment planting</w:t>
            </w:r>
            <w:r w:rsidR="000B77A2" w:rsidRPr="001F1671">
              <w:rPr>
                <w:rFonts w:cs="Arial"/>
                <w:sz w:val="20"/>
                <w:szCs w:val="20"/>
              </w:rPr>
              <w:t xml:space="preserve"> of degraded ecosystems</w:t>
            </w:r>
            <w:r w:rsidR="00D774F6" w:rsidRPr="001F1671">
              <w:rPr>
                <w:rFonts w:cs="Arial"/>
                <w:sz w:val="20"/>
                <w:szCs w:val="20"/>
              </w:rPr>
              <w:t>. For example,</w:t>
            </w:r>
            <w:r w:rsidR="000B77A2" w:rsidRPr="001F1671">
              <w:rPr>
                <w:rFonts w:cs="Arial"/>
                <w:sz w:val="20"/>
                <w:szCs w:val="20"/>
              </w:rPr>
              <w:t xml:space="preserve"> climate</w:t>
            </w:r>
            <w:r w:rsidR="000B77A2" w:rsidRPr="001F1671">
              <w:rPr>
                <w:rFonts w:cs="Arial"/>
                <w:sz w:val="20"/>
                <w:szCs w:val="20"/>
              </w:rPr>
              <w:noBreakHyphen/>
              <w:t>resilient</w:t>
            </w:r>
            <w:r w:rsidR="00A07C28" w:rsidRPr="001F1671">
              <w:rPr>
                <w:rFonts w:cs="Arial"/>
                <w:sz w:val="20"/>
                <w:szCs w:val="20"/>
              </w:rPr>
              <w:t xml:space="preserve">plant </w:t>
            </w:r>
            <w:r w:rsidR="00D774F6" w:rsidRPr="001F1671">
              <w:rPr>
                <w:rFonts w:cs="Arial"/>
                <w:sz w:val="20"/>
                <w:szCs w:val="20"/>
              </w:rPr>
              <w:t xml:space="preserve">species </w:t>
            </w:r>
            <w:r w:rsidR="00A07C28" w:rsidRPr="001F1671">
              <w:rPr>
                <w:rFonts w:cs="Arial"/>
                <w:sz w:val="20"/>
                <w:szCs w:val="20"/>
              </w:rPr>
              <w:t>to be prioritized will include those with</w:t>
            </w:r>
            <w:r w:rsidR="00AD6839" w:rsidRPr="001F1671">
              <w:rPr>
                <w:rFonts w:cs="Arial"/>
                <w:sz w:val="20"/>
                <w:szCs w:val="20"/>
              </w:rPr>
              <w:t>: a</w:t>
            </w:r>
            <w:r w:rsidR="00D774F6" w:rsidRPr="001F1671">
              <w:rPr>
                <w:rFonts w:cs="Arial"/>
                <w:sz w:val="20"/>
                <w:szCs w:val="20"/>
              </w:rPr>
              <w:t>) broad leaves that reduce the impact of erratic, heavy rainfall</w:t>
            </w:r>
            <w:r w:rsidR="00AD6839" w:rsidRPr="001F1671">
              <w:rPr>
                <w:rFonts w:cs="Arial"/>
                <w:sz w:val="20"/>
                <w:szCs w:val="20"/>
              </w:rPr>
              <w:t>, thereby decreasing erosion; b</w:t>
            </w:r>
            <w:r w:rsidR="00D774F6" w:rsidRPr="001F1671">
              <w:rPr>
                <w:rFonts w:cs="Arial"/>
                <w:sz w:val="20"/>
                <w:szCs w:val="20"/>
              </w:rPr>
              <w:t>) deep</w:t>
            </w:r>
            <w:r w:rsidR="000B77A2" w:rsidRPr="001F1671">
              <w:rPr>
                <w:rFonts w:cs="Arial"/>
                <w:sz w:val="20"/>
                <w:szCs w:val="20"/>
              </w:rPr>
              <w:t xml:space="preserve"> or dense</w:t>
            </w:r>
            <w:r w:rsidR="00D774F6" w:rsidRPr="001F1671">
              <w:rPr>
                <w:rFonts w:cs="Arial"/>
                <w:sz w:val="20"/>
                <w:szCs w:val="20"/>
              </w:rPr>
              <w:t xml:space="preserve"> root systems that bind soils and pr</w:t>
            </w:r>
            <w:r w:rsidR="00AD6839" w:rsidRPr="001F1671">
              <w:rPr>
                <w:rFonts w:cs="Arial"/>
                <w:sz w:val="20"/>
                <w:szCs w:val="20"/>
              </w:rPr>
              <w:t>omote infiltration of water; c</w:t>
            </w:r>
            <w:r w:rsidR="00D774F6" w:rsidRPr="001F1671">
              <w:rPr>
                <w:rFonts w:cs="Arial"/>
                <w:sz w:val="20"/>
                <w:szCs w:val="20"/>
              </w:rPr>
              <w:t>) toleran</w:t>
            </w:r>
            <w:r w:rsidR="00BE6DBB" w:rsidRPr="001F1671">
              <w:rPr>
                <w:rFonts w:cs="Arial"/>
                <w:sz w:val="20"/>
                <w:szCs w:val="20"/>
              </w:rPr>
              <w:t>ce</w:t>
            </w:r>
            <w:r w:rsidR="00D774F6" w:rsidRPr="001F1671">
              <w:rPr>
                <w:rFonts w:cs="Arial"/>
                <w:sz w:val="20"/>
                <w:szCs w:val="20"/>
              </w:rPr>
              <w:t xml:space="preserve"> to increased frequency and length of weather events such as droughts and/or floods</w:t>
            </w:r>
            <w:r w:rsidR="00AD6839" w:rsidRPr="001F1671">
              <w:rPr>
                <w:rFonts w:cs="Arial"/>
                <w:sz w:val="20"/>
                <w:szCs w:val="20"/>
              </w:rPr>
              <w:t>; and d</w:t>
            </w:r>
            <w:r w:rsidR="00BE6DBB" w:rsidRPr="001F1671">
              <w:rPr>
                <w:rFonts w:cs="Arial"/>
                <w:sz w:val="20"/>
                <w:szCs w:val="20"/>
              </w:rPr>
              <w:t xml:space="preserve">) </w:t>
            </w:r>
            <w:r w:rsidR="00A07C28" w:rsidRPr="001F1671">
              <w:rPr>
                <w:rFonts w:cs="Arial"/>
                <w:sz w:val="20"/>
                <w:szCs w:val="20"/>
              </w:rPr>
              <w:t xml:space="preserve">the </w:t>
            </w:r>
            <w:r w:rsidR="00BE6DBB" w:rsidRPr="001F1671">
              <w:rPr>
                <w:rFonts w:cs="Arial"/>
                <w:sz w:val="20"/>
                <w:szCs w:val="20"/>
              </w:rPr>
              <w:t>ability to fix atmospheric nitrogen (e.g. leguminous species)</w:t>
            </w:r>
            <w:r w:rsidR="00D774F6" w:rsidRPr="001F1671">
              <w:rPr>
                <w:rFonts w:cs="Arial"/>
                <w:sz w:val="20"/>
                <w:szCs w:val="20"/>
              </w:rPr>
              <w:t>.</w:t>
            </w:r>
            <w:r w:rsidR="00A86074" w:rsidRPr="001F1671">
              <w:rPr>
                <w:rFonts w:cs="Arial"/>
                <w:sz w:val="20"/>
                <w:szCs w:val="20"/>
              </w:rPr>
              <w:t xml:space="preserve"> The project will develop EbA protocols for each intervention site that will include detailed recommendations of appropriate climate</w:t>
            </w:r>
            <w:r w:rsidR="00A86074" w:rsidRPr="001F1671">
              <w:rPr>
                <w:rFonts w:cs="Arial"/>
                <w:sz w:val="20"/>
                <w:szCs w:val="20"/>
              </w:rPr>
              <w:noBreakHyphen/>
              <w:t>resilient plant species to address the specific climate change</w:t>
            </w:r>
            <w:r w:rsidR="00A86074" w:rsidRPr="001F1671">
              <w:rPr>
                <w:rFonts w:cs="Arial"/>
                <w:sz w:val="20"/>
                <w:szCs w:val="20"/>
              </w:rPr>
              <w:noBreakHyphen/>
              <w:t xml:space="preserve">related hazards at each site. </w:t>
            </w:r>
            <w:r w:rsidR="00D774F6" w:rsidRPr="001F1671">
              <w:rPr>
                <w:rFonts w:cs="Arial"/>
                <w:color w:val="000000"/>
                <w:sz w:val="20"/>
                <w:szCs w:val="20"/>
                <w:lang w:eastAsia="en-GB"/>
              </w:rPr>
              <w:t xml:space="preserve">Examples of </w:t>
            </w:r>
            <w:r w:rsidR="00A143D7" w:rsidRPr="001F1671">
              <w:rPr>
                <w:rFonts w:cs="Arial"/>
                <w:color w:val="000000"/>
                <w:sz w:val="20"/>
                <w:szCs w:val="20"/>
                <w:lang w:eastAsia="en-GB"/>
              </w:rPr>
              <w:t xml:space="preserve">EbA </w:t>
            </w:r>
            <w:r w:rsidR="00D774F6" w:rsidRPr="001F1671">
              <w:rPr>
                <w:rFonts w:cs="Arial"/>
                <w:color w:val="000000"/>
                <w:sz w:val="20"/>
                <w:szCs w:val="20"/>
                <w:lang w:eastAsia="en-GB"/>
              </w:rPr>
              <w:t>interventions</w:t>
            </w:r>
            <w:r w:rsidR="00A143D7" w:rsidRPr="001F1671">
              <w:rPr>
                <w:rFonts w:cs="Arial"/>
                <w:color w:val="000000"/>
                <w:sz w:val="20"/>
                <w:szCs w:val="20"/>
                <w:lang w:eastAsia="en-GB"/>
              </w:rPr>
              <w:t xml:space="preserve"> that will be demonstrated by the </w:t>
            </w:r>
            <w:proofErr w:type="gramStart"/>
            <w:r w:rsidR="00A143D7" w:rsidRPr="001F1671">
              <w:rPr>
                <w:rFonts w:cs="Arial"/>
                <w:color w:val="000000"/>
                <w:sz w:val="20"/>
                <w:szCs w:val="20"/>
                <w:lang w:eastAsia="en-GB"/>
              </w:rPr>
              <w:t>project,</w:t>
            </w:r>
            <w:proofErr w:type="gramEnd"/>
            <w:r w:rsidR="00D774F6" w:rsidRPr="001F1671">
              <w:rPr>
                <w:rFonts w:cs="Arial"/>
                <w:color w:val="000000"/>
                <w:sz w:val="20"/>
                <w:szCs w:val="20"/>
                <w:lang w:eastAsia="en-GB"/>
              </w:rPr>
              <w:t xml:space="preserve"> and the relative adaptation benefits are detailed in the table below.</w:t>
            </w:r>
          </w:p>
          <w:p w:rsidR="00A86074" w:rsidRPr="001F1671" w:rsidRDefault="00A86074" w:rsidP="00D774F6">
            <w:pPr>
              <w:rPr>
                <w:rFonts w:cs="Arial"/>
                <w:color w:val="000000"/>
                <w:sz w:val="20"/>
                <w:szCs w:val="20"/>
                <w:lang w:eastAsia="en-GB"/>
              </w:rPr>
            </w:pPr>
          </w:p>
          <w:tbl>
            <w:tblPr>
              <w:tblStyle w:val="TableGrid"/>
              <w:tblW w:w="0" w:type="auto"/>
              <w:tblLook w:val="04A0"/>
            </w:tblPr>
            <w:tblGrid>
              <w:gridCol w:w="1763"/>
              <w:gridCol w:w="5841"/>
            </w:tblGrid>
            <w:tr w:rsidR="00A86074" w:rsidRPr="001F1671" w:rsidTr="00AC666A">
              <w:tc>
                <w:tcPr>
                  <w:tcW w:w="1763" w:type="dxa"/>
                </w:tcPr>
                <w:p w:rsidR="00A86074" w:rsidRPr="001F1671" w:rsidRDefault="00A86074" w:rsidP="00D774F6">
                  <w:pPr>
                    <w:rPr>
                      <w:rFonts w:cs="Arial"/>
                      <w:b/>
                      <w:sz w:val="18"/>
                      <w:szCs w:val="18"/>
                    </w:rPr>
                  </w:pPr>
                  <w:r w:rsidRPr="001F1671">
                    <w:rPr>
                      <w:rFonts w:cs="Arial"/>
                      <w:b/>
                      <w:sz w:val="18"/>
                      <w:szCs w:val="18"/>
                    </w:rPr>
                    <w:t>EbA intervention</w:t>
                  </w:r>
                </w:p>
              </w:tc>
              <w:tc>
                <w:tcPr>
                  <w:tcW w:w="5841" w:type="dxa"/>
                </w:tcPr>
                <w:p w:rsidR="00A86074" w:rsidRPr="001F1671" w:rsidRDefault="00A86074" w:rsidP="00D774F6">
                  <w:pPr>
                    <w:rPr>
                      <w:rFonts w:cs="Arial"/>
                      <w:b/>
                      <w:sz w:val="18"/>
                      <w:szCs w:val="18"/>
                    </w:rPr>
                  </w:pPr>
                  <w:r w:rsidRPr="001F1671">
                    <w:rPr>
                      <w:rFonts w:cs="Arial"/>
                      <w:b/>
                      <w:sz w:val="18"/>
                      <w:szCs w:val="18"/>
                    </w:rPr>
                    <w:t>Adaptation benefits</w:t>
                  </w:r>
                </w:p>
              </w:tc>
            </w:tr>
            <w:tr w:rsidR="00A86074" w:rsidRPr="001F1671" w:rsidTr="00AC666A">
              <w:tc>
                <w:tcPr>
                  <w:tcW w:w="1763" w:type="dxa"/>
                </w:tcPr>
                <w:p w:rsidR="00A86074" w:rsidRPr="001F1671" w:rsidRDefault="00A86074" w:rsidP="00D774F6">
                  <w:pPr>
                    <w:rPr>
                      <w:rFonts w:cs="Arial"/>
                      <w:sz w:val="18"/>
                      <w:szCs w:val="18"/>
                    </w:rPr>
                  </w:pPr>
                  <w:r w:rsidRPr="001F1671">
                    <w:rPr>
                      <w:rFonts w:cs="Arial"/>
                      <w:sz w:val="18"/>
                      <w:szCs w:val="18"/>
                    </w:rPr>
                    <w:t>Reforestation and enrichment planting of degraded forests and woodlands</w:t>
                  </w:r>
                </w:p>
              </w:tc>
              <w:tc>
                <w:tcPr>
                  <w:tcW w:w="5841" w:type="dxa"/>
                </w:tcPr>
                <w:p w:rsidR="00A86074" w:rsidRPr="001F1671" w:rsidRDefault="00AD6839" w:rsidP="00AD6839">
                  <w:pPr>
                    <w:rPr>
                      <w:rFonts w:cs="Arial"/>
                      <w:sz w:val="18"/>
                      <w:szCs w:val="18"/>
                    </w:rPr>
                  </w:pPr>
                  <w:r w:rsidRPr="001F1671">
                    <w:rPr>
                      <w:rFonts w:cs="Arial"/>
                      <w:sz w:val="18"/>
                      <w:szCs w:val="18"/>
                    </w:rPr>
                    <w:t>Benefits include: a</w:t>
                  </w:r>
                  <w:r w:rsidR="00A86074" w:rsidRPr="001F1671">
                    <w:rPr>
                      <w:rFonts w:cs="Arial"/>
                      <w:sz w:val="18"/>
                      <w:szCs w:val="18"/>
                    </w:rPr>
                    <w:t>) reduced soil erosion as a result of binding action of roots as well as increased canopy cover</w:t>
                  </w:r>
                  <w:r w:rsidR="0055298D" w:rsidRPr="001F1671">
                    <w:rPr>
                      <w:rFonts w:cs="Arial"/>
                      <w:sz w:val="18"/>
                      <w:szCs w:val="18"/>
                    </w:rPr>
                    <w:t>, thereby supporting agriculture through maintenance of soil fertility</w:t>
                  </w:r>
                  <w:r w:rsidRPr="001F1671">
                    <w:rPr>
                      <w:rFonts w:cs="Arial"/>
                      <w:sz w:val="18"/>
                      <w:szCs w:val="18"/>
                    </w:rPr>
                    <w:t>; b</w:t>
                  </w:r>
                  <w:r w:rsidR="00A86074" w:rsidRPr="001F1671">
                    <w:rPr>
                      <w:rFonts w:cs="Arial"/>
                      <w:sz w:val="18"/>
                      <w:szCs w:val="18"/>
                    </w:rPr>
                    <w:t>) increased infiltration of rainwater into soils, relative to degraded soil</w:t>
                  </w:r>
                  <w:r w:rsidR="0055298D" w:rsidRPr="001F1671">
                    <w:rPr>
                      <w:rFonts w:cs="Arial"/>
                      <w:sz w:val="18"/>
                      <w:szCs w:val="18"/>
                    </w:rPr>
                    <w:t>, thereby increasing water security under conditions of climate change</w:t>
                  </w:r>
                  <w:r w:rsidRPr="001F1671">
                    <w:rPr>
                      <w:rFonts w:cs="Arial"/>
                      <w:sz w:val="18"/>
                      <w:szCs w:val="18"/>
                    </w:rPr>
                    <w:t>; c</w:t>
                  </w:r>
                  <w:r w:rsidR="00A86074" w:rsidRPr="001F1671">
                    <w:rPr>
                      <w:rFonts w:cs="Arial"/>
                      <w:sz w:val="18"/>
                      <w:szCs w:val="18"/>
                    </w:rPr>
                    <w:t xml:space="preserve">) increased generation of useful or commercially valuable products such as timber and multiple </w:t>
                  </w:r>
                  <w:r w:rsidRPr="001F1671">
                    <w:rPr>
                      <w:rFonts w:cs="Arial"/>
                      <w:sz w:val="18"/>
                      <w:szCs w:val="18"/>
                    </w:rPr>
                    <w:t>non-timber forest products (NTFPs)</w:t>
                  </w:r>
                  <w:r w:rsidR="0055298D" w:rsidRPr="001F1671">
                    <w:rPr>
                      <w:rFonts w:cs="Arial"/>
                      <w:sz w:val="18"/>
                      <w:szCs w:val="18"/>
                    </w:rPr>
                    <w:t>, thereby improving household income and food security</w:t>
                  </w:r>
                  <w:r w:rsidRPr="001F1671">
                    <w:rPr>
                      <w:rFonts w:cs="Arial"/>
                      <w:sz w:val="18"/>
                      <w:szCs w:val="18"/>
                    </w:rPr>
                    <w:t>; d</w:t>
                  </w:r>
                  <w:r w:rsidR="00A86074" w:rsidRPr="001F1671">
                    <w:rPr>
                      <w:rFonts w:cs="Arial"/>
                      <w:sz w:val="18"/>
                      <w:szCs w:val="18"/>
                    </w:rPr>
                    <w:t>)</w:t>
                  </w:r>
                  <w:r w:rsidR="0055298D" w:rsidRPr="001F1671">
                    <w:rPr>
                      <w:rFonts w:cs="Arial"/>
                      <w:sz w:val="18"/>
                      <w:szCs w:val="18"/>
                    </w:rPr>
                    <w:t xml:space="preserve"> reduced vulnerability to </w:t>
                  </w:r>
                  <w:r w:rsidR="0055298D" w:rsidRPr="001F1671">
                    <w:rPr>
                      <w:rFonts w:cs="Arial"/>
                      <w:sz w:val="18"/>
                      <w:szCs w:val="18"/>
                    </w:rPr>
                    <w:lastRenderedPageBreak/>
                    <w:t>climate-related hazards</w:t>
                  </w:r>
                  <w:r w:rsidRPr="001F1671">
                    <w:rPr>
                      <w:rFonts w:cs="Arial"/>
                      <w:sz w:val="18"/>
                      <w:szCs w:val="18"/>
                    </w:rPr>
                    <w:t>, particularly landslides; and e</w:t>
                  </w:r>
                  <w:r w:rsidR="0055298D" w:rsidRPr="001F1671">
                    <w:rPr>
                      <w:rFonts w:cs="Arial"/>
                      <w:sz w:val="18"/>
                      <w:szCs w:val="18"/>
                    </w:rPr>
                    <w:t>)</w:t>
                  </w:r>
                  <w:r w:rsidR="00A86074" w:rsidRPr="001F1671">
                    <w:rPr>
                      <w:rFonts w:cs="Arial"/>
                      <w:sz w:val="18"/>
                      <w:szCs w:val="18"/>
                    </w:rPr>
                    <w:t xml:space="preserve"> enhanced biodiversity and improved landscape aesthetics, thereby supporting the development of ecotourism</w:t>
                  </w:r>
                  <w:r w:rsidRPr="001F1671">
                    <w:rPr>
                      <w:rFonts w:cs="Arial"/>
                      <w:sz w:val="18"/>
                      <w:szCs w:val="18"/>
                    </w:rPr>
                    <w:t xml:space="preserve"> businesses.</w:t>
                  </w:r>
                </w:p>
              </w:tc>
            </w:tr>
            <w:tr w:rsidR="00A86074" w:rsidRPr="001F1671" w:rsidTr="00AC666A">
              <w:tc>
                <w:tcPr>
                  <w:tcW w:w="1763" w:type="dxa"/>
                </w:tcPr>
                <w:p w:rsidR="00A86074" w:rsidRPr="001F1671" w:rsidRDefault="0055298D" w:rsidP="00D774F6">
                  <w:pPr>
                    <w:rPr>
                      <w:rFonts w:cs="Arial"/>
                      <w:sz w:val="18"/>
                      <w:szCs w:val="18"/>
                    </w:rPr>
                  </w:pPr>
                  <w:r w:rsidRPr="001F1671">
                    <w:rPr>
                      <w:rFonts w:cs="Arial"/>
                      <w:sz w:val="18"/>
                      <w:szCs w:val="18"/>
                    </w:rPr>
                    <w:lastRenderedPageBreak/>
                    <w:t>Replanting of degraded mangroves and riparian areas</w:t>
                  </w:r>
                </w:p>
              </w:tc>
              <w:tc>
                <w:tcPr>
                  <w:tcW w:w="5841" w:type="dxa"/>
                </w:tcPr>
                <w:p w:rsidR="00A86074" w:rsidRPr="001F1671" w:rsidRDefault="0055298D" w:rsidP="0055298D">
                  <w:pPr>
                    <w:rPr>
                      <w:rFonts w:cs="Arial"/>
                      <w:sz w:val="18"/>
                      <w:szCs w:val="18"/>
                    </w:rPr>
                  </w:pPr>
                  <w:r w:rsidRPr="001F1671">
                    <w:rPr>
                      <w:rFonts w:cs="Arial"/>
                      <w:sz w:val="18"/>
                      <w:szCs w:val="18"/>
                    </w:rPr>
                    <w:t xml:space="preserve">The restoration of degraded mangroves and riparian areas will primarily address the hazards of salt water intrusion, flooding and erosion. It is anticipated that the variability of rainfall under conditions of climate change is likely to increase the average salinity of the Gambia River, which will result in salinization of agricultural land and groundwater wells. The restoration of mangroves and riparian vegetation will protect the inland fresh groundwater from intrusion by saline water from the river. Furthermore, the revegetation of degraded river banks will reduce the rate of soil erosion, thereby maintaining the stability of river banks while reducing the deposition of sediment into the </w:t>
                  </w:r>
                  <w:r w:rsidR="00AD6839" w:rsidRPr="001F1671">
                    <w:rPr>
                      <w:rFonts w:cs="Arial"/>
                      <w:sz w:val="18"/>
                      <w:szCs w:val="18"/>
                    </w:rPr>
                    <w:t xml:space="preserve">Gambia </w:t>
                  </w:r>
                  <w:r w:rsidRPr="001F1671">
                    <w:rPr>
                      <w:rFonts w:cs="Arial"/>
                      <w:sz w:val="18"/>
                      <w:szCs w:val="18"/>
                    </w:rPr>
                    <w:t>River.</w:t>
                  </w:r>
                </w:p>
              </w:tc>
            </w:tr>
            <w:tr w:rsidR="00D774F6" w:rsidRPr="001F1671" w:rsidTr="00AC666A">
              <w:tc>
                <w:tcPr>
                  <w:tcW w:w="1763" w:type="dxa"/>
                </w:tcPr>
                <w:p w:rsidR="00D774F6" w:rsidRPr="001F1671" w:rsidRDefault="00D774F6" w:rsidP="00D774F6">
                  <w:pPr>
                    <w:rPr>
                      <w:rFonts w:cs="Arial"/>
                      <w:sz w:val="18"/>
                      <w:szCs w:val="18"/>
                    </w:rPr>
                  </w:pPr>
                  <w:r w:rsidRPr="001F1671">
                    <w:rPr>
                      <w:rFonts w:cs="Arial"/>
                      <w:sz w:val="18"/>
                      <w:szCs w:val="18"/>
                    </w:rPr>
                    <w:t>Home</w:t>
                  </w:r>
                  <w:r w:rsidR="006665E9">
                    <w:rPr>
                      <w:rFonts w:cs="Arial"/>
                      <w:sz w:val="18"/>
                      <w:szCs w:val="18"/>
                    </w:rPr>
                    <w:t xml:space="preserve"> </w:t>
                  </w:r>
                  <w:r w:rsidRPr="001F1671">
                    <w:rPr>
                      <w:rFonts w:cs="Arial"/>
                      <w:sz w:val="18"/>
                      <w:szCs w:val="18"/>
                    </w:rPr>
                    <w:t>gardens/</w:t>
                  </w:r>
                </w:p>
                <w:p w:rsidR="00D774F6" w:rsidRPr="001F1671" w:rsidRDefault="00BA18F2" w:rsidP="00D774F6">
                  <w:pPr>
                    <w:rPr>
                      <w:rFonts w:cs="Arial"/>
                      <w:sz w:val="18"/>
                      <w:szCs w:val="18"/>
                    </w:rPr>
                  </w:pPr>
                  <w:r w:rsidRPr="001F1671">
                    <w:rPr>
                      <w:rFonts w:cs="Arial"/>
                      <w:sz w:val="18"/>
                      <w:szCs w:val="18"/>
                    </w:rPr>
                    <w:t xml:space="preserve">Home </w:t>
                  </w:r>
                  <w:r w:rsidR="00D774F6" w:rsidRPr="001F1671">
                    <w:rPr>
                      <w:rFonts w:cs="Arial"/>
                      <w:sz w:val="18"/>
                      <w:szCs w:val="18"/>
                    </w:rPr>
                    <w:t>agroforestry</w:t>
                  </w:r>
                </w:p>
              </w:tc>
              <w:tc>
                <w:tcPr>
                  <w:tcW w:w="5841" w:type="dxa"/>
                </w:tcPr>
                <w:p w:rsidR="00D774F6" w:rsidRPr="001F1671" w:rsidRDefault="00BA18F2" w:rsidP="00AA6319">
                  <w:pPr>
                    <w:rPr>
                      <w:rFonts w:cs="Arial"/>
                      <w:sz w:val="18"/>
                      <w:szCs w:val="18"/>
                    </w:rPr>
                  </w:pPr>
                  <w:r w:rsidRPr="001F1671">
                    <w:rPr>
                      <w:rFonts w:cs="Arial"/>
                      <w:sz w:val="18"/>
                      <w:szCs w:val="18"/>
                    </w:rPr>
                    <w:t>The establishment of small, biodiverse ‘homegardens’ is a well</w:t>
                  </w:r>
                  <w:r w:rsidRPr="001F1671">
                    <w:rPr>
                      <w:rFonts w:cs="Arial"/>
                      <w:sz w:val="18"/>
                      <w:szCs w:val="18"/>
                    </w:rPr>
                    <w:noBreakHyphen/>
                    <w:t>known approach to increasing household income and food security through diverse useful or valuable plant species. B</w:t>
                  </w:r>
                  <w:r w:rsidR="00D774F6" w:rsidRPr="001F1671">
                    <w:rPr>
                      <w:rFonts w:cs="Arial"/>
                      <w:sz w:val="18"/>
                      <w:szCs w:val="18"/>
                    </w:rPr>
                    <w:t>enefits</w:t>
                  </w:r>
                  <w:r w:rsidRPr="001F1671">
                    <w:rPr>
                      <w:rFonts w:cs="Arial"/>
                      <w:sz w:val="18"/>
                      <w:szCs w:val="18"/>
                    </w:rPr>
                    <w:t xml:space="preserve"> of this approach</w:t>
                  </w:r>
                  <w:r w:rsidR="00D774F6" w:rsidRPr="001F1671">
                    <w:rPr>
                      <w:rFonts w:cs="Arial"/>
                      <w:sz w:val="18"/>
                      <w:szCs w:val="18"/>
                    </w:rPr>
                    <w:t xml:space="preserve"> includ</w:t>
                  </w:r>
                  <w:r w:rsidRPr="001F1671">
                    <w:rPr>
                      <w:rFonts w:cs="Arial"/>
                      <w:sz w:val="18"/>
                      <w:szCs w:val="18"/>
                    </w:rPr>
                    <w:t>e</w:t>
                  </w:r>
                  <w:r w:rsidR="004A3ED0" w:rsidRPr="001F1671">
                    <w:rPr>
                      <w:rFonts w:cs="Arial"/>
                      <w:sz w:val="18"/>
                      <w:szCs w:val="18"/>
                    </w:rPr>
                    <w:t>: a</w:t>
                  </w:r>
                  <w:r w:rsidR="00D774F6" w:rsidRPr="001F1671">
                    <w:rPr>
                      <w:rFonts w:cs="Arial"/>
                      <w:sz w:val="18"/>
                      <w:szCs w:val="18"/>
                    </w:rPr>
                    <w:t>)</w:t>
                  </w:r>
                  <w:r w:rsidRPr="001F1671">
                    <w:rPr>
                      <w:rFonts w:cs="Arial"/>
                      <w:sz w:val="18"/>
                      <w:szCs w:val="18"/>
                    </w:rPr>
                    <w:t xml:space="preserve"> improved </w:t>
                  </w:r>
                  <w:r w:rsidR="00D774F6" w:rsidRPr="001F1671">
                    <w:rPr>
                      <w:rFonts w:cs="Arial"/>
                      <w:sz w:val="18"/>
                      <w:szCs w:val="18"/>
                    </w:rPr>
                    <w:t xml:space="preserve">binding of soils </w:t>
                  </w:r>
                  <w:r w:rsidRPr="001F1671">
                    <w:rPr>
                      <w:rFonts w:cs="Arial"/>
                      <w:sz w:val="18"/>
                      <w:szCs w:val="18"/>
                    </w:rPr>
                    <w:t xml:space="preserve">by roots, </w:t>
                  </w:r>
                  <w:r w:rsidR="00D774F6" w:rsidRPr="001F1671">
                    <w:rPr>
                      <w:rFonts w:cs="Arial"/>
                      <w:sz w:val="18"/>
                      <w:szCs w:val="18"/>
                    </w:rPr>
                    <w:t>thereby preventing erosion and maintaining topsoil du</w:t>
                  </w:r>
                  <w:r w:rsidR="004A3ED0" w:rsidRPr="001F1671">
                    <w:rPr>
                      <w:rFonts w:cs="Arial"/>
                      <w:sz w:val="18"/>
                      <w:szCs w:val="18"/>
                    </w:rPr>
                    <w:t>ring erratic, heavy rainfall; b</w:t>
                  </w:r>
                  <w:r w:rsidR="00D774F6" w:rsidRPr="001F1671">
                    <w:rPr>
                      <w:rFonts w:cs="Arial"/>
                      <w:sz w:val="18"/>
                      <w:szCs w:val="18"/>
                    </w:rPr>
                    <w:t xml:space="preserve">) </w:t>
                  </w:r>
                  <w:r w:rsidRPr="001F1671">
                    <w:rPr>
                      <w:rFonts w:cs="Arial"/>
                      <w:sz w:val="18"/>
                      <w:szCs w:val="18"/>
                    </w:rPr>
                    <w:t xml:space="preserve">increased provision of </w:t>
                  </w:r>
                  <w:r w:rsidR="00D774F6" w:rsidRPr="001F1671">
                    <w:rPr>
                      <w:rFonts w:cs="Arial"/>
                      <w:sz w:val="18"/>
                      <w:szCs w:val="18"/>
                    </w:rPr>
                    <w:t>food</w:t>
                  </w:r>
                  <w:r w:rsidRPr="001F1671">
                    <w:rPr>
                      <w:rFonts w:cs="Arial"/>
                      <w:sz w:val="18"/>
                      <w:szCs w:val="18"/>
                    </w:rPr>
                    <w:t xml:space="preserve"> – even under conditions such as drought – thereby increasing</w:t>
                  </w:r>
                  <w:r w:rsidR="004A3ED0" w:rsidRPr="001F1671">
                    <w:rPr>
                      <w:rFonts w:cs="Arial"/>
                      <w:sz w:val="18"/>
                      <w:szCs w:val="18"/>
                    </w:rPr>
                    <w:t xml:space="preserve"> food security; c</w:t>
                  </w:r>
                  <w:r w:rsidR="00D774F6" w:rsidRPr="001F1671">
                    <w:rPr>
                      <w:rFonts w:cs="Arial"/>
                      <w:sz w:val="18"/>
                      <w:szCs w:val="18"/>
                    </w:rPr>
                    <w:t xml:space="preserve">) </w:t>
                  </w:r>
                  <w:r w:rsidRPr="001F1671">
                    <w:rPr>
                      <w:rFonts w:cs="Arial"/>
                      <w:sz w:val="18"/>
                      <w:szCs w:val="18"/>
                    </w:rPr>
                    <w:t>increased soil fertility as a result of</w:t>
                  </w:r>
                  <w:r w:rsidR="00D774F6" w:rsidRPr="001F1671">
                    <w:rPr>
                      <w:rFonts w:cs="Arial"/>
                      <w:sz w:val="18"/>
                      <w:szCs w:val="18"/>
                    </w:rPr>
                    <w:t xml:space="preserve"> nutrient-rich leaf litter</w:t>
                  </w:r>
                  <w:r w:rsidR="00AA6319" w:rsidRPr="001F1671">
                    <w:rPr>
                      <w:rFonts w:cs="Arial"/>
                      <w:sz w:val="18"/>
                      <w:szCs w:val="18"/>
                    </w:rPr>
                    <w:t xml:space="preserve"> and nitrogen fixation</w:t>
                  </w:r>
                  <w:r w:rsidR="00D774F6" w:rsidRPr="001F1671">
                    <w:rPr>
                      <w:rFonts w:cs="Arial"/>
                      <w:sz w:val="18"/>
                      <w:szCs w:val="18"/>
                    </w:rPr>
                    <w:t>;</w:t>
                  </w:r>
                  <w:r w:rsidR="00AA6319" w:rsidRPr="001F1671">
                    <w:rPr>
                      <w:rFonts w:cs="Arial"/>
                      <w:sz w:val="18"/>
                      <w:szCs w:val="18"/>
                    </w:rPr>
                    <w:t xml:space="preserve"> and</w:t>
                  </w:r>
                  <w:r w:rsidR="004A3ED0" w:rsidRPr="001F1671">
                    <w:rPr>
                      <w:rFonts w:cs="Arial"/>
                      <w:sz w:val="18"/>
                      <w:szCs w:val="18"/>
                    </w:rPr>
                    <w:t xml:space="preserve"> d</w:t>
                  </w:r>
                  <w:r w:rsidR="00D774F6" w:rsidRPr="001F1671">
                    <w:rPr>
                      <w:rFonts w:cs="Arial"/>
                      <w:sz w:val="18"/>
                      <w:szCs w:val="18"/>
                    </w:rPr>
                    <w:t xml:space="preserve">) </w:t>
                  </w:r>
                  <w:r w:rsidRPr="001F1671">
                    <w:rPr>
                      <w:rFonts w:cs="Arial"/>
                      <w:sz w:val="18"/>
                      <w:szCs w:val="18"/>
                    </w:rPr>
                    <w:t>increased availability</w:t>
                  </w:r>
                  <w:r w:rsidR="00D774F6" w:rsidRPr="001F1671">
                    <w:rPr>
                      <w:rFonts w:cs="Arial"/>
                      <w:sz w:val="18"/>
                      <w:szCs w:val="18"/>
                    </w:rPr>
                    <w:t xml:space="preserve"> of fodder for increased resilience of animal husbandry</w:t>
                  </w:r>
                  <w:r w:rsidR="00AA6319" w:rsidRPr="001F1671">
                    <w:rPr>
                      <w:rFonts w:cs="Arial"/>
                      <w:sz w:val="18"/>
                      <w:szCs w:val="18"/>
                    </w:rPr>
                    <w:t>.</w:t>
                  </w:r>
                </w:p>
              </w:tc>
            </w:tr>
            <w:tr w:rsidR="00D774F6" w:rsidRPr="001F1671" w:rsidTr="00AC666A">
              <w:trPr>
                <w:trHeight w:val="316"/>
              </w:trPr>
              <w:tc>
                <w:tcPr>
                  <w:tcW w:w="1763" w:type="dxa"/>
                </w:tcPr>
                <w:p w:rsidR="00D774F6" w:rsidRPr="001F1671" w:rsidRDefault="00D774F6" w:rsidP="00D774F6">
                  <w:pPr>
                    <w:rPr>
                      <w:rFonts w:cs="Arial"/>
                      <w:sz w:val="18"/>
                      <w:szCs w:val="18"/>
                    </w:rPr>
                  </w:pPr>
                  <w:r w:rsidRPr="001F1671">
                    <w:rPr>
                      <w:rFonts w:cs="Arial"/>
                      <w:sz w:val="18"/>
                      <w:szCs w:val="18"/>
                    </w:rPr>
                    <w:t>Planting useful, nitrogen-fixing species on the edges of agricultural lands and/or upland rice paddies, degraded roadside verges and riparian areas</w:t>
                  </w:r>
                </w:p>
              </w:tc>
              <w:tc>
                <w:tcPr>
                  <w:tcW w:w="5841" w:type="dxa"/>
                </w:tcPr>
                <w:p w:rsidR="00D774F6" w:rsidRPr="001F1671" w:rsidRDefault="00D774F6" w:rsidP="0055298D">
                  <w:pPr>
                    <w:jc w:val="both"/>
                    <w:rPr>
                      <w:rFonts w:cs="Arial"/>
                      <w:sz w:val="18"/>
                      <w:szCs w:val="18"/>
                    </w:rPr>
                  </w:pPr>
                  <w:r w:rsidRPr="001F1671">
                    <w:rPr>
                      <w:rFonts w:cs="Arial"/>
                      <w:sz w:val="18"/>
                      <w:szCs w:val="18"/>
                    </w:rPr>
                    <w:t>Th</w:t>
                  </w:r>
                  <w:r w:rsidR="00BA18F2" w:rsidRPr="001F1671">
                    <w:rPr>
                      <w:rFonts w:cs="Arial"/>
                      <w:sz w:val="18"/>
                      <w:szCs w:val="18"/>
                    </w:rPr>
                    <w:t xml:space="preserve">e use </w:t>
                  </w:r>
                  <w:r w:rsidR="00A07C28" w:rsidRPr="001F1671">
                    <w:rPr>
                      <w:rFonts w:cs="Arial"/>
                      <w:sz w:val="18"/>
                      <w:szCs w:val="18"/>
                    </w:rPr>
                    <w:t>of</w:t>
                  </w:r>
                  <w:r w:rsidR="00BA18F2" w:rsidRPr="001F1671">
                    <w:rPr>
                      <w:rFonts w:cs="Arial"/>
                      <w:sz w:val="18"/>
                      <w:szCs w:val="18"/>
                    </w:rPr>
                    <w:t xml:space="preserve"> nitrogen-fixing plant species is a well</w:t>
                  </w:r>
                  <w:r w:rsidR="00BA18F2" w:rsidRPr="001F1671">
                    <w:rPr>
                      <w:rFonts w:cs="Arial"/>
                      <w:sz w:val="18"/>
                      <w:szCs w:val="18"/>
                    </w:rPr>
                    <w:noBreakHyphen/>
                    <w:t>established approach of increasing soil fertility</w:t>
                  </w:r>
                  <w:r w:rsidRPr="001F1671">
                    <w:rPr>
                      <w:rFonts w:cs="Arial"/>
                      <w:sz w:val="18"/>
                      <w:szCs w:val="18"/>
                    </w:rPr>
                    <w:t xml:space="preserve">, thereby increasing </w:t>
                  </w:r>
                  <w:r w:rsidR="00BA18F2" w:rsidRPr="001F1671">
                    <w:rPr>
                      <w:rFonts w:cs="Arial"/>
                      <w:sz w:val="18"/>
                      <w:szCs w:val="18"/>
                    </w:rPr>
                    <w:t xml:space="preserve">agricultural </w:t>
                  </w:r>
                  <w:r w:rsidRPr="001F1671">
                    <w:rPr>
                      <w:rFonts w:cs="Arial"/>
                      <w:sz w:val="18"/>
                      <w:szCs w:val="18"/>
                    </w:rPr>
                    <w:t xml:space="preserve">yields and </w:t>
                  </w:r>
                  <w:r w:rsidR="00BA18F2" w:rsidRPr="001F1671">
                    <w:rPr>
                      <w:rFonts w:cs="Arial"/>
                      <w:sz w:val="18"/>
                      <w:szCs w:val="18"/>
                    </w:rPr>
                    <w:t xml:space="preserve">resource use </w:t>
                  </w:r>
                  <w:r w:rsidRPr="001F1671">
                    <w:rPr>
                      <w:rFonts w:cs="Arial"/>
                      <w:sz w:val="18"/>
                      <w:szCs w:val="18"/>
                    </w:rPr>
                    <w:t>efficiency</w:t>
                  </w:r>
                  <w:r w:rsidR="00BA18F2" w:rsidRPr="001F1671">
                    <w:rPr>
                      <w:rFonts w:cs="Arial"/>
                      <w:sz w:val="18"/>
                      <w:szCs w:val="18"/>
                    </w:rPr>
                    <w:t xml:space="preserve">. </w:t>
                  </w:r>
                  <w:r w:rsidRPr="001F1671">
                    <w:rPr>
                      <w:rFonts w:cs="Arial"/>
                      <w:sz w:val="18"/>
                      <w:szCs w:val="18"/>
                    </w:rPr>
                    <w:t>Th</w:t>
                  </w:r>
                  <w:r w:rsidR="00BA18F2" w:rsidRPr="001F1671">
                    <w:rPr>
                      <w:rFonts w:cs="Arial"/>
                      <w:sz w:val="18"/>
                      <w:szCs w:val="18"/>
                    </w:rPr>
                    <w:t>e primary adaptation benefit of this approach is the potential to increase household income and</w:t>
                  </w:r>
                  <w:r w:rsidRPr="001F1671">
                    <w:rPr>
                      <w:rFonts w:cs="Arial"/>
                      <w:sz w:val="18"/>
                      <w:szCs w:val="18"/>
                    </w:rPr>
                    <w:t xml:space="preserve"> food security. </w:t>
                  </w:r>
                  <w:r w:rsidR="00BA18F2" w:rsidRPr="001F1671">
                    <w:rPr>
                      <w:rFonts w:cs="Arial"/>
                      <w:sz w:val="18"/>
                      <w:szCs w:val="18"/>
                    </w:rPr>
                    <w:t>N</w:t>
                  </w:r>
                  <w:r w:rsidRPr="001F1671">
                    <w:rPr>
                      <w:rFonts w:cs="Arial"/>
                      <w:sz w:val="18"/>
                      <w:szCs w:val="18"/>
                    </w:rPr>
                    <w:t>itrogen-fixing species</w:t>
                  </w:r>
                  <w:r w:rsidR="00BA18F2" w:rsidRPr="001F1671">
                    <w:rPr>
                      <w:rFonts w:cs="Arial"/>
                      <w:sz w:val="18"/>
                      <w:szCs w:val="18"/>
                    </w:rPr>
                    <w:t xml:space="preserve"> which generate additional benefits</w:t>
                  </w:r>
                  <w:r w:rsidRPr="001F1671">
                    <w:rPr>
                      <w:rFonts w:cs="Arial"/>
                      <w:sz w:val="18"/>
                      <w:szCs w:val="18"/>
                    </w:rPr>
                    <w:t xml:space="preserve"> can also be prioritized to provide alternative resources and livelihoods during times of hardship (e.g. droughts). For example, netto (</w:t>
                  </w:r>
                  <w:r w:rsidRPr="001F1671">
                    <w:rPr>
                      <w:rFonts w:cs="Arial"/>
                      <w:i/>
                      <w:iCs/>
                      <w:color w:val="000000"/>
                      <w:sz w:val="18"/>
                      <w:szCs w:val="18"/>
                    </w:rPr>
                    <w:t>Parkia biglobosa</w:t>
                  </w:r>
                  <w:r w:rsidRPr="001F1671">
                    <w:rPr>
                      <w:rFonts w:cs="Arial"/>
                      <w:sz w:val="18"/>
                      <w:szCs w:val="18"/>
                    </w:rPr>
                    <w:t>) produces useful fruits, seeds and medicinal products</w:t>
                  </w:r>
                  <w:r w:rsidR="00BA18F2" w:rsidRPr="001F1671">
                    <w:rPr>
                      <w:rFonts w:cs="Arial"/>
                      <w:sz w:val="18"/>
                      <w:szCs w:val="18"/>
                    </w:rPr>
                    <w:t>. This approach is strongly linked to the agro-forestry approaches described above.</w:t>
                  </w:r>
                </w:p>
              </w:tc>
            </w:tr>
            <w:tr w:rsidR="00D774F6" w:rsidRPr="001F1671" w:rsidTr="00AC666A">
              <w:trPr>
                <w:trHeight w:val="1488"/>
              </w:trPr>
              <w:tc>
                <w:tcPr>
                  <w:tcW w:w="1763" w:type="dxa"/>
                </w:tcPr>
                <w:p w:rsidR="00D774F6" w:rsidRPr="001F1671" w:rsidRDefault="00D774F6" w:rsidP="00D774F6">
                  <w:pPr>
                    <w:rPr>
                      <w:rFonts w:cs="Arial"/>
                      <w:sz w:val="18"/>
                      <w:szCs w:val="18"/>
                    </w:rPr>
                  </w:pPr>
                  <w:r w:rsidRPr="001F1671">
                    <w:rPr>
                      <w:rFonts w:cs="Arial"/>
                      <w:sz w:val="18"/>
                      <w:szCs w:val="18"/>
                    </w:rPr>
                    <w:t>Improved vegetable gardens (supported by rainwater-harvesting techniques during dry months)</w:t>
                  </w:r>
                </w:p>
              </w:tc>
              <w:tc>
                <w:tcPr>
                  <w:tcW w:w="5841" w:type="dxa"/>
                </w:tcPr>
                <w:p w:rsidR="00D774F6" w:rsidRPr="001F1671" w:rsidRDefault="00D774F6" w:rsidP="00BA18F2">
                  <w:pPr>
                    <w:rPr>
                      <w:rFonts w:cs="Arial"/>
                      <w:sz w:val="18"/>
                      <w:szCs w:val="18"/>
                    </w:rPr>
                  </w:pPr>
                  <w:r w:rsidRPr="001F1671">
                    <w:rPr>
                      <w:rFonts w:cs="Arial"/>
                      <w:sz w:val="18"/>
                      <w:szCs w:val="18"/>
                    </w:rPr>
                    <w:t xml:space="preserve">Rooftop rainwater harvesting is recognised as a relatively low-cost intervention which </w:t>
                  </w:r>
                  <w:r w:rsidR="0055298D" w:rsidRPr="001F1671">
                    <w:rPr>
                      <w:rFonts w:cs="Arial"/>
                      <w:sz w:val="18"/>
                      <w:szCs w:val="18"/>
                    </w:rPr>
                    <w:t>increases the availability of</w:t>
                  </w:r>
                  <w:r w:rsidRPr="001F1671">
                    <w:rPr>
                      <w:rFonts w:cs="Arial"/>
                      <w:sz w:val="18"/>
                      <w:szCs w:val="18"/>
                    </w:rPr>
                    <w:t xml:space="preserve"> clean water </w:t>
                  </w:r>
                  <w:r w:rsidR="0055298D" w:rsidRPr="001F1671">
                    <w:rPr>
                      <w:rFonts w:cs="Arial"/>
                      <w:sz w:val="18"/>
                      <w:szCs w:val="18"/>
                    </w:rPr>
                    <w:t>for household and agricultural use</w:t>
                  </w:r>
                  <w:r w:rsidRPr="001F1671">
                    <w:rPr>
                      <w:rFonts w:cs="Arial"/>
                      <w:sz w:val="18"/>
                      <w:szCs w:val="18"/>
                      <w:vertAlign w:val="superscript"/>
                    </w:rPr>
                    <w:footnoteReference w:id="58"/>
                  </w:r>
                  <w:r w:rsidRPr="001F1671">
                    <w:rPr>
                      <w:rFonts w:cs="Arial"/>
                      <w:sz w:val="18"/>
                      <w:szCs w:val="18"/>
                    </w:rPr>
                    <w:t>. The most notable adaptation benefit of this intervention is increased water availability in the dry season</w:t>
                  </w:r>
                  <w:r w:rsidRPr="001F1671">
                    <w:rPr>
                      <w:rFonts w:cs="Arial"/>
                      <w:sz w:val="18"/>
                      <w:szCs w:val="18"/>
                      <w:vertAlign w:val="superscript"/>
                    </w:rPr>
                    <w:footnoteReference w:id="59"/>
                  </w:r>
                  <w:r w:rsidRPr="001F1671">
                    <w:rPr>
                      <w:rFonts w:cs="Arial"/>
                      <w:sz w:val="18"/>
                      <w:szCs w:val="18"/>
                    </w:rPr>
                    <w:t>.</w:t>
                  </w:r>
                </w:p>
              </w:tc>
            </w:tr>
            <w:tr w:rsidR="00D774F6" w:rsidRPr="001F1671" w:rsidTr="00AC666A">
              <w:tc>
                <w:tcPr>
                  <w:tcW w:w="1763" w:type="dxa"/>
                </w:tcPr>
                <w:p w:rsidR="00D774F6" w:rsidRPr="001F1671" w:rsidRDefault="00D774F6" w:rsidP="00AA6319">
                  <w:pPr>
                    <w:rPr>
                      <w:rFonts w:cs="Arial"/>
                      <w:sz w:val="18"/>
                      <w:szCs w:val="18"/>
                    </w:rPr>
                  </w:pPr>
                  <w:r w:rsidRPr="001F1671">
                    <w:rPr>
                      <w:rFonts w:cs="Arial"/>
                      <w:sz w:val="18"/>
                      <w:szCs w:val="18"/>
                    </w:rPr>
                    <w:t>Conservation agriculture</w:t>
                  </w:r>
                  <w:r w:rsidR="00AA6319" w:rsidRPr="001F1671">
                    <w:rPr>
                      <w:rFonts w:cs="Arial"/>
                      <w:sz w:val="18"/>
                      <w:szCs w:val="18"/>
                    </w:rPr>
                    <w:t>, intercropping</w:t>
                  </w:r>
                  <w:r w:rsidRPr="001F1671">
                    <w:rPr>
                      <w:rFonts w:cs="Arial"/>
                      <w:sz w:val="18"/>
                      <w:szCs w:val="18"/>
                    </w:rPr>
                    <w:t xml:space="preserve"> and </w:t>
                  </w:r>
                  <w:r w:rsidR="00AA6319" w:rsidRPr="001F1671">
                    <w:rPr>
                      <w:rFonts w:cs="Arial"/>
                      <w:sz w:val="18"/>
                      <w:szCs w:val="18"/>
                    </w:rPr>
                    <w:t>green manures</w:t>
                  </w:r>
                </w:p>
              </w:tc>
              <w:tc>
                <w:tcPr>
                  <w:tcW w:w="5841" w:type="dxa"/>
                </w:tcPr>
                <w:p w:rsidR="00D774F6" w:rsidRPr="001F1671" w:rsidRDefault="00D774F6" w:rsidP="00C479A7">
                  <w:pPr>
                    <w:jc w:val="both"/>
                    <w:rPr>
                      <w:rFonts w:cs="Arial"/>
                      <w:sz w:val="18"/>
                      <w:szCs w:val="18"/>
                    </w:rPr>
                  </w:pPr>
                  <w:r w:rsidRPr="001F1671">
                    <w:rPr>
                      <w:rFonts w:cs="Arial"/>
                      <w:sz w:val="18"/>
                      <w:szCs w:val="18"/>
                    </w:rPr>
                    <w:t>The</w:t>
                  </w:r>
                  <w:r w:rsidR="00AA6319" w:rsidRPr="001F1671">
                    <w:rPr>
                      <w:rFonts w:cs="Arial"/>
                      <w:sz w:val="18"/>
                      <w:szCs w:val="18"/>
                    </w:rPr>
                    <w:t xml:space="preserve"> adoption of complementary agricultural techniques that conserve and increase the soil organic matter content </w:t>
                  </w:r>
                  <w:r w:rsidRPr="001F1671">
                    <w:rPr>
                      <w:rFonts w:cs="Arial"/>
                      <w:sz w:val="18"/>
                      <w:szCs w:val="18"/>
                    </w:rPr>
                    <w:t>improves the productivity of agricultural systems, thereby contributing to food security during times of hardship (e.g. droughts).</w:t>
                  </w:r>
                  <w:r w:rsidR="00AA6319" w:rsidRPr="001F1671">
                    <w:rPr>
                      <w:rFonts w:cs="Arial"/>
                      <w:sz w:val="18"/>
                      <w:szCs w:val="18"/>
                    </w:rPr>
                    <w:t>The Conservation Agriculture (CA) approach is recommended as a climate</w:t>
                  </w:r>
                  <w:r w:rsidR="00AA6319" w:rsidRPr="001F1671">
                    <w:rPr>
                      <w:rFonts w:cs="Arial"/>
                      <w:sz w:val="18"/>
                      <w:szCs w:val="18"/>
                    </w:rPr>
                    <w:noBreakHyphen/>
                    <w:t xml:space="preserve">resilient agricultural technique </w:t>
                  </w:r>
                  <w:r w:rsidR="00C479A7" w:rsidRPr="001F1671">
                    <w:rPr>
                      <w:rFonts w:cs="Arial"/>
                      <w:sz w:val="18"/>
                      <w:szCs w:val="18"/>
                    </w:rPr>
                    <w:t>because</w:t>
                  </w:r>
                  <w:r w:rsidR="00AA6319" w:rsidRPr="001F1671">
                    <w:rPr>
                      <w:rFonts w:cs="Arial"/>
                      <w:sz w:val="18"/>
                      <w:szCs w:val="18"/>
                    </w:rPr>
                    <w:t xml:space="preserve"> conservation of soil organic matter increases the fertility and water</w:t>
                  </w:r>
                  <w:r w:rsidR="00AA6319" w:rsidRPr="001F1671">
                    <w:rPr>
                      <w:rFonts w:cs="Arial"/>
                      <w:sz w:val="18"/>
                      <w:szCs w:val="18"/>
                    </w:rPr>
                    <w:noBreakHyphen/>
                    <w:t>holding capacity of soils. This simple and cost</w:t>
                  </w:r>
                  <w:r w:rsidR="00AA6319" w:rsidRPr="001F1671">
                    <w:rPr>
                      <w:rFonts w:cs="Arial"/>
                      <w:sz w:val="18"/>
                      <w:szCs w:val="18"/>
                    </w:rPr>
                    <w:noBreakHyphen/>
                    <w:t>effective approach to increasing the climate resilience of agriculture is particularly well</w:t>
                  </w:r>
                  <w:r w:rsidR="00AA6319" w:rsidRPr="001F1671">
                    <w:rPr>
                      <w:rFonts w:cs="Arial"/>
                      <w:sz w:val="18"/>
                      <w:szCs w:val="18"/>
                    </w:rPr>
                    <w:noBreakHyphen/>
                    <w:t>suited to low</w:t>
                  </w:r>
                  <w:r w:rsidR="00AA6319" w:rsidRPr="001F1671">
                    <w:rPr>
                      <w:rFonts w:cs="Arial"/>
                      <w:sz w:val="18"/>
                      <w:szCs w:val="18"/>
                    </w:rPr>
                    <w:noBreakHyphen/>
                    <w:t>input rain</w:t>
                  </w:r>
                  <w:r w:rsidR="00C479A7" w:rsidRPr="001F1671">
                    <w:rPr>
                      <w:rFonts w:cs="Arial"/>
                      <w:sz w:val="18"/>
                      <w:szCs w:val="18"/>
                    </w:rPr>
                    <w:t>-</w:t>
                  </w:r>
                  <w:r w:rsidR="00AA6319" w:rsidRPr="001F1671">
                    <w:rPr>
                      <w:rFonts w:cs="Arial"/>
                      <w:sz w:val="18"/>
                      <w:szCs w:val="18"/>
                    </w:rPr>
                    <w:t>fed agricultural systems. The CA approach is compatible with the use of green manures i.e. the use of plant materi</w:t>
                  </w:r>
                  <w:r w:rsidR="002A646A" w:rsidRPr="001F1671">
                    <w:rPr>
                      <w:rFonts w:cs="Arial"/>
                      <w:sz w:val="18"/>
                      <w:szCs w:val="18"/>
                    </w:rPr>
                    <w:t xml:space="preserve">al to increase soil fertility. </w:t>
                  </w:r>
                  <w:r w:rsidR="00AA6319" w:rsidRPr="001F1671">
                    <w:rPr>
                      <w:rFonts w:cs="Arial"/>
                      <w:sz w:val="18"/>
                      <w:szCs w:val="18"/>
                    </w:rPr>
                    <w:t xml:space="preserve">Intercropping involves planting </w:t>
                  </w:r>
                  <w:r w:rsidR="002A646A" w:rsidRPr="001F1671">
                    <w:rPr>
                      <w:rFonts w:cs="Arial"/>
                      <w:sz w:val="18"/>
                      <w:szCs w:val="18"/>
                    </w:rPr>
                    <w:t>two or more crops in close association, often focusing on</w:t>
                  </w:r>
                  <w:r w:rsidR="00AA6319" w:rsidRPr="001F1671">
                    <w:rPr>
                      <w:rFonts w:cs="Arial"/>
                      <w:sz w:val="18"/>
                      <w:szCs w:val="18"/>
                    </w:rPr>
                    <w:t xml:space="preserve"> nitrogen-fixing species.</w:t>
                  </w:r>
                  <w:r w:rsidR="002A646A" w:rsidRPr="001F1671">
                    <w:rPr>
                      <w:rFonts w:cs="Arial"/>
                      <w:sz w:val="18"/>
                      <w:szCs w:val="18"/>
                    </w:rPr>
                    <w:t xml:space="preserve"> This approach can increase the climate</w:t>
                  </w:r>
                  <w:r w:rsidR="002A646A" w:rsidRPr="001F1671">
                    <w:rPr>
                      <w:rFonts w:cs="Arial"/>
                      <w:sz w:val="18"/>
                      <w:szCs w:val="18"/>
                    </w:rPr>
                    <w:noBreakHyphen/>
                    <w:t>resilience of agriculture by diversifying the risk of monoculture farming, as well as by increasing soil fertility through planting of nitrogen</w:t>
                  </w:r>
                  <w:r w:rsidR="002A646A" w:rsidRPr="001F1671">
                    <w:rPr>
                      <w:rFonts w:cs="Arial"/>
                      <w:sz w:val="18"/>
                      <w:szCs w:val="18"/>
                    </w:rPr>
                    <w:noBreakHyphen/>
                    <w:t xml:space="preserve">fixing crops. </w:t>
                  </w:r>
                </w:p>
              </w:tc>
            </w:tr>
          </w:tbl>
          <w:p w:rsidR="00A143D7" w:rsidRPr="001F1671" w:rsidRDefault="00A143D7" w:rsidP="00A143D7">
            <w:pPr>
              <w:rPr>
                <w:rFonts w:cs="Arial"/>
                <w:sz w:val="20"/>
                <w:szCs w:val="20"/>
              </w:rPr>
            </w:pPr>
          </w:p>
          <w:p w:rsidR="00A143D7" w:rsidRPr="001F1671" w:rsidRDefault="00A143D7" w:rsidP="00A143D7">
            <w:pPr>
              <w:rPr>
                <w:rFonts w:cs="Arial"/>
                <w:sz w:val="20"/>
                <w:szCs w:val="20"/>
              </w:rPr>
            </w:pPr>
            <w:r w:rsidRPr="001F1671">
              <w:rPr>
                <w:rFonts w:cs="Arial"/>
                <w:sz w:val="20"/>
                <w:szCs w:val="20"/>
              </w:rPr>
              <w:t xml:space="preserve">The selection of EbA interventions, as well as species to be included in the project’s EbA interventions will also prioritise the identification of species which generate useful </w:t>
            </w:r>
            <w:r w:rsidRPr="001F1671">
              <w:rPr>
                <w:rFonts w:cs="Arial"/>
                <w:sz w:val="20"/>
                <w:szCs w:val="20"/>
              </w:rPr>
              <w:lastRenderedPageBreak/>
              <w:t>or commercially valua</w:t>
            </w:r>
            <w:r w:rsidR="00C479A7" w:rsidRPr="001F1671">
              <w:rPr>
                <w:rFonts w:cs="Arial"/>
                <w:sz w:val="20"/>
                <w:szCs w:val="20"/>
              </w:rPr>
              <w:t xml:space="preserve">ble products (see </w:t>
            </w:r>
            <w:r w:rsidRPr="001F1671">
              <w:rPr>
                <w:rFonts w:cs="Arial"/>
                <w:sz w:val="20"/>
                <w:szCs w:val="20"/>
              </w:rPr>
              <w:t>below).</w:t>
            </w:r>
          </w:p>
          <w:p w:rsidR="00D774F6" w:rsidRPr="001F1671" w:rsidRDefault="00D774F6" w:rsidP="00A143D7">
            <w:pPr>
              <w:jc w:val="both"/>
              <w:rPr>
                <w:rFonts w:cs="Arial"/>
                <w:sz w:val="20"/>
                <w:szCs w:val="20"/>
              </w:rPr>
            </w:pPr>
          </w:p>
          <w:p w:rsidR="00D774F6" w:rsidRPr="001F1671" w:rsidRDefault="00BE6DBB" w:rsidP="00A143D7">
            <w:pPr>
              <w:jc w:val="both"/>
              <w:rPr>
                <w:rFonts w:cs="Arial"/>
                <w:sz w:val="20"/>
                <w:szCs w:val="20"/>
                <w:u w:val="single"/>
              </w:rPr>
            </w:pPr>
            <w:r w:rsidRPr="001F1671">
              <w:rPr>
                <w:rFonts w:cs="Arial"/>
                <w:sz w:val="20"/>
                <w:szCs w:val="20"/>
                <w:u w:val="single"/>
              </w:rPr>
              <w:t>C</w:t>
            </w:r>
            <w:r w:rsidR="00D774F6" w:rsidRPr="001F1671">
              <w:rPr>
                <w:rFonts w:cs="Arial"/>
                <w:sz w:val="20"/>
                <w:szCs w:val="20"/>
                <w:u w:val="single"/>
              </w:rPr>
              <w:t>limate change adaptation benefits</w:t>
            </w:r>
            <w:r w:rsidR="000B77A2" w:rsidRPr="001F1671">
              <w:rPr>
                <w:rFonts w:cs="Arial"/>
                <w:sz w:val="20"/>
                <w:szCs w:val="20"/>
                <w:u w:val="single"/>
              </w:rPr>
              <w:t xml:space="preserve"> from ecosystem goods</w:t>
            </w:r>
            <w:r w:rsidR="00D774F6" w:rsidRPr="001F1671">
              <w:rPr>
                <w:rFonts w:cs="Arial"/>
                <w:sz w:val="20"/>
                <w:szCs w:val="20"/>
                <w:u w:val="single"/>
              </w:rPr>
              <w:t>:</w:t>
            </w:r>
          </w:p>
          <w:p w:rsidR="00A143D7" w:rsidRPr="001F1671" w:rsidRDefault="00A143D7" w:rsidP="00A143D7">
            <w:pPr>
              <w:jc w:val="both"/>
              <w:rPr>
                <w:rFonts w:cs="Arial"/>
                <w:sz w:val="20"/>
                <w:szCs w:val="20"/>
                <w:lang w:eastAsia="en-GB"/>
              </w:rPr>
            </w:pPr>
            <w:r w:rsidRPr="001F1671">
              <w:rPr>
                <w:rFonts w:cs="Arial"/>
                <w:sz w:val="20"/>
                <w:szCs w:val="20"/>
              </w:rPr>
              <w:t xml:space="preserve">The selection of appropriate EbA interventions – and selection of plant species to be used in EbA – will prioritise </w:t>
            </w:r>
            <w:r w:rsidR="00C479A7" w:rsidRPr="001F1671">
              <w:rPr>
                <w:rFonts w:cs="Arial"/>
                <w:sz w:val="20"/>
                <w:szCs w:val="20"/>
              </w:rPr>
              <w:t xml:space="preserve">plant </w:t>
            </w:r>
            <w:r w:rsidRPr="001F1671">
              <w:rPr>
                <w:rFonts w:cs="Arial"/>
                <w:sz w:val="20"/>
                <w:szCs w:val="20"/>
              </w:rPr>
              <w:t xml:space="preserve">species which generate useful or commercially valuable products that can be marketed by community-managed </w:t>
            </w:r>
            <w:r w:rsidR="00DD3232" w:rsidRPr="001F1671">
              <w:rPr>
                <w:rFonts w:cs="Arial"/>
                <w:sz w:val="20"/>
                <w:szCs w:val="20"/>
              </w:rPr>
              <w:t>businesses</w:t>
            </w:r>
            <w:r w:rsidRPr="001F1671">
              <w:rPr>
                <w:rFonts w:cs="Arial"/>
                <w:sz w:val="20"/>
                <w:szCs w:val="20"/>
              </w:rPr>
              <w:t>. The selection of species to be used in EbA interventions will therefore prioritise the g</w:t>
            </w:r>
            <w:r w:rsidR="00C479A7" w:rsidRPr="001F1671">
              <w:rPr>
                <w:rFonts w:cs="Arial"/>
                <w:sz w:val="20"/>
                <w:szCs w:val="20"/>
              </w:rPr>
              <w:t>eneration of products such as: a</w:t>
            </w:r>
            <w:r w:rsidRPr="001F1671">
              <w:rPr>
                <w:rFonts w:cs="Arial"/>
                <w:sz w:val="20"/>
                <w:szCs w:val="20"/>
              </w:rPr>
              <w:t xml:space="preserve">) timber, fodder, fibre, resin and medicinal plants, which can provide alternative resources and income during times of </w:t>
            </w:r>
            <w:r w:rsidR="00C479A7" w:rsidRPr="001F1671">
              <w:rPr>
                <w:rFonts w:cs="Arial"/>
                <w:sz w:val="20"/>
                <w:szCs w:val="20"/>
              </w:rPr>
              <w:t>hardship (e.g. droughts); and b</w:t>
            </w:r>
            <w:r w:rsidRPr="001F1671">
              <w:rPr>
                <w:rFonts w:cs="Arial"/>
                <w:sz w:val="20"/>
                <w:szCs w:val="20"/>
              </w:rPr>
              <w:t xml:space="preserve">) food such as fruits, nuts and spices, which increase food security. </w:t>
            </w:r>
            <w:r w:rsidRPr="001F1671">
              <w:rPr>
                <w:rFonts w:cs="Arial"/>
                <w:sz w:val="20"/>
                <w:szCs w:val="20"/>
                <w:lang w:eastAsia="en-GB"/>
              </w:rPr>
              <w:t xml:space="preserve">Examples of species that local communities presently benefit from include </w:t>
            </w:r>
            <w:r w:rsidRPr="001F1671">
              <w:rPr>
                <w:rFonts w:cs="Arial"/>
                <w:i/>
                <w:sz w:val="20"/>
                <w:szCs w:val="20"/>
                <w:lang w:eastAsia="en-GB"/>
              </w:rPr>
              <w:t xml:space="preserve">Adansonia digitata </w:t>
            </w:r>
            <w:r w:rsidRPr="001F1671">
              <w:rPr>
                <w:rFonts w:cs="Arial"/>
                <w:sz w:val="20"/>
                <w:szCs w:val="20"/>
                <w:lang w:eastAsia="en-GB"/>
              </w:rPr>
              <w:t xml:space="preserve">(baobab), </w:t>
            </w:r>
            <w:r w:rsidRPr="001F1671">
              <w:rPr>
                <w:rFonts w:cs="Arial"/>
                <w:i/>
                <w:sz w:val="20"/>
                <w:szCs w:val="20"/>
                <w:lang w:eastAsia="en-GB"/>
              </w:rPr>
              <w:t>Landolphia heudelotti</w:t>
            </w:r>
            <w:r w:rsidRPr="001F1671">
              <w:rPr>
                <w:rFonts w:cs="Arial"/>
                <w:sz w:val="20"/>
                <w:szCs w:val="20"/>
                <w:lang w:eastAsia="en-GB"/>
              </w:rPr>
              <w:t xml:space="preserve"> (folley), </w:t>
            </w:r>
            <w:r w:rsidRPr="001F1671">
              <w:rPr>
                <w:rFonts w:cs="Arial"/>
                <w:i/>
                <w:sz w:val="20"/>
                <w:szCs w:val="20"/>
                <w:lang w:eastAsia="en-GB"/>
              </w:rPr>
              <w:t>Saba senegalensis</w:t>
            </w:r>
            <w:r w:rsidRPr="001F1671">
              <w:rPr>
                <w:rFonts w:cs="Arial"/>
                <w:sz w:val="20"/>
                <w:szCs w:val="20"/>
                <w:lang w:eastAsia="en-GB"/>
              </w:rPr>
              <w:t xml:space="preserve"> (kabba), </w:t>
            </w:r>
            <w:r w:rsidRPr="001F1671">
              <w:rPr>
                <w:rFonts w:cs="Arial"/>
                <w:i/>
                <w:sz w:val="20"/>
                <w:szCs w:val="20"/>
                <w:lang w:eastAsia="en-GB"/>
              </w:rPr>
              <w:t>Combretum micranthum</w:t>
            </w:r>
            <w:r w:rsidRPr="001F1671">
              <w:rPr>
                <w:rFonts w:cs="Arial"/>
                <w:sz w:val="20"/>
                <w:szCs w:val="20"/>
                <w:lang w:eastAsia="en-GB"/>
              </w:rPr>
              <w:t xml:space="preserve"> (Kinkilaba), </w:t>
            </w:r>
            <w:r w:rsidRPr="001F1671">
              <w:rPr>
                <w:rFonts w:cs="Arial"/>
                <w:i/>
                <w:sz w:val="20"/>
                <w:szCs w:val="20"/>
                <w:lang w:eastAsia="en-GB"/>
              </w:rPr>
              <w:t>Dialium guineense</w:t>
            </w:r>
            <w:r w:rsidRPr="001F1671">
              <w:rPr>
                <w:rFonts w:cs="Arial"/>
                <w:sz w:val="20"/>
                <w:szCs w:val="20"/>
                <w:lang w:eastAsia="en-GB"/>
              </w:rPr>
              <w:t xml:space="preserve"> (Kosito), </w:t>
            </w:r>
            <w:r w:rsidRPr="001F1671">
              <w:rPr>
                <w:rFonts w:cs="Arial"/>
                <w:i/>
                <w:sz w:val="20"/>
                <w:szCs w:val="20"/>
                <w:lang w:eastAsia="en-GB"/>
              </w:rPr>
              <w:t>Vitex doniana</w:t>
            </w:r>
            <w:r w:rsidRPr="001F1671">
              <w:rPr>
                <w:rFonts w:cs="Arial"/>
                <w:sz w:val="20"/>
                <w:szCs w:val="20"/>
                <w:lang w:eastAsia="en-GB"/>
              </w:rPr>
              <w:t xml:space="preserve"> (Kutufingo), </w:t>
            </w:r>
            <w:r w:rsidRPr="001F1671">
              <w:rPr>
                <w:rFonts w:cs="Arial"/>
                <w:i/>
                <w:sz w:val="20"/>
                <w:szCs w:val="20"/>
                <w:lang w:eastAsia="en-GB"/>
              </w:rPr>
              <w:t xml:space="preserve">Parkia biglobosa </w:t>
            </w:r>
            <w:r w:rsidRPr="001F1671">
              <w:rPr>
                <w:rFonts w:cs="Arial"/>
                <w:sz w:val="20"/>
                <w:szCs w:val="20"/>
                <w:lang w:eastAsia="en-GB"/>
              </w:rPr>
              <w:t xml:space="preserve">(netto), </w:t>
            </w:r>
            <w:r w:rsidRPr="001F1671">
              <w:rPr>
                <w:rFonts w:cs="Arial"/>
                <w:i/>
                <w:sz w:val="20"/>
                <w:szCs w:val="20"/>
                <w:lang w:eastAsia="en-GB"/>
              </w:rPr>
              <w:t>Spondia mombin</w:t>
            </w:r>
            <w:r w:rsidRPr="001F1671">
              <w:rPr>
                <w:rFonts w:cs="Arial"/>
                <w:sz w:val="20"/>
                <w:szCs w:val="20"/>
                <w:lang w:eastAsia="en-GB"/>
              </w:rPr>
              <w:t xml:space="preserve"> (Ninkongo), </w:t>
            </w:r>
            <w:r w:rsidRPr="001F1671">
              <w:rPr>
                <w:rFonts w:cs="Arial"/>
                <w:i/>
                <w:sz w:val="20"/>
                <w:szCs w:val="20"/>
                <w:lang w:eastAsia="en-GB"/>
              </w:rPr>
              <w:t>Ziziphus mauritania</w:t>
            </w:r>
            <w:r w:rsidRPr="001F1671">
              <w:rPr>
                <w:rFonts w:cs="Arial"/>
                <w:sz w:val="20"/>
                <w:szCs w:val="20"/>
                <w:lang w:eastAsia="en-GB"/>
              </w:rPr>
              <w:t xml:space="preserve"> (Tomborogo), </w:t>
            </w:r>
            <w:r w:rsidRPr="001F1671">
              <w:rPr>
                <w:rFonts w:cs="Arial"/>
                <w:i/>
                <w:sz w:val="20"/>
                <w:szCs w:val="20"/>
                <w:lang w:eastAsia="en-GB"/>
              </w:rPr>
              <w:t>Gmelina leichhardti</w:t>
            </w:r>
            <w:r w:rsidRPr="001F1671">
              <w:rPr>
                <w:rFonts w:cs="Arial"/>
                <w:sz w:val="20"/>
                <w:szCs w:val="20"/>
                <w:lang w:eastAsia="en-GB"/>
              </w:rPr>
              <w:t xml:space="preserve">, </w:t>
            </w:r>
            <w:r w:rsidRPr="001F1671">
              <w:rPr>
                <w:rFonts w:cs="Arial"/>
                <w:i/>
                <w:sz w:val="20"/>
                <w:szCs w:val="20"/>
                <w:lang w:eastAsia="en-GB"/>
              </w:rPr>
              <w:t>Khaya senegalensis</w:t>
            </w:r>
            <w:r w:rsidRPr="001F1671">
              <w:rPr>
                <w:rFonts w:cs="Arial"/>
                <w:sz w:val="20"/>
                <w:szCs w:val="20"/>
                <w:lang w:eastAsia="en-GB"/>
              </w:rPr>
              <w:t xml:space="preserve"> (mahogany), </w:t>
            </w:r>
            <w:r w:rsidRPr="001F1671">
              <w:rPr>
                <w:rFonts w:cs="Arial"/>
                <w:i/>
                <w:sz w:val="20"/>
                <w:szCs w:val="20"/>
                <w:lang w:eastAsia="en-GB"/>
              </w:rPr>
              <w:t>Elaeis guineensis</w:t>
            </w:r>
            <w:r w:rsidRPr="001F1671">
              <w:rPr>
                <w:rFonts w:cs="Arial"/>
                <w:sz w:val="20"/>
                <w:szCs w:val="20"/>
                <w:lang w:eastAsia="en-GB"/>
              </w:rPr>
              <w:t xml:space="preserve"> (Oil palm) and </w:t>
            </w:r>
            <w:r w:rsidRPr="001F1671">
              <w:rPr>
                <w:rFonts w:cs="Arial"/>
                <w:i/>
                <w:sz w:val="20"/>
                <w:szCs w:val="20"/>
                <w:lang w:eastAsia="en-GB"/>
              </w:rPr>
              <w:t>Borassus aethiopum</w:t>
            </w:r>
            <w:r w:rsidRPr="001F1671">
              <w:rPr>
                <w:rFonts w:cs="Arial"/>
                <w:sz w:val="20"/>
                <w:szCs w:val="20"/>
                <w:lang w:eastAsia="en-GB"/>
              </w:rPr>
              <w:t xml:space="preserve"> (rhun palm).</w:t>
            </w:r>
          </w:p>
          <w:p w:rsidR="00A143D7" w:rsidRPr="001F1671" w:rsidRDefault="00A143D7" w:rsidP="00A143D7">
            <w:pPr>
              <w:jc w:val="both"/>
              <w:rPr>
                <w:rFonts w:cs="Arial"/>
                <w:sz w:val="20"/>
                <w:szCs w:val="20"/>
              </w:rPr>
            </w:pPr>
          </w:p>
          <w:p w:rsidR="00F07E64" w:rsidRPr="001F1671" w:rsidRDefault="0020078C" w:rsidP="00A143D7">
            <w:pPr>
              <w:jc w:val="both"/>
              <w:rPr>
                <w:rFonts w:cs="Arial"/>
                <w:sz w:val="20"/>
                <w:szCs w:val="20"/>
              </w:rPr>
            </w:pPr>
            <w:r w:rsidRPr="001F1671">
              <w:rPr>
                <w:rFonts w:cs="Arial"/>
                <w:sz w:val="20"/>
                <w:szCs w:val="20"/>
              </w:rPr>
              <w:t xml:space="preserve">Thegoods </w:t>
            </w:r>
            <w:r w:rsidR="00576B29" w:rsidRPr="001F1671">
              <w:rPr>
                <w:rFonts w:cs="Arial"/>
                <w:sz w:val="20"/>
                <w:szCs w:val="20"/>
              </w:rPr>
              <w:t xml:space="preserve">generated </w:t>
            </w:r>
            <w:r w:rsidR="00C479A7" w:rsidRPr="001F1671">
              <w:rPr>
                <w:rFonts w:cs="Arial"/>
                <w:sz w:val="20"/>
                <w:szCs w:val="20"/>
              </w:rPr>
              <w:t xml:space="preserve">from the natural resource base established </w:t>
            </w:r>
            <w:r w:rsidR="00576B29" w:rsidRPr="001F1671">
              <w:rPr>
                <w:rFonts w:cs="Arial"/>
                <w:sz w:val="20"/>
                <w:szCs w:val="20"/>
              </w:rPr>
              <w:t xml:space="preserve">by the project </w:t>
            </w:r>
            <w:r w:rsidRPr="001F1671">
              <w:rPr>
                <w:rFonts w:cs="Arial"/>
                <w:sz w:val="20"/>
                <w:szCs w:val="20"/>
              </w:rPr>
              <w:t>will</w:t>
            </w:r>
            <w:r w:rsidR="00D774F6" w:rsidRPr="001F1671">
              <w:rPr>
                <w:rFonts w:cs="Arial"/>
                <w:sz w:val="20"/>
                <w:szCs w:val="20"/>
              </w:rPr>
              <w:t xml:space="preserve"> be</w:t>
            </w:r>
            <w:r w:rsidR="00576B29" w:rsidRPr="001F1671">
              <w:rPr>
                <w:rFonts w:cs="Arial"/>
                <w:sz w:val="20"/>
                <w:szCs w:val="20"/>
              </w:rPr>
              <w:t xml:space="preserve">harvested, packaged and marketed for </w:t>
            </w:r>
            <w:r w:rsidRPr="001F1671">
              <w:rPr>
                <w:rFonts w:cs="Arial"/>
                <w:sz w:val="20"/>
                <w:szCs w:val="20"/>
              </w:rPr>
              <w:t>sale</w:t>
            </w:r>
            <w:r w:rsidR="00576B29" w:rsidRPr="001F1671">
              <w:rPr>
                <w:rFonts w:cs="Arial"/>
                <w:sz w:val="20"/>
                <w:szCs w:val="20"/>
              </w:rPr>
              <w:t xml:space="preserve"> by community</w:t>
            </w:r>
            <w:r w:rsidR="00576B29" w:rsidRPr="001F1671">
              <w:rPr>
                <w:rFonts w:cs="Arial"/>
                <w:sz w:val="20"/>
                <w:szCs w:val="20"/>
              </w:rPr>
              <w:noBreakHyphen/>
              <w:t xml:space="preserve">based </w:t>
            </w:r>
            <w:r w:rsidR="00DD3232" w:rsidRPr="001F1671">
              <w:rPr>
                <w:rFonts w:cs="Arial"/>
                <w:sz w:val="20"/>
                <w:szCs w:val="20"/>
              </w:rPr>
              <w:t>businesses</w:t>
            </w:r>
            <w:r w:rsidR="00576B29" w:rsidRPr="001F1671">
              <w:rPr>
                <w:rFonts w:cs="Arial"/>
                <w:sz w:val="20"/>
                <w:szCs w:val="20"/>
              </w:rPr>
              <w:t xml:space="preserve">, thereby diversifying and increasing the income of participating households. Furthermore, goods generated by the project – such as fruits, firewood and building materials – will </w:t>
            </w:r>
            <w:r w:rsidR="00C479A7" w:rsidRPr="001F1671">
              <w:rPr>
                <w:rFonts w:cs="Arial"/>
                <w:sz w:val="20"/>
                <w:szCs w:val="20"/>
              </w:rPr>
              <w:t xml:space="preserve">also </w:t>
            </w:r>
            <w:r w:rsidR="00576B29" w:rsidRPr="001F1671">
              <w:rPr>
                <w:rFonts w:cs="Arial"/>
                <w:sz w:val="20"/>
                <w:szCs w:val="20"/>
              </w:rPr>
              <w:t>be directly consumed by households, thereby improving household nutrition and food security while reducing household expenditure of cash</w:t>
            </w:r>
            <w:r w:rsidRPr="001F1671">
              <w:rPr>
                <w:rFonts w:cs="Arial"/>
                <w:sz w:val="20"/>
                <w:szCs w:val="20"/>
              </w:rPr>
              <w:t>.</w:t>
            </w:r>
          </w:p>
          <w:p w:rsidR="00284C37" w:rsidRPr="001F1671" w:rsidRDefault="000C4D3B" w:rsidP="007136D7">
            <w:pPr>
              <w:pStyle w:val="ListParagraph"/>
              <w:numPr>
                <w:ilvl w:val="0"/>
                <w:numId w:val="4"/>
              </w:numPr>
              <w:rPr>
                <w:rFonts w:ascii="Arial" w:hAnsi="Arial" w:cs="Arial"/>
                <w:sz w:val="18"/>
                <w:szCs w:val="20"/>
              </w:rPr>
            </w:pPr>
            <w:r w:rsidRPr="001F1671">
              <w:rPr>
                <w:rFonts w:ascii="Arial" w:hAnsi="Arial" w:cs="Arial"/>
                <w:color w:val="BFBFBF" w:themeColor="background1" w:themeShade="BF"/>
                <w:sz w:val="18"/>
                <w:szCs w:val="20"/>
              </w:rPr>
              <w:t>Expected total number of direct and indirect beneficiaries and number of beneficiaries relative to total population (e.g. total lives to be saved from disruption due to climate-related disasters</w:t>
            </w:r>
            <w:r w:rsidRPr="001F1671">
              <w:rPr>
                <w:rFonts w:ascii="Arial" w:hAnsi="Arial" w:cs="Arial"/>
                <w:sz w:val="18"/>
                <w:szCs w:val="20"/>
              </w:rPr>
              <w:t xml:space="preserve">) </w:t>
            </w:r>
          </w:p>
          <w:p w:rsidR="00A143D7" w:rsidRPr="001F1671" w:rsidRDefault="00A143D7" w:rsidP="007136D7">
            <w:pPr>
              <w:rPr>
                <w:rFonts w:cs="Arial"/>
                <w:sz w:val="20"/>
                <w:szCs w:val="20"/>
              </w:rPr>
            </w:pPr>
            <w:r w:rsidRPr="001F1671">
              <w:rPr>
                <w:rFonts w:cs="Arial"/>
                <w:sz w:val="20"/>
                <w:szCs w:val="20"/>
              </w:rPr>
              <w:t xml:space="preserve">It is estimated that </w:t>
            </w:r>
            <w:r w:rsidR="00491B75" w:rsidRPr="001F1671">
              <w:rPr>
                <w:rFonts w:cs="Arial"/>
                <w:sz w:val="20"/>
                <w:szCs w:val="20"/>
              </w:rPr>
              <w:t>5</w:t>
            </w:r>
            <w:r w:rsidRPr="001F1671">
              <w:rPr>
                <w:rFonts w:cs="Arial"/>
                <w:sz w:val="20"/>
                <w:szCs w:val="20"/>
              </w:rPr>
              <w:t xml:space="preserve">0,000 individuals will benefit directly, and </w:t>
            </w:r>
            <w:r w:rsidR="00491B75" w:rsidRPr="001F1671">
              <w:rPr>
                <w:rFonts w:cs="Arial"/>
                <w:sz w:val="20"/>
                <w:szCs w:val="20"/>
              </w:rPr>
              <w:t>1</w:t>
            </w:r>
            <w:r w:rsidRPr="001F1671">
              <w:rPr>
                <w:rFonts w:cs="Arial"/>
                <w:sz w:val="20"/>
                <w:szCs w:val="20"/>
              </w:rPr>
              <w:t xml:space="preserve">00,000 individuals will benefit indirectly from the proposed EbA interventions over 10,000 </w:t>
            </w:r>
            <w:r w:rsidRPr="00717714">
              <w:rPr>
                <w:rFonts w:cs="Arial"/>
                <w:sz w:val="20"/>
                <w:szCs w:val="20"/>
              </w:rPr>
              <w:t xml:space="preserve">hectares (see list of villages </w:t>
            </w:r>
            <w:r w:rsidR="00717714">
              <w:rPr>
                <w:rFonts w:cs="Arial"/>
                <w:sz w:val="20"/>
                <w:szCs w:val="20"/>
              </w:rPr>
              <w:t>and</w:t>
            </w:r>
            <w:r w:rsidR="006A2F9D" w:rsidRPr="00717714">
              <w:rPr>
                <w:rFonts w:cs="Arial"/>
                <w:sz w:val="20"/>
                <w:szCs w:val="20"/>
              </w:rPr>
              <w:t xml:space="preserve"> map in Annex I</w:t>
            </w:r>
            <w:r w:rsidRPr="00717714">
              <w:rPr>
                <w:rFonts w:cs="Arial"/>
                <w:sz w:val="20"/>
                <w:szCs w:val="20"/>
              </w:rPr>
              <w:t>).</w:t>
            </w:r>
          </w:p>
          <w:p w:rsidR="00A143D7" w:rsidRPr="001F1671" w:rsidRDefault="00A143D7" w:rsidP="007136D7">
            <w:pPr>
              <w:rPr>
                <w:rFonts w:cs="Arial"/>
                <w:sz w:val="20"/>
                <w:szCs w:val="20"/>
              </w:rPr>
            </w:pPr>
          </w:p>
          <w:p w:rsidR="00C479A7" w:rsidRPr="00717714" w:rsidRDefault="0072781A" w:rsidP="00491B75">
            <w:pPr>
              <w:rPr>
                <w:rFonts w:cs="Arial"/>
                <w:sz w:val="20"/>
                <w:szCs w:val="20"/>
              </w:rPr>
            </w:pPr>
            <w:r w:rsidRPr="001F1671">
              <w:rPr>
                <w:rFonts w:cs="Arial"/>
                <w:sz w:val="20"/>
                <w:szCs w:val="20"/>
              </w:rPr>
              <w:t xml:space="preserve">Women in The Gambia generally </w:t>
            </w:r>
            <w:r w:rsidR="00BD70FC" w:rsidRPr="001F1671">
              <w:rPr>
                <w:rFonts w:cs="Arial"/>
                <w:sz w:val="20"/>
                <w:szCs w:val="20"/>
              </w:rPr>
              <w:t>experience</w:t>
            </w:r>
            <w:r w:rsidRPr="001F1671">
              <w:rPr>
                <w:rFonts w:cs="Arial"/>
                <w:sz w:val="20"/>
                <w:szCs w:val="20"/>
              </w:rPr>
              <w:t xml:space="preserve"> a greater incidence of poverty </w:t>
            </w:r>
            <w:r w:rsidR="00BD70FC" w:rsidRPr="001F1671">
              <w:rPr>
                <w:rFonts w:cs="Arial"/>
                <w:sz w:val="20"/>
                <w:szCs w:val="20"/>
              </w:rPr>
              <w:t xml:space="preserve">relative to men </w:t>
            </w:r>
            <w:r w:rsidRPr="001F1671">
              <w:rPr>
                <w:rFonts w:cs="Arial"/>
                <w:sz w:val="20"/>
                <w:szCs w:val="20"/>
              </w:rPr>
              <w:t xml:space="preserve">and are consequently particularly vulnerable to the effects of climate change. </w:t>
            </w:r>
            <w:r w:rsidR="00BD70FC" w:rsidRPr="001F1671">
              <w:rPr>
                <w:rFonts w:cs="Arial"/>
                <w:sz w:val="20"/>
                <w:szCs w:val="20"/>
              </w:rPr>
              <w:t>The livelihoods of m</w:t>
            </w:r>
            <w:r w:rsidRPr="001F1671">
              <w:rPr>
                <w:rFonts w:cs="Arial"/>
                <w:sz w:val="20"/>
                <w:szCs w:val="20"/>
              </w:rPr>
              <w:t xml:space="preserve">ost </w:t>
            </w:r>
            <w:r w:rsidR="00BD70FC" w:rsidRPr="001F1671">
              <w:rPr>
                <w:rFonts w:cs="Arial"/>
                <w:sz w:val="20"/>
                <w:szCs w:val="20"/>
              </w:rPr>
              <w:t xml:space="preserve">Gambian </w:t>
            </w:r>
            <w:r w:rsidRPr="001F1671">
              <w:rPr>
                <w:rFonts w:cs="Arial"/>
                <w:sz w:val="20"/>
                <w:szCs w:val="20"/>
              </w:rPr>
              <w:t xml:space="preserve">women </w:t>
            </w:r>
            <w:r w:rsidR="00BD70FC" w:rsidRPr="001F1671">
              <w:rPr>
                <w:rFonts w:cs="Arial"/>
                <w:sz w:val="20"/>
                <w:szCs w:val="20"/>
              </w:rPr>
              <w:t>are dependent on natural resources from agricultural landscapes (e.g.</w:t>
            </w:r>
            <w:r w:rsidR="00443C8B" w:rsidRPr="001F1671">
              <w:rPr>
                <w:rFonts w:cs="Arial"/>
                <w:sz w:val="20"/>
                <w:szCs w:val="20"/>
              </w:rPr>
              <w:t xml:space="preserve"> crops) or </w:t>
            </w:r>
            <w:r w:rsidR="00BD70FC" w:rsidRPr="001F1671">
              <w:rPr>
                <w:rFonts w:cs="Arial"/>
                <w:sz w:val="20"/>
                <w:szCs w:val="20"/>
              </w:rPr>
              <w:t xml:space="preserve">ecosystems (e.g. fish). These natural resources provide </w:t>
            </w:r>
            <w:r w:rsidRPr="001F1671">
              <w:rPr>
                <w:rFonts w:cs="Arial"/>
                <w:sz w:val="20"/>
                <w:szCs w:val="20"/>
              </w:rPr>
              <w:t xml:space="preserve">income or supplement household food security. </w:t>
            </w:r>
            <w:r w:rsidR="00BD70FC" w:rsidRPr="001F1671">
              <w:rPr>
                <w:rFonts w:cs="Arial"/>
                <w:sz w:val="20"/>
                <w:szCs w:val="20"/>
              </w:rPr>
              <w:t xml:space="preserve">Large-scale EbA interventions that increase the supply of these natural resources will consequently generate considerable direct </w:t>
            </w:r>
            <w:r w:rsidR="00E90038" w:rsidRPr="001F1671">
              <w:rPr>
                <w:rFonts w:cs="Arial"/>
                <w:sz w:val="20"/>
                <w:szCs w:val="20"/>
              </w:rPr>
              <w:t xml:space="preserve">benefits for women. </w:t>
            </w:r>
            <w:r w:rsidRPr="001F1671">
              <w:rPr>
                <w:rFonts w:cs="Arial"/>
                <w:sz w:val="20"/>
                <w:szCs w:val="20"/>
              </w:rPr>
              <w:t xml:space="preserve">Based on </w:t>
            </w:r>
            <w:r w:rsidR="00BD70FC" w:rsidRPr="001F1671">
              <w:rPr>
                <w:rFonts w:cs="Arial"/>
                <w:sz w:val="20"/>
                <w:szCs w:val="20"/>
              </w:rPr>
              <w:t>data from existing</w:t>
            </w:r>
            <w:r w:rsidRPr="001F1671">
              <w:rPr>
                <w:rFonts w:cs="Arial"/>
                <w:sz w:val="20"/>
                <w:szCs w:val="20"/>
              </w:rPr>
              <w:t xml:space="preserve"> GEF/UNDP- and GEF/UNEP-funded projects</w:t>
            </w:r>
            <w:r w:rsidR="00BD70FC" w:rsidRPr="001F1671">
              <w:rPr>
                <w:rFonts w:cs="Arial"/>
                <w:sz w:val="20"/>
                <w:szCs w:val="20"/>
              </w:rPr>
              <w:t xml:space="preserve"> in The Gambia</w:t>
            </w:r>
            <w:r w:rsidRPr="001F1671">
              <w:rPr>
                <w:rFonts w:cs="Arial"/>
                <w:sz w:val="20"/>
                <w:szCs w:val="20"/>
              </w:rPr>
              <w:t xml:space="preserve">, it is predicted that at least 30% of </w:t>
            </w:r>
            <w:r w:rsidR="00491B75" w:rsidRPr="001F1671">
              <w:rPr>
                <w:rFonts w:cs="Arial"/>
                <w:sz w:val="20"/>
                <w:szCs w:val="20"/>
              </w:rPr>
              <w:t xml:space="preserve">direct </w:t>
            </w:r>
            <w:r w:rsidRPr="001F1671">
              <w:rPr>
                <w:rFonts w:cs="Arial"/>
                <w:sz w:val="20"/>
                <w:szCs w:val="20"/>
              </w:rPr>
              <w:t xml:space="preserve">beneficiaries of the </w:t>
            </w:r>
            <w:r w:rsidR="00BD70FC" w:rsidRPr="001F1671">
              <w:rPr>
                <w:rFonts w:cs="Arial"/>
                <w:sz w:val="20"/>
                <w:szCs w:val="20"/>
              </w:rPr>
              <w:t xml:space="preserve">proposed </w:t>
            </w:r>
            <w:r w:rsidRPr="001F1671">
              <w:rPr>
                <w:rFonts w:cs="Arial"/>
                <w:sz w:val="20"/>
                <w:szCs w:val="20"/>
              </w:rPr>
              <w:t xml:space="preserve">GCF </w:t>
            </w:r>
            <w:r w:rsidR="00BD70FC" w:rsidRPr="001F1671">
              <w:rPr>
                <w:rFonts w:cs="Arial"/>
                <w:sz w:val="20"/>
                <w:szCs w:val="20"/>
              </w:rPr>
              <w:t>project</w:t>
            </w:r>
            <w:r w:rsidRPr="001F1671">
              <w:rPr>
                <w:rFonts w:cs="Arial"/>
                <w:sz w:val="20"/>
                <w:szCs w:val="20"/>
              </w:rPr>
              <w:t xml:space="preserve"> will be women (</w:t>
            </w:r>
            <w:r w:rsidR="00BD70FC" w:rsidRPr="001F1671">
              <w:rPr>
                <w:rFonts w:cs="Arial"/>
                <w:sz w:val="20"/>
                <w:szCs w:val="20"/>
              </w:rPr>
              <w:t xml:space="preserve">i.e. </w:t>
            </w:r>
            <w:r w:rsidRPr="001F1671">
              <w:rPr>
                <w:rFonts w:cs="Arial"/>
                <w:sz w:val="20"/>
                <w:szCs w:val="20"/>
              </w:rPr>
              <w:t>~</w:t>
            </w:r>
            <w:r w:rsidR="00491B75" w:rsidRPr="001F1671">
              <w:rPr>
                <w:rFonts w:cs="Arial"/>
                <w:sz w:val="20"/>
                <w:szCs w:val="20"/>
              </w:rPr>
              <w:t>16</w:t>
            </w:r>
            <w:r w:rsidRPr="001F1671">
              <w:rPr>
                <w:rFonts w:cs="Arial"/>
                <w:sz w:val="20"/>
                <w:szCs w:val="20"/>
              </w:rPr>
              <w:t>,</w:t>
            </w:r>
            <w:r w:rsidR="00491B75" w:rsidRPr="001F1671">
              <w:rPr>
                <w:rFonts w:cs="Arial"/>
                <w:sz w:val="20"/>
                <w:szCs w:val="20"/>
              </w:rPr>
              <w:t>500). Furthermore, it is predicted that the indirect benefits of the project will be evenly distributed between men and women.</w:t>
            </w:r>
          </w:p>
        </w:tc>
      </w:tr>
      <w:tr w:rsidR="003B3536" w:rsidRPr="001F1671" w:rsidTr="001312F0">
        <w:trPr>
          <w:trHeight w:val="1617"/>
        </w:trPr>
        <w:tc>
          <w:tcPr>
            <w:tcW w:w="2970" w:type="dxa"/>
            <w:shd w:val="clear" w:color="auto" w:fill="F2F2F2" w:themeFill="background1" w:themeFillShade="F2"/>
            <w:vAlign w:val="center"/>
          </w:tcPr>
          <w:p w:rsidR="003B3536" w:rsidRPr="001F1671" w:rsidRDefault="003B3536" w:rsidP="007136D7">
            <w:pPr>
              <w:pStyle w:val="ListParagraph"/>
              <w:numPr>
                <w:ilvl w:val="1"/>
                <w:numId w:val="9"/>
              </w:numPr>
              <w:rPr>
                <w:rFonts w:ascii="Arial" w:hAnsi="Arial" w:cs="Arial"/>
                <w:color w:val="24634F"/>
                <w:sz w:val="20"/>
                <w:szCs w:val="20"/>
              </w:rPr>
            </w:pPr>
            <w:r w:rsidRPr="001F1671">
              <w:rPr>
                <w:rFonts w:ascii="Arial" w:hAnsi="Arial" w:cs="Arial"/>
                <w:color w:val="24634F"/>
                <w:sz w:val="20"/>
                <w:szCs w:val="20"/>
              </w:rPr>
              <w:lastRenderedPageBreak/>
              <w:t>Paradigm Shift Potential</w:t>
            </w:r>
          </w:p>
          <w:p w:rsidR="003B3536" w:rsidRPr="001F1671" w:rsidRDefault="00D12F1A" w:rsidP="007136D7">
            <w:pPr>
              <w:pStyle w:val="ListParagraph"/>
              <w:ind w:left="360"/>
              <w:rPr>
                <w:rFonts w:ascii="Arial" w:hAnsi="Arial" w:cs="Arial"/>
                <w:color w:val="24634F"/>
                <w:sz w:val="20"/>
                <w:szCs w:val="20"/>
              </w:rPr>
            </w:pPr>
            <w:r w:rsidRPr="001F1671">
              <w:rPr>
                <w:rFonts w:ascii="Arial" w:hAnsi="Arial" w:cs="Arial"/>
                <w:i/>
                <w:color w:val="24634F"/>
                <w:sz w:val="20"/>
                <w:szCs w:val="20"/>
              </w:rPr>
              <w:t>[Potential to catalyz</w:t>
            </w:r>
            <w:r w:rsidR="003B3536" w:rsidRPr="001F1671">
              <w:rPr>
                <w:rFonts w:ascii="Arial" w:hAnsi="Arial" w:cs="Arial"/>
                <w:i/>
                <w:color w:val="24634F"/>
                <w:sz w:val="20"/>
                <w:szCs w:val="20"/>
              </w:rPr>
              <w:t>e impact beyond a one-off project or programme investment]</w:t>
            </w:r>
          </w:p>
        </w:tc>
        <w:tc>
          <w:tcPr>
            <w:tcW w:w="7830" w:type="dxa"/>
          </w:tcPr>
          <w:p w:rsidR="003B3536" w:rsidRPr="001F1671" w:rsidRDefault="003B3536" w:rsidP="007136D7">
            <w:pPr>
              <w:rPr>
                <w:rFonts w:cs="Arial"/>
                <w:color w:val="BFBFBF" w:themeColor="background1" w:themeShade="BF"/>
                <w:sz w:val="20"/>
                <w:szCs w:val="20"/>
              </w:rPr>
            </w:pPr>
            <w:r w:rsidRPr="001F1671">
              <w:rPr>
                <w:rFonts w:cs="Arial"/>
                <w:color w:val="BFBFBF" w:themeColor="background1" w:themeShade="BF"/>
                <w:sz w:val="20"/>
                <w:szCs w:val="20"/>
              </w:rPr>
              <w:t>Provide the estimates and details of the below and specify other relevant factors.</w:t>
            </w:r>
          </w:p>
          <w:p w:rsidR="003B3536" w:rsidRPr="001F1671" w:rsidRDefault="003B3536" w:rsidP="007136D7">
            <w:pPr>
              <w:pStyle w:val="ListParagraph"/>
              <w:numPr>
                <w:ilvl w:val="0"/>
                <w:numId w:val="5"/>
              </w:numPr>
              <w:rPr>
                <w:rFonts w:ascii="Arial" w:hAnsi="Arial" w:cs="Arial"/>
                <w:color w:val="BFBFBF" w:themeColor="background1" w:themeShade="BF"/>
                <w:sz w:val="18"/>
                <w:szCs w:val="20"/>
              </w:rPr>
            </w:pPr>
            <w:r w:rsidRPr="001F1671">
              <w:rPr>
                <w:rFonts w:ascii="Arial" w:hAnsi="Arial" w:cs="Arial"/>
                <w:color w:val="BFBFBF" w:themeColor="background1" w:themeShade="BF"/>
                <w:sz w:val="18"/>
                <w:szCs w:val="20"/>
              </w:rPr>
              <w:t>Potential for scaling-up and replication</w:t>
            </w:r>
            <w:r w:rsidR="007A082B" w:rsidRPr="001F1671">
              <w:rPr>
                <w:rFonts w:ascii="Arial" w:hAnsi="Arial" w:cs="Arial"/>
                <w:color w:val="BFBFBF" w:themeColor="background1" w:themeShade="BF"/>
                <w:sz w:val="18"/>
                <w:szCs w:val="20"/>
              </w:rPr>
              <w:t xml:space="preserve"> (e.g. multiples of initial impact size)</w:t>
            </w:r>
          </w:p>
          <w:p w:rsidR="003B3536" w:rsidRPr="001F1671" w:rsidRDefault="003B3536" w:rsidP="007136D7">
            <w:pPr>
              <w:pStyle w:val="ListParagraph"/>
              <w:numPr>
                <w:ilvl w:val="0"/>
                <w:numId w:val="5"/>
              </w:numPr>
              <w:rPr>
                <w:rFonts w:ascii="Arial" w:hAnsi="Arial" w:cs="Arial"/>
                <w:color w:val="BFBFBF" w:themeColor="background1" w:themeShade="BF"/>
                <w:sz w:val="18"/>
                <w:szCs w:val="20"/>
              </w:rPr>
            </w:pPr>
            <w:r w:rsidRPr="001F1671">
              <w:rPr>
                <w:rFonts w:ascii="Arial" w:hAnsi="Arial" w:cs="Arial"/>
                <w:color w:val="BFBFBF" w:themeColor="background1" w:themeShade="BF"/>
                <w:sz w:val="18"/>
                <w:szCs w:val="20"/>
              </w:rPr>
              <w:t xml:space="preserve">Potential for knowledge and learning </w:t>
            </w:r>
          </w:p>
          <w:p w:rsidR="003B3536" w:rsidRPr="001F1671" w:rsidRDefault="003B3536" w:rsidP="007136D7">
            <w:pPr>
              <w:pStyle w:val="ListParagraph"/>
              <w:numPr>
                <w:ilvl w:val="0"/>
                <w:numId w:val="5"/>
              </w:numPr>
              <w:rPr>
                <w:rFonts w:ascii="Arial" w:hAnsi="Arial" w:cs="Arial"/>
                <w:color w:val="BFBFBF" w:themeColor="background1" w:themeShade="BF"/>
                <w:sz w:val="18"/>
                <w:szCs w:val="20"/>
              </w:rPr>
            </w:pPr>
            <w:r w:rsidRPr="001F1671">
              <w:rPr>
                <w:rFonts w:ascii="Arial" w:hAnsi="Arial" w:cs="Arial"/>
                <w:color w:val="BFBFBF" w:themeColor="background1" w:themeShade="BF"/>
                <w:sz w:val="18"/>
                <w:szCs w:val="20"/>
              </w:rPr>
              <w:t>Contribution to the creation of an enabling environment</w:t>
            </w:r>
          </w:p>
          <w:p w:rsidR="003B3536" w:rsidRPr="001F1671" w:rsidRDefault="003B3536" w:rsidP="007136D7">
            <w:pPr>
              <w:pStyle w:val="ListParagraph"/>
              <w:numPr>
                <w:ilvl w:val="0"/>
                <w:numId w:val="5"/>
              </w:numPr>
              <w:rPr>
                <w:rFonts w:ascii="Arial" w:hAnsi="Arial" w:cs="Arial"/>
                <w:sz w:val="18"/>
                <w:szCs w:val="20"/>
              </w:rPr>
            </w:pPr>
            <w:r w:rsidRPr="001F1671">
              <w:rPr>
                <w:rFonts w:ascii="Arial" w:hAnsi="Arial" w:cs="Arial"/>
                <w:color w:val="BFBFBF" w:themeColor="background1" w:themeShade="BF"/>
                <w:sz w:val="18"/>
                <w:szCs w:val="20"/>
              </w:rPr>
              <w:t>Contribution to the regulatory framework and policies</w:t>
            </w:r>
          </w:p>
          <w:p w:rsidR="0021650A" w:rsidRPr="001F1671" w:rsidRDefault="0021650A" w:rsidP="007136D7">
            <w:pPr>
              <w:rPr>
                <w:rFonts w:cs="Arial"/>
                <w:sz w:val="20"/>
                <w:szCs w:val="20"/>
              </w:rPr>
            </w:pPr>
          </w:p>
          <w:p w:rsidR="00A73DED" w:rsidRPr="001F1671" w:rsidRDefault="00A73DED" w:rsidP="007136D7">
            <w:pPr>
              <w:jc w:val="both"/>
              <w:rPr>
                <w:rFonts w:eastAsia="Arial" w:cs="Arial"/>
                <w:sz w:val="20"/>
                <w:szCs w:val="20"/>
                <w:lang w:val="en-ZA"/>
              </w:rPr>
            </w:pPr>
            <w:r w:rsidRPr="001F1671">
              <w:rPr>
                <w:rFonts w:eastAsia="Arial" w:cs="Arial"/>
                <w:sz w:val="20"/>
                <w:szCs w:val="20"/>
                <w:lang w:val="en-ZA"/>
              </w:rPr>
              <w:t xml:space="preserve">The large-scale nature of this proposed GCF project distinguishes it from all other </w:t>
            </w:r>
            <w:r w:rsidR="00C479A7" w:rsidRPr="001F1671">
              <w:rPr>
                <w:rFonts w:eastAsia="Arial" w:cs="Arial"/>
                <w:sz w:val="20"/>
                <w:szCs w:val="20"/>
                <w:lang w:val="en-ZA"/>
              </w:rPr>
              <w:t xml:space="preserve">ecosystem restoration </w:t>
            </w:r>
            <w:r w:rsidRPr="001F1671">
              <w:rPr>
                <w:rFonts w:eastAsia="Arial" w:cs="Arial"/>
                <w:sz w:val="20"/>
                <w:szCs w:val="20"/>
                <w:lang w:val="en-ZA"/>
              </w:rPr>
              <w:t xml:space="preserve">projects undertaken to date in </w:t>
            </w:r>
            <w:r w:rsidR="00C479A7" w:rsidRPr="001F1671">
              <w:rPr>
                <w:rFonts w:eastAsia="Arial" w:cs="Arial"/>
                <w:sz w:val="20"/>
                <w:szCs w:val="20"/>
                <w:lang w:val="en-ZA"/>
              </w:rPr>
              <w:t>The Gambia</w:t>
            </w:r>
            <w:r w:rsidRPr="001F1671">
              <w:rPr>
                <w:rFonts w:eastAsia="Arial" w:cs="Arial"/>
                <w:sz w:val="20"/>
                <w:szCs w:val="20"/>
                <w:lang w:val="en-ZA"/>
              </w:rPr>
              <w:t xml:space="preserve"> – all of which have been conducted over relatively small areas (a maximum of hundreds of hectares). Additional differences between the proposed GCF project in The Gambia and adaptation projects funded through other climate change funds (e.g. LDCF, SCCF, and Adaptation Fund) are highlighted in the table below.</w:t>
            </w:r>
          </w:p>
          <w:p w:rsidR="00A73DED" w:rsidRPr="001F1671" w:rsidRDefault="00A73DED" w:rsidP="007136D7">
            <w:pPr>
              <w:jc w:val="both"/>
              <w:rPr>
                <w:rFonts w:eastAsia="Arial" w:cs="Arial"/>
                <w:sz w:val="20"/>
                <w:szCs w:val="20"/>
                <w:lang w:val="en-ZA"/>
              </w:rPr>
            </w:pPr>
          </w:p>
          <w:tbl>
            <w:tblPr>
              <w:tblStyle w:val="TableGrid"/>
              <w:tblW w:w="0" w:type="auto"/>
              <w:tblLook w:val="04A0"/>
            </w:tblPr>
            <w:tblGrid>
              <w:gridCol w:w="1358"/>
              <w:gridCol w:w="2997"/>
              <w:gridCol w:w="3249"/>
            </w:tblGrid>
            <w:tr w:rsidR="00A73DED" w:rsidRPr="001F1671" w:rsidTr="009727EB">
              <w:tc>
                <w:tcPr>
                  <w:tcW w:w="1362" w:type="dxa"/>
                </w:tcPr>
                <w:p w:rsidR="00A73DED" w:rsidRPr="001F1671" w:rsidRDefault="00A73DED" w:rsidP="007136D7">
                  <w:pPr>
                    <w:rPr>
                      <w:rFonts w:cs="Arial"/>
                      <w:b/>
                      <w:sz w:val="18"/>
                      <w:szCs w:val="18"/>
                    </w:rPr>
                  </w:pPr>
                  <w:r w:rsidRPr="001F1671">
                    <w:rPr>
                      <w:rFonts w:cs="Arial"/>
                      <w:b/>
                      <w:sz w:val="18"/>
                      <w:szCs w:val="18"/>
                    </w:rPr>
                    <w:t>Component</w:t>
                  </w:r>
                </w:p>
              </w:tc>
              <w:tc>
                <w:tcPr>
                  <w:tcW w:w="3047" w:type="dxa"/>
                </w:tcPr>
                <w:p w:rsidR="00A73DED" w:rsidRPr="001F1671" w:rsidRDefault="00A73DED" w:rsidP="007136D7">
                  <w:pPr>
                    <w:rPr>
                      <w:rFonts w:cs="Arial"/>
                      <w:b/>
                      <w:sz w:val="18"/>
                      <w:szCs w:val="18"/>
                    </w:rPr>
                  </w:pPr>
                  <w:r w:rsidRPr="001F1671">
                    <w:rPr>
                      <w:rFonts w:cs="Arial"/>
                      <w:b/>
                      <w:sz w:val="18"/>
                      <w:szCs w:val="18"/>
                    </w:rPr>
                    <w:t>Conventional adaptation projects</w:t>
                  </w:r>
                </w:p>
              </w:tc>
              <w:tc>
                <w:tcPr>
                  <w:tcW w:w="3285" w:type="dxa"/>
                </w:tcPr>
                <w:p w:rsidR="00A73DED" w:rsidRPr="001F1671" w:rsidRDefault="00A73DED" w:rsidP="007136D7">
                  <w:pPr>
                    <w:rPr>
                      <w:rFonts w:cs="Arial"/>
                      <w:b/>
                      <w:sz w:val="18"/>
                      <w:szCs w:val="18"/>
                    </w:rPr>
                  </w:pPr>
                  <w:r w:rsidRPr="001F1671">
                    <w:rPr>
                      <w:rFonts w:cs="Arial"/>
                      <w:b/>
                      <w:sz w:val="18"/>
                      <w:szCs w:val="18"/>
                    </w:rPr>
                    <w:t>Proposed GCF project</w:t>
                  </w:r>
                </w:p>
              </w:tc>
            </w:tr>
            <w:tr w:rsidR="00A73DED" w:rsidRPr="001F1671" w:rsidTr="009727EB">
              <w:tc>
                <w:tcPr>
                  <w:tcW w:w="1362" w:type="dxa"/>
                </w:tcPr>
                <w:p w:rsidR="00A73DED" w:rsidRPr="001F1671" w:rsidRDefault="00C479A7" w:rsidP="007136D7">
                  <w:pPr>
                    <w:rPr>
                      <w:rFonts w:cs="Arial"/>
                      <w:sz w:val="18"/>
                      <w:szCs w:val="18"/>
                    </w:rPr>
                  </w:pPr>
                  <w:r w:rsidRPr="001F1671">
                    <w:rPr>
                      <w:rFonts w:cs="Arial"/>
                      <w:sz w:val="18"/>
                      <w:szCs w:val="18"/>
                    </w:rPr>
                    <w:t>Ecosystem-based adaptation</w:t>
                  </w:r>
                </w:p>
              </w:tc>
              <w:tc>
                <w:tcPr>
                  <w:tcW w:w="3047" w:type="dxa"/>
                </w:tcPr>
                <w:p w:rsidR="00A73DED" w:rsidRPr="001F1671" w:rsidRDefault="00A73DED" w:rsidP="007136D7">
                  <w:pPr>
                    <w:rPr>
                      <w:rFonts w:cs="Arial"/>
                      <w:sz w:val="18"/>
                      <w:szCs w:val="18"/>
                    </w:rPr>
                  </w:pPr>
                  <w:r w:rsidRPr="001F1671">
                    <w:rPr>
                      <w:rFonts w:cs="Arial"/>
                      <w:sz w:val="18"/>
                      <w:szCs w:val="18"/>
                    </w:rPr>
                    <w:t xml:space="preserve">Immediate, localised priorities over tens or hundreds of hectares are addressed. The interventions consequently do not usually affect ecological processes across entire landscapes. For example, soil erosion within a sub-catchment is not meaningfully altered. </w:t>
                  </w:r>
                </w:p>
              </w:tc>
              <w:tc>
                <w:tcPr>
                  <w:tcW w:w="3285" w:type="dxa"/>
                </w:tcPr>
                <w:p w:rsidR="00A73DED" w:rsidRPr="001F1671" w:rsidRDefault="00A73DED" w:rsidP="007136D7">
                  <w:pPr>
                    <w:rPr>
                      <w:rFonts w:cs="Arial"/>
                      <w:sz w:val="18"/>
                      <w:szCs w:val="18"/>
                    </w:rPr>
                  </w:pPr>
                  <w:r w:rsidRPr="001F1671">
                    <w:rPr>
                      <w:rFonts w:cs="Arial"/>
                      <w:sz w:val="18"/>
                      <w:szCs w:val="18"/>
                    </w:rPr>
                    <w:t xml:space="preserve">The </w:t>
                  </w:r>
                  <w:r w:rsidR="00C479A7" w:rsidRPr="001F1671">
                    <w:rPr>
                      <w:rFonts w:cs="Arial"/>
                      <w:sz w:val="18"/>
                      <w:szCs w:val="18"/>
                    </w:rPr>
                    <w:t xml:space="preserve">proposed </w:t>
                  </w:r>
                  <w:r w:rsidRPr="001F1671">
                    <w:rPr>
                      <w:rFonts w:cs="Arial"/>
                      <w:sz w:val="18"/>
                      <w:szCs w:val="18"/>
                    </w:rPr>
                    <w:t xml:space="preserve">GCF project will be </w:t>
                  </w:r>
                  <w:r w:rsidR="001F1135" w:rsidRPr="001F1671">
                    <w:rPr>
                      <w:rFonts w:cs="Arial"/>
                      <w:sz w:val="18"/>
                      <w:szCs w:val="18"/>
                    </w:rPr>
                    <w:t>considerably</w:t>
                  </w:r>
                  <w:r w:rsidRPr="001F1671">
                    <w:rPr>
                      <w:rFonts w:cs="Arial"/>
                      <w:sz w:val="18"/>
                      <w:szCs w:val="18"/>
                    </w:rPr>
                    <w:t xml:space="preserve"> more extensive than a conventional adaptation project, in terms of geographic scale. EbA will be implemented over </w:t>
                  </w:r>
                  <w:r w:rsidRPr="001F1671">
                    <w:rPr>
                      <w:rFonts w:eastAsia="Arial" w:cs="Arial"/>
                      <w:sz w:val="18"/>
                      <w:szCs w:val="18"/>
                      <w:lang w:val="en-ZA"/>
                    </w:rPr>
                    <w:t xml:space="preserve">~10,000 hectares, thereby reducing soil erosion and enhancing ecosystem goods and services at the scale of </w:t>
                  </w:r>
                  <w:r w:rsidRPr="001F1671">
                    <w:rPr>
                      <w:rFonts w:eastAsia="Arial" w:cs="Arial"/>
                      <w:sz w:val="18"/>
                      <w:szCs w:val="18"/>
                      <w:lang w:val="en-ZA"/>
                    </w:rPr>
                    <w:lastRenderedPageBreak/>
                    <w:t>landscapes and sub-catchments.</w:t>
                  </w:r>
                </w:p>
              </w:tc>
            </w:tr>
            <w:tr w:rsidR="00A73DED" w:rsidRPr="001F1671" w:rsidTr="009727EB">
              <w:tc>
                <w:tcPr>
                  <w:tcW w:w="1362" w:type="dxa"/>
                </w:tcPr>
                <w:p w:rsidR="00A73DED" w:rsidRPr="001F1671" w:rsidRDefault="00A73DED" w:rsidP="007136D7">
                  <w:pPr>
                    <w:rPr>
                      <w:rFonts w:cs="Arial"/>
                      <w:sz w:val="18"/>
                      <w:szCs w:val="18"/>
                    </w:rPr>
                  </w:pPr>
                  <w:r w:rsidRPr="001F1671">
                    <w:rPr>
                      <w:rFonts w:cs="Arial"/>
                      <w:sz w:val="18"/>
                      <w:szCs w:val="18"/>
                    </w:rPr>
                    <w:lastRenderedPageBreak/>
                    <w:t>Markets</w:t>
                  </w:r>
                </w:p>
              </w:tc>
              <w:tc>
                <w:tcPr>
                  <w:tcW w:w="3047" w:type="dxa"/>
                </w:tcPr>
                <w:p w:rsidR="00A73DED" w:rsidRPr="001F1671" w:rsidRDefault="00A73DED" w:rsidP="007136D7">
                  <w:pPr>
                    <w:rPr>
                      <w:rFonts w:cs="Arial"/>
                      <w:sz w:val="18"/>
                      <w:szCs w:val="18"/>
                    </w:rPr>
                  </w:pPr>
                  <w:r w:rsidRPr="001F1671">
                    <w:rPr>
                      <w:rFonts w:cs="Arial"/>
                      <w:sz w:val="18"/>
                      <w:szCs w:val="18"/>
                    </w:rPr>
                    <w:t>Alternative climate-resilient livelihoods for individuals are developed and access to markets for existing products is improved.</w:t>
                  </w:r>
                </w:p>
              </w:tc>
              <w:tc>
                <w:tcPr>
                  <w:tcW w:w="3285" w:type="dxa"/>
                </w:tcPr>
                <w:p w:rsidR="00A73DED" w:rsidRPr="001F1671" w:rsidRDefault="00A73DED" w:rsidP="003064C1">
                  <w:pPr>
                    <w:rPr>
                      <w:rFonts w:cs="Arial"/>
                      <w:sz w:val="18"/>
                      <w:szCs w:val="18"/>
                    </w:rPr>
                  </w:pPr>
                  <w:r w:rsidRPr="001F1671">
                    <w:rPr>
                      <w:rFonts w:cs="Arial"/>
                      <w:sz w:val="18"/>
                      <w:szCs w:val="18"/>
                    </w:rPr>
                    <w:t xml:space="preserve">The proposed GCF project will contribute to </w:t>
                  </w:r>
                  <w:r w:rsidR="00AE2B24" w:rsidRPr="001F1671">
                    <w:rPr>
                      <w:rFonts w:cs="Arial"/>
                      <w:sz w:val="18"/>
                      <w:szCs w:val="18"/>
                    </w:rPr>
                    <w:t xml:space="preserve">the </w:t>
                  </w:r>
                  <w:r w:rsidR="007D34F4" w:rsidRPr="001F1671">
                    <w:rPr>
                      <w:rFonts w:cs="Arial"/>
                      <w:sz w:val="18"/>
                      <w:szCs w:val="18"/>
                    </w:rPr>
                    <w:t>develop</w:t>
                  </w:r>
                  <w:r w:rsidR="00AE2B24" w:rsidRPr="001F1671">
                    <w:rPr>
                      <w:rFonts w:cs="Arial"/>
                      <w:sz w:val="18"/>
                      <w:szCs w:val="18"/>
                    </w:rPr>
                    <w:t>ment of</w:t>
                  </w:r>
                  <w:r w:rsidR="003064C1" w:rsidRPr="001F1671">
                    <w:rPr>
                      <w:rFonts w:cs="Arial"/>
                      <w:sz w:val="18"/>
                      <w:szCs w:val="18"/>
                    </w:rPr>
                    <w:t xml:space="preserve">new and existing </w:t>
                  </w:r>
                  <w:r w:rsidRPr="001F1671">
                    <w:rPr>
                      <w:rFonts w:cs="Arial"/>
                      <w:sz w:val="18"/>
                      <w:szCs w:val="18"/>
                    </w:rPr>
                    <w:t>economic sectors and industries in The Gambia based on products derived from natural resources (e.g. ecotourism, indigenous fruits/fibres/medicines). New and innovative business models, value chains and funding mechanisms will be developed</w:t>
                  </w:r>
                  <w:r w:rsidR="00AE2B24" w:rsidRPr="001F1671">
                    <w:rPr>
                      <w:rFonts w:cs="Arial"/>
                      <w:sz w:val="18"/>
                      <w:szCs w:val="18"/>
                    </w:rPr>
                    <w:t xml:space="preserve"> to </w:t>
                  </w:r>
                  <w:r w:rsidR="003064C1" w:rsidRPr="001F1671">
                    <w:rPr>
                      <w:rFonts w:cs="Arial"/>
                      <w:sz w:val="18"/>
                      <w:szCs w:val="18"/>
                    </w:rPr>
                    <w:t xml:space="preserve">establish commercially viable </w:t>
                  </w:r>
                  <w:r w:rsidR="00DD3232" w:rsidRPr="001F1671">
                    <w:rPr>
                      <w:rFonts w:cs="Arial"/>
                      <w:sz w:val="18"/>
                      <w:szCs w:val="18"/>
                    </w:rPr>
                    <w:t>businesses</w:t>
                  </w:r>
                  <w:r w:rsidR="003064C1" w:rsidRPr="001F1671">
                    <w:rPr>
                      <w:rFonts w:cs="Arial"/>
                      <w:sz w:val="18"/>
                      <w:szCs w:val="18"/>
                    </w:rPr>
                    <w:t xml:space="preserve"> to supply local, regional and international markets</w:t>
                  </w:r>
                  <w:r w:rsidRPr="001F1671">
                    <w:rPr>
                      <w:rFonts w:cs="Arial"/>
                      <w:sz w:val="18"/>
                      <w:szCs w:val="18"/>
                    </w:rPr>
                    <w:t>.</w:t>
                  </w:r>
                </w:p>
              </w:tc>
            </w:tr>
            <w:tr w:rsidR="00A73DED" w:rsidRPr="001F1671" w:rsidTr="009727EB">
              <w:tc>
                <w:tcPr>
                  <w:tcW w:w="1362" w:type="dxa"/>
                </w:tcPr>
                <w:p w:rsidR="00A73DED" w:rsidRPr="001F1671" w:rsidRDefault="00A73DED" w:rsidP="007136D7">
                  <w:pPr>
                    <w:rPr>
                      <w:rFonts w:cs="Arial"/>
                      <w:sz w:val="18"/>
                      <w:szCs w:val="18"/>
                    </w:rPr>
                  </w:pPr>
                  <w:r w:rsidRPr="001F1671">
                    <w:rPr>
                      <w:rFonts w:cs="Arial"/>
                      <w:sz w:val="18"/>
                      <w:szCs w:val="18"/>
                    </w:rPr>
                    <w:t>Policy</w:t>
                  </w:r>
                </w:p>
              </w:tc>
              <w:tc>
                <w:tcPr>
                  <w:tcW w:w="3047" w:type="dxa"/>
                </w:tcPr>
                <w:p w:rsidR="00A73DED" w:rsidRPr="001F1671" w:rsidRDefault="00A73DED" w:rsidP="007136D7">
                  <w:pPr>
                    <w:rPr>
                      <w:rFonts w:cs="Arial"/>
                      <w:sz w:val="18"/>
                      <w:szCs w:val="18"/>
                    </w:rPr>
                  </w:pPr>
                  <w:r w:rsidRPr="001F1671">
                    <w:rPr>
                      <w:rFonts w:cs="Arial"/>
                      <w:sz w:val="18"/>
                      <w:szCs w:val="18"/>
                    </w:rPr>
                    <w:t>Minor revisions are made to relevant policies to mainstream improved management of natural resources under climate change conditions.</w:t>
                  </w:r>
                </w:p>
              </w:tc>
              <w:tc>
                <w:tcPr>
                  <w:tcW w:w="3285" w:type="dxa"/>
                </w:tcPr>
                <w:p w:rsidR="00A73DED" w:rsidRPr="001F1671" w:rsidRDefault="00A73DED" w:rsidP="00C479A7">
                  <w:pPr>
                    <w:rPr>
                      <w:rFonts w:cs="Arial"/>
                      <w:sz w:val="18"/>
                      <w:szCs w:val="18"/>
                    </w:rPr>
                  </w:pPr>
                  <w:r w:rsidRPr="001F1671">
                    <w:rPr>
                      <w:rFonts w:cs="Arial"/>
                      <w:sz w:val="18"/>
                      <w:szCs w:val="18"/>
                    </w:rPr>
                    <w:t xml:space="preserve">New, innovative </w:t>
                  </w:r>
                  <w:r w:rsidR="00C479A7" w:rsidRPr="001F1671">
                    <w:rPr>
                      <w:rFonts w:cs="Arial"/>
                      <w:sz w:val="18"/>
                      <w:szCs w:val="18"/>
                    </w:rPr>
                    <w:t>approaches</w:t>
                  </w:r>
                  <w:r w:rsidRPr="001F1671">
                    <w:rPr>
                      <w:rFonts w:cs="Arial"/>
                      <w:sz w:val="18"/>
                      <w:szCs w:val="18"/>
                    </w:rPr>
                    <w:t xml:space="preserve"> and governance structures will be developed through the </w:t>
                  </w:r>
                  <w:r w:rsidR="00C479A7" w:rsidRPr="001F1671">
                    <w:rPr>
                      <w:rFonts w:cs="Arial"/>
                      <w:sz w:val="18"/>
                      <w:szCs w:val="18"/>
                    </w:rPr>
                    <w:t xml:space="preserve">proposed </w:t>
                  </w:r>
                  <w:r w:rsidRPr="001F1671">
                    <w:rPr>
                      <w:rFonts w:cs="Arial"/>
                      <w:sz w:val="18"/>
                      <w:szCs w:val="18"/>
                    </w:rPr>
                    <w:t xml:space="preserve">GCF project to promote a paradigm shift that results in major investment into </w:t>
                  </w:r>
                  <w:r w:rsidR="00C479A7" w:rsidRPr="001F1671">
                    <w:rPr>
                      <w:rFonts w:cs="Arial"/>
                      <w:sz w:val="18"/>
                      <w:szCs w:val="18"/>
                    </w:rPr>
                    <w:t>building a climate-resilient natural resource baseacross The Gambia</w:t>
                  </w:r>
                  <w:r w:rsidRPr="001F1671">
                    <w:rPr>
                      <w:rFonts w:cs="Arial"/>
                      <w:sz w:val="18"/>
                      <w:szCs w:val="18"/>
                    </w:rPr>
                    <w:t xml:space="preserve">. ‘Learning institutions’ that </w:t>
                  </w:r>
                  <w:r w:rsidR="00C479A7" w:rsidRPr="001F1671">
                    <w:rPr>
                      <w:rFonts w:cs="Arial"/>
                      <w:sz w:val="18"/>
                      <w:szCs w:val="18"/>
                    </w:rPr>
                    <w:t>develop and refine</w:t>
                  </w:r>
                  <w:r w:rsidRPr="001F1671">
                    <w:rPr>
                      <w:rFonts w:cs="Arial"/>
                      <w:sz w:val="18"/>
                      <w:szCs w:val="18"/>
                    </w:rPr>
                    <w:t xml:space="preserve"> large-scale EbA protocols and improve models for natural</w:t>
                  </w:r>
                  <w:r w:rsidR="00C479A7" w:rsidRPr="001F1671">
                    <w:rPr>
                      <w:rFonts w:cs="Arial"/>
                      <w:sz w:val="18"/>
                      <w:szCs w:val="18"/>
                    </w:rPr>
                    <w:t xml:space="preserve"> resource-based businesses will be developed.</w:t>
                  </w:r>
                </w:p>
              </w:tc>
            </w:tr>
          </w:tbl>
          <w:p w:rsidR="00A73DED" w:rsidRPr="001F1671" w:rsidRDefault="00A73DED" w:rsidP="007136D7">
            <w:pPr>
              <w:jc w:val="both"/>
              <w:rPr>
                <w:rFonts w:eastAsia="Arial" w:cs="Arial"/>
                <w:sz w:val="20"/>
                <w:szCs w:val="20"/>
                <w:lang w:val="en-ZA"/>
              </w:rPr>
            </w:pPr>
          </w:p>
          <w:p w:rsidR="00AE2B24" w:rsidRPr="001F1671" w:rsidRDefault="00687CB2" w:rsidP="00AE2B24">
            <w:pPr>
              <w:rPr>
                <w:rFonts w:cs="Arial"/>
                <w:sz w:val="20"/>
                <w:szCs w:val="20"/>
              </w:rPr>
            </w:pPr>
            <w:r w:rsidRPr="001F1671">
              <w:rPr>
                <w:rFonts w:eastAsia="Arial" w:cs="Arial"/>
                <w:sz w:val="20"/>
                <w:szCs w:val="20"/>
                <w:lang w:val="en-ZA"/>
              </w:rPr>
              <w:t xml:space="preserve">The proposed paradigm shift in this GCF project is to change the </w:t>
            </w:r>
            <w:r w:rsidR="004E7A60" w:rsidRPr="001F1671">
              <w:rPr>
                <w:rFonts w:eastAsia="Arial" w:cs="Arial"/>
                <w:sz w:val="20"/>
                <w:szCs w:val="20"/>
                <w:lang w:val="en-ZA"/>
              </w:rPr>
              <w:t xml:space="preserve">behaviour and mindset of Gambian society such that </w:t>
            </w:r>
            <w:r w:rsidR="00443C8B" w:rsidRPr="001F1671">
              <w:rPr>
                <w:rFonts w:eastAsia="Arial" w:cs="Arial"/>
                <w:sz w:val="20"/>
                <w:szCs w:val="20"/>
                <w:lang w:val="en-ZA"/>
              </w:rPr>
              <w:t>Gambian decision-makers in government and the private sector invest</w:t>
            </w:r>
            <w:r w:rsidR="004E7A60" w:rsidRPr="001F1671">
              <w:rPr>
                <w:rFonts w:eastAsia="Arial" w:cs="Arial"/>
                <w:sz w:val="20"/>
                <w:szCs w:val="20"/>
                <w:lang w:val="en-ZA"/>
              </w:rPr>
              <w:t xml:space="preserve"> intens</w:t>
            </w:r>
            <w:r w:rsidR="001F1135" w:rsidRPr="001F1671">
              <w:rPr>
                <w:rFonts w:eastAsia="Arial" w:cs="Arial"/>
                <w:sz w:val="20"/>
                <w:szCs w:val="20"/>
                <w:lang w:val="en-ZA"/>
              </w:rPr>
              <w:t>ively</w:t>
            </w:r>
            <w:r w:rsidR="004E7A60" w:rsidRPr="001F1671">
              <w:rPr>
                <w:rFonts w:eastAsia="Arial" w:cs="Arial"/>
                <w:sz w:val="20"/>
                <w:szCs w:val="20"/>
                <w:lang w:val="en-ZA"/>
              </w:rPr>
              <w:t xml:space="preserve"> in growing </w:t>
            </w:r>
            <w:r w:rsidRPr="001F1671">
              <w:rPr>
                <w:rFonts w:eastAsia="Arial" w:cs="Arial"/>
                <w:sz w:val="20"/>
                <w:szCs w:val="20"/>
                <w:lang w:val="en-ZA"/>
              </w:rPr>
              <w:t xml:space="preserve">their natural </w:t>
            </w:r>
            <w:r w:rsidR="00C479A7" w:rsidRPr="001F1671">
              <w:rPr>
                <w:rFonts w:eastAsia="Arial" w:cs="Arial"/>
                <w:sz w:val="20"/>
                <w:szCs w:val="20"/>
                <w:lang w:val="en-ZA"/>
              </w:rPr>
              <w:t>resource base</w:t>
            </w:r>
            <w:r w:rsidR="004E7A60" w:rsidRPr="001F1671">
              <w:rPr>
                <w:rFonts w:eastAsia="Arial" w:cs="Arial"/>
                <w:sz w:val="20"/>
                <w:szCs w:val="20"/>
                <w:lang w:val="en-ZA"/>
              </w:rPr>
              <w:t xml:space="preserve"> to build resilience to climate change and to </w:t>
            </w:r>
            <w:r w:rsidR="007D34F4" w:rsidRPr="001F1671">
              <w:rPr>
                <w:rFonts w:eastAsia="Arial" w:cs="Arial"/>
                <w:sz w:val="20"/>
                <w:szCs w:val="20"/>
                <w:lang w:val="en-ZA"/>
              </w:rPr>
              <w:t>strengthen</w:t>
            </w:r>
            <w:r w:rsidR="004E7A60" w:rsidRPr="001F1671">
              <w:rPr>
                <w:rFonts w:eastAsia="Arial" w:cs="Arial"/>
                <w:sz w:val="20"/>
                <w:szCs w:val="20"/>
                <w:lang w:val="en-ZA"/>
              </w:rPr>
              <w:t xml:space="preserve"> economic sectors such as ecotourism, indigenous fruits/fibres/medicines, and tropical hardwoods</w:t>
            </w:r>
            <w:r w:rsidRPr="001F1671">
              <w:rPr>
                <w:rFonts w:eastAsia="Arial" w:cs="Arial"/>
                <w:sz w:val="20"/>
                <w:szCs w:val="20"/>
                <w:lang w:val="en-ZA"/>
              </w:rPr>
              <w:t xml:space="preserve">. This change in behaviour </w:t>
            </w:r>
            <w:r w:rsidR="004E7A60" w:rsidRPr="001F1671">
              <w:rPr>
                <w:rFonts w:eastAsia="Arial" w:cs="Arial"/>
                <w:sz w:val="20"/>
                <w:szCs w:val="20"/>
                <w:lang w:val="en-ZA"/>
              </w:rPr>
              <w:t xml:space="preserve">and mindset </w:t>
            </w:r>
            <w:r w:rsidRPr="001F1671">
              <w:rPr>
                <w:rFonts w:eastAsia="Arial" w:cs="Arial"/>
                <w:sz w:val="20"/>
                <w:szCs w:val="20"/>
                <w:lang w:val="en-ZA"/>
              </w:rPr>
              <w:t xml:space="preserve">will be undertaken by: a) demonstrating to the government and the private sector </w:t>
            </w:r>
            <w:r w:rsidR="00C479A7" w:rsidRPr="001F1671">
              <w:rPr>
                <w:rFonts w:eastAsia="Arial" w:cs="Arial"/>
                <w:sz w:val="20"/>
                <w:szCs w:val="20"/>
                <w:lang w:val="en-ZA"/>
              </w:rPr>
              <w:t xml:space="preserve">the value of public </w:t>
            </w:r>
            <w:r w:rsidR="001F1135" w:rsidRPr="001F1671">
              <w:rPr>
                <w:rFonts w:eastAsia="Arial" w:cs="Arial"/>
                <w:sz w:val="20"/>
                <w:szCs w:val="20"/>
                <w:lang w:val="en-ZA"/>
              </w:rPr>
              <w:t xml:space="preserve">goods generated by large-scale EbA as well as the </w:t>
            </w:r>
            <w:r w:rsidRPr="001F1671">
              <w:rPr>
                <w:rFonts w:eastAsia="Arial" w:cs="Arial"/>
                <w:sz w:val="20"/>
                <w:szCs w:val="20"/>
                <w:lang w:val="en-ZA"/>
              </w:rPr>
              <w:t xml:space="preserve">commercial viability of large-scale EbA interventions; </w:t>
            </w:r>
            <w:r w:rsidR="00FA11ED" w:rsidRPr="001F1671">
              <w:rPr>
                <w:rFonts w:eastAsia="Arial" w:cs="Arial"/>
                <w:sz w:val="20"/>
                <w:szCs w:val="20"/>
                <w:lang w:val="en-ZA"/>
              </w:rPr>
              <w:t xml:space="preserve">b) </w:t>
            </w:r>
            <w:r w:rsidR="00D850B8" w:rsidRPr="001F1671">
              <w:rPr>
                <w:rFonts w:eastAsia="Arial" w:cs="Arial"/>
                <w:sz w:val="20"/>
                <w:szCs w:val="20"/>
                <w:lang w:val="en-ZA"/>
              </w:rPr>
              <w:t xml:space="preserve">working with GCCI, the Department of Community Development (DoCD) and other relevant stakeholders in country to </w:t>
            </w:r>
            <w:r w:rsidR="00FA11ED" w:rsidRPr="001F1671">
              <w:rPr>
                <w:rFonts w:eastAsia="Arial" w:cs="Arial"/>
                <w:sz w:val="20"/>
                <w:szCs w:val="20"/>
                <w:lang w:val="en-ZA"/>
              </w:rPr>
              <w:t>creat</w:t>
            </w:r>
            <w:r w:rsidR="00D850B8" w:rsidRPr="001F1671">
              <w:rPr>
                <w:rFonts w:eastAsia="Arial" w:cs="Arial"/>
                <w:sz w:val="20"/>
                <w:szCs w:val="20"/>
                <w:lang w:val="en-ZA"/>
              </w:rPr>
              <w:t>e</w:t>
            </w:r>
            <w:r w:rsidR="00FA11ED" w:rsidRPr="001F1671">
              <w:rPr>
                <w:rFonts w:eastAsia="Arial" w:cs="Arial"/>
                <w:sz w:val="20"/>
                <w:szCs w:val="20"/>
                <w:lang w:val="en-ZA"/>
              </w:rPr>
              <w:t xml:space="preserve"> an enabling environment for natural resource-based businesses  to establish and expand</w:t>
            </w:r>
            <w:r w:rsidR="00C479A7" w:rsidRPr="001F1671">
              <w:rPr>
                <w:rFonts w:eastAsia="Arial" w:cs="Arial"/>
                <w:sz w:val="20"/>
                <w:szCs w:val="20"/>
                <w:lang w:val="en-ZA"/>
              </w:rPr>
              <w:t xml:space="preserve"> (using products derived from existing ecosystems and the large-scale EbA interventions)</w:t>
            </w:r>
            <w:r w:rsidR="00FA11ED" w:rsidRPr="001F1671">
              <w:rPr>
                <w:rFonts w:eastAsia="Arial" w:cs="Arial"/>
                <w:sz w:val="20"/>
                <w:szCs w:val="20"/>
                <w:lang w:val="en-ZA"/>
              </w:rPr>
              <w:t xml:space="preserve">; </w:t>
            </w:r>
            <w:r w:rsidR="00E03AB1" w:rsidRPr="001F1671">
              <w:rPr>
                <w:rFonts w:eastAsia="Arial" w:cs="Arial"/>
                <w:sz w:val="20"/>
                <w:szCs w:val="20"/>
                <w:lang w:val="en-ZA"/>
              </w:rPr>
              <w:t xml:space="preserve">c) strengthening institutional capacity to plan and implement large-scale EbA interventions; </w:t>
            </w:r>
            <w:r w:rsidR="00FA11ED" w:rsidRPr="001F1671">
              <w:rPr>
                <w:rFonts w:eastAsia="Arial" w:cs="Arial"/>
                <w:sz w:val="20"/>
                <w:szCs w:val="20"/>
                <w:lang w:val="en-ZA"/>
              </w:rPr>
              <w:t xml:space="preserve">and </w:t>
            </w:r>
            <w:r w:rsidR="00E03AB1" w:rsidRPr="001F1671">
              <w:rPr>
                <w:rFonts w:eastAsia="Arial" w:cs="Arial"/>
                <w:sz w:val="20"/>
                <w:szCs w:val="20"/>
                <w:lang w:val="en-ZA"/>
              </w:rPr>
              <w:t>d</w:t>
            </w:r>
            <w:r w:rsidRPr="001F1671">
              <w:rPr>
                <w:rFonts w:eastAsia="Arial" w:cs="Arial"/>
                <w:sz w:val="20"/>
                <w:szCs w:val="20"/>
                <w:lang w:val="en-ZA"/>
              </w:rPr>
              <w:t xml:space="preserve">) </w:t>
            </w:r>
            <w:r w:rsidR="00D850B8" w:rsidRPr="001F1671">
              <w:rPr>
                <w:rFonts w:eastAsia="Arial" w:cs="Arial"/>
                <w:sz w:val="20"/>
                <w:szCs w:val="20"/>
                <w:lang w:val="en-ZA"/>
              </w:rPr>
              <w:t>strengthening</w:t>
            </w:r>
            <w:r w:rsidRPr="001F1671">
              <w:rPr>
                <w:rFonts w:eastAsia="Arial" w:cs="Arial"/>
                <w:sz w:val="20"/>
                <w:szCs w:val="20"/>
                <w:lang w:val="en-ZA"/>
              </w:rPr>
              <w:t xml:space="preserve"> policies</w:t>
            </w:r>
            <w:r w:rsidR="004E7A60" w:rsidRPr="001F1671">
              <w:rPr>
                <w:rFonts w:eastAsia="Arial" w:cs="Arial"/>
                <w:sz w:val="20"/>
                <w:szCs w:val="20"/>
                <w:lang w:val="en-ZA"/>
              </w:rPr>
              <w:t xml:space="preserve">, </w:t>
            </w:r>
            <w:r w:rsidR="002F060E" w:rsidRPr="001F1671">
              <w:rPr>
                <w:rFonts w:eastAsia="Arial" w:cs="Arial"/>
                <w:sz w:val="20"/>
                <w:szCs w:val="20"/>
                <w:lang w:val="en-ZA"/>
              </w:rPr>
              <w:t xml:space="preserve">business models, </w:t>
            </w:r>
            <w:r w:rsidR="004E7A60" w:rsidRPr="001F1671">
              <w:rPr>
                <w:rFonts w:eastAsia="Arial" w:cs="Arial"/>
                <w:sz w:val="20"/>
                <w:szCs w:val="20"/>
                <w:lang w:val="en-ZA"/>
              </w:rPr>
              <w:t>governance mechanisms</w:t>
            </w:r>
            <w:r w:rsidRPr="001F1671">
              <w:rPr>
                <w:rFonts w:eastAsia="Arial" w:cs="Arial"/>
                <w:sz w:val="20"/>
                <w:szCs w:val="20"/>
                <w:lang w:val="en-ZA"/>
              </w:rPr>
              <w:t xml:space="preserve"> and funding </w:t>
            </w:r>
            <w:r w:rsidR="004E7A60" w:rsidRPr="001F1671">
              <w:rPr>
                <w:rFonts w:eastAsia="Arial" w:cs="Arial"/>
                <w:sz w:val="20"/>
                <w:szCs w:val="20"/>
                <w:lang w:val="en-ZA"/>
              </w:rPr>
              <w:t>instruments</w:t>
            </w:r>
            <w:r w:rsidRPr="001F1671">
              <w:rPr>
                <w:rFonts w:eastAsia="Arial" w:cs="Arial"/>
                <w:sz w:val="20"/>
                <w:szCs w:val="20"/>
                <w:lang w:val="en-ZA"/>
              </w:rPr>
              <w:t xml:space="preserve"> for promoting further </w:t>
            </w:r>
            <w:r w:rsidR="00443C8B" w:rsidRPr="001F1671">
              <w:rPr>
                <w:rFonts w:eastAsia="Arial" w:cs="Arial"/>
                <w:sz w:val="20"/>
                <w:szCs w:val="20"/>
                <w:lang w:val="en-ZA"/>
              </w:rPr>
              <w:t xml:space="preserve">large-scale </w:t>
            </w:r>
            <w:r w:rsidRPr="001F1671">
              <w:rPr>
                <w:rFonts w:eastAsia="Arial" w:cs="Arial"/>
                <w:sz w:val="20"/>
                <w:szCs w:val="20"/>
                <w:lang w:val="en-ZA"/>
              </w:rPr>
              <w:t>EbA investment by governm</w:t>
            </w:r>
            <w:r w:rsidR="00E03AB1" w:rsidRPr="001F1671">
              <w:rPr>
                <w:rFonts w:eastAsia="Arial" w:cs="Arial"/>
                <w:sz w:val="20"/>
                <w:szCs w:val="20"/>
                <w:lang w:val="en-ZA"/>
              </w:rPr>
              <w:t xml:space="preserve">ent and the private sector. </w:t>
            </w:r>
            <w:r w:rsidR="005C39AA" w:rsidRPr="001F1671">
              <w:rPr>
                <w:rFonts w:cs="Arial"/>
                <w:sz w:val="20"/>
                <w:szCs w:val="20"/>
              </w:rPr>
              <w:t xml:space="preserve">At present in The Gambia, investing in natural resources is not perceived </w:t>
            </w:r>
            <w:r w:rsidRPr="001F1671">
              <w:rPr>
                <w:rFonts w:cs="Arial"/>
                <w:sz w:val="20"/>
                <w:szCs w:val="20"/>
              </w:rPr>
              <w:t xml:space="preserve">by government or the private sector </w:t>
            </w:r>
            <w:r w:rsidR="005C39AA" w:rsidRPr="001F1671">
              <w:rPr>
                <w:rFonts w:cs="Arial"/>
                <w:sz w:val="20"/>
                <w:szCs w:val="20"/>
              </w:rPr>
              <w:t xml:space="preserve">as </w:t>
            </w:r>
            <w:r w:rsidR="001F1135" w:rsidRPr="001F1671">
              <w:rPr>
                <w:rFonts w:cs="Arial"/>
                <w:sz w:val="20"/>
                <w:szCs w:val="20"/>
              </w:rPr>
              <w:t xml:space="preserve">viable economically (for society as a whole) or </w:t>
            </w:r>
            <w:r w:rsidR="005C39AA" w:rsidRPr="001F1671">
              <w:rPr>
                <w:rFonts w:cs="Arial"/>
                <w:sz w:val="20"/>
                <w:szCs w:val="20"/>
              </w:rPr>
              <w:t xml:space="preserve">commercially </w:t>
            </w:r>
            <w:r w:rsidR="001F1135" w:rsidRPr="001F1671">
              <w:rPr>
                <w:rFonts w:cs="Arial"/>
                <w:sz w:val="20"/>
                <w:szCs w:val="20"/>
              </w:rPr>
              <w:t>(for private sector businesses)</w:t>
            </w:r>
            <w:r w:rsidR="005C39AA" w:rsidRPr="001F1671">
              <w:rPr>
                <w:rFonts w:cs="Arial"/>
                <w:sz w:val="20"/>
                <w:szCs w:val="20"/>
              </w:rPr>
              <w:t>. The proposed</w:t>
            </w:r>
            <w:r w:rsidR="001F1135" w:rsidRPr="001F1671">
              <w:rPr>
                <w:rFonts w:cs="Arial"/>
                <w:sz w:val="20"/>
                <w:szCs w:val="20"/>
              </w:rPr>
              <w:t xml:space="preserve"> GCF project aims to change</w:t>
            </w:r>
            <w:r w:rsidR="004E7A60" w:rsidRPr="001F1671">
              <w:rPr>
                <w:rFonts w:cs="Arial"/>
                <w:sz w:val="20"/>
                <w:szCs w:val="20"/>
              </w:rPr>
              <w:t xml:space="preserve"> these</w:t>
            </w:r>
            <w:r w:rsidR="005C39AA" w:rsidRPr="001F1671">
              <w:rPr>
                <w:rFonts w:cs="Arial"/>
                <w:sz w:val="20"/>
                <w:szCs w:val="20"/>
              </w:rPr>
              <w:t xml:space="preserve"> perception</w:t>
            </w:r>
            <w:r w:rsidR="004E7A60" w:rsidRPr="001F1671">
              <w:rPr>
                <w:rFonts w:cs="Arial"/>
                <w:sz w:val="20"/>
                <w:szCs w:val="20"/>
              </w:rPr>
              <w:t>s</w:t>
            </w:r>
            <w:r w:rsidR="00AE2B24" w:rsidRPr="001F1671">
              <w:rPr>
                <w:rFonts w:cs="Arial"/>
                <w:sz w:val="20"/>
                <w:szCs w:val="20"/>
              </w:rPr>
              <w:t xml:space="preserve"> – </w:t>
            </w:r>
            <w:r w:rsidR="004E7A60" w:rsidRPr="001F1671">
              <w:rPr>
                <w:rFonts w:cs="Arial"/>
                <w:sz w:val="20"/>
                <w:szCs w:val="20"/>
              </w:rPr>
              <w:t xml:space="preserve">via points ‘a’ </w:t>
            </w:r>
            <w:proofErr w:type="gramStart"/>
            <w:r w:rsidR="004E7A60" w:rsidRPr="001F1671">
              <w:rPr>
                <w:rFonts w:cs="Arial"/>
                <w:sz w:val="20"/>
                <w:szCs w:val="20"/>
              </w:rPr>
              <w:t>to ‘</w:t>
            </w:r>
            <w:r w:rsidR="00E03AB1" w:rsidRPr="001F1671">
              <w:rPr>
                <w:rFonts w:cs="Arial"/>
                <w:sz w:val="20"/>
                <w:szCs w:val="20"/>
              </w:rPr>
              <w:t>d</w:t>
            </w:r>
            <w:r w:rsidR="004E7A60" w:rsidRPr="001F1671">
              <w:rPr>
                <w:rFonts w:cs="Arial"/>
                <w:sz w:val="20"/>
                <w:szCs w:val="20"/>
              </w:rPr>
              <w:t>’</w:t>
            </w:r>
            <w:proofErr w:type="gramEnd"/>
            <w:r w:rsidR="004E7A60" w:rsidRPr="001F1671">
              <w:rPr>
                <w:rFonts w:cs="Arial"/>
                <w:sz w:val="20"/>
                <w:szCs w:val="20"/>
              </w:rPr>
              <w:t xml:space="preserve"> above – </w:t>
            </w:r>
            <w:r w:rsidR="005C39AA" w:rsidRPr="001F1671">
              <w:rPr>
                <w:rFonts w:cs="Arial"/>
                <w:sz w:val="20"/>
                <w:szCs w:val="20"/>
              </w:rPr>
              <w:t xml:space="preserve">across Gambian society, from village-level through to national government. </w:t>
            </w:r>
            <w:r w:rsidR="004E7A60" w:rsidRPr="001F1671">
              <w:rPr>
                <w:rFonts w:cs="Arial"/>
                <w:sz w:val="20"/>
                <w:szCs w:val="20"/>
              </w:rPr>
              <w:t>The change in perceptions will result in a transformational change whereby</w:t>
            </w:r>
            <w:r w:rsidR="005C39AA" w:rsidRPr="001F1671">
              <w:rPr>
                <w:rFonts w:cs="Arial"/>
                <w:sz w:val="20"/>
                <w:szCs w:val="20"/>
              </w:rPr>
              <w:t xml:space="preserve"> local municipal budgets, national budget</w:t>
            </w:r>
            <w:r w:rsidR="00AE2B24" w:rsidRPr="001F1671">
              <w:rPr>
                <w:rFonts w:cs="Arial"/>
                <w:sz w:val="20"/>
                <w:szCs w:val="20"/>
              </w:rPr>
              <w:t xml:space="preserve"> allocations</w:t>
            </w:r>
            <w:r w:rsidR="00D850B8" w:rsidRPr="001F1671">
              <w:rPr>
                <w:rFonts w:cs="Arial"/>
                <w:sz w:val="20"/>
                <w:szCs w:val="20"/>
              </w:rPr>
              <w:t>(</w:t>
            </w:r>
            <w:r w:rsidR="00AE2B24" w:rsidRPr="001F1671">
              <w:rPr>
                <w:rFonts w:cs="Arial"/>
                <w:sz w:val="20"/>
                <w:szCs w:val="20"/>
              </w:rPr>
              <w:t xml:space="preserve">such as through the National Forest Fund, </w:t>
            </w:r>
            <w:r w:rsidR="00D850B8" w:rsidRPr="001F1671">
              <w:rPr>
                <w:rFonts w:cs="Arial"/>
                <w:sz w:val="20"/>
                <w:szCs w:val="20"/>
              </w:rPr>
              <w:t xml:space="preserve">NFF) </w:t>
            </w:r>
            <w:r w:rsidR="005C39AA" w:rsidRPr="001F1671">
              <w:rPr>
                <w:rFonts w:cs="Arial"/>
                <w:sz w:val="20"/>
                <w:szCs w:val="20"/>
              </w:rPr>
              <w:t xml:space="preserve">and private sector funds will be </w:t>
            </w:r>
            <w:r w:rsidR="004E7A60" w:rsidRPr="001F1671">
              <w:rPr>
                <w:rFonts w:cs="Arial"/>
                <w:sz w:val="20"/>
                <w:szCs w:val="20"/>
              </w:rPr>
              <w:t>invested in the restoration of</w:t>
            </w:r>
            <w:r w:rsidR="005C39AA" w:rsidRPr="001F1671">
              <w:rPr>
                <w:rFonts w:cs="Arial"/>
                <w:sz w:val="20"/>
                <w:szCs w:val="20"/>
              </w:rPr>
              <w:t xml:space="preserve"> degraded ecosystems in a climate-smart manner such that supplies of commercially valuable </w:t>
            </w:r>
            <w:r w:rsidR="00EB532C" w:rsidRPr="001F1671">
              <w:rPr>
                <w:rFonts w:cs="Arial"/>
                <w:sz w:val="20"/>
                <w:szCs w:val="20"/>
              </w:rPr>
              <w:t xml:space="preserve">ecosystem </w:t>
            </w:r>
            <w:r w:rsidR="005C39AA" w:rsidRPr="001F1671">
              <w:rPr>
                <w:rFonts w:cs="Arial"/>
                <w:sz w:val="20"/>
                <w:szCs w:val="20"/>
              </w:rPr>
              <w:t xml:space="preserve">goods and services are increased. </w:t>
            </w:r>
            <w:r w:rsidR="004E7A60" w:rsidRPr="001F1671">
              <w:rPr>
                <w:rFonts w:cs="Arial"/>
                <w:sz w:val="20"/>
                <w:szCs w:val="20"/>
              </w:rPr>
              <w:t>An important component of point ‘</w:t>
            </w:r>
            <w:proofErr w:type="gramStart"/>
            <w:r w:rsidR="004E7A60" w:rsidRPr="001F1671">
              <w:rPr>
                <w:rFonts w:cs="Arial"/>
                <w:sz w:val="20"/>
                <w:szCs w:val="20"/>
              </w:rPr>
              <w:t>a</w:t>
            </w:r>
            <w:proofErr w:type="gramEnd"/>
            <w:r w:rsidR="004E7A60" w:rsidRPr="001F1671">
              <w:rPr>
                <w:rFonts w:cs="Arial"/>
                <w:sz w:val="20"/>
                <w:szCs w:val="20"/>
              </w:rPr>
              <w:t xml:space="preserve">’ above will be the rigorous quantification of </w:t>
            </w:r>
            <w:r w:rsidR="001F1135" w:rsidRPr="001F1671">
              <w:rPr>
                <w:rFonts w:cs="Arial"/>
                <w:sz w:val="20"/>
                <w:szCs w:val="20"/>
              </w:rPr>
              <w:t xml:space="preserve">the </w:t>
            </w:r>
            <w:r w:rsidR="004E7A60" w:rsidRPr="001F1671">
              <w:rPr>
                <w:rFonts w:cs="Arial"/>
                <w:sz w:val="20"/>
                <w:szCs w:val="20"/>
              </w:rPr>
              <w:t>commercial viability of large-scale EbA interventions</w:t>
            </w:r>
            <w:r w:rsidR="00AE2B24" w:rsidRPr="001F1671">
              <w:rPr>
                <w:rFonts w:cs="Arial"/>
                <w:sz w:val="20"/>
                <w:szCs w:val="20"/>
              </w:rPr>
              <w:t xml:space="preserve">. Sophisticated modelling using data from large-scale EbA interventions will be undertaken to generate a credible discounted cash flow analysis of the overall investment. The knowledge generated from such analyses will be necessary to inform decision-makers and develop learning institutions that continually hone the EbA protocols and improve the returns on investment through time. The results of these analyses will be used to inform and strengthen relevant policies in the country. </w:t>
            </w:r>
          </w:p>
          <w:p w:rsidR="00AE2B24" w:rsidRPr="001F1671" w:rsidRDefault="00AE2B24" w:rsidP="00AE2B24">
            <w:pPr>
              <w:rPr>
                <w:rFonts w:cs="Arial"/>
                <w:sz w:val="20"/>
                <w:szCs w:val="20"/>
              </w:rPr>
            </w:pPr>
          </w:p>
          <w:p w:rsidR="003064C1" w:rsidRPr="001F1671" w:rsidRDefault="00AE2B24" w:rsidP="00AE2B24">
            <w:pPr>
              <w:rPr>
                <w:rFonts w:cs="Arial"/>
                <w:sz w:val="20"/>
                <w:szCs w:val="20"/>
              </w:rPr>
            </w:pPr>
            <w:r w:rsidRPr="001F1671">
              <w:rPr>
                <w:rFonts w:cs="Arial"/>
                <w:sz w:val="20"/>
                <w:szCs w:val="20"/>
              </w:rPr>
              <w:t xml:space="preserve">The EbA interventions within the proposed GCF project will cover approximately 10,000 hectares. By the end of the proposed GCF project there would be a greatly increased supply of products/benefits from natural ecosystems, as well as from agricultural landscapes, across the project implementation area. Additional benefits from the project’s EbA interventions will include improved quality and quantity of fresh </w:t>
            </w:r>
            <w:r w:rsidRPr="001F1671">
              <w:rPr>
                <w:rFonts w:cs="Arial"/>
                <w:sz w:val="20"/>
                <w:szCs w:val="20"/>
              </w:rPr>
              <w:lastRenderedPageBreak/>
              <w:t>water supplies and reduced rates of soil erosion. The upscaling potential, once the paradigm shift is achieved across Gambian society, is the implementation of EbA over hundreds of thousands of hectares.</w:t>
            </w:r>
          </w:p>
          <w:p w:rsidR="003064C1" w:rsidRPr="001F1671" w:rsidRDefault="003064C1" w:rsidP="00AE2B24">
            <w:pPr>
              <w:rPr>
                <w:rFonts w:cs="Arial"/>
                <w:sz w:val="20"/>
                <w:szCs w:val="20"/>
              </w:rPr>
            </w:pPr>
          </w:p>
          <w:p w:rsidR="00363AD5" w:rsidRPr="001F1671" w:rsidRDefault="003064C1" w:rsidP="003064C1">
            <w:pPr>
              <w:rPr>
                <w:rFonts w:cs="Arial"/>
                <w:sz w:val="20"/>
                <w:szCs w:val="20"/>
              </w:rPr>
            </w:pPr>
            <w:r w:rsidRPr="001F1671">
              <w:rPr>
                <w:rFonts w:cs="Arial"/>
                <w:sz w:val="20"/>
                <w:szCs w:val="20"/>
                <w:u w:val="single"/>
              </w:rPr>
              <w:t xml:space="preserve">Potential for expanding the proposal’s impact without equally increasing </w:t>
            </w:r>
            <w:r w:rsidR="000F487F" w:rsidRPr="001F1671">
              <w:rPr>
                <w:rFonts w:cs="Arial"/>
                <w:sz w:val="20"/>
                <w:szCs w:val="20"/>
                <w:u w:val="single"/>
              </w:rPr>
              <w:t xml:space="preserve">the </w:t>
            </w:r>
            <w:r w:rsidRPr="001F1671">
              <w:rPr>
                <w:rFonts w:cs="Arial"/>
                <w:sz w:val="20"/>
                <w:szCs w:val="20"/>
                <w:u w:val="single"/>
              </w:rPr>
              <w:t>cost base (scalability):</w:t>
            </w:r>
            <w:r w:rsidRPr="001F1671">
              <w:rPr>
                <w:rFonts w:cs="Arial"/>
                <w:sz w:val="20"/>
                <w:szCs w:val="20"/>
              </w:rPr>
              <w:t xml:space="preserve"> The project’s proposed approach to integrating the adoption of EbA into ongoing initiatives and development planning is inherently scalable. The selection of intervention sites and participating communities will </w:t>
            </w:r>
            <w:r w:rsidR="000F487F" w:rsidRPr="001F1671">
              <w:rPr>
                <w:rFonts w:cs="Arial"/>
                <w:sz w:val="20"/>
                <w:szCs w:val="20"/>
              </w:rPr>
              <w:t>focus on</w:t>
            </w:r>
            <w:r w:rsidRPr="001F1671">
              <w:rPr>
                <w:rFonts w:cs="Arial"/>
                <w:sz w:val="20"/>
                <w:szCs w:val="20"/>
              </w:rPr>
              <w:t xml:space="preserve"> villages within and adjacent to community</w:t>
            </w:r>
            <w:r w:rsidRPr="001F1671">
              <w:rPr>
                <w:rFonts w:cs="Arial"/>
                <w:sz w:val="20"/>
                <w:szCs w:val="20"/>
              </w:rPr>
              <w:noBreakHyphen/>
              <w:t xml:space="preserve">managed forest reserves and conservation areas, particularly those 50 Community Forest (CF) areas which were proclaimed in September 2015 (Annex </w:t>
            </w:r>
            <w:r w:rsidR="007F1B99" w:rsidRPr="001F1671">
              <w:rPr>
                <w:rFonts w:cs="Arial"/>
                <w:sz w:val="20"/>
                <w:szCs w:val="20"/>
              </w:rPr>
              <w:t>I</w:t>
            </w:r>
            <w:r w:rsidRPr="001F1671">
              <w:rPr>
                <w:rFonts w:cs="Arial"/>
                <w:sz w:val="20"/>
                <w:szCs w:val="20"/>
              </w:rPr>
              <w:t>). During the project preparation phase, over 400 CFs totaling an area of ~40,000 hectares were identified</w:t>
            </w:r>
            <w:r w:rsidR="001F423D" w:rsidRPr="001F1671">
              <w:rPr>
                <w:rFonts w:cs="Arial"/>
                <w:sz w:val="20"/>
                <w:szCs w:val="20"/>
              </w:rPr>
              <w:t>. Given that each CF has several villages in close proximity, it is evident that</w:t>
            </w:r>
            <w:r w:rsidRPr="001F1671">
              <w:rPr>
                <w:rFonts w:cs="Arial"/>
                <w:sz w:val="20"/>
                <w:szCs w:val="20"/>
              </w:rPr>
              <w:t xml:space="preserve"> EbA </w:t>
            </w:r>
            <w:r w:rsidR="001F423D" w:rsidRPr="001F1671">
              <w:rPr>
                <w:rFonts w:cs="Arial"/>
                <w:sz w:val="20"/>
                <w:szCs w:val="20"/>
              </w:rPr>
              <w:t>could be upscaled to include</w:t>
            </w:r>
            <w:r w:rsidRPr="001F1671">
              <w:rPr>
                <w:rFonts w:cs="Arial"/>
                <w:sz w:val="20"/>
                <w:szCs w:val="20"/>
              </w:rPr>
              <w:t xml:space="preserve"> hundreds of </w:t>
            </w:r>
            <w:r w:rsidR="001F423D" w:rsidRPr="001F1671">
              <w:rPr>
                <w:rFonts w:cs="Arial"/>
                <w:sz w:val="20"/>
                <w:szCs w:val="20"/>
              </w:rPr>
              <w:t>such</w:t>
            </w:r>
            <w:r w:rsidRPr="001F1671">
              <w:rPr>
                <w:rFonts w:cs="Arial"/>
                <w:sz w:val="20"/>
                <w:szCs w:val="20"/>
              </w:rPr>
              <w:t xml:space="preserve"> villages</w:t>
            </w:r>
            <w:r w:rsidR="001F423D" w:rsidRPr="001F1671">
              <w:rPr>
                <w:rFonts w:cs="Arial"/>
                <w:sz w:val="20"/>
                <w:szCs w:val="20"/>
              </w:rPr>
              <w:t xml:space="preserve"> across The Gambia (see maps in Annex 1)</w:t>
            </w:r>
            <w:r w:rsidRPr="001F1671">
              <w:rPr>
                <w:rFonts w:cs="Arial"/>
                <w:sz w:val="20"/>
                <w:szCs w:val="20"/>
              </w:rPr>
              <w:t>. Furthermore, the Government of Gambia aims to transfer management of at least an additional 200,000 hectares of forest reserves to decentralized community management by 2020</w:t>
            </w:r>
            <w:r w:rsidR="00363AD5" w:rsidRPr="001F1671">
              <w:rPr>
                <w:rFonts w:cs="Arial"/>
                <w:sz w:val="20"/>
                <w:szCs w:val="20"/>
              </w:rPr>
              <w:t>, which is an ideal opportunity to further integrate EbA into future land use planning</w:t>
            </w:r>
            <w:r w:rsidR="001F423D" w:rsidRPr="001F1671">
              <w:rPr>
                <w:rFonts w:cs="Arial"/>
                <w:sz w:val="20"/>
                <w:szCs w:val="20"/>
              </w:rPr>
              <w:t xml:space="preserve"> across The Gambia</w:t>
            </w:r>
            <w:r w:rsidR="00363AD5" w:rsidRPr="001F1671">
              <w:rPr>
                <w:rFonts w:cs="Arial"/>
                <w:sz w:val="20"/>
                <w:szCs w:val="20"/>
              </w:rPr>
              <w:t>.</w:t>
            </w:r>
          </w:p>
          <w:p w:rsidR="00363AD5" w:rsidRPr="001F1671" w:rsidRDefault="00363AD5" w:rsidP="003064C1">
            <w:pPr>
              <w:rPr>
                <w:rFonts w:cs="Arial"/>
                <w:sz w:val="20"/>
                <w:szCs w:val="20"/>
              </w:rPr>
            </w:pPr>
          </w:p>
          <w:p w:rsidR="00363AD5" w:rsidRPr="001F1671" w:rsidRDefault="00363AD5" w:rsidP="003064C1">
            <w:pPr>
              <w:rPr>
                <w:rFonts w:cs="Arial"/>
                <w:sz w:val="20"/>
                <w:szCs w:val="20"/>
              </w:rPr>
            </w:pPr>
            <w:r w:rsidRPr="001F1671">
              <w:rPr>
                <w:rFonts w:cs="Arial"/>
                <w:sz w:val="20"/>
                <w:szCs w:val="20"/>
              </w:rPr>
              <w:t>The information, knowledge and capacity generated by the</w:t>
            </w:r>
            <w:r w:rsidR="000F487F" w:rsidRPr="001F1671">
              <w:rPr>
                <w:rFonts w:cs="Arial"/>
                <w:sz w:val="20"/>
                <w:szCs w:val="20"/>
              </w:rPr>
              <w:t xml:space="preserve"> GCF</w:t>
            </w:r>
            <w:r w:rsidRPr="001F1671">
              <w:rPr>
                <w:rFonts w:cs="Arial"/>
                <w:sz w:val="20"/>
                <w:szCs w:val="20"/>
              </w:rPr>
              <w:t xml:space="preserve"> project’s investments will provide a sustained platform to support further upscaling and replication of the project’s activities. </w:t>
            </w:r>
          </w:p>
          <w:p w:rsidR="00363AD5" w:rsidRPr="001F1671" w:rsidRDefault="00363AD5" w:rsidP="003064C1">
            <w:pPr>
              <w:rPr>
                <w:rFonts w:cs="Arial"/>
                <w:sz w:val="20"/>
                <w:szCs w:val="20"/>
              </w:rPr>
            </w:pPr>
          </w:p>
          <w:p w:rsidR="00363AD5" w:rsidRPr="001F1671" w:rsidRDefault="00363AD5" w:rsidP="003064C1">
            <w:pPr>
              <w:rPr>
                <w:rFonts w:cs="Arial"/>
                <w:sz w:val="20"/>
                <w:szCs w:val="20"/>
              </w:rPr>
            </w:pPr>
            <w:r w:rsidRPr="001F1671">
              <w:rPr>
                <w:rFonts w:cs="Arial"/>
                <w:sz w:val="20"/>
                <w:szCs w:val="20"/>
                <w:u w:val="single"/>
              </w:rPr>
              <w:t>Potential for exporting key structural elements of the proposal to other sectors, regions or countries (replicability):</w:t>
            </w:r>
            <w:r w:rsidRPr="001F1671">
              <w:rPr>
                <w:rFonts w:cs="Arial"/>
                <w:sz w:val="20"/>
                <w:szCs w:val="20"/>
              </w:rPr>
              <w:t xml:space="preserve"> The project’s activities will be focused on </w:t>
            </w:r>
            <w:r w:rsidR="00BF4AAC" w:rsidRPr="001F1671">
              <w:rPr>
                <w:rFonts w:cs="Arial"/>
                <w:sz w:val="20"/>
                <w:szCs w:val="20"/>
              </w:rPr>
              <w:t xml:space="preserve">the programmatic adoption of a </w:t>
            </w:r>
            <w:r w:rsidRPr="001F1671">
              <w:rPr>
                <w:rFonts w:cs="Arial"/>
                <w:sz w:val="20"/>
                <w:szCs w:val="20"/>
              </w:rPr>
              <w:t>predictable and replicable process – namely, the</w:t>
            </w:r>
            <w:r w:rsidR="00BF4AAC" w:rsidRPr="001F1671">
              <w:rPr>
                <w:rFonts w:cs="Arial"/>
                <w:sz w:val="20"/>
                <w:szCs w:val="20"/>
              </w:rPr>
              <w:t xml:space="preserve"> established</w:t>
            </w:r>
            <w:r w:rsidRPr="001F1671">
              <w:rPr>
                <w:rFonts w:cs="Arial"/>
                <w:sz w:val="20"/>
                <w:szCs w:val="20"/>
              </w:rPr>
              <w:t xml:space="preserve"> Market Analysis and Development (MA&amp;D) approach</w:t>
            </w:r>
            <w:r w:rsidR="00BF4AAC" w:rsidRPr="001F1671">
              <w:rPr>
                <w:rFonts w:cs="Arial"/>
                <w:sz w:val="20"/>
                <w:szCs w:val="20"/>
              </w:rPr>
              <w:t xml:space="preserve"> – as part of the participatory engagement of community</w:t>
            </w:r>
            <w:r w:rsidR="00BF4AAC" w:rsidRPr="001F1671">
              <w:rPr>
                <w:rFonts w:cs="Arial"/>
                <w:sz w:val="20"/>
                <w:szCs w:val="20"/>
              </w:rPr>
              <w:noBreakHyphen/>
              <w:t xml:space="preserve">based organisations </w:t>
            </w:r>
            <w:r w:rsidR="000F487F" w:rsidRPr="001F1671">
              <w:rPr>
                <w:rFonts w:cs="Arial"/>
                <w:sz w:val="20"/>
                <w:szCs w:val="20"/>
              </w:rPr>
              <w:t>to establish natural resource based businesses</w:t>
            </w:r>
            <w:r w:rsidR="00BF4AAC" w:rsidRPr="001F1671">
              <w:rPr>
                <w:rFonts w:cs="Arial"/>
                <w:sz w:val="20"/>
                <w:szCs w:val="20"/>
              </w:rPr>
              <w:t xml:space="preserve">. The integration of this standardised process for community engagementin natural resource management provides a simple mechanism for replication in villages across the Gambia. </w:t>
            </w:r>
          </w:p>
          <w:p w:rsidR="00BF4AAC" w:rsidRPr="001F1671" w:rsidRDefault="00BF4AAC" w:rsidP="003064C1">
            <w:pPr>
              <w:rPr>
                <w:rFonts w:cs="Arial"/>
                <w:sz w:val="20"/>
                <w:szCs w:val="20"/>
              </w:rPr>
            </w:pPr>
          </w:p>
          <w:p w:rsidR="003B3536" w:rsidRPr="001F1671" w:rsidRDefault="00BF4AAC" w:rsidP="000F487F">
            <w:pPr>
              <w:rPr>
                <w:rFonts w:cs="Arial"/>
                <w:sz w:val="20"/>
                <w:szCs w:val="20"/>
              </w:rPr>
            </w:pPr>
            <w:r w:rsidRPr="001F1671">
              <w:rPr>
                <w:rFonts w:cs="Arial"/>
                <w:sz w:val="20"/>
                <w:szCs w:val="20"/>
              </w:rPr>
              <w:t>The</w:t>
            </w:r>
            <w:r w:rsidR="007F19F1" w:rsidRPr="001F1671">
              <w:rPr>
                <w:rFonts w:cs="Arial"/>
                <w:sz w:val="20"/>
                <w:szCs w:val="20"/>
              </w:rPr>
              <w:t xml:space="preserve"> information and knowledge generated by the project will provide an improved evidence base to support further investment in, and promotion of, EbA as part of </w:t>
            </w:r>
            <w:r w:rsidR="000F487F" w:rsidRPr="001F1671">
              <w:rPr>
                <w:rFonts w:cs="Arial"/>
                <w:sz w:val="20"/>
                <w:szCs w:val="20"/>
              </w:rPr>
              <w:t>T</w:t>
            </w:r>
            <w:r w:rsidR="007F19F1" w:rsidRPr="001F1671">
              <w:rPr>
                <w:rFonts w:cs="Arial"/>
                <w:sz w:val="20"/>
                <w:szCs w:val="20"/>
              </w:rPr>
              <w:t xml:space="preserve">he Gambia’s response to climate change. The </w:t>
            </w:r>
            <w:r w:rsidRPr="001F1671">
              <w:rPr>
                <w:rFonts w:cs="Arial"/>
                <w:sz w:val="20"/>
                <w:szCs w:val="20"/>
              </w:rPr>
              <w:t>replication of the project’s approach to EbA by other initiatives will be supported through the integration of EbA and related approaches into various sectoral and cross</w:t>
            </w:r>
            <w:r w:rsidRPr="001F1671">
              <w:rPr>
                <w:rFonts w:cs="Arial"/>
                <w:sz w:val="20"/>
                <w:szCs w:val="20"/>
              </w:rPr>
              <w:noBreakHyphen/>
              <w:t>sectoral strategies and plans</w:t>
            </w:r>
            <w:r w:rsidR="007F19F1" w:rsidRPr="001F1671">
              <w:rPr>
                <w:rFonts w:cs="Arial"/>
                <w:sz w:val="20"/>
                <w:szCs w:val="20"/>
              </w:rPr>
              <w:t xml:space="preserve"> – including the Agricultural and Natural Resources Strategy (to be developed in 2016), the National Climate Change Strategy (under development) and the NAP (under development)</w:t>
            </w:r>
            <w:r w:rsidRPr="001F1671">
              <w:rPr>
                <w:rFonts w:cs="Arial"/>
                <w:sz w:val="20"/>
                <w:szCs w:val="20"/>
              </w:rPr>
              <w:t>. Th</w:t>
            </w:r>
            <w:r w:rsidR="007F19F1" w:rsidRPr="001F1671">
              <w:rPr>
                <w:rFonts w:cs="Arial"/>
                <w:sz w:val="20"/>
                <w:szCs w:val="20"/>
              </w:rPr>
              <w:t>e participation of representa</w:t>
            </w:r>
            <w:r w:rsidR="00832EEF" w:rsidRPr="001F1671">
              <w:rPr>
                <w:rFonts w:cs="Arial"/>
                <w:sz w:val="20"/>
                <w:szCs w:val="20"/>
              </w:rPr>
              <w:t xml:space="preserve">tives of government responsible for portfolios including climate change adaptation, management of natural resources, agriculture, </w:t>
            </w:r>
            <w:proofErr w:type="gramStart"/>
            <w:r w:rsidR="00832EEF" w:rsidRPr="001F1671">
              <w:rPr>
                <w:rFonts w:cs="Arial"/>
                <w:sz w:val="20"/>
                <w:szCs w:val="20"/>
              </w:rPr>
              <w:t>meteorology</w:t>
            </w:r>
            <w:proofErr w:type="gramEnd"/>
            <w:r w:rsidR="00832EEF" w:rsidRPr="001F1671">
              <w:rPr>
                <w:rFonts w:cs="Arial"/>
                <w:sz w:val="20"/>
                <w:szCs w:val="20"/>
              </w:rPr>
              <w:t xml:space="preserve"> and socio</w:t>
            </w:r>
            <w:r w:rsidR="00832EEF" w:rsidRPr="001F1671">
              <w:rPr>
                <w:rFonts w:cs="Arial"/>
                <w:sz w:val="20"/>
                <w:szCs w:val="20"/>
              </w:rPr>
              <w:noBreakHyphen/>
              <w:t>economic development will ensure that the project’s activities are relevant and well aligned with existing policies and ongoing initiatives.</w:t>
            </w:r>
          </w:p>
        </w:tc>
      </w:tr>
      <w:tr w:rsidR="003B3536" w:rsidRPr="001F1671" w:rsidTr="001B498E">
        <w:trPr>
          <w:trHeight w:val="770"/>
        </w:trPr>
        <w:tc>
          <w:tcPr>
            <w:tcW w:w="2970" w:type="dxa"/>
            <w:shd w:val="clear" w:color="auto" w:fill="F2F2F2" w:themeFill="background1" w:themeFillShade="F2"/>
            <w:vAlign w:val="center"/>
          </w:tcPr>
          <w:p w:rsidR="003B3536" w:rsidRPr="001F1671" w:rsidRDefault="003B3536" w:rsidP="007136D7">
            <w:pPr>
              <w:pStyle w:val="ListParagraph"/>
              <w:numPr>
                <w:ilvl w:val="1"/>
                <w:numId w:val="9"/>
              </w:numPr>
              <w:rPr>
                <w:rFonts w:ascii="Arial" w:hAnsi="Arial" w:cs="Arial"/>
                <w:color w:val="24634F"/>
                <w:sz w:val="20"/>
                <w:szCs w:val="20"/>
              </w:rPr>
            </w:pPr>
            <w:r w:rsidRPr="001F1671">
              <w:rPr>
                <w:rFonts w:ascii="Arial" w:hAnsi="Arial" w:cs="Arial"/>
                <w:color w:val="24634F"/>
                <w:sz w:val="20"/>
                <w:szCs w:val="20"/>
              </w:rPr>
              <w:lastRenderedPageBreak/>
              <w:t>Sustainable Development Potential</w:t>
            </w:r>
          </w:p>
          <w:p w:rsidR="003B3536" w:rsidRPr="001F1671" w:rsidRDefault="003B3536" w:rsidP="007136D7">
            <w:pPr>
              <w:pStyle w:val="ListParagraph"/>
              <w:ind w:left="360"/>
              <w:rPr>
                <w:rFonts w:ascii="Arial" w:hAnsi="Arial" w:cs="Arial"/>
                <w:color w:val="24634F"/>
                <w:sz w:val="20"/>
                <w:szCs w:val="20"/>
              </w:rPr>
            </w:pPr>
            <w:r w:rsidRPr="001F1671">
              <w:rPr>
                <w:rFonts w:ascii="Arial" w:hAnsi="Arial" w:cs="Arial"/>
                <w:i/>
                <w:color w:val="24634F"/>
                <w:sz w:val="20"/>
                <w:szCs w:val="20"/>
              </w:rPr>
              <w:t>[Potential to provide wider development co-benefits]</w:t>
            </w:r>
          </w:p>
        </w:tc>
        <w:tc>
          <w:tcPr>
            <w:tcW w:w="7830" w:type="dxa"/>
          </w:tcPr>
          <w:p w:rsidR="003B3536" w:rsidRPr="001F1671" w:rsidRDefault="003B3536" w:rsidP="007136D7">
            <w:pPr>
              <w:rPr>
                <w:rFonts w:cs="Arial"/>
                <w:color w:val="BFBFBF" w:themeColor="background1" w:themeShade="BF"/>
                <w:sz w:val="18"/>
                <w:szCs w:val="20"/>
              </w:rPr>
            </w:pPr>
            <w:r w:rsidRPr="001F1671">
              <w:rPr>
                <w:rFonts w:cs="Arial"/>
                <w:color w:val="BFBFBF" w:themeColor="background1" w:themeShade="BF"/>
                <w:sz w:val="18"/>
                <w:szCs w:val="20"/>
              </w:rPr>
              <w:t xml:space="preserve">Provide the estimates of economic, social and environmental co-benefits. Examples include the following: </w:t>
            </w:r>
          </w:p>
          <w:p w:rsidR="003B3536" w:rsidRPr="001F1671" w:rsidRDefault="003B3536" w:rsidP="007136D7">
            <w:pPr>
              <w:pStyle w:val="ListParagraph"/>
              <w:numPr>
                <w:ilvl w:val="0"/>
                <w:numId w:val="6"/>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Economic co-benefits </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Total number of jobs created</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Amount of foreign currency savings  </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Amount of government’s budget deficits reduced</w:t>
            </w:r>
          </w:p>
          <w:p w:rsidR="003B3536" w:rsidRPr="001F1671" w:rsidRDefault="003B3536" w:rsidP="007136D7">
            <w:pPr>
              <w:pStyle w:val="ListParagraph"/>
              <w:numPr>
                <w:ilvl w:val="0"/>
                <w:numId w:val="6"/>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Social co-benefits </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Improved access to education </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Improved regulation or cultural preservation </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Improved health and safety  </w:t>
            </w:r>
          </w:p>
          <w:p w:rsidR="003B3536" w:rsidRPr="001F1671" w:rsidRDefault="003B3536" w:rsidP="007136D7">
            <w:pPr>
              <w:pStyle w:val="ListParagraph"/>
              <w:numPr>
                <w:ilvl w:val="0"/>
                <w:numId w:val="6"/>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Environmental co-benefits </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Improved air quality  </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Improved soil quality  </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Improved biodiversity </w:t>
            </w:r>
          </w:p>
          <w:p w:rsidR="003B3536" w:rsidRPr="001F1671" w:rsidRDefault="003B3536" w:rsidP="007136D7">
            <w:pPr>
              <w:pStyle w:val="ListParagraph"/>
              <w:numPr>
                <w:ilvl w:val="0"/>
                <w:numId w:val="6"/>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Gender-sensitive development impact </w:t>
            </w:r>
          </w:p>
          <w:p w:rsidR="003B3536" w:rsidRPr="001F1671" w:rsidRDefault="003B3536" w:rsidP="007136D7">
            <w:pPr>
              <w:pStyle w:val="ListParagraph"/>
              <w:numPr>
                <w:ilvl w:val="0"/>
                <w:numId w:val="3"/>
              </w:numPr>
              <w:jc w:val="both"/>
              <w:rPr>
                <w:rFonts w:ascii="Arial" w:hAnsi="Arial" w:cs="Arial"/>
                <w:sz w:val="16"/>
                <w:szCs w:val="20"/>
              </w:rPr>
            </w:pPr>
            <w:r w:rsidRPr="001F1671">
              <w:rPr>
                <w:rFonts w:ascii="Arial" w:hAnsi="Arial" w:cs="Arial"/>
                <w:color w:val="BFBFBF" w:themeColor="background1" w:themeShade="BF"/>
                <w:sz w:val="16"/>
                <w:szCs w:val="20"/>
              </w:rPr>
              <w:t>Proportion of men and women in jobs created</w:t>
            </w:r>
          </w:p>
          <w:p w:rsidR="00A874AF" w:rsidRPr="001F1671" w:rsidRDefault="00A874AF" w:rsidP="007136D7">
            <w:pPr>
              <w:jc w:val="both"/>
              <w:rPr>
                <w:rFonts w:cs="Arial"/>
                <w:sz w:val="20"/>
                <w:szCs w:val="20"/>
              </w:rPr>
            </w:pPr>
          </w:p>
          <w:p w:rsidR="00D233CA" w:rsidRDefault="00B67027" w:rsidP="007136D7">
            <w:pPr>
              <w:jc w:val="both"/>
              <w:rPr>
                <w:rFonts w:cs="Arial"/>
                <w:sz w:val="20"/>
                <w:szCs w:val="20"/>
              </w:rPr>
            </w:pPr>
            <w:r w:rsidRPr="001F1671">
              <w:rPr>
                <w:rFonts w:cs="Arial"/>
                <w:sz w:val="20"/>
                <w:szCs w:val="20"/>
              </w:rPr>
              <w:t>The</w:t>
            </w:r>
            <w:r w:rsidR="00A874AF" w:rsidRPr="001F1671">
              <w:rPr>
                <w:rFonts w:cs="Arial"/>
                <w:sz w:val="20"/>
                <w:szCs w:val="20"/>
              </w:rPr>
              <w:t xml:space="preserve"> economic, social and environmental benefits from the proposed </w:t>
            </w:r>
            <w:r w:rsidR="000F487F" w:rsidRPr="001F1671">
              <w:rPr>
                <w:rFonts w:cs="Arial"/>
                <w:sz w:val="20"/>
                <w:szCs w:val="20"/>
              </w:rPr>
              <w:t xml:space="preserve">GCF </w:t>
            </w:r>
            <w:r w:rsidR="00A874AF" w:rsidRPr="001F1671">
              <w:rPr>
                <w:rFonts w:cs="Arial"/>
                <w:sz w:val="20"/>
                <w:szCs w:val="20"/>
              </w:rPr>
              <w:t xml:space="preserve">project </w:t>
            </w:r>
            <w:r w:rsidRPr="001F1671">
              <w:rPr>
                <w:rFonts w:cs="Arial"/>
                <w:sz w:val="20"/>
                <w:szCs w:val="20"/>
              </w:rPr>
              <w:t xml:space="preserve">will emanate from an increased supply of products from natural ecosystems (e.g. venison, fish, fruit, fibre, fuelwood, timber, medicines, and honey), as well as from agricultural landscapes (e.g. groundnuts, maize, rice, cattle, goats and sheep). Additional benefits from the </w:t>
            </w:r>
            <w:r w:rsidR="00A874AF" w:rsidRPr="001F1671">
              <w:rPr>
                <w:rFonts w:cs="Arial"/>
                <w:sz w:val="20"/>
                <w:szCs w:val="20"/>
              </w:rPr>
              <w:t>investment in EbA</w:t>
            </w:r>
            <w:r w:rsidRPr="001F1671">
              <w:rPr>
                <w:rFonts w:cs="Arial"/>
                <w:sz w:val="20"/>
                <w:szCs w:val="20"/>
              </w:rPr>
              <w:t xml:space="preserve"> will include</w:t>
            </w:r>
            <w:r w:rsidR="00D233CA" w:rsidRPr="001F1671">
              <w:rPr>
                <w:rFonts w:cs="Arial"/>
                <w:sz w:val="20"/>
                <w:szCs w:val="20"/>
              </w:rPr>
              <w:t>: a)</w:t>
            </w:r>
            <w:r w:rsidRPr="001F1671">
              <w:rPr>
                <w:rFonts w:cs="Arial"/>
                <w:sz w:val="20"/>
                <w:szCs w:val="20"/>
              </w:rPr>
              <w:t xml:space="preserve"> improved quality and quantity of fresh water supplies</w:t>
            </w:r>
            <w:r w:rsidR="00D233CA" w:rsidRPr="001F1671">
              <w:rPr>
                <w:rFonts w:cs="Arial"/>
                <w:sz w:val="20"/>
                <w:szCs w:val="20"/>
              </w:rPr>
              <w:t>; b)</w:t>
            </w:r>
            <w:r w:rsidR="00A874AF" w:rsidRPr="001F1671">
              <w:rPr>
                <w:rFonts w:cs="Arial"/>
                <w:sz w:val="20"/>
                <w:szCs w:val="20"/>
              </w:rPr>
              <w:t xml:space="preserve"> carbon sequestration</w:t>
            </w:r>
            <w:r w:rsidR="00D233CA" w:rsidRPr="001F1671">
              <w:rPr>
                <w:rFonts w:cs="Arial"/>
                <w:sz w:val="20"/>
                <w:szCs w:val="20"/>
              </w:rPr>
              <w:t>; c)</w:t>
            </w:r>
            <w:r w:rsidRPr="001F1671">
              <w:rPr>
                <w:rFonts w:cs="Arial"/>
                <w:sz w:val="20"/>
                <w:szCs w:val="20"/>
              </w:rPr>
              <w:t xml:space="preserve"> reduced rates of soil erosion</w:t>
            </w:r>
            <w:r w:rsidR="00D233CA" w:rsidRPr="001F1671">
              <w:rPr>
                <w:rFonts w:cs="Arial"/>
                <w:sz w:val="20"/>
                <w:szCs w:val="20"/>
              </w:rPr>
              <w:t xml:space="preserve">; and d) </w:t>
            </w:r>
            <w:r w:rsidR="00D233CA" w:rsidRPr="001F1671">
              <w:rPr>
                <w:rFonts w:cs="Arial"/>
                <w:sz w:val="20"/>
                <w:szCs w:val="20"/>
              </w:rPr>
              <w:lastRenderedPageBreak/>
              <w:t xml:space="preserve">improved </w:t>
            </w:r>
            <w:r w:rsidR="001F1135" w:rsidRPr="001F1671">
              <w:rPr>
                <w:rFonts w:cs="Arial"/>
                <w:sz w:val="20"/>
                <w:szCs w:val="20"/>
              </w:rPr>
              <w:t xml:space="preserve">landscape aesthetics and </w:t>
            </w:r>
            <w:r w:rsidR="00D233CA" w:rsidRPr="001F1671">
              <w:rPr>
                <w:rFonts w:cs="Arial"/>
                <w:sz w:val="20"/>
                <w:szCs w:val="20"/>
              </w:rPr>
              <w:t>conservation of biodiversity which has the potential of attracting ecotourists</w:t>
            </w:r>
            <w:r w:rsidRPr="001F1671">
              <w:rPr>
                <w:rFonts w:cs="Arial"/>
                <w:sz w:val="20"/>
                <w:szCs w:val="20"/>
              </w:rPr>
              <w:t>.</w:t>
            </w:r>
            <w:r w:rsidR="00A874AF" w:rsidRPr="001F1671">
              <w:rPr>
                <w:rFonts w:cs="Arial"/>
                <w:sz w:val="20"/>
                <w:szCs w:val="20"/>
              </w:rPr>
              <w:t xml:space="preserve"> All of these benefits will promote the expansion as well as formation of </w:t>
            </w:r>
            <w:r w:rsidR="001F1135" w:rsidRPr="001F1671">
              <w:rPr>
                <w:rFonts w:cs="Arial"/>
                <w:sz w:val="20"/>
                <w:szCs w:val="20"/>
              </w:rPr>
              <w:t xml:space="preserve">private sector </w:t>
            </w:r>
            <w:r w:rsidR="00A874AF" w:rsidRPr="001F1671">
              <w:rPr>
                <w:rFonts w:cs="Arial"/>
                <w:sz w:val="20"/>
                <w:szCs w:val="20"/>
              </w:rPr>
              <w:t xml:space="preserve">businesses </w:t>
            </w:r>
            <w:r w:rsidR="000F487F" w:rsidRPr="001F1671">
              <w:rPr>
                <w:rFonts w:cs="Arial"/>
                <w:sz w:val="20"/>
                <w:szCs w:val="20"/>
              </w:rPr>
              <w:t>based on</w:t>
            </w:r>
            <w:r w:rsidR="00A874AF" w:rsidRPr="001F1671">
              <w:rPr>
                <w:rFonts w:cs="Arial"/>
                <w:sz w:val="20"/>
                <w:szCs w:val="20"/>
              </w:rPr>
              <w:t xml:space="preserve"> natural resources. The climate resilience of rural Gambian communities will be built as a result of the enhanced supply of the products above. The food products will be used for direct consumption thereby improving health and nutritional status. Other products such a</w:t>
            </w:r>
            <w:r w:rsidR="000F487F" w:rsidRPr="001F1671">
              <w:rPr>
                <w:rFonts w:cs="Arial"/>
                <w:sz w:val="20"/>
                <w:szCs w:val="20"/>
              </w:rPr>
              <w:t>s venison, medicines and timber</w:t>
            </w:r>
            <w:r w:rsidR="00A874AF" w:rsidRPr="001F1671">
              <w:rPr>
                <w:rFonts w:cs="Arial"/>
                <w:sz w:val="20"/>
                <w:szCs w:val="20"/>
              </w:rPr>
              <w:t xml:space="preserve"> will enable communities to diversify and expand their income streams. </w:t>
            </w:r>
            <w:r w:rsidR="00D233CA" w:rsidRPr="001F1671">
              <w:rPr>
                <w:rFonts w:cs="Arial"/>
                <w:sz w:val="20"/>
                <w:szCs w:val="20"/>
              </w:rPr>
              <w:t xml:space="preserve">Quantification of economic benefits (e.g. number of jobs created; size of income streams generated) </w:t>
            </w:r>
            <w:r w:rsidR="001D1078" w:rsidRPr="001F1671">
              <w:rPr>
                <w:rFonts w:cs="Arial"/>
                <w:sz w:val="20"/>
                <w:szCs w:val="20"/>
              </w:rPr>
              <w:t>will</w:t>
            </w:r>
            <w:r w:rsidR="00D233CA" w:rsidRPr="001F1671">
              <w:rPr>
                <w:rFonts w:cs="Arial"/>
                <w:sz w:val="20"/>
                <w:szCs w:val="20"/>
              </w:rPr>
              <w:t xml:space="preserve"> be </w:t>
            </w:r>
            <w:r w:rsidR="00362343" w:rsidRPr="001F1671">
              <w:rPr>
                <w:rFonts w:cs="Arial"/>
                <w:sz w:val="20"/>
                <w:szCs w:val="20"/>
              </w:rPr>
              <w:t xml:space="preserve">estimated </w:t>
            </w:r>
            <w:r w:rsidR="00D233CA" w:rsidRPr="001F1671">
              <w:rPr>
                <w:rFonts w:cs="Arial"/>
                <w:sz w:val="20"/>
                <w:szCs w:val="20"/>
              </w:rPr>
              <w:t>during the project development phase.</w:t>
            </w:r>
          </w:p>
          <w:p w:rsidR="00BC5E6F" w:rsidRDefault="00BC5E6F" w:rsidP="007136D7">
            <w:pPr>
              <w:jc w:val="both"/>
              <w:rPr>
                <w:rFonts w:cs="Arial"/>
                <w:sz w:val="20"/>
                <w:szCs w:val="20"/>
              </w:rPr>
            </w:pPr>
          </w:p>
          <w:p w:rsidR="00BC5E6F" w:rsidRPr="001F1671" w:rsidRDefault="00BC5E6F" w:rsidP="007136D7">
            <w:pPr>
              <w:jc w:val="both"/>
              <w:rPr>
                <w:rFonts w:cs="Arial"/>
                <w:sz w:val="20"/>
                <w:szCs w:val="20"/>
              </w:rPr>
            </w:pPr>
            <w:r>
              <w:rPr>
                <w:rFonts w:cs="Arial"/>
                <w:sz w:val="20"/>
                <w:szCs w:val="20"/>
              </w:rPr>
              <w:t>The provision of training and activities to build skills in business development, entrepreneurship and financial management will result in broad socio</w:t>
            </w:r>
            <w:r>
              <w:rPr>
                <w:rFonts w:cs="Arial"/>
                <w:sz w:val="20"/>
                <w:szCs w:val="20"/>
              </w:rPr>
              <w:noBreakHyphen/>
              <w:t xml:space="preserve">economic benefits for participating communities as a result of the increased capacity to manage profitable businesses, not only those businesses based exclusively on natural resources. For example, the development of business management skills will enhance the capacity of households to increase income from businesses based on transport, trading of household goods or marketing of agricultural produce. The increased household income generated by profitable businesses will </w:t>
            </w:r>
            <w:r w:rsidR="00843992">
              <w:rPr>
                <w:rFonts w:cs="Arial"/>
                <w:sz w:val="20"/>
                <w:szCs w:val="20"/>
              </w:rPr>
              <w:t xml:space="preserve">address the widespread challenge of rural poverty and will </w:t>
            </w:r>
            <w:r>
              <w:rPr>
                <w:rFonts w:cs="Arial"/>
                <w:sz w:val="20"/>
                <w:szCs w:val="20"/>
              </w:rPr>
              <w:t xml:space="preserve">increase the </w:t>
            </w:r>
            <w:r w:rsidR="00843992">
              <w:rPr>
                <w:rFonts w:cs="Arial"/>
                <w:sz w:val="20"/>
                <w:szCs w:val="20"/>
              </w:rPr>
              <w:t>annual income available for</w:t>
            </w:r>
            <w:r>
              <w:rPr>
                <w:rFonts w:cs="Arial"/>
                <w:sz w:val="20"/>
                <w:szCs w:val="20"/>
              </w:rPr>
              <w:t xml:space="preserve"> households to</w:t>
            </w:r>
            <w:r w:rsidR="00843992">
              <w:rPr>
                <w:rFonts w:cs="Arial"/>
                <w:sz w:val="20"/>
                <w:szCs w:val="20"/>
              </w:rPr>
              <w:t xml:space="preserve"> spend on priorities such as food, education and transport.</w:t>
            </w:r>
          </w:p>
          <w:p w:rsidR="006C2B68" w:rsidRPr="001F1671" w:rsidRDefault="006C2B68" w:rsidP="007136D7">
            <w:pPr>
              <w:jc w:val="both"/>
              <w:rPr>
                <w:rFonts w:cs="Arial"/>
                <w:sz w:val="20"/>
                <w:szCs w:val="20"/>
              </w:rPr>
            </w:pPr>
          </w:p>
          <w:p w:rsidR="003B3536" w:rsidRPr="001F1671" w:rsidRDefault="00D233CA" w:rsidP="007136D7">
            <w:pPr>
              <w:jc w:val="both"/>
              <w:rPr>
                <w:rFonts w:cs="Arial"/>
                <w:sz w:val="20"/>
                <w:szCs w:val="20"/>
              </w:rPr>
            </w:pPr>
            <w:r w:rsidRPr="001F1671">
              <w:rPr>
                <w:rFonts w:cs="Arial"/>
                <w:sz w:val="20"/>
                <w:szCs w:val="20"/>
              </w:rPr>
              <w:t>Gambian w</w:t>
            </w:r>
            <w:r w:rsidR="00A54D9A" w:rsidRPr="001F1671">
              <w:rPr>
                <w:rFonts w:cs="Arial"/>
                <w:sz w:val="20"/>
                <w:szCs w:val="20"/>
              </w:rPr>
              <w:t xml:space="preserve">omen </w:t>
            </w:r>
            <w:r w:rsidRPr="001F1671">
              <w:rPr>
                <w:rFonts w:cs="Arial"/>
                <w:sz w:val="20"/>
                <w:szCs w:val="20"/>
              </w:rPr>
              <w:t xml:space="preserve">undertake considerable harvesting of products from natural ecosystems (e.g. fish, fruit, fibre, fuelwood, medicines), </w:t>
            </w:r>
            <w:r w:rsidR="000953B2" w:rsidRPr="001F1671">
              <w:rPr>
                <w:rFonts w:cs="Arial"/>
                <w:sz w:val="20"/>
                <w:szCs w:val="20"/>
              </w:rPr>
              <w:t>account</w:t>
            </w:r>
            <w:r w:rsidR="00A54D9A" w:rsidRPr="001F1671">
              <w:rPr>
                <w:rFonts w:cs="Arial"/>
                <w:sz w:val="20"/>
                <w:szCs w:val="20"/>
              </w:rPr>
              <w:t xml:space="preserve"> for </w:t>
            </w:r>
            <w:r w:rsidRPr="001F1671">
              <w:rPr>
                <w:rFonts w:cs="Arial"/>
                <w:sz w:val="20"/>
                <w:szCs w:val="20"/>
              </w:rPr>
              <w:t>~</w:t>
            </w:r>
            <w:r w:rsidR="00A54D9A" w:rsidRPr="001F1671">
              <w:rPr>
                <w:rFonts w:cs="Arial"/>
                <w:sz w:val="20"/>
                <w:szCs w:val="20"/>
              </w:rPr>
              <w:t>50% of the agricultural labour force</w:t>
            </w:r>
            <w:r w:rsidR="000953B2" w:rsidRPr="001F1671">
              <w:rPr>
                <w:rFonts w:cs="Arial"/>
                <w:sz w:val="20"/>
                <w:szCs w:val="20"/>
              </w:rPr>
              <w:t xml:space="preserve">, and </w:t>
            </w:r>
            <w:r w:rsidR="00A54D9A" w:rsidRPr="001F1671">
              <w:rPr>
                <w:rFonts w:cs="Arial"/>
                <w:sz w:val="20"/>
                <w:szCs w:val="20"/>
              </w:rPr>
              <w:t>produce ~40% of the total agricultural output</w:t>
            </w:r>
            <w:r w:rsidR="001E60AE" w:rsidRPr="001F1671">
              <w:rPr>
                <w:rStyle w:val="FootnoteReference"/>
                <w:rFonts w:cs="Arial"/>
                <w:sz w:val="20"/>
                <w:szCs w:val="20"/>
              </w:rPr>
              <w:footnoteReference w:id="60"/>
            </w:r>
            <w:r w:rsidRPr="001F1671">
              <w:rPr>
                <w:rFonts w:cs="Arial"/>
                <w:sz w:val="20"/>
                <w:szCs w:val="20"/>
              </w:rPr>
              <w:t xml:space="preserve"> in </w:t>
            </w:r>
            <w:r w:rsidR="000953B2" w:rsidRPr="001F1671">
              <w:rPr>
                <w:rFonts w:cs="Arial"/>
                <w:sz w:val="20"/>
                <w:szCs w:val="20"/>
              </w:rPr>
              <w:t>T</w:t>
            </w:r>
            <w:r w:rsidRPr="001F1671">
              <w:rPr>
                <w:rFonts w:cs="Arial"/>
                <w:sz w:val="20"/>
                <w:szCs w:val="20"/>
              </w:rPr>
              <w:t xml:space="preserve">he Gambia. As a result, the proposed EbA interventions, which will improve productivity from both ecosystems and agricultural landscapes, will have considerable benefits for Gambian women. The capacity building aspect of the proposed project will focus on training women to plan, implement and manage EbA investments. Gender disaggregated targets will be developed and used to monitor indicators. These approaches are in strong alignment with </w:t>
            </w:r>
            <w:r w:rsidR="002D7747" w:rsidRPr="001F1671">
              <w:rPr>
                <w:rFonts w:cs="Arial"/>
                <w:sz w:val="20"/>
                <w:szCs w:val="20"/>
              </w:rPr>
              <w:t>the Gambia National Gender Policy 2010–2020.</w:t>
            </w:r>
          </w:p>
        </w:tc>
      </w:tr>
      <w:tr w:rsidR="003B3536" w:rsidRPr="001F1671" w:rsidTr="001312F0">
        <w:trPr>
          <w:trHeight w:val="2247"/>
        </w:trPr>
        <w:tc>
          <w:tcPr>
            <w:tcW w:w="2970" w:type="dxa"/>
            <w:shd w:val="clear" w:color="auto" w:fill="F2F2F2" w:themeFill="background1" w:themeFillShade="F2"/>
            <w:vAlign w:val="center"/>
          </w:tcPr>
          <w:p w:rsidR="003B3536" w:rsidRPr="001F1671" w:rsidRDefault="003B3536" w:rsidP="007136D7">
            <w:pPr>
              <w:pStyle w:val="ListParagraph"/>
              <w:numPr>
                <w:ilvl w:val="1"/>
                <w:numId w:val="9"/>
              </w:numPr>
              <w:rPr>
                <w:rFonts w:ascii="Arial" w:hAnsi="Arial" w:cs="Arial"/>
                <w:color w:val="24634F"/>
                <w:sz w:val="20"/>
                <w:szCs w:val="20"/>
              </w:rPr>
            </w:pPr>
            <w:r w:rsidRPr="001F1671">
              <w:rPr>
                <w:rFonts w:ascii="Arial" w:hAnsi="Arial" w:cs="Arial"/>
                <w:color w:val="24634F"/>
                <w:sz w:val="20"/>
                <w:szCs w:val="20"/>
              </w:rPr>
              <w:lastRenderedPageBreak/>
              <w:t>Needs of Recipient</w:t>
            </w:r>
          </w:p>
          <w:p w:rsidR="003B3536" w:rsidRPr="001F1671" w:rsidRDefault="003B3536" w:rsidP="007136D7">
            <w:pPr>
              <w:pStyle w:val="ListParagraph"/>
              <w:ind w:left="360"/>
              <w:rPr>
                <w:rFonts w:ascii="Arial" w:hAnsi="Arial" w:cs="Arial"/>
                <w:color w:val="24634F"/>
                <w:sz w:val="20"/>
                <w:szCs w:val="20"/>
              </w:rPr>
            </w:pPr>
            <w:r w:rsidRPr="001F1671">
              <w:rPr>
                <w:rFonts w:ascii="Arial" w:hAnsi="Arial" w:cs="Arial"/>
                <w:i/>
                <w:color w:val="24634F"/>
                <w:sz w:val="20"/>
                <w:szCs w:val="20"/>
              </w:rPr>
              <w:t>[Vulnerability to climate change and financing needs of the recipients]</w:t>
            </w:r>
          </w:p>
        </w:tc>
        <w:tc>
          <w:tcPr>
            <w:tcW w:w="7830" w:type="dxa"/>
          </w:tcPr>
          <w:p w:rsidR="003B3536" w:rsidRPr="001F1671" w:rsidRDefault="003B3536" w:rsidP="007136D7">
            <w:pPr>
              <w:rPr>
                <w:rFonts w:cs="Arial"/>
                <w:color w:val="BFBFBF" w:themeColor="background1" w:themeShade="BF"/>
                <w:sz w:val="18"/>
                <w:szCs w:val="20"/>
              </w:rPr>
            </w:pPr>
            <w:r w:rsidRPr="001F1671">
              <w:rPr>
                <w:rFonts w:cs="Arial"/>
                <w:color w:val="BFBFBF" w:themeColor="background1" w:themeShade="BF"/>
                <w:sz w:val="18"/>
                <w:szCs w:val="20"/>
              </w:rPr>
              <w:t>Describe the scale and intensity of vulnerability of the country and beneficiary groups and elaborate how the project/program address</w:t>
            </w:r>
            <w:r w:rsidR="00377030" w:rsidRPr="001F1671">
              <w:rPr>
                <w:rFonts w:cs="Arial"/>
                <w:color w:val="BFBFBF" w:themeColor="background1" w:themeShade="BF"/>
                <w:sz w:val="18"/>
                <w:szCs w:val="20"/>
              </w:rPr>
              <w:t>es</w:t>
            </w:r>
            <w:r w:rsidRPr="001F1671">
              <w:rPr>
                <w:rFonts w:cs="Arial"/>
                <w:color w:val="BFBFBF" w:themeColor="background1" w:themeShade="BF"/>
                <w:sz w:val="18"/>
                <w:szCs w:val="20"/>
              </w:rPr>
              <w:t xml:space="preserve"> the issues. Examples of the issues include the following:</w:t>
            </w:r>
          </w:p>
          <w:p w:rsidR="003B3536" w:rsidRPr="001F1671" w:rsidRDefault="003B3536" w:rsidP="007136D7">
            <w:pPr>
              <w:pStyle w:val="ListParagraph"/>
              <w:numPr>
                <w:ilvl w:val="0"/>
                <w:numId w:val="6"/>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Level of exposure to climate risks for beneficiary country and groups                    </w:t>
            </w:r>
          </w:p>
          <w:p w:rsidR="003B3536" w:rsidRPr="001F1671" w:rsidRDefault="003B3536" w:rsidP="007136D7">
            <w:pPr>
              <w:pStyle w:val="ListParagraph"/>
              <w:numPr>
                <w:ilvl w:val="0"/>
                <w:numId w:val="6"/>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Does the country have a fiscal or balance of payment gap that prevents from addressing the needs?</w:t>
            </w:r>
          </w:p>
          <w:p w:rsidR="003B3536" w:rsidRPr="001F1671" w:rsidRDefault="003B3536" w:rsidP="007136D7">
            <w:pPr>
              <w:pStyle w:val="ListParagraph"/>
              <w:numPr>
                <w:ilvl w:val="0"/>
                <w:numId w:val="6"/>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Does the local capital market lack depth or history?</w:t>
            </w:r>
          </w:p>
          <w:p w:rsidR="003B3536" w:rsidRPr="001F1671" w:rsidRDefault="003B3536" w:rsidP="007136D7">
            <w:pPr>
              <w:pStyle w:val="ListParagraph"/>
              <w:numPr>
                <w:ilvl w:val="0"/>
                <w:numId w:val="6"/>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Needs for strengthening institutions and implementation capacity</w:t>
            </w:r>
          </w:p>
          <w:p w:rsidR="004B69BF" w:rsidRPr="001F1671" w:rsidRDefault="004B69BF" w:rsidP="007136D7">
            <w:pPr>
              <w:rPr>
                <w:rFonts w:cs="Arial"/>
                <w:sz w:val="20"/>
                <w:szCs w:val="20"/>
              </w:rPr>
            </w:pPr>
          </w:p>
          <w:p w:rsidR="006D01D6" w:rsidRPr="001F1671" w:rsidRDefault="00894147" w:rsidP="007136D7">
            <w:pPr>
              <w:rPr>
                <w:rFonts w:cs="Arial"/>
                <w:sz w:val="20"/>
                <w:szCs w:val="20"/>
              </w:rPr>
            </w:pPr>
            <w:r w:rsidRPr="001F1671">
              <w:rPr>
                <w:rFonts w:cs="Arial"/>
                <w:sz w:val="20"/>
                <w:szCs w:val="20"/>
              </w:rPr>
              <w:t xml:space="preserve">The Gambia is ranked 168 out of 187 countries in the 2011 </w:t>
            </w:r>
            <w:r w:rsidR="001D1078" w:rsidRPr="001F1671">
              <w:rPr>
                <w:rFonts w:cs="Arial"/>
                <w:sz w:val="20"/>
                <w:szCs w:val="20"/>
              </w:rPr>
              <w:t xml:space="preserve">UN </w:t>
            </w:r>
            <w:r w:rsidRPr="001F1671">
              <w:rPr>
                <w:rFonts w:cs="Arial"/>
                <w:sz w:val="20"/>
                <w:szCs w:val="20"/>
              </w:rPr>
              <w:t>H</w:t>
            </w:r>
            <w:r w:rsidR="001D1078" w:rsidRPr="001F1671">
              <w:rPr>
                <w:rFonts w:cs="Arial"/>
                <w:sz w:val="20"/>
                <w:szCs w:val="20"/>
              </w:rPr>
              <w:t>uman Development Index</w:t>
            </w:r>
            <w:r w:rsidRPr="001F1671">
              <w:rPr>
                <w:rFonts w:cs="Arial"/>
                <w:sz w:val="20"/>
                <w:szCs w:val="20"/>
              </w:rPr>
              <w:t>, with more than half of the population living below the US$2 per day</w:t>
            </w:r>
            <w:r w:rsidR="001D1078" w:rsidRPr="001F1671">
              <w:rPr>
                <w:rFonts w:cs="Arial"/>
                <w:sz w:val="20"/>
                <w:szCs w:val="20"/>
              </w:rPr>
              <w:t xml:space="preserve"> poverty threshold. Most Gambians rely</w:t>
            </w:r>
            <w:r w:rsidRPr="001F1671">
              <w:rPr>
                <w:rFonts w:cs="Arial"/>
                <w:sz w:val="20"/>
                <w:szCs w:val="20"/>
              </w:rPr>
              <w:t xml:space="preserve"> strongly on livelihoods from natural resources and rain-fed, subsistence farming</w:t>
            </w:r>
            <w:r w:rsidR="003F1F2D" w:rsidRPr="001F1671">
              <w:rPr>
                <w:rFonts w:cs="Arial"/>
                <w:sz w:val="20"/>
                <w:szCs w:val="20"/>
              </w:rPr>
              <w:t xml:space="preserve">. Every year, most households in rural areas of The Gambia experience a “hunger season” between July and September, during which food stocks are low or depleted. </w:t>
            </w:r>
            <w:r w:rsidR="00A33F47" w:rsidRPr="001F1671">
              <w:rPr>
                <w:rFonts w:cs="Arial"/>
                <w:sz w:val="20"/>
                <w:szCs w:val="20"/>
              </w:rPr>
              <w:t xml:space="preserve">To compensate for income and food losses, these households usually depend on consuming and selling cash crops. Such hardships have been exacerbated by the global economic downturn and the drought of 2011. </w:t>
            </w:r>
            <w:r w:rsidRPr="001F1671">
              <w:rPr>
                <w:rFonts w:cs="Arial"/>
                <w:sz w:val="20"/>
                <w:szCs w:val="20"/>
              </w:rPr>
              <w:t xml:space="preserve">Local communities throughout The Gambia are therefore </w:t>
            </w:r>
            <w:r w:rsidR="00A33F47" w:rsidRPr="001F1671">
              <w:rPr>
                <w:rFonts w:cs="Arial"/>
                <w:sz w:val="20"/>
                <w:szCs w:val="20"/>
              </w:rPr>
              <w:t xml:space="preserve">extremely </w:t>
            </w:r>
            <w:r w:rsidRPr="001F1671">
              <w:rPr>
                <w:rFonts w:cs="Arial"/>
                <w:sz w:val="20"/>
                <w:szCs w:val="20"/>
              </w:rPr>
              <w:t xml:space="preserve">vulnerable to </w:t>
            </w:r>
            <w:r w:rsidR="006D01D6" w:rsidRPr="001F1671">
              <w:rPr>
                <w:rFonts w:cs="Arial"/>
                <w:sz w:val="20"/>
                <w:szCs w:val="20"/>
              </w:rPr>
              <w:t>climate change effects</w:t>
            </w:r>
            <w:r w:rsidRPr="001F1671">
              <w:rPr>
                <w:rFonts w:cs="Arial"/>
                <w:sz w:val="20"/>
                <w:szCs w:val="20"/>
              </w:rPr>
              <w:t xml:space="preserve"> that </w:t>
            </w:r>
            <w:r w:rsidR="006D01D6" w:rsidRPr="001F1671">
              <w:rPr>
                <w:rFonts w:cs="Arial"/>
                <w:sz w:val="20"/>
                <w:szCs w:val="20"/>
              </w:rPr>
              <w:t>impact negatively onthe production of food in agricultural landscapes and natural ecosystems</w:t>
            </w:r>
            <w:r w:rsidRPr="001F1671">
              <w:rPr>
                <w:rFonts w:cs="Arial"/>
                <w:sz w:val="20"/>
                <w:szCs w:val="20"/>
              </w:rPr>
              <w:t>.</w:t>
            </w:r>
            <w:r w:rsidR="003C2610" w:rsidRPr="001F1671">
              <w:rPr>
                <w:rFonts w:cs="Arial"/>
                <w:sz w:val="20"/>
                <w:szCs w:val="20"/>
              </w:rPr>
              <w:t xml:space="preserve"> In particular, e</w:t>
            </w:r>
            <w:r w:rsidR="003709FD" w:rsidRPr="001F1671">
              <w:rPr>
                <w:rFonts w:cs="Arial"/>
                <w:sz w:val="20"/>
                <w:szCs w:val="20"/>
              </w:rPr>
              <w:t>xpected increases in air temperature</w:t>
            </w:r>
            <w:r w:rsidR="00CF426C" w:rsidRPr="001F1671">
              <w:rPr>
                <w:rFonts w:cs="Arial"/>
                <w:sz w:val="20"/>
                <w:szCs w:val="20"/>
              </w:rPr>
              <w:t xml:space="preserve"> and</w:t>
            </w:r>
            <w:r w:rsidR="003709FD" w:rsidRPr="001F1671">
              <w:rPr>
                <w:rFonts w:cs="Arial"/>
                <w:sz w:val="20"/>
                <w:szCs w:val="20"/>
              </w:rPr>
              <w:t xml:space="preserve"> rainfall variabilityacross the Gambia River Basin </w:t>
            </w:r>
            <w:r w:rsidR="00CF426C" w:rsidRPr="001F1671">
              <w:rPr>
                <w:rFonts w:cs="Arial"/>
                <w:sz w:val="20"/>
                <w:szCs w:val="20"/>
              </w:rPr>
              <w:t>will result in more frequent and severe droughts, floods and windstorms</w:t>
            </w:r>
            <w:r w:rsidR="003703B7" w:rsidRPr="001F1671">
              <w:rPr>
                <w:rStyle w:val="FootnoteReference"/>
                <w:rFonts w:cs="Arial"/>
                <w:sz w:val="20"/>
                <w:szCs w:val="20"/>
              </w:rPr>
              <w:footnoteReference w:id="61"/>
            </w:r>
            <w:proofErr w:type="gramStart"/>
            <w:r w:rsidR="00DB3F75" w:rsidRPr="001F1671">
              <w:rPr>
                <w:rFonts w:cs="Arial"/>
                <w:sz w:val="20"/>
                <w:szCs w:val="20"/>
                <w:vertAlign w:val="superscript"/>
              </w:rPr>
              <w:t>,</w:t>
            </w:r>
            <w:r w:rsidR="00CF426C" w:rsidRPr="001F1671">
              <w:rPr>
                <w:rStyle w:val="FootnoteReference"/>
                <w:rFonts w:cs="Arial"/>
                <w:sz w:val="20"/>
                <w:szCs w:val="20"/>
              </w:rPr>
              <w:footnoteReference w:id="62"/>
            </w:r>
            <w:r w:rsidR="00CF426C" w:rsidRPr="001F1671">
              <w:rPr>
                <w:rFonts w:cs="Arial"/>
                <w:sz w:val="20"/>
                <w:szCs w:val="20"/>
              </w:rPr>
              <w:t>.</w:t>
            </w:r>
            <w:proofErr w:type="gramEnd"/>
            <w:r w:rsidR="00CF426C" w:rsidRPr="001F1671">
              <w:rPr>
                <w:rFonts w:cs="Arial"/>
                <w:sz w:val="20"/>
                <w:szCs w:val="20"/>
              </w:rPr>
              <w:t xml:space="preserve"> </w:t>
            </w:r>
          </w:p>
          <w:p w:rsidR="006D01D6" w:rsidRPr="001F1671" w:rsidRDefault="006D01D6" w:rsidP="007136D7">
            <w:pPr>
              <w:rPr>
                <w:rFonts w:cs="Arial"/>
                <w:sz w:val="20"/>
                <w:szCs w:val="20"/>
              </w:rPr>
            </w:pPr>
          </w:p>
          <w:p w:rsidR="003709FD" w:rsidRPr="001F1671" w:rsidRDefault="006D01D6" w:rsidP="007136D7">
            <w:pPr>
              <w:rPr>
                <w:rFonts w:cs="Arial"/>
                <w:sz w:val="20"/>
                <w:szCs w:val="20"/>
              </w:rPr>
            </w:pPr>
            <w:r w:rsidRPr="001F1671">
              <w:rPr>
                <w:rFonts w:cs="Arial"/>
                <w:sz w:val="20"/>
                <w:szCs w:val="20"/>
              </w:rPr>
              <w:t>The above-mentionedclimate change effects</w:t>
            </w:r>
            <w:r w:rsidR="00CF426C" w:rsidRPr="001F1671">
              <w:rPr>
                <w:rFonts w:cs="Arial"/>
                <w:sz w:val="20"/>
                <w:szCs w:val="20"/>
              </w:rPr>
              <w:t xml:space="preserve"> will greatly exacerbate existing </w:t>
            </w:r>
            <w:r w:rsidR="00CF426C" w:rsidRPr="001F1671">
              <w:rPr>
                <w:rFonts w:cs="Arial"/>
                <w:sz w:val="20"/>
                <w:szCs w:val="20"/>
              </w:rPr>
              <w:lastRenderedPageBreak/>
              <w:t xml:space="preserve">environmental and economic problems </w:t>
            </w:r>
            <w:r w:rsidRPr="001F1671">
              <w:rPr>
                <w:rFonts w:cs="Arial"/>
                <w:sz w:val="20"/>
                <w:szCs w:val="20"/>
              </w:rPr>
              <w:t>experienced by</w:t>
            </w:r>
            <w:r w:rsidR="00CF426C" w:rsidRPr="001F1671">
              <w:rPr>
                <w:rFonts w:cs="Arial"/>
                <w:sz w:val="20"/>
                <w:szCs w:val="20"/>
              </w:rPr>
              <w:t xml:space="preserve"> rural Gambians. </w:t>
            </w:r>
            <w:r w:rsidR="003709FD" w:rsidRPr="001F1671">
              <w:rPr>
                <w:rFonts w:cs="Arial"/>
                <w:sz w:val="20"/>
                <w:szCs w:val="20"/>
              </w:rPr>
              <w:t>Agricultural productivity is</w:t>
            </w:r>
            <w:r w:rsidRPr="001F1671">
              <w:rPr>
                <w:rFonts w:cs="Arial"/>
                <w:sz w:val="20"/>
                <w:szCs w:val="20"/>
              </w:rPr>
              <w:t>, for example,</w:t>
            </w:r>
            <w:r w:rsidR="003709FD" w:rsidRPr="001F1671">
              <w:rPr>
                <w:rFonts w:cs="Arial"/>
                <w:sz w:val="20"/>
                <w:szCs w:val="20"/>
              </w:rPr>
              <w:t xml:space="preserve"> expected to decline because of: a) reduced soil water content with increasing temperatures; b) more frequent droughts; and c) greater erosion from intense rain events. </w:t>
            </w:r>
            <w:r w:rsidR="00150CDB" w:rsidRPr="001F1671">
              <w:rPr>
                <w:rFonts w:cs="Arial"/>
                <w:sz w:val="20"/>
                <w:szCs w:val="20"/>
              </w:rPr>
              <w:t xml:space="preserve">The supply of ecosystem goods and services from natural ecosystems (e.g. venison, fruits, fibre, medicines and fish) will also be reduced by expected climate change effects on the distribution and growth rates of indigenous </w:t>
            </w:r>
            <w:r w:rsidR="000953B2" w:rsidRPr="001F1671">
              <w:rPr>
                <w:rFonts w:cs="Arial"/>
                <w:sz w:val="20"/>
                <w:szCs w:val="20"/>
              </w:rPr>
              <w:t>plants</w:t>
            </w:r>
            <w:r w:rsidR="00150CDB" w:rsidRPr="001F1671">
              <w:rPr>
                <w:rFonts w:cs="Arial"/>
                <w:sz w:val="20"/>
                <w:szCs w:val="20"/>
              </w:rPr>
              <w:t xml:space="preserve"> in </w:t>
            </w:r>
            <w:r w:rsidR="000953B2" w:rsidRPr="001F1671">
              <w:rPr>
                <w:rFonts w:cs="Arial"/>
                <w:sz w:val="20"/>
                <w:szCs w:val="20"/>
              </w:rPr>
              <w:t xml:space="preserve">Gambian woodlands, savannas, </w:t>
            </w:r>
            <w:r w:rsidR="00150CDB" w:rsidRPr="001F1671">
              <w:rPr>
                <w:rFonts w:cs="Arial"/>
                <w:sz w:val="20"/>
                <w:szCs w:val="20"/>
              </w:rPr>
              <w:t>wetlands</w:t>
            </w:r>
            <w:r w:rsidR="000953B2" w:rsidRPr="001F1671">
              <w:rPr>
                <w:rFonts w:cs="Arial"/>
                <w:sz w:val="20"/>
                <w:szCs w:val="20"/>
              </w:rPr>
              <w:t xml:space="preserve"> and mangroves</w:t>
            </w:r>
            <w:r w:rsidR="00150CDB" w:rsidRPr="001F1671">
              <w:rPr>
                <w:rFonts w:cs="Arial"/>
                <w:sz w:val="20"/>
                <w:szCs w:val="20"/>
              </w:rPr>
              <w:t xml:space="preserve">. </w:t>
            </w:r>
            <w:r w:rsidRPr="001F1671">
              <w:rPr>
                <w:rFonts w:cs="Arial"/>
                <w:sz w:val="20"/>
                <w:szCs w:val="20"/>
              </w:rPr>
              <w:t>Recent studies show that ground nut</w:t>
            </w:r>
            <w:r w:rsidR="00A15744" w:rsidRPr="001F1671">
              <w:rPr>
                <w:rFonts w:cs="Arial"/>
                <w:sz w:val="20"/>
                <w:szCs w:val="20"/>
              </w:rPr>
              <w:t xml:space="preserve"> yields </w:t>
            </w:r>
            <w:r w:rsidRPr="001F1671">
              <w:rPr>
                <w:rFonts w:cs="Arial"/>
                <w:sz w:val="20"/>
                <w:szCs w:val="20"/>
              </w:rPr>
              <w:t>in The Gambiaare likely to</w:t>
            </w:r>
            <w:r w:rsidR="00A15744" w:rsidRPr="001F1671">
              <w:rPr>
                <w:rFonts w:cs="Arial"/>
                <w:sz w:val="20"/>
                <w:szCs w:val="20"/>
              </w:rPr>
              <w:t xml:space="preserve"> decrease by 40% because of increasing temperatures</w:t>
            </w:r>
            <w:r w:rsidR="00A15744" w:rsidRPr="001F1671">
              <w:rPr>
                <w:rStyle w:val="FootnoteReference"/>
                <w:rFonts w:cs="Arial"/>
                <w:sz w:val="20"/>
                <w:szCs w:val="20"/>
              </w:rPr>
              <w:footnoteReference w:id="63"/>
            </w:r>
            <w:r w:rsidR="00A15744" w:rsidRPr="001F1671">
              <w:rPr>
                <w:rFonts w:cs="Arial"/>
                <w:sz w:val="20"/>
                <w:szCs w:val="20"/>
              </w:rPr>
              <w:t xml:space="preserve">, </w:t>
            </w:r>
            <w:r w:rsidRPr="001F1671">
              <w:rPr>
                <w:rFonts w:cs="Arial"/>
                <w:sz w:val="20"/>
                <w:szCs w:val="20"/>
              </w:rPr>
              <w:t>with</w:t>
            </w:r>
            <w:r w:rsidR="00A15744" w:rsidRPr="001F1671">
              <w:rPr>
                <w:rFonts w:cs="Arial"/>
                <w:sz w:val="20"/>
                <w:szCs w:val="20"/>
              </w:rPr>
              <w:t xml:space="preserve"> rice production </w:t>
            </w:r>
            <w:r w:rsidRPr="001F1671">
              <w:rPr>
                <w:rFonts w:cs="Arial"/>
                <w:sz w:val="20"/>
                <w:szCs w:val="20"/>
              </w:rPr>
              <w:t>also being negatively affected</w:t>
            </w:r>
            <w:r w:rsidR="00A15744" w:rsidRPr="001F1671">
              <w:rPr>
                <w:rFonts w:cs="Arial"/>
                <w:sz w:val="20"/>
                <w:szCs w:val="20"/>
              </w:rPr>
              <w:t xml:space="preserve"> as freshwater swa</w:t>
            </w:r>
            <w:r w:rsidR="003703B7" w:rsidRPr="001F1671">
              <w:rPr>
                <w:rFonts w:cs="Arial"/>
                <w:sz w:val="20"/>
                <w:szCs w:val="20"/>
              </w:rPr>
              <w:t>m</w:t>
            </w:r>
            <w:r w:rsidR="00A15744" w:rsidRPr="001F1671">
              <w:rPr>
                <w:rFonts w:cs="Arial"/>
                <w:sz w:val="20"/>
                <w:szCs w:val="20"/>
              </w:rPr>
              <w:t xml:space="preserve">ps </w:t>
            </w:r>
            <w:r w:rsidR="000953B2" w:rsidRPr="001F1671">
              <w:rPr>
                <w:rFonts w:cs="Arial"/>
                <w:sz w:val="20"/>
                <w:szCs w:val="20"/>
              </w:rPr>
              <w:t>dessicate</w:t>
            </w:r>
            <w:r w:rsidR="00A15744" w:rsidRPr="001F1671">
              <w:rPr>
                <w:rFonts w:cs="Arial"/>
                <w:sz w:val="20"/>
                <w:szCs w:val="20"/>
              </w:rPr>
              <w:t xml:space="preserve">. </w:t>
            </w:r>
            <w:r w:rsidR="003C2610" w:rsidRPr="001F1671">
              <w:rPr>
                <w:rFonts w:cs="Arial"/>
                <w:sz w:val="20"/>
                <w:szCs w:val="20"/>
              </w:rPr>
              <w:t>The</w:t>
            </w:r>
            <w:r w:rsidRPr="001F1671">
              <w:rPr>
                <w:rFonts w:cs="Arial"/>
                <w:sz w:val="20"/>
                <w:szCs w:val="20"/>
              </w:rPr>
              <w:t xml:space="preserve"> production of</w:t>
            </w:r>
            <w:r w:rsidR="2ADA2FA1" w:rsidRPr="001F1671">
              <w:rPr>
                <w:rFonts w:cs="Arial"/>
                <w:sz w:val="20"/>
                <w:szCs w:val="20"/>
              </w:rPr>
              <w:t>f</w:t>
            </w:r>
            <w:r w:rsidR="003709FD" w:rsidRPr="001F1671">
              <w:rPr>
                <w:rFonts w:cs="Arial"/>
                <w:sz w:val="20"/>
                <w:szCs w:val="20"/>
              </w:rPr>
              <w:t xml:space="preserve">isheries in the Gambia River </w:t>
            </w:r>
            <w:r w:rsidR="00150CDB" w:rsidRPr="001F1671">
              <w:rPr>
                <w:rFonts w:cs="Arial"/>
                <w:sz w:val="20"/>
                <w:szCs w:val="20"/>
              </w:rPr>
              <w:t>is also expected to be reduced</w:t>
            </w:r>
            <w:r w:rsidR="003709FD" w:rsidRPr="001F1671">
              <w:rPr>
                <w:rFonts w:cs="Arial"/>
                <w:sz w:val="20"/>
                <w:szCs w:val="20"/>
              </w:rPr>
              <w:t xml:space="preserve"> because of a reduced flow of fresh water into the river, and concomitant increases in salinity. </w:t>
            </w:r>
            <w:r w:rsidR="00150CDB" w:rsidRPr="001F1671">
              <w:rPr>
                <w:rFonts w:cs="Arial"/>
                <w:sz w:val="20"/>
                <w:szCs w:val="20"/>
              </w:rPr>
              <w:t>These</w:t>
            </w:r>
            <w:r w:rsidR="003F60D2" w:rsidRPr="001F1671">
              <w:rPr>
                <w:rFonts w:cs="Arial"/>
                <w:sz w:val="20"/>
                <w:szCs w:val="20"/>
              </w:rPr>
              <w:t xml:space="preserve"> decrease</w:t>
            </w:r>
            <w:r w:rsidR="00150CDB" w:rsidRPr="001F1671">
              <w:rPr>
                <w:rFonts w:cs="Arial"/>
                <w:sz w:val="20"/>
                <w:szCs w:val="20"/>
              </w:rPr>
              <w:t>s</w:t>
            </w:r>
            <w:r w:rsidR="003F60D2" w:rsidRPr="001F1671">
              <w:rPr>
                <w:rFonts w:cs="Arial"/>
                <w:sz w:val="20"/>
                <w:szCs w:val="20"/>
              </w:rPr>
              <w:t xml:space="preserve"> in productivity </w:t>
            </w:r>
            <w:r w:rsidR="00150CDB" w:rsidRPr="001F1671">
              <w:rPr>
                <w:rFonts w:cs="Arial"/>
                <w:sz w:val="20"/>
                <w:szCs w:val="20"/>
              </w:rPr>
              <w:t xml:space="preserve">of agricultural landscapes and natural ecosystems </w:t>
            </w:r>
            <w:r w:rsidR="003F60D2" w:rsidRPr="001F1671">
              <w:rPr>
                <w:rFonts w:cs="Arial"/>
                <w:sz w:val="20"/>
                <w:szCs w:val="20"/>
              </w:rPr>
              <w:t>will increase food insecurity</w:t>
            </w:r>
            <w:r w:rsidR="003F1F2D" w:rsidRPr="001F1671">
              <w:rPr>
                <w:rFonts w:cs="Arial"/>
                <w:sz w:val="20"/>
                <w:szCs w:val="20"/>
              </w:rPr>
              <w:t xml:space="preserve"> and malnutrition</w:t>
            </w:r>
            <w:r w:rsidR="003F60D2" w:rsidRPr="001F1671">
              <w:rPr>
                <w:rFonts w:cs="Arial"/>
                <w:sz w:val="20"/>
                <w:szCs w:val="20"/>
              </w:rPr>
              <w:t xml:space="preserve">, which is already </w:t>
            </w:r>
            <w:r w:rsidR="003F1F2D" w:rsidRPr="001F1671">
              <w:rPr>
                <w:rFonts w:cs="Arial"/>
                <w:sz w:val="20"/>
                <w:szCs w:val="20"/>
              </w:rPr>
              <w:t>widespread</w:t>
            </w:r>
            <w:r w:rsidR="003F60D2" w:rsidRPr="001F1671">
              <w:rPr>
                <w:rFonts w:cs="Arial"/>
                <w:sz w:val="20"/>
                <w:szCs w:val="20"/>
              </w:rPr>
              <w:t xml:space="preserve"> across the country</w:t>
            </w:r>
            <w:r w:rsidR="003F1F2D" w:rsidRPr="001F1671">
              <w:rPr>
                <w:rStyle w:val="FootnoteReference"/>
                <w:rFonts w:cs="Arial"/>
                <w:sz w:val="20"/>
                <w:szCs w:val="20"/>
              </w:rPr>
              <w:footnoteReference w:id="64"/>
            </w:r>
            <w:r w:rsidR="003F60D2" w:rsidRPr="001F1671">
              <w:rPr>
                <w:rFonts w:cs="Arial"/>
                <w:sz w:val="20"/>
                <w:szCs w:val="20"/>
              </w:rPr>
              <w:t xml:space="preserve">. </w:t>
            </w:r>
          </w:p>
          <w:p w:rsidR="007F4FC5" w:rsidRPr="001F1671" w:rsidRDefault="007F4FC5" w:rsidP="007136D7">
            <w:pPr>
              <w:rPr>
                <w:rFonts w:cs="Arial"/>
                <w:sz w:val="20"/>
                <w:szCs w:val="20"/>
              </w:rPr>
            </w:pPr>
          </w:p>
          <w:p w:rsidR="006D01D6" w:rsidRPr="001F1671" w:rsidRDefault="00D832A8" w:rsidP="007136D7">
            <w:pPr>
              <w:jc w:val="both"/>
              <w:rPr>
                <w:rFonts w:cs="Arial"/>
                <w:sz w:val="20"/>
                <w:szCs w:val="20"/>
              </w:rPr>
            </w:pPr>
            <w:r w:rsidRPr="001F1671">
              <w:rPr>
                <w:rFonts w:cs="Arial"/>
                <w:sz w:val="20"/>
                <w:szCs w:val="20"/>
              </w:rPr>
              <w:t xml:space="preserve">At present, most Gambians – from rural villagers to national decision-makers – are largely unaware of the potential benefits of </w:t>
            </w:r>
            <w:r w:rsidR="000953B2" w:rsidRPr="001F1671">
              <w:rPr>
                <w:rFonts w:cs="Arial"/>
                <w:sz w:val="20"/>
                <w:szCs w:val="20"/>
              </w:rPr>
              <w:t xml:space="preserve">large-scale </w:t>
            </w:r>
            <w:r w:rsidRPr="001F1671">
              <w:rPr>
                <w:rFonts w:cs="Arial"/>
                <w:sz w:val="20"/>
                <w:szCs w:val="20"/>
              </w:rPr>
              <w:t>EbA particularly with regards to: a) the long-term nature of the investment; b) the potential for</w:t>
            </w:r>
            <w:r w:rsidR="000953B2" w:rsidRPr="001F1671">
              <w:rPr>
                <w:rFonts w:cs="Arial"/>
                <w:sz w:val="20"/>
                <w:szCs w:val="20"/>
              </w:rPr>
              <w:t xml:space="preserve"> large-scale</w:t>
            </w:r>
            <w:r w:rsidRPr="001F1671">
              <w:rPr>
                <w:rFonts w:cs="Arial"/>
                <w:sz w:val="20"/>
                <w:szCs w:val="20"/>
              </w:rPr>
              <w:t xml:space="preserve"> EbA to catalyse private sector businesses; and c) the climate resilience that can be developed across multiple economic sectors. </w:t>
            </w:r>
            <w:r w:rsidR="00150CDB" w:rsidRPr="001F1671">
              <w:rPr>
                <w:rFonts w:cs="Arial"/>
                <w:sz w:val="20"/>
                <w:szCs w:val="20"/>
              </w:rPr>
              <w:t xml:space="preserve">Awareness </w:t>
            </w:r>
            <w:proofErr w:type="gramStart"/>
            <w:r w:rsidR="00150CDB" w:rsidRPr="001F1671">
              <w:rPr>
                <w:rFonts w:cs="Arial"/>
                <w:sz w:val="20"/>
                <w:szCs w:val="20"/>
              </w:rPr>
              <w:t>raising</w:t>
            </w:r>
            <w:proofErr w:type="gramEnd"/>
            <w:r w:rsidR="00150CDB" w:rsidRPr="001F1671">
              <w:rPr>
                <w:rFonts w:cs="Arial"/>
                <w:sz w:val="20"/>
                <w:szCs w:val="20"/>
              </w:rPr>
              <w:t xml:space="preserve"> of these benefits is therefore an important need of Gambian society.</w:t>
            </w:r>
          </w:p>
          <w:p w:rsidR="006D01D6" w:rsidRPr="001F1671" w:rsidRDefault="006D01D6" w:rsidP="007136D7">
            <w:pPr>
              <w:jc w:val="both"/>
              <w:rPr>
                <w:rFonts w:cs="Arial"/>
                <w:sz w:val="20"/>
                <w:szCs w:val="20"/>
              </w:rPr>
            </w:pPr>
          </w:p>
          <w:p w:rsidR="003709FD" w:rsidRPr="001F1671" w:rsidRDefault="009F6FB5" w:rsidP="00DB3F75">
            <w:pPr>
              <w:jc w:val="both"/>
              <w:rPr>
                <w:rFonts w:cs="Arial"/>
                <w:sz w:val="20"/>
                <w:szCs w:val="20"/>
              </w:rPr>
            </w:pPr>
            <w:r w:rsidRPr="001F1671">
              <w:rPr>
                <w:rFonts w:cs="Arial"/>
                <w:sz w:val="20"/>
                <w:szCs w:val="20"/>
              </w:rPr>
              <w:t>As an LDC, The Gambia has limited financial resou</w:t>
            </w:r>
            <w:r w:rsidR="006D01D6" w:rsidRPr="001F1671">
              <w:rPr>
                <w:rFonts w:cs="Arial"/>
                <w:sz w:val="20"/>
                <w:szCs w:val="20"/>
              </w:rPr>
              <w:t>rces without donor support to: a</w:t>
            </w:r>
            <w:r w:rsidRPr="001F1671">
              <w:rPr>
                <w:rFonts w:cs="Arial"/>
                <w:sz w:val="20"/>
                <w:szCs w:val="20"/>
              </w:rPr>
              <w:t>) implement large-scale EbA</w:t>
            </w:r>
            <w:r w:rsidR="006D01D6" w:rsidRPr="001F1671">
              <w:rPr>
                <w:rFonts w:cs="Arial"/>
                <w:sz w:val="20"/>
                <w:szCs w:val="20"/>
              </w:rPr>
              <w:t>; b</w:t>
            </w:r>
            <w:r w:rsidRPr="001F1671">
              <w:rPr>
                <w:rFonts w:cs="Arial"/>
                <w:sz w:val="20"/>
                <w:szCs w:val="20"/>
              </w:rPr>
              <w:t>) transform markets to sustain climate-related, natural resource-based livelihoods</w:t>
            </w:r>
            <w:r w:rsidR="006D01D6" w:rsidRPr="001F1671">
              <w:rPr>
                <w:rFonts w:cs="Arial"/>
                <w:sz w:val="20"/>
                <w:szCs w:val="20"/>
              </w:rPr>
              <w:t>; and c</w:t>
            </w:r>
            <w:r w:rsidRPr="001F1671">
              <w:rPr>
                <w:rFonts w:cs="Arial"/>
                <w:sz w:val="20"/>
                <w:szCs w:val="20"/>
              </w:rPr>
              <w:t>) strengthen policies, institutions and knowledge sharing for large-scale EbA. At a local level</w:t>
            </w:r>
            <w:r w:rsidR="00D832A8" w:rsidRPr="001F1671">
              <w:rPr>
                <w:rFonts w:cs="Arial"/>
                <w:sz w:val="20"/>
                <w:szCs w:val="20"/>
              </w:rPr>
              <w:t xml:space="preserve">, rural Gambian communities do not have the financial resources, knowledge base, or technical capacity to: a) develop, implement, and maintain large-scale EbA across </w:t>
            </w:r>
            <w:r w:rsidR="00DB3F75" w:rsidRPr="001F1671">
              <w:rPr>
                <w:rFonts w:cs="Arial"/>
                <w:sz w:val="20"/>
                <w:szCs w:val="20"/>
              </w:rPr>
              <w:t>The Gambia</w:t>
            </w:r>
            <w:r w:rsidR="00D832A8" w:rsidRPr="001F1671">
              <w:rPr>
                <w:rFonts w:cs="Arial"/>
                <w:sz w:val="20"/>
                <w:szCs w:val="20"/>
              </w:rPr>
              <w:t xml:space="preserve">; b) co-ordinate the regular, cross-sectoral, multi-stakeholder engagement that is necessary for EbA interventions; and c) capitalize on the EbA </w:t>
            </w:r>
            <w:r w:rsidR="00150CDB" w:rsidRPr="001F1671">
              <w:rPr>
                <w:rFonts w:cs="Arial"/>
                <w:sz w:val="20"/>
                <w:szCs w:val="20"/>
              </w:rPr>
              <w:t>interventions</w:t>
            </w:r>
            <w:r w:rsidR="00D832A8" w:rsidRPr="001F1671">
              <w:rPr>
                <w:rFonts w:cs="Arial"/>
                <w:sz w:val="20"/>
                <w:szCs w:val="20"/>
              </w:rPr>
              <w:t xml:space="preserve"> by generating new private sector income streams from the sale of ecosystem goods and services produced by restored </w:t>
            </w:r>
            <w:r w:rsidR="00DB3F75" w:rsidRPr="001F1671">
              <w:rPr>
                <w:rFonts w:cs="Arial"/>
                <w:sz w:val="20"/>
                <w:szCs w:val="20"/>
              </w:rPr>
              <w:t xml:space="preserve">climate-resilient </w:t>
            </w:r>
            <w:r w:rsidR="00D832A8" w:rsidRPr="001F1671">
              <w:rPr>
                <w:rFonts w:cs="Arial"/>
                <w:sz w:val="20"/>
                <w:szCs w:val="20"/>
              </w:rPr>
              <w:t>ecosystems.</w:t>
            </w:r>
          </w:p>
        </w:tc>
      </w:tr>
      <w:tr w:rsidR="003B3536" w:rsidRPr="001F1671" w:rsidTr="001312F0">
        <w:trPr>
          <w:trHeight w:val="1608"/>
        </w:trPr>
        <w:tc>
          <w:tcPr>
            <w:tcW w:w="2970" w:type="dxa"/>
            <w:shd w:val="clear" w:color="auto" w:fill="F2F2F2" w:themeFill="background1" w:themeFillShade="F2"/>
            <w:vAlign w:val="center"/>
          </w:tcPr>
          <w:p w:rsidR="003B3536" w:rsidRPr="001F1671" w:rsidRDefault="003B3536" w:rsidP="007136D7">
            <w:pPr>
              <w:pStyle w:val="ListParagraph"/>
              <w:numPr>
                <w:ilvl w:val="1"/>
                <w:numId w:val="9"/>
              </w:numPr>
              <w:rPr>
                <w:rFonts w:ascii="Arial" w:hAnsi="Arial" w:cs="Arial"/>
                <w:color w:val="24634F"/>
                <w:sz w:val="20"/>
                <w:szCs w:val="20"/>
              </w:rPr>
            </w:pPr>
            <w:r w:rsidRPr="001F1671">
              <w:rPr>
                <w:rFonts w:ascii="Arial" w:hAnsi="Arial" w:cs="Arial"/>
                <w:color w:val="24634F"/>
                <w:sz w:val="20"/>
                <w:szCs w:val="20"/>
              </w:rPr>
              <w:lastRenderedPageBreak/>
              <w:t>Country Ownership</w:t>
            </w:r>
          </w:p>
          <w:p w:rsidR="003B3536" w:rsidRPr="001F1671" w:rsidRDefault="003B3536" w:rsidP="007136D7">
            <w:pPr>
              <w:pStyle w:val="ListParagraph"/>
              <w:ind w:left="360"/>
              <w:rPr>
                <w:rFonts w:ascii="Arial" w:hAnsi="Arial" w:cs="Arial"/>
                <w:color w:val="24634F"/>
                <w:sz w:val="20"/>
                <w:szCs w:val="20"/>
              </w:rPr>
            </w:pPr>
            <w:r w:rsidRPr="001F1671">
              <w:rPr>
                <w:rFonts w:ascii="Arial" w:hAnsi="Arial" w:cs="Arial"/>
                <w:i/>
                <w:color w:val="24634F"/>
                <w:sz w:val="20"/>
                <w:szCs w:val="20"/>
              </w:rPr>
              <w:t>[Beneficiary country ownership of project or programme and capacity to implement the proposed activities]</w:t>
            </w:r>
          </w:p>
        </w:tc>
        <w:tc>
          <w:tcPr>
            <w:tcW w:w="7830" w:type="dxa"/>
          </w:tcPr>
          <w:p w:rsidR="003B3536" w:rsidRPr="001F1671" w:rsidRDefault="003B3536" w:rsidP="007136D7">
            <w:pPr>
              <w:rPr>
                <w:rStyle w:val="s8"/>
                <w:rFonts w:cs="Arial"/>
                <w:color w:val="BFBFBF" w:themeColor="background1" w:themeShade="BF"/>
                <w:sz w:val="20"/>
                <w:szCs w:val="20"/>
              </w:rPr>
            </w:pPr>
            <w:r w:rsidRPr="001F1671">
              <w:rPr>
                <w:rFonts w:cs="Arial"/>
                <w:color w:val="BFBFBF" w:themeColor="background1" w:themeShade="BF"/>
                <w:sz w:val="20"/>
                <w:szCs w:val="20"/>
              </w:rPr>
              <w:t>Provide details of the below and specify other relevant factors.</w:t>
            </w:r>
          </w:p>
          <w:p w:rsidR="00821B22" w:rsidRPr="001F1671" w:rsidRDefault="00821B22" w:rsidP="007136D7">
            <w:pPr>
              <w:pStyle w:val="ListParagraph"/>
              <w:numPr>
                <w:ilvl w:val="0"/>
                <w:numId w:val="7"/>
              </w:numPr>
              <w:rPr>
                <w:rFonts w:ascii="Arial" w:hAnsi="Arial" w:cs="Arial"/>
                <w:color w:val="BFBFBF" w:themeColor="background1" w:themeShade="BF"/>
                <w:sz w:val="18"/>
                <w:szCs w:val="20"/>
              </w:rPr>
            </w:pPr>
            <w:r w:rsidRPr="001F1671">
              <w:rPr>
                <w:rStyle w:val="s8"/>
                <w:rFonts w:ascii="Arial" w:hAnsi="Arial" w:cs="Arial"/>
                <w:color w:val="BFBFBF" w:themeColor="background1" w:themeShade="BF"/>
                <w:sz w:val="18"/>
                <w:szCs w:val="20"/>
              </w:rPr>
              <w:t xml:space="preserve">Coherence and alignment with the country’s national climate strategy and </w:t>
            </w:r>
            <w:r w:rsidRPr="001F1671">
              <w:rPr>
                <w:rFonts w:ascii="Arial" w:hAnsi="Arial" w:cs="Arial"/>
                <w:color w:val="BFBFBF" w:themeColor="background1" w:themeShade="BF"/>
                <w:sz w:val="18"/>
                <w:szCs w:val="20"/>
              </w:rPr>
              <w:t xml:space="preserve">priorities in mitigation or adaptation </w:t>
            </w:r>
          </w:p>
          <w:p w:rsidR="00821B22" w:rsidRPr="001F1671" w:rsidRDefault="00821B22" w:rsidP="007136D7">
            <w:pPr>
              <w:pStyle w:val="ListParagraph"/>
              <w:numPr>
                <w:ilvl w:val="0"/>
                <w:numId w:val="7"/>
              </w:numPr>
              <w:rPr>
                <w:rFonts w:ascii="Arial" w:hAnsi="Arial" w:cs="Arial"/>
                <w:color w:val="BFBFBF" w:themeColor="background1" w:themeShade="BF"/>
                <w:sz w:val="18"/>
                <w:szCs w:val="20"/>
              </w:rPr>
            </w:pPr>
            <w:r w:rsidRPr="001F1671">
              <w:rPr>
                <w:rFonts w:ascii="Arial" w:hAnsi="Arial" w:cs="Arial"/>
                <w:color w:val="BFBFBF" w:themeColor="background1" w:themeShade="BF"/>
                <w:sz w:val="18"/>
                <w:szCs w:val="20"/>
              </w:rPr>
              <w:t>Brief description of executing entities (e.g. local developers, partners and service providers) along with the roles they will play</w:t>
            </w:r>
          </w:p>
          <w:p w:rsidR="00821B22" w:rsidRPr="001F1671" w:rsidRDefault="00821B22" w:rsidP="007136D7">
            <w:pPr>
              <w:pStyle w:val="ListParagraph"/>
              <w:numPr>
                <w:ilvl w:val="0"/>
                <w:numId w:val="7"/>
              </w:numPr>
              <w:rPr>
                <w:rFonts w:ascii="Arial" w:hAnsi="Arial" w:cs="Arial"/>
                <w:color w:val="BFBFBF" w:themeColor="background1" w:themeShade="BF"/>
                <w:sz w:val="18"/>
                <w:szCs w:val="20"/>
              </w:rPr>
            </w:pPr>
            <w:r w:rsidRPr="001F1671">
              <w:rPr>
                <w:rFonts w:ascii="Arial" w:hAnsi="Arial" w:cs="Arial"/>
                <w:color w:val="BFBFBF" w:themeColor="background1" w:themeShade="BF"/>
                <w:sz w:val="18"/>
                <w:szCs w:val="20"/>
              </w:rPr>
              <w:t>Stakeholder engagement process and feedback received from civil society organizations and other relevant stakeholders</w:t>
            </w:r>
          </w:p>
          <w:p w:rsidR="00D850B8" w:rsidRPr="001F1671" w:rsidRDefault="00D850B8" w:rsidP="007136D7">
            <w:pPr>
              <w:rPr>
                <w:rFonts w:cs="Arial"/>
                <w:sz w:val="20"/>
                <w:szCs w:val="20"/>
              </w:rPr>
            </w:pPr>
          </w:p>
          <w:p w:rsidR="00D850B8" w:rsidRPr="001F1671" w:rsidRDefault="00487477" w:rsidP="007136D7">
            <w:pPr>
              <w:rPr>
                <w:rFonts w:cs="Arial"/>
                <w:sz w:val="20"/>
                <w:szCs w:val="20"/>
              </w:rPr>
            </w:pPr>
            <w:r w:rsidRPr="001F1671">
              <w:rPr>
                <w:rFonts w:cs="Arial"/>
                <w:sz w:val="20"/>
                <w:szCs w:val="20"/>
              </w:rPr>
              <w:t>Coherence/alignment with policies/strategies</w:t>
            </w:r>
          </w:p>
          <w:p w:rsidR="003709FD" w:rsidRPr="001F1671" w:rsidRDefault="003709FD" w:rsidP="007136D7">
            <w:pPr>
              <w:rPr>
                <w:rFonts w:cs="Arial"/>
                <w:sz w:val="20"/>
                <w:szCs w:val="20"/>
              </w:rPr>
            </w:pPr>
          </w:p>
          <w:p w:rsidR="003709FD" w:rsidRPr="001F1671" w:rsidRDefault="003709FD" w:rsidP="007136D7">
            <w:pPr>
              <w:rPr>
                <w:rFonts w:cs="Arial"/>
                <w:sz w:val="20"/>
                <w:szCs w:val="20"/>
              </w:rPr>
            </w:pPr>
            <w:r w:rsidRPr="001F1671">
              <w:rPr>
                <w:rFonts w:cs="Arial"/>
                <w:sz w:val="20"/>
                <w:szCs w:val="20"/>
              </w:rPr>
              <w:t>The proposed GCF project is aligned with a wide range of Gambian policies, strategies and programmes. These include:</w:t>
            </w:r>
          </w:p>
          <w:p w:rsidR="007A16D6" w:rsidRPr="001F1671" w:rsidRDefault="004B69BF" w:rsidP="007136D7">
            <w:pPr>
              <w:pStyle w:val="ListParagraph"/>
              <w:numPr>
                <w:ilvl w:val="0"/>
                <w:numId w:val="12"/>
              </w:numPr>
              <w:rPr>
                <w:rFonts w:ascii="Arial" w:hAnsi="Arial" w:cs="Arial"/>
                <w:sz w:val="20"/>
                <w:szCs w:val="20"/>
              </w:rPr>
            </w:pPr>
            <w:r w:rsidRPr="001F1671">
              <w:rPr>
                <w:rFonts w:ascii="Arial" w:hAnsi="Arial" w:cs="Arial"/>
                <w:sz w:val="20"/>
                <w:szCs w:val="20"/>
              </w:rPr>
              <w:t xml:space="preserve">The Agriculture and Natural Resources (ANR) policy document (2009-2015) </w:t>
            </w:r>
            <w:r w:rsidR="003709FD" w:rsidRPr="001F1671">
              <w:rPr>
                <w:rFonts w:ascii="Arial" w:hAnsi="Arial" w:cs="Arial"/>
                <w:sz w:val="20"/>
                <w:szCs w:val="20"/>
              </w:rPr>
              <w:t xml:space="preserve">which </w:t>
            </w:r>
            <w:r w:rsidRPr="001F1671">
              <w:rPr>
                <w:rFonts w:ascii="Arial" w:hAnsi="Arial" w:cs="Arial"/>
                <w:sz w:val="20"/>
                <w:szCs w:val="20"/>
              </w:rPr>
              <w:t xml:space="preserve">identifies </w:t>
            </w:r>
            <w:r w:rsidR="003709FD" w:rsidRPr="001F1671">
              <w:rPr>
                <w:rFonts w:ascii="Arial" w:hAnsi="Arial" w:cs="Arial"/>
                <w:sz w:val="20"/>
                <w:szCs w:val="20"/>
              </w:rPr>
              <w:t>needs such as</w:t>
            </w:r>
            <w:r w:rsidRPr="001F1671">
              <w:rPr>
                <w:rFonts w:ascii="Arial" w:hAnsi="Arial" w:cs="Arial"/>
                <w:sz w:val="20"/>
                <w:szCs w:val="20"/>
              </w:rPr>
              <w:t xml:space="preserve"> decentralised management of wildlife resources</w:t>
            </w:r>
            <w:r w:rsidR="003709FD" w:rsidRPr="001F1671">
              <w:rPr>
                <w:rFonts w:ascii="Arial" w:hAnsi="Arial" w:cs="Arial"/>
                <w:sz w:val="20"/>
                <w:szCs w:val="20"/>
              </w:rPr>
              <w:t xml:space="preserve">, </w:t>
            </w:r>
            <w:r w:rsidRPr="001F1671">
              <w:rPr>
                <w:rFonts w:ascii="Arial" w:hAnsi="Arial" w:cs="Arial"/>
                <w:sz w:val="20"/>
                <w:szCs w:val="20"/>
              </w:rPr>
              <w:t>developing value chains</w:t>
            </w:r>
            <w:r w:rsidR="003709FD" w:rsidRPr="001F1671">
              <w:rPr>
                <w:rFonts w:ascii="Arial" w:hAnsi="Arial" w:cs="Arial"/>
                <w:sz w:val="20"/>
                <w:szCs w:val="20"/>
              </w:rPr>
              <w:t xml:space="preserve"> for natural resource-based products</w:t>
            </w:r>
            <w:r w:rsidRPr="001F1671">
              <w:rPr>
                <w:rFonts w:ascii="Arial" w:hAnsi="Arial" w:cs="Arial"/>
                <w:sz w:val="20"/>
                <w:szCs w:val="20"/>
              </w:rPr>
              <w:t xml:space="preserve">, introducing micro-finance, </w:t>
            </w:r>
            <w:r w:rsidR="003709FD" w:rsidRPr="001F1671">
              <w:rPr>
                <w:rFonts w:ascii="Arial" w:hAnsi="Arial" w:cs="Arial"/>
                <w:sz w:val="20"/>
                <w:szCs w:val="20"/>
              </w:rPr>
              <w:t>and establishing REDD+ projects</w:t>
            </w:r>
            <w:r w:rsidR="000953B2" w:rsidRPr="001F1671">
              <w:rPr>
                <w:rFonts w:ascii="Arial" w:hAnsi="Arial" w:cs="Arial"/>
                <w:sz w:val="20"/>
                <w:szCs w:val="20"/>
              </w:rPr>
              <w:t>.</w:t>
            </w:r>
          </w:p>
          <w:p w:rsidR="002D7747" w:rsidRPr="001F1671" w:rsidRDefault="007A16D6" w:rsidP="007136D7">
            <w:pPr>
              <w:pStyle w:val="ListParagraph"/>
              <w:numPr>
                <w:ilvl w:val="0"/>
                <w:numId w:val="12"/>
              </w:numPr>
              <w:rPr>
                <w:rFonts w:ascii="Arial" w:hAnsi="Arial" w:cs="Arial"/>
                <w:sz w:val="20"/>
                <w:szCs w:val="20"/>
              </w:rPr>
            </w:pPr>
            <w:r w:rsidRPr="001F1671">
              <w:rPr>
                <w:rFonts w:ascii="Arial" w:hAnsi="Arial" w:cs="Arial"/>
                <w:sz w:val="20"/>
                <w:szCs w:val="20"/>
              </w:rPr>
              <w:t>Vision 2020, the Medium Term Development Framework</w:t>
            </w:r>
            <w:r w:rsidR="00D832A8" w:rsidRPr="001F1671">
              <w:rPr>
                <w:rFonts w:ascii="Arial" w:hAnsi="Arial" w:cs="Arial"/>
                <w:sz w:val="20"/>
                <w:szCs w:val="20"/>
              </w:rPr>
              <w:t>,</w:t>
            </w:r>
            <w:r w:rsidRPr="001F1671">
              <w:rPr>
                <w:rFonts w:ascii="Arial" w:hAnsi="Arial" w:cs="Arial"/>
                <w:sz w:val="20"/>
                <w:szCs w:val="20"/>
              </w:rPr>
              <w:t xml:space="preserve"> and the Gambia Environmental Action Plan</w:t>
            </w:r>
            <w:proofErr w:type="gramStart"/>
            <w:r w:rsidR="00D832A8" w:rsidRPr="001F1671">
              <w:rPr>
                <w:rFonts w:ascii="Arial" w:hAnsi="Arial" w:cs="Arial"/>
                <w:sz w:val="20"/>
                <w:szCs w:val="20"/>
              </w:rPr>
              <w:t>,all</w:t>
            </w:r>
            <w:proofErr w:type="gramEnd"/>
            <w:r w:rsidR="00D832A8" w:rsidRPr="001F1671">
              <w:rPr>
                <w:rFonts w:ascii="Arial" w:hAnsi="Arial" w:cs="Arial"/>
                <w:sz w:val="20"/>
                <w:szCs w:val="20"/>
              </w:rPr>
              <w:t xml:space="preserve"> of </w:t>
            </w:r>
            <w:r w:rsidRPr="001F1671">
              <w:rPr>
                <w:rFonts w:ascii="Arial" w:hAnsi="Arial" w:cs="Arial"/>
                <w:sz w:val="20"/>
                <w:szCs w:val="20"/>
              </w:rPr>
              <w:t>which highlight the importance of managing environmental problems – including land degradation, loss of forest cover, loss of biodiversity and climate change.</w:t>
            </w:r>
          </w:p>
          <w:p w:rsidR="007A16D6" w:rsidRPr="001F1671" w:rsidRDefault="007A16D6" w:rsidP="007136D7">
            <w:pPr>
              <w:pStyle w:val="ListParagraph"/>
              <w:numPr>
                <w:ilvl w:val="0"/>
                <w:numId w:val="12"/>
              </w:numPr>
              <w:jc w:val="both"/>
              <w:rPr>
                <w:rFonts w:ascii="Arial" w:hAnsi="Arial" w:cs="Arial"/>
                <w:sz w:val="20"/>
                <w:szCs w:val="20"/>
              </w:rPr>
            </w:pPr>
            <w:r w:rsidRPr="001F1671">
              <w:rPr>
                <w:rFonts w:ascii="Arial" w:hAnsi="Arial" w:cs="Arial"/>
                <w:sz w:val="20"/>
                <w:szCs w:val="20"/>
              </w:rPr>
              <w:t xml:space="preserve">The Programme for Accelerated Growth and Employment 2012–2015 which focuses on </w:t>
            </w:r>
            <w:r w:rsidR="00807EFC" w:rsidRPr="001F1671">
              <w:rPr>
                <w:rFonts w:ascii="Arial" w:hAnsi="Arial" w:cs="Arial"/>
                <w:sz w:val="20"/>
                <w:szCs w:val="20"/>
              </w:rPr>
              <w:t xml:space="preserve">sustainable forest management, </w:t>
            </w:r>
            <w:r w:rsidRPr="001F1671">
              <w:rPr>
                <w:rFonts w:ascii="Arial" w:hAnsi="Arial" w:cs="Arial"/>
                <w:sz w:val="20"/>
                <w:szCs w:val="20"/>
              </w:rPr>
              <w:t xml:space="preserve">increasing agricultural production and achieving food security for the country. </w:t>
            </w:r>
          </w:p>
          <w:p w:rsidR="007A16D6" w:rsidRPr="001F1671" w:rsidRDefault="007A16D6" w:rsidP="007136D7">
            <w:pPr>
              <w:pStyle w:val="ListParagraph"/>
              <w:numPr>
                <w:ilvl w:val="0"/>
                <w:numId w:val="12"/>
              </w:numPr>
              <w:jc w:val="both"/>
              <w:rPr>
                <w:rFonts w:ascii="Arial" w:hAnsi="Arial" w:cs="Arial"/>
                <w:sz w:val="20"/>
                <w:szCs w:val="20"/>
              </w:rPr>
            </w:pPr>
            <w:r w:rsidRPr="001F1671">
              <w:rPr>
                <w:rFonts w:ascii="Arial" w:hAnsi="Arial" w:cs="Arial"/>
                <w:sz w:val="20"/>
                <w:szCs w:val="20"/>
              </w:rPr>
              <w:t xml:space="preserve">The Gambia UNDAF 2012–2016 which has the objective of poverty reduction and social protection by generating sustainable livelihoods while protecting the </w:t>
            </w:r>
            <w:r w:rsidRPr="001F1671">
              <w:rPr>
                <w:rFonts w:ascii="Arial" w:hAnsi="Arial" w:cs="Arial"/>
                <w:sz w:val="20"/>
                <w:szCs w:val="20"/>
              </w:rPr>
              <w:lastRenderedPageBreak/>
              <w:t>environment.</w:t>
            </w:r>
          </w:p>
          <w:p w:rsidR="00D33303" w:rsidRPr="001F1671" w:rsidRDefault="00D33303" w:rsidP="007136D7">
            <w:pPr>
              <w:pStyle w:val="ListParagraph"/>
              <w:numPr>
                <w:ilvl w:val="0"/>
                <w:numId w:val="12"/>
              </w:numPr>
              <w:jc w:val="both"/>
              <w:rPr>
                <w:rFonts w:ascii="Arial" w:hAnsi="Arial" w:cs="Arial"/>
                <w:sz w:val="20"/>
                <w:szCs w:val="20"/>
              </w:rPr>
            </w:pPr>
            <w:r w:rsidRPr="001F1671">
              <w:rPr>
                <w:rFonts w:ascii="Arial" w:hAnsi="Arial" w:cs="Arial"/>
                <w:sz w:val="20"/>
                <w:szCs w:val="20"/>
              </w:rPr>
              <w:t xml:space="preserve">The National Biodiversity Strategy and Action Plan (NBSAP) and the National Action Plan (NAP for UNCCD) which promote activities such as: wetland engineering to ensure food and water security; restoration of degraded ecosystems; designation of more community protected areas and expansion of existing ones; expansion and consolidation of community forestry; and joint forest park management. </w:t>
            </w:r>
          </w:p>
          <w:p w:rsidR="007A16D6" w:rsidRPr="001F1671" w:rsidRDefault="003709FD" w:rsidP="007136D7">
            <w:pPr>
              <w:pStyle w:val="ListParagraph"/>
              <w:numPr>
                <w:ilvl w:val="0"/>
                <w:numId w:val="12"/>
              </w:numPr>
              <w:rPr>
                <w:rFonts w:ascii="Arial" w:hAnsi="Arial" w:cs="Arial"/>
                <w:sz w:val="20"/>
                <w:szCs w:val="20"/>
              </w:rPr>
            </w:pPr>
            <w:r w:rsidRPr="001F1671">
              <w:rPr>
                <w:rFonts w:ascii="Arial" w:hAnsi="Arial" w:cs="Arial"/>
                <w:sz w:val="20"/>
                <w:szCs w:val="20"/>
              </w:rPr>
              <w:t xml:space="preserve">NAPA projects including: </w:t>
            </w:r>
          </w:p>
          <w:p w:rsidR="007A16D6" w:rsidRPr="001F1671" w:rsidRDefault="00CC4A1D" w:rsidP="007136D7">
            <w:pPr>
              <w:pStyle w:val="ListParagraph"/>
              <w:numPr>
                <w:ilvl w:val="0"/>
                <w:numId w:val="11"/>
              </w:numPr>
              <w:jc w:val="both"/>
              <w:rPr>
                <w:rFonts w:ascii="Arial" w:hAnsi="Arial" w:cs="Arial"/>
                <w:sz w:val="20"/>
                <w:szCs w:val="20"/>
              </w:rPr>
            </w:pPr>
            <w:r w:rsidRPr="001F1671">
              <w:rPr>
                <w:rFonts w:ascii="Arial" w:hAnsi="Arial" w:cs="Arial"/>
                <w:sz w:val="20"/>
                <w:szCs w:val="20"/>
              </w:rPr>
              <w:t>The Rehabilitation of Early Warning Systems on Climate-Related Natural Hazards</w:t>
            </w:r>
            <w:r w:rsidR="00D24AF7" w:rsidRPr="001F1671">
              <w:rPr>
                <w:rFonts w:ascii="Arial" w:hAnsi="Arial" w:cs="Arial"/>
                <w:sz w:val="20"/>
                <w:szCs w:val="20"/>
              </w:rPr>
              <w:t>;</w:t>
            </w:r>
          </w:p>
          <w:p w:rsidR="007A16D6" w:rsidRPr="001F1671" w:rsidRDefault="00CC4A1D" w:rsidP="007136D7">
            <w:pPr>
              <w:pStyle w:val="ListParagraph"/>
              <w:numPr>
                <w:ilvl w:val="0"/>
                <w:numId w:val="11"/>
              </w:numPr>
              <w:jc w:val="both"/>
              <w:rPr>
                <w:rFonts w:ascii="Arial" w:hAnsi="Arial" w:cs="Arial"/>
                <w:sz w:val="20"/>
                <w:szCs w:val="20"/>
              </w:rPr>
            </w:pPr>
            <w:r w:rsidRPr="001F1671">
              <w:rPr>
                <w:rFonts w:ascii="Arial" w:hAnsi="Arial" w:cs="Arial"/>
                <w:sz w:val="20"/>
                <w:szCs w:val="20"/>
              </w:rPr>
              <w:t>Improvement of Freshwate</w:t>
            </w:r>
            <w:r w:rsidR="003709FD" w:rsidRPr="001F1671">
              <w:rPr>
                <w:rFonts w:ascii="Arial" w:hAnsi="Arial" w:cs="Arial"/>
                <w:sz w:val="20"/>
                <w:szCs w:val="20"/>
              </w:rPr>
              <w:t>r A</w:t>
            </w:r>
            <w:r w:rsidR="007A16D6" w:rsidRPr="001F1671">
              <w:rPr>
                <w:rFonts w:ascii="Arial" w:hAnsi="Arial" w:cs="Arial"/>
                <w:sz w:val="20"/>
                <w:szCs w:val="20"/>
              </w:rPr>
              <w:t>vailability</w:t>
            </w:r>
            <w:r w:rsidR="00D24AF7" w:rsidRPr="001F1671">
              <w:rPr>
                <w:rFonts w:ascii="Arial" w:hAnsi="Arial" w:cs="Arial"/>
                <w:sz w:val="20"/>
                <w:szCs w:val="20"/>
              </w:rPr>
              <w:t>;</w:t>
            </w:r>
          </w:p>
          <w:p w:rsidR="007A16D6" w:rsidRPr="001F1671" w:rsidRDefault="00CC4A1D" w:rsidP="007136D7">
            <w:pPr>
              <w:pStyle w:val="ListParagraph"/>
              <w:numPr>
                <w:ilvl w:val="0"/>
                <w:numId w:val="11"/>
              </w:numPr>
              <w:jc w:val="both"/>
              <w:rPr>
                <w:rFonts w:ascii="Arial" w:hAnsi="Arial" w:cs="Arial"/>
                <w:sz w:val="20"/>
                <w:szCs w:val="20"/>
              </w:rPr>
            </w:pPr>
            <w:r w:rsidRPr="001F1671">
              <w:rPr>
                <w:rFonts w:ascii="Arial" w:hAnsi="Arial" w:cs="Arial"/>
                <w:sz w:val="20"/>
                <w:szCs w:val="20"/>
              </w:rPr>
              <w:t>Diversification and Intensification of Agricultural Production</w:t>
            </w:r>
            <w:r w:rsidR="007A16D6" w:rsidRPr="001F1671">
              <w:rPr>
                <w:rFonts w:ascii="Arial" w:hAnsi="Arial" w:cs="Arial"/>
                <w:sz w:val="20"/>
                <w:szCs w:val="20"/>
              </w:rPr>
              <w:t>, Processing and Marketing</w:t>
            </w:r>
            <w:r w:rsidR="00D24AF7" w:rsidRPr="001F1671">
              <w:rPr>
                <w:rFonts w:ascii="Arial" w:hAnsi="Arial" w:cs="Arial"/>
                <w:sz w:val="20"/>
                <w:szCs w:val="20"/>
              </w:rPr>
              <w:t>;</w:t>
            </w:r>
          </w:p>
          <w:p w:rsidR="007A16D6" w:rsidRPr="001F1671" w:rsidRDefault="00CC4A1D" w:rsidP="007136D7">
            <w:pPr>
              <w:pStyle w:val="ListParagraph"/>
              <w:numPr>
                <w:ilvl w:val="0"/>
                <w:numId w:val="11"/>
              </w:numPr>
              <w:jc w:val="both"/>
              <w:rPr>
                <w:rFonts w:ascii="Arial" w:hAnsi="Arial" w:cs="Arial"/>
                <w:sz w:val="20"/>
                <w:szCs w:val="20"/>
              </w:rPr>
            </w:pPr>
            <w:r w:rsidRPr="001F1671">
              <w:rPr>
                <w:rFonts w:ascii="Arial" w:hAnsi="Arial" w:cs="Arial"/>
                <w:sz w:val="20"/>
                <w:szCs w:val="20"/>
              </w:rPr>
              <w:t xml:space="preserve">Expansion of Community Participation in the Management of </w:t>
            </w:r>
            <w:r w:rsidR="007A16D6" w:rsidRPr="001F1671">
              <w:rPr>
                <w:rFonts w:ascii="Arial" w:hAnsi="Arial" w:cs="Arial"/>
                <w:sz w:val="20"/>
                <w:szCs w:val="20"/>
              </w:rPr>
              <w:t>Forests and Protected Areas</w:t>
            </w:r>
            <w:r w:rsidR="00D24AF7" w:rsidRPr="001F1671">
              <w:rPr>
                <w:rFonts w:ascii="Arial" w:hAnsi="Arial" w:cs="Arial"/>
                <w:sz w:val="20"/>
                <w:szCs w:val="20"/>
              </w:rPr>
              <w:t>;</w:t>
            </w:r>
          </w:p>
          <w:p w:rsidR="007A16D6" w:rsidRPr="001F1671" w:rsidRDefault="00CC4A1D" w:rsidP="007136D7">
            <w:pPr>
              <w:pStyle w:val="ListParagraph"/>
              <w:numPr>
                <w:ilvl w:val="0"/>
                <w:numId w:val="11"/>
              </w:numPr>
              <w:jc w:val="both"/>
              <w:rPr>
                <w:rFonts w:ascii="Arial" w:hAnsi="Arial" w:cs="Arial"/>
                <w:sz w:val="20"/>
                <w:szCs w:val="20"/>
              </w:rPr>
            </w:pPr>
            <w:r w:rsidRPr="001F1671">
              <w:rPr>
                <w:rFonts w:ascii="Arial" w:hAnsi="Arial" w:cs="Arial"/>
                <w:sz w:val="20"/>
                <w:szCs w:val="20"/>
              </w:rPr>
              <w:t>Expansion and Intensification of Agro-forestry and Re</w:t>
            </w:r>
            <w:r w:rsidR="007A16D6" w:rsidRPr="001F1671">
              <w:rPr>
                <w:rFonts w:ascii="Arial" w:hAnsi="Arial" w:cs="Arial"/>
                <w:sz w:val="20"/>
                <w:szCs w:val="20"/>
              </w:rPr>
              <w:t>-forestation Activities</w:t>
            </w:r>
            <w:r w:rsidR="00D24AF7" w:rsidRPr="001F1671">
              <w:rPr>
                <w:rFonts w:ascii="Arial" w:hAnsi="Arial" w:cs="Arial"/>
                <w:sz w:val="20"/>
                <w:szCs w:val="20"/>
              </w:rPr>
              <w:t>; and</w:t>
            </w:r>
          </w:p>
          <w:p w:rsidR="007A16D6" w:rsidRPr="001F1671" w:rsidRDefault="00CC4A1D" w:rsidP="007136D7">
            <w:pPr>
              <w:pStyle w:val="ListParagraph"/>
              <w:numPr>
                <w:ilvl w:val="0"/>
                <w:numId w:val="11"/>
              </w:numPr>
              <w:jc w:val="both"/>
              <w:rPr>
                <w:rFonts w:ascii="Arial" w:hAnsi="Arial" w:cs="Arial"/>
                <w:sz w:val="20"/>
                <w:szCs w:val="20"/>
              </w:rPr>
            </w:pPr>
            <w:r w:rsidRPr="001F1671">
              <w:rPr>
                <w:rFonts w:ascii="Arial" w:hAnsi="Arial" w:cs="Arial"/>
                <w:sz w:val="20"/>
                <w:szCs w:val="20"/>
              </w:rPr>
              <w:t>Improved Livestock and Rangeland Management of Food Security and Environmental Sustainability.</w:t>
            </w:r>
          </w:p>
          <w:p w:rsidR="007A082B" w:rsidRPr="001F1671" w:rsidRDefault="007A082B" w:rsidP="007136D7">
            <w:pPr>
              <w:jc w:val="both"/>
              <w:rPr>
                <w:rFonts w:cs="Arial"/>
                <w:sz w:val="20"/>
                <w:szCs w:val="20"/>
                <w:lang w:val="en-ZA"/>
              </w:rPr>
            </w:pPr>
          </w:p>
          <w:p w:rsidR="00487477" w:rsidRPr="001F1671" w:rsidRDefault="00487477" w:rsidP="007136D7">
            <w:pPr>
              <w:jc w:val="both"/>
              <w:rPr>
                <w:rFonts w:cs="Arial"/>
                <w:sz w:val="20"/>
                <w:szCs w:val="20"/>
                <w:u w:val="single"/>
                <w:lang w:val="en-ZA"/>
              </w:rPr>
            </w:pPr>
            <w:r w:rsidRPr="001F1671">
              <w:rPr>
                <w:rFonts w:cs="Arial"/>
                <w:sz w:val="20"/>
                <w:szCs w:val="20"/>
                <w:u w:val="single"/>
                <w:lang w:val="en-ZA"/>
              </w:rPr>
              <w:t>Description of executing entities and partners</w:t>
            </w:r>
          </w:p>
          <w:p w:rsidR="00487477" w:rsidRPr="001F1671" w:rsidRDefault="00B66994" w:rsidP="007136D7">
            <w:pPr>
              <w:jc w:val="both"/>
              <w:rPr>
                <w:rFonts w:cs="Arial"/>
                <w:sz w:val="20"/>
                <w:szCs w:val="20"/>
                <w:lang w:val="en-ZA"/>
              </w:rPr>
            </w:pPr>
            <w:r w:rsidRPr="001F1671">
              <w:rPr>
                <w:rFonts w:cs="Arial"/>
                <w:sz w:val="20"/>
                <w:szCs w:val="20"/>
                <w:lang w:val="en-ZA"/>
              </w:rPr>
              <w:t xml:space="preserve">The institutional arrangements are </w:t>
            </w:r>
            <w:r w:rsidR="007F1B99" w:rsidRPr="001F1671">
              <w:rPr>
                <w:rFonts w:cs="Arial"/>
                <w:sz w:val="20"/>
                <w:szCs w:val="20"/>
                <w:lang w:val="en-ZA"/>
              </w:rPr>
              <w:t xml:space="preserve">briefly </w:t>
            </w:r>
            <w:r w:rsidRPr="001F1671">
              <w:rPr>
                <w:rFonts w:cs="Arial"/>
                <w:sz w:val="20"/>
                <w:szCs w:val="20"/>
                <w:lang w:val="en-ZA"/>
              </w:rPr>
              <w:t xml:space="preserve">described in Annex </w:t>
            </w:r>
            <w:r w:rsidR="007F1B99" w:rsidRPr="001F1671">
              <w:rPr>
                <w:rFonts w:cs="Arial"/>
                <w:sz w:val="20"/>
                <w:szCs w:val="20"/>
                <w:lang w:val="en-ZA"/>
              </w:rPr>
              <w:t>IV</w:t>
            </w:r>
            <w:r w:rsidRPr="001F1671">
              <w:rPr>
                <w:rFonts w:cs="Arial"/>
                <w:sz w:val="20"/>
                <w:szCs w:val="20"/>
                <w:lang w:val="en-ZA"/>
              </w:rPr>
              <w:t>.</w:t>
            </w:r>
          </w:p>
          <w:p w:rsidR="002A6C4D" w:rsidRPr="001F1671" w:rsidRDefault="002A6C4D" w:rsidP="007136D7">
            <w:pPr>
              <w:jc w:val="both"/>
              <w:rPr>
                <w:rFonts w:cs="Arial"/>
                <w:sz w:val="20"/>
                <w:szCs w:val="20"/>
                <w:lang w:val="en-ZA"/>
              </w:rPr>
            </w:pPr>
          </w:p>
          <w:p w:rsidR="00487477" w:rsidRPr="001F1671" w:rsidRDefault="00487477" w:rsidP="007136D7">
            <w:pPr>
              <w:jc w:val="both"/>
              <w:rPr>
                <w:rFonts w:cs="Arial"/>
                <w:sz w:val="20"/>
                <w:szCs w:val="20"/>
                <w:u w:val="single"/>
                <w:lang w:val="en-ZA"/>
              </w:rPr>
            </w:pPr>
            <w:r w:rsidRPr="001F1671">
              <w:rPr>
                <w:rFonts w:cs="Arial"/>
                <w:sz w:val="20"/>
                <w:szCs w:val="20"/>
                <w:u w:val="single"/>
                <w:lang w:val="en-ZA"/>
              </w:rPr>
              <w:t>Stakeholder engagement process</w:t>
            </w:r>
          </w:p>
          <w:p w:rsidR="00487477" w:rsidRPr="001F1671" w:rsidRDefault="00487477" w:rsidP="007136D7">
            <w:pPr>
              <w:jc w:val="both"/>
              <w:rPr>
                <w:rFonts w:cs="Arial"/>
                <w:sz w:val="20"/>
                <w:szCs w:val="20"/>
                <w:lang w:val="en-ZA"/>
              </w:rPr>
            </w:pPr>
            <w:r w:rsidRPr="001F1671">
              <w:rPr>
                <w:rFonts w:cs="Arial"/>
                <w:sz w:val="20"/>
                <w:szCs w:val="20"/>
                <w:lang w:val="en-ZA"/>
              </w:rPr>
              <w:t>During a mission</w:t>
            </w:r>
            <w:r w:rsidR="00DB3F75" w:rsidRPr="001F1671">
              <w:rPr>
                <w:rFonts w:cs="Arial"/>
                <w:sz w:val="20"/>
                <w:szCs w:val="20"/>
                <w:lang w:val="en-ZA"/>
              </w:rPr>
              <w:t xml:space="preserve"> to The Gambia</w:t>
            </w:r>
            <w:r w:rsidRPr="001F1671">
              <w:rPr>
                <w:rFonts w:cs="Arial"/>
                <w:sz w:val="20"/>
                <w:szCs w:val="20"/>
                <w:lang w:val="en-ZA"/>
              </w:rPr>
              <w:t xml:space="preserve"> in August 2015</w:t>
            </w:r>
            <w:r w:rsidR="00DB3F75" w:rsidRPr="001F1671">
              <w:rPr>
                <w:rFonts w:cs="Arial"/>
                <w:sz w:val="20"/>
                <w:szCs w:val="20"/>
                <w:lang w:val="en-ZA"/>
              </w:rPr>
              <w:t xml:space="preserve"> by two international consultants</w:t>
            </w:r>
            <w:r w:rsidRPr="001F1671">
              <w:rPr>
                <w:rFonts w:cs="Arial"/>
                <w:sz w:val="20"/>
                <w:szCs w:val="20"/>
                <w:lang w:val="en-ZA"/>
              </w:rPr>
              <w:t>, national, regional and local stakeholders were consulted. These stakeholders included representatives from relevant ministries, departm</w:t>
            </w:r>
            <w:r w:rsidR="00DB3F75" w:rsidRPr="001F1671">
              <w:rPr>
                <w:rFonts w:cs="Arial"/>
                <w:sz w:val="20"/>
                <w:szCs w:val="20"/>
                <w:lang w:val="en-ZA"/>
              </w:rPr>
              <w:t>ents, Community-Based O</w:t>
            </w:r>
            <w:r w:rsidRPr="001F1671">
              <w:rPr>
                <w:rFonts w:cs="Arial"/>
                <w:sz w:val="20"/>
                <w:szCs w:val="20"/>
                <w:lang w:val="en-ZA"/>
              </w:rPr>
              <w:t>rganisations</w:t>
            </w:r>
            <w:r w:rsidR="00DB3F75" w:rsidRPr="001F1671">
              <w:rPr>
                <w:rFonts w:cs="Arial"/>
                <w:sz w:val="20"/>
                <w:szCs w:val="20"/>
                <w:lang w:val="en-ZA"/>
              </w:rPr>
              <w:t xml:space="preserve"> (CBOs)</w:t>
            </w:r>
            <w:r w:rsidRPr="001F1671">
              <w:rPr>
                <w:rFonts w:cs="Arial"/>
                <w:sz w:val="20"/>
                <w:szCs w:val="20"/>
                <w:lang w:val="en-ZA"/>
              </w:rPr>
              <w:t xml:space="preserve"> and NGOs (e.g. GCCI, SDF, FAO). </w:t>
            </w:r>
            <w:r w:rsidR="002A6C4D" w:rsidRPr="001F1671">
              <w:rPr>
                <w:rFonts w:cs="Arial"/>
                <w:sz w:val="20"/>
                <w:szCs w:val="20"/>
                <w:lang w:val="en-ZA"/>
              </w:rPr>
              <w:t xml:space="preserve">In Banjul (the capital city) representatives from ministries, departments and NGOs were consulted to gather information on </w:t>
            </w:r>
            <w:r w:rsidR="002A6C4D" w:rsidRPr="001F1671">
              <w:rPr>
                <w:rFonts w:cs="Arial"/>
                <w:i/>
                <w:sz w:val="20"/>
                <w:szCs w:val="20"/>
                <w:lang w:val="en-ZA"/>
              </w:rPr>
              <w:t>inter alia</w:t>
            </w:r>
            <w:r w:rsidR="002A6C4D" w:rsidRPr="001F1671">
              <w:rPr>
                <w:rFonts w:cs="Arial"/>
                <w:sz w:val="20"/>
                <w:szCs w:val="20"/>
                <w:lang w:val="en-ZA"/>
              </w:rPr>
              <w:t xml:space="preserve"> the baseline, potential project interventions and sites, implementation arrangements for the project, sustainability, financing and potential risks. </w:t>
            </w:r>
            <w:r w:rsidRPr="001F1671">
              <w:rPr>
                <w:rFonts w:cs="Arial"/>
                <w:sz w:val="20"/>
                <w:szCs w:val="20"/>
                <w:lang w:val="en-ZA"/>
              </w:rPr>
              <w:t>Working group</w:t>
            </w:r>
            <w:r w:rsidR="002A6C4D" w:rsidRPr="001F1671">
              <w:rPr>
                <w:rFonts w:cs="Arial"/>
                <w:sz w:val="20"/>
                <w:szCs w:val="20"/>
                <w:lang w:val="en-ZA"/>
              </w:rPr>
              <w:t xml:space="preserve"> meetings</w:t>
            </w:r>
            <w:r w:rsidRPr="001F1671">
              <w:rPr>
                <w:rFonts w:cs="Arial"/>
                <w:sz w:val="20"/>
                <w:szCs w:val="20"/>
                <w:lang w:val="en-ZA"/>
              </w:rPr>
              <w:t xml:space="preserve"> were undertaken with CBOs and community members in four regions (Western, Lower River, Central River and Upper River). </w:t>
            </w:r>
            <w:r w:rsidR="002A6C4D" w:rsidRPr="001F1671">
              <w:rPr>
                <w:rFonts w:cs="Arial"/>
                <w:sz w:val="20"/>
                <w:szCs w:val="20"/>
                <w:lang w:val="en-ZA"/>
              </w:rPr>
              <w:t>During these meetings, the local represen</w:t>
            </w:r>
            <w:r w:rsidR="00DB3F75" w:rsidRPr="001F1671">
              <w:rPr>
                <w:rFonts w:cs="Arial"/>
                <w:sz w:val="20"/>
                <w:szCs w:val="20"/>
                <w:lang w:val="en-ZA"/>
              </w:rPr>
              <w:t>tatives shared information on: a</w:t>
            </w:r>
            <w:r w:rsidR="002A6C4D" w:rsidRPr="001F1671">
              <w:rPr>
                <w:rFonts w:cs="Arial"/>
                <w:sz w:val="20"/>
                <w:szCs w:val="20"/>
                <w:lang w:val="en-ZA"/>
              </w:rPr>
              <w:t>) their c</w:t>
            </w:r>
            <w:r w:rsidR="00DB3F75" w:rsidRPr="001F1671">
              <w:rPr>
                <w:rFonts w:cs="Arial"/>
                <w:sz w:val="20"/>
                <w:szCs w:val="20"/>
                <w:lang w:val="en-ZA"/>
              </w:rPr>
              <w:t>urrent livelihood activities; b</w:t>
            </w:r>
            <w:r w:rsidR="002A6C4D" w:rsidRPr="001F1671">
              <w:rPr>
                <w:rFonts w:cs="Arial"/>
                <w:sz w:val="20"/>
                <w:szCs w:val="20"/>
                <w:lang w:val="en-ZA"/>
              </w:rPr>
              <w:t xml:space="preserve">) </w:t>
            </w:r>
            <w:r w:rsidR="00DB3F75" w:rsidRPr="001F1671">
              <w:rPr>
                <w:rFonts w:cs="Arial"/>
                <w:sz w:val="20"/>
                <w:szCs w:val="20"/>
                <w:lang w:val="en-ZA"/>
              </w:rPr>
              <w:t>climate change effects on livelihoods; c</w:t>
            </w:r>
            <w:r w:rsidR="002A6C4D" w:rsidRPr="001F1671">
              <w:rPr>
                <w:rFonts w:cs="Arial"/>
                <w:sz w:val="20"/>
                <w:szCs w:val="20"/>
                <w:lang w:val="en-ZA"/>
              </w:rPr>
              <w:t xml:space="preserve">) local </w:t>
            </w:r>
            <w:r w:rsidR="00163BB3" w:rsidRPr="001F1671">
              <w:rPr>
                <w:rFonts w:cs="Arial"/>
                <w:sz w:val="20"/>
                <w:szCs w:val="20"/>
                <w:lang w:val="en-ZA"/>
              </w:rPr>
              <w:t xml:space="preserve">business </w:t>
            </w:r>
            <w:r w:rsidR="002A6C4D" w:rsidRPr="001F1671">
              <w:rPr>
                <w:rFonts w:cs="Arial"/>
                <w:sz w:val="20"/>
                <w:szCs w:val="20"/>
                <w:lang w:val="en-ZA"/>
              </w:rPr>
              <w:t>and governance structu</w:t>
            </w:r>
            <w:r w:rsidR="00DB3F75" w:rsidRPr="001F1671">
              <w:rPr>
                <w:rFonts w:cs="Arial"/>
                <w:sz w:val="20"/>
                <w:szCs w:val="20"/>
                <w:lang w:val="en-ZA"/>
              </w:rPr>
              <w:t>res; and d</w:t>
            </w:r>
            <w:r w:rsidR="002A6C4D" w:rsidRPr="001F1671">
              <w:rPr>
                <w:rFonts w:cs="Arial"/>
                <w:sz w:val="20"/>
                <w:szCs w:val="20"/>
                <w:lang w:val="en-ZA"/>
              </w:rPr>
              <w:t>) interests in alternative/additional livelihoods. Furthermore</w:t>
            </w:r>
            <w:r w:rsidRPr="001F1671">
              <w:rPr>
                <w:rFonts w:cs="Arial"/>
                <w:sz w:val="20"/>
                <w:szCs w:val="20"/>
                <w:lang w:val="en-ZA"/>
              </w:rPr>
              <w:t xml:space="preserve">, </w:t>
            </w:r>
            <w:r w:rsidR="002A6C4D" w:rsidRPr="001F1671">
              <w:rPr>
                <w:rFonts w:cs="Arial"/>
                <w:sz w:val="20"/>
                <w:szCs w:val="20"/>
                <w:lang w:val="en-ZA"/>
              </w:rPr>
              <w:t xml:space="preserve">a validation meeting was held at the end of the mission at which the </w:t>
            </w:r>
            <w:r w:rsidR="00DB3F75" w:rsidRPr="001F1671">
              <w:rPr>
                <w:rFonts w:cs="Arial"/>
                <w:sz w:val="20"/>
                <w:szCs w:val="20"/>
                <w:lang w:val="en-ZA"/>
              </w:rPr>
              <w:t xml:space="preserve">proposed </w:t>
            </w:r>
            <w:r w:rsidR="002A6C4D" w:rsidRPr="001F1671">
              <w:rPr>
                <w:rFonts w:cs="Arial"/>
                <w:sz w:val="20"/>
                <w:szCs w:val="20"/>
                <w:lang w:val="en-ZA"/>
              </w:rPr>
              <w:t>project structure was presented to representatives from the relevant ministries and departments.</w:t>
            </w:r>
          </w:p>
          <w:p w:rsidR="00487477" w:rsidRPr="001F1671" w:rsidRDefault="00487477" w:rsidP="007136D7">
            <w:pPr>
              <w:jc w:val="both"/>
              <w:rPr>
                <w:rFonts w:cs="Arial"/>
                <w:sz w:val="20"/>
                <w:szCs w:val="20"/>
                <w:lang w:val="en-ZA"/>
              </w:rPr>
            </w:pPr>
          </w:p>
          <w:p w:rsidR="00487477" w:rsidRPr="001F1671" w:rsidRDefault="002A6C4D" w:rsidP="007F2994">
            <w:pPr>
              <w:jc w:val="both"/>
              <w:rPr>
                <w:rFonts w:cs="Arial"/>
                <w:sz w:val="18"/>
                <w:szCs w:val="20"/>
              </w:rPr>
            </w:pPr>
            <w:r w:rsidRPr="001F1671">
              <w:rPr>
                <w:rFonts w:cs="Arial"/>
                <w:sz w:val="20"/>
                <w:szCs w:val="20"/>
                <w:lang w:val="en-ZA"/>
              </w:rPr>
              <w:t>The schedule for the in-country stakeholder engagement process and a list of participants that were engaged is presented in Annex</w:t>
            </w:r>
            <w:r w:rsidR="007F2994" w:rsidRPr="001F1671">
              <w:rPr>
                <w:rFonts w:cs="Arial"/>
                <w:sz w:val="20"/>
                <w:szCs w:val="20"/>
                <w:lang w:val="en-ZA"/>
              </w:rPr>
              <w:t>V</w:t>
            </w:r>
            <w:r w:rsidRPr="001F1671">
              <w:rPr>
                <w:rFonts w:cs="Arial"/>
                <w:sz w:val="18"/>
                <w:szCs w:val="20"/>
              </w:rPr>
              <w:t>.</w:t>
            </w:r>
          </w:p>
        </w:tc>
      </w:tr>
      <w:tr w:rsidR="003B3536" w:rsidRPr="001F1671" w:rsidTr="001312F0">
        <w:trPr>
          <w:trHeight w:val="2292"/>
        </w:trPr>
        <w:tc>
          <w:tcPr>
            <w:tcW w:w="2970" w:type="dxa"/>
            <w:shd w:val="clear" w:color="auto" w:fill="F2F2F2" w:themeFill="background1" w:themeFillShade="F2"/>
            <w:vAlign w:val="center"/>
          </w:tcPr>
          <w:p w:rsidR="003B3536" w:rsidRPr="001F1671" w:rsidRDefault="003B3536" w:rsidP="007136D7">
            <w:pPr>
              <w:pStyle w:val="ListParagraph"/>
              <w:numPr>
                <w:ilvl w:val="1"/>
                <w:numId w:val="9"/>
              </w:numPr>
              <w:rPr>
                <w:rFonts w:ascii="Arial" w:hAnsi="Arial" w:cs="Arial"/>
                <w:color w:val="24634F"/>
                <w:sz w:val="20"/>
                <w:szCs w:val="20"/>
              </w:rPr>
            </w:pPr>
            <w:r w:rsidRPr="001F1671">
              <w:rPr>
                <w:rFonts w:ascii="Arial" w:hAnsi="Arial" w:cs="Arial"/>
                <w:color w:val="24634F"/>
                <w:sz w:val="20"/>
                <w:szCs w:val="20"/>
              </w:rPr>
              <w:lastRenderedPageBreak/>
              <w:t>Effectiveness and Efficiency</w:t>
            </w:r>
          </w:p>
          <w:p w:rsidR="003B3536" w:rsidRPr="001F1671" w:rsidRDefault="003B3536" w:rsidP="007136D7">
            <w:pPr>
              <w:pStyle w:val="ListParagraph"/>
              <w:ind w:left="360"/>
              <w:rPr>
                <w:rFonts w:ascii="Arial" w:hAnsi="Arial" w:cs="Arial"/>
                <w:i/>
                <w:color w:val="24634F"/>
                <w:sz w:val="20"/>
                <w:szCs w:val="20"/>
              </w:rPr>
            </w:pPr>
            <w:r w:rsidRPr="001F1671">
              <w:rPr>
                <w:rFonts w:ascii="Arial" w:hAnsi="Arial" w:cs="Arial"/>
                <w:i/>
                <w:color w:val="24634F"/>
                <w:sz w:val="20"/>
                <w:szCs w:val="20"/>
              </w:rPr>
              <w:t>[Economic and financial soundness and effectiveness of the proposed activities]</w:t>
            </w:r>
          </w:p>
          <w:p w:rsidR="003B3536" w:rsidRPr="001F1671" w:rsidRDefault="003B3536" w:rsidP="007136D7">
            <w:pPr>
              <w:pStyle w:val="ListParagraph"/>
              <w:ind w:left="360"/>
              <w:rPr>
                <w:rFonts w:ascii="Arial" w:hAnsi="Arial" w:cs="Arial"/>
                <w:i/>
                <w:color w:val="24634F"/>
                <w:sz w:val="20"/>
                <w:szCs w:val="20"/>
              </w:rPr>
            </w:pPr>
          </w:p>
          <w:p w:rsidR="003B3536" w:rsidRPr="001F1671" w:rsidRDefault="003B3536" w:rsidP="007136D7">
            <w:pPr>
              <w:pStyle w:val="ListParagraph"/>
              <w:ind w:left="360"/>
              <w:rPr>
                <w:rFonts w:ascii="Arial" w:hAnsi="Arial" w:cs="Arial"/>
                <w:color w:val="24634F"/>
                <w:sz w:val="20"/>
                <w:szCs w:val="20"/>
              </w:rPr>
            </w:pPr>
          </w:p>
        </w:tc>
        <w:tc>
          <w:tcPr>
            <w:tcW w:w="7830" w:type="dxa"/>
          </w:tcPr>
          <w:p w:rsidR="003B3536" w:rsidRPr="001F1671" w:rsidRDefault="003B3536" w:rsidP="007136D7">
            <w:pPr>
              <w:rPr>
                <w:rFonts w:cs="Arial"/>
                <w:color w:val="BFBFBF" w:themeColor="background1" w:themeShade="BF"/>
                <w:sz w:val="18"/>
                <w:szCs w:val="20"/>
              </w:rPr>
            </w:pPr>
            <w:r w:rsidRPr="001F1671">
              <w:rPr>
                <w:rFonts w:cs="Arial"/>
                <w:color w:val="BFBFBF" w:themeColor="background1" w:themeShade="BF"/>
                <w:sz w:val="18"/>
                <w:szCs w:val="20"/>
              </w:rPr>
              <w:t>Provide details of the below and specify other relevant factors (i.e. debt service coverage ratio), if available.</w:t>
            </w:r>
          </w:p>
          <w:p w:rsidR="003B3536" w:rsidRPr="001F1671" w:rsidRDefault="003B3536" w:rsidP="007136D7">
            <w:pPr>
              <w:pStyle w:val="ListParagraph"/>
              <w:numPr>
                <w:ilvl w:val="0"/>
                <w:numId w:val="8"/>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Estimated cost per t CO2 eq (total investment cost/expected lifetime emission reductions) </w:t>
            </w:r>
          </w:p>
          <w:p w:rsidR="003B3536" w:rsidRPr="001F1671" w:rsidRDefault="003B3536" w:rsidP="007136D7">
            <w:pPr>
              <w:pStyle w:val="ListParagraph"/>
              <w:numPr>
                <w:ilvl w:val="0"/>
                <w:numId w:val="8"/>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Co-financing ratio (total amount of the Fund’s investment as percentage of project)  </w:t>
            </w:r>
          </w:p>
          <w:p w:rsidR="003B3536" w:rsidRPr="001F1671" w:rsidRDefault="003B3536" w:rsidP="007136D7">
            <w:pPr>
              <w:pStyle w:val="ListParagraph"/>
              <w:numPr>
                <w:ilvl w:val="0"/>
                <w:numId w:val="8"/>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Economic and financial rate of return </w:t>
            </w:r>
          </w:p>
          <w:p w:rsidR="003B3536" w:rsidRPr="001F1671" w:rsidRDefault="003B3536" w:rsidP="007136D7">
            <w:pPr>
              <w:pStyle w:val="ListParagraph"/>
              <w:numPr>
                <w:ilvl w:val="0"/>
                <w:numId w:val="3"/>
              </w:numPr>
              <w:rPr>
                <w:rFonts w:ascii="Arial" w:hAnsi="Arial" w:cs="Arial"/>
                <w:color w:val="BFBFBF" w:themeColor="background1" w:themeShade="BF"/>
                <w:sz w:val="16"/>
                <w:szCs w:val="20"/>
              </w:rPr>
            </w:pPr>
            <w:r w:rsidRPr="001F1671">
              <w:rPr>
                <w:rFonts w:ascii="Arial" w:hAnsi="Arial" w:cs="Arial"/>
                <w:color w:val="BFBFBF" w:themeColor="background1" w:themeShade="BF"/>
                <w:sz w:val="16"/>
                <w:szCs w:val="20"/>
              </w:rPr>
              <w:t xml:space="preserve">With the Fund’s support </w:t>
            </w:r>
          </w:p>
          <w:p w:rsidR="003B3536" w:rsidRPr="001F1671" w:rsidRDefault="003B3536" w:rsidP="007136D7">
            <w:pPr>
              <w:pStyle w:val="ListParagraph"/>
              <w:numPr>
                <w:ilvl w:val="0"/>
                <w:numId w:val="3"/>
              </w:numPr>
              <w:rPr>
                <w:rFonts w:ascii="Arial" w:hAnsi="Arial" w:cs="Arial"/>
                <w:sz w:val="16"/>
                <w:szCs w:val="20"/>
              </w:rPr>
            </w:pPr>
            <w:r w:rsidRPr="001F1671">
              <w:rPr>
                <w:rFonts w:ascii="Arial" w:hAnsi="Arial" w:cs="Arial"/>
                <w:color w:val="BFBFBF" w:themeColor="background1" w:themeShade="BF"/>
                <w:sz w:val="16"/>
                <w:szCs w:val="20"/>
              </w:rPr>
              <w:t xml:space="preserve">Without the Fund’s support </w:t>
            </w:r>
          </w:p>
          <w:p w:rsidR="00150CDB" w:rsidRPr="001F1671" w:rsidRDefault="00150CDB" w:rsidP="007136D7">
            <w:pPr>
              <w:rPr>
                <w:rFonts w:cs="Arial"/>
                <w:sz w:val="20"/>
                <w:szCs w:val="20"/>
                <w:lang w:val="en-ZA"/>
              </w:rPr>
            </w:pPr>
            <w:r w:rsidRPr="001F1671">
              <w:rPr>
                <w:rFonts w:cs="Arial"/>
                <w:sz w:val="20"/>
                <w:szCs w:val="20"/>
                <w:lang w:val="en-ZA"/>
              </w:rPr>
              <w:t xml:space="preserve">The proposed GCF project will achieve cost-effectiveness </w:t>
            </w:r>
            <w:r w:rsidR="000953B2" w:rsidRPr="001F1671">
              <w:rPr>
                <w:rFonts w:cs="Arial"/>
                <w:sz w:val="20"/>
                <w:szCs w:val="20"/>
                <w:lang w:val="en-ZA"/>
              </w:rPr>
              <w:t xml:space="preserve">primarily </w:t>
            </w:r>
            <w:r w:rsidRPr="001F1671">
              <w:rPr>
                <w:rFonts w:cs="Arial"/>
                <w:sz w:val="20"/>
                <w:szCs w:val="20"/>
                <w:lang w:val="en-ZA"/>
              </w:rPr>
              <w:t xml:space="preserve">by using </w:t>
            </w:r>
            <w:r w:rsidR="000953B2" w:rsidRPr="001F1671">
              <w:rPr>
                <w:rFonts w:cs="Arial"/>
                <w:sz w:val="20"/>
                <w:szCs w:val="20"/>
                <w:lang w:val="en-ZA"/>
              </w:rPr>
              <w:t xml:space="preserve">large-scale </w:t>
            </w:r>
            <w:r w:rsidRPr="001F1671">
              <w:rPr>
                <w:rFonts w:cs="Arial"/>
                <w:sz w:val="20"/>
                <w:szCs w:val="20"/>
                <w:lang w:val="en-ZA"/>
              </w:rPr>
              <w:t xml:space="preserve">EbA.A growing body of scientific research demonstrates that past initiatives which included EbA measures resulted in a greater ratio of </w:t>
            </w:r>
            <w:r w:rsidR="00F07A06" w:rsidRPr="001F1671">
              <w:rPr>
                <w:rFonts w:cs="Arial"/>
                <w:sz w:val="20"/>
                <w:szCs w:val="20"/>
                <w:lang w:val="en-ZA"/>
              </w:rPr>
              <w:t xml:space="preserve">benefits to </w:t>
            </w:r>
            <w:r w:rsidRPr="001F1671">
              <w:rPr>
                <w:rFonts w:cs="Arial"/>
                <w:sz w:val="20"/>
                <w:szCs w:val="20"/>
                <w:lang w:val="en-ZA"/>
              </w:rPr>
              <w:t>cost</w:t>
            </w:r>
            <w:r w:rsidR="00F07A06" w:rsidRPr="001F1671">
              <w:rPr>
                <w:rFonts w:cs="Arial"/>
                <w:sz w:val="20"/>
                <w:szCs w:val="20"/>
                <w:lang w:val="en-ZA"/>
              </w:rPr>
              <w:t>s</w:t>
            </w:r>
            <w:r w:rsidRPr="001F1671">
              <w:rPr>
                <w:rFonts w:cs="Arial"/>
                <w:sz w:val="20"/>
                <w:szCs w:val="20"/>
                <w:lang w:val="en-ZA"/>
              </w:rPr>
              <w:t xml:space="preserve"> compared with the use of infrastructural measures for adaptation. </w:t>
            </w:r>
            <w:r w:rsidR="000953B2" w:rsidRPr="001F1671">
              <w:rPr>
                <w:rFonts w:cs="Arial"/>
                <w:sz w:val="20"/>
                <w:szCs w:val="20"/>
                <w:lang w:val="en-ZA"/>
              </w:rPr>
              <w:t xml:space="preserve">An </w:t>
            </w:r>
            <w:r w:rsidRPr="001F1671">
              <w:rPr>
                <w:rFonts w:cs="Arial"/>
                <w:sz w:val="20"/>
                <w:szCs w:val="20"/>
                <w:lang w:val="en-ZA"/>
              </w:rPr>
              <w:t>economic analysis undertaken in Lami, Fiji</w:t>
            </w:r>
            <w:r w:rsidRPr="001F1671">
              <w:rPr>
                <w:rFonts w:cs="Arial"/>
                <w:sz w:val="20"/>
                <w:szCs w:val="20"/>
                <w:vertAlign w:val="superscript"/>
                <w:lang w:val="en-ZA"/>
              </w:rPr>
              <w:footnoteReference w:id="65"/>
            </w:r>
            <w:r w:rsidR="000953B2" w:rsidRPr="001F1671">
              <w:rPr>
                <w:rFonts w:cs="Arial"/>
                <w:sz w:val="20"/>
                <w:szCs w:val="20"/>
                <w:lang w:val="en-ZA"/>
              </w:rPr>
              <w:t xml:space="preserve"> is particularly pertinent. </w:t>
            </w:r>
            <w:r w:rsidRPr="001F1671">
              <w:rPr>
                <w:rFonts w:cs="Arial"/>
                <w:sz w:val="20"/>
                <w:szCs w:val="20"/>
                <w:lang w:val="en-ZA"/>
              </w:rPr>
              <w:t>This study included assessments of the costs and benefits of three appro</w:t>
            </w:r>
            <w:r w:rsidR="0054333F" w:rsidRPr="001F1671">
              <w:rPr>
                <w:rFonts w:cs="Arial"/>
                <w:sz w:val="20"/>
                <w:szCs w:val="20"/>
                <w:lang w:val="en-ZA"/>
              </w:rPr>
              <w:t>aches to watershed management: a</w:t>
            </w:r>
            <w:r w:rsidRPr="001F1671">
              <w:rPr>
                <w:rFonts w:cs="Arial"/>
                <w:sz w:val="20"/>
                <w:szCs w:val="20"/>
                <w:lang w:val="en-ZA"/>
              </w:rPr>
              <w:t>) only</w:t>
            </w:r>
            <w:r w:rsidR="0054333F" w:rsidRPr="001F1671">
              <w:rPr>
                <w:rFonts w:cs="Arial"/>
                <w:sz w:val="20"/>
                <w:szCs w:val="20"/>
                <w:lang w:val="en-ZA"/>
              </w:rPr>
              <w:t xml:space="preserve"> EbA measures; b) engineering options; and c</w:t>
            </w:r>
            <w:r w:rsidRPr="001F1671">
              <w:rPr>
                <w:rFonts w:cs="Arial"/>
                <w:sz w:val="20"/>
                <w:szCs w:val="20"/>
                <w:lang w:val="en-ZA"/>
              </w:rPr>
              <w:t xml:space="preserve">) a hybrid approach combining both engineering and EbA interventions. The analysis demonstrated that EbA interventions for watershed management are at least twice as </w:t>
            </w:r>
            <w:r w:rsidRPr="001F1671">
              <w:rPr>
                <w:rFonts w:cs="Arial"/>
                <w:sz w:val="20"/>
                <w:szCs w:val="20"/>
                <w:lang w:val="en-ZA"/>
              </w:rPr>
              <w:lastRenderedPageBreak/>
              <w:t>cost</w:t>
            </w:r>
            <w:r w:rsidRPr="001F1671">
              <w:rPr>
                <w:rFonts w:cs="Arial"/>
                <w:sz w:val="20"/>
                <w:szCs w:val="20"/>
                <w:lang w:val="en-ZA"/>
              </w:rPr>
              <w:noBreakHyphen/>
              <w:t>effective as engineering options – e.g. a benefit</w:t>
            </w:r>
            <w:proofErr w:type="gramStart"/>
            <w:r w:rsidRPr="001F1671">
              <w:rPr>
                <w:rFonts w:cs="Arial"/>
                <w:sz w:val="20"/>
                <w:szCs w:val="20"/>
                <w:lang w:val="en-ZA"/>
              </w:rPr>
              <w:t>:cost</w:t>
            </w:r>
            <w:proofErr w:type="gramEnd"/>
            <w:r w:rsidRPr="001F1671">
              <w:rPr>
                <w:rFonts w:cs="Arial"/>
                <w:sz w:val="20"/>
                <w:szCs w:val="20"/>
                <w:lang w:val="en-ZA"/>
              </w:rPr>
              <w:t xml:space="preserve"> ratio of US$19.50 for EbA compared with US$9 for hard engineering</w:t>
            </w:r>
            <w:r w:rsidRPr="001F1671">
              <w:rPr>
                <w:rFonts w:cs="Arial"/>
              </w:rPr>
              <w:t xml:space="preserve">. </w:t>
            </w:r>
            <w:r w:rsidRPr="001F1671">
              <w:rPr>
                <w:rFonts w:cs="Arial"/>
                <w:sz w:val="20"/>
                <w:szCs w:val="20"/>
              </w:rPr>
              <w:t>Similarly, in a recent in-depth review of strategies for sustainability, restoration of natural capital was deemed the most cost-effectiv</w:t>
            </w:r>
            <w:r w:rsidR="0054333F" w:rsidRPr="001F1671">
              <w:rPr>
                <w:rFonts w:cs="Arial"/>
                <w:sz w:val="20"/>
                <w:szCs w:val="20"/>
              </w:rPr>
              <w:t>e</w:t>
            </w:r>
            <w:r w:rsidR="00DB3F75" w:rsidRPr="001F1671">
              <w:rPr>
                <w:rFonts w:cs="Arial"/>
                <w:sz w:val="20"/>
                <w:szCs w:val="20"/>
              </w:rPr>
              <w:t xml:space="preserve"> approach when compared with technology change and </w:t>
            </w:r>
            <w:r w:rsidRPr="001F1671">
              <w:rPr>
                <w:rFonts w:cs="Arial"/>
                <w:sz w:val="20"/>
                <w:szCs w:val="20"/>
              </w:rPr>
              <w:t>social behavioural change</w:t>
            </w:r>
            <w:r w:rsidRPr="001F1671">
              <w:rPr>
                <w:rStyle w:val="FootnoteReference"/>
                <w:rFonts w:cs="Arial"/>
                <w:sz w:val="20"/>
                <w:szCs w:val="20"/>
              </w:rPr>
              <w:footnoteReference w:id="66"/>
            </w:r>
            <w:r w:rsidRPr="001F1671">
              <w:rPr>
                <w:rFonts w:cs="Arial"/>
                <w:sz w:val="20"/>
                <w:szCs w:val="20"/>
              </w:rPr>
              <w:t>.</w:t>
            </w:r>
            <w:r w:rsidR="000953B2" w:rsidRPr="001F1671">
              <w:rPr>
                <w:rFonts w:cs="Arial"/>
                <w:sz w:val="20"/>
                <w:szCs w:val="20"/>
                <w:lang w:val="en-ZA"/>
              </w:rPr>
              <w:t xml:space="preserve"> This conclusion is further supported by a recent economic analysis of the restoration and rehabilitation of grasslands and woodlands which showed internal rates of return (IRRs) of 20–60% and benefit</w:t>
            </w:r>
            <w:proofErr w:type="gramStart"/>
            <w:r w:rsidR="000953B2" w:rsidRPr="001F1671">
              <w:rPr>
                <w:rFonts w:cs="Arial"/>
                <w:sz w:val="20"/>
                <w:szCs w:val="20"/>
                <w:lang w:val="en-ZA"/>
              </w:rPr>
              <w:t>:cost</w:t>
            </w:r>
            <w:proofErr w:type="gramEnd"/>
            <w:r w:rsidR="000953B2" w:rsidRPr="001F1671">
              <w:rPr>
                <w:rFonts w:cs="Arial"/>
                <w:sz w:val="20"/>
                <w:szCs w:val="20"/>
                <w:lang w:val="en-ZA"/>
              </w:rPr>
              <w:t xml:space="preserve"> ratios of up to 35:1</w:t>
            </w:r>
            <w:r w:rsidR="000953B2" w:rsidRPr="001F1671">
              <w:rPr>
                <w:rFonts w:cs="Arial"/>
                <w:sz w:val="20"/>
                <w:vertAlign w:val="superscript"/>
              </w:rPr>
              <w:footnoteReference w:id="67"/>
            </w:r>
            <w:r w:rsidR="000953B2" w:rsidRPr="001F1671">
              <w:rPr>
                <w:rFonts w:cs="Arial"/>
                <w:sz w:val="20"/>
                <w:szCs w:val="20"/>
                <w:lang w:val="en-ZA"/>
              </w:rPr>
              <w:t>.</w:t>
            </w:r>
          </w:p>
          <w:p w:rsidR="00F825B1" w:rsidRPr="001F1671" w:rsidRDefault="00F825B1" w:rsidP="007136D7">
            <w:pPr>
              <w:rPr>
                <w:rFonts w:cs="Arial"/>
                <w:sz w:val="20"/>
                <w:szCs w:val="20"/>
                <w:lang w:val="en-ZA"/>
              </w:rPr>
            </w:pPr>
          </w:p>
          <w:p w:rsidR="003B3536" w:rsidRPr="001F1671" w:rsidRDefault="00F825B1" w:rsidP="0088318B">
            <w:pPr>
              <w:rPr>
                <w:rFonts w:cs="Arial"/>
                <w:sz w:val="20"/>
                <w:szCs w:val="20"/>
              </w:rPr>
            </w:pPr>
            <w:r w:rsidRPr="001F1671">
              <w:rPr>
                <w:rFonts w:cs="Arial"/>
                <w:sz w:val="20"/>
                <w:szCs w:val="20"/>
              </w:rPr>
              <w:t xml:space="preserve">The Economic Rate of Return (ERR) and Net Present Value (NPV) of the proposed GCF project’s benefit streams will be </w:t>
            </w:r>
            <w:r w:rsidR="0088318B">
              <w:rPr>
                <w:rFonts w:cs="Arial"/>
                <w:sz w:val="20"/>
                <w:szCs w:val="20"/>
              </w:rPr>
              <w:t>estima</w:t>
            </w:r>
            <w:r w:rsidRPr="001F1671">
              <w:rPr>
                <w:rFonts w:cs="Arial"/>
                <w:sz w:val="20"/>
                <w:szCs w:val="20"/>
              </w:rPr>
              <w:t>ted during the project development phase. Furthermore, a sensitivity analysis of various lags in the realisation of benefits and effects on economic viability will be undertaken.</w:t>
            </w:r>
            <w:r w:rsidR="0088318B">
              <w:rPr>
                <w:rFonts w:cs="Arial"/>
                <w:sz w:val="20"/>
                <w:szCs w:val="20"/>
              </w:rPr>
              <w:t xml:space="preserve"> These analyses will inform the development of more rigorous and accurate assessments during the project implementation phase. </w:t>
            </w:r>
          </w:p>
        </w:tc>
      </w:tr>
    </w:tbl>
    <w:p w:rsidR="009B1077" w:rsidRPr="001F1671" w:rsidRDefault="009B1077" w:rsidP="007136D7">
      <w:pPr>
        <w:rPr>
          <w:rFonts w:cs="Arial"/>
        </w:rPr>
      </w:pPr>
    </w:p>
    <w:tbl>
      <w:tblPr>
        <w:tblW w:w="10800" w:type="dxa"/>
        <w:tblInd w:w="-365" w:type="dxa"/>
        <w:tblLook w:val="04A0"/>
      </w:tblPr>
      <w:tblGrid>
        <w:gridCol w:w="10800"/>
      </w:tblGrid>
      <w:tr w:rsidR="004C4523" w:rsidRPr="001F1671" w:rsidTr="001312F0">
        <w:trPr>
          <w:trHeight w:val="376"/>
        </w:trPr>
        <w:tc>
          <w:tcPr>
            <w:tcW w:w="10800" w:type="dxa"/>
            <w:tcBorders>
              <w:top w:val="single" w:sz="4" w:space="0" w:color="auto"/>
              <w:left w:val="single" w:sz="4" w:space="0" w:color="auto"/>
              <w:bottom w:val="single" w:sz="4" w:space="0" w:color="auto"/>
              <w:right w:val="single" w:sz="4" w:space="0" w:color="auto"/>
            </w:tcBorders>
            <w:shd w:val="clear" w:color="000000" w:fill="24634F"/>
            <w:vAlign w:val="center"/>
          </w:tcPr>
          <w:p w:rsidR="004C4523" w:rsidRPr="001F1671" w:rsidRDefault="004C4523" w:rsidP="007136D7">
            <w:pPr>
              <w:ind w:right="14"/>
              <w:rPr>
                <w:rFonts w:cs="Arial"/>
                <w:b/>
                <w:color w:val="FFFFFF" w:themeColor="background1"/>
                <w:sz w:val="20"/>
                <w:szCs w:val="20"/>
              </w:rPr>
            </w:pPr>
            <w:r w:rsidRPr="001F1671">
              <w:rPr>
                <w:rFonts w:cs="Arial"/>
                <w:b/>
                <w:color w:val="FFFFFF" w:themeColor="background1"/>
                <w:sz w:val="20"/>
                <w:szCs w:val="20"/>
              </w:rPr>
              <w:t>V. Brief Rationale for GCF Involvement and Exit Strategy</w:t>
            </w:r>
          </w:p>
        </w:tc>
      </w:tr>
      <w:tr w:rsidR="004C4523" w:rsidRPr="001F1671" w:rsidTr="00DC54CA">
        <w:trPr>
          <w:trHeight w:val="366"/>
        </w:trPr>
        <w:tc>
          <w:tcPr>
            <w:tcW w:w="10800" w:type="dxa"/>
            <w:tcBorders>
              <w:top w:val="single" w:sz="4" w:space="0" w:color="auto"/>
              <w:left w:val="single" w:sz="4" w:space="0" w:color="auto"/>
              <w:bottom w:val="single" w:sz="4" w:space="0" w:color="auto"/>
              <w:right w:val="single" w:sz="4" w:space="0" w:color="auto"/>
            </w:tcBorders>
            <w:shd w:val="clear" w:color="auto" w:fill="auto"/>
            <w:vAlign w:val="center"/>
          </w:tcPr>
          <w:p w:rsidR="007C5C94" w:rsidRPr="001F1671" w:rsidRDefault="004C4523" w:rsidP="007136D7">
            <w:pPr>
              <w:ind w:right="-28"/>
              <w:rPr>
                <w:rFonts w:cs="Arial"/>
                <w:color w:val="BFBFBF" w:themeColor="background1" w:themeShade="BF"/>
                <w:sz w:val="20"/>
                <w:szCs w:val="20"/>
              </w:rPr>
            </w:pPr>
            <w:r w:rsidRPr="001F1671">
              <w:rPr>
                <w:rFonts w:cs="Arial"/>
                <w:color w:val="BFBFBF" w:themeColor="background1" w:themeShade="BF"/>
                <w:sz w:val="20"/>
                <w:szCs w:val="20"/>
              </w:rPr>
              <w:t xml:space="preserve">Please specify why the GCF contribution is critical for </w:t>
            </w:r>
            <w:r w:rsidR="007C5C94" w:rsidRPr="001F1671">
              <w:rPr>
                <w:rFonts w:cs="Arial"/>
                <w:color w:val="BFBFBF" w:themeColor="background1" w:themeShade="BF"/>
                <w:sz w:val="20"/>
                <w:szCs w:val="20"/>
              </w:rPr>
              <w:t>the project/programme.</w:t>
            </w:r>
          </w:p>
          <w:p w:rsidR="00323157" w:rsidRPr="001F1671" w:rsidRDefault="00323157" w:rsidP="007136D7">
            <w:pPr>
              <w:ind w:right="-28"/>
              <w:rPr>
                <w:rFonts w:cs="Arial"/>
                <w:color w:val="FF0000"/>
                <w:sz w:val="20"/>
                <w:szCs w:val="20"/>
              </w:rPr>
            </w:pPr>
          </w:p>
          <w:p w:rsidR="00EB0430" w:rsidRPr="001F1671" w:rsidRDefault="0005470B" w:rsidP="007136D7">
            <w:pPr>
              <w:ind w:right="-28"/>
              <w:rPr>
                <w:rFonts w:eastAsia="Arial" w:cs="Arial"/>
                <w:sz w:val="20"/>
                <w:szCs w:val="20"/>
                <w:lang w:val="en-ZA"/>
              </w:rPr>
            </w:pPr>
            <w:r w:rsidRPr="001F1671">
              <w:rPr>
                <w:rFonts w:cs="Arial"/>
                <w:sz w:val="20"/>
                <w:szCs w:val="20"/>
              </w:rPr>
              <w:t xml:space="preserve">Investing in large-scale EbA to build climate resilience for rural Gambian communities and to catalyse economic growth based on natural resources </w:t>
            </w:r>
            <w:r w:rsidR="007C5C94" w:rsidRPr="001F1671">
              <w:rPr>
                <w:rFonts w:cs="Arial"/>
                <w:sz w:val="20"/>
                <w:szCs w:val="20"/>
              </w:rPr>
              <w:t xml:space="preserve">is a new </w:t>
            </w:r>
            <w:r w:rsidRPr="001F1671">
              <w:rPr>
                <w:rFonts w:cs="Arial"/>
                <w:sz w:val="20"/>
                <w:szCs w:val="20"/>
              </w:rPr>
              <w:t>investment paradigm</w:t>
            </w:r>
            <w:r w:rsidR="007C5C94" w:rsidRPr="001F1671">
              <w:rPr>
                <w:rFonts w:cs="Arial"/>
                <w:sz w:val="20"/>
                <w:szCs w:val="20"/>
              </w:rPr>
              <w:t xml:space="preserve"> for Gambian decision-makers</w:t>
            </w:r>
            <w:r w:rsidRPr="001F1671">
              <w:rPr>
                <w:rFonts w:cs="Arial"/>
                <w:sz w:val="20"/>
                <w:szCs w:val="20"/>
              </w:rPr>
              <w:t xml:space="preserve"> in both government and the private sector</w:t>
            </w:r>
            <w:r w:rsidR="007C5C94" w:rsidRPr="001F1671">
              <w:rPr>
                <w:rFonts w:cs="Arial"/>
                <w:sz w:val="20"/>
                <w:szCs w:val="20"/>
              </w:rPr>
              <w:t xml:space="preserve">. </w:t>
            </w:r>
            <w:r w:rsidRPr="001F1671">
              <w:rPr>
                <w:rFonts w:cs="Arial"/>
                <w:sz w:val="20"/>
                <w:szCs w:val="20"/>
              </w:rPr>
              <w:t>GCF g</w:t>
            </w:r>
            <w:r w:rsidR="007C5C94" w:rsidRPr="001F1671">
              <w:rPr>
                <w:rFonts w:cs="Arial"/>
                <w:sz w:val="20"/>
                <w:szCs w:val="20"/>
              </w:rPr>
              <w:t xml:space="preserve">rant finance is consequently required to </w:t>
            </w:r>
            <w:r w:rsidRPr="001F1671">
              <w:rPr>
                <w:rFonts w:eastAsia="Arial" w:cs="Arial"/>
                <w:sz w:val="20"/>
                <w:szCs w:val="20"/>
                <w:lang w:val="en-ZA"/>
              </w:rPr>
              <w:t>change behaviour and mindsets of these decision-makers. This will be achieved by: a) demonstrating to the government and the private sector the commercial viability of large-scale EbA interventions; b) creating an enabling environment for natural resource-based businesses  to establish and expand</w:t>
            </w:r>
            <w:r w:rsidR="005414B4" w:rsidRPr="001F1671">
              <w:rPr>
                <w:rFonts w:eastAsia="Arial" w:cs="Arial"/>
                <w:sz w:val="20"/>
                <w:szCs w:val="20"/>
                <w:lang w:val="en-ZA"/>
              </w:rPr>
              <w:t xml:space="preserve"> (using products derived from the large-scale EbA interventions)</w:t>
            </w:r>
            <w:r w:rsidRPr="001F1671">
              <w:rPr>
                <w:rFonts w:eastAsia="Arial" w:cs="Arial"/>
                <w:sz w:val="20"/>
                <w:szCs w:val="20"/>
                <w:lang w:val="en-ZA"/>
              </w:rPr>
              <w:t xml:space="preserve">; c) strengthening institutional capacity to plan and implement large-scale EbA interventions; and d) developing innovative new </w:t>
            </w:r>
          </w:p>
          <w:p w:rsidR="002F060E" w:rsidRPr="001F1671" w:rsidRDefault="0005470B" w:rsidP="007136D7">
            <w:pPr>
              <w:ind w:right="-28"/>
              <w:rPr>
                <w:rFonts w:cs="Arial"/>
                <w:sz w:val="20"/>
                <w:szCs w:val="20"/>
              </w:rPr>
            </w:pPr>
            <w:proofErr w:type="gramStart"/>
            <w:r w:rsidRPr="001F1671">
              <w:rPr>
                <w:rFonts w:eastAsia="Arial" w:cs="Arial"/>
                <w:sz w:val="20"/>
                <w:szCs w:val="20"/>
                <w:lang w:val="en-ZA"/>
              </w:rPr>
              <w:t>policies</w:t>
            </w:r>
            <w:proofErr w:type="gramEnd"/>
            <w:r w:rsidRPr="001F1671">
              <w:rPr>
                <w:rFonts w:eastAsia="Arial" w:cs="Arial"/>
                <w:sz w:val="20"/>
                <w:szCs w:val="20"/>
                <w:lang w:val="en-ZA"/>
              </w:rPr>
              <w:t xml:space="preserve">, </w:t>
            </w:r>
            <w:r w:rsidR="002F060E" w:rsidRPr="001F1671">
              <w:rPr>
                <w:rFonts w:eastAsia="Arial" w:cs="Arial"/>
                <w:sz w:val="20"/>
                <w:szCs w:val="20"/>
                <w:lang w:val="en-ZA"/>
              </w:rPr>
              <w:t xml:space="preserve">business models, </w:t>
            </w:r>
            <w:r w:rsidRPr="001F1671">
              <w:rPr>
                <w:rFonts w:eastAsia="Arial" w:cs="Arial"/>
                <w:sz w:val="20"/>
                <w:szCs w:val="20"/>
                <w:lang w:val="en-ZA"/>
              </w:rPr>
              <w:t xml:space="preserve">governance mechanisms and funding instruments for promoting further </w:t>
            </w:r>
            <w:r w:rsidR="00466423" w:rsidRPr="001F1671">
              <w:rPr>
                <w:rFonts w:eastAsia="Arial" w:cs="Arial"/>
                <w:sz w:val="20"/>
                <w:szCs w:val="20"/>
                <w:lang w:val="en-ZA"/>
              </w:rPr>
              <w:t xml:space="preserve">large-scale </w:t>
            </w:r>
            <w:r w:rsidRPr="001F1671">
              <w:rPr>
                <w:rFonts w:eastAsia="Arial" w:cs="Arial"/>
                <w:sz w:val="20"/>
                <w:szCs w:val="20"/>
                <w:lang w:val="en-ZA"/>
              </w:rPr>
              <w:t xml:space="preserve">EbA investment by government and the private sector. </w:t>
            </w:r>
            <w:r w:rsidR="007C5C94" w:rsidRPr="001F1671">
              <w:rPr>
                <w:rFonts w:cs="Arial"/>
                <w:sz w:val="20"/>
                <w:szCs w:val="20"/>
              </w:rPr>
              <w:t xml:space="preserve">An evidence base comprising credible data on the return on investment in </w:t>
            </w:r>
            <w:r w:rsidR="00466423" w:rsidRPr="001F1671">
              <w:rPr>
                <w:rFonts w:cs="Arial"/>
                <w:sz w:val="20"/>
                <w:szCs w:val="20"/>
              </w:rPr>
              <w:t xml:space="preserve">large-scale </w:t>
            </w:r>
            <w:r w:rsidR="007C5C94" w:rsidRPr="001F1671">
              <w:rPr>
                <w:rFonts w:cs="Arial"/>
                <w:sz w:val="20"/>
                <w:szCs w:val="20"/>
              </w:rPr>
              <w:t xml:space="preserve">EbA projects can only be obtained from </w:t>
            </w:r>
            <w:r w:rsidR="0011045E" w:rsidRPr="001F1671">
              <w:rPr>
                <w:rFonts w:cs="Arial"/>
                <w:sz w:val="20"/>
                <w:szCs w:val="20"/>
              </w:rPr>
              <w:t xml:space="preserve">on-the-ground </w:t>
            </w:r>
            <w:r w:rsidR="007C5C94" w:rsidRPr="001F1671">
              <w:rPr>
                <w:rFonts w:cs="Arial"/>
                <w:sz w:val="20"/>
                <w:szCs w:val="20"/>
              </w:rPr>
              <w:t>implementation</w:t>
            </w:r>
            <w:r w:rsidR="0011045E" w:rsidRPr="001F1671">
              <w:rPr>
                <w:rFonts w:cs="Arial"/>
                <w:sz w:val="20"/>
                <w:szCs w:val="20"/>
              </w:rPr>
              <w:t xml:space="preserve"> at the scale of landscapes</w:t>
            </w:r>
            <w:r w:rsidR="007C5C94" w:rsidRPr="001F1671">
              <w:rPr>
                <w:rFonts w:cs="Arial"/>
                <w:sz w:val="20"/>
                <w:szCs w:val="20"/>
              </w:rPr>
              <w:t xml:space="preserve">. </w:t>
            </w:r>
            <w:r w:rsidRPr="001F1671">
              <w:rPr>
                <w:rFonts w:cs="Arial"/>
                <w:sz w:val="20"/>
                <w:szCs w:val="20"/>
              </w:rPr>
              <w:t xml:space="preserve">This evidence base will underpin the activities in points ‘a’ </w:t>
            </w:r>
            <w:proofErr w:type="gramStart"/>
            <w:r w:rsidRPr="001F1671">
              <w:rPr>
                <w:rFonts w:cs="Arial"/>
                <w:sz w:val="20"/>
                <w:szCs w:val="20"/>
              </w:rPr>
              <w:t>to ‘d’</w:t>
            </w:r>
            <w:proofErr w:type="gramEnd"/>
            <w:r w:rsidRPr="001F1671">
              <w:rPr>
                <w:rFonts w:cs="Arial"/>
                <w:sz w:val="20"/>
                <w:szCs w:val="20"/>
              </w:rPr>
              <w:t xml:space="preserve"> above</w:t>
            </w:r>
            <w:r w:rsidR="002F060E" w:rsidRPr="001F1671">
              <w:rPr>
                <w:rFonts w:cs="Arial"/>
                <w:sz w:val="20"/>
                <w:szCs w:val="20"/>
              </w:rPr>
              <w:t>.</w:t>
            </w:r>
          </w:p>
          <w:p w:rsidR="0093647A" w:rsidRPr="001F1671" w:rsidRDefault="0093647A" w:rsidP="007136D7">
            <w:pPr>
              <w:ind w:right="-28"/>
              <w:rPr>
                <w:rFonts w:cs="Arial"/>
                <w:sz w:val="20"/>
                <w:szCs w:val="20"/>
              </w:rPr>
            </w:pPr>
          </w:p>
          <w:p w:rsidR="00B33ACB" w:rsidRPr="001F1671" w:rsidRDefault="000D4D75" w:rsidP="007136D7">
            <w:pPr>
              <w:ind w:right="-28"/>
              <w:rPr>
                <w:rFonts w:cs="Arial"/>
                <w:sz w:val="20"/>
                <w:szCs w:val="20"/>
              </w:rPr>
            </w:pPr>
            <w:r w:rsidRPr="001F1671">
              <w:rPr>
                <w:rFonts w:cs="Arial"/>
                <w:sz w:val="20"/>
                <w:szCs w:val="20"/>
              </w:rPr>
              <w:t xml:space="preserve">The </w:t>
            </w:r>
            <w:r w:rsidR="002F060E" w:rsidRPr="001F1671">
              <w:rPr>
                <w:rFonts w:cs="Arial"/>
                <w:sz w:val="20"/>
                <w:szCs w:val="20"/>
              </w:rPr>
              <w:t xml:space="preserve">proposed GCF project will implement large-scale EbA interventions and develop an enabling environment for natural resource-based businesses to capitalise on the goods and services derived from the EbA interventions. </w:t>
            </w:r>
            <w:r w:rsidR="003B6559" w:rsidRPr="001F1671">
              <w:rPr>
                <w:rFonts w:cs="Arial"/>
                <w:sz w:val="20"/>
                <w:szCs w:val="20"/>
              </w:rPr>
              <w:t>Income streams based on the p</w:t>
            </w:r>
            <w:r w:rsidR="0093647A" w:rsidRPr="001F1671">
              <w:rPr>
                <w:rFonts w:cs="Arial"/>
                <w:sz w:val="20"/>
                <w:szCs w:val="20"/>
              </w:rPr>
              <w:t xml:space="preserve">roducts generated by the </w:t>
            </w:r>
            <w:r w:rsidR="003B6559" w:rsidRPr="001F1671">
              <w:rPr>
                <w:rFonts w:cs="Arial"/>
                <w:sz w:val="20"/>
                <w:szCs w:val="20"/>
              </w:rPr>
              <w:t xml:space="preserve">project’s </w:t>
            </w:r>
            <w:r w:rsidR="0093647A" w:rsidRPr="001F1671">
              <w:rPr>
                <w:rFonts w:cs="Arial"/>
                <w:sz w:val="20"/>
                <w:szCs w:val="20"/>
              </w:rPr>
              <w:t>EbA interventions – e.g.</w:t>
            </w:r>
            <w:r w:rsidR="002F060E" w:rsidRPr="001F1671">
              <w:rPr>
                <w:rFonts w:cs="Arial"/>
                <w:sz w:val="20"/>
                <w:szCs w:val="20"/>
              </w:rPr>
              <w:t xml:space="preserve"> fruit, fibre, medicine, timber</w:t>
            </w:r>
            <w:r w:rsidR="0093647A" w:rsidRPr="001F1671">
              <w:rPr>
                <w:rFonts w:cs="Arial"/>
                <w:sz w:val="20"/>
                <w:szCs w:val="20"/>
              </w:rPr>
              <w:t>, ecotourism,</w:t>
            </w:r>
            <w:r w:rsidR="002F060E" w:rsidRPr="001F1671">
              <w:rPr>
                <w:rFonts w:cs="Arial"/>
                <w:sz w:val="20"/>
                <w:szCs w:val="20"/>
              </w:rPr>
              <w:t xml:space="preserve"> and wildlife</w:t>
            </w:r>
            <w:r w:rsidR="0093647A" w:rsidRPr="001F1671">
              <w:rPr>
                <w:rFonts w:cs="Arial"/>
                <w:sz w:val="20"/>
                <w:szCs w:val="20"/>
              </w:rPr>
              <w:t xml:space="preserve"> – will be quantified by the end of the project.</w:t>
            </w:r>
            <w:r w:rsidR="003B6559" w:rsidRPr="001F1671">
              <w:rPr>
                <w:rFonts w:cs="Arial"/>
                <w:sz w:val="20"/>
                <w:szCs w:val="20"/>
              </w:rPr>
              <w:t xml:space="preserve">This data, together with detailed costings of specific project interventions, will be used for discounted cash flow analyses and calculations of internal rates of return for investments in different types of large-scale EbA. </w:t>
            </w:r>
          </w:p>
        </w:tc>
      </w:tr>
      <w:tr w:rsidR="004C4523" w:rsidRPr="001F1671" w:rsidTr="00DC54CA">
        <w:trPr>
          <w:trHeight w:val="323"/>
        </w:trPr>
        <w:tc>
          <w:tcPr>
            <w:tcW w:w="10800" w:type="dxa"/>
            <w:tcBorders>
              <w:top w:val="single" w:sz="4" w:space="0" w:color="auto"/>
              <w:left w:val="single" w:sz="4" w:space="0" w:color="auto"/>
              <w:bottom w:val="single" w:sz="4" w:space="0" w:color="auto"/>
              <w:right w:val="single" w:sz="4" w:space="0" w:color="auto"/>
            </w:tcBorders>
            <w:shd w:val="clear" w:color="auto" w:fill="auto"/>
            <w:vAlign w:val="center"/>
          </w:tcPr>
          <w:p w:rsidR="004C4523" w:rsidRPr="001F1671" w:rsidRDefault="004C4523" w:rsidP="007136D7">
            <w:pPr>
              <w:ind w:right="-28"/>
              <w:rPr>
                <w:rFonts w:cs="Arial"/>
                <w:color w:val="BFBFBF" w:themeColor="background1" w:themeShade="BF"/>
                <w:sz w:val="20"/>
                <w:szCs w:val="20"/>
              </w:rPr>
            </w:pPr>
            <w:r w:rsidRPr="001F1671">
              <w:rPr>
                <w:rFonts w:cs="Arial"/>
                <w:color w:val="BFBFBF" w:themeColor="background1" w:themeShade="BF"/>
                <w:sz w:val="20"/>
                <w:szCs w:val="20"/>
              </w:rPr>
              <w:t xml:space="preserve">Please explain </w:t>
            </w:r>
            <w:r w:rsidR="00604F91" w:rsidRPr="001F1671">
              <w:rPr>
                <w:rFonts w:cs="Arial"/>
                <w:color w:val="BFBFBF" w:themeColor="background1" w:themeShade="BF"/>
                <w:sz w:val="20"/>
                <w:szCs w:val="20"/>
              </w:rPr>
              <w:t xml:space="preserve">the exit </w:t>
            </w:r>
            <w:proofErr w:type="gramStart"/>
            <w:r w:rsidR="00604F91" w:rsidRPr="001F1671">
              <w:rPr>
                <w:rFonts w:cs="Arial"/>
                <w:color w:val="BFBFBF" w:themeColor="background1" w:themeShade="BF"/>
                <w:sz w:val="20"/>
                <w:szCs w:val="20"/>
              </w:rPr>
              <w:t>strategy(</w:t>
            </w:r>
            <w:proofErr w:type="gramEnd"/>
            <w:r w:rsidR="00F23DF1" w:rsidRPr="001F1671">
              <w:rPr>
                <w:rFonts w:cs="Arial"/>
                <w:color w:val="BFBFBF" w:themeColor="background1" w:themeShade="BF"/>
                <w:sz w:val="20"/>
                <w:szCs w:val="20"/>
              </w:rPr>
              <w:t xml:space="preserve">i.e. </w:t>
            </w:r>
            <w:r w:rsidRPr="001F1671">
              <w:rPr>
                <w:rFonts w:cs="Arial"/>
                <w:color w:val="BFBFBF" w:themeColor="background1" w:themeShade="BF"/>
                <w:sz w:val="20"/>
                <w:szCs w:val="20"/>
              </w:rPr>
              <w:t>how the project/programme will be s</w:t>
            </w:r>
            <w:r w:rsidR="00604F91" w:rsidRPr="001F1671">
              <w:rPr>
                <w:rFonts w:cs="Arial"/>
                <w:color w:val="BFBFBF" w:themeColor="background1" w:themeShade="BF"/>
                <w:sz w:val="20"/>
                <w:szCs w:val="20"/>
              </w:rPr>
              <w:t>ustained after GCF intervention).</w:t>
            </w:r>
          </w:p>
          <w:p w:rsidR="007C5C94" w:rsidRPr="001F1671" w:rsidRDefault="007C5C94" w:rsidP="007136D7">
            <w:pPr>
              <w:ind w:right="-28"/>
              <w:rPr>
                <w:rFonts w:cs="Arial"/>
                <w:sz w:val="20"/>
                <w:szCs w:val="20"/>
              </w:rPr>
            </w:pPr>
          </w:p>
          <w:p w:rsidR="000E41CF" w:rsidRPr="001F1671" w:rsidRDefault="0054333F" w:rsidP="00AF48BB">
            <w:pPr>
              <w:ind w:right="-28"/>
              <w:rPr>
                <w:rFonts w:cs="Arial"/>
                <w:sz w:val="20"/>
                <w:szCs w:val="20"/>
              </w:rPr>
            </w:pPr>
            <w:r w:rsidRPr="001F1671">
              <w:rPr>
                <w:rFonts w:cs="Arial"/>
                <w:sz w:val="20"/>
                <w:szCs w:val="20"/>
              </w:rPr>
              <w:t xml:space="preserve">The EbA interventions </w:t>
            </w:r>
            <w:r w:rsidR="007C5C94" w:rsidRPr="001F1671">
              <w:rPr>
                <w:rFonts w:cs="Arial"/>
                <w:sz w:val="20"/>
                <w:szCs w:val="20"/>
              </w:rPr>
              <w:t xml:space="preserve">in the proposed project will </w:t>
            </w:r>
            <w:r w:rsidR="00356026" w:rsidRPr="001F1671">
              <w:rPr>
                <w:rFonts w:cs="Arial"/>
                <w:sz w:val="20"/>
                <w:szCs w:val="20"/>
              </w:rPr>
              <w:t>create natural capital assets in the form of functional ecosystems that generate products for consumption or sale. There will</w:t>
            </w:r>
            <w:r w:rsidR="005414B4" w:rsidRPr="001F1671">
              <w:rPr>
                <w:rFonts w:cs="Arial"/>
                <w:sz w:val="20"/>
                <w:szCs w:val="20"/>
              </w:rPr>
              <w:t>,</w:t>
            </w:r>
            <w:r w:rsidR="00356026" w:rsidRPr="001F1671">
              <w:rPr>
                <w:rFonts w:cs="Arial"/>
                <w:sz w:val="20"/>
                <w:szCs w:val="20"/>
              </w:rPr>
              <w:t xml:space="preserve"> for example</w:t>
            </w:r>
            <w:r w:rsidR="005414B4" w:rsidRPr="001F1671">
              <w:rPr>
                <w:rFonts w:cs="Arial"/>
                <w:sz w:val="20"/>
                <w:szCs w:val="20"/>
              </w:rPr>
              <w:t>,</w:t>
            </w:r>
            <w:r w:rsidR="00356026" w:rsidRPr="001F1671">
              <w:rPr>
                <w:rFonts w:cs="Arial"/>
                <w:sz w:val="20"/>
                <w:szCs w:val="20"/>
              </w:rPr>
              <w:t xml:space="preserve"> be an </w:t>
            </w:r>
            <w:r w:rsidR="007C5C94" w:rsidRPr="001F1671">
              <w:rPr>
                <w:rFonts w:cs="Arial"/>
                <w:sz w:val="20"/>
                <w:szCs w:val="20"/>
              </w:rPr>
              <w:t xml:space="preserve">increase </w:t>
            </w:r>
            <w:r w:rsidR="00356026" w:rsidRPr="001F1671">
              <w:rPr>
                <w:rFonts w:cs="Arial"/>
                <w:sz w:val="20"/>
                <w:szCs w:val="20"/>
              </w:rPr>
              <w:t>in direct benefits</w:t>
            </w:r>
            <w:r w:rsidR="007C5C94" w:rsidRPr="001F1671">
              <w:rPr>
                <w:rFonts w:cs="Arial"/>
                <w:sz w:val="20"/>
                <w:szCs w:val="20"/>
                <w:lang w:val="en-US" w:eastAsia="ko-KR"/>
              </w:rPr>
              <w:t xml:space="preserve">from natural ecosystems (e.g. venison, fish, fruit, fibre, fuelwood, timber, medicines, </w:t>
            </w:r>
            <w:r w:rsidR="00356026" w:rsidRPr="001F1671">
              <w:rPr>
                <w:rFonts w:cs="Arial"/>
                <w:sz w:val="20"/>
                <w:szCs w:val="20"/>
                <w:lang w:val="en-US" w:eastAsia="ko-KR"/>
              </w:rPr>
              <w:t xml:space="preserve">carbon sequestration, ecotourism, </w:t>
            </w:r>
            <w:r w:rsidR="007C5C94" w:rsidRPr="001F1671">
              <w:rPr>
                <w:rFonts w:cs="Arial"/>
                <w:sz w:val="20"/>
                <w:szCs w:val="20"/>
                <w:lang w:val="en-US" w:eastAsia="ko-KR"/>
              </w:rPr>
              <w:t xml:space="preserve">and </w:t>
            </w:r>
            <w:r w:rsidR="007C5C94" w:rsidRPr="001F1671">
              <w:rPr>
                <w:rFonts w:cs="Arial"/>
                <w:sz w:val="20"/>
                <w:szCs w:val="20"/>
              </w:rPr>
              <w:t>honey</w:t>
            </w:r>
            <w:r w:rsidR="007C5C94" w:rsidRPr="001F1671">
              <w:rPr>
                <w:rFonts w:cs="Arial"/>
                <w:sz w:val="20"/>
                <w:szCs w:val="20"/>
                <w:lang w:val="en-US" w:eastAsia="ko-KR"/>
              </w:rPr>
              <w:t>), as well as from agricultural landscapes (e.g. groundnuts, maize, rice, cattle, goats and sheep).</w:t>
            </w:r>
            <w:r w:rsidR="007C5C94" w:rsidRPr="001F1671">
              <w:rPr>
                <w:rFonts w:cs="Arial"/>
                <w:sz w:val="20"/>
                <w:szCs w:val="20"/>
              </w:rPr>
              <w:t xml:space="preserve"> All of these benefits will promote the expansion as well as formation of </w:t>
            </w:r>
            <w:r w:rsidR="00356026" w:rsidRPr="001F1671">
              <w:rPr>
                <w:rFonts w:cs="Arial"/>
                <w:sz w:val="20"/>
                <w:szCs w:val="20"/>
              </w:rPr>
              <w:t xml:space="preserve">commercially viable </w:t>
            </w:r>
            <w:r w:rsidR="007C5C94" w:rsidRPr="001F1671">
              <w:rPr>
                <w:rFonts w:cs="Arial"/>
                <w:sz w:val="20"/>
                <w:szCs w:val="20"/>
              </w:rPr>
              <w:t xml:space="preserve">businesses </w:t>
            </w:r>
            <w:r w:rsidR="005414B4" w:rsidRPr="001F1671">
              <w:rPr>
                <w:rFonts w:cs="Arial"/>
                <w:sz w:val="20"/>
                <w:szCs w:val="20"/>
              </w:rPr>
              <w:t>based on</w:t>
            </w:r>
            <w:r w:rsidR="007C5C94" w:rsidRPr="001F1671">
              <w:rPr>
                <w:rFonts w:cs="Arial"/>
                <w:sz w:val="20"/>
                <w:szCs w:val="20"/>
              </w:rPr>
              <w:t xml:space="preserve"> natural resources. The </w:t>
            </w:r>
            <w:r w:rsidR="00356026" w:rsidRPr="001F1671">
              <w:rPr>
                <w:rFonts w:cs="Arial"/>
                <w:sz w:val="20"/>
                <w:szCs w:val="20"/>
              </w:rPr>
              <w:t>products</w:t>
            </w:r>
            <w:r w:rsidR="007C5C94" w:rsidRPr="001F1671">
              <w:rPr>
                <w:rFonts w:cs="Arial"/>
                <w:sz w:val="20"/>
                <w:szCs w:val="20"/>
              </w:rPr>
              <w:t xml:space="preserve"> generated from </w:t>
            </w:r>
            <w:r w:rsidR="00356026" w:rsidRPr="001F1671">
              <w:rPr>
                <w:rFonts w:cs="Arial"/>
                <w:sz w:val="20"/>
                <w:szCs w:val="20"/>
              </w:rPr>
              <w:t xml:space="preserve">the </w:t>
            </w:r>
            <w:r w:rsidR="007C5C94" w:rsidRPr="001F1671">
              <w:rPr>
                <w:rFonts w:cs="Arial"/>
                <w:sz w:val="20"/>
                <w:szCs w:val="20"/>
              </w:rPr>
              <w:t>restored ecosystems will continue in perpetuity as long as the ecosystems are well managed</w:t>
            </w:r>
            <w:r w:rsidR="00D832A8" w:rsidRPr="001F1671">
              <w:rPr>
                <w:rFonts w:cs="Arial"/>
                <w:sz w:val="20"/>
                <w:szCs w:val="20"/>
              </w:rPr>
              <w:t xml:space="preserve">. To ensure the sustainability of the </w:t>
            </w:r>
            <w:r w:rsidR="00356026" w:rsidRPr="001F1671">
              <w:rPr>
                <w:rFonts w:cs="Arial"/>
                <w:sz w:val="20"/>
                <w:szCs w:val="20"/>
              </w:rPr>
              <w:t>businesses</w:t>
            </w:r>
            <w:r w:rsidR="00D832A8" w:rsidRPr="001F1671">
              <w:rPr>
                <w:rFonts w:cs="Arial"/>
                <w:sz w:val="20"/>
                <w:szCs w:val="20"/>
              </w:rPr>
              <w:t xml:space="preserve"> based on these products, t</w:t>
            </w:r>
            <w:r w:rsidR="00356026" w:rsidRPr="001F1671">
              <w:rPr>
                <w:rFonts w:cs="Arial"/>
                <w:sz w:val="20"/>
                <w:szCs w:val="20"/>
              </w:rPr>
              <w:t xml:space="preserve">he proposed </w:t>
            </w:r>
            <w:r w:rsidR="00D832A8" w:rsidRPr="001F1671">
              <w:rPr>
                <w:rFonts w:cs="Arial"/>
                <w:sz w:val="20"/>
                <w:szCs w:val="20"/>
              </w:rPr>
              <w:t xml:space="preserve">GCF </w:t>
            </w:r>
            <w:r w:rsidR="00356026" w:rsidRPr="001F1671">
              <w:rPr>
                <w:rFonts w:cs="Arial"/>
                <w:sz w:val="20"/>
                <w:szCs w:val="20"/>
              </w:rPr>
              <w:t>project will focus strongly on developing institutional capacity</w:t>
            </w:r>
            <w:r w:rsidRPr="001F1671">
              <w:rPr>
                <w:rFonts w:cs="Arial"/>
                <w:sz w:val="20"/>
                <w:szCs w:val="20"/>
              </w:rPr>
              <w:t xml:space="preserve"> in government and the private sector</w:t>
            </w:r>
            <w:r w:rsidR="00356026" w:rsidRPr="001F1671">
              <w:rPr>
                <w:rFonts w:cs="Arial"/>
                <w:sz w:val="20"/>
                <w:szCs w:val="20"/>
              </w:rPr>
              <w:t xml:space="preserve"> for maintaining the natural capital assets created by the project. In summary: developing </w:t>
            </w:r>
            <w:r w:rsidRPr="001F1671">
              <w:rPr>
                <w:rFonts w:cs="Arial"/>
                <w:sz w:val="20"/>
                <w:szCs w:val="20"/>
              </w:rPr>
              <w:t xml:space="preserve">government institutional capacity for implementing/maintaining large-scale EbA </w:t>
            </w:r>
            <w:r w:rsidR="00356026" w:rsidRPr="001F1671">
              <w:rPr>
                <w:rFonts w:cs="Arial"/>
                <w:sz w:val="20"/>
                <w:szCs w:val="20"/>
              </w:rPr>
              <w:t>an</w:t>
            </w:r>
            <w:r w:rsidRPr="001F1671">
              <w:rPr>
                <w:rFonts w:cs="Arial"/>
                <w:sz w:val="20"/>
                <w:szCs w:val="20"/>
              </w:rPr>
              <w:t>d creating an</w:t>
            </w:r>
            <w:r w:rsidR="00356026" w:rsidRPr="001F1671">
              <w:rPr>
                <w:rFonts w:cs="Arial"/>
                <w:sz w:val="20"/>
                <w:szCs w:val="20"/>
              </w:rPr>
              <w:t xml:space="preserve"> enabling environment for commercially viable businesses based on natural resources is the main exit strategy for the project.</w:t>
            </w:r>
          </w:p>
        </w:tc>
      </w:tr>
    </w:tbl>
    <w:p w:rsidR="009B1077" w:rsidRPr="001F1671" w:rsidRDefault="009B1077" w:rsidP="007136D7">
      <w:pPr>
        <w:rPr>
          <w:rFonts w:cs="Arial"/>
        </w:rPr>
      </w:pPr>
    </w:p>
    <w:tbl>
      <w:tblPr>
        <w:tblW w:w="10800" w:type="dxa"/>
        <w:tblInd w:w="-365" w:type="dxa"/>
        <w:tblLook w:val="04A0"/>
      </w:tblPr>
      <w:tblGrid>
        <w:gridCol w:w="10800"/>
      </w:tblGrid>
      <w:tr w:rsidR="004C4523" w:rsidRPr="001F1671" w:rsidTr="001312F0">
        <w:trPr>
          <w:trHeight w:val="88"/>
        </w:trPr>
        <w:tc>
          <w:tcPr>
            <w:tcW w:w="10800" w:type="dxa"/>
            <w:tcBorders>
              <w:top w:val="single" w:sz="4" w:space="0" w:color="auto"/>
              <w:left w:val="single" w:sz="4" w:space="0" w:color="auto"/>
              <w:bottom w:val="single" w:sz="4" w:space="0" w:color="auto"/>
              <w:right w:val="single" w:sz="4" w:space="0" w:color="auto"/>
            </w:tcBorders>
            <w:shd w:val="clear" w:color="000000" w:fill="24634F"/>
            <w:vAlign w:val="center"/>
          </w:tcPr>
          <w:p w:rsidR="004C4523" w:rsidRPr="001F1671" w:rsidRDefault="004C4523" w:rsidP="007136D7">
            <w:pPr>
              <w:rPr>
                <w:rFonts w:cs="Arial"/>
                <w:b/>
                <w:color w:val="FFFFFF" w:themeColor="background1"/>
                <w:sz w:val="20"/>
                <w:szCs w:val="20"/>
              </w:rPr>
            </w:pPr>
            <w:r w:rsidRPr="001F1671">
              <w:rPr>
                <w:rFonts w:cs="Arial"/>
                <w:b/>
                <w:color w:val="FFFFFF" w:themeColor="background1"/>
                <w:sz w:val="20"/>
                <w:szCs w:val="20"/>
              </w:rPr>
              <w:t>V</w:t>
            </w:r>
            <w:r w:rsidR="002E3A95" w:rsidRPr="001F1671">
              <w:rPr>
                <w:rFonts w:cs="Arial"/>
                <w:b/>
                <w:color w:val="FFFFFF" w:themeColor="background1"/>
                <w:sz w:val="20"/>
                <w:szCs w:val="20"/>
              </w:rPr>
              <w:t>I</w:t>
            </w:r>
            <w:r w:rsidRPr="001F1671">
              <w:rPr>
                <w:rFonts w:cs="Arial"/>
                <w:b/>
                <w:color w:val="FFFFFF" w:themeColor="background1"/>
                <w:sz w:val="20"/>
                <w:szCs w:val="20"/>
              </w:rPr>
              <w:t xml:space="preserve">.  </w:t>
            </w:r>
            <w:r w:rsidR="003B3536" w:rsidRPr="001F1671">
              <w:rPr>
                <w:rFonts w:cs="Arial"/>
                <w:b/>
                <w:color w:val="FFFFFF" w:themeColor="background1"/>
                <w:sz w:val="20"/>
                <w:szCs w:val="20"/>
              </w:rPr>
              <w:t>Risk Analysis</w:t>
            </w:r>
          </w:p>
        </w:tc>
      </w:tr>
      <w:tr w:rsidR="004C4523" w:rsidRPr="001F1671" w:rsidTr="00DC54CA">
        <w:trPr>
          <w:trHeight w:val="573"/>
        </w:trPr>
        <w:tc>
          <w:tcPr>
            <w:tcW w:w="10800" w:type="dxa"/>
            <w:tcBorders>
              <w:top w:val="single" w:sz="4" w:space="0" w:color="auto"/>
              <w:left w:val="single" w:sz="4" w:space="0" w:color="auto"/>
              <w:bottom w:val="single" w:sz="4" w:space="0" w:color="auto"/>
              <w:right w:val="single" w:sz="4" w:space="0" w:color="auto"/>
            </w:tcBorders>
            <w:shd w:val="clear" w:color="auto" w:fill="auto"/>
            <w:vAlign w:val="center"/>
          </w:tcPr>
          <w:p w:rsidR="00626CB9" w:rsidRPr="001F1671" w:rsidRDefault="00626CB9" w:rsidP="007136D7">
            <w:pPr>
              <w:ind w:right="-28"/>
              <w:rPr>
                <w:rFonts w:cs="Arial"/>
                <w:color w:val="BFBFBF" w:themeColor="background1" w:themeShade="BF"/>
                <w:sz w:val="18"/>
                <w:szCs w:val="20"/>
              </w:rPr>
            </w:pPr>
            <w:r w:rsidRPr="001F1671">
              <w:rPr>
                <w:rFonts w:cs="Arial"/>
                <w:color w:val="BFBFBF" w:themeColor="background1" w:themeShade="BF"/>
                <w:sz w:val="18"/>
                <w:szCs w:val="20"/>
              </w:rPr>
              <w:t>Please describe the financial and operational risks and discuss mitigating measures.</w:t>
            </w:r>
          </w:p>
          <w:p w:rsidR="00626CB9" w:rsidRPr="001F1671" w:rsidRDefault="00626CB9" w:rsidP="007136D7">
            <w:pPr>
              <w:ind w:right="-28"/>
              <w:rPr>
                <w:rFonts w:cs="Arial"/>
                <w:sz w:val="18"/>
                <w:szCs w:val="20"/>
              </w:rPr>
            </w:pPr>
          </w:p>
          <w:p w:rsidR="00626CB9" w:rsidRPr="001F1671" w:rsidRDefault="00626CB9" w:rsidP="007136D7">
            <w:pPr>
              <w:ind w:right="-28"/>
              <w:rPr>
                <w:rFonts w:cs="Arial"/>
                <w:color w:val="BFBFBF" w:themeColor="background1" w:themeShade="BF"/>
                <w:sz w:val="18"/>
                <w:szCs w:val="20"/>
              </w:rPr>
            </w:pPr>
            <w:r w:rsidRPr="001F1671">
              <w:rPr>
                <w:rFonts w:cs="Arial"/>
                <w:color w:val="BFBFBF" w:themeColor="background1" w:themeShade="BF"/>
                <w:sz w:val="18"/>
                <w:szCs w:val="20"/>
              </w:rPr>
              <w:t>Please briefly specify the substantial environmental and social risks that the project/programme may face and the proposed risk mitigation measures.</w:t>
            </w:r>
          </w:p>
          <w:p w:rsidR="003B3536" w:rsidRPr="001F1671" w:rsidRDefault="00626CB9" w:rsidP="002C0282">
            <w:pPr>
              <w:ind w:right="-28"/>
              <w:rPr>
                <w:rFonts w:cs="Arial"/>
                <w:sz w:val="20"/>
                <w:szCs w:val="20"/>
              </w:rPr>
            </w:pPr>
            <w:r w:rsidRPr="001F1671">
              <w:rPr>
                <w:rFonts w:cs="Arial"/>
                <w:sz w:val="20"/>
                <w:szCs w:val="20"/>
              </w:rPr>
              <w:t xml:space="preserve">A risk analysis of all EbA interventions will be conducted during the project development phase once specific sites and type of interventions have been selected. Risks to be assessed will include </w:t>
            </w:r>
            <w:r w:rsidRPr="001F1671">
              <w:rPr>
                <w:rFonts w:cs="Arial"/>
                <w:i/>
                <w:sz w:val="20"/>
                <w:szCs w:val="20"/>
              </w:rPr>
              <w:t>inter alia</w:t>
            </w:r>
            <w:r w:rsidRPr="001F1671">
              <w:rPr>
                <w:rFonts w:cs="Arial"/>
                <w:sz w:val="20"/>
                <w:szCs w:val="20"/>
              </w:rPr>
              <w:t xml:space="preserve">:  </w:t>
            </w:r>
            <w:r w:rsidR="00841246" w:rsidRPr="001F1671">
              <w:rPr>
                <w:rFonts w:cs="Arial"/>
                <w:sz w:val="20"/>
                <w:szCs w:val="20"/>
              </w:rPr>
              <w:t xml:space="preserve">a) </w:t>
            </w:r>
            <w:r w:rsidRPr="001F1671">
              <w:rPr>
                <w:rFonts w:cs="Arial"/>
                <w:sz w:val="20"/>
                <w:szCs w:val="20"/>
              </w:rPr>
              <w:t xml:space="preserve">the effects of EbA interventions </w:t>
            </w:r>
            <w:r w:rsidRPr="001F1671">
              <w:rPr>
                <w:rFonts w:cs="Arial"/>
                <w:sz w:val="20"/>
                <w:szCs w:val="20"/>
              </w:rPr>
              <w:lastRenderedPageBreak/>
              <w:t>on biodiversity</w:t>
            </w:r>
            <w:r w:rsidR="00841246" w:rsidRPr="001F1671">
              <w:rPr>
                <w:rFonts w:cs="Arial"/>
                <w:sz w:val="20"/>
                <w:szCs w:val="20"/>
              </w:rPr>
              <w:t xml:space="preserve">; b) </w:t>
            </w:r>
            <w:r w:rsidRPr="001F1671">
              <w:rPr>
                <w:rFonts w:cs="Arial"/>
                <w:sz w:val="20"/>
                <w:szCs w:val="20"/>
              </w:rPr>
              <w:t xml:space="preserve">the availability of financial </w:t>
            </w:r>
            <w:r w:rsidR="00841246" w:rsidRPr="001F1671">
              <w:rPr>
                <w:rFonts w:cs="Arial"/>
                <w:sz w:val="20"/>
                <w:szCs w:val="20"/>
              </w:rPr>
              <w:t xml:space="preserve">resources for private sector entrepreneurs to establish new </w:t>
            </w:r>
            <w:r w:rsidRPr="001F1671">
              <w:rPr>
                <w:rFonts w:cs="Arial"/>
                <w:sz w:val="20"/>
                <w:szCs w:val="20"/>
              </w:rPr>
              <w:t xml:space="preserve">natural resource-based </w:t>
            </w:r>
            <w:r w:rsidR="00841246" w:rsidRPr="001F1671">
              <w:rPr>
                <w:rFonts w:cs="Arial"/>
                <w:sz w:val="20"/>
                <w:szCs w:val="20"/>
              </w:rPr>
              <w:t xml:space="preserve">businesses; </w:t>
            </w:r>
            <w:r w:rsidR="00CF7744" w:rsidRPr="001F1671">
              <w:rPr>
                <w:rFonts w:cs="Arial"/>
                <w:sz w:val="20"/>
                <w:szCs w:val="20"/>
              </w:rPr>
              <w:t xml:space="preserve">c) the potential for existing markets to receive natural resource-based products; </w:t>
            </w:r>
            <w:r w:rsidR="002C0282" w:rsidRPr="001F1671">
              <w:rPr>
                <w:rFonts w:cs="Arial"/>
                <w:sz w:val="20"/>
                <w:szCs w:val="20"/>
              </w:rPr>
              <w:t>d) conflict with Senegalese livestock herders and firewood collectors; e</w:t>
            </w:r>
            <w:r w:rsidR="00841246" w:rsidRPr="001F1671">
              <w:rPr>
                <w:rFonts w:cs="Arial"/>
                <w:sz w:val="20"/>
                <w:szCs w:val="20"/>
              </w:rPr>
              <w:t xml:space="preserve">) </w:t>
            </w:r>
            <w:r w:rsidRPr="001F1671">
              <w:rPr>
                <w:rFonts w:cs="Arial"/>
                <w:sz w:val="20"/>
                <w:szCs w:val="20"/>
              </w:rPr>
              <w:t>the access of women to income streams generated in Phase 2 by the EbA interventions</w:t>
            </w:r>
            <w:r w:rsidR="00841246" w:rsidRPr="001F1671">
              <w:rPr>
                <w:rFonts w:cs="Arial"/>
                <w:sz w:val="20"/>
                <w:szCs w:val="20"/>
              </w:rPr>
              <w:t>.</w:t>
            </w:r>
            <w:r w:rsidRPr="001F1671">
              <w:rPr>
                <w:rFonts w:cs="Arial"/>
                <w:sz w:val="20"/>
                <w:szCs w:val="20"/>
              </w:rPr>
              <w:t xml:space="preserve"> Mitigating measures will be developed once the risks have been fully assessed.</w:t>
            </w:r>
          </w:p>
        </w:tc>
      </w:tr>
    </w:tbl>
    <w:p w:rsidR="009B1077" w:rsidRPr="001F1671" w:rsidRDefault="009B1077" w:rsidP="007136D7">
      <w:pPr>
        <w:rPr>
          <w:rFonts w:cs="Arial"/>
        </w:rPr>
      </w:pPr>
    </w:p>
    <w:tbl>
      <w:tblPr>
        <w:tblW w:w="10800" w:type="dxa"/>
        <w:tblInd w:w="-365" w:type="dxa"/>
        <w:tblLook w:val="04A0"/>
      </w:tblPr>
      <w:tblGrid>
        <w:gridCol w:w="10800"/>
      </w:tblGrid>
      <w:tr w:rsidR="004C4523" w:rsidRPr="001F1671" w:rsidTr="001312F0">
        <w:trPr>
          <w:trHeight w:val="186"/>
        </w:trPr>
        <w:tc>
          <w:tcPr>
            <w:tcW w:w="10800" w:type="dxa"/>
            <w:tcBorders>
              <w:top w:val="single" w:sz="4" w:space="0" w:color="auto"/>
              <w:left w:val="single" w:sz="4" w:space="0" w:color="auto"/>
              <w:bottom w:val="single" w:sz="4" w:space="0" w:color="auto"/>
              <w:right w:val="single" w:sz="4" w:space="0" w:color="auto"/>
            </w:tcBorders>
            <w:shd w:val="clear" w:color="000000" w:fill="24634F"/>
            <w:vAlign w:val="center"/>
          </w:tcPr>
          <w:p w:rsidR="004C4523" w:rsidRPr="001F1671" w:rsidRDefault="004C4523" w:rsidP="007136D7">
            <w:pPr>
              <w:ind w:right="-28"/>
              <w:rPr>
                <w:rFonts w:cs="Arial"/>
                <w:b/>
                <w:color w:val="FFFFFF" w:themeColor="background1"/>
                <w:sz w:val="20"/>
                <w:szCs w:val="20"/>
              </w:rPr>
            </w:pPr>
            <w:r w:rsidRPr="001F1671">
              <w:rPr>
                <w:rFonts w:cs="Arial"/>
                <w:b/>
                <w:color w:val="FFFFFF" w:themeColor="background1"/>
                <w:sz w:val="20"/>
                <w:szCs w:val="20"/>
              </w:rPr>
              <w:t>VI</w:t>
            </w:r>
            <w:r w:rsidR="002E3A95" w:rsidRPr="001F1671">
              <w:rPr>
                <w:rFonts w:cs="Arial"/>
                <w:b/>
                <w:color w:val="FFFFFF" w:themeColor="background1"/>
                <w:sz w:val="20"/>
                <w:szCs w:val="20"/>
              </w:rPr>
              <w:t>I</w:t>
            </w:r>
            <w:r w:rsidRPr="001F1671">
              <w:rPr>
                <w:rFonts w:cs="Arial"/>
                <w:b/>
                <w:color w:val="FFFFFF" w:themeColor="background1"/>
                <w:sz w:val="20"/>
                <w:szCs w:val="20"/>
              </w:rPr>
              <w:t>. Multi-Stakeholder Engagement</w:t>
            </w:r>
          </w:p>
        </w:tc>
      </w:tr>
      <w:tr w:rsidR="004C4523" w:rsidRPr="001F1671" w:rsidTr="00DC54CA">
        <w:trPr>
          <w:trHeight w:val="573"/>
        </w:trPr>
        <w:tc>
          <w:tcPr>
            <w:tcW w:w="10800" w:type="dxa"/>
            <w:tcBorders>
              <w:top w:val="single" w:sz="4" w:space="0" w:color="auto"/>
              <w:left w:val="single" w:sz="4" w:space="0" w:color="auto"/>
              <w:bottom w:val="single" w:sz="4" w:space="0" w:color="auto"/>
              <w:right w:val="single" w:sz="4" w:space="0" w:color="auto"/>
            </w:tcBorders>
            <w:shd w:val="clear" w:color="auto" w:fill="auto"/>
          </w:tcPr>
          <w:p w:rsidR="006132C9" w:rsidRPr="001F1671" w:rsidRDefault="006132C9" w:rsidP="007136D7">
            <w:pPr>
              <w:ind w:right="-28"/>
              <w:rPr>
                <w:rFonts w:cs="Arial"/>
                <w:sz w:val="20"/>
                <w:szCs w:val="20"/>
                <w:highlight w:val="yellow"/>
              </w:rPr>
            </w:pPr>
            <w:r w:rsidRPr="001F1671">
              <w:rPr>
                <w:rFonts w:cs="Arial"/>
                <w:color w:val="BFBFBF" w:themeColor="background1" w:themeShade="BF"/>
                <w:sz w:val="20"/>
                <w:szCs w:val="20"/>
              </w:rPr>
              <w:t>Please specify the plan for multi-stakeholder engagement, and what has been done so far in this regard.</w:t>
            </w:r>
          </w:p>
          <w:p w:rsidR="006132C9" w:rsidRPr="001F1671" w:rsidRDefault="006132C9" w:rsidP="007136D7">
            <w:pPr>
              <w:ind w:right="-28"/>
              <w:rPr>
                <w:rFonts w:cs="Arial"/>
                <w:sz w:val="20"/>
                <w:szCs w:val="20"/>
              </w:rPr>
            </w:pPr>
          </w:p>
          <w:p w:rsidR="004C4523" w:rsidRPr="001F1671" w:rsidRDefault="005405B7" w:rsidP="00717714">
            <w:pPr>
              <w:ind w:right="-28"/>
              <w:rPr>
                <w:rFonts w:cs="Arial"/>
                <w:sz w:val="20"/>
                <w:szCs w:val="20"/>
              </w:rPr>
            </w:pPr>
            <w:r w:rsidRPr="001F1671">
              <w:rPr>
                <w:rFonts w:cs="Arial"/>
                <w:sz w:val="20"/>
                <w:szCs w:val="20"/>
              </w:rPr>
              <w:t>The development of this Concept N</w:t>
            </w:r>
            <w:r w:rsidR="006132C9" w:rsidRPr="001F1671">
              <w:rPr>
                <w:rFonts w:cs="Arial"/>
                <w:sz w:val="20"/>
                <w:szCs w:val="20"/>
              </w:rPr>
              <w:t>ote was undertaken in close collaboration with the Ministry of Finance and Economic Affairs, and the Departments of Forestry and Parks and Wildlife Management within the Ministry of Environment, Climate Change, Water and Wildlife. During the project development phase of the project</w:t>
            </w:r>
            <w:r w:rsidR="00CF7744" w:rsidRPr="001F1671">
              <w:rPr>
                <w:rFonts w:cs="Arial"/>
                <w:sz w:val="20"/>
                <w:szCs w:val="20"/>
              </w:rPr>
              <w:t>,</w:t>
            </w:r>
            <w:r w:rsidR="006132C9" w:rsidRPr="001F1671">
              <w:rPr>
                <w:rFonts w:cs="Arial"/>
                <w:sz w:val="20"/>
                <w:szCs w:val="20"/>
              </w:rPr>
              <w:t xml:space="preserve"> intensive engagement with these ministries </w:t>
            </w:r>
            <w:r w:rsidR="00626CB9" w:rsidRPr="001F1671">
              <w:rPr>
                <w:rFonts w:cs="Arial"/>
                <w:sz w:val="20"/>
                <w:szCs w:val="20"/>
              </w:rPr>
              <w:t xml:space="preserve">will continue </w:t>
            </w:r>
            <w:r w:rsidR="006132C9" w:rsidRPr="001F1671">
              <w:rPr>
                <w:rFonts w:cs="Arial"/>
                <w:sz w:val="20"/>
                <w:szCs w:val="20"/>
              </w:rPr>
              <w:t xml:space="preserve">in addition to </w:t>
            </w:r>
            <w:r w:rsidR="00626CB9" w:rsidRPr="001F1671">
              <w:rPr>
                <w:rFonts w:cs="Arial"/>
                <w:sz w:val="20"/>
                <w:szCs w:val="20"/>
              </w:rPr>
              <w:t xml:space="preserve">engagement with </w:t>
            </w:r>
            <w:r w:rsidR="00CF7744" w:rsidRPr="001F1671">
              <w:rPr>
                <w:rFonts w:cs="Arial"/>
                <w:sz w:val="20"/>
                <w:szCs w:val="20"/>
              </w:rPr>
              <w:t xml:space="preserve">local </w:t>
            </w:r>
            <w:r w:rsidR="006132C9" w:rsidRPr="001F1671">
              <w:rPr>
                <w:rFonts w:cs="Arial"/>
                <w:sz w:val="20"/>
                <w:szCs w:val="20"/>
              </w:rPr>
              <w:t>government</w:t>
            </w:r>
            <w:r w:rsidR="00CF7744" w:rsidRPr="001F1671">
              <w:rPr>
                <w:rFonts w:cs="Arial"/>
                <w:sz w:val="20"/>
                <w:szCs w:val="20"/>
              </w:rPr>
              <w:t>, non-governmental organisations, civil society groups</w:t>
            </w:r>
            <w:r w:rsidR="006132C9" w:rsidRPr="001F1671">
              <w:rPr>
                <w:rFonts w:cs="Arial"/>
                <w:sz w:val="20"/>
                <w:szCs w:val="20"/>
              </w:rPr>
              <w:t xml:space="preserve"> and private sector entities</w:t>
            </w:r>
            <w:r w:rsidR="00CF7744" w:rsidRPr="001F1671">
              <w:rPr>
                <w:rFonts w:cs="Arial"/>
                <w:sz w:val="20"/>
                <w:szCs w:val="20"/>
              </w:rPr>
              <w:t xml:space="preserve"> active</w:t>
            </w:r>
            <w:r w:rsidR="006132C9" w:rsidRPr="001F1671">
              <w:rPr>
                <w:rFonts w:cs="Arial"/>
                <w:sz w:val="20"/>
                <w:szCs w:val="20"/>
              </w:rPr>
              <w:t xml:space="preserve"> in the agricultural sector. Consultations will also be conducted at the village level during the project development phase to ensure that project activities are well aligned with local communities’ requirements. </w:t>
            </w:r>
          </w:p>
        </w:tc>
      </w:tr>
    </w:tbl>
    <w:p w:rsidR="009B1077" w:rsidRPr="001F1671" w:rsidRDefault="009B1077" w:rsidP="007136D7">
      <w:pPr>
        <w:rPr>
          <w:rFonts w:cs="Arial"/>
        </w:rPr>
      </w:pPr>
    </w:p>
    <w:tbl>
      <w:tblPr>
        <w:tblW w:w="10800" w:type="dxa"/>
        <w:tblInd w:w="-365" w:type="dxa"/>
        <w:tblLook w:val="04A0"/>
      </w:tblPr>
      <w:tblGrid>
        <w:gridCol w:w="10800"/>
      </w:tblGrid>
      <w:tr w:rsidR="004C4523" w:rsidRPr="001F1671" w:rsidTr="001312F0">
        <w:trPr>
          <w:trHeight w:val="231"/>
        </w:trPr>
        <w:tc>
          <w:tcPr>
            <w:tcW w:w="10800" w:type="dxa"/>
            <w:tcBorders>
              <w:top w:val="single" w:sz="4" w:space="0" w:color="auto"/>
              <w:left w:val="single" w:sz="4" w:space="0" w:color="auto"/>
              <w:bottom w:val="single" w:sz="4" w:space="0" w:color="auto"/>
              <w:right w:val="single" w:sz="4" w:space="0" w:color="auto"/>
            </w:tcBorders>
            <w:shd w:val="clear" w:color="000000" w:fill="24634F"/>
          </w:tcPr>
          <w:p w:rsidR="004C4523" w:rsidRPr="001F1671" w:rsidRDefault="004C4523" w:rsidP="007136D7">
            <w:pPr>
              <w:ind w:right="-28"/>
              <w:rPr>
                <w:rFonts w:cs="Arial"/>
                <w:b/>
                <w:color w:val="FFFFFF" w:themeColor="background1"/>
                <w:sz w:val="20"/>
                <w:szCs w:val="20"/>
              </w:rPr>
            </w:pPr>
            <w:r w:rsidRPr="001F1671">
              <w:rPr>
                <w:rFonts w:cs="Arial"/>
                <w:b/>
                <w:color w:val="FFFFFF" w:themeColor="background1"/>
                <w:sz w:val="20"/>
                <w:szCs w:val="20"/>
              </w:rPr>
              <w:t>VII</w:t>
            </w:r>
            <w:r w:rsidR="002E3A95" w:rsidRPr="001F1671">
              <w:rPr>
                <w:rFonts w:cs="Arial"/>
                <w:b/>
                <w:color w:val="FFFFFF" w:themeColor="background1"/>
                <w:sz w:val="20"/>
                <w:szCs w:val="20"/>
              </w:rPr>
              <w:t>I</w:t>
            </w:r>
            <w:r w:rsidRPr="001F1671">
              <w:rPr>
                <w:rFonts w:cs="Arial"/>
                <w:b/>
                <w:color w:val="FFFFFF" w:themeColor="background1"/>
                <w:sz w:val="20"/>
                <w:szCs w:val="20"/>
              </w:rPr>
              <w:t>. Status of Project/Programme</w:t>
            </w:r>
          </w:p>
        </w:tc>
      </w:tr>
      <w:tr w:rsidR="004C4523" w:rsidRPr="001F1671" w:rsidTr="00DC54CA">
        <w:trPr>
          <w:trHeight w:val="447"/>
        </w:trPr>
        <w:tc>
          <w:tcPr>
            <w:tcW w:w="10800" w:type="dxa"/>
            <w:tcBorders>
              <w:top w:val="single" w:sz="4" w:space="0" w:color="auto"/>
              <w:left w:val="single" w:sz="4" w:space="0" w:color="auto"/>
              <w:bottom w:val="single" w:sz="4" w:space="0" w:color="auto"/>
              <w:right w:val="single" w:sz="4" w:space="0" w:color="auto"/>
            </w:tcBorders>
            <w:shd w:val="clear" w:color="auto" w:fill="auto"/>
          </w:tcPr>
          <w:p w:rsidR="004C4523" w:rsidRPr="001F1671" w:rsidRDefault="004C4523" w:rsidP="007136D7">
            <w:pPr>
              <w:pStyle w:val="ListParagraph"/>
              <w:ind w:left="432" w:right="-28"/>
              <w:rPr>
                <w:rFonts w:ascii="Arial" w:hAnsi="Arial" w:cs="Arial"/>
                <w:sz w:val="20"/>
                <w:szCs w:val="20"/>
              </w:rPr>
            </w:pPr>
          </w:p>
          <w:p w:rsidR="002B207F" w:rsidRPr="001F1671" w:rsidRDefault="002B207F" w:rsidP="007136D7">
            <w:pPr>
              <w:pStyle w:val="ListParagraph"/>
              <w:numPr>
                <w:ilvl w:val="0"/>
                <w:numId w:val="2"/>
              </w:numPr>
              <w:ind w:left="432" w:right="-28"/>
              <w:rPr>
                <w:rFonts w:ascii="Arial" w:hAnsi="Arial" w:cs="Arial"/>
                <w:sz w:val="20"/>
                <w:szCs w:val="20"/>
              </w:rPr>
            </w:pPr>
            <w:r w:rsidRPr="001F1671">
              <w:rPr>
                <w:rFonts w:ascii="Arial" w:hAnsi="Arial" w:cs="Arial"/>
                <w:sz w:val="20"/>
                <w:szCs w:val="20"/>
              </w:rPr>
              <w:t xml:space="preserve">A pre-feasibility study </w:t>
            </w:r>
            <w:r w:rsidR="001C1E58" w:rsidRPr="001F1671">
              <w:rPr>
                <w:rFonts w:ascii="Arial" w:hAnsi="Arial" w:cs="Arial"/>
                <w:sz w:val="20"/>
                <w:szCs w:val="20"/>
              </w:rPr>
              <w:t>is expected to be complete</w:t>
            </w:r>
            <w:r w:rsidR="00604F91" w:rsidRPr="001F1671">
              <w:rPr>
                <w:rFonts w:ascii="Arial" w:hAnsi="Arial" w:cs="Arial"/>
                <w:sz w:val="20"/>
                <w:szCs w:val="20"/>
              </w:rPr>
              <w:t>d</w:t>
            </w:r>
            <w:r w:rsidR="001C1E58" w:rsidRPr="001F1671">
              <w:rPr>
                <w:rFonts w:ascii="Arial" w:hAnsi="Arial" w:cs="Arial"/>
                <w:sz w:val="20"/>
                <w:szCs w:val="20"/>
              </w:rPr>
              <w:t xml:space="preserve"> at this stage. Please provide </w:t>
            </w:r>
            <w:r w:rsidR="00604F91" w:rsidRPr="001F1671">
              <w:rPr>
                <w:rFonts w:ascii="Arial" w:hAnsi="Arial" w:cs="Arial"/>
                <w:sz w:val="20"/>
                <w:szCs w:val="20"/>
              </w:rPr>
              <w:t>the report</w:t>
            </w:r>
            <w:r w:rsidR="001C1E58" w:rsidRPr="001F1671">
              <w:rPr>
                <w:rFonts w:ascii="Arial" w:hAnsi="Arial" w:cs="Arial"/>
                <w:sz w:val="20"/>
                <w:szCs w:val="20"/>
              </w:rPr>
              <w:t xml:space="preserve"> in Annex II</w:t>
            </w:r>
            <w:r w:rsidRPr="001F1671">
              <w:rPr>
                <w:rFonts w:ascii="Arial" w:hAnsi="Arial" w:cs="Arial"/>
                <w:sz w:val="20"/>
                <w:szCs w:val="20"/>
              </w:rPr>
              <w:t>.</w:t>
            </w:r>
          </w:p>
          <w:p w:rsidR="002B207F" w:rsidRPr="001F1671" w:rsidRDefault="002B207F" w:rsidP="007136D7">
            <w:pPr>
              <w:ind w:right="-28"/>
              <w:rPr>
                <w:rFonts w:cs="Arial"/>
                <w:sz w:val="20"/>
                <w:szCs w:val="20"/>
              </w:rPr>
            </w:pPr>
          </w:p>
          <w:p w:rsidR="004C4523" w:rsidRPr="001F1671" w:rsidRDefault="004C4523" w:rsidP="007136D7">
            <w:pPr>
              <w:pStyle w:val="ListParagraph"/>
              <w:numPr>
                <w:ilvl w:val="0"/>
                <w:numId w:val="2"/>
              </w:numPr>
              <w:ind w:left="432" w:right="-28"/>
              <w:rPr>
                <w:rFonts w:ascii="Arial" w:hAnsi="Arial" w:cs="Arial"/>
                <w:sz w:val="20"/>
                <w:szCs w:val="20"/>
              </w:rPr>
            </w:pPr>
            <w:r w:rsidRPr="001F1671">
              <w:rPr>
                <w:rFonts w:ascii="Arial" w:hAnsi="Arial" w:cs="Arial"/>
                <w:sz w:val="20"/>
                <w:szCs w:val="20"/>
              </w:rPr>
              <w:t>Please indicate whether a feasibility study</w:t>
            </w:r>
            <w:r w:rsidR="009066F5" w:rsidRPr="001F1671">
              <w:rPr>
                <w:rFonts w:ascii="Arial" w:hAnsi="Arial" w:cs="Arial"/>
                <w:sz w:val="20"/>
                <w:szCs w:val="20"/>
              </w:rPr>
              <w:t xml:space="preserve">and/or environmental and social impact assessment </w:t>
            </w:r>
            <w:r w:rsidR="007C25C7" w:rsidRPr="001F1671">
              <w:rPr>
                <w:rFonts w:ascii="Arial" w:hAnsi="Arial" w:cs="Arial"/>
                <w:sz w:val="20"/>
                <w:szCs w:val="20"/>
              </w:rPr>
              <w:t>has been conducted for the proposed project/programme</w:t>
            </w:r>
            <w:r w:rsidRPr="001F1671">
              <w:rPr>
                <w:rFonts w:ascii="Arial" w:hAnsi="Arial" w:cs="Arial"/>
                <w:sz w:val="20"/>
                <w:szCs w:val="20"/>
              </w:rPr>
              <w:t xml:space="preserve">: Yes </w:t>
            </w:r>
            <w:sdt>
              <w:sdtPr>
                <w:rPr>
                  <w:rFonts w:ascii="Arial" w:hAnsi="Arial" w:cs="Arial"/>
                  <w:sz w:val="20"/>
                  <w:szCs w:val="20"/>
                </w:rPr>
                <w:id w:val="-1084525620"/>
              </w:sdtPr>
              <w:sdtContent>
                <w:r w:rsidR="0033750C" w:rsidRPr="001F1671">
                  <w:rPr>
                    <w:rFonts w:ascii="Segoe UI Symbol" w:eastAsia="MS Gothic" w:hAnsi="Segoe UI Symbol" w:cs="Segoe UI Symbol"/>
                    <w:sz w:val="20"/>
                    <w:szCs w:val="20"/>
                  </w:rPr>
                  <w:t>☐</w:t>
                </w:r>
              </w:sdtContent>
            </w:sdt>
            <w:r w:rsidRPr="001F1671">
              <w:rPr>
                <w:rFonts w:ascii="Arial" w:hAnsi="Arial" w:cs="Arial"/>
                <w:sz w:val="20"/>
                <w:szCs w:val="20"/>
              </w:rPr>
              <w:t xml:space="preserve">  No </w:t>
            </w:r>
            <w:sdt>
              <w:sdtPr>
                <w:rPr>
                  <w:rFonts w:ascii="Arial" w:hAnsi="Arial" w:cs="Arial"/>
                  <w:sz w:val="20"/>
                  <w:szCs w:val="20"/>
                </w:rPr>
                <w:id w:val="838121756"/>
              </w:sdtPr>
              <w:sdtContent>
                <w:r w:rsidR="00356026" w:rsidRPr="001F1671">
                  <w:rPr>
                    <w:rFonts w:ascii="Segoe UI Symbol" w:eastAsia="MS Gothic" w:hAnsi="Segoe UI Symbol" w:cs="Segoe UI Symbol"/>
                    <w:sz w:val="20"/>
                    <w:szCs w:val="20"/>
                  </w:rPr>
                  <w:t>☒</w:t>
                </w:r>
              </w:sdtContent>
            </w:sdt>
          </w:p>
          <w:p w:rsidR="004C4523" w:rsidRPr="001F1671" w:rsidRDefault="004C4523" w:rsidP="007136D7">
            <w:pPr>
              <w:pStyle w:val="ListParagraph"/>
              <w:ind w:left="432" w:right="-28"/>
              <w:rPr>
                <w:rFonts w:ascii="Arial" w:hAnsi="Arial" w:cs="Arial"/>
                <w:sz w:val="20"/>
                <w:szCs w:val="20"/>
              </w:rPr>
            </w:pPr>
            <w:r w:rsidRPr="001F1671">
              <w:rPr>
                <w:rFonts w:ascii="Arial" w:hAnsi="Arial" w:cs="Arial"/>
                <w:sz w:val="20"/>
                <w:szCs w:val="20"/>
              </w:rPr>
              <w:t>(</w:t>
            </w:r>
            <w:r w:rsidRPr="001F1671">
              <w:rPr>
                <w:rFonts w:ascii="Arial" w:hAnsi="Arial" w:cs="Arial"/>
                <w:i/>
                <w:sz w:val="20"/>
                <w:szCs w:val="20"/>
              </w:rPr>
              <w:t xml:space="preserve">If ‘Yes’, please provide </w:t>
            </w:r>
            <w:r w:rsidR="00851F54" w:rsidRPr="001F1671">
              <w:rPr>
                <w:rFonts w:ascii="Arial" w:hAnsi="Arial" w:cs="Arial"/>
                <w:i/>
                <w:sz w:val="20"/>
                <w:szCs w:val="20"/>
              </w:rPr>
              <w:t>them</w:t>
            </w:r>
            <w:r w:rsidRPr="001F1671">
              <w:rPr>
                <w:rFonts w:ascii="Arial" w:hAnsi="Arial" w:cs="Arial"/>
                <w:i/>
                <w:sz w:val="20"/>
                <w:szCs w:val="20"/>
              </w:rPr>
              <w:t xml:space="preserve"> in Annex II</w:t>
            </w:r>
            <w:r w:rsidRPr="001F1671">
              <w:rPr>
                <w:rFonts w:ascii="Arial" w:hAnsi="Arial" w:cs="Arial"/>
                <w:sz w:val="20"/>
                <w:szCs w:val="20"/>
              </w:rPr>
              <w:t>.)</w:t>
            </w:r>
          </w:p>
          <w:p w:rsidR="007C25C7" w:rsidRPr="001F1671" w:rsidRDefault="007C25C7" w:rsidP="007136D7">
            <w:pPr>
              <w:ind w:right="-28"/>
              <w:rPr>
                <w:rFonts w:cs="Arial"/>
                <w:sz w:val="20"/>
                <w:szCs w:val="20"/>
              </w:rPr>
            </w:pPr>
          </w:p>
          <w:p w:rsidR="00F64C9A" w:rsidRPr="001F1671" w:rsidRDefault="00377030" w:rsidP="007136D7">
            <w:pPr>
              <w:pStyle w:val="ListParagraph"/>
              <w:numPr>
                <w:ilvl w:val="0"/>
                <w:numId w:val="2"/>
              </w:numPr>
              <w:ind w:left="432" w:right="-28"/>
              <w:rPr>
                <w:rFonts w:ascii="Arial" w:hAnsi="Arial" w:cs="Arial"/>
                <w:sz w:val="20"/>
                <w:szCs w:val="20"/>
              </w:rPr>
            </w:pPr>
            <w:r w:rsidRPr="001F1671">
              <w:rPr>
                <w:rFonts w:ascii="Arial" w:hAnsi="Arial" w:cs="Arial"/>
                <w:sz w:val="20"/>
                <w:szCs w:val="20"/>
                <w:lang w:eastAsia="en-GB"/>
              </w:rPr>
              <w:t xml:space="preserve">Will </w:t>
            </w:r>
            <w:r w:rsidR="004C4523" w:rsidRPr="001F1671">
              <w:rPr>
                <w:rFonts w:ascii="Arial" w:hAnsi="Arial" w:cs="Arial"/>
                <w:sz w:val="20"/>
                <w:szCs w:val="20"/>
                <w:lang w:eastAsia="en-GB"/>
              </w:rPr>
              <w:t xml:space="preserve">the </w:t>
            </w:r>
            <w:r w:rsidR="007C25C7" w:rsidRPr="001F1671">
              <w:rPr>
                <w:rFonts w:ascii="Arial" w:hAnsi="Arial" w:cs="Arial"/>
                <w:sz w:val="20"/>
                <w:szCs w:val="20"/>
                <w:lang w:eastAsia="en-GB"/>
              </w:rPr>
              <w:t xml:space="preserve">proposed </w:t>
            </w:r>
            <w:r w:rsidR="004C4523" w:rsidRPr="001F1671">
              <w:rPr>
                <w:rFonts w:ascii="Arial" w:hAnsi="Arial" w:cs="Arial"/>
                <w:sz w:val="20"/>
                <w:szCs w:val="20"/>
                <w:lang w:eastAsia="en-GB"/>
              </w:rPr>
              <w:t xml:space="preserve">project/programme </w:t>
            </w:r>
            <w:r w:rsidR="00BE26B2" w:rsidRPr="001F1671">
              <w:rPr>
                <w:rFonts w:ascii="Arial" w:hAnsi="Arial" w:cs="Arial"/>
                <w:sz w:val="20"/>
                <w:szCs w:val="20"/>
                <w:lang w:eastAsia="en-GB"/>
              </w:rPr>
              <w:t xml:space="preserve">be developed as </w:t>
            </w:r>
            <w:r w:rsidR="004C4523" w:rsidRPr="001F1671">
              <w:rPr>
                <w:rFonts w:ascii="Arial" w:hAnsi="Arial" w:cs="Arial"/>
                <w:sz w:val="20"/>
                <w:szCs w:val="20"/>
                <w:lang w:eastAsia="en-GB"/>
              </w:rPr>
              <w:t>an extension of a previous project (</w:t>
            </w:r>
            <w:r w:rsidR="00BE26B2" w:rsidRPr="001F1671">
              <w:rPr>
                <w:rFonts w:ascii="Arial" w:hAnsi="Arial" w:cs="Arial"/>
                <w:sz w:val="20"/>
                <w:szCs w:val="20"/>
                <w:lang w:eastAsia="en-GB"/>
              </w:rPr>
              <w:t xml:space="preserve">e.g. </w:t>
            </w:r>
            <w:r w:rsidR="00BB294C" w:rsidRPr="001F1671">
              <w:rPr>
                <w:rFonts w:ascii="Arial" w:hAnsi="Arial" w:cs="Arial"/>
                <w:sz w:val="20"/>
                <w:szCs w:val="20"/>
                <w:lang w:eastAsia="en-GB"/>
              </w:rPr>
              <w:t>subsequent phase)</w:t>
            </w:r>
            <w:r w:rsidR="006E5B7B" w:rsidRPr="001F1671">
              <w:rPr>
                <w:rFonts w:ascii="Arial" w:hAnsi="Arial" w:cs="Arial"/>
                <w:sz w:val="20"/>
                <w:szCs w:val="20"/>
                <w:lang w:eastAsia="en-GB"/>
              </w:rPr>
              <w:t xml:space="preserve">, </w:t>
            </w:r>
            <w:r w:rsidR="00BB294C" w:rsidRPr="001F1671">
              <w:rPr>
                <w:rFonts w:ascii="Arial" w:hAnsi="Arial" w:cs="Arial"/>
                <w:sz w:val="20"/>
                <w:szCs w:val="20"/>
                <w:lang w:eastAsia="en-GB"/>
              </w:rPr>
              <w:t xml:space="preserve">or based on </w:t>
            </w:r>
            <w:r w:rsidR="006E5B7B" w:rsidRPr="001F1671">
              <w:rPr>
                <w:rFonts w:ascii="Arial" w:hAnsi="Arial" w:cs="Arial"/>
                <w:sz w:val="20"/>
                <w:szCs w:val="20"/>
                <w:lang w:eastAsia="en-GB"/>
              </w:rPr>
              <w:t>a previous</w:t>
            </w:r>
            <w:r w:rsidR="004C4523" w:rsidRPr="001F1671">
              <w:rPr>
                <w:rFonts w:ascii="Arial" w:hAnsi="Arial" w:cs="Arial"/>
                <w:sz w:val="20"/>
                <w:szCs w:val="20"/>
                <w:lang w:eastAsia="en-GB"/>
              </w:rPr>
              <w:t xml:space="preserve"> project/p</w:t>
            </w:r>
            <w:r w:rsidR="00BB294C" w:rsidRPr="001F1671">
              <w:rPr>
                <w:rFonts w:ascii="Arial" w:hAnsi="Arial" w:cs="Arial"/>
                <w:sz w:val="20"/>
                <w:szCs w:val="20"/>
                <w:lang w:eastAsia="en-GB"/>
              </w:rPr>
              <w:t>rogramme (</w:t>
            </w:r>
            <w:r w:rsidR="00BE26B2" w:rsidRPr="001F1671">
              <w:rPr>
                <w:rFonts w:ascii="Arial" w:hAnsi="Arial" w:cs="Arial"/>
                <w:sz w:val="20"/>
                <w:szCs w:val="20"/>
                <w:lang w:eastAsia="en-GB"/>
              </w:rPr>
              <w:t xml:space="preserve">e.g. </w:t>
            </w:r>
            <w:r w:rsidR="00BB294C" w:rsidRPr="001F1671">
              <w:rPr>
                <w:rFonts w:ascii="Arial" w:hAnsi="Arial" w:cs="Arial"/>
                <w:sz w:val="20"/>
                <w:szCs w:val="20"/>
                <w:lang w:eastAsia="en-GB"/>
              </w:rPr>
              <w:t>scale up or replication)</w:t>
            </w:r>
            <w:r w:rsidR="00C411D3" w:rsidRPr="001F1671">
              <w:rPr>
                <w:rFonts w:ascii="Arial" w:hAnsi="Arial" w:cs="Arial"/>
                <w:sz w:val="20"/>
                <w:szCs w:val="20"/>
                <w:lang w:eastAsia="en-GB"/>
              </w:rPr>
              <w:t xml:space="preserve">?  </w:t>
            </w:r>
            <w:r w:rsidR="00C411D3" w:rsidRPr="001F1671">
              <w:rPr>
                <w:rFonts w:ascii="Arial" w:hAnsi="Arial" w:cs="Arial"/>
                <w:sz w:val="20"/>
                <w:szCs w:val="20"/>
              </w:rPr>
              <w:t xml:space="preserve">Yes </w:t>
            </w:r>
            <w:sdt>
              <w:sdtPr>
                <w:rPr>
                  <w:rFonts w:ascii="Arial" w:hAnsi="Arial" w:cs="Arial"/>
                  <w:sz w:val="20"/>
                  <w:szCs w:val="20"/>
                </w:rPr>
                <w:id w:val="-1502732130"/>
              </w:sdtPr>
              <w:sdtContent>
                <w:r w:rsidR="0033750C" w:rsidRPr="001F1671">
                  <w:rPr>
                    <w:rFonts w:ascii="Segoe UI Symbol" w:eastAsia="MS Gothic" w:hAnsi="Segoe UI Symbol" w:cs="Segoe UI Symbol"/>
                    <w:sz w:val="20"/>
                    <w:szCs w:val="20"/>
                  </w:rPr>
                  <w:t>☐</w:t>
                </w:r>
              </w:sdtContent>
            </w:sdt>
            <w:r w:rsidR="00C411D3" w:rsidRPr="001F1671">
              <w:rPr>
                <w:rFonts w:ascii="Arial" w:hAnsi="Arial" w:cs="Arial"/>
                <w:sz w:val="20"/>
                <w:szCs w:val="20"/>
              </w:rPr>
              <w:t xml:space="preserve">  No </w:t>
            </w:r>
            <w:sdt>
              <w:sdtPr>
                <w:rPr>
                  <w:rFonts w:ascii="Arial" w:hAnsi="Arial" w:cs="Arial"/>
                  <w:sz w:val="20"/>
                  <w:szCs w:val="20"/>
                </w:rPr>
                <w:id w:val="-1232153066"/>
              </w:sdtPr>
              <w:sdtContent>
                <w:r w:rsidR="000520DE" w:rsidRPr="001F1671">
                  <w:rPr>
                    <w:rFonts w:ascii="Segoe UI Symbol" w:eastAsia="MS Gothic" w:hAnsi="Segoe UI Symbol" w:cs="Segoe UI Symbol"/>
                    <w:sz w:val="20"/>
                    <w:szCs w:val="20"/>
                  </w:rPr>
                  <w:t>☒</w:t>
                </w:r>
              </w:sdtContent>
            </w:sdt>
          </w:p>
          <w:p w:rsidR="004C4523" w:rsidRPr="001F1671" w:rsidRDefault="004C4523" w:rsidP="007136D7">
            <w:pPr>
              <w:pStyle w:val="ListParagraph"/>
              <w:ind w:left="432" w:right="-28"/>
              <w:rPr>
                <w:rFonts w:ascii="Arial" w:hAnsi="Arial" w:cs="Arial"/>
                <w:sz w:val="20"/>
                <w:szCs w:val="20"/>
                <w:lang w:eastAsia="en-GB"/>
              </w:rPr>
            </w:pPr>
            <w:r w:rsidRPr="001F1671">
              <w:rPr>
                <w:rFonts w:ascii="Arial" w:hAnsi="Arial" w:cs="Arial"/>
                <w:sz w:val="20"/>
                <w:szCs w:val="20"/>
                <w:lang w:eastAsia="en-GB"/>
              </w:rPr>
              <w:t>(</w:t>
            </w:r>
            <w:r w:rsidR="00C411D3" w:rsidRPr="001F1671">
              <w:rPr>
                <w:rFonts w:ascii="Arial" w:hAnsi="Arial" w:cs="Arial"/>
                <w:i/>
                <w:sz w:val="20"/>
                <w:szCs w:val="20"/>
                <w:lang w:eastAsia="en-GB"/>
              </w:rPr>
              <w:t>If yes</w:t>
            </w:r>
            <w:r w:rsidRPr="001F1671">
              <w:rPr>
                <w:rFonts w:ascii="Arial" w:hAnsi="Arial" w:cs="Arial"/>
                <w:i/>
                <w:sz w:val="20"/>
                <w:szCs w:val="20"/>
                <w:lang w:eastAsia="en-GB"/>
              </w:rPr>
              <w:t>, please provide an evaluation report of the previous project in Annex II, if available.</w:t>
            </w:r>
            <w:r w:rsidRPr="001F1671">
              <w:rPr>
                <w:rFonts w:ascii="Arial" w:hAnsi="Arial" w:cs="Arial"/>
                <w:sz w:val="20"/>
                <w:szCs w:val="20"/>
                <w:lang w:eastAsia="en-GB"/>
              </w:rPr>
              <w:t>)</w:t>
            </w:r>
          </w:p>
          <w:p w:rsidR="000520DE" w:rsidRPr="001F1671" w:rsidRDefault="000520DE" w:rsidP="007136D7">
            <w:pPr>
              <w:pStyle w:val="ListParagraph"/>
              <w:ind w:left="432" w:right="-28"/>
              <w:rPr>
                <w:rFonts w:ascii="Arial" w:hAnsi="Arial" w:cs="Arial"/>
                <w:sz w:val="20"/>
                <w:szCs w:val="20"/>
                <w:lang w:eastAsia="en-GB"/>
              </w:rPr>
            </w:pPr>
          </w:p>
          <w:p w:rsidR="000520DE" w:rsidRPr="001F1671" w:rsidRDefault="000520DE" w:rsidP="007136D7">
            <w:pPr>
              <w:ind w:right="-28"/>
              <w:rPr>
                <w:rFonts w:cs="Arial"/>
                <w:sz w:val="20"/>
                <w:szCs w:val="20"/>
                <w:lang w:eastAsia="en-GB"/>
              </w:rPr>
            </w:pPr>
            <w:r w:rsidRPr="001F1671">
              <w:rPr>
                <w:rFonts w:cs="Arial"/>
                <w:sz w:val="20"/>
                <w:szCs w:val="20"/>
                <w:lang w:eastAsia="en-GB"/>
              </w:rPr>
              <w:t>A pre-feasibility study of the project interventions will be conducted during the project development phase.</w:t>
            </w:r>
          </w:p>
          <w:p w:rsidR="004C4523" w:rsidRPr="001F1671" w:rsidRDefault="004C4523" w:rsidP="007136D7">
            <w:pPr>
              <w:ind w:left="72" w:right="-28"/>
              <w:rPr>
                <w:rFonts w:cs="Arial"/>
                <w:sz w:val="20"/>
                <w:szCs w:val="20"/>
                <w:lang w:eastAsia="en-GB"/>
              </w:rPr>
            </w:pPr>
          </w:p>
        </w:tc>
      </w:tr>
    </w:tbl>
    <w:p w:rsidR="009B1077" w:rsidRPr="001F1671" w:rsidRDefault="009B1077" w:rsidP="007136D7">
      <w:pPr>
        <w:rPr>
          <w:rFonts w:cs="Arial"/>
        </w:rPr>
      </w:pPr>
    </w:p>
    <w:tbl>
      <w:tblPr>
        <w:tblW w:w="10800" w:type="dxa"/>
        <w:tblInd w:w="-365" w:type="dxa"/>
        <w:tblLook w:val="04A0"/>
      </w:tblPr>
      <w:tblGrid>
        <w:gridCol w:w="10800"/>
      </w:tblGrid>
      <w:tr w:rsidR="004C4523" w:rsidRPr="001F1671" w:rsidTr="001312F0">
        <w:trPr>
          <w:trHeight w:val="303"/>
        </w:trPr>
        <w:tc>
          <w:tcPr>
            <w:tcW w:w="10800" w:type="dxa"/>
            <w:tcBorders>
              <w:top w:val="single" w:sz="4" w:space="0" w:color="auto"/>
              <w:left w:val="single" w:sz="4" w:space="0" w:color="auto"/>
              <w:bottom w:val="single" w:sz="4" w:space="0" w:color="auto"/>
              <w:right w:val="single" w:sz="4" w:space="0" w:color="auto"/>
            </w:tcBorders>
            <w:shd w:val="clear" w:color="000000" w:fill="24634F"/>
            <w:vAlign w:val="center"/>
          </w:tcPr>
          <w:p w:rsidR="00230220" w:rsidRPr="001F1671" w:rsidRDefault="002E3A95" w:rsidP="007136D7">
            <w:pPr>
              <w:ind w:right="-28"/>
              <w:rPr>
                <w:rFonts w:cs="Arial"/>
                <w:b/>
                <w:color w:val="FFFFFF" w:themeColor="background1"/>
                <w:sz w:val="20"/>
                <w:szCs w:val="20"/>
              </w:rPr>
            </w:pPr>
            <w:r w:rsidRPr="001F1671">
              <w:rPr>
                <w:rFonts w:cs="Arial"/>
                <w:b/>
                <w:color w:val="FFFFFF" w:themeColor="background1"/>
                <w:sz w:val="20"/>
                <w:szCs w:val="20"/>
              </w:rPr>
              <w:t>IX</w:t>
            </w:r>
            <w:r w:rsidR="004C4523" w:rsidRPr="001F1671">
              <w:rPr>
                <w:rFonts w:cs="Arial"/>
                <w:b/>
                <w:color w:val="FFFFFF" w:themeColor="background1"/>
                <w:sz w:val="20"/>
                <w:szCs w:val="20"/>
              </w:rPr>
              <w:t>. Remarks</w:t>
            </w:r>
          </w:p>
        </w:tc>
      </w:tr>
      <w:tr w:rsidR="00CE4D57" w:rsidRPr="001F1671" w:rsidTr="00DC54CA">
        <w:trPr>
          <w:trHeight w:val="550"/>
        </w:trPr>
        <w:tc>
          <w:tcPr>
            <w:tcW w:w="108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E4D57" w:rsidRPr="001F1671" w:rsidRDefault="00CE4D57" w:rsidP="007136D7">
            <w:pPr>
              <w:ind w:right="-28"/>
              <w:rPr>
                <w:rFonts w:cs="Arial"/>
                <w:sz w:val="20"/>
                <w:szCs w:val="20"/>
              </w:rPr>
            </w:pPr>
          </w:p>
        </w:tc>
      </w:tr>
      <w:tr w:rsidR="004C4523" w:rsidRPr="001F1671" w:rsidTr="00DC54CA">
        <w:trPr>
          <w:trHeight w:val="290"/>
        </w:trPr>
        <w:tc>
          <w:tcPr>
            <w:tcW w:w="10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4C4523" w:rsidRPr="001F1671" w:rsidRDefault="004C4523" w:rsidP="007136D7">
            <w:pPr>
              <w:rPr>
                <w:rFonts w:cs="Arial"/>
                <w:b/>
                <w:sz w:val="20"/>
                <w:szCs w:val="20"/>
              </w:rPr>
            </w:pPr>
          </w:p>
        </w:tc>
      </w:tr>
    </w:tbl>
    <w:p w:rsidR="009F6FB5" w:rsidRPr="001F1671" w:rsidRDefault="009F6FB5" w:rsidP="007136D7">
      <w:pPr>
        <w:rPr>
          <w:rFonts w:cs="Arial"/>
          <w:b/>
          <w:color w:val="24634F"/>
          <w:sz w:val="30"/>
          <w:szCs w:val="30"/>
        </w:rPr>
        <w:sectPr w:rsidR="009F6FB5" w:rsidRPr="001F1671" w:rsidSect="00466E34">
          <w:pgSz w:w="11906" w:h="16838" w:code="9"/>
          <w:pgMar w:top="245" w:right="1138" w:bottom="245" w:left="1008" w:header="432" w:footer="0" w:gutter="0"/>
          <w:pgNumType w:start="1"/>
          <w:cols w:space="708"/>
          <w:docGrid w:linePitch="360"/>
        </w:sectPr>
      </w:pPr>
    </w:p>
    <w:p w:rsidR="00E03AB1" w:rsidRPr="001F1671" w:rsidRDefault="00E04861" w:rsidP="007136D7">
      <w:pPr>
        <w:rPr>
          <w:rFonts w:cs="Arial"/>
          <w:b/>
          <w:color w:val="24634F"/>
          <w:sz w:val="30"/>
          <w:szCs w:val="30"/>
        </w:rPr>
      </w:pPr>
      <w:r w:rsidRPr="001F1671">
        <w:rPr>
          <w:rFonts w:cs="Arial"/>
          <w:b/>
          <w:color w:val="24634F"/>
          <w:sz w:val="30"/>
          <w:szCs w:val="30"/>
        </w:rPr>
        <w:lastRenderedPageBreak/>
        <w:t>Annex I</w:t>
      </w:r>
    </w:p>
    <w:p w:rsidR="00E04861" w:rsidRPr="001F1671" w:rsidRDefault="007F2994" w:rsidP="007136D7">
      <w:pPr>
        <w:rPr>
          <w:rFonts w:cs="Arial"/>
          <w:b/>
          <w:color w:val="000000" w:themeColor="text1"/>
          <w:sz w:val="20"/>
          <w:szCs w:val="20"/>
          <w:lang w:eastAsia="en-GB"/>
        </w:rPr>
      </w:pPr>
      <w:r w:rsidRPr="001F1671">
        <w:rPr>
          <w:rFonts w:cs="Arial"/>
          <w:b/>
          <w:color w:val="000000" w:themeColor="text1"/>
          <w:sz w:val="20"/>
          <w:szCs w:val="20"/>
        </w:rPr>
        <w:t xml:space="preserve">Figure A.1.1 </w:t>
      </w:r>
      <w:proofErr w:type="gramStart"/>
      <w:r w:rsidR="009F6FB5" w:rsidRPr="001F1671">
        <w:rPr>
          <w:rFonts w:cs="Arial"/>
          <w:b/>
          <w:color w:val="000000" w:themeColor="text1"/>
          <w:sz w:val="20"/>
          <w:szCs w:val="20"/>
          <w:lang w:eastAsia="en-GB"/>
        </w:rPr>
        <w:t>The</w:t>
      </w:r>
      <w:proofErr w:type="gramEnd"/>
      <w:r w:rsidR="009F6FB5" w:rsidRPr="001F1671">
        <w:rPr>
          <w:rFonts w:cs="Arial"/>
          <w:b/>
          <w:color w:val="000000" w:themeColor="text1"/>
          <w:sz w:val="20"/>
          <w:szCs w:val="20"/>
          <w:lang w:eastAsia="en-GB"/>
        </w:rPr>
        <w:t xml:space="preserve"> </w:t>
      </w:r>
      <w:r w:rsidR="00570AF0" w:rsidRPr="001F1671">
        <w:rPr>
          <w:rFonts w:cs="Arial"/>
          <w:b/>
          <w:color w:val="000000" w:themeColor="text1"/>
          <w:sz w:val="20"/>
          <w:szCs w:val="20"/>
          <w:lang w:eastAsia="en-GB"/>
        </w:rPr>
        <w:t xml:space="preserve">location of the </w:t>
      </w:r>
      <w:r w:rsidR="009F6FB5" w:rsidRPr="001F1671">
        <w:rPr>
          <w:rFonts w:cs="Arial"/>
          <w:b/>
          <w:color w:val="000000" w:themeColor="text1"/>
          <w:sz w:val="20"/>
          <w:szCs w:val="20"/>
          <w:lang w:eastAsia="en-GB"/>
        </w:rPr>
        <w:t>Gambia</w:t>
      </w:r>
      <w:r w:rsidR="00570AF0" w:rsidRPr="001F1671">
        <w:rPr>
          <w:rFonts w:cs="Arial"/>
          <w:b/>
          <w:color w:val="000000" w:themeColor="text1"/>
          <w:sz w:val="20"/>
          <w:szCs w:val="20"/>
          <w:lang w:eastAsia="en-GB"/>
        </w:rPr>
        <w:t xml:space="preserve"> River and the five administrative regions in The Gambia. </w:t>
      </w:r>
    </w:p>
    <w:p w:rsidR="007F2994" w:rsidRPr="001F1671" w:rsidRDefault="007F2994" w:rsidP="007136D7">
      <w:pPr>
        <w:rPr>
          <w:rFonts w:cs="Arial"/>
          <w:b/>
          <w:color w:val="000000" w:themeColor="text1"/>
          <w:sz w:val="20"/>
          <w:szCs w:val="20"/>
          <w:lang w:eastAsia="en-GB"/>
        </w:rPr>
      </w:pPr>
      <w:r w:rsidRPr="001F1671">
        <w:rPr>
          <w:rFonts w:cs="Arial"/>
          <w:noProof/>
          <w:lang w:val="en-US"/>
        </w:rPr>
        <w:drawing>
          <wp:inline distT="0" distB="0" distL="0" distR="0">
            <wp:extent cx="10380980" cy="4097020"/>
            <wp:effectExtent l="0" t="0" r="1270" b="0"/>
            <wp:docPr id="10" name="Picture 10" descr="C:\Users\Anthony\Documents\The Gamb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hony\Documents\The Gambia.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80980" cy="4097020"/>
                    </a:xfrm>
                    <a:prstGeom prst="rect">
                      <a:avLst/>
                    </a:prstGeom>
                    <a:noFill/>
                    <a:ln>
                      <a:noFill/>
                    </a:ln>
                  </pic:spPr>
                </pic:pic>
              </a:graphicData>
            </a:graphic>
          </wp:inline>
        </w:drawing>
      </w:r>
    </w:p>
    <w:p w:rsidR="007F2994" w:rsidRPr="001F1671" w:rsidRDefault="007F2994" w:rsidP="007136D7">
      <w:pPr>
        <w:rPr>
          <w:rFonts w:cs="Arial"/>
          <w:b/>
          <w:color w:val="000000" w:themeColor="text1"/>
          <w:sz w:val="20"/>
          <w:szCs w:val="20"/>
          <w:lang w:eastAsia="en-GB"/>
        </w:rPr>
      </w:pPr>
    </w:p>
    <w:p w:rsidR="00CC3B30" w:rsidRPr="001F1671" w:rsidRDefault="00CC3B30" w:rsidP="007F2994">
      <w:pPr>
        <w:rPr>
          <w:rFonts w:cs="Arial"/>
          <w:b/>
          <w:color w:val="000000" w:themeColor="text1"/>
          <w:sz w:val="20"/>
          <w:szCs w:val="20"/>
        </w:rPr>
      </w:pPr>
    </w:p>
    <w:p w:rsidR="00CC3B30" w:rsidRPr="001F1671" w:rsidRDefault="00CC3B30">
      <w:pPr>
        <w:spacing w:after="200" w:line="276" w:lineRule="auto"/>
        <w:rPr>
          <w:rFonts w:cs="Arial"/>
          <w:b/>
          <w:color w:val="000000" w:themeColor="text1"/>
          <w:sz w:val="20"/>
          <w:szCs w:val="20"/>
        </w:rPr>
      </w:pPr>
      <w:r w:rsidRPr="001F1671">
        <w:rPr>
          <w:rFonts w:cs="Arial"/>
          <w:b/>
          <w:color w:val="000000" w:themeColor="text1"/>
          <w:sz w:val="20"/>
          <w:szCs w:val="20"/>
        </w:rPr>
        <w:br w:type="page"/>
      </w:r>
    </w:p>
    <w:p w:rsidR="007F2994" w:rsidRPr="001F1671" w:rsidRDefault="007F2994" w:rsidP="007136D7">
      <w:pPr>
        <w:rPr>
          <w:rFonts w:cs="Arial"/>
          <w:b/>
          <w:color w:val="000000" w:themeColor="text1"/>
          <w:sz w:val="20"/>
          <w:szCs w:val="20"/>
          <w:highlight w:val="yellow"/>
          <w:lang w:eastAsia="en-GB"/>
        </w:rPr>
      </w:pPr>
      <w:r w:rsidRPr="001F1671">
        <w:rPr>
          <w:rFonts w:cs="Arial"/>
          <w:b/>
          <w:color w:val="000000" w:themeColor="text1"/>
          <w:sz w:val="20"/>
          <w:szCs w:val="20"/>
        </w:rPr>
        <w:lastRenderedPageBreak/>
        <w:t xml:space="preserve">Figure A.1.2 </w:t>
      </w:r>
      <w:proofErr w:type="gramStart"/>
      <w:r w:rsidRPr="001F1671">
        <w:rPr>
          <w:rFonts w:cs="Arial"/>
          <w:b/>
          <w:color w:val="000000" w:themeColor="text1"/>
          <w:sz w:val="20"/>
          <w:szCs w:val="20"/>
          <w:lang w:eastAsia="en-GB"/>
        </w:rPr>
        <w:t>The</w:t>
      </w:r>
      <w:proofErr w:type="gramEnd"/>
      <w:r w:rsidRPr="001F1671">
        <w:rPr>
          <w:rFonts w:cs="Arial"/>
          <w:b/>
          <w:color w:val="000000" w:themeColor="text1"/>
          <w:sz w:val="20"/>
          <w:szCs w:val="20"/>
          <w:lang w:eastAsia="en-GB"/>
        </w:rPr>
        <w:t xml:space="preserve"> location of </w:t>
      </w:r>
      <w:r w:rsidR="00CC3B30" w:rsidRPr="001F1671">
        <w:rPr>
          <w:rFonts w:cs="Arial"/>
          <w:b/>
          <w:sz w:val="20"/>
          <w:szCs w:val="20"/>
          <w:lang w:val="en-US"/>
        </w:rPr>
        <w:t>50 newly established Community Forestry (CF) areas (proclaimed in September 2015) and surrounding villages within a 5 km radius, to be prioritised for inclusion in the GCF EbA project</w:t>
      </w:r>
    </w:p>
    <w:p w:rsidR="007F2994" w:rsidRPr="001F1671" w:rsidRDefault="00CC3B30" w:rsidP="00D80B0D">
      <w:pPr>
        <w:jc w:val="center"/>
        <w:rPr>
          <w:rFonts w:cs="Arial"/>
          <w:b/>
          <w:color w:val="000000" w:themeColor="text1"/>
          <w:sz w:val="20"/>
          <w:szCs w:val="20"/>
          <w:highlight w:val="yellow"/>
          <w:lang w:eastAsia="en-GB"/>
        </w:rPr>
      </w:pPr>
      <w:r w:rsidRPr="001F1671">
        <w:rPr>
          <w:rFonts w:cs="Arial"/>
          <w:noProof/>
          <w:lang w:val="en-US"/>
        </w:rPr>
        <w:drawing>
          <wp:inline distT="0" distB="0" distL="0" distR="0">
            <wp:extent cx="10220325" cy="5086350"/>
            <wp:effectExtent l="19050" t="0" r="9525" b="0"/>
            <wp:docPr id="4" name="Picture 4" descr="C:\Users\Roland\Documents\GCF Gambia UNEP\Concept note\maps\Gambia_CF areas and settlements_new 2015 CF areas_24 September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land\Documents\GCF Gambia UNEP\Concept note\maps\Gambia_CF areas and settlements_new 2015 CF areas_24 September 2015.jpg"/>
                    <pic:cNvPicPr>
                      <a:picLocks noChangeAspect="1" noChangeArrowheads="1"/>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41" t="4598" r="1276" b="3213"/>
                    <a:stretch/>
                  </pic:blipFill>
                  <pic:spPr bwMode="auto">
                    <a:xfrm>
                      <a:off x="0" y="0"/>
                      <a:ext cx="10247279" cy="509976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F2994" w:rsidRPr="001F1671" w:rsidRDefault="007F2994" w:rsidP="007136D7">
      <w:pPr>
        <w:rPr>
          <w:rFonts w:cs="Arial"/>
          <w:b/>
          <w:color w:val="000000" w:themeColor="text1"/>
          <w:sz w:val="20"/>
          <w:szCs w:val="20"/>
          <w:highlight w:val="yellow"/>
          <w:lang w:eastAsia="en-GB"/>
        </w:rPr>
      </w:pPr>
    </w:p>
    <w:p w:rsidR="00EB45A4" w:rsidRPr="001F1671" w:rsidRDefault="00EB45A4" w:rsidP="007136D7">
      <w:pPr>
        <w:rPr>
          <w:rFonts w:cs="Arial"/>
          <w:b/>
          <w:color w:val="000000" w:themeColor="text1"/>
          <w:sz w:val="20"/>
          <w:szCs w:val="20"/>
          <w:highlight w:val="yellow"/>
          <w:lang w:eastAsia="en-GB"/>
        </w:rPr>
      </w:pPr>
    </w:p>
    <w:p w:rsidR="00EB45A4" w:rsidRPr="001F1671" w:rsidRDefault="00EB45A4" w:rsidP="00EB45A4">
      <w:pPr>
        <w:rPr>
          <w:rFonts w:cs="Arial"/>
          <w:b/>
          <w:color w:val="000000" w:themeColor="text1"/>
          <w:sz w:val="20"/>
          <w:szCs w:val="20"/>
          <w:lang w:eastAsia="en-GB"/>
        </w:rPr>
      </w:pPr>
      <w:r w:rsidRPr="001F1671">
        <w:rPr>
          <w:rFonts w:cs="Arial"/>
          <w:b/>
          <w:color w:val="000000" w:themeColor="text1"/>
          <w:sz w:val="20"/>
          <w:szCs w:val="20"/>
        </w:rPr>
        <w:lastRenderedPageBreak/>
        <w:t xml:space="preserve">Figure A.1.3 </w:t>
      </w:r>
      <w:r w:rsidRPr="001F1671">
        <w:rPr>
          <w:rFonts w:cs="Arial"/>
          <w:b/>
          <w:color w:val="000000" w:themeColor="text1"/>
          <w:sz w:val="20"/>
          <w:szCs w:val="20"/>
          <w:lang w:eastAsia="en-GB"/>
        </w:rPr>
        <w:t>The location of all identified Community Forestry areas in the Gambia.</w:t>
      </w:r>
    </w:p>
    <w:p w:rsidR="00EB45A4" w:rsidRPr="001F1671" w:rsidRDefault="00EB45A4" w:rsidP="00D80B0D">
      <w:pPr>
        <w:jc w:val="center"/>
        <w:rPr>
          <w:rFonts w:cs="Arial"/>
          <w:b/>
          <w:color w:val="000000" w:themeColor="text1"/>
          <w:sz w:val="20"/>
          <w:szCs w:val="20"/>
          <w:lang w:eastAsia="en-GB"/>
        </w:rPr>
      </w:pPr>
      <w:r w:rsidRPr="001F1671">
        <w:rPr>
          <w:rFonts w:cs="Arial"/>
          <w:b/>
          <w:noProof/>
          <w:sz w:val="20"/>
          <w:szCs w:val="20"/>
          <w:lang w:val="en-US"/>
        </w:rPr>
        <w:drawing>
          <wp:inline distT="0" distB="0" distL="0" distR="0">
            <wp:extent cx="8983473" cy="5048250"/>
            <wp:effectExtent l="19050" t="0" r="8127" b="0"/>
            <wp:docPr id="12" name="Picture 12" descr="C:\Users\Roland\Documents\GCF Gambia UNEP\Concept note\maps\Gambia_all CF areas_24 September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land\Documents\GCF Gambia UNEP\Concept note\maps\Gambia_all CF areas_24 September 2015.jpg"/>
                    <pic:cNvPicPr>
                      <a:picLocks noChangeAspect="1" noChangeArrowheads="1"/>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36" t="3536" r="1363" b="2847"/>
                    <a:stretch/>
                  </pic:blipFill>
                  <pic:spPr bwMode="auto">
                    <a:xfrm>
                      <a:off x="0" y="0"/>
                      <a:ext cx="9011004" cy="506372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F6FB5" w:rsidRPr="001F1671" w:rsidRDefault="009F6FB5" w:rsidP="007136D7">
      <w:pPr>
        <w:rPr>
          <w:rFonts w:cs="Arial"/>
          <w:b/>
          <w:color w:val="24634F"/>
          <w:sz w:val="30"/>
          <w:szCs w:val="30"/>
        </w:rPr>
        <w:sectPr w:rsidR="009F6FB5" w:rsidRPr="001F1671" w:rsidSect="009F6FB5">
          <w:pgSz w:w="16838" w:h="11906" w:orient="landscape" w:code="9"/>
          <w:pgMar w:top="1138" w:right="245" w:bottom="1008" w:left="245" w:header="432" w:footer="0" w:gutter="0"/>
          <w:pgNumType w:start="1"/>
          <w:cols w:space="708"/>
          <w:docGrid w:linePitch="360"/>
        </w:sectPr>
      </w:pPr>
    </w:p>
    <w:p w:rsidR="00E04861" w:rsidRPr="001F1671" w:rsidRDefault="00E04861" w:rsidP="007136D7">
      <w:pPr>
        <w:rPr>
          <w:rFonts w:cs="Arial"/>
          <w:b/>
          <w:color w:val="24634F"/>
          <w:sz w:val="30"/>
          <w:szCs w:val="30"/>
        </w:rPr>
      </w:pPr>
      <w:r w:rsidRPr="001F1671">
        <w:rPr>
          <w:rFonts w:cs="Arial"/>
          <w:b/>
          <w:color w:val="24634F"/>
          <w:sz w:val="30"/>
          <w:szCs w:val="30"/>
        </w:rPr>
        <w:lastRenderedPageBreak/>
        <w:t>Annex II.</w:t>
      </w:r>
    </w:p>
    <w:p w:rsidR="00E04861" w:rsidRPr="001F1671" w:rsidRDefault="00E04861" w:rsidP="007136D7">
      <w:pPr>
        <w:ind w:right="-28"/>
        <w:rPr>
          <w:rFonts w:cs="Arial"/>
          <w:color w:val="BFBFBF" w:themeColor="background1" w:themeShade="BF"/>
          <w:sz w:val="20"/>
          <w:szCs w:val="20"/>
        </w:rPr>
      </w:pPr>
      <w:r w:rsidRPr="001F1671">
        <w:rPr>
          <w:rFonts w:cs="Arial"/>
          <w:color w:val="BFBFBF" w:themeColor="background1" w:themeShade="BF"/>
          <w:sz w:val="20"/>
          <w:szCs w:val="20"/>
        </w:rPr>
        <w:t>Please provide the pre-feasibility study report for the project/programme.</w:t>
      </w:r>
    </w:p>
    <w:p w:rsidR="00E04861" w:rsidRPr="001F1671" w:rsidRDefault="00E04861" w:rsidP="007136D7">
      <w:pPr>
        <w:ind w:right="-28"/>
        <w:rPr>
          <w:rFonts w:cs="Arial"/>
          <w:color w:val="BFBFBF" w:themeColor="background1" w:themeShade="BF"/>
          <w:sz w:val="20"/>
          <w:szCs w:val="20"/>
        </w:rPr>
      </w:pPr>
    </w:p>
    <w:p w:rsidR="003641BE" w:rsidRPr="001F1671" w:rsidRDefault="00E04861" w:rsidP="007136D7">
      <w:pPr>
        <w:ind w:right="-28"/>
        <w:rPr>
          <w:rFonts w:cs="Arial"/>
          <w:color w:val="BFBFBF" w:themeColor="background1" w:themeShade="BF"/>
          <w:sz w:val="20"/>
          <w:szCs w:val="20"/>
        </w:rPr>
      </w:pPr>
      <w:r w:rsidRPr="001F1671">
        <w:rPr>
          <w:rFonts w:cs="Arial"/>
          <w:color w:val="BFBFBF" w:themeColor="background1" w:themeShade="BF"/>
          <w:sz w:val="20"/>
          <w:szCs w:val="20"/>
        </w:rPr>
        <w:t>Please also provide the feasibility study report, environmental and social impact assessment, and/or evaluation report, if available.</w:t>
      </w:r>
    </w:p>
    <w:p w:rsidR="008A680E" w:rsidRDefault="008A680E" w:rsidP="007136D7">
      <w:pPr>
        <w:rPr>
          <w:rFonts w:cs="Arial"/>
          <w:sz w:val="22"/>
          <w:szCs w:val="22"/>
        </w:rPr>
      </w:pPr>
    </w:p>
    <w:p w:rsidR="00626CB9" w:rsidRPr="001F1671" w:rsidRDefault="00256ABD" w:rsidP="00256ABD">
      <w:pPr>
        <w:rPr>
          <w:rFonts w:cs="Arial"/>
          <w:sz w:val="20"/>
          <w:szCs w:val="20"/>
          <w:lang w:eastAsia="en-GB"/>
        </w:rPr>
      </w:pPr>
      <w:r>
        <w:rPr>
          <w:rFonts w:cs="Arial"/>
          <w:sz w:val="22"/>
          <w:szCs w:val="22"/>
        </w:rPr>
        <w:t>A pre-feasibility study</w:t>
      </w:r>
      <w:r w:rsidR="00EA4AB7">
        <w:rPr>
          <w:rFonts w:cs="Arial"/>
          <w:sz w:val="22"/>
          <w:szCs w:val="22"/>
        </w:rPr>
        <w:t xml:space="preserve"> (“Pre-feasibility Assessment for GCF Concept Note”)</w:t>
      </w:r>
      <w:r>
        <w:rPr>
          <w:rFonts w:cs="Arial"/>
          <w:sz w:val="22"/>
          <w:szCs w:val="22"/>
        </w:rPr>
        <w:t xml:space="preserve"> has been developed and is attached separately.</w:t>
      </w:r>
    </w:p>
    <w:p w:rsidR="008A680E" w:rsidRPr="001F1671" w:rsidRDefault="008A680E" w:rsidP="007136D7">
      <w:pPr>
        <w:rPr>
          <w:rFonts w:cs="Arial"/>
          <w:sz w:val="22"/>
          <w:szCs w:val="22"/>
        </w:rPr>
      </w:pPr>
    </w:p>
    <w:p w:rsidR="003E48A1" w:rsidRPr="001F1671" w:rsidRDefault="003E48A1" w:rsidP="007136D7">
      <w:pPr>
        <w:rPr>
          <w:rFonts w:cs="Arial"/>
          <w:sz w:val="22"/>
          <w:szCs w:val="22"/>
        </w:rPr>
      </w:pPr>
    </w:p>
    <w:p w:rsidR="009F6FB5" w:rsidRPr="001F1671" w:rsidRDefault="009F6FB5" w:rsidP="007136D7">
      <w:pPr>
        <w:rPr>
          <w:rFonts w:cs="Arial"/>
          <w:b/>
          <w:color w:val="24634F"/>
          <w:sz w:val="30"/>
          <w:szCs w:val="30"/>
        </w:rPr>
        <w:sectPr w:rsidR="009F6FB5" w:rsidRPr="001F1671" w:rsidSect="001E3E4D">
          <w:pgSz w:w="11906" w:h="16838" w:code="9"/>
          <w:pgMar w:top="245" w:right="1138" w:bottom="245" w:left="1008" w:header="431" w:footer="0" w:gutter="0"/>
          <w:pgNumType w:start="1"/>
          <w:cols w:space="708"/>
          <w:docGrid w:linePitch="360"/>
        </w:sectPr>
      </w:pPr>
    </w:p>
    <w:p w:rsidR="003E48A1" w:rsidRPr="001F1671" w:rsidRDefault="003E48A1" w:rsidP="007136D7">
      <w:pPr>
        <w:rPr>
          <w:rFonts w:cs="Arial"/>
          <w:b/>
          <w:color w:val="24634F"/>
          <w:sz w:val="30"/>
          <w:szCs w:val="30"/>
        </w:rPr>
      </w:pPr>
      <w:r w:rsidRPr="001F1671">
        <w:rPr>
          <w:rFonts w:cs="Arial"/>
          <w:b/>
          <w:color w:val="24634F"/>
          <w:sz w:val="30"/>
          <w:szCs w:val="30"/>
        </w:rPr>
        <w:lastRenderedPageBreak/>
        <w:t>Annex III</w:t>
      </w:r>
    </w:p>
    <w:p w:rsidR="003E48A1" w:rsidRPr="001F1671" w:rsidRDefault="003E48A1" w:rsidP="007136D7">
      <w:pPr>
        <w:rPr>
          <w:rFonts w:cs="Arial"/>
          <w:sz w:val="22"/>
          <w:szCs w:val="22"/>
        </w:rPr>
      </w:pPr>
    </w:p>
    <w:p w:rsidR="003E48A1" w:rsidRPr="001F1671" w:rsidRDefault="00A80067" w:rsidP="007136D7">
      <w:pPr>
        <w:jc w:val="both"/>
        <w:rPr>
          <w:rFonts w:cs="Arial"/>
          <w:b/>
          <w:color w:val="000000"/>
          <w:sz w:val="20"/>
          <w:szCs w:val="20"/>
          <w:u w:val="single"/>
          <w:lang w:eastAsia="en-GB"/>
        </w:rPr>
      </w:pPr>
      <w:proofErr w:type="gramStart"/>
      <w:r w:rsidRPr="001F1671">
        <w:rPr>
          <w:rFonts w:cs="Arial"/>
          <w:b/>
          <w:color w:val="000000"/>
          <w:sz w:val="20"/>
          <w:szCs w:val="20"/>
          <w:u w:val="single"/>
          <w:lang w:eastAsia="en-GB"/>
        </w:rPr>
        <w:t>The Theory of C</w:t>
      </w:r>
      <w:r w:rsidR="003E48A1" w:rsidRPr="001F1671">
        <w:rPr>
          <w:rFonts w:cs="Arial"/>
          <w:b/>
          <w:color w:val="000000"/>
          <w:sz w:val="20"/>
          <w:szCs w:val="20"/>
          <w:u w:val="single"/>
          <w:lang w:eastAsia="en-GB"/>
        </w:rPr>
        <w:t xml:space="preserve">hange </w:t>
      </w:r>
      <w:r w:rsidR="00720F5D" w:rsidRPr="001F1671">
        <w:rPr>
          <w:rFonts w:cs="Arial"/>
          <w:b/>
          <w:color w:val="000000"/>
          <w:sz w:val="20"/>
          <w:szCs w:val="20"/>
          <w:u w:val="single"/>
          <w:lang w:eastAsia="en-GB"/>
        </w:rPr>
        <w:t>of the proposed GCF</w:t>
      </w:r>
      <w:r w:rsidR="00626CB9" w:rsidRPr="001F1671">
        <w:rPr>
          <w:rFonts w:cs="Arial"/>
          <w:b/>
          <w:color w:val="000000"/>
          <w:sz w:val="20"/>
          <w:szCs w:val="20"/>
          <w:u w:val="single"/>
          <w:lang w:eastAsia="en-GB"/>
        </w:rPr>
        <w:t xml:space="preserve"> project.</w:t>
      </w:r>
      <w:proofErr w:type="gramEnd"/>
    </w:p>
    <w:p w:rsidR="00626CB9" w:rsidRPr="001F1671" w:rsidRDefault="00626CB9" w:rsidP="007136D7">
      <w:pPr>
        <w:jc w:val="both"/>
        <w:rPr>
          <w:rFonts w:cs="Arial"/>
          <w:color w:val="000000"/>
          <w:sz w:val="20"/>
          <w:szCs w:val="20"/>
          <w:u w:val="single"/>
          <w:lang w:eastAsia="en-GB"/>
        </w:rPr>
      </w:pPr>
    </w:p>
    <w:p w:rsidR="001E3E4D" w:rsidRPr="001F1671" w:rsidRDefault="001E3E4D" w:rsidP="001E3E4D">
      <w:pPr>
        <w:jc w:val="both"/>
        <w:rPr>
          <w:rFonts w:cs="Arial"/>
          <w:b/>
          <w:color w:val="000000"/>
          <w:sz w:val="20"/>
          <w:szCs w:val="20"/>
          <w:lang w:eastAsia="en-GB"/>
        </w:rPr>
      </w:pPr>
      <w:r w:rsidRPr="001F1671">
        <w:rPr>
          <w:rFonts w:cs="Arial"/>
          <w:b/>
          <w:color w:val="000000"/>
          <w:sz w:val="20"/>
          <w:szCs w:val="20"/>
          <w:lang w:eastAsia="en-GB"/>
        </w:rPr>
        <w:t>Baseline problems</w:t>
      </w:r>
    </w:p>
    <w:p w:rsidR="001E3E4D" w:rsidRPr="001F1671" w:rsidRDefault="001E3E4D" w:rsidP="001E3E4D">
      <w:pPr>
        <w:numPr>
          <w:ilvl w:val="0"/>
          <w:numId w:val="17"/>
        </w:numPr>
        <w:suppressAutoHyphens/>
        <w:contextualSpacing/>
        <w:jc w:val="both"/>
        <w:rPr>
          <w:rFonts w:cs="Arial"/>
          <w:color w:val="000000"/>
          <w:sz w:val="20"/>
          <w:szCs w:val="20"/>
          <w:lang w:eastAsia="en-GB"/>
        </w:rPr>
      </w:pPr>
      <w:r w:rsidRPr="001F1671">
        <w:rPr>
          <w:rFonts w:cs="Arial"/>
          <w:color w:val="000000"/>
          <w:sz w:val="20"/>
          <w:szCs w:val="20"/>
          <w:lang w:eastAsia="en-GB"/>
        </w:rPr>
        <w:t>Unsustainable land management practices in the woodlands, savannas, wetlands and mangroves of The Gambia are reducing supplies of ecosystem goods and services that underpin the livelihoods of hundreds of thousands of rural Gambians. These include benefits from natural ecosystems (e.g. venison, fish, fruit, fibre, fuelwood, timber, medicines, carbon sequestration, ecotourism, and honey), as well as from agricultural landscapes (e.g. groundnuts, maize, rice, cattle, goats and sheep).</w:t>
      </w:r>
    </w:p>
    <w:p w:rsidR="001E3E4D" w:rsidRPr="001F1671" w:rsidRDefault="001E3E4D" w:rsidP="001E3E4D">
      <w:pPr>
        <w:numPr>
          <w:ilvl w:val="0"/>
          <w:numId w:val="17"/>
        </w:numPr>
        <w:suppressAutoHyphens/>
        <w:contextualSpacing/>
        <w:jc w:val="both"/>
        <w:rPr>
          <w:rFonts w:cs="Arial"/>
          <w:color w:val="000000"/>
          <w:sz w:val="20"/>
          <w:szCs w:val="20"/>
          <w:lang w:eastAsia="en-GB"/>
        </w:rPr>
      </w:pPr>
      <w:r w:rsidRPr="001F1671">
        <w:rPr>
          <w:rFonts w:cs="Arial"/>
          <w:color w:val="000000"/>
          <w:sz w:val="20"/>
          <w:szCs w:val="20"/>
          <w:lang w:eastAsia="en-GB"/>
        </w:rPr>
        <w:t>The majority of rural households are impoverished and are heavily dependent on the marginal returns from subsistence-scale agriculture and fishing. In general, these rural households do not have the financial or technical capacity to adopt alternative or supplementary livelihoods.</w:t>
      </w:r>
    </w:p>
    <w:p w:rsidR="001E3E4D" w:rsidRPr="001F1671" w:rsidRDefault="001E3E4D" w:rsidP="001E3E4D">
      <w:pPr>
        <w:numPr>
          <w:ilvl w:val="0"/>
          <w:numId w:val="17"/>
        </w:numPr>
        <w:suppressAutoHyphens/>
        <w:contextualSpacing/>
        <w:jc w:val="both"/>
        <w:rPr>
          <w:rFonts w:cs="Arial"/>
          <w:color w:val="000000"/>
          <w:sz w:val="20"/>
          <w:szCs w:val="20"/>
          <w:lang w:eastAsia="en-GB"/>
        </w:rPr>
      </w:pPr>
      <w:r w:rsidRPr="001F1671">
        <w:rPr>
          <w:rFonts w:cs="Arial"/>
          <w:color w:val="000000"/>
          <w:sz w:val="20"/>
          <w:szCs w:val="20"/>
          <w:lang w:eastAsia="en-GB"/>
        </w:rPr>
        <w:t>Widespread poverty and population growth are leading to increasing rates of resource extraction from natural ecosystems.</w:t>
      </w:r>
    </w:p>
    <w:p w:rsidR="001E3E4D" w:rsidRPr="001F1671" w:rsidRDefault="001E3E4D" w:rsidP="001E3E4D">
      <w:pPr>
        <w:suppressAutoHyphens/>
        <w:contextualSpacing/>
        <w:jc w:val="both"/>
        <w:rPr>
          <w:rFonts w:cs="Arial"/>
          <w:color w:val="000000"/>
          <w:sz w:val="20"/>
          <w:szCs w:val="20"/>
          <w:lang w:eastAsia="en-GB"/>
        </w:rPr>
      </w:pPr>
    </w:p>
    <w:p w:rsidR="001E3E4D" w:rsidRPr="001F1671" w:rsidRDefault="001E3E4D" w:rsidP="001E3E4D">
      <w:pPr>
        <w:suppressAutoHyphens/>
        <w:contextualSpacing/>
        <w:jc w:val="both"/>
        <w:rPr>
          <w:rFonts w:cs="Arial"/>
          <w:b/>
          <w:color w:val="000000"/>
          <w:sz w:val="20"/>
          <w:szCs w:val="20"/>
          <w:lang w:eastAsia="en-GB"/>
        </w:rPr>
      </w:pPr>
      <w:r w:rsidRPr="001F1671">
        <w:rPr>
          <w:rFonts w:cs="Arial"/>
          <w:b/>
          <w:color w:val="000000"/>
          <w:sz w:val="20"/>
          <w:szCs w:val="20"/>
          <w:lang w:eastAsia="en-GB"/>
        </w:rPr>
        <w:t>Climate change p</w:t>
      </w:r>
      <w:r w:rsidR="00FF0352" w:rsidRPr="001F1671">
        <w:rPr>
          <w:rFonts w:cs="Arial"/>
          <w:b/>
          <w:color w:val="000000"/>
          <w:sz w:val="20"/>
          <w:szCs w:val="20"/>
          <w:lang w:eastAsia="en-GB"/>
        </w:rPr>
        <w:t>roblem</w:t>
      </w:r>
    </w:p>
    <w:p w:rsidR="001E3E4D" w:rsidRPr="001F1671" w:rsidRDefault="001E3E4D" w:rsidP="001E3E4D">
      <w:pPr>
        <w:pStyle w:val="ListParagraph"/>
        <w:numPr>
          <w:ilvl w:val="0"/>
          <w:numId w:val="22"/>
        </w:numPr>
        <w:ind w:left="357" w:hanging="357"/>
        <w:jc w:val="both"/>
        <w:rPr>
          <w:rFonts w:ascii="Arial" w:hAnsi="Arial" w:cs="Arial"/>
          <w:sz w:val="20"/>
          <w:szCs w:val="20"/>
          <w:shd w:val="clear" w:color="auto" w:fill="FFFFFF"/>
        </w:rPr>
      </w:pPr>
      <w:r w:rsidRPr="001F1671">
        <w:rPr>
          <w:rFonts w:ascii="Arial" w:hAnsi="Arial" w:cs="Arial"/>
          <w:color w:val="000000"/>
          <w:sz w:val="20"/>
          <w:szCs w:val="20"/>
          <w:lang w:eastAsia="en-GB"/>
        </w:rPr>
        <w:t xml:space="preserve">Climate change effects are predicted to greatly exacerbate the abovementioned environmental and socio-economic problems. In particular, </w:t>
      </w:r>
      <w:r w:rsidRPr="001F1671">
        <w:rPr>
          <w:rFonts w:ascii="Arial" w:hAnsi="Arial" w:cs="Arial"/>
          <w:sz w:val="20"/>
          <w:szCs w:val="20"/>
          <w:shd w:val="clear" w:color="auto" w:fill="FFFFFF"/>
        </w:rPr>
        <w:t xml:space="preserve">climate trends for 1960–2009 </w:t>
      </w:r>
      <w:r w:rsidR="00984BEB" w:rsidRPr="001F1671">
        <w:rPr>
          <w:rFonts w:ascii="Arial" w:hAnsi="Arial" w:cs="Arial"/>
          <w:sz w:val="20"/>
          <w:szCs w:val="20"/>
          <w:shd w:val="clear" w:color="auto" w:fill="FFFFFF"/>
        </w:rPr>
        <w:t>show</w:t>
      </w:r>
      <w:r w:rsidRPr="001F1671">
        <w:rPr>
          <w:rFonts w:ascii="Arial" w:hAnsi="Arial" w:cs="Arial"/>
          <w:sz w:val="20"/>
          <w:szCs w:val="20"/>
          <w:shd w:val="clear" w:color="auto" w:fill="FFFFFF"/>
        </w:rPr>
        <w:t xml:space="preserve"> a decrease in rainfall at an average rate of 8.8mm per month per decade</w:t>
      </w:r>
      <w:r w:rsidRPr="001F1671">
        <w:rPr>
          <w:rStyle w:val="FootnoteReference"/>
          <w:rFonts w:ascii="Arial" w:hAnsi="Arial" w:cs="Arial"/>
          <w:sz w:val="20"/>
          <w:szCs w:val="20"/>
          <w:shd w:val="clear" w:color="auto" w:fill="FFFFFF"/>
        </w:rPr>
        <w:footnoteReference w:id="68"/>
      </w:r>
      <w:r w:rsidRPr="001F1671">
        <w:rPr>
          <w:rFonts w:ascii="Arial" w:hAnsi="Arial" w:cs="Arial"/>
          <w:sz w:val="20"/>
          <w:szCs w:val="20"/>
          <w:shd w:val="clear" w:color="auto" w:fill="FFFFFF"/>
        </w:rPr>
        <w:t>. Additionally, there has been an increase in the variability of the dates of rainfall onset and cessation, as well as in the length of the wet season</w:t>
      </w:r>
      <w:r w:rsidRPr="001F1671">
        <w:rPr>
          <w:rStyle w:val="FootnoteReference"/>
          <w:rFonts w:ascii="Arial" w:hAnsi="Arial" w:cs="Arial"/>
          <w:sz w:val="20"/>
          <w:szCs w:val="20"/>
          <w:shd w:val="clear" w:color="auto" w:fill="FFFFFF"/>
        </w:rPr>
        <w:footnoteReference w:id="69"/>
      </w:r>
      <w:r w:rsidRPr="001F1671">
        <w:rPr>
          <w:rFonts w:ascii="Arial" w:hAnsi="Arial" w:cs="Arial"/>
          <w:sz w:val="20"/>
          <w:szCs w:val="20"/>
          <w:shd w:val="clear" w:color="auto" w:fill="FFFFFF"/>
        </w:rPr>
        <w:t>. This has resulted in more frequent and severe dro</w:t>
      </w:r>
      <w:r w:rsidR="00984BEB" w:rsidRPr="001F1671">
        <w:rPr>
          <w:rFonts w:ascii="Arial" w:hAnsi="Arial" w:cs="Arial"/>
          <w:sz w:val="20"/>
          <w:szCs w:val="20"/>
          <w:shd w:val="clear" w:color="auto" w:fill="FFFFFF"/>
        </w:rPr>
        <w:t>ughts, which are resulting in: a</w:t>
      </w:r>
      <w:r w:rsidRPr="001F1671">
        <w:rPr>
          <w:rFonts w:ascii="Arial" w:hAnsi="Arial" w:cs="Arial"/>
          <w:sz w:val="20"/>
          <w:szCs w:val="20"/>
          <w:shd w:val="clear" w:color="auto" w:fill="FFFFFF"/>
        </w:rPr>
        <w:t>) reduced produ</w:t>
      </w:r>
      <w:r w:rsidR="00984BEB" w:rsidRPr="001F1671">
        <w:rPr>
          <w:rFonts w:ascii="Arial" w:hAnsi="Arial" w:cs="Arial"/>
          <w:sz w:val="20"/>
          <w:szCs w:val="20"/>
          <w:shd w:val="clear" w:color="auto" w:fill="FFFFFF"/>
        </w:rPr>
        <w:t>ctivity of agricultural land; b</w:t>
      </w:r>
      <w:r w:rsidRPr="001F1671">
        <w:rPr>
          <w:rFonts w:ascii="Arial" w:hAnsi="Arial" w:cs="Arial"/>
          <w:sz w:val="20"/>
          <w:szCs w:val="20"/>
          <w:shd w:val="clear" w:color="auto" w:fill="FFFFFF"/>
        </w:rPr>
        <w:t>) more extensive saltwater i</w:t>
      </w:r>
      <w:r w:rsidR="00984BEB" w:rsidRPr="001F1671">
        <w:rPr>
          <w:rFonts w:ascii="Arial" w:hAnsi="Arial" w:cs="Arial"/>
          <w:sz w:val="20"/>
          <w:szCs w:val="20"/>
          <w:shd w:val="clear" w:color="auto" w:fill="FFFFFF"/>
        </w:rPr>
        <w:t>ntrusion up the Gambia River; c</w:t>
      </w:r>
      <w:r w:rsidRPr="001F1671">
        <w:rPr>
          <w:rFonts w:ascii="Arial" w:hAnsi="Arial" w:cs="Arial"/>
          <w:sz w:val="20"/>
          <w:szCs w:val="20"/>
          <w:shd w:val="clear" w:color="auto" w:fill="FFFFFF"/>
        </w:rPr>
        <w:t xml:space="preserve">) decreased </w:t>
      </w:r>
      <w:r w:rsidR="00984BEB" w:rsidRPr="001F1671">
        <w:rPr>
          <w:rFonts w:ascii="Arial" w:hAnsi="Arial" w:cs="Arial"/>
          <w:sz w:val="20"/>
          <w:szCs w:val="20"/>
          <w:shd w:val="clear" w:color="auto" w:fill="FFFFFF"/>
        </w:rPr>
        <w:t xml:space="preserve">supplies of </w:t>
      </w:r>
      <w:r w:rsidRPr="001F1671">
        <w:rPr>
          <w:rFonts w:ascii="Arial" w:hAnsi="Arial" w:cs="Arial"/>
          <w:sz w:val="20"/>
          <w:szCs w:val="20"/>
          <w:shd w:val="clear" w:color="auto" w:fill="FFFFFF"/>
        </w:rPr>
        <w:t xml:space="preserve">ecosystem </w:t>
      </w:r>
      <w:r w:rsidR="00984BEB" w:rsidRPr="001F1671">
        <w:rPr>
          <w:rFonts w:ascii="Arial" w:hAnsi="Arial" w:cs="Arial"/>
          <w:sz w:val="20"/>
          <w:szCs w:val="20"/>
          <w:shd w:val="clear" w:color="auto" w:fill="FFFFFF"/>
        </w:rPr>
        <w:t xml:space="preserve">goods and </w:t>
      </w:r>
      <w:r w:rsidRPr="001F1671">
        <w:rPr>
          <w:rFonts w:ascii="Arial" w:hAnsi="Arial" w:cs="Arial"/>
          <w:sz w:val="20"/>
          <w:szCs w:val="20"/>
          <w:shd w:val="clear" w:color="auto" w:fill="FFFFFF"/>
        </w:rPr>
        <w:t>services from natural ecosystems</w:t>
      </w:r>
      <w:r w:rsidRPr="001F1671">
        <w:rPr>
          <w:rStyle w:val="FootnoteReference"/>
          <w:rFonts w:ascii="Arial" w:hAnsi="Arial" w:cs="Arial"/>
          <w:sz w:val="20"/>
          <w:szCs w:val="20"/>
          <w:shd w:val="clear" w:color="auto" w:fill="FFFFFF"/>
        </w:rPr>
        <w:footnoteReference w:id="70"/>
      </w:r>
      <w:r w:rsidRPr="001F1671">
        <w:rPr>
          <w:rFonts w:ascii="Arial" w:hAnsi="Arial" w:cs="Arial"/>
          <w:sz w:val="20"/>
          <w:szCs w:val="20"/>
          <w:shd w:val="clear" w:color="auto" w:fill="FFFFFF"/>
        </w:rPr>
        <w:t>. These effects are predicted to worsen in the future. Considering the reliance of the rural population in the Gambia on rain-fed agriculture, fishing and natural resources, these climate-related effects will continue to increase the vulnerability of local communities to climate change</w:t>
      </w:r>
      <w:r w:rsidRPr="001F1671">
        <w:rPr>
          <w:rStyle w:val="FootnoteReference"/>
          <w:rFonts w:ascii="Arial" w:hAnsi="Arial" w:cs="Arial"/>
          <w:sz w:val="20"/>
          <w:szCs w:val="20"/>
          <w:shd w:val="clear" w:color="auto" w:fill="FFFFFF"/>
        </w:rPr>
        <w:footnoteReference w:id="71"/>
      </w:r>
      <w:r w:rsidRPr="001F1671">
        <w:rPr>
          <w:rFonts w:ascii="Arial" w:hAnsi="Arial" w:cs="Arial"/>
          <w:sz w:val="20"/>
          <w:szCs w:val="20"/>
          <w:shd w:val="clear" w:color="auto" w:fill="FFFFFF"/>
        </w:rPr>
        <w:t xml:space="preserve">. </w:t>
      </w:r>
      <w:r w:rsidRPr="001F1671">
        <w:rPr>
          <w:rFonts w:ascii="Arial" w:hAnsi="Arial" w:cs="Arial"/>
          <w:color w:val="000000"/>
          <w:sz w:val="20"/>
          <w:szCs w:val="20"/>
          <w:lang w:eastAsia="en-GB"/>
        </w:rPr>
        <w:t>At present, the Gambia does not have the capacity and financial resources to address the impacts of climate change on the country’s environment and socio-economic development.</w:t>
      </w:r>
    </w:p>
    <w:p w:rsidR="001E3E4D" w:rsidRPr="001F1671" w:rsidRDefault="001E3E4D" w:rsidP="001E3E4D">
      <w:pPr>
        <w:suppressAutoHyphens/>
        <w:contextualSpacing/>
        <w:jc w:val="both"/>
        <w:rPr>
          <w:rFonts w:cs="Arial"/>
          <w:color w:val="000000"/>
          <w:sz w:val="20"/>
          <w:szCs w:val="20"/>
          <w:lang w:eastAsia="en-GB"/>
        </w:rPr>
      </w:pPr>
    </w:p>
    <w:p w:rsidR="001E3E4D" w:rsidRPr="001F1671" w:rsidRDefault="00FF0352" w:rsidP="001E3E4D">
      <w:pPr>
        <w:suppressAutoHyphens/>
        <w:contextualSpacing/>
        <w:jc w:val="both"/>
        <w:rPr>
          <w:rFonts w:cs="Arial"/>
          <w:b/>
          <w:color w:val="000000"/>
          <w:sz w:val="20"/>
          <w:szCs w:val="20"/>
          <w:lang w:eastAsia="en-GB"/>
        </w:rPr>
      </w:pPr>
      <w:r w:rsidRPr="001F1671">
        <w:rPr>
          <w:rFonts w:cs="Arial"/>
          <w:b/>
          <w:color w:val="000000"/>
          <w:sz w:val="20"/>
          <w:szCs w:val="20"/>
          <w:lang w:eastAsia="en-GB"/>
        </w:rPr>
        <w:t>Solution</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Vulnerability of local communities and sectors in The Gambia reduced through: i) large-scale EbA that provides adaptation and commercial benefits; ii) </w:t>
      </w:r>
      <w:r w:rsidR="00984BEB" w:rsidRPr="001F1671">
        <w:rPr>
          <w:rFonts w:cs="Arial"/>
          <w:color w:val="000000"/>
          <w:sz w:val="20"/>
          <w:szCs w:val="20"/>
          <w:lang w:eastAsia="en-GB"/>
        </w:rPr>
        <w:t xml:space="preserve">development of </w:t>
      </w:r>
      <w:r w:rsidRPr="001F1671">
        <w:rPr>
          <w:rFonts w:cs="Arial"/>
          <w:sz w:val="20"/>
          <w:szCs w:val="20"/>
          <w:lang w:val="en-US"/>
        </w:rPr>
        <w:t xml:space="preserve">innovative markets that support </w:t>
      </w:r>
      <w:r w:rsidR="00984BEB" w:rsidRPr="001F1671">
        <w:rPr>
          <w:rFonts w:cs="Arial"/>
          <w:sz w:val="20"/>
          <w:szCs w:val="20"/>
          <w:lang w:val="en-US"/>
        </w:rPr>
        <w:t>natural resource-based businesses</w:t>
      </w:r>
      <w:r w:rsidRPr="001F1671">
        <w:rPr>
          <w:rFonts w:cs="Arial"/>
          <w:sz w:val="20"/>
          <w:szCs w:val="20"/>
          <w:lang w:val="en-US"/>
        </w:rPr>
        <w:t xml:space="preserve">; and iii) </w:t>
      </w:r>
      <w:r w:rsidR="00984BEB" w:rsidRPr="001F1671">
        <w:rPr>
          <w:rFonts w:cs="Arial"/>
          <w:sz w:val="20"/>
          <w:szCs w:val="20"/>
          <w:lang w:val="en-US"/>
        </w:rPr>
        <w:t>revised</w:t>
      </w:r>
      <w:r w:rsidRPr="001F1671">
        <w:rPr>
          <w:rFonts w:cs="Arial"/>
          <w:sz w:val="20"/>
          <w:szCs w:val="20"/>
          <w:lang w:val="en-US"/>
        </w:rPr>
        <w:t xml:space="preserve"> policies, </w:t>
      </w:r>
      <w:r w:rsidR="00984BEB" w:rsidRPr="001F1671">
        <w:rPr>
          <w:rFonts w:cs="Arial"/>
          <w:sz w:val="20"/>
          <w:szCs w:val="20"/>
          <w:lang w:val="en-US"/>
        </w:rPr>
        <w:t xml:space="preserve">strengthened </w:t>
      </w:r>
      <w:r w:rsidRPr="001F1671">
        <w:rPr>
          <w:rFonts w:cs="Arial"/>
          <w:sz w:val="20"/>
          <w:szCs w:val="20"/>
          <w:lang w:val="en-US"/>
        </w:rPr>
        <w:t xml:space="preserve">institutions and new knowledge to support large-scale EbA in The Gambia in the long term. This solution will see an </w:t>
      </w:r>
      <w:r w:rsidRPr="001F1671">
        <w:rPr>
          <w:rFonts w:cs="Arial"/>
          <w:color w:val="000000"/>
          <w:sz w:val="20"/>
          <w:szCs w:val="20"/>
          <w:lang w:eastAsia="en-GB"/>
        </w:rPr>
        <w:t xml:space="preserve">increased supply of ecosystem goods and services across the country to increase the climate resilience of rural Gambian communities and catalyse economic growth through </w:t>
      </w:r>
      <w:r w:rsidR="00984BEB" w:rsidRPr="001F1671">
        <w:rPr>
          <w:rFonts w:cs="Arial"/>
          <w:color w:val="000000"/>
          <w:sz w:val="20"/>
          <w:szCs w:val="20"/>
          <w:lang w:eastAsia="en-GB"/>
        </w:rPr>
        <w:t>businesses</w:t>
      </w:r>
      <w:r w:rsidRPr="001F1671">
        <w:rPr>
          <w:rFonts w:cs="Arial"/>
          <w:color w:val="000000"/>
          <w:sz w:val="20"/>
          <w:szCs w:val="20"/>
          <w:lang w:eastAsia="en-GB"/>
        </w:rPr>
        <w:t xml:space="preserve"> based on </w:t>
      </w:r>
      <w:r w:rsidR="00984BEB" w:rsidRPr="001F1671">
        <w:rPr>
          <w:rFonts w:cs="Arial"/>
          <w:color w:val="000000"/>
          <w:sz w:val="20"/>
          <w:szCs w:val="20"/>
          <w:lang w:eastAsia="en-GB"/>
        </w:rPr>
        <w:t>natural resources</w:t>
      </w:r>
      <w:r w:rsidRPr="001F1671">
        <w:rPr>
          <w:rFonts w:cs="Arial"/>
          <w:color w:val="000000"/>
          <w:sz w:val="20"/>
          <w:szCs w:val="20"/>
          <w:lang w:eastAsia="en-GB"/>
        </w:rPr>
        <w:t xml:space="preserve">. </w:t>
      </w:r>
    </w:p>
    <w:p w:rsidR="001E3E4D" w:rsidRPr="001F1671" w:rsidRDefault="001E3E4D" w:rsidP="001E3E4D">
      <w:pPr>
        <w:suppressAutoHyphens/>
        <w:contextualSpacing/>
        <w:jc w:val="both"/>
        <w:rPr>
          <w:rFonts w:cs="Arial"/>
          <w:b/>
          <w:color w:val="000000"/>
          <w:sz w:val="20"/>
          <w:szCs w:val="20"/>
          <w:lang w:eastAsia="en-GB"/>
        </w:rPr>
      </w:pPr>
    </w:p>
    <w:p w:rsidR="001E3E4D" w:rsidRPr="001F1671" w:rsidRDefault="001E3E4D" w:rsidP="001E3E4D">
      <w:pPr>
        <w:suppressAutoHyphens/>
        <w:contextualSpacing/>
        <w:jc w:val="both"/>
        <w:rPr>
          <w:rFonts w:cs="Arial"/>
          <w:b/>
          <w:color w:val="000000"/>
          <w:sz w:val="20"/>
          <w:szCs w:val="20"/>
          <w:lang w:eastAsia="en-GB"/>
        </w:rPr>
      </w:pPr>
      <w:r w:rsidRPr="001F1671">
        <w:rPr>
          <w:rFonts w:cs="Arial"/>
          <w:b/>
          <w:color w:val="000000"/>
          <w:sz w:val="20"/>
          <w:szCs w:val="20"/>
          <w:lang w:eastAsia="en-GB"/>
        </w:rPr>
        <w:t>Barriers</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Gambian decision-makers in both government and the private sector are largely unaware of the commercial viability and benefits of large-scale EbA and are consequently not integrating this approach into ongoing initiatives.</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The evidence base for the commercial viability and benefits of large-scale EbA in The Gambia is insufficient to incentivise increased investment by Gambian decision-makers in both government and the private sector.</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The Gambia has insufficient financial resources to implement large-scale EbA and assess the commercial and adaptation benefits of this approach.</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Gambian government departments, NGOs, and private sector businesses have insufficient knowledge and technical capacity to implement large-scale EbA, and to capitalise fully on the enhanced supply of ecosystem goods and services produced by this approach.</w:t>
      </w:r>
    </w:p>
    <w:p w:rsidR="001E3E4D" w:rsidRPr="001F1671" w:rsidRDefault="001E3E4D" w:rsidP="001E3E4D">
      <w:pPr>
        <w:suppressAutoHyphens/>
        <w:contextualSpacing/>
        <w:jc w:val="both"/>
        <w:rPr>
          <w:rFonts w:cs="Arial"/>
          <w:color w:val="000000"/>
          <w:sz w:val="20"/>
          <w:szCs w:val="20"/>
          <w:lang w:eastAsia="en-GB"/>
        </w:rPr>
      </w:pPr>
    </w:p>
    <w:p w:rsidR="001E3E4D" w:rsidRPr="001F1671" w:rsidRDefault="001E3E4D" w:rsidP="001E3E4D">
      <w:pPr>
        <w:suppressAutoHyphens/>
        <w:contextualSpacing/>
        <w:jc w:val="both"/>
        <w:rPr>
          <w:rFonts w:cs="Arial"/>
          <w:b/>
          <w:color w:val="000000"/>
          <w:sz w:val="20"/>
          <w:szCs w:val="20"/>
          <w:lang w:eastAsia="en-GB"/>
        </w:rPr>
      </w:pPr>
      <w:r w:rsidRPr="001F1671">
        <w:rPr>
          <w:rFonts w:cs="Arial"/>
          <w:b/>
          <w:color w:val="000000"/>
          <w:sz w:val="20"/>
          <w:szCs w:val="20"/>
          <w:lang w:eastAsia="en-GB"/>
        </w:rPr>
        <w:lastRenderedPageBreak/>
        <w:t>Project activities to overcome barriers and catalyse a transformational change in the investment behaviour of local communities, Gambian decision-makers in go</w:t>
      </w:r>
      <w:r w:rsidR="00FF0352" w:rsidRPr="001F1671">
        <w:rPr>
          <w:rFonts w:cs="Arial"/>
          <w:b/>
          <w:color w:val="000000"/>
          <w:sz w:val="20"/>
          <w:szCs w:val="20"/>
          <w:lang w:eastAsia="en-GB"/>
        </w:rPr>
        <w:t>vernment and the private sector</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Demonstrate the commercial viability of </w:t>
      </w:r>
      <w:r w:rsidR="00984BEB" w:rsidRPr="001F1671">
        <w:rPr>
          <w:rFonts w:cs="Arial"/>
          <w:color w:val="000000"/>
          <w:sz w:val="20"/>
          <w:szCs w:val="20"/>
          <w:lang w:eastAsia="en-GB"/>
        </w:rPr>
        <w:t>natural resource-based businesses</w:t>
      </w:r>
      <w:r w:rsidRPr="001F1671">
        <w:rPr>
          <w:rFonts w:cs="Arial"/>
          <w:color w:val="000000"/>
          <w:sz w:val="20"/>
          <w:szCs w:val="20"/>
          <w:lang w:eastAsia="en-GB"/>
        </w:rPr>
        <w:t xml:space="preserve"> to the government and the private sector.</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Create an enabling environment for the establishment and expansion of </w:t>
      </w:r>
      <w:r w:rsidR="00984BEB" w:rsidRPr="001F1671">
        <w:rPr>
          <w:rFonts w:cs="Arial"/>
          <w:color w:val="000000"/>
          <w:sz w:val="20"/>
          <w:szCs w:val="20"/>
          <w:lang w:eastAsia="en-GB"/>
        </w:rPr>
        <w:t>natural resource-based businesses</w:t>
      </w:r>
      <w:r w:rsidRPr="001F1671">
        <w:rPr>
          <w:rFonts w:cs="Arial"/>
          <w:color w:val="000000"/>
          <w:sz w:val="20"/>
          <w:szCs w:val="20"/>
          <w:lang w:eastAsia="en-GB"/>
        </w:rPr>
        <w:t xml:space="preserve"> (using products generated by the project’s EbA interventions).</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 xml:space="preserve">Strengthen institutional capacity to plan and implement large-scale EbA interventions, and integrate this approach into ongoing initiatives for decentralised management of natural resources, </w:t>
      </w:r>
      <w:r w:rsidR="00984BEB" w:rsidRPr="001F1671">
        <w:rPr>
          <w:rFonts w:cs="Arial"/>
          <w:color w:val="000000"/>
          <w:sz w:val="20"/>
          <w:szCs w:val="20"/>
          <w:lang w:eastAsia="en-GB"/>
        </w:rPr>
        <w:t xml:space="preserve">climate change </w:t>
      </w:r>
      <w:r w:rsidRPr="001F1671">
        <w:rPr>
          <w:rFonts w:cs="Arial"/>
          <w:color w:val="000000"/>
          <w:sz w:val="20"/>
          <w:szCs w:val="20"/>
          <w:lang w:eastAsia="en-GB"/>
        </w:rPr>
        <w:t>adaptation and socio-economic development.</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Strengthen policies, governance mechanisms and funding instruments for promoting further EbA investment by government and the private sector.</w:t>
      </w:r>
    </w:p>
    <w:p w:rsidR="001E3E4D" w:rsidRPr="001F1671" w:rsidRDefault="001E3E4D" w:rsidP="001E3E4D">
      <w:pPr>
        <w:numPr>
          <w:ilvl w:val="0"/>
          <w:numId w:val="10"/>
        </w:numPr>
        <w:suppressAutoHyphens/>
        <w:contextualSpacing/>
        <w:jc w:val="both"/>
        <w:rPr>
          <w:rFonts w:cs="Arial"/>
          <w:color w:val="000000"/>
          <w:sz w:val="20"/>
          <w:szCs w:val="20"/>
          <w:lang w:eastAsia="en-GB"/>
        </w:rPr>
      </w:pPr>
      <w:r w:rsidRPr="001F1671">
        <w:rPr>
          <w:rFonts w:cs="Arial"/>
          <w:color w:val="000000"/>
          <w:sz w:val="20"/>
          <w:szCs w:val="20"/>
          <w:lang w:eastAsia="en-GB"/>
        </w:rPr>
        <w:t>Generate an evidence base of credible data to show the return on investment for large</w:t>
      </w:r>
      <w:r w:rsidRPr="001F1671">
        <w:rPr>
          <w:rFonts w:cs="Arial"/>
          <w:color w:val="000000"/>
          <w:sz w:val="20"/>
          <w:szCs w:val="20"/>
          <w:lang w:eastAsia="en-GB"/>
        </w:rPr>
        <w:noBreakHyphen/>
        <w:t>scale EbA interventions. This evidence base will inform all of the above activities.</w:t>
      </w:r>
    </w:p>
    <w:p w:rsidR="001E3E4D" w:rsidRPr="001F1671" w:rsidRDefault="001E3E4D" w:rsidP="001E3E4D">
      <w:pPr>
        <w:suppressAutoHyphens/>
        <w:contextualSpacing/>
        <w:jc w:val="both"/>
        <w:rPr>
          <w:rFonts w:cs="Arial"/>
          <w:color w:val="000000"/>
          <w:sz w:val="20"/>
          <w:szCs w:val="20"/>
          <w:lang w:eastAsia="en-GB"/>
        </w:rPr>
      </w:pPr>
    </w:p>
    <w:p w:rsidR="00DC7FCC" w:rsidRPr="001F1671" w:rsidRDefault="001E3E4D" w:rsidP="001E3E4D">
      <w:pPr>
        <w:suppressAutoHyphens/>
        <w:contextualSpacing/>
        <w:jc w:val="both"/>
        <w:rPr>
          <w:rFonts w:cs="Arial"/>
          <w:color w:val="000000"/>
          <w:sz w:val="20"/>
          <w:szCs w:val="20"/>
          <w:lang w:eastAsia="en-GB"/>
        </w:rPr>
      </w:pPr>
      <w:r w:rsidRPr="001F1671">
        <w:rPr>
          <w:rFonts w:cs="Arial"/>
          <w:color w:val="000000"/>
          <w:sz w:val="20"/>
          <w:szCs w:val="20"/>
          <w:lang w:eastAsia="en-GB"/>
        </w:rPr>
        <w:t>A summarised version of the Theory of Change is presented in diagrammatic form below showing: a) the factors underlying the problem facing Gambian society; and b) the proposed GCF project’s approach to addressing this problem.</w:t>
      </w:r>
    </w:p>
    <w:p w:rsidR="002B1D3C" w:rsidRPr="001F1671" w:rsidRDefault="002B1D3C" w:rsidP="001E3E4D">
      <w:pPr>
        <w:suppressAutoHyphens/>
        <w:contextualSpacing/>
        <w:jc w:val="both"/>
        <w:rPr>
          <w:rFonts w:cs="Arial"/>
          <w:color w:val="000000"/>
          <w:sz w:val="20"/>
          <w:szCs w:val="20"/>
          <w:lang w:eastAsia="en-GB"/>
        </w:rPr>
      </w:pPr>
    </w:p>
    <w:p w:rsidR="002B1D3C" w:rsidRPr="001F1671" w:rsidRDefault="002B1D3C">
      <w:pPr>
        <w:spacing w:after="200" w:line="276" w:lineRule="auto"/>
        <w:rPr>
          <w:rFonts w:cs="Arial"/>
          <w:color w:val="000000"/>
          <w:sz w:val="20"/>
          <w:szCs w:val="20"/>
          <w:lang w:eastAsia="en-GB"/>
        </w:rPr>
      </w:pPr>
      <w:r w:rsidRPr="001F1671">
        <w:rPr>
          <w:rFonts w:cs="Arial"/>
          <w:color w:val="000000"/>
          <w:sz w:val="20"/>
          <w:szCs w:val="20"/>
          <w:lang w:eastAsia="en-GB"/>
        </w:rPr>
        <w:br w:type="page"/>
      </w:r>
    </w:p>
    <w:p w:rsidR="002B1D3C" w:rsidRPr="001F1671" w:rsidRDefault="002B1D3C" w:rsidP="001E3E4D">
      <w:pPr>
        <w:suppressAutoHyphens/>
        <w:contextualSpacing/>
        <w:jc w:val="both"/>
        <w:rPr>
          <w:rFonts w:cs="Arial"/>
          <w:color w:val="000000"/>
          <w:sz w:val="20"/>
          <w:szCs w:val="20"/>
          <w:lang w:eastAsia="en-GB"/>
        </w:rPr>
        <w:sectPr w:rsidR="002B1D3C" w:rsidRPr="001F1671" w:rsidSect="001E3E4D">
          <w:pgSz w:w="11906" w:h="16838" w:code="9"/>
          <w:pgMar w:top="245" w:right="1008" w:bottom="245" w:left="1138" w:header="431" w:footer="0" w:gutter="0"/>
          <w:pgNumType w:start="1"/>
          <w:cols w:space="708"/>
          <w:docGrid w:linePitch="360"/>
        </w:sectPr>
      </w:pPr>
    </w:p>
    <w:p w:rsidR="002B1D3C" w:rsidRPr="001F1671" w:rsidRDefault="002B1D3C" w:rsidP="001E3E4D">
      <w:pPr>
        <w:suppressAutoHyphens/>
        <w:contextualSpacing/>
        <w:jc w:val="both"/>
        <w:rPr>
          <w:rFonts w:cs="Arial"/>
          <w:b/>
          <w:color w:val="000000"/>
          <w:sz w:val="20"/>
          <w:szCs w:val="20"/>
          <w:lang w:eastAsia="en-GB"/>
        </w:rPr>
      </w:pPr>
      <w:r w:rsidRPr="001F1671">
        <w:rPr>
          <w:rFonts w:cs="Arial"/>
          <w:b/>
          <w:color w:val="000000"/>
          <w:sz w:val="20"/>
          <w:szCs w:val="20"/>
          <w:lang w:eastAsia="en-GB"/>
        </w:rPr>
        <w:lastRenderedPageBreak/>
        <w:t>Climate change</w:t>
      </w:r>
      <w:r w:rsidRPr="001F1671">
        <w:rPr>
          <w:rFonts w:cs="Arial"/>
          <w:b/>
          <w:color w:val="000000"/>
          <w:sz w:val="20"/>
          <w:szCs w:val="20"/>
          <w:lang w:eastAsia="en-GB"/>
        </w:rPr>
        <w:noBreakHyphen/>
        <w:t xml:space="preserve">induced problem that will be addressed by the </w:t>
      </w:r>
      <w:r w:rsidR="000112E3" w:rsidRPr="001F1671">
        <w:rPr>
          <w:rFonts w:cs="Arial"/>
          <w:b/>
          <w:color w:val="000000"/>
          <w:sz w:val="20"/>
          <w:szCs w:val="20"/>
          <w:lang w:eastAsia="en-GB"/>
        </w:rPr>
        <w:t xml:space="preserve">proposed </w:t>
      </w:r>
      <w:r w:rsidRPr="001F1671">
        <w:rPr>
          <w:rFonts w:cs="Arial"/>
          <w:b/>
          <w:color w:val="000000"/>
          <w:sz w:val="20"/>
          <w:szCs w:val="20"/>
          <w:lang w:eastAsia="en-GB"/>
        </w:rPr>
        <w:t>GCF project</w:t>
      </w:r>
    </w:p>
    <w:p w:rsidR="006A11FD" w:rsidRPr="001F1671" w:rsidRDefault="006A11FD" w:rsidP="001E3E4D">
      <w:pPr>
        <w:suppressAutoHyphens/>
        <w:contextualSpacing/>
        <w:jc w:val="both"/>
        <w:rPr>
          <w:rFonts w:cs="Arial"/>
          <w:b/>
          <w:color w:val="000000"/>
          <w:sz w:val="20"/>
          <w:szCs w:val="20"/>
          <w:lang w:eastAsia="en-GB"/>
        </w:rPr>
      </w:pPr>
    </w:p>
    <w:p w:rsidR="006A11FD" w:rsidRPr="001F1671" w:rsidRDefault="006A11FD" w:rsidP="001E3E4D">
      <w:pPr>
        <w:suppressAutoHyphens/>
        <w:contextualSpacing/>
        <w:jc w:val="both"/>
        <w:rPr>
          <w:rFonts w:cs="Arial"/>
          <w:b/>
          <w:color w:val="000000"/>
          <w:sz w:val="20"/>
          <w:szCs w:val="20"/>
          <w:lang w:eastAsia="en-GB"/>
        </w:rPr>
      </w:pPr>
      <w:r w:rsidRPr="001F1671">
        <w:rPr>
          <w:rFonts w:cs="Arial"/>
          <w:noProof/>
          <w:lang w:val="en-US"/>
        </w:rPr>
        <w:drawing>
          <wp:inline distT="0" distB="0" distL="0" distR="0">
            <wp:extent cx="9479579" cy="5347411"/>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487260" cy="5351744"/>
                    </a:xfrm>
                    <a:prstGeom prst="rect">
                      <a:avLst/>
                    </a:prstGeom>
                  </pic:spPr>
                </pic:pic>
              </a:graphicData>
            </a:graphic>
          </wp:inline>
        </w:drawing>
      </w:r>
    </w:p>
    <w:p w:rsidR="006A11FD" w:rsidRPr="001F1671" w:rsidRDefault="006A11FD" w:rsidP="001E3E4D">
      <w:pPr>
        <w:suppressAutoHyphens/>
        <w:contextualSpacing/>
        <w:jc w:val="both"/>
        <w:rPr>
          <w:rFonts w:cs="Arial"/>
          <w:b/>
          <w:color w:val="000000"/>
          <w:sz w:val="20"/>
          <w:szCs w:val="20"/>
          <w:lang w:eastAsia="en-GB"/>
        </w:rPr>
      </w:pPr>
    </w:p>
    <w:p w:rsidR="002B1D3C" w:rsidRPr="001F1671" w:rsidRDefault="002B1D3C" w:rsidP="002B1D3C">
      <w:pPr>
        <w:suppressAutoHyphens/>
        <w:contextualSpacing/>
        <w:jc w:val="both"/>
        <w:rPr>
          <w:rFonts w:cs="Arial"/>
          <w:b/>
          <w:color w:val="000000"/>
          <w:sz w:val="20"/>
          <w:szCs w:val="20"/>
          <w:lang w:eastAsia="en-GB"/>
        </w:rPr>
      </w:pPr>
      <w:r w:rsidRPr="001F1671">
        <w:rPr>
          <w:rFonts w:cs="Arial"/>
          <w:b/>
          <w:color w:val="000000"/>
          <w:sz w:val="20"/>
          <w:szCs w:val="20"/>
          <w:lang w:eastAsia="en-GB"/>
        </w:rPr>
        <w:lastRenderedPageBreak/>
        <w:t xml:space="preserve">Solution </w:t>
      </w:r>
      <w:r w:rsidR="006A11FD" w:rsidRPr="001F1671">
        <w:rPr>
          <w:rFonts w:cs="Arial"/>
          <w:b/>
          <w:color w:val="000000"/>
          <w:sz w:val="20"/>
          <w:szCs w:val="20"/>
          <w:lang w:eastAsia="en-GB"/>
        </w:rPr>
        <w:t>to</w:t>
      </w:r>
      <w:r w:rsidRPr="001F1671">
        <w:rPr>
          <w:rFonts w:cs="Arial"/>
          <w:b/>
          <w:color w:val="000000"/>
          <w:sz w:val="20"/>
          <w:szCs w:val="20"/>
          <w:lang w:eastAsia="en-GB"/>
        </w:rPr>
        <w:t xml:space="preserve"> be </w:t>
      </w:r>
      <w:r w:rsidR="006A11FD" w:rsidRPr="001F1671">
        <w:rPr>
          <w:rFonts w:cs="Arial"/>
          <w:b/>
          <w:color w:val="000000"/>
          <w:sz w:val="20"/>
          <w:szCs w:val="20"/>
          <w:lang w:eastAsia="en-GB"/>
        </w:rPr>
        <w:t>contributed to</w:t>
      </w:r>
      <w:r w:rsidRPr="001F1671">
        <w:rPr>
          <w:rFonts w:cs="Arial"/>
          <w:b/>
          <w:color w:val="000000"/>
          <w:sz w:val="20"/>
          <w:szCs w:val="20"/>
          <w:lang w:eastAsia="en-GB"/>
        </w:rPr>
        <w:t xml:space="preserve"> by the </w:t>
      </w:r>
      <w:r w:rsidR="000112E3" w:rsidRPr="001F1671">
        <w:rPr>
          <w:rFonts w:cs="Arial"/>
          <w:b/>
          <w:color w:val="000000"/>
          <w:sz w:val="20"/>
          <w:szCs w:val="20"/>
          <w:lang w:eastAsia="en-GB"/>
        </w:rPr>
        <w:t xml:space="preserve">proposed </w:t>
      </w:r>
      <w:r w:rsidRPr="001F1671">
        <w:rPr>
          <w:rFonts w:cs="Arial"/>
          <w:b/>
          <w:color w:val="000000"/>
          <w:sz w:val="20"/>
          <w:szCs w:val="20"/>
          <w:lang w:eastAsia="en-GB"/>
        </w:rPr>
        <w:t>GCF project</w:t>
      </w:r>
    </w:p>
    <w:p w:rsidR="006A11FD" w:rsidRPr="001F1671" w:rsidRDefault="006A11FD" w:rsidP="002B1D3C">
      <w:pPr>
        <w:suppressAutoHyphens/>
        <w:contextualSpacing/>
        <w:jc w:val="both"/>
        <w:rPr>
          <w:rFonts w:cs="Arial"/>
          <w:b/>
          <w:color w:val="000000"/>
          <w:sz w:val="20"/>
          <w:szCs w:val="20"/>
          <w:lang w:eastAsia="en-GB"/>
        </w:rPr>
      </w:pPr>
    </w:p>
    <w:p w:rsidR="006A11FD" w:rsidRPr="001F1671" w:rsidRDefault="006A11FD" w:rsidP="002B1D3C">
      <w:pPr>
        <w:suppressAutoHyphens/>
        <w:contextualSpacing/>
        <w:jc w:val="both"/>
        <w:rPr>
          <w:rFonts w:cs="Arial"/>
          <w:b/>
          <w:color w:val="000000"/>
          <w:sz w:val="20"/>
          <w:szCs w:val="20"/>
          <w:lang w:eastAsia="en-GB"/>
        </w:rPr>
      </w:pPr>
      <w:r w:rsidRPr="001F1671">
        <w:rPr>
          <w:rFonts w:cs="Arial"/>
          <w:noProof/>
          <w:lang w:val="en-US"/>
        </w:rPr>
        <w:drawing>
          <wp:inline distT="0" distB="0" distL="0" distR="0">
            <wp:extent cx="9601500" cy="52811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43865" cy="5304419"/>
                    </a:xfrm>
                    <a:prstGeom prst="rect">
                      <a:avLst/>
                    </a:prstGeom>
                  </pic:spPr>
                </pic:pic>
              </a:graphicData>
            </a:graphic>
          </wp:inline>
        </w:drawing>
      </w:r>
    </w:p>
    <w:p w:rsidR="002B1D3C" w:rsidRPr="001F1671" w:rsidRDefault="002B1D3C" w:rsidP="002B1D3C">
      <w:pPr>
        <w:suppressAutoHyphens/>
        <w:contextualSpacing/>
        <w:jc w:val="both"/>
        <w:rPr>
          <w:rFonts w:cs="Arial"/>
          <w:color w:val="000000"/>
          <w:sz w:val="20"/>
          <w:szCs w:val="20"/>
          <w:lang w:eastAsia="en-GB"/>
        </w:rPr>
      </w:pPr>
    </w:p>
    <w:p w:rsidR="00B66994" w:rsidRPr="003C406A" w:rsidRDefault="00A80067" w:rsidP="00B24A3A">
      <w:pPr>
        <w:rPr>
          <w:rFonts w:cs="Arial"/>
          <w:b/>
          <w:color w:val="24634F"/>
          <w:sz w:val="30"/>
          <w:szCs w:val="30"/>
        </w:rPr>
      </w:pPr>
      <w:r w:rsidRPr="001F1671">
        <w:rPr>
          <w:rFonts w:cs="Arial"/>
          <w:b/>
          <w:color w:val="24634F"/>
          <w:sz w:val="22"/>
          <w:szCs w:val="22"/>
        </w:rPr>
        <w:br w:type="page"/>
      </w:r>
      <w:r w:rsidR="00CA10C0" w:rsidRPr="001F1671">
        <w:rPr>
          <w:rFonts w:cs="Arial"/>
          <w:b/>
          <w:color w:val="24634F"/>
          <w:sz w:val="30"/>
          <w:szCs w:val="30"/>
        </w:rPr>
        <w:lastRenderedPageBreak/>
        <w:t>A</w:t>
      </w:r>
      <w:r w:rsidR="00DB4C12" w:rsidRPr="001F1671">
        <w:rPr>
          <w:rFonts w:cs="Arial"/>
          <w:b/>
          <w:color w:val="24634F"/>
          <w:sz w:val="30"/>
          <w:szCs w:val="30"/>
        </w:rPr>
        <w:t>nnex IV</w:t>
      </w:r>
      <w:r w:rsidR="00D80B0D">
        <w:rPr>
          <w:rFonts w:cs="Arial"/>
          <w:b/>
          <w:color w:val="24634F"/>
          <w:sz w:val="30"/>
          <w:szCs w:val="30"/>
        </w:rPr>
        <w:t xml:space="preserve"> </w:t>
      </w:r>
      <w:r w:rsidR="00DB4C12" w:rsidRPr="003C406A">
        <w:rPr>
          <w:rFonts w:cs="Arial"/>
          <w:b/>
          <w:color w:val="24634F"/>
          <w:sz w:val="30"/>
          <w:szCs w:val="30"/>
        </w:rPr>
        <w:t>Proposed implementation arrangements</w:t>
      </w:r>
    </w:p>
    <w:bookmarkStart w:id="3" w:name="_GoBack"/>
    <w:p w:rsidR="00E16493" w:rsidRDefault="00F060F4" w:rsidP="00717714">
      <w:pPr>
        <w:ind w:left="709"/>
        <w:rPr>
          <w:rFonts w:cs="Arial"/>
          <w:noProof/>
          <w:color w:val="000000"/>
          <w:sz w:val="20"/>
          <w:szCs w:val="20"/>
          <w:lang w:eastAsia="en-GB"/>
        </w:rPr>
      </w:pPr>
      <w:r w:rsidRPr="00D1476F">
        <w:rPr>
          <w:rFonts w:cs="Arial"/>
          <w:noProof/>
          <w:color w:val="000000"/>
          <w:sz w:val="20"/>
          <w:szCs w:val="20"/>
          <w:lang w:eastAsia="en-GB"/>
        </w:rPr>
        <w:object w:dxaOrig="5649" w:dyaOrig="4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3.25pt;height:421.5pt" o:ole="">
            <v:imagedata r:id="rId20" o:title=""/>
          </v:shape>
          <o:OLEObject Type="Embed" ProgID="PowerPoint.Slide.12" ShapeID="_x0000_i1025" DrawAspect="Content" ObjectID="_1591525012" r:id="rId21"/>
        </w:object>
      </w:r>
      <w:bookmarkEnd w:id="3"/>
    </w:p>
    <w:p w:rsidR="007F2994" w:rsidRPr="001F1671" w:rsidRDefault="007F2994">
      <w:pPr>
        <w:spacing w:after="200" w:line="276" w:lineRule="auto"/>
        <w:rPr>
          <w:rFonts w:cs="Arial"/>
          <w:noProof/>
          <w:lang w:val="en-ZA" w:eastAsia="en-ZA"/>
        </w:rPr>
      </w:pPr>
      <w:r w:rsidRPr="001F1671">
        <w:rPr>
          <w:rFonts w:cs="Arial"/>
          <w:noProof/>
          <w:lang w:val="en-ZA" w:eastAsia="en-ZA"/>
        </w:rPr>
        <w:br w:type="page"/>
      </w:r>
    </w:p>
    <w:p w:rsidR="007F2994" w:rsidRPr="001F1671" w:rsidRDefault="007F2994" w:rsidP="007136D7">
      <w:pPr>
        <w:rPr>
          <w:rFonts w:cs="Arial"/>
          <w:noProof/>
          <w:lang w:val="en-ZA" w:eastAsia="en-ZA"/>
        </w:rPr>
        <w:sectPr w:rsidR="007F2994" w:rsidRPr="001F1671" w:rsidSect="002B1D3C">
          <w:pgSz w:w="16838" w:h="11906" w:orient="landscape" w:code="9"/>
          <w:pgMar w:top="1140" w:right="244" w:bottom="1009" w:left="244" w:header="431" w:footer="0" w:gutter="0"/>
          <w:pgNumType w:start="1"/>
          <w:cols w:space="708"/>
          <w:docGrid w:linePitch="360"/>
        </w:sectPr>
      </w:pPr>
    </w:p>
    <w:p w:rsidR="007F2994" w:rsidRPr="001F1671" w:rsidRDefault="007F2994" w:rsidP="007F2994">
      <w:pPr>
        <w:rPr>
          <w:rFonts w:cs="Arial"/>
          <w:b/>
          <w:color w:val="24634F"/>
          <w:sz w:val="30"/>
          <w:szCs w:val="30"/>
        </w:rPr>
      </w:pPr>
      <w:r w:rsidRPr="001F1671">
        <w:rPr>
          <w:rFonts w:cs="Arial"/>
          <w:b/>
          <w:color w:val="24634F"/>
          <w:sz w:val="30"/>
          <w:szCs w:val="30"/>
        </w:rPr>
        <w:lastRenderedPageBreak/>
        <w:t>Annex V Stakeholder consultation process during project development phase (ongoing)</w:t>
      </w:r>
    </w:p>
    <w:p w:rsidR="00B66994" w:rsidRPr="001F1671" w:rsidRDefault="00B66994" w:rsidP="007136D7">
      <w:pPr>
        <w:rPr>
          <w:rFonts w:cs="Arial"/>
          <w:noProof/>
          <w:lang w:val="en-ZA" w:eastAsia="en-ZA"/>
        </w:rPr>
      </w:pPr>
    </w:p>
    <w:p w:rsidR="007F2994" w:rsidRPr="001F1671" w:rsidRDefault="007F2994" w:rsidP="007F2994">
      <w:pPr>
        <w:rPr>
          <w:rFonts w:cs="Arial"/>
          <w:sz w:val="20"/>
          <w:szCs w:val="20"/>
          <w:lang w:val="en-ZA"/>
        </w:rPr>
      </w:pPr>
      <w:proofErr w:type="gramStart"/>
      <w:r w:rsidRPr="001F1671">
        <w:rPr>
          <w:rFonts w:cs="Arial"/>
          <w:sz w:val="20"/>
          <w:szCs w:val="20"/>
          <w:lang w:val="en-ZA"/>
        </w:rPr>
        <w:t>Stakeholder engagement schedule.</w:t>
      </w:r>
      <w:proofErr w:type="gramEnd"/>
    </w:p>
    <w:tbl>
      <w:tblPr>
        <w:tblStyle w:val="TableGrid"/>
        <w:tblW w:w="5161" w:type="pct"/>
        <w:tblLayout w:type="fixed"/>
        <w:tblLook w:val="04A0"/>
      </w:tblPr>
      <w:tblGrid>
        <w:gridCol w:w="1424"/>
        <w:gridCol w:w="1424"/>
        <w:gridCol w:w="1497"/>
        <w:gridCol w:w="1355"/>
        <w:gridCol w:w="1425"/>
        <w:gridCol w:w="1425"/>
        <w:gridCol w:w="1744"/>
      </w:tblGrid>
      <w:tr w:rsidR="007F2994" w:rsidRPr="001F1671" w:rsidTr="00984BEB">
        <w:tc>
          <w:tcPr>
            <w:tcW w:w="692" w:type="pct"/>
          </w:tcPr>
          <w:p w:rsidR="007F2994" w:rsidRPr="001F1671" w:rsidRDefault="007F2994" w:rsidP="007F1B99">
            <w:pPr>
              <w:rPr>
                <w:rFonts w:cs="Arial"/>
                <w:sz w:val="20"/>
                <w:szCs w:val="20"/>
              </w:rPr>
            </w:pPr>
            <w:r w:rsidRPr="001F1671">
              <w:rPr>
                <w:rFonts w:cs="Arial"/>
                <w:sz w:val="20"/>
                <w:szCs w:val="20"/>
              </w:rPr>
              <w:t>Monday</w:t>
            </w:r>
          </w:p>
        </w:tc>
        <w:tc>
          <w:tcPr>
            <w:tcW w:w="692" w:type="pct"/>
          </w:tcPr>
          <w:p w:rsidR="007F2994" w:rsidRPr="001F1671" w:rsidRDefault="007F2994" w:rsidP="007F1B99">
            <w:pPr>
              <w:rPr>
                <w:rFonts w:cs="Arial"/>
                <w:sz w:val="20"/>
                <w:szCs w:val="20"/>
              </w:rPr>
            </w:pPr>
            <w:r w:rsidRPr="001F1671">
              <w:rPr>
                <w:rFonts w:cs="Arial"/>
                <w:sz w:val="20"/>
                <w:szCs w:val="20"/>
              </w:rPr>
              <w:t>Tuesday</w:t>
            </w:r>
          </w:p>
        </w:tc>
        <w:tc>
          <w:tcPr>
            <w:tcW w:w="727" w:type="pct"/>
          </w:tcPr>
          <w:p w:rsidR="007F2994" w:rsidRPr="001F1671" w:rsidRDefault="007F2994" w:rsidP="007F1B99">
            <w:pPr>
              <w:rPr>
                <w:rFonts w:cs="Arial"/>
                <w:sz w:val="20"/>
                <w:szCs w:val="20"/>
              </w:rPr>
            </w:pPr>
            <w:r w:rsidRPr="001F1671">
              <w:rPr>
                <w:rFonts w:cs="Arial"/>
                <w:sz w:val="20"/>
                <w:szCs w:val="20"/>
              </w:rPr>
              <w:t>Wednesday</w:t>
            </w:r>
          </w:p>
        </w:tc>
        <w:tc>
          <w:tcPr>
            <w:tcW w:w="658" w:type="pct"/>
          </w:tcPr>
          <w:p w:rsidR="007F2994" w:rsidRPr="001F1671" w:rsidRDefault="007F2994" w:rsidP="007F1B99">
            <w:pPr>
              <w:rPr>
                <w:rFonts w:cs="Arial"/>
                <w:sz w:val="20"/>
                <w:szCs w:val="20"/>
              </w:rPr>
            </w:pPr>
            <w:r w:rsidRPr="001F1671">
              <w:rPr>
                <w:rFonts w:cs="Arial"/>
                <w:sz w:val="20"/>
                <w:szCs w:val="20"/>
              </w:rPr>
              <w:t>Thursday</w:t>
            </w:r>
          </w:p>
        </w:tc>
        <w:tc>
          <w:tcPr>
            <w:tcW w:w="692" w:type="pct"/>
          </w:tcPr>
          <w:p w:rsidR="007F2994" w:rsidRPr="001F1671" w:rsidRDefault="007F2994" w:rsidP="007F1B99">
            <w:pPr>
              <w:rPr>
                <w:rFonts w:cs="Arial"/>
                <w:sz w:val="20"/>
                <w:szCs w:val="20"/>
              </w:rPr>
            </w:pPr>
            <w:r w:rsidRPr="001F1671">
              <w:rPr>
                <w:rFonts w:cs="Arial"/>
                <w:sz w:val="20"/>
                <w:szCs w:val="20"/>
              </w:rPr>
              <w:t>Friday</w:t>
            </w:r>
          </w:p>
        </w:tc>
        <w:tc>
          <w:tcPr>
            <w:tcW w:w="692" w:type="pct"/>
          </w:tcPr>
          <w:p w:rsidR="007F2994" w:rsidRPr="001F1671" w:rsidRDefault="007F2994" w:rsidP="007F1B99">
            <w:pPr>
              <w:rPr>
                <w:rFonts w:cs="Arial"/>
                <w:sz w:val="20"/>
                <w:szCs w:val="20"/>
              </w:rPr>
            </w:pPr>
            <w:r w:rsidRPr="001F1671">
              <w:rPr>
                <w:rFonts w:cs="Arial"/>
                <w:sz w:val="20"/>
                <w:szCs w:val="20"/>
              </w:rPr>
              <w:t>Saturday</w:t>
            </w:r>
          </w:p>
        </w:tc>
        <w:tc>
          <w:tcPr>
            <w:tcW w:w="847" w:type="pct"/>
          </w:tcPr>
          <w:p w:rsidR="007F2994" w:rsidRPr="001F1671" w:rsidRDefault="007F2994" w:rsidP="007F1B99">
            <w:pPr>
              <w:rPr>
                <w:rFonts w:cs="Arial"/>
                <w:sz w:val="20"/>
                <w:szCs w:val="20"/>
              </w:rPr>
            </w:pPr>
            <w:r w:rsidRPr="001F1671">
              <w:rPr>
                <w:rFonts w:cs="Arial"/>
                <w:sz w:val="20"/>
                <w:szCs w:val="20"/>
              </w:rPr>
              <w:t>Sunday</w:t>
            </w:r>
          </w:p>
        </w:tc>
      </w:tr>
      <w:tr w:rsidR="007F2994" w:rsidRPr="001F1671" w:rsidTr="00984BEB">
        <w:trPr>
          <w:trHeight w:val="195"/>
        </w:trPr>
        <w:tc>
          <w:tcPr>
            <w:tcW w:w="692" w:type="pct"/>
          </w:tcPr>
          <w:p w:rsidR="007F2994" w:rsidRPr="001F1671" w:rsidRDefault="007F2994" w:rsidP="007F1B99">
            <w:pPr>
              <w:rPr>
                <w:rFonts w:cs="Arial"/>
                <w:sz w:val="20"/>
                <w:szCs w:val="20"/>
              </w:rPr>
            </w:pPr>
            <w:r w:rsidRPr="001F1671">
              <w:rPr>
                <w:rFonts w:cs="Arial"/>
                <w:sz w:val="20"/>
                <w:szCs w:val="20"/>
              </w:rPr>
              <w:t>24 August</w:t>
            </w:r>
          </w:p>
        </w:tc>
        <w:tc>
          <w:tcPr>
            <w:tcW w:w="692" w:type="pct"/>
          </w:tcPr>
          <w:p w:rsidR="007F2994" w:rsidRPr="001F1671" w:rsidRDefault="007F2994" w:rsidP="007F1B99">
            <w:pPr>
              <w:rPr>
                <w:rFonts w:cs="Arial"/>
                <w:sz w:val="20"/>
                <w:szCs w:val="20"/>
              </w:rPr>
            </w:pPr>
            <w:r w:rsidRPr="001F1671">
              <w:rPr>
                <w:rFonts w:cs="Arial"/>
                <w:sz w:val="20"/>
                <w:szCs w:val="20"/>
              </w:rPr>
              <w:t>25 August</w:t>
            </w:r>
          </w:p>
        </w:tc>
        <w:tc>
          <w:tcPr>
            <w:tcW w:w="727" w:type="pct"/>
          </w:tcPr>
          <w:p w:rsidR="007F2994" w:rsidRPr="001F1671" w:rsidRDefault="007F2994" w:rsidP="007F1B99">
            <w:pPr>
              <w:rPr>
                <w:rFonts w:cs="Arial"/>
                <w:sz w:val="20"/>
                <w:szCs w:val="20"/>
              </w:rPr>
            </w:pPr>
            <w:r w:rsidRPr="001F1671">
              <w:rPr>
                <w:rFonts w:cs="Arial"/>
                <w:sz w:val="20"/>
                <w:szCs w:val="20"/>
              </w:rPr>
              <w:t>26 August</w:t>
            </w:r>
          </w:p>
        </w:tc>
        <w:tc>
          <w:tcPr>
            <w:tcW w:w="658" w:type="pct"/>
          </w:tcPr>
          <w:p w:rsidR="007F2994" w:rsidRPr="001F1671" w:rsidRDefault="007F2994" w:rsidP="007F1B99">
            <w:pPr>
              <w:rPr>
                <w:rFonts w:cs="Arial"/>
                <w:sz w:val="20"/>
                <w:szCs w:val="20"/>
                <w:u w:val="single"/>
              </w:rPr>
            </w:pPr>
            <w:r w:rsidRPr="001F1671">
              <w:rPr>
                <w:rFonts w:cs="Arial"/>
                <w:sz w:val="20"/>
                <w:szCs w:val="20"/>
              </w:rPr>
              <w:t>27 August</w:t>
            </w:r>
          </w:p>
        </w:tc>
        <w:tc>
          <w:tcPr>
            <w:tcW w:w="692" w:type="pct"/>
          </w:tcPr>
          <w:p w:rsidR="007F2994" w:rsidRPr="001F1671" w:rsidRDefault="007F2994" w:rsidP="007F1B99">
            <w:pPr>
              <w:rPr>
                <w:rFonts w:cs="Arial"/>
                <w:sz w:val="20"/>
                <w:szCs w:val="20"/>
                <w:u w:val="single"/>
              </w:rPr>
            </w:pPr>
            <w:r w:rsidRPr="001F1671">
              <w:rPr>
                <w:rFonts w:cs="Arial"/>
                <w:sz w:val="20"/>
                <w:szCs w:val="20"/>
              </w:rPr>
              <w:t>28 August</w:t>
            </w:r>
          </w:p>
        </w:tc>
        <w:tc>
          <w:tcPr>
            <w:tcW w:w="692" w:type="pct"/>
          </w:tcPr>
          <w:p w:rsidR="007F2994" w:rsidRPr="001F1671" w:rsidRDefault="007F2994" w:rsidP="007F1B99">
            <w:pPr>
              <w:rPr>
                <w:rFonts w:cs="Arial"/>
                <w:sz w:val="20"/>
                <w:szCs w:val="20"/>
                <w:u w:val="single"/>
              </w:rPr>
            </w:pPr>
            <w:r w:rsidRPr="001F1671">
              <w:rPr>
                <w:rFonts w:cs="Arial"/>
                <w:sz w:val="20"/>
                <w:szCs w:val="20"/>
              </w:rPr>
              <w:t>29 August</w:t>
            </w:r>
          </w:p>
        </w:tc>
        <w:tc>
          <w:tcPr>
            <w:tcW w:w="847" w:type="pct"/>
          </w:tcPr>
          <w:p w:rsidR="007F2994" w:rsidRPr="001F1671" w:rsidRDefault="007F2994" w:rsidP="007F1B99">
            <w:pPr>
              <w:rPr>
                <w:rFonts w:cs="Arial"/>
                <w:sz w:val="20"/>
                <w:szCs w:val="20"/>
              </w:rPr>
            </w:pPr>
            <w:r w:rsidRPr="001F1671">
              <w:rPr>
                <w:rFonts w:cs="Arial"/>
                <w:sz w:val="20"/>
                <w:szCs w:val="20"/>
              </w:rPr>
              <w:t>30 August</w:t>
            </w:r>
          </w:p>
        </w:tc>
      </w:tr>
      <w:tr w:rsidR="007F2994" w:rsidRPr="001F1671" w:rsidTr="00984BEB">
        <w:trPr>
          <w:trHeight w:val="2268"/>
        </w:trPr>
        <w:tc>
          <w:tcPr>
            <w:tcW w:w="692" w:type="pct"/>
          </w:tcPr>
          <w:p w:rsidR="007F2994" w:rsidRPr="001F1671" w:rsidRDefault="007F2994" w:rsidP="007F1B99">
            <w:pPr>
              <w:rPr>
                <w:rFonts w:cs="Arial"/>
                <w:sz w:val="20"/>
                <w:szCs w:val="20"/>
              </w:rPr>
            </w:pPr>
            <w:r w:rsidRPr="001F1671">
              <w:rPr>
                <w:rFonts w:cs="Arial"/>
                <w:sz w:val="20"/>
                <w:szCs w:val="20"/>
              </w:rPr>
              <w:t>Department of Parks and Wildlife</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Department of Forests</w:t>
            </w:r>
          </w:p>
        </w:tc>
        <w:tc>
          <w:tcPr>
            <w:tcW w:w="692" w:type="pct"/>
          </w:tcPr>
          <w:p w:rsidR="007F2994" w:rsidRPr="001F1671" w:rsidRDefault="007F2994" w:rsidP="007F1B99">
            <w:pPr>
              <w:rPr>
                <w:rFonts w:cs="Arial"/>
                <w:sz w:val="20"/>
                <w:szCs w:val="20"/>
              </w:rPr>
            </w:pPr>
            <w:r w:rsidRPr="001F1671">
              <w:rPr>
                <w:rFonts w:cs="Arial"/>
                <w:sz w:val="20"/>
                <w:szCs w:val="20"/>
              </w:rPr>
              <w:t>Ministry of Finance</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Ministry of Tourism</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Ministry of Finance</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Ministry of Agriculture</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Ministry of Fisheries</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Department of Planning</w:t>
            </w:r>
          </w:p>
        </w:tc>
        <w:tc>
          <w:tcPr>
            <w:tcW w:w="727" w:type="pct"/>
          </w:tcPr>
          <w:p w:rsidR="007F2994" w:rsidRPr="001F1671" w:rsidRDefault="007F2994" w:rsidP="007F1B99">
            <w:pPr>
              <w:rPr>
                <w:rFonts w:cs="Arial"/>
                <w:sz w:val="20"/>
                <w:szCs w:val="20"/>
              </w:rPr>
            </w:pPr>
            <w:r w:rsidRPr="001F1671">
              <w:rPr>
                <w:rFonts w:cs="Arial"/>
                <w:sz w:val="20"/>
                <w:szCs w:val="20"/>
              </w:rPr>
              <w:t>Fisheries Department</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Department of Community Development</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Gambia Chamber of Commerce</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National Environm</w:t>
            </w:r>
            <w:r w:rsidR="00984BEB" w:rsidRPr="001F1671">
              <w:rPr>
                <w:rFonts w:cs="Arial"/>
                <w:sz w:val="20"/>
                <w:szCs w:val="20"/>
              </w:rPr>
              <w:t>-</w:t>
            </w:r>
            <w:r w:rsidRPr="001F1671">
              <w:rPr>
                <w:rFonts w:cs="Arial"/>
                <w:sz w:val="20"/>
                <w:szCs w:val="20"/>
              </w:rPr>
              <w:t>ental Agency</w:t>
            </w:r>
          </w:p>
        </w:tc>
        <w:tc>
          <w:tcPr>
            <w:tcW w:w="658" w:type="pct"/>
          </w:tcPr>
          <w:p w:rsidR="007F2994" w:rsidRPr="001F1671" w:rsidRDefault="007F2994" w:rsidP="007F1B99">
            <w:pPr>
              <w:rPr>
                <w:rFonts w:cs="Arial"/>
                <w:sz w:val="20"/>
                <w:szCs w:val="20"/>
              </w:rPr>
            </w:pPr>
            <w:r w:rsidRPr="001F1671">
              <w:rPr>
                <w:rFonts w:cs="Arial"/>
                <w:sz w:val="20"/>
                <w:szCs w:val="20"/>
              </w:rPr>
              <w:t>FAO</w:t>
            </w:r>
          </w:p>
          <w:p w:rsidR="007F2994" w:rsidRPr="001F1671" w:rsidRDefault="007F2994" w:rsidP="007F1B99">
            <w:pPr>
              <w:rPr>
                <w:rFonts w:cs="Arial"/>
                <w:sz w:val="20"/>
                <w:szCs w:val="20"/>
              </w:rPr>
            </w:pPr>
          </w:p>
          <w:p w:rsidR="007F2994" w:rsidRPr="001F1671" w:rsidRDefault="007F2994" w:rsidP="007F1B99">
            <w:pPr>
              <w:rPr>
                <w:rFonts w:cs="Arial"/>
                <w:sz w:val="20"/>
                <w:szCs w:val="20"/>
              </w:rPr>
            </w:pPr>
            <w:r w:rsidRPr="001F1671">
              <w:rPr>
                <w:rFonts w:cs="Arial"/>
                <w:sz w:val="20"/>
                <w:szCs w:val="20"/>
              </w:rPr>
              <w:t>Growth and Competitiveness Project (WB)</w:t>
            </w:r>
          </w:p>
          <w:p w:rsidR="007F2994" w:rsidRPr="001F1671" w:rsidRDefault="007F2994" w:rsidP="007F1B99">
            <w:pPr>
              <w:rPr>
                <w:rFonts w:cs="Arial"/>
                <w:sz w:val="20"/>
                <w:szCs w:val="20"/>
              </w:rPr>
            </w:pPr>
          </w:p>
        </w:tc>
        <w:tc>
          <w:tcPr>
            <w:tcW w:w="692" w:type="pct"/>
          </w:tcPr>
          <w:p w:rsidR="007F2994" w:rsidRPr="001F1671" w:rsidRDefault="006A11FD" w:rsidP="007F1B99">
            <w:pPr>
              <w:rPr>
                <w:rFonts w:cs="Arial"/>
                <w:sz w:val="20"/>
                <w:szCs w:val="20"/>
              </w:rPr>
            </w:pPr>
            <w:r w:rsidRPr="001F1671">
              <w:rPr>
                <w:rFonts w:cs="Arial"/>
                <w:sz w:val="20"/>
                <w:szCs w:val="20"/>
              </w:rPr>
              <w:t>International consultants</w:t>
            </w:r>
            <w:r w:rsidR="007F2994" w:rsidRPr="001F1671">
              <w:rPr>
                <w:rFonts w:cs="Arial"/>
                <w:sz w:val="20"/>
                <w:szCs w:val="20"/>
              </w:rPr>
              <w:t xml:space="preserve"> leave from Banjul</w:t>
            </w:r>
          </w:p>
          <w:p w:rsidR="007F2994" w:rsidRPr="001F1671" w:rsidRDefault="007F2994" w:rsidP="007F1B99">
            <w:pPr>
              <w:rPr>
                <w:rFonts w:cs="Arial"/>
                <w:sz w:val="20"/>
                <w:szCs w:val="20"/>
              </w:rPr>
            </w:pPr>
          </w:p>
          <w:p w:rsidR="006A11FD" w:rsidRPr="001F1671" w:rsidRDefault="006A11FD" w:rsidP="006A11FD">
            <w:pPr>
              <w:rPr>
                <w:rFonts w:cs="Arial"/>
                <w:sz w:val="20"/>
                <w:szCs w:val="20"/>
              </w:rPr>
            </w:pPr>
            <w:r w:rsidRPr="001F1671">
              <w:rPr>
                <w:rFonts w:cs="Arial"/>
                <w:sz w:val="20"/>
                <w:szCs w:val="20"/>
              </w:rPr>
              <w:t>Site visits to rural communities</w:t>
            </w:r>
          </w:p>
          <w:p w:rsidR="007F2994" w:rsidRPr="001F1671" w:rsidRDefault="007F2994" w:rsidP="007F1B99">
            <w:pPr>
              <w:rPr>
                <w:rFonts w:cs="Arial"/>
                <w:sz w:val="20"/>
                <w:szCs w:val="20"/>
              </w:rPr>
            </w:pPr>
          </w:p>
        </w:tc>
        <w:tc>
          <w:tcPr>
            <w:tcW w:w="692" w:type="pct"/>
          </w:tcPr>
          <w:p w:rsidR="007F2994" w:rsidRPr="001F1671" w:rsidRDefault="007F2994" w:rsidP="007F1B99">
            <w:pPr>
              <w:rPr>
                <w:rFonts w:cs="Arial"/>
                <w:sz w:val="20"/>
                <w:szCs w:val="20"/>
              </w:rPr>
            </w:pPr>
            <w:r w:rsidRPr="001F1671">
              <w:rPr>
                <w:rFonts w:cs="Arial"/>
                <w:sz w:val="20"/>
                <w:szCs w:val="20"/>
              </w:rPr>
              <w:t>Site visits</w:t>
            </w:r>
            <w:r w:rsidR="006A11FD" w:rsidRPr="001F1671">
              <w:rPr>
                <w:rFonts w:cs="Arial"/>
                <w:sz w:val="20"/>
                <w:szCs w:val="20"/>
              </w:rPr>
              <w:t xml:space="preserve"> to rural communities</w:t>
            </w:r>
          </w:p>
          <w:p w:rsidR="007F2994" w:rsidRPr="001F1671" w:rsidRDefault="007F2994" w:rsidP="007F1B99">
            <w:pPr>
              <w:rPr>
                <w:rFonts w:cs="Arial"/>
                <w:sz w:val="20"/>
                <w:szCs w:val="20"/>
              </w:rPr>
            </w:pPr>
          </w:p>
        </w:tc>
        <w:tc>
          <w:tcPr>
            <w:tcW w:w="847" w:type="pct"/>
          </w:tcPr>
          <w:p w:rsidR="006A11FD" w:rsidRPr="001F1671" w:rsidRDefault="006A11FD" w:rsidP="006A11FD">
            <w:pPr>
              <w:rPr>
                <w:rFonts w:cs="Arial"/>
                <w:sz w:val="20"/>
                <w:szCs w:val="20"/>
              </w:rPr>
            </w:pPr>
            <w:r w:rsidRPr="001F1671">
              <w:rPr>
                <w:rFonts w:cs="Arial"/>
                <w:sz w:val="20"/>
                <w:szCs w:val="20"/>
              </w:rPr>
              <w:t>Site visits to rural communities</w:t>
            </w:r>
          </w:p>
          <w:p w:rsidR="007F2994" w:rsidRPr="001F1671" w:rsidRDefault="007F2994" w:rsidP="007F1B99">
            <w:pPr>
              <w:rPr>
                <w:rFonts w:cs="Arial"/>
                <w:sz w:val="20"/>
                <w:szCs w:val="20"/>
              </w:rPr>
            </w:pPr>
          </w:p>
        </w:tc>
      </w:tr>
      <w:tr w:rsidR="007F2994" w:rsidRPr="001F1671" w:rsidTr="00984BEB">
        <w:trPr>
          <w:trHeight w:val="161"/>
        </w:trPr>
        <w:tc>
          <w:tcPr>
            <w:tcW w:w="692" w:type="pct"/>
          </w:tcPr>
          <w:p w:rsidR="007F2994" w:rsidRPr="001F1671" w:rsidRDefault="007F2994" w:rsidP="007F1B99">
            <w:pPr>
              <w:rPr>
                <w:rFonts w:cs="Arial"/>
                <w:sz w:val="20"/>
                <w:szCs w:val="20"/>
              </w:rPr>
            </w:pPr>
            <w:r w:rsidRPr="001F1671">
              <w:rPr>
                <w:rFonts w:cs="Arial"/>
                <w:sz w:val="20"/>
                <w:szCs w:val="20"/>
              </w:rPr>
              <w:t>31 August</w:t>
            </w:r>
          </w:p>
        </w:tc>
        <w:tc>
          <w:tcPr>
            <w:tcW w:w="692" w:type="pct"/>
          </w:tcPr>
          <w:p w:rsidR="007F2994" w:rsidRPr="001F1671" w:rsidRDefault="007F2994" w:rsidP="007F1B99">
            <w:pPr>
              <w:rPr>
                <w:rFonts w:cs="Arial"/>
                <w:sz w:val="20"/>
                <w:szCs w:val="20"/>
              </w:rPr>
            </w:pPr>
            <w:r w:rsidRPr="001F1671">
              <w:rPr>
                <w:rFonts w:cs="Arial"/>
                <w:sz w:val="20"/>
                <w:szCs w:val="20"/>
              </w:rPr>
              <w:t>1 September</w:t>
            </w:r>
          </w:p>
        </w:tc>
        <w:tc>
          <w:tcPr>
            <w:tcW w:w="727" w:type="pct"/>
          </w:tcPr>
          <w:p w:rsidR="007F2994" w:rsidRPr="001F1671" w:rsidRDefault="007F2994" w:rsidP="007F1B99">
            <w:pPr>
              <w:rPr>
                <w:rFonts w:cs="Arial"/>
                <w:sz w:val="20"/>
                <w:szCs w:val="20"/>
              </w:rPr>
            </w:pPr>
            <w:r w:rsidRPr="001F1671">
              <w:rPr>
                <w:rFonts w:cs="Arial"/>
                <w:sz w:val="20"/>
                <w:szCs w:val="20"/>
              </w:rPr>
              <w:t>2 September</w:t>
            </w:r>
          </w:p>
        </w:tc>
        <w:tc>
          <w:tcPr>
            <w:tcW w:w="658" w:type="pct"/>
          </w:tcPr>
          <w:p w:rsidR="007F2994" w:rsidRPr="001F1671" w:rsidRDefault="007F2994" w:rsidP="007F1B99">
            <w:pPr>
              <w:rPr>
                <w:rFonts w:cs="Arial"/>
                <w:sz w:val="20"/>
                <w:szCs w:val="20"/>
              </w:rPr>
            </w:pPr>
            <w:r w:rsidRPr="001F1671">
              <w:rPr>
                <w:rFonts w:cs="Arial"/>
                <w:sz w:val="20"/>
                <w:szCs w:val="20"/>
              </w:rPr>
              <w:t>3 September</w:t>
            </w:r>
          </w:p>
        </w:tc>
        <w:tc>
          <w:tcPr>
            <w:tcW w:w="692" w:type="pct"/>
          </w:tcPr>
          <w:p w:rsidR="007F2994" w:rsidRPr="001F1671" w:rsidRDefault="007F2994" w:rsidP="007F1B99">
            <w:pPr>
              <w:rPr>
                <w:rFonts w:cs="Arial"/>
                <w:sz w:val="20"/>
                <w:szCs w:val="20"/>
              </w:rPr>
            </w:pPr>
          </w:p>
        </w:tc>
        <w:tc>
          <w:tcPr>
            <w:tcW w:w="692" w:type="pct"/>
          </w:tcPr>
          <w:p w:rsidR="007F2994" w:rsidRPr="001F1671" w:rsidRDefault="007F2994" w:rsidP="007F1B99">
            <w:pPr>
              <w:rPr>
                <w:rFonts w:cs="Arial"/>
                <w:sz w:val="20"/>
                <w:szCs w:val="20"/>
              </w:rPr>
            </w:pPr>
          </w:p>
        </w:tc>
        <w:tc>
          <w:tcPr>
            <w:tcW w:w="847" w:type="pct"/>
          </w:tcPr>
          <w:p w:rsidR="007F2994" w:rsidRPr="001F1671" w:rsidRDefault="007F2994" w:rsidP="007F1B99">
            <w:pPr>
              <w:rPr>
                <w:rFonts w:cs="Arial"/>
                <w:sz w:val="20"/>
                <w:szCs w:val="20"/>
              </w:rPr>
            </w:pPr>
          </w:p>
        </w:tc>
      </w:tr>
      <w:tr w:rsidR="007F2994" w:rsidRPr="001F1671" w:rsidTr="00984BEB">
        <w:trPr>
          <w:trHeight w:val="2268"/>
        </w:trPr>
        <w:tc>
          <w:tcPr>
            <w:tcW w:w="692" w:type="pct"/>
          </w:tcPr>
          <w:p w:rsidR="006A11FD" w:rsidRPr="001F1671" w:rsidRDefault="006A11FD" w:rsidP="006A11FD">
            <w:pPr>
              <w:rPr>
                <w:rFonts w:cs="Arial"/>
                <w:sz w:val="20"/>
                <w:szCs w:val="20"/>
              </w:rPr>
            </w:pPr>
            <w:r w:rsidRPr="001F1671">
              <w:rPr>
                <w:rFonts w:cs="Arial"/>
                <w:sz w:val="20"/>
                <w:szCs w:val="20"/>
              </w:rPr>
              <w:t>Site visits to rural communities</w:t>
            </w:r>
          </w:p>
          <w:p w:rsidR="007F2994" w:rsidRPr="001F1671" w:rsidRDefault="007F2994" w:rsidP="007F1B99">
            <w:pPr>
              <w:rPr>
                <w:rFonts w:cs="Arial"/>
                <w:sz w:val="20"/>
                <w:szCs w:val="20"/>
              </w:rPr>
            </w:pPr>
          </w:p>
          <w:p w:rsidR="007F2994" w:rsidRPr="001F1671" w:rsidRDefault="006A11FD" w:rsidP="007F1B99">
            <w:pPr>
              <w:rPr>
                <w:rFonts w:cs="Arial"/>
                <w:sz w:val="20"/>
                <w:szCs w:val="20"/>
              </w:rPr>
            </w:pPr>
            <w:r w:rsidRPr="001F1671">
              <w:rPr>
                <w:rFonts w:cs="Arial"/>
                <w:sz w:val="20"/>
                <w:szCs w:val="20"/>
              </w:rPr>
              <w:t xml:space="preserve">International consultants </w:t>
            </w:r>
            <w:r w:rsidR="007F2994" w:rsidRPr="001F1671">
              <w:rPr>
                <w:rFonts w:cs="Arial"/>
                <w:sz w:val="20"/>
                <w:szCs w:val="20"/>
              </w:rPr>
              <w:t>return to Banjul</w:t>
            </w:r>
          </w:p>
          <w:p w:rsidR="007F2994" w:rsidRPr="001F1671" w:rsidRDefault="007F2994" w:rsidP="007F1B99">
            <w:pPr>
              <w:rPr>
                <w:rFonts w:cs="Arial"/>
                <w:sz w:val="20"/>
                <w:szCs w:val="20"/>
              </w:rPr>
            </w:pPr>
          </w:p>
        </w:tc>
        <w:tc>
          <w:tcPr>
            <w:tcW w:w="692" w:type="pct"/>
          </w:tcPr>
          <w:p w:rsidR="007F2994" w:rsidRPr="001F1671" w:rsidRDefault="007F2994" w:rsidP="007F1B99">
            <w:pPr>
              <w:rPr>
                <w:rFonts w:cs="Arial"/>
                <w:sz w:val="20"/>
                <w:szCs w:val="20"/>
              </w:rPr>
            </w:pPr>
            <w:r w:rsidRPr="001F1671">
              <w:rPr>
                <w:rFonts w:cs="Arial"/>
                <w:sz w:val="20"/>
                <w:szCs w:val="20"/>
              </w:rPr>
              <w:t>Workshop</w:t>
            </w:r>
          </w:p>
        </w:tc>
        <w:tc>
          <w:tcPr>
            <w:tcW w:w="727" w:type="pct"/>
          </w:tcPr>
          <w:p w:rsidR="007F2994" w:rsidRPr="001F1671" w:rsidRDefault="007F2994" w:rsidP="007F1B99">
            <w:pPr>
              <w:rPr>
                <w:rFonts w:cs="Arial"/>
                <w:sz w:val="20"/>
                <w:szCs w:val="20"/>
              </w:rPr>
            </w:pPr>
            <w:r w:rsidRPr="001F1671">
              <w:rPr>
                <w:rFonts w:cs="Arial"/>
                <w:sz w:val="20"/>
                <w:szCs w:val="20"/>
              </w:rPr>
              <w:t>Workshop/</w:t>
            </w:r>
          </w:p>
          <w:p w:rsidR="007F2994" w:rsidRPr="001F1671" w:rsidRDefault="007F2994" w:rsidP="007F1B99">
            <w:pPr>
              <w:rPr>
                <w:rFonts w:cs="Arial"/>
                <w:sz w:val="20"/>
                <w:szCs w:val="20"/>
              </w:rPr>
            </w:pPr>
            <w:r w:rsidRPr="001F1671">
              <w:rPr>
                <w:rFonts w:cs="Arial"/>
                <w:sz w:val="20"/>
                <w:szCs w:val="20"/>
              </w:rPr>
              <w:t>meeting</w:t>
            </w:r>
          </w:p>
        </w:tc>
        <w:tc>
          <w:tcPr>
            <w:tcW w:w="658" w:type="pct"/>
          </w:tcPr>
          <w:p w:rsidR="007F2994" w:rsidRPr="001F1671" w:rsidRDefault="006A11FD" w:rsidP="007F1B99">
            <w:pPr>
              <w:rPr>
                <w:rFonts w:cs="Arial"/>
                <w:sz w:val="20"/>
                <w:szCs w:val="20"/>
              </w:rPr>
            </w:pPr>
            <w:r w:rsidRPr="001F1671">
              <w:rPr>
                <w:rFonts w:cs="Arial"/>
                <w:sz w:val="20"/>
                <w:szCs w:val="20"/>
              </w:rPr>
              <w:t xml:space="preserve">International consultants </w:t>
            </w:r>
            <w:r w:rsidR="007F2994" w:rsidRPr="001F1671">
              <w:rPr>
                <w:rFonts w:cs="Arial"/>
                <w:sz w:val="20"/>
                <w:szCs w:val="20"/>
              </w:rPr>
              <w:t>leave The Gambia</w:t>
            </w:r>
          </w:p>
          <w:p w:rsidR="007F2994" w:rsidRPr="001F1671" w:rsidRDefault="007F2994" w:rsidP="007F1B99">
            <w:pPr>
              <w:rPr>
                <w:rFonts w:cs="Arial"/>
                <w:sz w:val="20"/>
                <w:szCs w:val="20"/>
              </w:rPr>
            </w:pPr>
          </w:p>
        </w:tc>
        <w:tc>
          <w:tcPr>
            <w:tcW w:w="692" w:type="pct"/>
          </w:tcPr>
          <w:p w:rsidR="007F2994" w:rsidRPr="001F1671" w:rsidRDefault="007F2994" w:rsidP="007F1B99">
            <w:pPr>
              <w:rPr>
                <w:rFonts w:cs="Arial"/>
                <w:sz w:val="20"/>
                <w:szCs w:val="20"/>
              </w:rPr>
            </w:pPr>
          </w:p>
        </w:tc>
        <w:tc>
          <w:tcPr>
            <w:tcW w:w="692" w:type="pct"/>
          </w:tcPr>
          <w:p w:rsidR="007F2994" w:rsidRPr="001F1671" w:rsidRDefault="007F2994" w:rsidP="007F1B99">
            <w:pPr>
              <w:rPr>
                <w:rFonts w:cs="Arial"/>
                <w:sz w:val="20"/>
                <w:szCs w:val="20"/>
              </w:rPr>
            </w:pPr>
          </w:p>
        </w:tc>
        <w:tc>
          <w:tcPr>
            <w:tcW w:w="847" w:type="pct"/>
          </w:tcPr>
          <w:p w:rsidR="007F2994" w:rsidRPr="001F1671" w:rsidRDefault="007F2994" w:rsidP="007F1B99">
            <w:pPr>
              <w:rPr>
                <w:rFonts w:cs="Arial"/>
                <w:sz w:val="20"/>
                <w:szCs w:val="20"/>
              </w:rPr>
            </w:pPr>
          </w:p>
        </w:tc>
      </w:tr>
    </w:tbl>
    <w:p w:rsidR="007F2994" w:rsidRPr="001F1671" w:rsidRDefault="007F2994" w:rsidP="007F2994">
      <w:pPr>
        <w:rPr>
          <w:rFonts w:cs="Arial"/>
          <w:sz w:val="20"/>
          <w:szCs w:val="20"/>
          <w:lang w:val="en-ZA"/>
        </w:rPr>
      </w:pPr>
    </w:p>
    <w:p w:rsidR="007F2994" w:rsidRPr="001F1671" w:rsidRDefault="007F2994" w:rsidP="007F2994">
      <w:pPr>
        <w:jc w:val="both"/>
        <w:rPr>
          <w:rFonts w:cs="Arial"/>
          <w:sz w:val="20"/>
          <w:szCs w:val="20"/>
          <w:lang w:val="en-US"/>
        </w:rPr>
      </w:pPr>
      <w:proofErr w:type="gramStart"/>
      <w:r w:rsidRPr="001F1671">
        <w:rPr>
          <w:rFonts w:cs="Arial"/>
          <w:sz w:val="20"/>
          <w:szCs w:val="20"/>
          <w:lang w:val="en-US"/>
        </w:rPr>
        <w:t>Stakeholders that were consulted during the mission</w:t>
      </w:r>
      <w:r w:rsidR="006A11FD" w:rsidRPr="001F1671">
        <w:rPr>
          <w:rFonts w:cs="Arial"/>
          <w:sz w:val="20"/>
          <w:szCs w:val="20"/>
          <w:lang w:val="en-US"/>
        </w:rPr>
        <w:t xml:space="preserve"> by two international consultants over the period 24 August to 3 September 2015</w:t>
      </w:r>
      <w:r w:rsidRPr="001F1671">
        <w:rPr>
          <w:rFonts w:cs="Arial"/>
          <w:sz w:val="20"/>
          <w:szCs w:val="20"/>
          <w:lang w:val="en-US"/>
        </w:rPr>
        <w:t>.</w:t>
      </w:r>
      <w:proofErr w:type="gramEnd"/>
    </w:p>
    <w:tbl>
      <w:tblPr>
        <w:tblW w:w="5000" w:type="pct"/>
        <w:tblLayout w:type="fixed"/>
        <w:tblLook w:val="04A0"/>
      </w:tblPr>
      <w:tblGrid>
        <w:gridCol w:w="1487"/>
        <w:gridCol w:w="3112"/>
        <w:gridCol w:w="2156"/>
        <w:gridCol w:w="1993"/>
        <w:gridCol w:w="1225"/>
      </w:tblGrid>
      <w:tr w:rsidR="007F2994" w:rsidRPr="001F1671" w:rsidTr="00970D9C">
        <w:trPr>
          <w:trHeight w:val="300"/>
        </w:trPr>
        <w:tc>
          <w:tcPr>
            <w:tcW w:w="746" w:type="pct"/>
            <w:tcBorders>
              <w:top w:val="single" w:sz="4" w:space="0" w:color="auto"/>
              <w:left w:val="single" w:sz="4" w:space="0" w:color="auto"/>
              <w:bottom w:val="single" w:sz="4" w:space="0" w:color="auto"/>
              <w:right w:val="single" w:sz="4" w:space="0" w:color="auto"/>
            </w:tcBorders>
            <w:shd w:val="clear" w:color="000000" w:fill="F2F2F2"/>
            <w:noWrap/>
            <w:hideMark/>
          </w:tcPr>
          <w:p w:rsidR="007F2994" w:rsidRPr="001F1671" w:rsidRDefault="007F2994" w:rsidP="00970D9C">
            <w:pPr>
              <w:rPr>
                <w:rFonts w:cs="Arial"/>
                <w:b/>
                <w:bCs/>
                <w:color w:val="000000"/>
                <w:sz w:val="20"/>
                <w:szCs w:val="20"/>
                <w:lang w:eastAsia="en-GB"/>
              </w:rPr>
            </w:pPr>
            <w:r w:rsidRPr="001F1671">
              <w:rPr>
                <w:rFonts w:cs="Arial"/>
                <w:b/>
                <w:bCs/>
                <w:color w:val="000000"/>
                <w:sz w:val="20"/>
                <w:szCs w:val="20"/>
                <w:lang w:eastAsia="en-GB"/>
              </w:rPr>
              <w:t xml:space="preserve">Name </w:t>
            </w:r>
          </w:p>
        </w:tc>
        <w:tc>
          <w:tcPr>
            <w:tcW w:w="1560" w:type="pct"/>
            <w:tcBorders>
              <w:top w:val="single" w:sz="4" w:space="0" w:color="auto"/>
              <w:left w:val="nil"/>
              <w:bottom w:val="single" w:sz="4" w:space="0" w:color="auto"/>
              <w:right w:val="single" w:sz="4" w:space="0" w:color="auto"/>
            </w:tcBorders>
            <w:shd w:val="clear" w:color="000000" w:fill="F2F2F2"/>
            <w:noWrap/>
            <w:hideMark/>
          </w:tcPr>
          <w:p w:rsidR="007F2994" w:rsidRPr="001F1671" w:rsidRDefault="007F2994" w:rsidP="00970D9C">
            <w:pPr>
              <w:rPr>
                <w:rFonts w:cs="Arial"/>
                <w:b/>
                <w:bCs/>
                <w:color w:val="000000"/>
                <w:sz w:val="20"/>
                <w:szCs w:val="20"/>
                <w:lang w:eastAsia="en-GB"/>
              </w:rPr>
            </w:pPr>
            <w:r w:rsidRPr="001F1671">
              <w:rPr>
                <w:rFonts w:cs="Arial"/>
                <w:b/>
                <w:bCs/>
                <w:color w:val="000000"/>
                <w:sz w:val="20"/>
                <w:szCs w:val="20"/>
                <w:lang w:eastAsia="en-GB"/>
              </w:rPr>
              <w:t>Organisation</w:t>
            </w:r>
          </w:p>
        </w:tc>
        <w:tc>
          <w:tcPr>
            <w:tcW w:w="1081" w:type="pct"/>
            <w:tcBorders>
              <w:top w:val="single" w:sz="4" w:space="0" w:color="auto"/>
              <w:left w:val="nil"/>
              <w:bottom w:val="single" w:sz="4" w:space="0" w:color="auto"/>
              <w:right w:val="single" w:sz="4" w:space="0" w:color="auto"/>
            </w:tcBorders>
            <w:shd w:val="clear" w:color="000000" w:fill="F2F2F2"/>
            <w:noWrap/>
            <w:hideMark/>
          </w:tcPr>
          <w:p w:rsidR="007F2994" w:rsidRPr="001F1671" w:rsidRDefault="007F2994" w:rsidP="00970D9C">
            <w:pPr>
              <w:rPr>
                <w:rFonts w:cs="Arial"/>
                <w:b/>
                <w:bCs/>
                <w:color w:val="000000"/>
                <w:sz w:val="20"/>
                <w:szCs w:val="20"/>
                <w:lang w:eastAsia="en-GB"/>
              </w:rPr>
            </w:pPr>
            <w:r w:rsidRPr="001F1671">
              <w:rPr>
                <w:rFonts w:cs="Arial"/>
                <w:b/>
                <w:bCs/>
                <w:color w:val="000000"/>
                <w:sz w:val="20"/>
                <w:szCs w:val="20"/>
                <w:lang w:eastAsia="en-GB"/>
              </w:rPr>
              <w:t>Position</w:t>
            </w:r>
          </w:p>
        </w:tc>
        <w:tc>
          <w:tcPr>
            <w:tcW w:w="999" w:type="pct"/>
            <w:tcBorders>
              <w:top w:val="single" w:sz="4" w:space="0" w:color="auto"/>
              <w:left w:val="nil"/>
              <w:bottom w:val="single" w:sz="4" w:space="0" w:color="auto"/>
              <w:right w:val="single" w:sz="4" w:space="0" w:color="auto"/>
            </w:tcBorders>
            <w:shd w:val="clear" w:color="000000" w:fill="F2F2F2"/>
            <w:noWrap/>
            <w:hideMark/>
          </w:tcPr>
          <w:p w:rsidR="007F2994" w:rsidRPr="001F1671" w:rsidRDefault="007F2994" w:rsidP="00970D9C">
            <w:pPr>
              <w:rPr>
                <w:rFonts w:cs="Arial"/>
                <w:b/>
                <w:bCs/>
                <w:color w:val="000000"/>
                <w:sz w:val="20"/>
                <w:szCs w:val="20"/>
                <w:lang w:eastAsia="en-GB"/>
              </w:rPr>
            </w:pPr>
            <w:r w:rsidRPr="001F1671">
              <w:rPr>
                <w:rFonts w:cs="Arial"/>
                <w:b/>
                <w:bCs/>
                <w:color w:val="000000"/>
                <w:sz w:val="20"/>
                <w:szCs w:val="20"/>
                <w:lang w:eastAsia="en-GB"/>
              </w:rPr>
              <w:t>Email</w:t>
            </w:r>
          </w:p>
        </w:tc>
        <w:tc>
          <w:tcPr>
            <w:tcW w:w="614" w:type="pct"/>
            <w:tcBorders>
              <w:top w:val="single" w:sz="4" w:space="0" w:color="auto"/>
              <w:left w:val="nil"/>
              <w:bottom w:val="single" w:sz="4" w:space="0" w:color="auto"/>
              <w:right w:val="single" w:sz="4" w:space="0" w:color="auto"/>
            </w:tcBorders>
            <w:shd w:val="clear" w:color="000000" w:fill="F2F2F2"/>
            <w:noWrap/>
            <w:hideMark/>
          </w:tcPr>
          <w:p w:rsidR="007F2994" w:rsidRPr="001F1671" w:rsidRDefault="007F2994" w:rsidP="00970D9C">
            <w:pPr>
              <w:rPr>
                <w:rFonts w:cs="Arial"/>
                <w:b/>
                <w:bCs/>
                <w:color w:val="000000"/>
                <w:sz w:val="20"/>
                <w:szCs w:val="20"/>
                <w:lang w:eastAsia="en-GB"/>
              </w:rPr>
            </w:pPr>
            <w:r w:rsidRPr="001F1671">
              <w:rPr>
                <w:rFonts w:cs="Arial"/>
                <w:b/>
                <w:bCs/>
                <w:color w:val="000000"/>
                <w:sz w:val="20"/>
                <w:szCs w:val="20"/>
                <w:lang w:eastAsia="en-GB"/>
              </w:rPr>
              <w:t>Phone (+22)</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Bubu Pateh Jallow</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970D9C" w:rsidP="00970D9C">
            <w:pPr>
              <w:rPr>
                <w:rFonts w:cs="Arial"/>
                <w:color w:val="000000"/>
                <w:sz w:val="20"/>
                <w:szCs w:val="20"/>
                <w:lang w:eastAsia="en-GB"/>
              </w:rPr>
            </w:pPr>
            <w:r>
              <w:rPr>
                <w:rFonts w:cs="Arial"/>
                <w:color w:val="000000"/>
                <w:sz w:val="20"/>
                <w:szCs w:val="20"/>
                <w:lang w:eastAsia="en-GB"/>
              </w:rPr>
              <w:t>Dado and Demba Sirah Consultancy Services</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D75013" w:rsidP="00970D9C">
            <w:pPr>
              <w:rPr>
                <w:rFonts w:cs="Arial"/>
                <w:color w:val="000000"/>
                <w:sz w:val="20"/>
                <w:szCs w:val="20"/>
                <w:lang w:eastAsia="en-GB"/>
              </w:rPr>
            </w:pPr>
            <w:r w:rsidRPr="001F1671">
              <w:rPr>
                <w:rFonts w:cs="Arial"/>
                <w:color w:val="000000"/>
                <w:sz w:val="20"/>
                <w:szCs w:val="20"/>
                <w:lang w:eastAsia="en-GB"/>
              </w:rPr>
              <w:t>Independent t</w:t>
            </w:r>
            <w:r w:rsidR="007F2994" w:rsidRPr="001F1671">
              <w:rPr>
                <w:rFonts w:cs="Arial"/>
                <w:color w:val="000000"/>
                <w:sz w:val="20"/>
                <w:szCs w:val="20"/>
                <w:lang w:eastAsia="en-GB"/>
              </w:rPr>
              <w:t>echnical consultant</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hyperlink r:id="rId22" w:history="1">
              <w:r w:rsidR="00D75013" w:rsidRPr="001F1671">
                <w:rPr>
                  <w:rFonts w:cs="Arial"/>
                  <w:color w:val="0563C1"/>
                  <w:sz w:val="20"/>
                  <w:szCs w:val="20"/>
                  <w:u w:val="single"/>
                  <w:lang w:eastAsia="en-GB"/>
                </w:rPr>
                <w:t>bubupatteh@yahoo.com</w:t>
              </w:r>
            </w:hyperlink>
          </w:p>
        </w:tc>
        <w:tc>
          <w:tcPr>
            <w:tcW w:w="614" w:type="pct"/>
            <w:tcBorders>
              <w:top w:val="nil"/>
              <w:left w:val="nil"/>
              <w:bottom w:val="single" w:sz="4" w:space="0" w:color="auto"/>
              <w:right w:val="single" w:sz="4" w:space="0" w:color="auto"/>
            </w:tcBorders>
            <w:shd w:val="clear" w:color="auto" w:fill="auto"/>
            <w:noWrap/>
            <w:hideMark/>
          </w:tcPr>
          <w:p w:rsidR="00970D9C" w:rsidRDefault="007F2994" w:rsidP="00970D9C">
            <w:pPr>
              <w:rPr>
                <w:rFonts w:cs="Arial"/>
                <w:color w:val="000000"/>
                <w:sz w:val="20"/>
                <w:szCs w:val="20"/>
                <w:lang w:eastAsia="en-GB"/>
              </w:rPr>
            </w:pPr>
            <w:r w:rsidRPr="001F1671">
              <w:rPr>
                <w:rFonts w:cs="Arial"/>
                <w:color w:val="000000"/>
                <w:sz w:val="20"/>
                <w:szCs w:val="20"/>
                <w:lang w:eastAsia="en-GB"/>
              </w:rPr>
              <w:t> </w:t>
            </w:r>
            <w:r w:rsidR="00970D9C">
              <w:rPr>
                <w:rFonts w:cs="Arial"/>
                <w:color w:val="000000"/>
                <w:sz w:val="20"/>
                <w:szCs w:val="20"/>
                <w:lang w:eastAsia="en-GB"/>
              </w:rPr>
              <w:t>9911323</w:t>
            </w:r>
          </w:p>
          <w:p w:rsidR="007F2994" w:rsidRPr="001F1671" w:rsidRDefault="00D75013" w:rsidP="00970D9C">
            <w:pPr>
              <w:rPr>
                <w:rFonts w:cs="Arial"/>
                <w:color w:val="000000"/>
                <w:sz w:val="20"/>
                <w:szCs w:val="20"/>
                <w:lang w:eastAsia="en-GB"/>
              </w:rPr>
            </w:pPr>
            <w:r w:rsidRPr="001F1671">
              <w:rPr>
                <w:rFonts w:cs="Arial"/>
                <w:color w:val="000000"/>
                <w:sz w:val="20"/>
                <w:szCs w:val="20"/>
                <w:lang w:eastAsia="en-GB"/>
              </w:rPr>
              <w:t>3911323</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Sambou G. Nget</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Forestry</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Director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23" w:history="1">
              <w:r w:rsidR="007F2994" w:rsidRPr="001F1671">
                <w:rPr>
                  <w:rFonts w:cs="Arial"/>
                  <w:color w:val="0563C1"/>
                  <w:sz w:val="20"/>
                  <w:szCs w:val="20"/>
                  <w:u w:val="single"/>
                  <w:lang w:eastAsia="en-GB"/>
                </w:rPr>
                <w:t>sambounget@yahoo.co.uk</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4224782</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Alaqie Manjang</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Ministry of Environment, Climate Change, Water and Wildlife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Permanent Secretary</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24" w:history="1">
              <w:r w:rsidR="007F2994" w:rsidRPr="001F1671">
                <w:rPr>
                  <w:rFonts w:cs="Arial"/>
                  <w:color w:val="0563C1"/>
                  <w:sz w:val="20"/>
                  <w:szCs w:val="20"/>
                  <w:u w:val="single"/>
                  <w:lang w:eastAsia="en-GB"/>
                </w:rPr>
                <w:t>alagie33@hotmail.com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9845201</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Bubacar Jallow</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Ministry of Environment, Climate Change, Water and Wildlife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Principal Climate Change Officer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25" w:history="1">
              <w:r w:rsidR="007F2994" w:rsidRPr="001F1671">
                <w:rPr>
                  <w:rFonts w:cs="Arial"/>
                  <w:color w:val="0563C1"/>
                  <w:sz w:val="20"/>
                  <w:szCs w:val="20"/>
                  <w:u w:val="single"/>
                  <w:lang w:eastAsia="en-GB"/>
                </w:rPr>
                <w:t>bubazj@gmail.com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353113</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Momodou C. Joof</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Ministry of Tourism and Culture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Permanent Secretary</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26" w:history="1">
              <w:r w:rsidR="007F2994" w:rsidRPr="001F1671">
                <w:rPr>
                  <w:rFonts w:cs="Arial"/>
                  <w:color w:val="0563C1"/>
                  <w:sz w:val="20"/>
                  <w:szCs w:val="20"/>
                  <w:u w:val="single"/>
                  <w:lang w:eastAsia="en-GB"/>
                </w:rPr>
                <w:t>njofa@yahoo.com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4222376</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Momodou L. Kasama</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Parks and Wildlife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Director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27" w:history="1">
              <w:r w:rsidR="007F2994" w:rsidRPr="001F1671">
                <w:rPr>
                  <w:rFonts w:cs="Arial"/>
                  <w:color w:val="0563C1"/>
                  <w:sz w:val="20"/>
                  <w:szCs w:val="20"/>
                  <w:u w:val="single"/>
                  <w:lang w:eastAsia="en-GB"/>
                </w:rPr>
                <w:t>mlkassama2@yahoo.com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6236972</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Hon. Pa Ousman Jarju</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Ministry of Environment, Climate Change, Water and Wildlife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Minister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28" w:history="1">
              <w:r w:rsidR="007F2994" w:rsidRPr="001F1671">
                <w:rPr>
                  <w:rFonts w:cs="Arial"/>
                  <w:color w:val="0563C1"/>
                  <w:sz w:val="20"/>
                  <w:szCs w:val="20"/>
                  <w:u w:val="single"/>
                  <w:lang w:eastAsia="en-GB"/>
                </w:rPr>
                <w:t>daibaiao90@gmail.com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9969004</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Sonko Fofana</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Social Development Fund</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Director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29" w:history="1">
              <w:r w:rsidR="007F2994" w:rsidRPr="001F1671">
                <w:rPr>
                  <w:rFonts w:cs="Arial"/>
                  <w:color w:val="0563C1"/>
                  <w:sz w:val="20"/>
                  <w:szCs w:val="20"/>
                  <w:u w:val="single"/>
                  <w:lang w:eastAsia="en-GB"/>
                </w:rPr>
                <w:t>sbfofana@yahoo.com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9962231</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Lamin Fofana</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Social Development Fund</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Director of Finance and Administration</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0" w:history="1">
              <w:r w:rsidR="007F2994" w:rsidRPr="001F1671">
                <w:rPr>
                  <w:rFonts w:cs="Arial"/>
                  <w:color w:val="0563C1"/>
                  <w:sz w:val="20"/>
                  <w:szCs w:val="20"/>
                  <w:u w:val="single"/>
                  <w:lang w:eastAsia="en-GB"/>
                </w:rPr>
                <w:t>lanfonfana1973@gmail.com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7670910</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Lamin M.F. Joberteh</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Social Development Fund</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Director of Operations</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1" w:history="1">
              <w:r w:rsidR="007F2994" w:rsidRPr="001F1671">
                <w:rPr>
                  <w:rFonts w:cs="Arial"/>
                  <w:color w:val="0563C1"/>
                  <w:sz w:val="20"/>
                  <w:szCs w:val="20"/>
                  <w:u w:val="single"/>
                  <w:lang w:eastAsia="en-GB"/>
                </w:rPr>
                <w:t>baijobs@gmail.com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7997405</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xml:space="preserve">Tamsir </w:t>
            </w:r>
            <w:r w:rsidRPr="001F1671">
              <w:rPr>
                <w:rFonts w:cs="Arial"/>
                <w:color w:val="000000"/>
                <w:sz w:val="20"/>
                <w:szCs w:val="20"/>
                <w:lang w:eastAsia="en-GB"/>
              </w:rPr>
              <w:lastRenderedPageBreak/>
              <w:t>Manga</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lastRenderedPageBreak/>
              <w:t xml:space="preserve">Gambia Growth and </w:t>
            </w:r>
            <w:r w:rsidRPr="001F1671">
              <w:rPr>
                <w:rFonts w:cs="Arial"/>
                <w:color w:val="000000"/>
                <w:sz w:val="20"/>
                <w:szCs w:val="20"/>
                <w:lang w:eastAsia="en-GB"/>
              </w:rPr>
              <w:lastRenderedPageBreak/>
              <w:t>Competitiveness Project</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lastRenderedPageBreak/>
              <w:t>Project Coordinator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2" w:history="1">
              <w:r w:rsidR="007F2994" w:rsidRPr="001F1671">
                <w:rPr>
                  <w:rFonts w:cs="Arial"/>
                  <w:color w:val="0563C1"/>
                  <w:sz w:val="20"/>
                  <w:szCs w:val="20"/>
                  <w:u w:val="single"/>
                  <w:lang w:eastAsia="en-GB"/>
                </w:rPr>
                <w:t>tmanga@ggcp.gm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3359136</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lastRenderedPageBreak/>
              <w:t>Omar Ngum</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Community Development</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Senior Planner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3" w:history="1">
              <w:r w:rsidR="007F2994" w:rsidRPr="001F1671">
                <w:rPr>
                  <w:rFonts w:cs="Arial"/>
                  <w:color w:val="0563C1"/>
                  <w:sz w:val="20"/>
                  <w:szCs w:val="20"/>
                  <w:u w:val="single"/>
                  <w:lang w:eastAsia="en-GB"/>
                </w:rPr>
                <w:t>omarsmngum@hotmail.co.uk</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9991489</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Hassan Jallow</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Ministry of Agriculture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Deputy Permanent Secretary</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4" w:history="1">
              <w:r w:rsidR="007F2994" w:rsidRPr="001F1671">
                <w:rPr>
                  <w:rFonts w:cs="Arial"/>
                  <w:color w:val="0563C1"/>
                  <w:sz w:val="20"/>
                  <w:szCs w:val="20"/>
                  <w:u w:val="single"/>
                  <w:lang w:eastAsia="en-GB"/>
                </w:rPr>
                <w:t>hmjallow@gmail.com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9923084</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Bubacarr Dumbuys</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Parks and Wildlife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5" w:history="1">
              <w:r w:rsidR="007F2994" w:rsidRPr="001F1671">
                <w:rPr>
                  <w:rFonts w:cs="Arial"/>
                  <w:color w:val="0563C1"/>
                  <w:sz w:val="20"/>
                  <w:szCs w:val="20"/>
                  <w:u w:val="single"/>
                  <w:lang w:eastAsia="en-GB"/>
                </w:rPr>
                <w:t>bubacarrdumbuys@gmail.com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9819439</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Cherno Gaye</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Project coordinator (Community Forestry)</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6" w:history="1">
              <w:r w:rsidR="007F2994" w:rsidRPr="001F1671">
                <w:rPr>
                  <w:rFonts w:cs="Arial"/>
                  <w:color w:val="0563C1"/>
                  <w:sz w:val="20"/>
                  <w:szCs w:val="20"/>
                  <w:u w:val="single"/>
                  <w:lang w:eastAsia="en-GB"/>
                </w:rPr>
                <w:t>chernogaye71@yahoo.com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Laimin Fatty</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Ministry of Finance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Principal Fiscal Officer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7" w:history="1">
              <w:r w:rsidR="007F2994" w:rsidRPr="001F1671">
                <w:rPr>
                  <w:rFonts w:cs="Arial"/>
                  <w:color w:val="0563C1"/>
                  <w:sz w:val="20"/>
                  <w:szCs w:val="20"/>
                  <w:u w:val="single"/>
                  <w:lang w:eastAsia="en-GB"/>
                </w:rPr>
                <w:t>fattykm@yahoo.co.uk</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9943099</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Fatou Jobe</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Ministry of Finance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Senior Fiscal Officer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8" w:history="1">
              <w:r w:rsidR="007F2994" w:rsidRPr="001F1671">
                <w:rPr>
                  <w:rFonts w:cs="Arial"/>
                  <w:color w:val="0563C1"/>
                  <w:sz w:val="20"/>
                  <w:szCs w:val="20"/>
                  <w:u w:val="single"/>
                  <w:lang w:eastAsia="en-GB"/>
                </w:rPr>
                <w:t>fatoukjobe@gmail.com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9016474</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Naria Azzi</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Ministry of Finance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Senior Economist</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39" w:history="1">
              <w:r w:rsidR="007F2994" w:rsidRPr="001F1671">
                <w:rPr>
                  <w:rFonts w:cs="Arial"/>
                  <w:color w:val="0563C1"/>
                  <w:sz w:val="20"/>
                  <w:szCs w:val="20"/>
                  <w:u w:val="single"/>
                  <w:lang w:eastAsia="en-GB"/>
                </w:rPr>
                <w:t>missmazzi@yahoo.com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7004440</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Momodou SaidyLeigh</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Fisheries Department</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Fisheries Officer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0" w:history="1">
              <w:r w:rsidR="007F2994" w:rsidRPr="001F1671">
                <w:rPr>
                  <w:rFonts w:cs="Arial"/>
                  <w:color w:val="0563C1"/>
                  <w:sz w:val="20"/>
                  <w:szCs w:val="20"/>
                  <w:u w:val="single"/>
                  <w:lang w:eastAsia="en-GB"/>
                </w:rPr>
                <w:t>msaidyleigh@yahoo.com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7530416 or 6196179</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Babanding Kanyi</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Fisheries Department</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Principal Fisheries Assistant</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1" w:history="1">
              <w:r w:rsidR="007F2994" w:rsidRPr="001F1671">
                <w:rPr>
                  <w:rFonts w:cs="Arial"/>
                  <w:color w:val="0563C1"/>
                  <w:sz w:val="20"/>
                  <w:szCs w:val="20"/>
                  <w:u w:val="single"/>
                  <w:lang w:eastAsia="en-GB"/>
                </w:rPr>
                <w:t>babakanyi2000@gmail.com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7843962</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Alh. Osman Bojang</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Fisheries Department</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GAMFIDA coordinator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2" w:history="1">
              <w:r w:rsidR="007F2994" w:rsidRPr="001F1671">
                <w:rPr>
                  <w:rFonts w:cs="Arial"/>
                  <w:color w:val="0563C1"/>
                  <w:sz w:val="20"/>
                  <w:szCs w:val="20"/>
                  <w:u w:val="single"/>
                  <w:lang w:eastAsia="en-GB"/>
                </w:rPr>
                <w:t>OusmanBojang@outlook.com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9933261</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Bintou Sonko</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Planning (Ministry of Agriculture)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Agricultural Economist</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3" w:history="1">
              <w:r w:rsidR="007F2994" w:rsidRPr="001F1671">
                <w:rPr>
                  <w:rFonts w:cs="Arial"/>
                  <w:color w:val="0563C1"/>
                  <w:sz w:val="20"/>
                  <w:szCs w:val="20"/>
                  <w:u w:val="single"/>
                  <w:lang w:eastAsia="en-GB"/>
                </w:rPr>
                <w:t>geekonomist89@gmail.com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9436674</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Momodou Tamba</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Planning (Ministry of Agriculture)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Planner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4" w:history="1">
              <w:r w:rsidR="007F2994" w:rsidRPr="001F1671">
                <w:rPr>
                  <w:rFonts w:cs="Arial"/>
                  <w:color w:val="0563C1"/>
                  <w:sz w:val="20"/>
                  <w:szCs w:val="20"/>
                  <w:u w:val="single"/>
                  <w:lang w:eastAsia="en-GB"/>
                </w:rPr>
                <w:t>tambayafai@yahoo.com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9874459</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Amet Sallah</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Planning (Ministry of Agriculture)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Senior Planner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5" w:history="1">
              <w:r w:rsidR="007F2994" w:rsidRPr="001F1671">
                <w:rPr>
                  <w:rFonts w:cs="Arial"/>
                  <w:color w:val="0563C1"/>
                  <w:sz w:val="20"/>
                  <w:szCs w:val="20"/>
                  <w:u w:val="single"/>
                  <w:lang w:eastAsia="en-GB"/>
                </w:rPr>
                <w:t>ametsallah@gmail.com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9811288</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Seeds M. Demba</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Planning (Ministry of Agriculture)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Senior Planner</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6" w:history="1">
              <w:r w:rsidR="007F2994" w:rsidRPr="001F1671">
                <w:rPr>
                  <w:rFonts w:cs="Arial"/>
                  <w:color w:val="0563C1"/>
                  <w:sz w:val="20"/>
                  <w:szCs w:val="20"/>
                  <w:u w:val="single"/>
                  <w:lang w:eastAsia="en-GB"/>
                </w:rPr>
                <w:t>dembaseed@yahoo.com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9955139</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Fomara LJ Kolley</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Planning (Ministry of Agriculture)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Data Procurement</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7" w:history="1">
              <w:r w:rsidR="007F2994" w:rsidRPr="001F1671">
                <w:rPr>
                  <w:rFonts w:cs="Arial"/>
                  <w:color w:val="0563C1"/>
                  <w:sz w:val="20"/>
                  <w:szCs w:val="20"/>
                  <w:u w:val="single"/>
                  <w:lang w:eastAsia="en-GB"/>
                </w:rPr>
                <w:t>bajodop998@yahoo.com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9985159</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Bakaryk K.S. Sanyang</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Department of Planning (Ministry of Agriculture)</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OIC/PSU</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8" w:history="1">
              <w:r w:rsidR="007F2994" w:rsidRPr="001F1671">
                <w:rPr>
                  <w:rFonts w:cs="Arial"/>
                  <w:color w:val="0563C1"/>
                  <w:sz w:val="20"/>
                  <w:szCs w:val="20"/>
                  <w:u w:val="single"/>
                  <w:lang w:eastAsia="en-GB"/>
                </w:rPr>
                <w:t>bakskaddy@gmail.com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9997843</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Thomas Roberts</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GCCI</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49" w:history="1">
              <w:r w:rsidR="007F2994" w:rsidRPr="001F1671">
                <w:rPr>
                  <w:rFonts w:cs="Arial"/>
                  <w:color w:val="0563C1"/>
                  <w:sz w:val="20"/>
                  <w:szCs w:val="20"/>
                  <w:u w:val="single"/>
                  <w:lang w:eastAsia="en-GB"/>
                </w:rPr>
                <w:t>troberts@gcci.gm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Babucarr Saho</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GCCI</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50" w:history="1">
              <w:r w:rsidR="007F2994" w:rsidRPr="001F1671">
                <w:rPr>
                  <w:rFonts w:cs="Arial"/>
                  <w:color w:val="0563C1"/>
                  <w:sz w:val="20"/>
                  <w:szCs w:val="20"/>
                  <w:u w:val="single"/>
                  <w:lang w:eastAsia="en-GB"/>
                </w:rPr>
                <w:t>bsaho@gcci.gm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Slamina E. Jobe</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NEA</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Project Coordinator: GC3SP Project</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51" w:history="1">
              <w:r w:rsidR="007F2994" w:rsidRPr="001F1671">
                <w:rPr>
                  <w:rFonts w:cs="Arial"/>
                  <w:color w:val="0563C1"/>
                  <w:sz w:val="20"/>
                  <w:szCs w:val="20"/>
                  <w:u w:val="single"/>
                  <w:lang w:eastAsia="en-GB"/>
                </w:rPr>
                <w:t>sjobedemba@gmail.com</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4398587</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Kanimang Camara</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xml:space="preserve">FAO </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Project coordinator FFF</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6E273C" w:rsidP="00970D9C">
            <w:pPr>
              <w:rPr>
                <w:rFonts w:cs="Arial"/>
                <w:color w:val="0563C1"/>
                <w:sz w:val="20"/>
                <w:szCs w:val="20"/>
                <w:u w:val="single"/>
                <w:lang w:eastAsia="en-GB"/>
              </w:rPr>
            </w:pPr>
            <w:hyperlink r:id="rId52" w:history="1">
              <w:r w:rsidR="007F2994" w:rsidRPr="001F1671">
                <w:rPr>
                  <w:rFonts w:cs="Arial"/>
                  <w:color w:val="0563C1"/>
                  <w:sz w:val="20"/>
                  <w:szCs w:val="20"/>
                  <w:u w:val="single"/>
                  <w:lang w:eastAsia="en-GB"/>
                </w:rPr>
                <w:t>nacogambia@yahoo.org</w:t>
              </w:r>
            </w:hyperlink>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9902140</w:t>
            </w:r>
          </w:p>
        </w:tc>
      </w:tr>
      <w:tr w:rsidR="007F2994" w:rsidRPr="001F1671" w:rsidTr="00970D9C">
        <w:trPr>
          <w:trHeight w:val="300"/>
        </w:trPr>
        <w:tc>
          <w:tcPr>
            <w:tcW w:w="746" w:type="pct"/>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Ansuman</w:t>
            </w:r>
          </w:p>
        </w:tc>
        <w:tc>
          <w:tcPr>
            <w:tcW w:w="1560"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c>
          <w:tcPr>
            <w:tcW w:w="1081"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c>
          <w:tcPr>
            <w:tcW w:w="999"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c>
          <w:tcPr>
            <w:tcW w:w="614" w:type="pct"/>
            <w:tcBorders>
              <w:top w:val="nil"/>
              <w:left w:val="nil"/>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w:t>
            </w:r>
          </w:p>
        </w:tc>
      </w:tr>
      <w:tr w:rsidR="007F2994" w:rsidRPr="001F1671" w:rsidTr="00970D9C">
        <w:trPr>
          <w:trHeight w:val="300"/>
        </w:trPr>
        <w:tc>
          <w:tcPr>
            <w:tcW w:w="5000" w:type="pct"/>
            <w:gridSpan w:val="5"/>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Forest Officers: i) Lower River Region Forest Office; and ii) Central River Region Forest Office  </w:t>
            </w:r>
          </w:p>
        </w:tc>
      </w:tr>
      <w:tr w:rsidR="007F2994" w:rsidRPr="001F1671" w:rsidTr="00970D9C">
        <w:trPr>
          <w:trHeight w:val="300"/>
        </w:trPr>
        <w:tc>
          <w:tcPr>
            <w:tcW w:w="5000" w:type="pct"/>
            <w:gridSpan w:val="5"/>
            <w:tcBorders>
              <w:top w:val="nil"/>
              <w:left w:val="single" w:sz="4" w:space="0" w:color="auto"/>
              <w:bottom w:val="single" w:sz="4" w:space="0" w:color="auto"/>
              <w:right w:val="single" w:sz="4" w:space="0" w:color="auto"/>
            </w:tcBorders>
            <w:shd w:val="clear" w:color="auto" w:fill="auto"/>
            <w:noWrap/>
            <w:hideMark/>
          </w:tcPr>
          <w:p w:rsidR="007F2994" w:rsidRPr="001F1671" w:rsidRDefault="007F2994" w:rsidP="00970D9C">
            <w:pPr>
              <w:rPr>
                <w:rFonts w:cs="Arial"/>
                <w:color w:val="000000"/>
                <w:sz w:val="20"/>
                <w:szCs w:val="20"/>
                <w:lang w:eastAsia="en-GB"/>
              </w:rPr>
            </w:pPr>
            <w:r w:rsidRPr="001F1671">
              <w:rPr>
                <w:rFonts w:cs="Arial"/>
                <w:color w:val="000000"/>
                <w:sz w:val="20"/>
                <w:szCs w:val="20"/>
                <w:lang w:eastAsia="en-GB"/>
              </w:rPr>
              <w:t xml:space="preserve">Local communities: i) Kassagne community conservation area; ii) </w:t>
            </w:r>
            <w:r w:rsidRPr="001F1671">
              <w:rPr>
                <w:rFonts w:cs="Arial"/>
                <w:color w:val="000000"/>
                <w:sz w:val="20"/>
                <w:szCs w:val="20"/>
                <w:lang w:val="en-ZA" w:eastAsia="en-GB"/>
              </w:rPr>
              <w:t xml:space="preserve">Dumbuka Forest Park; iii) Jasopo community forest, honey and salt; iv) </w:t>
            </w:r>
            <w:r w:rsidR="001F423D" w:rsidRPr="001F1671">
              <w:rPr>
                <w:rFonts w:cs="Arial"/>
                <w:color w:val="000000"/>
                <w:sz w:val="20"/>
                <w:szCs w:val="20"/>
                <w:lang w:eastAsia="en-GB"/>
              </w:rPr>
              <w:t>Barrow K</w:t>
            </w:r>
            <w:r w:rsidRPr="001F1671">
              <w:rPr>
                <w:rFonts w:cs="Arial"/>
                <w:color w:val="000000"/>
                <w:sz w:val="20"/>
                <w:szCs w:val="20"/>
                <w:lang w:eastAsia="en-GB"/>
              </w:rPr>
              <w:t>unda community conservation area; v) Tabinana community conservation area; vi) Kunkilling Joint Forest Park Management; vii) Cha Kunda community conservation area; and viii) Kass Wolof community conservation area.</w:t>
            </w:r>
          </w:p>
        </w:tc>
      </w:tr>
    </w:tbl>
    <w:p w:rsidR="007F2994" w:rsidRDefault="007F2994" w:rsidP="007F2994">
      <w:pPr>
        <w:jc w:val="both"/>
        <w:rPr>
          <w:rFonts w:cs="Arial"/>
          <w:b/>
          <w:sz w:val="20"/>
          <w:szCs w:val="20"/>
          <w:lang w:val="en-US"/>
        </w:rPr>
      </w:pPr>
    </w:p>
    <w:p w:rsidR="00C54FE6" w:rsidRDefault="00C54FE6">
      <w:pPr>
        <w:spacing w:after="200" w:line="276" w:lineRule="auto"/>
        <w:rPr>
          <w:rFonts w:cs="Arial"/>
          <w:b/>
          <w:sz w:val="20"/>
          <w:szCs w:val="20"/>
          <w:lang w:val="en-US"/>
        </w:rPr>
      </w:pPr>
      <w:r>
        <w:rPr>
          <w:rFonts w:cs="Arial"/>
          <w:b/>
          <w:sz w:val="20"/>
          <w:szCs w:val="20"/>
          <w:lang w:val="en-US"/>
        </w:rPr>
        <w:br w:type="page"/>
      </w:r>
    </w:p>
    <w:p w:rsidR="009550AF" w:rsidRDefault="009550AF">
      <w:pPr>
        <w:spacing w:after="200" w:line="276" w:lineRule="auto"/>
        <w:rPr>
          <w:rFonts w:cs="Arial"/>
          <w:b/>
          <w:sz w:val="20"/>
          <w:szCs w:val="20"/>
          <w:lang w:val="en-US"/>
        </w:rPr>
        <w:sectPr w:rsidR="009550AF" w:rsidSect="007F2994">
          <w:pgSz w:w="11906" w:h="16838" w:code="9"/>
          <w:pgMar w:top="244" w:right="1009" w:bottom="249" w:left="1140" w:header="431" w:footer="0" w:gutter="0"/>
          <w:pgNumType w:start="1"/>
          <w:cols w:space="708"/>
          <w:docGrid w:linePitch="360"/>
        </w:sectPr>
      </w:pPr>
    </w:p>
    <w:p w:rsidR="009550AF" w:rsidRPr="001F1671" w:rsidRDefault="009550AF" w:rsidP="009550AF">
      <w:pPr>
        <w:rPr>
          <w:rFonts w:cs="Arial"/>
          <w:b/>
          <w:color w:val="24634F"/>
          <w:sz w:val="30"/>
          <w:szCs w:val="30"/>
        </w:rPr>
      </w:pPr>
      <w:r w:rsidRPr="001F1671">
        <w:rPr>
          <w:rFonts w:cs="Arial"/>
          <w:b/>
          <w:color w:val="24634F"/>
          <w:sz w:val="30"/>
          <w:szCs w:val="30"/>
        </w:rPr>
        <w:lastRenderedPageBreak/>
        <w:t>Annex V</w:t>
      </w:r>
      <w:r>
        <w:rPr>
          <w:rFonts w:cs="Arial"/>
          <w:b/>
          <w:color w:val="24634F"/>
          <w:sz w:val="30"/>
          <w:szCs w:val="30"/>
        </w:rPr>
        <w:t>I</w:t>
      </w:r>
      <w:r w:rsidR="00970D9C">
        <w:rPr>
          <w:rFonts w:cs="Arial"/>
          <w:b/>
          <w:color w:val="24634F"/>
          <w:sz w:val="30"/>
          <w:szCs w:val="30"/>
        </w:rPr>
        <w:t xml:space="preserve">: </w:t>
      </w:r>
      <w:r>
        <w:rPr>
          <w:rFonts w:cs="Arial"/>
          <w:b/>
          <w:color w:val="24634F"/>
          <w:sz w:val="30"/>
          <w:szCs w:val="30"/>
        </w:rPr>
        <w:t>Summary of baseline projects and investments to support the GCF proposal</w:t>
      </w:r>
    </w:p>
    <w:p w:rsidR="00C54FE6" w:rsidRDefault="00C54FE6" w:rsidP="007F2994">
      <w:pPr>
        <w:jc w:val="both"/>
        <w:rPr>
          <w:rFonts w:cs="Arial"/>
          <w:b/>
          <w:sz w:val="20"/>
          <w:szCs w:val="20"/>
          <w:lang w:val="en-US"/>
        </w:rPr>
      </w:pPr>
    </w:p>
    <w:tbl>
      <w:tblPr>
        <w:tblStyle w:val="TableGrid"/>
        <w:tblW w:w="16561" w:type="dxa"/>
        <w:tblInd w:w="392" w:type="dxa"/>
        <w:tblLook w:val="04A0"/>
      </w:tblPr>
      <w:tblGrid>
        <w:gridCol w:w="1529"/>
        <w:gridCol w:w="1596"/>
        <w:gridCol w:w="2103"/>
        <w:gridCol w:w="1124"/>
        <w:gridCol w:w="1624"/>
        <w:gridCol w:w="2080"/>
        <w:gridCol w:w="4063"/>
        <w:gridCol w:w="2442"/>
      </w:tblGrid>
      <w:tr w:rsidR="009550AF" w:rsidRPr="00835416" w:rsidTr="009550AF">
        <w:tc>
          <w:tcPr>
            <w:tcW w:w="0" w:type="auto"/>
          </w:tcPr>
          <w:p w:rsidR="009550AF" w:rsidRPr="00C431FE" w:rsidRDefault="009550AF" w:rsidP="0089549C">
            <w:pPr>
              <w:rPr>
                <w:rFonts w:cs="Arial"/>
                <w:b/>
                <w:sz w:val="20"/>
                <w:szCs w:val="20"/>
              </w:rPr>
            </w:pPr>
            <w:r w:rsidRPr="00C431FE">
              <w:rPr>
                <w:rFonts w:cs="Arial"/>
                <w:b/>
                <w:sz w:val="20"/>
                <w:szCs w:val="20"/>
              </w:rPr>
              <w:t>Grant source</w:t>
            </w:r>
          </w:p>
        </w:tc>
        <w:tc>
          <w:tcPr>
            <w:tcW w:w="0" w:type="auto"/>
          </w:tcPr>
          <w:p w:rsidR="009550AF" w:rsidRPr="00C431FE" w:rsidRDefault="009550AF" w:rsidP="0089549C">
            <w:pPr>
              <w:rPr>
                <w:rFonts w:cs="Arial"/>
                <w:b/>
                <w:sz w:val="20"/>
                <w:szCs w:val="20"/>
              </w:rPr>
            </w:pPr>
            <w:r w:rsidRPr="00C431FE">
              <w:rPr>
                <w:rFonts w:cs="Arial"/>
                <w:b/>
                <w:sz w:val="20"/>
                <w:szCs w:val="20"/>
              </w:rPr>
              <w:t>Implementing agency</w:t>
            </w:r>
          </w:p>
        </w:tc>
        <w:tc>
          <w:tcPr>
            <w:tcW w:w="0" w:type="auto"/>
          </w:tcPr>
          <w:p w:rsidR="009550AF" w:rsidRPr="00C431FE" w:rsidRDefault="009550AF" w:rsidP="0089549C">
            <w:pPr>
              <w:rPr>
                <w:rFonts w:cs="Arial"/>
                <w:b/>
                <w:sz w:val="20"/>
                <w:szCs w:val="20"/>
              </w:rPr>
            </w:pPr>
            <w:r w:rsidRPr="00C431FE">
              <w:rPr>
                <w:rFonts w:cs="Arial"/>
                <w:b/>
                <w:sz w:val="20"/>
                <w:szCs w:val="20"/>
              </w:rPr>
              <w:t>Title</w:t>
            </w:r>
          </w:p>
        </w:tc>
        <w:tc>
          <w:tcPr>
            <w:tcW w:w="0" w:type="auto"/>
          </w:tcPr>
          <w:p w:rsidR="009550AF" w:rsidRPr="00C431FE" w:rsidRDefault="009550AF" w:rsidP="0089549C">
            <w:pPr>
              <w:rPr>
                <w:rFonts w:cs="Arial"/>
                <w:b/>
                <w:sz w:val="20"/>
                <w:szCs w:val="20"/>
              </w:rPr>
            </w:pPr>
            <w:r w:rsidRPr="00C431FE">
              <w:rPr>
                <w:rFonts w:cs="Arial"/>
                <w:b/>
                <w:sz w:val="20"/>
                <w:szCs w:val="20"/>
              </w:rPr>
              <w:t>Timeline</w:t>
            </w:r>
          </w:p>
        </w:tc>
        <w:tc>
          <w:tcPr>
            <w:tcW w:w="0" w:type="auto"/>
          </w:tcPr>
          <w:p w:rsidR="009550AF" w:rsidRPr="00C431FE" w:rsidRDefault="009550AF" w:rsidP="0089549C">
            <w:pPr>
              <w:rPr>
                <w:rFonts w:cs="Arial"/>
                <w:b/>
                <w:sz w:val="20"/>
                <w:szCs w:val="20"/>
              </w:rPr>
            </w:pPr>
            <w:r w:rsidRPr="00C431FE">
              <w:rPr>
                <w:rFonts w:cs="Arial"/>
                <w:b/>
                <w:sz w:val="20"/>
                <w:szCs w:val="20"/>
              </w:rPr>
              <w:t>Total co-financing contributed (US$)</w:t>
            </w:r>
          </w:p>
        </w:tc>
        <w:tc>
          <w:tcPr>
            <w:tcW w:w="0" w:type="auto"/>
          </w:tcPr>
          <w:p w:rsidR="009550AF" w:rsidRPr="00C431FE" w:rsidRDefault="009550AF" w:rsidP="0089549C">
            <w:pPr>
              <w:rPr>
                <w:rFonts w:cs="Arial"/>
                <w:b/>
                <w:sz w:val="20"/>
                <w:szCs w:val="20"/>
              </w:rPr>
            </w:pPr>
            <w:r w:rsidRPr="00C431FE">
              <w:rPr>
                <w:rFonts w:cs="Arial"/>
                <w:b/>
                <w:sz w:val="20"/>
                <w:szCs w:val="20"/>
              </w:rPr>
              <w:t>Co-financing contributed during the GCF implementation period 2016–2021 (US$)</w:t>
            </w:r>
          </w:p>
        </w:tc>
        <w:tc>
          <w:tcPr>
            <w:tcW w:w="0" w:type="auto"/>
          </w:tcPr>
          <w:p w:rsidR="009550AF" w:rsidRPr="00C431FE" w:rsidRDefault="009550AF" w:rsidP="0089549C">
            <w:pPr>
              <w:rPr>
                <w:rFonts w:cs="Arial"/>
                <w:b/>
                <w:sz w:val="20"/>
                <w:szCs w:val="20"/>
              </w:rPr>
            </w:pPr>
            <w:r w:rsidRPr="00C431FE">
              <w:rPr>
                <w:rFonts w:cs="Arial"/>
                <w:b/>
                <w:sz w:val="20"/>
                <w:szCs w:val="20"/>
              </w:rPr>
              <w:t>Main objective/activities</w:t>
            </w:r>
          </w:p>
        </w:tc>
        <w:tc>
          <w:tcPr>
            <w:tcW w:w="0" w:type="auto"/>
          </w:tcPr>
          <w:p w:rsidR="009550AF" w:rsidRPr="00C431FE" w:rsidRDefault="009550AF" w:rsidP="0089549C">
            <w:pPr>
              <w:rPr>
                <w:rFonts w:cs="Arial"/>
                <w:b/>
                <w:sz w:val="20"/>
                <w:szCs w:val="20"/>
              </w:rPr>
            </w:pPr>
            <w:r w:rsidRPr="00C431FE">
              <w:rPr>
                <w:rFonts w:cs="Arial"/>
                <w:b/>
                <w:sz w:val="20"/>
                <w:szCs w:val="20"/>
              </w:rPr>
              <w:t>Intervention sites</w:t>
            </w:r>
          </w:p>
        </w:tc>
      </w:tr>
      <w:tr w:rsidR="009550AF" w:rsidRPr="00835416" w:rsidTr="009550AF">
        <w:tc>
          <w:tcPr>
            <w:tcW w:w="0" w:type="auto"/>
          </w:tcPr>
          <w:p w:rsidR="009550AF" w:rsidRPr="00C431FE" w:rsidRDefault="009550AF" w:rsidP="0089549C">
            <w:pPr>
              <w:rPr>
                <w:rFonts w:cs="Arial"/>
                <w:sz w:val="20"/>
                <w:szCs w:val="20"/>
              </w:rPr>
            </w:pPr>
            <w:r w:rsidRPr="00C431FE">
              <w:rPr>
                <w:rFonts w:cs="Arial"/>
                <w:sz w:val="20"/>
                <w:szCs w:val="20"/>
              </w:rPr>
              <w:t>Government of The Gambia (National Forest Fund)</w:t>
            </w:r>
          </w:p>
        </w:tc>
        <w:tc>
          <w:tcPr>
            <w:tcW w:w="0" w:type="auto"/>
          </w:tcPr>
          <w:p w:rsidR="009550AF" w:rsidRPr="00C431FE" w:rsidRDefault="009550AF" w:rsidP="0089549C">
            <w:pPr>
              <w:rPr>
                <w:rFonts w:cs="Arial"/>
                <w:sz w:val="20"/>
                <w:szCs w:val="20"/>
              </w:rPr>
            </w:pPr>
            <w:r w:rsidRPr="00C431FE">
              <w:rPr>
                <w:rFonts w:cs="Arial"/>
                <w:sz w:val="20"/>
                <w:szCs w:val="20"/>
              </w:rPr>
              <w:t>Department of Forestry, FAO</w:t>
            </w:r>
          </w:p>
        </w:tc>
        <w:tc>
          <w:tcPr>
            <w:tcW w:w="0" w:type="auto"/>
          </w:tcPr>
          <w:p w:rsidR="009550AF" w:rsidRPr="00C431FE" w:rsidRDefault="009550AF" w:rsidP="0089549C">
            <w:pPr>
              <w:rPr>
                <w:rFonts w:cs="Arial"/>
                <w:sz w:val="20"/>
                <w:szCs w:val="20"/>
              </w:rPr>
            </w:pPr>
            <w:r w:rsidRPr="00C431FE">
              <w:rPr>
                <w:rFonts w:cs="Arial"/>
                <w:sz w:val="20"/>
                <w:szCs w:val="20"/>
              </w:rPr>
              <w:t xml:space="preserve">Market Analysis and Development (MA&amp;D) Process </w:t>
            </w:r>
          </w:p>
        </w:tc>
        <w:tc>
          <w:tcPr>
            <w:tcW w:w="0" w:type="auto"/>
          </w:tcPr>
          <w:p w:rsidR="009550AF" w:rsidRPr="00C431FE" w:rsidRDefault="009550AF" w:rsidP="0089549C">
            <w:pPr>
              <w:rPr>
                <w:rFonts w:cs="Arial"/>
                <w:sz w:val="20"/>
                <w:szCs w:val="20"/>
              </w:rPr>
            </w:pPr>
            <w:r w:rsidRPr="00C431FE">
              <w:rPr>
                <w:rFonts w:cs="Arial"/>
                <w:sz w:val="20"/>
                <w:szCs w:val="20"/>
              </w:rPr>
              <w:t xml:space="preserve">Ongoing (2005 onwards) </w:t>
            </w:r>
          </w:p>
        </w:tc>
        <w:tc>
          <w:tcPr>
            <w:tcW w:w="0" w:type="auto"/>
          </w:tcPr>
          <w:p w:rsidR="009550AF" w:rsidRPr="00C431FE" w:rsidRDefault="009550AF" w:rsidP="0089549C">
            <w:pPr>
              <w:rPr>
                <w:rFonts w:cs="Arial"/>
                <w:sz w:val="20"/>
                <w:szCs w:val="20"/>
              </w:rPr>
            </w:pPr>
            <w:r w:rsidRPr="00C431FE">
              <w:rPr>
                <w:rFonts w:cs="Arial"/>
                <w:sz w:val="20"/>
                <w:szCs w:val="20"/>
              </w:rPr>
              <w:t xml:space="preserve">350,000 per </w:t>
            </w:r>
            <w:proofErr w:type="gramStart"/>
            <w:r w:rsidRPr="00C431FE">
              <w:rPr>
                <w:rFonts w:cs="Arial"/>
                <w:sz w:val="20"/>
                <w:szCs w:val="20"/>
              </w:rPr>
              <w:t>year,</w:t>
            </w:r>
            <w:proofErr w:type="gramEnd"/>
            <w:r w:rsidRPr="00C431FE">
              <w:rPr>
                <w:rFonts w:cs="Arial"/>
                <w:sz w:val="20"/>
                <w:szCs w:val="20"/>
              </w:rPr>
              <w:t xml:space="preserve"> or 5,600,000 over the 16-year period 2005 – 2016.</w:t>
            </w:r>
          </w:p>
        </w:tc>
        <w:tc>
          <w:tcPr>
            <w:tcW w:w="0" w:type="auto"/>
          </w:tcPr>
          <w:p w:rsidR="009550AF" w:rsidRPr="00C431FE" w:rsidRDefault="009550AF" w:rsidP="0089549C">
            <w:pPr>
              <w:rPr>
                <w:rFonts w:cs="Arial"/>
                <w:sz w:val="20"/>
                <w:szCs w:val="20"/>
              </w:rPr>
            </w:pPr>
            <w:r w:rsidRPr="00C431FE">
              <w:rPr>
                <w:rFonts w:cs="Arial"/>
                <w:sz w:val="20"/>
                <w:szCs w:val="20"/>
              </w:rPr>
              <w:t>2,100,000</w:t>
            </w:r>
          </w:p>
        </w:tc>
        <w:tc>
          <w:tcPr>
            <w:tcW w:w="0" w:type="auto"/>
          </w:tcPr>
          <w:p w:rsidR="009550AF" w:rsidRPr="00C431FE" w:rsidRDefault="009550AF" w:rsidP="0089549C">
            <w:pPr>
              <w:rPr>
                <w:rFonts w:cs="Arial"/>
                <w:sz w:val="20"/>
                <w:szCs w:val="20"/>
              </w:rPr>
            </w:pPr>
            <w:r w:rsidRPr="00C431FE">
              <w:rPr>
                <w:rFonts w:cs="Arial"/>
                <w:sz w:val="20"/>
                <w:szCs w:val="20"/>
              </w:rPr>
              <w:t>The NFF is integrated in the budget of the Department of Forestry. The activities funded by NFF include forest protection, development and sustainable use of forests, promotion of community forestry (community forest management and joint forest park management), training of forestry staff, reforestation, and infrastructural development. The NFF is also used to finance the DoF’s activities in the MA&amp;D process, either solely using government resources or alternatively in partnership with international or multilateral agencies (e.g. FAO)/</w:t>
            </w:r>
          </w:p>
        </w:tc>
        <w:tc>
          <w:tcPr>
            <w:tcW w:w="0" w:type="auto"/>
          </w:tcPr>
          <w:p w:rsidR="009550AF" w:rsidRPr="00C431FE" w:rsidRDefault="009550AF" w:rsidP="0089549C">
            <w:pPr>
              <w:rPr>
                <w:rFonts w:cs="Arial"/>
                <w:sz w:val="20"/>
                <w:szCs w:val="20"/>
              </w:rPr>
            </w:pPr>
            <w:r w:rsidRPr="00C431FE">
              <w:rPr>
                <w:rFonts w:cs="Arial"/>
                <w:sz w:val="20"/>
                <w:szCs w:val="20"/>
              </w:rPr>
              <w:t>National</w:t>
            </w:r>
          </w:p>
        </w:tc>
      </w:tr>
      <w:tr w:rsidR="009550AF" w:rsidRPr="00835416" w:rsidTr="009550AF">
        <w:tc>
          <w:tcPr>
            <w:tcW w:w="0" w:type="auto"/>
          </w:tcPr>
          <w:p w:rsidR="009550AF" w:rsidRPr="00C431FE" w:rsidRDefault="009550AF" w:rsidP="0089549C">
            <w:pPr>
              <w:rPr>
                <w:rFonts w:cs="Arial"/>
                <w:sz w:val="20"/>
                <w:szCs w:val="20"/>
              </w:rPr>
            </w:pPr>
            <w:r w:rsidRPr="00C431FE">
              <w:rPr>
                <w:rFonts w:cs="Arial"/>
                <w:color w:val="000000"/>
                <w:sz w:val="20"/>
                <w:szCs w:val="20"/>
              </w:rPr>
              <w:t>EU-GCCA</w:t>
            </w:r>
          </w:p>
        </w:tc>
        <w:tc>
          <w:tcPr>
            <w:tcW w:w="0" w:type="auto"/>
          </w:tcPr>
          <w:p w:rsidR="009550AF" w:rsidRPr="00C431FE" w:rsidRDefault="009550AF" w:rsidP="0089549C">
            <w:pPr>
              <w:rPr>
                <w:rFonts w:cs="Arial"/>
                <w:color w:val="000000"/>
                <w:sz w:val="20"/>
                <w:szCs w:val="20"/>
              </w:rPr>
            </w:pPr>
            <w:r w:rsidRPr="00C431FE">
              <w:rPr>
                <w:rFonts w:cs="Arial"/>
                <w:color w:val="000000"/>
                <w:sz w:val="20"/>
                <w:szCs w:val="20"/>
              </w:rPr>
              <w:t>Government of The Gambia</w:t>
            </w:r>
          </w:p>
        </w:tc>
        <w:tc>
          <w:tcPr>
            <w:tcW w:w="0" w:type="auto"/>
          </w:tcPr>
          <w:p w:rsidR="009550AF" w:rsidRPr="00C431FE" w:rsidRDefault="009550AF" w:rsidP="0089549C">
            <w:pPr>
              <w:rPr>
                <w:rFonts w:cs="Arial"/>
                <w:sz w:val="20"/>
                <w:szCs w:val="20"/>
              </w:rPr>
            </w:pPr>
            <w:r w:rsidRPr="00C431FE">
              <w:rPr>
                <w:rFonts w:cs="Arial"/>
                <w:color w:val="000000"/>
                <w:sz w:val="20"/>
                <w:szCs w:val="20"/>
              </w:rPr>
              <w:t>GCCA support project to the Gambia for integrated coastal zone management and the mainstreaming of climate change</w:t>
            </w:r>
          </w:p>
        </w:tc>
        <w:tc>
          <w:tcPr>
            <w:tcW w:w="0" w:type="auto"/>
          </w:tcPr>
          <w:p w:rsidR="009550AF" w:rsidRPr="00C431FE" w:rsidRDefault="009550AF" w:rsidP="0089549C">
            <w:pPr>
              <w:rPr>
                <w:rFonts w:cs="Arial"/>
                <w:sz w:val="20"/>
                <w:szCs w:val="20"/>
              </w:rPr>
            </w:pPr>
            <w:r w:rsidRPr="00C431FE">
              <w:rPr>
                <w:rFonts w:cs="Arial"/>
                <w:sz w:val="20"/>
                <w:szCs w:val="20"/>
              </w:rPr>
              <w:t>2012–2016</w:t>
            </w:r>
          </w:p>
        </w:tc>
        <w:tc>
          <w:tcPr>
            <w:tcW w:w="0" w:type="auto"/>
          </w:tcPr>
          <w:p w:rsidR="009550AF" w:rsidRPr="00C431FE" w:rsidRDefault="009550AF" w:rsidP="0089549C">
            <w:pPr>
              <w:rPr>
                <w:rFonts w:cs="Arial"/>
                <w:sz w:val="20"/>
                <w:szCs w:val="20"/>
              </w:rPr>
            </w:pPr>
            <w:r w:rsidRPr="00C431FE">
              <w:rPr>
                <w:rFonts w:cs="Arial"/>
                <w:sz w:val="20"/>
                <w:szCs w:val="20"/>
              </w:rPr>
              <w:t>4,323,000</w:t>
            </w:r>
          </w:p>
          <w:p w:rsidR="009550AF" w:rsidRPr="00C431FE" w:rsidRDefault="009550AF" w:rsidP="0089549C">
            <w:pPr>
              <w:rPr>
                <w:rFonts w:cs="Arial"/>
                <w:sz w:val="20"/>
                <w:szCs w:val="20"/>
              </w:rPr>
            </w:pPr>
          </w:p>
          <w:p w:rsidR="009550AF" w:rsidRPr="00C431FE" w:rsidRDefault="009550AF" w:rsidP="0089549C">
            <w:pPr>
              <w:rPr>
                <w:rFonts w:cs="Arial"/>
                <w:sz w:val="20"/>
                <w:szCs w:val="20"/>
              </w:rPr>
            </w:pPr>
            <w:r w:rsidRPr="00C431FE">
              <w:rPr>
                <w:rFonts w:cs="Arial"/>
                <w:sz w:val="20"/>
                <w:szCs w:val="20"/>
              </w:rPr>
              <w:t>(3,860,000 €)</w:t>
            </w:r>
          </w:p>
        </w:tc>
        <w:tc>
          <w:tcPr>
            <w:tcW w:w="0" w:type="auto"/>
          </w:tcPr>
          <w:p w:rsidR="009550AF" w:rsidRPr="00C431FE" w:rsidRDefault="009550AF" w:rsidP="0089549C">
            <w:pPr>
              <w:rPr>
                <w:rFonts w:cs="Arial"/>
                <w:sz w:val="20"/>
                <w:szCs w:val="20"/>
              </w:rPr>
            </w:pPr>
            <w:r w:rsidRPr="00C431FE">
              <w:rPr>
                <w:rFonts w:cs="Arial"/>
                <w:sz w:val="20"/>
                <w:szCs w:val="20"/>
              </w:rPr>
              <w:t>864,600</w:t>
            </w:r>
          </w:p>
        </w:tc>
        <w:tc>
          <w:tcPr>
            <w:tcW w:w="0" w:type="auto"/>
          </w:tcPr>
          <w:p w:rsidR="009550AF" w:rsidRPr="00C431FE" w:rsidRDefault="009550AF" w:rsidP="009550AF">
            <w:pPr>
              <w:numPr>
                <w:ilvl w:val="0"/>
                <w:numId w:val="34"/>
              </w:numPr>
              <w:rPr>
                <w:rFonts w:cs="Arial"/>
                <w:sz w:val="20"/>
                <w:szCs w:val="20"/>
              </w:rPr>
            </w:pPr>
            <w:r w:rsidRPr="00C431FE">
              <w:rPr>
                <w:rFonts w:cs="Arial"/>
                <w:sz w:val="20"/>
                <w:szCs w:val="20"/>
              </w:rPr>
              <w:t>Establish a participatory and self-sustainable integrated coastal zone management (ICZM) process (establish a Technical Working Group; develop an agreed vision and objectives; identify specific options for future management of activities in coastal areas);</w:t>
            </w:r>
          </w:p>
          <w:p w:rsidR="009550AF" w:rsidRPr="00C431FE" w:rsidRDefault="009550AF" w:rsidP="009550AF">
            <w:pPr>
              <w:numPr>
                <w:ilvl w:val="0"/>
                <w:numId w:val="34"/>
              </w:numPr>
              <w:rPr>
                <w:rFonts w:cs="Arial"/>
                <w:sz w:val="20"/>
                <w:szCs w:val="20"/>
              </w:rPr>
            </w:pPr>
            <w:r w:rsidRPr="00C431FE">
              <w:rPr>
                <w:rFonts w:cs="Arial"/>
                <w:sz w:val="20"/>
                <w:szCs w:val="20"/>
              </w:rPr>
              <w:t>Identify concrete coastal protection measures all the Atlantic coast including viable alternatives to sand mining;</w:t>
            </w:r>
          </w:p>
          <w:p w:rsidR="009550AF" w:rsidRPr="00C431FE" w:rsidRDefault="009550AF" w:rsidP="009550AF">
            <w:pPr>
              <w:numPr>
                <w:ilvl w:val="0"/>
                <w:numId w:val="34"/>
              </w:numPr>
              <w:rPr>
                <w:rFonts w:cs="Arial"/>
                <w:sz w:val="20"/>
                <w:szCs w:val="20"/>
              </w:rPr>
            </w:pPr>
            <w:r w:rsidRPr="00C431FE">
              <w:rPr>
                <w:rFonts w:cs="Arial"/>
                <w:sz w:val="20"/>
                <w:szCs w:val="20"/>
              </w:rPr>
              <w:t>Support demonstration and research projects in coastal zones on climate-resilient livelihoods, restoration of climate-resilient ecosystem restoration, and alternatives to sand extraction;</w:t>
            </w:r>
          </w:p>
          <w:p w:rsidR="009550AF" w:rsidRPr="00C431FE" w:rsidRDefault="009550AF" w:rsidP="009550AF">
            <w:pPr>
              <w:numPr>
                <w:ilvl w:val="0"/>
                <w:numId w:val="34"/>
              </w:numPr>
              <w:rPr>
                <w:rFonts w:cs="Arial"/>
                <w:sz w:val="20"/>
                <w:szCs w:val="20"/>
              </w:rPr>
            </w:pPr>
            <w:r w:rsidRPr="00C431FE">
              <w:rPr>
                <w:rFonts w:cs="Arial"/>
                <w:sz w:val="20"/>
                <w:szCs w:val="20"/>
              </w:rPr>
              <w:t xml:space="preserve">Strengthen community organisations, </w:t>
            </w:r>
            <w:r w:rsidRPr="00C431FE">
              <w:rPr>
                <w:rFonts w:cs="Arial"/>
                <w:sz w:val="20"/>
                <w:szCs w:val="20"/>
              </w:rPr>
              <w:lastRenderedPageBreak/>
              <w:t>village committees and private sector involvement for ICZM;</w:t>
            </w:r>
          </w:p>
          <w:p w:rsidR="009550AF" w:rsidRPr="00C431FE" w:rsidRDefault="009550AF" w:rsidP="009550AF">
            <w:pPr>
              <w:numPr>
                <w:ilvl w:val="0"/>
                <w:numId w:val="34"/>
              </w:numPr>
              <w:rPr>
                <w:rFonts w:cs="Arial"/>
                <w:sz w:val="20"/>
                <w:szCs w:val="20"/>
              </w:rPr>
            </w:pPr>
            <w:r w:rsidRPr="00C431FE">
              <w:rPr>
                <w:rFonts w:cs="Arial"/>
                <w:sz w:val="20"/>
                <w:szCs w:val="20"/>
              </w:rPr>
              <w:t>Strengthen the knowledge base for integrating climate change across sectors (establish a working group to support climate change capacity building; analysis of knowledge gaps and sector needs; develop resource mobilisation strategies) and formulate a national climate change policy;</w:t>
            </w:r>
          </w:p>
          <w:p w:rsidR="009550AF" w:rsidRPr="00C431FE" w:rsidRDefault="009550AF" w:rsidP="009550AF">
            <w:pPr>
              <w:numPr>
                <w:ilvl w:val="0"/>
                <w:numId w:val="34"/>
              </w:numPr>
              <w:rPr>
                <w:rFonts w:cs="Arial"/>
                <w:sz w:val="20"/>
                <w:szCs w:val="20"/>
              </w:rPr>
            </w:pPr>
            <w:r w:rsidRPr="00C431FE">
              <w:rPr>
                <w:rFonts w:cs="Arial"/>
                <w:sz w:val="20"/>
                <w:szCs w:val="20"/>
              </w:rPr>
              <w:t>Establishment of climate change-related inter-institutional coordination mechanisms; and</w:t>
            </w:r>
          </w:p>
          <w:p w:rsidR="009550AF" w:rsidRPr="00C431FE" w:rsidRDefault="009550AF" w:rsidP="009550AF">
            <w:pPr>
              <w:numPr>
                <w:ilvl w:val="0"/>
                <w:numId w:val="34"/>
              </w:numPr>
              <w:rPr>
                <w:rFonts w:cs="Arial"/>
                <w:sz w:val="20"/>
                <w:szCs w:val="20"/>
              </w:rPr>
            </w:pPr>
            <w:r w:rsidRPr="00C431FE">
              <w:rPr>
                <w:rFonts w:cs="Arial"/>
                <w:sz w:val="20"/>
                <w:szCs w:val="20"/>
              </w:rPr>
              <w:t>Awareness-raising and training of policy makers and planners in key ministries and agencies, National Assembly members, and civil society representatives on climate change and development and other technical topics.</w:t>
            </w:r>
          </w:p>
        </w:tc>
        <w:tc>
          <w:tcPr>
            <w:tcW w:w="0" w:type="auto"/>
          </w:tcPr>
          <w:p w:rsidR="009550AF" w:rsidRPr="00C431FE" w:rsidRDefault="009550AF" w:rsidP="0089549C">
            <w:pPr>
              <w:rPr>
                <w:rFonts w:cs="Arial"/>
                <w:sz w:val="20"/>
                <w:szCs w:val="20"/>
              </w:rPr>
            </w:pPr>
            <w:r w:rsidRPr="00C431FE">
              <w:rPr>
                <w:rFonts w:cs="Arial"/>
                <w:sz w:val="20"/>
                <w:szCs w:val="20"/>
              </w:rPr>
              <w:lastRenderedPageBreak/>
              <w:t>Gambia coastal zones</w:t>
            </w:r>
          </w:p>
        </w:tc>
      </w:tr>
      <w:tr w:rsidR="009550AF" w:rsidRPr="00835416" w:rsidTr="009550AF">
        <w:tc>
          <w:tcPr>
            <w:tcW w:w="0" w:type="auto"/>
          </w:tcPr>
          <w:p w:rsidR="009550AF" w:rsidRPr="00C431FE" w:rsidRDefault="009550AF" w:rsidP="0089549C">
            <w:pPr>
              <w:rPr>
                <w:rFonts w:cs="Arial"/>
                <w:sz w:val="20"/>
                <w:szCs w:val="20"/>
              </w:rPr>
            </w:pPr>
            <w:r w:rsidRPr="00C431FE">
              <w:rPr>
                <w:rFonts w:cs="Arial"/>
                <w:sz w:val="20"/>
                <w:szCs w:val="20"/>
              </w:rPr>
              <w:lastRenderedPageBreak/>
              <w:t>GEF-LDCF</w:t>
            </w:r>
          </w:p>
        </w:tc>
        <w:tc>
          <w:tcPr>
            <w:tcW w:w="0" w:type="auto"/>
          </w:tcPr>
          <w:p w:rsidR="009550AF" w:rsidRPr="00C431FE" w:rsidRDefault="009550AF" w:rsidP="0089549C">
            <w:pPr>
              <w:rPr>
                <w:rFonts w:cs="Arial"/>
                <w:color w:val="000000"/>
                <w:sz w:val="20"/>
                <w:szCs w:val="20"/>
              </w:rPr>
            </w:pPr>
            <w:r w:rsidRPr="00C431FE">
              <w:rPr>
                <w:rFonts w:cs="Arial"/>
                <w:color w:val="000000"/>
                <w:sz w:val="20"/>
                <w:szCs w:val="20"/>
              </w:rPr>
              <w:t>UNEP</w:t>
            </w:r>
          </w:p>
        </w:tc>
        <w:tc>
          <w:tcPr>
            <w:tcW w:w="0" w:type="auto"/>
          </w:tcPr>
          <w:p w:rsidR="009550AF" w:rsidRPr="00C431FE" w:rsidRDefault="009550AF" w:rsidP="0089549C">
            <w:pPr>
              <w:rPr>
                <w:rFonts w:cs="Arial"/>
                <w:sz w:val="20"/>
                <w:szCs w:val="20"/>
              </w:rPr>
            </w:pPr>
            <w:r w:rsidRPr="00C431FE">
              <w:rPr>
                <w:rFonts w:cs="Arial"/>
                <w:color w:val="000000"/>
                <w:sz w:val="20"/>
                <w:szCs w:val="20"/>
              </w:rPr>
              <w:t>Strengthening of The Gambia’s climate change Early Warning Systems (Phase 1)</w:t>
            </w:r>
          </w:p>
        </w:tc>
        <w:tc>
          <w:tcPr>
            <w:tcW w:w="0" w:type="auto"/>
          </w:tcPr>
          <w:p w:rsidR="009550AF" w:rsidRPr="00C431FE" w:rsidRDefault="009550AF" w:rsidP="0089549C">
            <w:pPr>
              <w:rPr>
                <w:rFonts w:cs="Arial"/>
                <w:sz w:val="20"/>
                <w:szCs w:val="20"/>
              </w:rPr>
            </w:pPr>
            <w:r w:rsidRPr="00C431FE">
              <w:rPr>
                <w:rFonts w:cs="Arial"/>
                <w:sz w:val="20"/>
                <w:szCs w:val="20"/>
              </w:rPr>
              <w:t>2011–2014</w:t>
            </w:r>
          </w:p>
          <w:p w:rsidR="009550AF" w:rsidRPr="00C431FE" w:rsidRDefault="009550AF" w:rsidP="0089549C">
            <w:pPr>
              <w:rPr>
                <w:rFonts w:cs="Arial"/>
                <w:sz w:val="20"/>
                <w:szCs w:val="20"/>
              </w:rPr>
            </w:pPr>
          </w:p>
        </w:tc>
        <w:tc>
          <w:tcPr>
            <w:tcW w:w="0" w:type="auto"/>
          </w:tcPr>
          <w:p w:rsidR="009550AF" w:rsidRPr="00C431FE" w:rsidRDefault="009550AF" w:rsidP="0089549C">
            <w:pPr>
              <w:rPr>
                <w:rFonts w:cs="Arial"/>
                <w:sz w:val="20"/>
                <w:szCs w:val="20"/>
              </w:rPr>
            </w:pPr>
            <w:r w:rsidRPr="00C431FE">
              <w:rPr>
                <w:rFonts w:cs="Arial"/>
                <w:sz w:val="20"/>
                <w:szCs w:val="20"/>
              </w:rPr>
              <w:t>1,028,500</w:t>
            </w:r>
          </w:p>
        </w:tc>
        <w:tc>
          <w:tcPr>
            <w:tcW w:w="0" w:type="auto"/>
          </w:tcPr>
          <w:p w:rsidR="009550AF" w:rsidRPr="00C431FE" w:rsidRDefault="009550AF" w:rsidP="0089549C">
            <w:pPr>
              <w:rPr>
                <w:rFonts w:cs="Arial"/>
                <w:sz w:val="20"/>
                <w:szCs w:val="20"/>
              </w:rPr>
            </w:pPr>
            <w:r w:rsidRPr="00C431FE">
              <w:rPr>
                <w:rFonts w:cs="Arial"/>
                <w:sz w:val="20"/>
                <w:szCs w:val="20"/>
              </w:rPr>
              <w:t>0</w:t>
            </w:r>
          </w:p>
        </w:tc>
        <w:tc>
          <w:tcPr>
            <w:tcW w:w="0" w:type="auto"/>
          </w:tcPr>
          <w:p w:rsidR="009550AF" w:rsidRPr="00C431FE" w:rsidRDefault="009550AF" w:rsidP="009550AF">
            <w:pPr>
              <w:numPr>
                <w:ilvl w:val="0"/>
                <w:numId w:val="26"/>
              </w:numPr>
              <w:rPr>
                <w:rFonts w:cs="Arial"/>
                <w:sz w:val="20"/>
                <w:szCs w:val="20"/>
              </w:rPr>
            </w:pPr>
            <w:r w:rsidRPr="00C431FE">
              <w:rPr>
                <w:rFonts w:cs="Arial"/>
                <w:sz w:val="20"/>
                <w:szCs w:val="20"/>
              </w:rPr>
              <w:t>Strengthening and rehabilitation of the national hydrometeorological network with the development of human capacity to use this network effectively in order to enhance national capacity to predict climate events;</w:t>
            </w:r>
          </w:p>
          <w:p w:rsidR="009550AF" w:rsidRPr="00C431FE" w:rsidRDefault="009550AF" w:rsidP="009550AF">
            <w:pPr>
              <w:numPr>
                <w:ilvl w:val="0"/>
                <w:numId w:val="26"/>
              </w:numPr>
              <w:rPr>
                <w:rFonts w:cs="Arial"/>
                <w:sz w:val="20"/>
                <w:szCs w:val="20"/>
              </w:rPr>
            </w:pPr>
            <w:r w:rsidRPr="00C431FE">
              <w:rPr>
                <w:rFonts w:cs="Arial"/>
                <w:sz w:val="20"/>
                <w:szCs w:val="20"/>
              </w:rPr>
              <w:t>Improve the delivery of information related to early warning messages to end users through</w:t>
            </w:r>
          </w:p>
          <w:p w:rsidR="009550AF" w:rsidRPr="00C431FE" w:rsidRDefault="009550AF" w:rsidP="0089549C">
            <w:pPr>
              <w:ind w:left="283"/>
              <w:rPr>
                <w:rFonts w:cs="Arial"/>
                <w:sz w:val="20"/>
                <w:szCs w:val="20"/>
              </w:rPr>
            </w:pPr>
            <w:r w:rsidRPr="00C431FE">
              <w:rPr>
                <w:rFonts w:cs="Arial"/>
                <w:sz w:val="20"/>
                <w:szCs w:val="20"/>
              </w:rPr>
              <w:t>demonstration activities; and</w:t>
            </w:r>
          </w:p>
          <w:p w:rsidR="009550AF" w:rsidRPr="00C431FE" w:rsidRDefault="009550AF" w:rsidP="009550AF">
            <w:pPr>
              <w:numPr>
                <w:ilvl w:val="0"/>
                <w:numId w:val="26"/>
              </w:numPr>
              <w:rPr>
                <w:rFonts w:cs="Arial"/>
                <w:sz w:val="20"/>
                <w:szCs w:val="20"/>
              </w:rPr>
            </w:pPr>
            <w:r w:rsidRPr="00C431FE">
              <w:rPr>
                <w:rFonts w:cs="Arial"/>
                <w:sz w:val="20"/>
                <w:szCs w:val="20"/>
              </w:rPr>
              <w:t>Develop institutional capacity of government institutions so as to better integrate climate change considerations into policies.</w:t>
            </w:r>
          </w:p>
        </w:tc>
        <w:tc>
          <w:tcPr>
            <w:tcW w:w="0" w:type="auto"/>
          </w:tcPr>
          <w:p w:rsidR="009550AF" w:rsidRPr="00C431FE" w:rsidRDefault="009550AF" w:rsidP="0089549C">
            <w:pPr>
              <w:rPr>
                <w:rFonts w:cs="Arial"/>
                <w:sz w:val="20"/>
                <w:szCs w:val="20"/>
              </w:rPr>
            </w:pPr>
            <w:r w:rsidRPr="00C431FE">
              <w:rPr>
                <w:rFonts w:cs="Arial"/>
                <w:sz w:val="20"/>
                <w:szCs w:val="20"/>
              </w:rPr>
              <w:t>National</w:t>
            </w:r>
          </w:p>
        </w:tc>
      </w:tr>
      <w:tr w:rsidR="009550AF" w:rsidRPr="00835416" w:rsidTr="009550AF">
        <w:tc>
          <w:tcPr>
            <w:tcW w:w="0" w:type="auto"/>
          </w:tcPr>
          <w:p w:rsidR="009550AF" w:rsidRPr="00C431FE" w:rsidRDefault="009550AF" w:rsidP="0089549C">
            <w:pPr>
              <w:rPr>
                <w:rFonts w:cs="Arial"/>
                <w:sz w:val="20"/>
                <w:szCs w:val="20"/>
              </w:rPr>
            </w:pPr>
            <w:r w:rsidRPr="00C431FE">
              <w:rPr>
                <w:rFonts w:cs="Arial"/>
                <w:sz w:val="20"/>
                <w:szCs w:val="20"/>
              </w:rPr>
              <w:t>GEF-LDCF</w:t>
            </w:r>
          </w:p>
        </w:tc>
        <w:tc>
          <w:tcPr>
            <w:tcW w:w="0" w:type="auto"/>
          </w:tcPr>
          <w:p w:rsidR="009550AF" w:rsidRPr="00C431FE" w:rsidRDefault="009550AF" w:rsidP="0089549C">
            <w:pPr>
              <w:rPr>
                <w:rFonts w:cs="Arial"/>
                <w:color w:val="000000"/>
                <w:sz w:val="20"/>
                <w:szCs w:val="20"/>
              </w:rPr>
            </w:pPr>
            <w:r w:rsidRPr="00C431FE">
              <w:rPr>
                <w:rFonts w:cs="Arial"/>
                <w:color w:val="000000"/>
                <w:sz w:val="20"/>
                <w:szCs w:val="20"/>
              </w:rPr>
              <w:t>UNEP-UNDP</w:t>
            </w:r>
          </w:p>
        </w:tc>
        <w:tc>
          <w:tcPr>
            <w:tcW w:w="0" w:type="auto"/>
          </w:tcPr>
          <w:p w:rsidR="009550AF" w:rsidRPr="00C431FE" w:rsidRDefault="009550AF" w:rsidP="0089549C">
            <w:pPr>
              <w:rPr>
                <w:rFonts w:cs="Arial"/>
                <w:color w:val="000000"/>
                <w:sz w:val="20"/>
                <w:szCs w:val="20"/>
              </w:rPr>
            </w:pPr>
            <w:r w:rsidRPr="00C431FE">
              <w:rPr>
                <w:rFonts w:cs="Arial"/>
                <w:color w:val="000000"/>
                <w:sz w:val="20"/>
                <w:szCs w:val="20"/>
              </w:rPr>
              <w:t>Strengthening climate services and Early Warning Systems for climate resilient development and</w:t>
            </w:r>
          </w:p>
          <w:p w:rsidR="009550AF" w:rsidRPr="00C431FE" w:rsidRDefault="009550AF" w:rsidP="0089549C">
            <w:pPr>
              <w:rPr>
                <w:rFonts w:cs="Arial"/>
                <w:color w:val="000000"/>
                <w:sz w:val="20"/>
                <w:szCs w:val="20"/>
              </w:rPr>
            </w:pPr>
            <w:r w:rsidRPr="00C431FE">
              <w:rPr>
                <w:rFonts w:cs="Arial"/>
                <w:color w:val="000000"/>
                <w:sz w:val="20"/>
                <w:szCs w:val="20"/>
              </w:rPr>
              <w:lastRenderedPageBreak/>
              <w:t>adaptation to climate change (Phase 2)</w:t>
            </w:r>
          </w:p>
        </w:tc>
        <w:tc>
          <w:tcPr>
            <w:tcW w:w="0" w:type="auto"/>
          </w:tcPr>
          <w:p w:rsidR="009550AF" w:rsidRPr="00C431FE" w:rsidRDefault="009550AF" w:rsidP="0089549C">
            <w:pPr>
              <w:rPr>
                <w:rFonts w:cs="Arial"/>
                <w:sz w:val="20"/>
                <w:szCs w:val="20"/>
              </w:rPr>
            </w:pPr>
            <w:r w:rsidRPr="00C431FE">
              <w:rPr>
                <w:rFonts w:cs="Arial"/>
                <w:sz w:val="20"/>
                <w:szCs w:val="20"/>
              </w:rPr>
              <w:lastRenderedPageBreak/>
              <w:t>2014-2018</w:t>
            </w:r>
          </w:p>
        </w:tc>
        <w:tc>
          <w:tcPr>
            <w:tcW w:w="0" w:type="auto"/>
          </w:tcPr>
          <w:p w:rsidR="009550AF" w:rsidRPr="00C431FE" w:rsidRDefault="009550AF" w:rsidP="0089549C">
            <w:pPr>
              <w:rPr>
                <w:rFonts w:cs="Arial"/>
                <w:sz w:val="20"/>
                <w:szCs w:val="20"/>
              </w:rPr>
            </w:pPr>
            <w:r w:rsidRPr="00C431FE">
              <w:rPr>
                <w:rFonts w:cs="Arial"/>
                <w:sz w:val="20"/>
                <w:szCs w:val="20"/>
              </w:rPr>
              <w:t>8,000,000</w:t>
            </w:r>
          </w:p>
        </w:tc>
        <w:tc>
          <w:tcPr>
            <w:tcW w:w="0" w:type="auto"/>
          </w:tcPr>
          <w:p w:rsidR="009550AF" w:rsidRPr="00C431FE" w:rsidRDefault="009550AF" w:rsidP="0089549C">
            <w:pPr>
              <w:rPr>
                <w:rFonts w:cs="Arial"/>
                <w:sz w:val="20"/>
                <w:szCs w:val="20"/>
              </w:rPr>
            </w:pPr>
            <w:r w:rsidRPr="00C431FE">
              <w:rPr>
                <w:rFonts w:cs="Arial"/>
                <w:sz w:val="20"/>
                <w:szCs w:val="20"/>
              </w:rPr>
              <w:t>4,800,000</w:t>
            </w:r>
          </w:p>
        </w:tc>
        <w:tc>
          <w:tcPr>
            <w:tcW w:w="0" w:type="auto"/>
          </w:tcPr>
          <w:p w:rsidR="009550AF" w:rsidRPr="00C431FE" w:rsidRDefault="009550AF" w:rsidP="009550AF">
            <w:pPr>
              <w:numPr>
                <w:ilvl w:val="0"/>
                <w:numId w:val="26"/>
              </w:numPr>
              <w:rPr>
                <w:rFonts w:cs="Arial"/>
                <w:sz w:val="20"/>
                <w:szCs w:val="20"/>
              </w:rPr>
            </w:pPr>
            <w:r w:rsidRPr="00C431FE">
              <w:rPr>
                <w:rFonts w:cs="Arial"/>
                <w:sz w:val="20"/>
                <w:szCs w:val="20"/>
              </w:rPr>
              <w:t xml:space="preserve">Support the transition of the Gambia National Meteorological Services towards financial sustainability (including establishing a comprehensive business plan for the deployment of effective hydro-meteorological </w:t>
            </w:r>
            <w:r w:rsidRPr="00C431FE">
              <w:rPr>
                <w:rFonts w:cs="Arial"/>
                <w:sz w:val="20"/>
                <w:szCs w:val="20"/>
              </w:rPr>
              <w:lastRenderedPageBreak/>
              <w:t>services);</w:t>
            </w:r>
          </w:p>
          <w:p w:rsidR="009550AF" w:rsidRPr="00C431FE" w:rsidRDefault="009550AF" w:rsidP="009550AF">
            <w:pPr>
              <w:numPr>
                <w:ilvl w:val="0"/>
                <w:numId w:val="26"/>
              </w:numPr>
              <w:rPr>
                <w:rFonts w:cs="Arial"/>
                <w:sz w:val="20"/>
                <w:szCs w:val="20"/>
              </w:rPr>
            </w:pPr>
            <w:r w:rsidRPr="00C431FE">
              <w:rPr>
                <w:rFonts w:cs="Arial"/>
                <w:sz w:val="20"/>
                <w:szCs w:val="20"/>
              </w:rPr>
              <w:t>Installation/upgrade and maintenance of hydro-meteorological infrastructure for an optimal-performance EWS (provide equipment and training on hydrological topics in hydro-meteorological infrastructures, ensure the existence of an operational marine meteorological station and the upgrade of the water quality monitoring system, establishment of a comprehensive database and date management system);</w:t>
            </w:r>
          </w:p>
          <w:p w:rsidR="009550AF" w:rsidRPr="00C431FE" w:rsidRDefault="009550AF" w:rsidP="009550AF">
            <w:pPr>
              <w:numPr>
                <w:ilvl w:val="0"/>
                <w:numId w:val="26"/>
              </w:numPr>
              <w:rPr>
                <w:rFonts w:cs="Arial"/>
                <w:sz w:val="20"/>
                <w:szCs w:val="20"/>
              </w:rPr>
            </w:pPr>
            <w:r w:rsidRPr="00C431FE">
              <w:rPr>
                <w:rFonts w:cs="Arial"/>
                <w:sz w:val="20"/>
                <w:szCs w:val="20"/>
              </w:rPr>
              <w:t>Training and certification of maintenance, repair technicians and hydro-meteorological professionals, and development of a recruitment and retention strategy, to operate the EWS and plan for medium- and long-term adaptation.</w:t>
            </w:r>
          </w:p>
        </w:tc>
        <w:tc>
          <w:tcPr>
            <w:tcW w:w="0" w:type="auto"/>
          </w:tcPr>
          <w:p w:rsidR="009550AF" w:rsidRPr="00C431FE" w:rsidRDefault="009550AF" w:rsidP="009550AF">
            <w:pPr>
              <w:numPr>
                <w:ilvl w:val="0"/>
                <w:numId w:val="27"/>
              </w:numPr>
              <w:rPr>
                <w:rFonts w:cs="Arial"/>
                <w:sz w:val="20"/>
                <w:szCs w:val="20"/>
              </w:rPr>
            </w:pPr>
            <w:r w:rsidRPr="00C431FE">
              <w:rPr>
                <w:rFonts w:cs="Arial"/>
                <w:sz w:val="20"/>
                <w:szCs w:val="20"/>
              </w:rPr>
              <w:lastRenderedPageBreak/>
              <w:t>Tanji and Kanlagi of the West Coast Region</w:t>
            </w:r>
          </w:p>
          <w:p w:rsidR="009550AF" w:rsidRPr="00C431FE" w:rsidRDefault="009550AF" w:rsidP="009550AF">
            <w:pPr>
              <w:numPr>
                <w:ilvl w:val="0"/>
                <w:numId w:val="28"/>
              </w:numPr>
              <w:rPr>
                <w:rFonts w:cs="Arial"/>
                <w:sz w:val="20"/>
                <w:szCs w:val="20"/>
              </w:rPr>
            </w:pPr>
            <w:r w:rsidRPr="00C431FE">
              <w:rPr>
                <w:rFonts w:cs="Arial"/>
                <w:sz w:val="20"/>
                <w:szCs w:val="20"/>
              </w:rPr>
              <w:t>Jappeni and Kwinela of the Lower River Region</w:t>
            </w:r>
          </w:p>
          <w:p w:rsidR="009550AF" w:rsidRPr="00C431FE" w:rsidRDefault="009550AF" w:rsidP="009550AF">
            <w:pPr>
              <w:numPr>
                <w:ilvl w:val="0"/>
                <w:numId w:val="29"/>
              </w:numPr>
              <w:rPr>
                <w:rFonts w:cs="Arial"/>
                <w:sz w:val="20"/>
                <w:szCs w:val="20"/>
              </w:rPr>
            </w:pPr>
            <w:r w:rsidRPr="00C431FE">
              <w:rPr>
                <w:rFonts w:cs="Arial"/>
                <w:sz w:val="20"/>
                <w:szCs w:val="20"/>
              </w:rPr>
              <w:lastRenderedPageBreak/>
              <w:t>Salikene and Kerr Ardo of the North Bank Region</w:t>
            </w:r>
          </w:p>
          <w:p w:rsidR="009550AF" w:rsidRPr="00C431FE" w:rsidRDefault="009550AF" w:rsidP="009550AF">
            <w:pPr>
              <w:numPr>
                <w:ilvl w:val="0"/>
                <w:numId w:val="30"/>
              </w:numPr>
              <w:rPr>
                <w:rFonts w:cs="Arial"/>
                <w:sz w:val="20"/>
                <w:szCs w:val="20"/>
              </w:rPr>
            </w:pPr>
            <w:r w:rsidRPr="00C431FE">
              <w:rPr>
                <w:rFonts w:cs="Arial"/>
                <w:sz w:val="20"/>
                <w:szCs w:val="20"/>
              </w:rPr>
              <w:t>Bansang and Kuntaur of the Central River Region</w:t>
            </w:r>
          </w:p>
          <w:p w:rsidR="009550AF" w:rsidRPr="00C431FE" w:rsidRDefault="009550AF" w:rsidP="009550AF">
            <w:pPr>
              <w:numPr>
                <w:ilvl w:val="0"/>
                <w:numId w:val="31"/>
              </w:numPr>
              <w:rPr>
                <w:rFonts w:cs="Arial"/>
                <w:sz w:val="20"/>
                <w:szCs w:val="20"/>
              </w:rPr>
            </w:pPr>
            <w:r w:rsidRPr="00C431FE">
              <w:rPr>
                <w:rFonts w:cs="Arial"/>
                <w:sz w:val="20"/>
                <w:szCs w:val="20"/>
              </w:rPr>
              <w:t>Ndingri and Dasilameh of the Upper River Region</w:t>
            </w:r>
          </w:p>
          <w:p w:rsidR="009550AF" w:rsidRPr="00C431FE" w:rsidRDefault="009550AF" w:rsidP="009550AF">
            <w:pPr>
              <w:numPr>
                <w:ilvl w:val="0"/>
                <w:numId w:val="32"/>
              </w:numPr>
              <w:rPr>
                <w:rFonts w:cs="Arial"/>
                <w:sz w:val="20"/>
                <w:szCs w:val="20"/>
              </w:rPr>
            </w:pPr>
            <w:r w:rsidRPr="00C431FE">
              <w:rPr>
                <w:rFonts w:cs="Arial"/>
                <w:sz w:val="20"/>
                <w:szCs w:val="20"/>
              </w:rPr>
              <w:t>Crab Island and Soldier Town Wards of Banjul</w:t>
            </w:r>
          </w:p>
          <w:p w:rsidR="009550AF" w:rsidRPr="00C431FE" w:rsidRDefault="009550AF" w:rsidP="009550AF">
            <w:pPr>
              <w:numPr>
                <w:ilvl w:val="0"/>
                <w:numId w:val="33"/>
              </w:numPr>
              <w:rPr>
                <w:rFonts w:cs="Arial"/>
                <w:sz w:val="20"/>
                <w:szCs w:val="20"/>
              </w:rPr>
            </w:pPr>
            <w:r w:rsidRPr="00C431FE">
              <w:rPr>
                <w:rFonts w:cs="Arial"/>
                <w:sz w:val="20"/>
                <w:szCs w:val="20"/>
              </w:rPr>
              <w:t>Dippa Kunda and Ebou Town Wards of Kanifing</w:t>
            </w:r>
          </w:p>
        </w:tc>
      </w:tr>
      <w:tr w:rsidR="009550AF" w:rsidRPr="00835416" w:rsidTr="009550AF">
        <w:tc>
          <w:tcPr>
            <w:tcW w:w="0" w:type="auto"/>
          </w:tcPr>
          <w:p w:rsidR="009550AF" w:rsidRPr="00C431FE" w:rsidRDefault="009550AF" w:rsidP="0089549C">
            <w:pPr>
              <w:rPr>
                <w:rFonts w:cs="Arial"/>
                <w:sz w:val="20"/>
                <w:szCs w:val="20"/>
              </w:rPr>
            </w:pPr>
            <w:r w:rsidRPr="00C431FE">
              <w:rPr>
                <w:rFonts w:cs="Arial"/>
                <w:sz w:val="20"/>
                <w:szCs w:val="20"/>
              </w:rPr>
              <w:lastRenderedPageBreak/>
              <w:t>GEF-LDCF</w:t>
            </w:r>
          </w:p>
        </w:tc>
        <w:tc>
          <w:tcPr>
            <w:tcW w:w="0" w:type="auto"/>
          </w:tcPr>
          <w:p w:rsidR="009550AF" w:rsidRPr="00C431FE" w:rsidRDefault="009550AF" w:rsidP="0089549C">
            <w:pPr>
              <w:rPr>
                <w:rFonts w:cs="Arial"/>
                <w:sz w:val="20"/>
                <w:szCs w:val="20"/>
              </w:rPr>
            </w:pPr>
            <w:r w:rsidRPr="00C431FE">
              <w:rPr>
                <w:rFonts w:cs="Arial"/>
                <w:sz w:val="20"/>
                <w:szCs w:val="20"/>
              </w:rPr>
              <w:t>UNDP</w:t>
            </w:r>
          </w:p>
        </w:tc>
        <w:tc>
          <w:tcPr>
            <w:tcW w:w="0" w:type="auto"/>
          </w:tcPr>
          <w:p w:rsidR="009550AF" w:rsidRPr="00C431FE" w:rsidRDefault="009550AF" w:rsidP="0089549C">
            <w:pPr>
              <w:rPr>
                <w:rFonts w:cs="Arial"/>
                <w:sz w:val="20"/>
                <w:szCs w:val="20"/>
              </w:rPr>
            </w:pPr>
            <w:r w:rsidRPr="00C431FE">
              <w:rPr>
                <w:rFonts w:cs="Arial"/>
                <w:sz w:val="20"/>
                <w:szCs w:val="20"/>
              </w:rPr>
              <w:t>Enhancing the resilience of vulnerable coastal communities to climate change</w:t>
            </w:r>
          </w:p>
        </w:tc>
        <w:tc>
          <w:tcPr>
            <w:tcW w:w="0" w:type="auto"/>
          </w:tcPr>
          <w:p w:rsidR="009550AF" w:rsidRPr="00C431FE" w:rsidRDefault="009550AF" w:rsidP="0089549C">
            <w:pPr>
              <w:rPr>
                <w:rFonts w:cs="Arial"/>
                <w:sz w:val="20"/>
                <w:szCs w:val="20"/>
              </w:rPr>
            </w:pPr>
            <w:r w:rsidRPr="00C431FE">
              <w:rPr>
                <w:rFonts w:cs="Arial"/>
                <w:sz w:val="20"/>
                <w:szCs w:val="20"/>
              </w:rPr>
              <w:t>2013–2017</w:t>
            </w:r>
          </w:p>
        </w:tc>
        <w:tc>
          <w:tcPr>
            <w:tcW w:w="0" w:type="auto"/>
          </w:tcPr>
          <w:p w:rsidR="009550AF" w:rsidRPr="00C431FE" w:rsidRDefault="009550AF" w:rsidP="0089549C">
            <w:pPr>
              <w:rPr>
                <w:rFonts w:cs="Arial"/>
                <w:sz w:val="20"/>
                <w:szCs w:val="20"/>
              </w:rPr>
            </w:pPr>
            <w:r w:rsidRPr="00C431FE">
              <w:rPr>
                <w:rFonts w:cs="Arial"/>
                <w:sz w:val="20"/>
                <w:szCs w:val="20"/>
              </w:rPr>
              <w:t>8,900,000</w:t>
            </w:r>
          </w:p>
        </w:tc>
        <w:tc>
          <w:tcPr>
            <w:tcW w:w="0" w:type="auto"/>
          </w:tcPr>
          <w:p w:rsidR="009550AF" w:rsidRPr="00C431FE" w:rsidRDefault="009550AF" w:rsidP="0089549C">
            <w:pPr>
              <w:rPr>
                <w:rFonts w:cs="Arial"/>
                <w:sz w:val="20"/>
                <w:szCs w:val="20"/>
              </w:rPr>
            </w:pPr>
            <w:r>
              <w:rPr>
                <w:rFonts w:cs="Arial"/>
                <w:sz w:val="20"/>
                <w:szCs w:val="20"/>
              </w:rPr>
              <w:t>3,560,000</w:t>
            </w:r>
          </w:p>
        </w:tc>
        <w:tc>
          <w:tcPr>
            <w:tcW w:w="0" w:type="auto"/>
          </w:tcPr>
          <w:p w:rsidR="009550AF" w:rsidRPr="00C431FE" w:rsidRDefault="009550AF" w:rsidP="009550AF">
            <w:pPr>
              <w:numPr>
                <w:ilvl w:val="0"/>
                <w:numId w:val="25"/>
              </w:numPr>
              <w:rPr>
                <w:rFonts w:cs="Arial"/>
                <w:sz w:val="20"/>
                <w:szCs w:val="20"/>
              </w:rPr>
            </w:pPr>
            <w:r w:rsidRPr="00C431FE">
              <w:rPr>
                <w:rFonts w:cs="Arial"/>
                <w:sz w:val="20"/>
                <w:szCs w:val="20"/>
              </w:rPr>
              <w:t>Building of risk management capacity in coastal areas prone to climate hazards (review national and regional development plans; establish institutional coordination mechanism for coastal-development planning; develop a national programme for coastal monitoring);</w:t>
            </w:r>
          </w:p>
          <w:p w:rsidR="009550AF" w:rsidRPr="00C431FE" w:rsidRDefault="009550AF" w:rsidP="009550AF">
            <w:pPr>
              <w:numPr>
                <w:ilvl w:val="0"/>
                <w:numId w:val="25"/>
              </w:numPr>
              <w:rPr>
                <w:rFonts w:cs="Arial"/>
                <w:sz w:val="20"/>
                <w:szCs w:val="20"/>
              </w:rPr>
            </w:pPr>
            <w:r w:rsidRPr="00C431FE">
              <w:rPr>
                <w:rFonts w:cs="Arial"/>
                <w:sz w:val="20"/>
                <w:szCs w:val="20"/>
              </w:rPr>
              <w:t>Improve coastal defence systems (building protective infrastructures for rice growing areas; build offshore reefs, beach replenishment and rock</w:t>
            </w:r>
          </w:p>
          <w:p w:rsidR="009550AF" w:rsidRPr="00C431FE" w:rsidRDefault="009550AF" w:rsidP="0089549C">
            <w:pPr>
              <w:ind w:left="360"/>
              <w:rPr>
                <w:rFonts w:cs="Arial"/>
                <w:sz w:val="20"/>
                <w:szCs w:val="20"/>
              </w:rPr>
            </w:pPr>
            <w:r w:rsidRPr="00C431FE">
              <w:rPr>
                <w:rFonts w:cs="Arial"/>
                <w:sz w:val="20"/>
                <w:szCs w:val="20"/>
              </w:rPr>
              <w:t>groyne structures; implementation of mangrove restoration and management plans);</w:t>
            </w:r>
          </w:p>
          <w:p w:rsidR="009550AF" w:rsidRPr="00C431FE" w:rsidRDefault="009550AF" w:rsidP="009550AF">
            <w:pPr>
              <w:numPr>
                <w:ilvl w:val="0"/>
                <w:numId w:val="25"/>
              </w:numPr>
              <w:rPr>
                <w:rFonts w:cs="Arial"/>
                <w:sz w:val="20"/>
                <w:szCs w:val="20"/>
              </w:rPr>
            </w:pPr>
            <w:r w:rsidRPr="00C431FE">
              <w:rPr>
                <w:rFonts w:cs="Arial"/>
                <w:sz w:val="20"/>
                <w:szCs w:val="20"/>
              </w:rPr>
              <w:t xml:space="preserve">Enhance adaptive capacity of vulnerable communities, and strengthen and diversify the livelihoods of threatened populations (test, </w:t>
            </w:r>
            <w:r w:rsidRPr="00C431FE">
              <w:rPr>
                <w:rFonts w:cs="Arial"/>
                <w:sz w:val="20"/>
                <w:szCs w:val="20"/>
              </w:rPr>
              <w:lastRenderedPageBreak/>
              <w:t>implement and disseminate practices and technologies to mitigate the effect of salinization on agricultural productivity; introduce climate resilient</w:t>
            </w:r>
          </w:p>
          <w:p w:rsidR="009550AF" w:rsidRPr="00C431FE" w:rsidRDefault="009550AF" w:rsidP="0089549C">
            <w:pPr>
              <w:ind w:left="360"/>
              <w:rPr>
                <w:rFonts w:cs="Arial"/>
                <w:sz w:val="20"/>
                <w:szCs w:val="20"/>
              </w:rPr>
            </w:pPr>
            <w:r w:rsidRPr="00C431FE">
              <w:rPr>
                <w:rFonts w:cs="Arial"/>
                <w:sz w:val="20"/>
                <w:szCs w:val="20"/>
              </w:rPr>
              <w:t>wetland and fisheries management tools; develop beekeeping, ecotourism, forest</w:t>
            </w:r>
          </w:p>
          <w:p w:rsidR="009550AF" w:rsidRPr="00C431FE" w:rsidRDefault="009550AF" w:rsidP="0089549C">
            <w:pPr>
              <w:ind w:left="360"/>
              <w:rPr>
                <w:rFonts w:cs="Arial"/>
                <w:sz w:val="20"/>
                <w:szCs w:val="20"/>
              </w:rPr>
            </w:pPr>
            <w:r w:rsidRPr="00C431FE">
              <w:rPr>
                <w:rFonts w:cs="Arial"/>
                <w:sz w:val="20"/>
                <w:szCs w:val="20"/>
              </w:rPr>
              <w:t>management and various coastal defence measures)</w:t>
            </w:r>
          </w:p>
        </w:tc>
        <w:tc>
          <w:tcPr>
            <w:tcW w:w="0" w:type="auto"/>
          </w:tcPr>
          <w:p w:rsidR="009550AF" w:rsidRPr="00C431FE" w:rsidRDefault="009550AF" w:rsidP="0089549C">
            <w:pPr>
              <w:rPr>
                <w:rFonts w:cs="Arial"/>
                <w:sz w:val="20"/>
                <w:szCs w:val="20"/>
              </w:rPr>
            </w:pPr>
            <w:r w:rsidRPr="00C431FE">
              <w:rPr>
                <w:rFonts w:cs="Arial"/>
                <w:sz w:val="20"/>
                <w:szCs w:val="20"/>
              </w:rPr>
              <w:lastRenderedPageBreak/>
              <w:t>Gambia coastline (including protective infrastructures against coastal erosion in Kololi beach, alternative livelihoods at least 40 vulnerable communities in the Lower and Central Valley areas)</w:t>
            </w:r>
          </w:p>
        </w:tc>
      </w:tr>
      <w:tr w:rsidR="009550AF" w:rsidRPr="00835416" w:rsidTr="009550AF">
        <w:trPr>
          <w:gridAfter w:val="2"/>
        </w:trPr>
        <w:tc>
          <w:tcPr>
            <w:tcW w:w="0" w:type="auto"/>
            <w:gridSpan w:val="4"/>
          </w:tcPr>
          <w:p w:rsidR="009550AF" w:rsidRPr="00C431FE" w:rsidRDefault="009550AF" w:rsidP="0089549C">
            <w:pPr>
              <w:rPr>
                <w:rFonts w:cs="Arial"/>
                <w:sz w:val="20"/>
                <w:szCs w:val="20"/>
              </w:rPr>
            </w:pPr>
            <w:r w:rsidRPr="00C431FE">
              <w:rPr>
                <w:rFonts w:cs="Arial"/>
                <w:b/>
                <w:sz w:val="20"/>
                <w:szCs w:val="20"/>
              </w:rPr>
              <w:lastRenderedPageBreak/>
              <w:t>Total baseline co-financing</w:t>
            </w:r>
          </w:p>
        </w:tc>
        <w:tc>
          <w:tcPr>
            <w:tcW w:w="0" w:type="auto"/>
            <w:vAlign w:val="bottom"/>
          </w:tcPr>
          <w:p w:rsidR="009550AF" w:rsidRPr="00C431FE" w:rsidRDefault="009550AF" w:rsidP="0089549C">
            <w:pPr>
              <w:jc w:val="right"/>
              <w:rPr>
                <w:rFonts w:cs="Arial"/>
                <w:sz w:val="20"/>
                <w:szCs w:val="20"/>
              </w:rPr>
            </w:pPr>
            <w:r w:rsidRPr="00C431FE">
              <w:rPr>
                <w:rFonts w:cs="Arial"/>
                <w:sz w:val="20"/>
                <w:szCs w:val="20"/>
              </w:rPr>
              <w:t>27,851,500</w:t>
            </w:r>
          </w:p>
        </w:tc>
        <w:tc>
          <w:tcPr>
            <w:tcW w:w="0" w:type="auto"/>
            <w:vAlign w:val="bottom"/>
          </w:tcPr>
          <w:p w:rsidR="009550AF" w:rsidRPr="00C431FE" w:rsidRDefault="009550AF" w:rsidP="0089549C">
            <w:pPr>
              <w:jc w:val="right"/>
              <w:rPr>
                <w:rFonts w:cs="Arial"/>
                <w:sz w:val="20"/>
                <w:szCs w:val="20"/>
              </w:rPr>
            </w:pPr>
            <w:r w:rsidRPr="00C431FE">
              <w:rPr>
                <w:rFonts w:cs="Arial"/>
                <w:sz w:val="20"/>
                <w:szCs w:val="20"/>
              </w:rPr>
              <w:t>11,324,600</w:t>
            </w:r>
          </w:p>
        </w:tc>
      </w:tr>
    </w:tbl>
    <w:p w:rsidR="007B2A61" w:rsidRDefault="007B2A61" w:rsidP="007F2994">
      <w:pPr>
        <w:jc w:val="both"/>
        <w:rPr>
          <w:rFonts w:cs="Arial"/>
          <w:b/>
          <w:sz w:val="20"/>
          <w:szCs w:val="20"/>
          <w:lang w:val="en-US"/>
        </w:rPr>
      </w:pPr>
    </w:p>
    <w:p w:rsidR="007B2A61" w:rsidRDefault="007B2A61">
      <w:pPr>
        <w:spacing w:after="200" w:line="276" w:lineRule="auto"/>
        <w:rPr>
          <w:rFonts w:cs="Arial"/>
          <w:b/>
          <w:sz w:val="20"/>
          <w:szCs w:val="20"/>
          <w:lang w:val="en-US"/>
        </w:rPr>
      </w:pPr>
      <w:r>
        <w:rPr>
          <w:rFonts w:cs="Arial"/>
          <w:b/>
          <w:sz w:val="20"/>
          <w:szCs w:val="20"/>
          <w:lang w:val="en-US"/>
        </w:rPr>
        <w:br w:type="page"/>
      </w:r>
    </w:p>
    <w:p w:rsidR="009550AF" w:rsidRDefault="009550AF" w:rsidP="007F2994">
      <w:pPr>
        <w:jc w:val="both"/>
        <w:rPr>
          <w:rFonts w:cs="Arial"/>
          <w:b/>
          <w:sz w:val="20"/>
          <w:szCs w:val="20"/>
          <w:lang w:val="en-US"/>
        </w:rPr>
      </w:pPr>
    </w:p>
    <w:p w:rsidR="007B2A61" w:rsidRPr="001F1671" w:rsidRDefault="007B2A61" w:rsidP="007B2A61">
      <w:pPr>
        <w:rPr>
          <w:rFonts w:cs="Arial"/>
          <w:b/>
          <w:color w:val="24634F"/>
          <w:sz w:val="30"/>
          <w:szCs w:val="30"/>
        </w:rPr>
      </w:pPr>
      <w:r w:rsidRPr="001F1671">
        <w:rPr>
          <w:rFonts w:cs="Arial"/>
          <w:b/>
          <w:color w:val="24634F"/>
          <w:sz w:val="30"/>
          <w:szCs w:val="30"/>
        </w:rPr>
        <w:t>Annex V</w:t>
      </w:r>
      <w:r>
        <w:rPr>
          <w:rFonts w:cs="Arial"/>
          <w:b/>
          <w:color w:val="24634F"/>
          <w:sz w:val="30"/>
          <w:szCs w:val="30"/>
        </w:rPr>
        <w:t>II</w:t>
      </w:r>
      <w:r w:rsidR="00D80B0D">
        <w:rPr>
          <w:rFonts w:cs="Arial"/>
          <w:b/>
          <w:color w:val="24634F"/>
          <w:sz w:val="30"/>
          <w:szCs w:val="30"/>
        </w:rPr>
        <w:t xml:space="preserve"> </w:t>
      </w:r>
      <w:r>
        <w:rPr>
          <w:rFonts w:cs="Arial"/>
          <w:b/>
          <w:color w:val="24634F"/>
          <w:sz w:val="30"/>
          <w:szCs w:val="30"/>
        </w:rPr>
        <w:t>Detailed estimates of project costs by Component and Output</w:t>
      </w:r>
    </w:p>
    <w:p w:rsidR="007B2A61" w:rsidRDefault="007B2A61" w:rsidP="007F2994">
      <w:pPr>
        <w:jc w:val="both"/>
        <w:rPr>
          <w:rFonts w:cs="Arial"/>
          <w:b/>
          <w:sz w:val="20"/>
          <w:szCs w:val="20"/>
          <w:lang w:val="en-US"/>
        </w:rPr>
      </w:pPr>
    </w:p>
    <w:tbl>
      <w:tblPr>
        <w:tblW w:w="0" w:type="auto"/>
        <w:tblInd w:w="-5" w:type="dxa"/>
        <w:tblLayout w:type="fixed"/>
        <w:tblLook w:val="04A0"/>
      </w:tblPr>
      <w:tblGrid>
        <w:gridCol w:w="1560"/>
        <w:gridCol w:w="1134"/>
        <w:gridCol w:w="1134"/>
        <w:gridCol w:w="1134"/>
        <w:gridCol w:w="1134"/>
        <w:gridCol w:w="992"/>
        <w:gridCol w:w="1134"/>
        <w:gridCol w:w="1134"/>
        <w:gridCol w:w="992"/>
        <w:gridCol w:w="992"/>
        <w:gridCol w:w="993"/>
        <w:gridCol w:w="1361"/>
      </w:tblGrid>
      <w:tr w:rsidR="00AB3A89" w:rsidRPr="00DA6C6A" w:rsidTr="00BC5E6F">
        <w:trPr>
          <w:trHeight w:val="408"/>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B3A89" w:rsidRPr="00DA6C6A" w:rsidRDefault="00AB3A89" w:rsidP="00BC5E6F">
            <w:pPr>
              <w:rPr>
                <w:rFonts w:cs="Arial"/>
                <w:color w:val="000000"/>
                <w:sz w:val="20"/>
                <w:szCs w:val="20"/>
                <w:lang w:eastAsia="en-GB"/>
              </w:rPr>
            </w:pPr>
          </w:p>
        </w:tc>
        <w:tc>
          <w:tcPr>
            <w:tcW w:w="4536" w:type="dxa"/>
            <w:gridSpan w:val="4"/>
            <w:tcBorders>
              <w:top w:val="single" w:sz="4" w:space="0" w:color="auto"/>
              <w:left w:val="nil"/>
              <w:bottom w:val="single" w:sz="4" w:space="0" w:color="auto"/>
              <w:right w:val="single" w:sz="4" w:space="0" w:color="auto"/>
            </w:tcBorders>
            <w:shd w:val="clear" w:color="auto" w:fill="auto"/>
            <w:noWrap/>
            <w:vAlign w:val="center"/>
          </w:tcPr>
          <w:p w:rsidR="00AB3A89" w:rsidRPr="00DA6C6A" w:rsidRDefault="00AB3A89" w:rsidP="00BC5E6F">
            <w:pPr>
              <w:jc w:val="center"/>
              <w:rPr>
                <w:rFonts w:cs="Arial"/>
                <w:color w:val="000000"/>
                <w:sz w:val="20"/>
                <w:szCs w:val="20"/>
                <w:u w:val="single"/>
                <w:lang w:eastAsia="en-GB"/>
              </w:rPr>
            </w:pPr>
            <w:r w:rsidRPr="00DA6C6A">
              <w:rPr>
                <w:rFonts w:cs="Arial"/>
                <w:color w:val="000000"/>
                <w:sz w:val="20"/>
                <w:szCs w:val="20"/>
                <w:u w:val="single"/>
                <w:lang w:eastAsia="en-GB"/>
              </w:rPr>
              <w:t>Component 1</w:t>
            </w:r>
          </w:p>
        </w:tc>
        <w:tc>
          <w:tcPr>
            <w:tcW w:w="3260" w:type="dxa"/>
            <w:gridSpan w:val="3"/>
            <w:tcBorders>
              <w:top w:val="single" w:sz="4" w:space="0" w:color="auto"/>
              <w:left w:val="nil"/>
              <w:bottom w:val="single" w:sz="4" w:space="0" w:color="auto"/>
              <w:right w:val="single" w:sz="4" w:space="0" w:color="auto"/>
            </w:tcBorders>
            <w:shd w:val="clear" w:color="auto" w:fill="auto"/>
            <w:noWrap/>
            <w:vAlign w:val="center"/>
          </w:tcPr>
          <w:p w:rsidR="00AB3A89" w:rsidRPr="00DA6C6A" w:rsidRDefault="00AB3A89" w:rsidP="00BC5E6F">
            <w:pPr>
              <w:jc w:val="center"/>
              <w:rPr>
                <w:rFonts w:cs="Arial"/>
                <w:color w:val="000000"/>
                <w:sz w:val="20"/>
                <w:szCs w:val="20"/>
                <w:u w:val="single"/>
                <w:lang w:eastAsia="en-GB"/>
              </w:rPr>
            </w:pPr>
            <w:r w:rsidRPr="00DA6C6A">
              <w:rPr>
                <w:rFonts w:cs="Arial"/>
                <w:color w:val="000000"/>
                <w:sz w:val="20"/>
                <w:szCs w:val="20"/>
                <w:u w:val="single"/>
                <w:lang w:eastAsia="en-GB"/>
              </w:rPr>
              <w:t>Component 2</w:t>
            </w:r>
          </w:p>
        </w:tc>
        <w:tc>
          <w:tcPr>
            <w:tcW w:w="2977" w:type="dxa"/>
            <w:gridSpan w:val="3"/>
            <w:tcBorders>
              <w:top w:val="single" w:sz="4" w:space="0" w:color="auto"/>
              <w:left w:val="nil"/>
              <w:bottom w:val="single" w:sz="4" w:space="0" w:color="auto"/>
              <w:right w:val="single" w:sz="4" w:space="0" w:color="auto"/>
            </w:tcBorders>
            <w:shd w:val="clear" w:color="auto" w:fill="auto"/>
            <w:noWrap/>
            <w:vAlign w:val="center"/>
          </w:tcPr>
          <w:p w:rsidR="00AB3A89" w:rsidRPr="00DA6C6A" w:rsidRDefault="00AB3A89" w:rsidP="00BC5E6F">
            <w:pPr>
              <w:jc w:val="center"/>
              <w:rPr>
                <w:rFonts w:cs="Arial"/>
                <w:color w:val="000000"/>
                <w:sz w:val="20"/>
                <w:szCs w:val="20"/>
                <w:u w:val="single"/>
                <w:lang w:val="en-ZA" w:eastAsia="zh-CN"/>
              </w:rPr>
            </w:pPr>
            <w:r w:rsidRPr="00DA6C6A">
              <w:rPr>
                <w:rFonts w:cs="Arial"/>
                <w:color w:val="000000"/>
                <w:sz w:val="20"/>
                <w:szCs w:val="20"/>
                <w:u w:val="single"/>
                <w:lang w:val="en-ZA" w:eastAsia="zh-CN"/>
              </w:rPr>
              <w:t>Component 3</w:t>
            </w:r>
          </w:p>
        </w:tc>
        <w:tc>
          <w:tcPr>
            <w:tcW w:w="1361" w:type="dxa"/>
            <w:vMerge w:val="restart"/>
            <w:tcBorders>
              <w:top w:val="single" w:sz="4" w:space="0" w:color="auto"/>
              <w:left w:val="nil"/>
              <w:right w:val="single" w:sz="4" w:space="0" w:color="auto"/>
            </w:tcBorders>
            <w:shd w:val="clear" w:color="auto" w:fill="auto"/>
            <w:noWrap/>
            <w:vAlign w:val="center"/>
          </w:tcPr>
          <w:p w:rsidR="00AB3A89" w:rsidRPr="00DA6C6A" w:rsidRDefault="00AB3A89" w:rsidP="00BC5E6F">
            <w:pPr>
              <w:rPr>
                <w:rFonts w:cs="Arial"/>
                <w:color w:val="000000"/>
                <w:sz w:val="20"/>
                <w:szCs w:val="20"/>
                <w:lang w:eastAsia="en-GB"/>
              </w:rPr>
            </w:pPr>
            <w:r w:rsidRPr="00816A4F">
              <w:rPr>
                <w:rFonts w:cs="Arial"/>
                <w:color w:val="000000"/>
                <w:sz w:val="20"/>
                <w:szCs w:val="20"/>
                <w:lang w:eastAsia="en-GB"/>
              </w:rPr>
              <w:t>Total</w:t>
            </w:r>
          </w:p>
        </w:tc>
      </w:tr>
      <w:tr w:rsidR="00AB3A89" w:rsidRPr="00DA6C6A" w:rsidTr="00BC5E6F">
        <w:trPr>
          <w:trHeight w:val="569"/>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r w:rsidRPr="00816A4F">
              <w:rPr>
                <w:rFonts w:cs="Arial"/>
                <w:color w:val="000000"/>
                <w:sz w:val="20"/>
                <w:szCs w:val="20"/>
                <w:lang w:eastAsia="en-GB"/>
              </w:rPr>
              <w:t>Budget line</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DA6C6A">
              <w:rPr>
                <w:rFonts w:cs="Arial"/>
                <w:color w:val="000000"/>
                <w:sz w:val="20"/>
                <w:szCs w:val="20"/>
                <w:u w:val="single"/>
                <w:lang w:eastAsia="en-GB"/>
              </w:rPr>
              <w:t>Output 1.1</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816A4F">
              <w:rPr>
                <w:rFonts w:cs="Arial"/>
                <w:color w:val="000000"/>
                <w:sz w:val="20"/>
                <w:szCs w:val="20"/>
                <w:u w:val="single"/>
                <w:lang w:eastAsia="en-GB"/>
              </w:rPr>
              <w:t>Output 1.2</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DA6C6A">
              <w:rPr>
                <w:rFonts w:cs="Arial"/>
                <w:color w:val="000000"/>
                <w:sz w:val="20"/>
                <w:szCs w:val="20"/>
                <w:u w:val="single"/>
                <w:lang w:eastAsia="en-GB"/>
              </w:rPr>
              <w:t>Output 1.3</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816A4F">
              <w:rPr>
                <w:rFonts w:cs="Arial"/>
                <w:color w:val="000000"/>
                <w:sz w:val="20"/>
                <w:szCs w:val="20"/>
                <w:u w:val="single"/>
                <w:lang w:eastAsia="en-GB"/>
              </w:rPr>
              <w:t>Output 1.4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DA6C6A">
              <w:rPr>
                <w:rFonts w:cs="Arial"/>
                <w:color w:val="000000"/>
                <w:sz w:val="20"/>
                <w:szCs w:val="20"/>
                <w:u w:val="single"/>
                <w:lang w:eastAsia="en-GB"/>
              </w:rPr>
              <w:t>Output 2.1</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DA6C6A">
              <w:rPr>
                <w:rFonts w:cs="Arial"/>
                <w:color w:val="000000"/>
                <w:sz w:val="20"/>
                <w:szCs w:val="20"/>
                <w:u w:val="single"/>
                <w:lang w:eastAsia="en-GB"/>
              </w:rPr>
              <w:t>Output 2.2</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816A4F">
              <w:rPr>
                <w:rFonts w:cs="Arial"/>
                <w:color w:val="000000"/>
                <w:sz w:val="20"/>
                <w:szCs w:val="20"/>
                <w:u w:val="single"/>
                <w:lang w:eastAsia="en-GB"/>
              </w:rPr>
              <w:t xml:space="preserve">Output 2.3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816A4F">
              <w:rPr>
                <w:rFonts w:cs="Arial"/>
                <w:color w:val="000000"/>
                <w:sz w:val="20"/>
                <w:szCs w:val="20"/>
                <w:u w:val="single"/>
                <w:lang w:val="en-ZA" w:eastAsia="zh-CN"/>
              </w:rPr>
              <w:t>Output 3.</w:t>
            </w:r>
            <w:r w:rsidRPr="00DA6C6A">
              <w:rPr>
                <w:rFonts w:cs="Arial"/>
                <w:color w:val="000000"/>
                <w:sz w:val="20"/>
                <w:szCs w:val="20"/>
                <w:u w:val="single"/>
                <w:lang w:val="en-ZA" w:eastAsia="zh-CN"/>
              </w:rPr>
              <w:t>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DA6C6A">
              <w:rPr>
                <w:rFonts w:cs="Arial"/>
                <w:color w:val="000000"/>
                <w:sz w:val="20"/>
                <w:szCs w:val="20"/>
                <w:u w:val="single"/>
                <w:lang w:val="en-ZA" w:eastAsia="zh-CN"/>
              </w:rPr>
              <w:t>Output 3.2</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AB3A89" w:rsidRPr="00816A4F" w:rsidRDefault="00AB3A89" w:rsidP="00BC5E6F">
            <w:pPr>
              <w:jc w:val="both"/>
              <w:rPr>
                <w:rFonts w:cs="Arial"/>
                <w:color w:val="000000"/>
                <w:sz w:val="20"/>
                <w:szCs w:val="20"/>
                <w:u w:val="single"/>
                <w:lang w:eastAsia="en-GB"/>
              </w:rPr>
            </w:pPr>
            <w:r w:rsidRPr="00DA6C6A">
              <w:rPr>
                <w:rFonts w:cs="Arial"/>
                <w:color w:val="000000"/>
                <w:sz w:val="20"/>
                <w:szCs w:val="20"/>
                <w:u w:val="single"/>
                <w:lang w:val="en-ZA" w:eastAsia="zh-CN"/>
              </w:rPr>
              <w:t>Output 3.3</w:t>
            </w:r>
          </w:p>
        </w:tc>
        <w:tc>
          <w:tcPr>
            <w:tcW w:w="1361" w:type="dxa"/>
            <w:vMerge/>
            <w:tcBorders>
              <w:left w:val="nil"/>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r w:rsidRPr="00816A4F">
              <w:rPr>
                <w:rFonts w:cs="Arial"/>
                <w:color w:val="000000"/>
                <w:sz w:val="20"/>
                <w:szCs w:val="20"/>
                <w:lang w:eastAsia="en-GB"/>
              </w:rPr>
              <w:t>Project personnel</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305,725</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305,725</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305,725</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305,725</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234,360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703,080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234,360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83,700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167,400</w:t>
            </w:r>
          </w:p>
        </w:tc>
        <w:tc>
          <w:tcPr>
            <w:tcW w:w="993"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41,850</w:t>
            </w:r>
          </w:p>
        </w:tc>
        <w:tc>
          <w:tcPr>
            <w:tcW w:w="1361" w:type="dxa"/>
            <w:tcBorders>
              <w:top w:val="nil"/>
              <w:left w:val="nil"/>
              <w:bottom w:val="single" w:sz="4" w:space="0" w:color="auto"/>
              <w:right w:val="single" w:sz="4" w:space="0" w:color="auto"/>
            </w:tcBorders>
            <w:shd w:val="clear" w:color="auto" w:fill="auto"/>
            <w:noWrap/>
            <w:vAlign w:val="center"/>
            <w:hideMark/>
          </w:tcPr>
          <w:p w:rsidR="00AB3A89" w:rsidRPr="00816A4F" w:rsidRDefault="00AB3A89" w:rsidP="00BC5E6F">
            <w:pPr>
              <w:jc w:val="right"/>
              <w:rPr>
                <w:rFonts w:cs="Arial"/>
                <w:color w:val="000000"/>
                <w:sz w:val="20"/>
                <w:szCs w:val="20"/>
                <w:lang w:eastAsia="en-GB"/>
              </w:rPr>
            </w:pPr>
            <w:r w:rsidRPr="00816A4F">
              <w:rPr>
                <w:rFonts w:cs="Arial"/>
                <w:color w:val="000000"/>
                <w:sz w:val="20"/>
                <w:szCs w:val="20"/>
                <w:lang w:eastAsia="en-GB"/>
              </w:rPr>
              <w:t>2</w:t>
            </w:r>
            <w:r w:rsidRPr="00DA6C6A">
              <w:rPr>
                <w:rFonts w:cs="Arial"/>
                <w:color w:val="000000"/>
                <w:sz w:val="20"/>
                <w:szCs w:val="20"/>
                <w:lang w:eastAsia="en-GB"/>
              </w:rPr>
              <w:t>,</w:t>
            </w:r>
            <w:r w:rsidRPr="00816A4F">
              <w:rPr>
                <w:rFonts w:cs="Arial"/>
                <w:color w:val="000000"/>
                <w:sz w:val="20"/>
                <w:szCs w:val="20"/>
                <w:lang w:eastAsia="en-GB"/>
              </w:rPr>
              <w:t>645</w:t>
            </w:r>
            <w:r w:rsidRPr="00DA6C6A">
              <w:rPr>
                <w:rFonts w:cs="Arial"/>
                <w:color w:val="000000"/>
                <w:sz w:val="20"/>
                <w:szCs w:val="20"/>
                <w:lang w:eastAsia="en-GB"/>
              </w:rPr>
              <w:t>,</w:t>
            </w:r>
            <w:r w:rsidRPr="00816A4F">
              <w:rPr>
                <w:rFonts w:cs="Arial"/>
                <w:color w:val="000000"/>
                <w:sz w:val="20"/>
                <w:szCs w:val="20"/>
                <w:lang w:eastAsia="en-GB"/>
              </w:rPr>
              <w:t>800</w:t>
            </w: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r w:rsidRPr="00816A4F">
              <w:rPr>
                <w:rFonts w:cs="Arial"/>
                <w:color w:val="000000"/>
                <w:sz w:val="20"/>
                <w:szCs w:val="20"/>
                <w:lang w:eastAsia="en-GB"/>
              </w:rPr>
              <w:t>Sub-contracts</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215,950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200,000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1,400,000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4,500,000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27,900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p>
        </w:tc>
        <w:tc>
          <w:tcPr>
            <w:tcW w:w="993"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13,950</w:t>
            </w:r>
          </w:p>
        </w:tc>
        <w:tc>
          <w:tcPr>
            <w:tcW w:w="1361" w:type="dxa"/>
            <w:tcBorders>
              <w:top w:val="nil"/>
              <w:left w:val="nil"/>
              <w:bottom w:val="single" w:sz="4" w:space="0" w:color="auto"/>
              <w:right w:val="single" w:sz="4" w:space="0" w:color="auto"/>
            </w:tcBorders>
            <w:shd w:val="clear" w:color="auto" w:fill="auto"/>
            <w:noWrap/>
            <w:vAlign w:val="center"/>
            <w:hideMark/>
          </w:tcPr>
          <w:p w:rsidR="00AB3A89" w:rsidRPr="00816A4F" w:rsidRDefault="00AB3A89" w:rsidP="00BC5E6F">
            <w:pPr>
              <w:jc w:val="right"/>
              <w:rPr>
                <w:rFonts w:cs="Arial"/>
                <w:color w:val="000000"/>
                <w:sz w:val="20"/>
                <w:szCs w:val="20"/>
                <w:lang w:eastAsia="en-GB"/>
              </w:rPr>
            </w:pPr>
            <w:r>
              <w:rPr>
                <w:rFonts w:cs="Arial"/>
                <w:color w:val="000000"/>
                <w:sz w:val="20"/>
                <w:szCs w:val="20"/>
                <w:lang w:eastAsia="en-GB"/>
              </w:rPr>
              <w:t>6</w:t>
            </w:r>
            <w:r w:rsidRPr="00DA6C6A">
              <w:rPr>
                <w:rFonts w:cs="Arial"/>
                <w:color w:val="000000"/>
                <w:sz w:val="20"/>
                <w:szCs w:val="20"/>
                <w:lang w:eastAsia="en-GB"/>
              </w:rPr>
              <w:t>,</w:t>
            </w:r>
            <w:r w:rsidRPr="00816A4F">
              <w:rPr>
                <w:rFonts w:cs="Arial"/>
                <w:color w:val="000000"/>
                <w:sz w:val="20"/>
                <w:szCs w:val="20"/>
                <w:lang w:eastAsia="en-GB"/>
              </w:rPr>
              <w:t>499</w:t>
            </w:r>
            <w:r w:rsidRPr="00DA6C6A">
              <w:rPr>
                <w:rFonts w:cs="Arial"/>
                <w:color w:val="000000"/>
                <w:sz w:val="20"/>
                <w:szCs w:val="20"/>
                <w:lang w:eastAsia="en-GB"/>
              </w:rPr>
              <w:t>,</w:t>
            </w:r>
            <w:r w:rsidRPr="00816A4F">
              <w:rPr>
                <w:rFonts w:cs="Arial"/>
                <w:color w:val="000000"/>
                <w:sz w:val="20"/>
                <w:szCs w:val="20"/>
                <w:lang w:eastAsia="en-GB"/>
              </w:rPr>
              <w:t>650</w:t>
            </w: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r w:rsidRPr="00816A4F">
              <w:rPr>
                <w:rFonts w:cs="Arial"/>
                <w:color w:val="000000"/>
                <w:sz w:val="20"/>
                <w:szCs w:val="20"/>
                <w:lang w:eastAsia="en-GB"/>
              </w:rPr>
              <w:t>Training</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369,160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369,160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1,107,480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133,480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400,440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133,480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97,650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146,475</w:t>
            </w:r>
          </w:p>
        </w:tc>
        <w:tc>
          <w:tcPr>
            <w:tcW w:w="993"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48,825</w:t>
            </w:r>
          </w:p>
        </w:tc>
        <w:tc>
          <w:tcPr>
            <w:tcW w:w="1361" w:type="dxa"/>
            <w:tcBorders>
              <w:top w:val="nil"/>
              <w:left w:val="nil"/>
              <w:bottom w:val="single" w:sz="4" w:space="0" w:color="auto"/>
              <w:right w:val="single" w:sz="4" w:space="0" w:color="auto"/>
            </w:tcBorders>
            <w:shd w:val="clear" w:color="auto" w:fill="auto"/>
            <w:noWrap/>
            <w:vAlign w:val="center"/>
            <w:hideMark/>
          </w:tcPr>
          <w:p w:rsidR="00AB3A89" w:rsidRPr="00816A4F" w:rsidRDefault="00AB3A89" w:rsidP="00BC5E6F">
            <w:pPr>
              <w:jc w:val="right"/>
              <w:rPr>
                <w:rFonts w:cs="Arial"/>
                <w:color w:val="000000"/>
                <w:sz w:val="20"/>
                <w:szCs w:val="20"/>
                <w:lang w:eastAsia="en-GB"/>
              </w:rPr>
            </w:pPr>
            <w:r w:rsidRPr="00816A4F">
              <w:rPr>
                <w:rFonts w:cs="Arial"/>
                <w:color w:val="000000"/>
                <w:sz w:val="20"/>
                <w:szCs w:val="20"/>
                <w:lang w:eastAsia="en-GB"/>
              </w:rPr>
              <w:t>2</w:t>
            </w:r>
            <w:r w:rsidRPr="00DA6C6A">
              <w:rPr>
                <w:rFonts w:cs="Arial"/>
                <w:color w:val="000000"/>
                <w:sz w:val="20"/>
                <w:szCs w:val="20"/>
                <w:lang w:eastAsia="en-GB"/>
              </w:rPr>
              <w:t>,</w:t>
            </w:r>
            <w:r w:rsidRPr="00816A4F">
              <w:rPr>
                <w:rFonts w:cs="Arial"/>
                <w:color w:val="000000"/>
                <w:sz w:val="20"/>
                <w:szCs w:val="20"/>
                <w:lang w:eastAsia="en-GB"/>
              </w:rPr>
              <w:t>806</w:t>
            </w:r>
            <w:r w:rsidRPr="00DA6C6A">
              <w:rPr>
                <w:rFonts w:cs="Arial"/>
                <w:color w:val="000000"/>
                <w:sz w:val="20"/>
                <w:szCs w:val="20"/>
                <w:lang w:eastAsia="en-GB"/>
              </w:rPr>
              <w:t>,</w:t>
            </w:r>
            <w:r w:rsidRPr="00816A4F">
              <w:rPr>
                <w:rFonts w:cs="Arial"/>
                <w:color w:val="000000"/>
                <w:sz w:val="20"/>
                <w:szCs w:val="20"/>
                <w:lang w:eastAsia="en-GB"/>
              </w:rPr>
              <w:t>150</w:t>
            </w: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r w:rsidRPr="00816A4F">
              <w:rPr>
                <w:rFonts w:cs="Arial"/>
                <w:color w:val="000000"/>
                <w:sz w:val="20"/>
                <w:szCs w:val="20"/>
                <w:lang w:eastAsia="en-GB"/>
              </w:rPr>
              <w:t>Equipment and premises</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AB3A89" w:rsidRDefault="00AB3A89" w:rsidP="00BC5E6F">
            <w:pPr>
              <w:jc w:val="right"/>
              <w:rPr>
                <w:rFonts w:cs="Arial"/>
                <w:color w:val="000000"/>
                <w:sz w:val="20"/>
                <w:szCs w:val="20"/>
              </w:rPr>
            </w:pPr>
            <w:r>
              <w:rPr>
                <w:rFonts w:cs="Arial"/>
                <w:color w:val="000000"/>
                <w:sz w:val="20"/>
                <w:szCs w:val="20"/>
              </w:rPr>
              <w:t>1740000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rPr>
                <w:rFonts w:cs="Arial"/>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3,382,900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1,751,100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41,850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62,775</w:t>
            </w:r>
          </w:p>
        </w:tc>
        <w:tc>
          <w:tcPr>
            <w:tcW w:w="993"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20,925</w:t>
            </w:r>
          </w:p>
        </w:tc>
        <w:tc>
          <w:tcPr>
            <w:tcW w:w="1361" w:type="dxa"/>
            <w:tcBorders>
              <w:top w:val="nil"/>
              <w:left w:val="nil"/>
              <w:bottom w:val="single" w:sz="4" w:space="0" w:color="auto"/>
              <w:right w:val="single" w:sz="4" w:space="0" w:color="auto"/>
            </w:tcBorders>
            <w:shd w:val="clear" w:color="auto" w:fill="auto"/>
            <w:noWrap/>
            <w:vAlign w:val="center"/>
            <w:hideMark/>
          </w:tcPr>
          <w:p w:rsidR="00AB3A89" w:rsidRPr="00816A4F" w:rsidRDefault="00AB3A89" w:rsidP="00BC5E6F">
            <w:pPr>
              <w:jc w:val="right"/>
              <w:rPr>
                <w:rFonts w:cs="Arial"/>
                <w:color w:val="000000"/>
                <w:sz w:val="20"/>
                <w:szCs w:val="20"/>
                <w:lang w:eastAsia="en-GB"/>
              </w:rPr>
            </w:pPr>
            <w:r>
              <w:rPr>
                <w:rFonts w:cs="Arial"/>
                <w:color w:val="000000"/>
                <w:sz w:val="20"/>
                <w:szCs w:val="20"/>
                <w:lang w:eastAsia="en-GB"/>
              </w:rPr>
              <w:t>6</w:t>
            </w:r>
            <w:r w:rsidRPr="00DA6C6A">
              <w:rPr>
                <w:rFonts w:cs="Arial"/>
                <w:color w:val="000000"/>
                <w:sz w:val="20"/>
                <w:szCs w:val="20"/>
                <w:lang w:eastAsia="en-GB"/>
              </w:rPr>
              <w:t>,</w:t>
            </w:r>
            <w:r w:rsidRPr="00816A4F">
              <w:rPr>
                <w:rFonts w:cs="Arial"/>
                <w:color w:val="000000"/>
                <w:sz w:val="20"/>
                <w:szCs w:val="20"/>
                <w:lang w:eastAsia="en-GB"/>
              </w:rPr>
              <w:t>999</w:t>
            </w:r>
            <w:r w:rsidRPr="00DA6C6A">
              <w:rPr>
                <w:rFonts w:cs="Arial"/>
                <w:color w:val="000000"/>
                <w:sz w:val="20"/>
                <w:szCs w:val="20"/>
                <w:lang w:eastAsia="en-GB"/>
              </w:rPr>
              <w:t>,</w:t>
            </w:r>
            <w:r w:rsidRPr="00816A4F">
              <w:rPr>
                <w:rFonts w:cs="Arial"/>
                <w:color w:val="000000"/>
                <w:sz w:val="20"/>
                <w:szCs w:val="20"/>
                <w:lang w:eastAsia="en-GB"/>
              </w:rPr>
              <w:t>550</w:t>
            </w: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r w:rsidRPr="00816A4F">
              <w:rPr>
                <w:rFonts w:cs="Arial"/>
                <w:color w:val="000000"/>
                <w:sz w:val="20"/>
                <w:szCs w:val="20"/>
                <w:lang w:eastAsia="en-GB"/>
              </w:rPr>
              <w:t>Miscellaneous</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177,863</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177,863</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177,863</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177,863</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27,900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27,900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27,900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27,900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41,850</w:t>
            </w:r>
          </w:p>
        </w:tc>
        <w:tc>
          <w:tcPr>
            <w:tcW w:w="993"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13,950</w:t>
            </w:r>
          </w:p>
        </w:tc>
        <w:tc>
          <w:tcPr>
            <w:tcW w:w="1361" w:type="dxa"/>
            <w:tcBorders>
              <w:top w:val="nil"/>
              <w:left w:val="nil"/>
              <w:bottom w:val="single" w:sz="4" w:space="0" w:color="auto"/>
              <w:right w:val="single" w:sz="4" w:space="0" w:color="auto"/>
            </w:tcBorders>
            <w:shd w:val="clear" w:color="auto" w:fill="auto"/>
            <w:noWrap/>
            <w:vAlign w:val="center"/>
            <w:hideMark/>
          </w:tcPr>
          <w:p w:rsidR="00AB3A89" w:rsidRPr="00816A4F" w:rsidRDefault="00AB3A89" w:rsidP="00BC5E6F">
            <w:pPr>
              <w:jc w:val="right"/>
              <w:rPr>
                <w:rFonts w:cs="Arial"/>
                <w:color w:val="000000"/>
                <w:sz w:val="20"/>
                <w:szCs w:val="20"/>
                <w:lang w:eastAsia="en-GB"/>
              </w:rPr>
            </w:pPr>
            <w:r w:rsidRPr="00816A4F">
              <w:rPr>
                <w:rFonts w:cs="Arial"/>
                <w:color w:val="000000"/>
                <w:sz w:val="20"/>
                <w:szCs w:val="20"/>
                <w:lang w:eastAsia="en-GB"/>
              </w:rPr>
              <w:t>878</w:t>
            </w:r>
            <w:r w:rsidRPr="00DA6C6A">
              <w:rPr>
                <w:rFonts w:cs="Arial"/>
                <w:color w:val="000000"/>
                <w:sz w:val="20"/>
                <w:szCs w:val="20"/>
                <w:lang w:eastAsia="en-GB"/>
              </w:rPr>
              <w:t>,</w:t>
            </w:r>
            <w:r w:rsidRPr="00816A4F">
              <w:rPr>
                <w:rFonts w:cs="Arial"/>
                <w:color w:val="000000"/>
                <w:sz w:val="20"/>
                <w:szCs w:val="20"/>
                <w:lang w:eastAsia="en-GB"/>
              </w:rPr>
              <w:t>850</w:t>
            </w: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b/>
                <w:color w:val="000000"/>
                <w:sz w:val="20"/>
                <w:szCs w:val="20"/>
                <w:lang w:eastAsia="en-GB"/>
              </w:rPr>
            </w:pPr>
            <w:r w:rsidRPr="00816A4F">
              <w:rPr>
                <w:rFonts w:cs="Arial"/>
                <w:b/>
                <w:color w:val="000000"/>
                <w:sz w:val="20"/>
                <w:szCs w:val="20"/>
                <w:lang w:eastAsia="en-GB"/>
              </w:rPr>
              <w:t>Output total</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852,748</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2,808,698</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1,791,068</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5,266,488</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395,740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5,631,420</w:t>
            </w:r>
          </w:p>
        </w:tc>
        <w:tc>
          <w:tcPr>
            <w:tcW w:w="1134"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2,146,840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279,000</w:t>
            </w:r>
          </w:p>
        </w:tc>
        <w:tc>
          <w:tcPr>
            <w:tcW w:w="992"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418,500</w:t>
            </w:r>
          </w:p>
        </w:tc>
        <w:tc>
          <w:tcPr>
            <w:tcW w:w="993" w:type="dxa"/>
            <w:tcBorders>
              <w:top w:val="nil"/>
              <w:left w:val="nil"/>
              <w:bottom w:val="single" w:sz="4" w:space="0" w:color="auto"/>
              <w:right w:val="single" w:sz="4" w:space="0" w:color="auto"/>
            </w:tcBorders>
            <w:shd w:val="clear" w:color="auto" w:fill="auto"/>
            <w:noWrap/>
            <w:vAlign w:val="center"/>
            <w:hideMark/>
          </w:tcPr>
          <w:p w:rsidR="00AB3A89" w:rsidRDefault="00AB3A89" w:rsidP="00BC5E6F">
            <w:pPr>
              <w:jc w:val="right"/>
              <w:rPr>
                <w:rFonts w:cs="Arial"/>
                <w:color w:val="000000"/>
                <w:sz w:val="20"/>
                <w:szCs w:val="20"/>
              </w:rPr>
            </w:pPr>
            <w:r>
              <w:rPr>
                <w:rFonts w:cs="Arial"/>
                <w:color w:val="000000"/>
                <w:sz w:val="20"/>
                <w:szCs w:val="20"/>
              </w:rPr>
              <w:t>139,500</w:t>
            </w:r>
          </w:p>
        </w:tc>
        <w:tc>
          <w:tcPr>
            <w:tcW w:w="1361"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jc w:val="right"/>
              <w:rPr>
                <w:rFonts w:cs="Arial"/>
                <w:b/>
                <w:color w:val="000000"/>
                <w:sz w:val="20"/>
                <w:szCs w:val="20"/>
                <w:lang w:eastAsia="en-GB"/>
              </w:rPr>
            </w:pP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b/>
                <w:color w:val="000000"/>
                <w:sz w:val="20"/>
                <w:szCs w:val="20"/>
                <w:lang w:eastAsia="en-GB"/>
              </w:rPr>
            </w:pPr>
            <w:r w:rsidRPr="00816A4F">
              <w:rPr>
                <w:rFonts w:cs="Arial"/>
                <w:b/>
                <w:color w:val="000000"/>
                <w:sz w:val="20"/>
                <w:szCs w:val="20"/>
                <w:lang w:eastAsia="en-GB"/>
              </w:rPr>
              <w:t>Component total</w:t>
            </w:r>
          </w:p>
        </w:tc>
        <w:tc>
          <w:tcPr>
            <w:tcW w:w="4536" w:type="dxa"/>
            <w:gridSpan w:val="4"/>
            <w:tcBorders>
              <w:top w:val="nil"/>
              <w:left w:val="nil"/>
              <w:bottom w:val="single" w:sz="4" w:space="0" w:color="auto"/>
              <w:right w:val="single" w:sz="4" w:space="0" w:color="auto"/>
            </w:tcBorders>
            <w:shd w:val="clear" w:color="auto" w:fill="auto"/>
            <w:noWrap/>
            <w:vAlign w:val="center"/>
            <w:hideMark/>
          </w:tcPr>
          <w:p w:rsidR="00AB3A89" w:rsidRPr="00816A4F" w:rsidRDefault="00AB3A89" w:rsidP="00BC5E6F">
            <w:pPr>
              <w:jc w:val="center"/>
              <w:rPr>
                <w:rFonts w:cs="Arial"/>
                <w:b/>
                <w:color w:val="000000"/>
                <w:sz w:val="20"/>
                <w:szCs w:val="20"/>
                <w:lang w:eastAsia="en-GB"/>
              </w:rPr>
            </w:pPr>
            <w:r>
              <w:rPr>
                <w:rFonts w:cs="Arial"/>
                <w:b/>
                <w:color w:val="000000"/>
                <w:sz w:val="20"/>
                <w:szCs w:val="20"/>
                <w:lang w:eastAsia="en-GB"/>
              </w:rPr>
              <w:t>10</w:t>
            </w:r>
            <w:r w:rsidRPr="00DA6C6A">
              <w:rPr>
                <w:rFonts w:cs="Arial"/>
                <w:b/>
                <w:color w:val="000000"/>
                <w:sz w:val="20"/>
                <w:szCs w:val="20"/>
                <w:lang w:eastAsia="en-GB"/>
              </w:rPr>
              <w:t>,</w:t>
            </w:r>
            <w:r>
              <w:rPr>
                <w:rFonts w:cs="Arial"/>
                <w:b/>
                <w:color w:val="000000"/>
                <w:sz w:val="20"/>
                <w:szCs w:val="20"/>
                <w:lang w:eastAsia="en-GB"/>
              </w:rPr>
              <w:t>7</w:t>
            </w:r>
            <w:r w:rsidRPr="00816A4F">
              <w:rPr>
                <w:rFonts w:cs="Arial"/>
                <w:b/>
                <w:color w:val="000000"/>
                <w:sz w:val="20"/>
                <w:szCs w:val="20"/>
                <w:lang w:eastAsia="en-GB"/>
              </w:rPr>
              <w:t>19</w:t>
            </w:r>
            <w:r w:rsidRPr="00DA6C6A">
              <w:rPr>
                <w:rFonts w:cs="Arial"/>
                <w:b/>
                <w:color w:val="000000"/>
                <w:sz w:val="20"/>
                <w:szCs w:val="20"/>
                <w:lang w:eastAsia="en-GB"/>
              </w:rPr>
              <w:t>,</w:t>
            </w:r>
            <w:r w:rsidRPr="00816A4F">
              <w:rPr>
                <w:rFonts w:cs="Arial"/>
                <w:b/>
                <w:color w:val="000000"/>
                <w:sz w:val="20"/>
                <w:szCs w:val="20"/>
                <w:lang w:eastAsia="en-GB"/>
              </w:rPr>
              <w:t>000</w:t>
            </w:r>
          </w:p>
        </w:tc>
        <w:tc>
          <w:tcPr>
            <w:tcW w:w="3260" w:type="dxa"/>
            <w:gridSpan w:val="3"/>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jc w:val="center"/>
              <w:rPr>
                <w:rFonts w:cs="Arial"/>
                <w:b/>
                <w:color w:val="000000"/>
                <w:sz w:val="20"/>
                <w:szCs w:val="20"/>
                <w:lang w:eastAsia="en-GB"/>
              </w:rPr>
            </w:pPr>
            <w:r>
              <w:rPr>
                <w:rFonts w:cs="Arial"/>
                <w:b/>
                <w:color w:val="000000"/>
                <w:sz w:val="20"/>
                <w:szCs w:val="20"/>
                <w:lang w:eastAsia="en-GB"/>
              </w:rPr>
              <w:t>8</w:t>
            </w:r>
            <w:r w:rsidRPr="00DA6C6A">
              <w:rPr>
                <w:rFonts w:cs="Arial"/>
                <w:b/>
                <w:color w:val="000000"/>
                <w:sz w:val="20"/>
                <w:szCs w:val="20"/>
                <w:lang w:eastAsia="en-GB"/>
              </w:rPr>
              <w:t>,</w:t>
            </w:r>
            <w:r>
              <w:rPr>
                <w:rFonts w:cs="Arial"/>
                <w:b/>
                <w:color w:val="000000"/>
                <w:sz w:val="20"/>
                <w:szCs w:val="20"/>
                <w:lang w:eastAsia="en-GB"/>
              </w:rPr>
              <w:t>1</w:t>
            </w:r>
            <w:r w:rsidRPr="00816A4F">
              <w:rPr>
                <w:rFonts w:cs="Arial"/>
                <w:b/>
                <w:color w:val="000000"/>
                <w:sz w:val="20"/>
                <w:szCs w:val="20"/>
                <w:lang w:eastAsia="en-GB"/>
              </w:rPr>
              <w:t>74</w:t>
            </w:r>
            <w:r w:rsidRPr="00DA6C6A">
              <w:rPr>
                <w:rFonts w:cs="Arial"/>
                <w:b/>
                <w:color w:val="000000"/>
                <w:sz w:val="20"/>
                <w:szCs w:val="20"/>
                <w:lang w:eastAsia="en-GB"/>
              </w:rPr>
              <w:t>,</w:t>
            </w:r>
            <w:r w:rsidRPr="00816A4F">
              <w:rPr>
                <w:rFonts w:cs="Arial"/>
                <w:b/>
                <w:color w:val="000000"/>
                <w:sz w:val="20"/>
                <w:szCs w:val="20"/>
                <w:lang w:eastAsia="en-GB"/>
              </w:rPr>
              <w:t>000</w:t>
            </w:r>
          </w:p>
        </w:tc>
        <w:tc>
          <w:tcPr>
            <w:tcW w:w="2977" w:type="dxa"/>
            <w:gridSpan w:val="3"/>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jc w:val="center"/>
              <w:rPr>
                <w:rFonts w:cs="Arial"/>
                <w:b/>
                <w:color w:val="000000"/>
                <w:sz w:val="20"/>
                <w:szCs w:val="20"/>
                <w:lang w:eastAsia="en-GB"/>
              </w:rPr>
            </w:pPr>
            <w:r w:rsidRPr="00816A4F">
              <w:rPr>
                <w:rFonts w:cs="Arial"/>
                <w:b/>
                <w:color w:val="000000"/>
                <w:sz w:val="20"/>
                <w:szCs w:val="20"/>
                <w:lang w:eastAsia="en-GB"/>
              </w:rPr>
              <w:t>837</w:t>
            </w:r>
            <w:r w:rsidRPr="00DA6C6A">
              <w:rPr>
                <w:rFonts w:cs="Arial"/>
                <w:b/>
                <w:color w:val="000000"/>
                <w:sz w:val="20"/>
                <w:szCs w:val="20"/>
                <w:lang w:eastAsia="en-GB"/>
              </w:rPr>
              <w:t>,</w:t>
            </w:r>
            <w:r w:rsidRPr="00816A4F">
              <w:rPr>
                <w:rFonts w:cs="Arial"/>
                <w:b/>
                <w:color w:val="000000"/>
                <w:sz w:val="20"/>
                <w:szCs w:val="20"/>
                <w:lang w:eastAsia="en-GB"/>
              </w:rPr>
              <w:t>000</w:t>
            </w:r>
          </w:p>
        </w:tc>
        <w:tc>
          <w:tcPr>
            <w:tcW w:w="1361"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jc w:val="right"/>
              <w:rPr>
                <w:rFonts w:cs="Arial"/>
                <w:b/>
                <w:color w:val="000000"/>
                <w:sz w:val="20"/>
                <w:szCs w:val="20"/>
                <w:lang w:eastAsia="en-GB"/>
              </w:rPr>
            </w:pP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r w:rsidRPr="00816A4F">
              <w:rPr>
                <w:rFonts w:cs="Arial"/>
                <w:color w:val="000000"/>
                <w:sz w:val="20"/>
                <w:szCs w:val="20"/>
                <w:lang w:eastAsia="en-GB"/>
              </w:rPr>
              <w:t>PM</w:t>
            </w: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2"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2"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2"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3"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361" w:type="dxa"/>
            <w:tcBorders>
              <w:top w:val="nil"/>
              <w:left w:val="nil"/>
              <w:bottom w:val="single" w:sz="4" w:space="0" w:color="auto"/>
              <w:right w:val="single" w:sz="4" w:space="0" w:color="auto"/>
            </w:tcBorders>
            <w:shd w:val="clear" w:color="auto" w:fill="auto"/>
            <w:noWrap/>
            <w:vAlign w:val="center"/>
            <w:hideMark/>
          </w:tcPr>
          <w:p w:rsidR="00AB3A89" w:rsidRPr="00816A4F" w:rsidRDefault="00AB3A89" w:rsidP="00BC5E6F">
            <w:pPr>
              <w:jc w:val="right"/>
              <w:rPr>
                <w:rFonts w:cs="Arial"/>
                <w:color w:val="000000"/>
                <w:sz w:val="20"/>
                <w:szCs w:val="20"/>
                <w:lang w:eastAsia="en-GB"/>
              </w:rPr>
            </w:pPr>
            <w:r w:rsidRPr="00816A4F">
              <w:rPr>
                <w:rFonts w:cs="Arial"/>
                <w:color w:val="000000"/>
                <w:sz w:val="20"/>
                <w:szCs w:val="20"/>
                <w:lang w:eastAsia="en-GB"/>
              </w:rPr>
              <w:t>810</w:t>
            </w:r>
            <w:r w:rsidRPr="00DA6C6A">
              <w:rPr>
                <w:rFonts w:cs="Arial"/>
                <w:color w:val="000000"/>
                <w:sz w:val="20"/>
                <w:szCs w:val="20"/>
                <w:lang w:eastAsia="en-GB"/>
              </w:rPr>
              <w:t>,</w:t>
            </w:r>
            <w:r w:rsidRPr="00816A4F">
              <w:rPr>
                <w:rFonts w:cs="Arial"/>
                <w:color w:val="000000"/>
                <w:sz w:val="20"/>
                <w:szCs w:val="20"/>
                <w:lang w:eastAsia="en-GB"/>
              </w:rPr>
              <w:t>000</w:t>
            </w: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r w:rsidRPr="00816A4F">
              <w:rPr>
                <w:rFonts w:cs="Arial"/>
                <w:color w:val="000000"/>
                <w:sz w:val="20"/>
                <w:szCs w:val="20"/>
                <w:lang w:eastAsia="en-GB"/>
              </w:rPr>
              <w:t>M&amp;E</w:t>
            </w: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2"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2"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2"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3"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361" w:type="dxa"/>
            <w:tcBorders>
              <w:top w:val="nil"/>
              <w:left w:val="nil"/>
              <w:bottom w:val="single" w:sz="4" w:space="0" w:color="auto"/>
              <w:right w:val="single" w:sz="4" w:space="0" w:color="auto"/>
            </w:tcBorders>
            <w:shd w:val="clear" w:color="auto" w:fill="auto"/>
            <w:noWrap/>
            <w:vAlign w:val="center"/>
            <w:hideMark/>
          </w:tcPr>
          <w:p w:rsidR="00AB3A89" w:rsidRPr="00816A4F" w:rsidRDefault="00AB3A89" w:rsidP="00BC5E6F">
            <w:pPr>
              <w:jc w:val="right"/>
              <w:rPr>
                <w:rFonts w:cs="Arial"/>
                <w:color w:val="000000"/>
                <w:sz w:val="20"/>
                <w:szCs w:val="20"/>
                <w:lang w:eastAsia="en-GB"/>
              </w:rPr>
            </w:pPr>
            <w:r w:rsidRPr="00816A4F">
              <w:rPr>
                <w:rFonts w:cs="Arial"/>
                <w:color w:val="000000"/>
                <w:sz w:val="20"/>
                <w:szCs w:val="20"/>
                <w:lang w:eastAsia="en-GB"/>
              </w:rPr>
              <w:t>360</w:t>
            </w:r>
            <w:r w:rsidRPr="00DA6C6A">
              <w:rPr>
                <w:rFonts w:cs="Arial"/>
                <w:color w:val="000000"/>
                <w:sz w:val="20"/>
                <w:szCs w:val="20"/>
                <w:lang w:eastAsia="en-GB"/>
              </w:rPr>
              <w:t>,</w:t>
            </w:r>
            <w:r w:rsidRPr="00816A4F">
              <w:rPr>
                <w:rFonts w:cs="Arial"/>
                <w:color w:val="000000"/>
                <w:sz w:val="20"/>
                <w:szCs w:val="20"/>
                <w:lang w:eastAsia="en-GB"/>
              </w:rPr>
              <w:t>000</w:t>
            </w:r>
          </w:p>
        </w:tc>
      </w:tr>
      <w:tr w:rsidR="00AB3A89" w:rsidRPr="00DA6C6A" w:rsidTr="00BC5E6F">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B3A89" w:rsidRPr="00816A4F" w:rsidRDefault="00AB3A89" w:rsidP="00BC5E6F">
            <w:pPr>
              <w:rPr>
                <w:rFonts w:cs="Arial"/>
                <w:color w:val="000000"/>
                <w:sz w:val="20"/>
                <w:szCs w:val="20"/>
                <w:lang w:eastAsia="en-GB"/>
              </w:rPr>
            </w:pPr>
            <w:r w:rsidRPr="00816A4F">
              <w:rPr>
                <w:rFonts w:cs="Arial"/>
                <w:color w:val="000000"/>
                <w:sz w:val="20"/>
                <w:szCs w:val="20"/>
                <w:lang w:eastAsia="en-GB"/>
              </w:rPr>
              <w:t>Grand</w:t>
            </w:r>
            <w:r w:rsidRPr="00DA6C6A">
              <w:rPr>
                <w:rFonts w:cs="Arial"/>
                <w:color w:val="000000"/>
                <w:sz w:val="20"/>
                <w:szCs w:val="20"/>
                <w:lang w:eastAsia="en-GB"/>
              </w:rPr>
              <w:t xml:space="preserve"> project</w:t>
            </w:r>
            <w:r w:rsidRPr="00816A4F">
              <w:rPr>
                <w:rFonts w:cs="Arial"/>
                <w:color w:val="000000"/>
                <w:sz w:val="20"/>
                <w:szCs w:val="20"/>
                <w:lang w:eastAsia="en-GB"/>
              </w:rPr>
              <w:t xml:space="preserve"> total</w:t>
            </w: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2"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134"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2"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2"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993" w:type="dxa"/>
            <w:tcBorders>
              <w:top w:val="nil"/>
              <w:left w:val="nil"/>
              <w:bottom w:val="single" w:sz="4" w:space="0" w:color="auto"/>
              <w:right w:val="single" w:sz="4" w:space="0" w:color="auto"/>
            </w:tcBorders>
            <w:shd w:val="clear" w:color="auto" w:fill="auto"/>
            <w:noWrap/>
            <w:vAlign w:val="center"/>
          </w:tcPr>
          <w:p w:rsidR="00AB3A89" w:rsidRPr="00816A4F" w:rsidRDefault="00AB3A89" w:rsidP="00BC5E6F">
            <w:pPr>
              <w:rPr>
                <w:rFonts w:cs="Arial"/>
                <w:color w:val="000000"/>
                <w:sz w:val="20"/>
                <w:szCs w:val="20"/>
                <w:lang w:eastAsia="en-GB"/>
              </w:rPr>
            </w:pPr>
          </w:p>
        </w:tc>
        <w:tc>
          <w:tcPr>
            <w:tcW w:w="1361" w:type="dxa"/>
            <w:tcBorders>
              <w:top w:val="nil"/>
              <w:left w:val="nil"/>
              <w:bottom w:val="single" w:sz="4" w:space="0" w:color="auto"/>
              <w:right w:val="single" w:sz="4" w:space="0" w:color="auto"/>
            </w:tcBorders>
            <w:shd w:val="clear" w:color="auto" w:fill="auto"/>
            <w:noWrap/>
            <w:vAlign w:val="center"/>
            <w:hideMark/>
          </w:tcPr>
          <w:p w:rsidR="00AB3A89" w:rsidRPr="00816A4F" w:rsidRDefault="00AB3A89" w:rsidP="00BC5E6F">
            <w:pPr>
              <w:jc w:val="right"/>
              <w:rPr>
                <w:rFonts w:cs="Arial"/>
                <w:color w:val="000000"/>
                <w:sz w:val="20"/>
                <w:szCs w:val="20"/>
                <w:lang w:eastAsia="en-GB"/>
              </w:rPr>
            </w:pPr>
            <w:r>
              <w:rPr>
                <w:rFonts w:cs="Arial"/>
                <w:color w:val="000000"/>
                <w:sz w:val="20"/>
                <w:szCs w:val="20"/>
                <w:lang w:eastAsia="en-GB"/>
              </w:rPr>
              <w:t>2</w:t>
            </w:r>
            <w:r w:rsidRPr="00816A4F">
              <w:rPr>
                <w:rFonts w:cs="Arial"/>
                <w:color w:val="000000"/>
                <w:sz w:val="20"/>
                <w:szCs w:val="20"/>
                <w:lang w:eastAsia="en-GB"/>
              </w:rPr>
              <w:t>1</w:t>
            </w:r>
            <w:r w:rsidRPr="00DA6C6A">
              <w:rPr>
                <w:rFonts w:cs="Arial"/>
                <w:color w:val="000000"/>
                <w:sz w:val="20"/>
                <w:szCs w:val="20"/>
                <w:lang w:eastAsia="en-GB"/>
              </w:rPr>
              <w:t>,</w:t>
            </w:r>
            <w:r w:rsidRPr="00816A4F">
              <w:rPr>
                <w:rFonts w:cs="Arial"/>
                <w:color w:val="000000"/>
                <w:sz w:val="20"/>
                <w:szCs w:val="20"/>
                <w:lang w:eastAsia="en-GB"/>
              </w:rPr>
              <w:t>000</w:t>
            </w:r>
            <w:r w:rsidRPr="00DA6C6A">
              <w:rPr>
                <w:rFonts w:cs="Arial"/>
                <w:color w:val="000000"/>
                <w:sz w:val="20"/>
                <w:szCs w:val="20"/>
                <w:lang w:eastAsia="en-GB"/>
              </w:rPr>
              <w:t>,</w:t>
            </w:r>
            <w:r w:rsidRPr="00816A4F">
              <w:rPr>
                <w:rFonts w:cs="Arial"/>
                <w:color w:val="000000"/>
                <w:sz w:val="20"/>
                <w:szCs w:val="20"/>
                <w:lang w:eastAsia="en-GB"/>
              </w:rPr>
              <w:t>000</w:t>
            </w:r>
          </w:p>
        </w:tc>
      </w:tr>
    </w:tbl>
    <w:p w:rsidR="00AB3A89" w:rsidRDefault="00AB3A89" w:rsidP="007F2994">
      <w:pPr>
        <w:jc w:val="both"/>
        <w:rPr>
          <w:rFonts w:cs="Arial"/>
          <w:b/>
          <w:sz w:val="20"/>
          <w:szCs w:val="20"/>
          <w:lang w:val="en-US"/>
        </w:rPr>
      </w:pPr>
    </w:p>
    <w:p w:rsidR="003C406A" w:rsidRDefault="003C406A">
      <w:pPr>
        <w:spacing w:after="200" w:line="276" w:lineRule="auto"/>
        <w:rPr>
          <w:rFonts w:cs="Arial"/>
          <w:b/>
          <w:sz w:val="20"/>
          <w:szCs w:val="20"/>
          <w:lang w:val="en-US"/>
        </w:rPr>
      </w:pPr>
    </w:p>
    <w:p w:rsidR="007B2A61" w:rsidRDefault="007B2A61" w:rsidP="00AB3A89">
      <w:pPr>
        <w:jc w:val="both"/>
        <w:rPr>
          <w:rFonts w:cs="Arial"/>
          <w:b/>
          <w:sz w:val="20"/>
          <w:szCs w:val="20"/>
          <w:lang w:val="en-US"/>
        </w:rPr>
      </w:pPr>
    </w:p>
    <w:p w:rsidR="003C406A" w:rsidRDefault="003C406A" w:rsidP="00AB3A89">
      <w:pPr>
        <w:jc w:val="both"/>
        <w:rPr>
          <w:rFonts w:cs="Arial"/>
          <w:b/>
          <w:sz w:val="20"/>
          <w:szCs w:val="20"/>
          <w:lang w:val="en-US"/>
        </w:rPr>
        <w:sectPr w:rsidR="003C406A" w:rsidSect="009550AF">
          <w:pgSz w:w="16838" w:h="11906" w:orient="landscape" w:code="9"/>
          <w:pgMar w:top="1140" w:right="244" w:bottom="1009" w:left="249" w:header="431" w:footer="0" w:gutter="0"/>
          <w:pgNumType w:start="1"/>
          <w:cols w:space="708"/>
          <w:docGrid w:linePitch="360"/>
        </w:sectPr>
      </w:pPr>
    </w:p>
    <w:p w:rsidR="003C406A" w:rsidRPr="003C406A" w:rsidRDefault="003C406A" w:rsidP="003C406A">
      <w:pPr>
        <w:jc w:val="both"/>
        <w:rPr>
          <w:rFonts w:cs="Arial"/>
          <w:b/>
          <w:color w:val="24634F"/>
          <w:sz w:val="30"/>
          <w:szCs w:val="30"/>
        </w:rPr>
      </w:pPr>
      <w:r w:rsidRPr="001F1671">
        <w:rPr>
          <w:rFonts w:cs="Arial"/>
          <w:b/>
          <w:color w:val="24634F"/>
          <w:sz w:val="30"/>
          <w:szCs w:val="30"/>
        </w:rPr>
        <w:lastRenderedPageBreak/>
        <w:t>Annex V</w:t>
      </w:r>
      <w:r>
        <w:rPr>
          <w:rFonts w:cs="Arial"/>
          <w:b/>
          <w:color w:val="24634F"/>
          <w:sz w:val="30"/>
          <w:szCs w:val="30"/>
        </w:rPr>
        <w:t xml:space="preserve">III. </w:t>
      </w:r>
      <w:r w:rsidRPr="003C406A">
        <w:rPr>
          <w:rFonts w:cs="Arial"/>
          <w:b/>
          <w:color w:val="24634F"/>
          <w:sz w:val="30"/>
          <w:szCs w:val="30"/>
        </w:rPr>
        <w:t>Acronym list</w:t>
      </w:r>
    </w:p>
    <w:tbl>
      <w:tblPr>
        <w:tblW w:w="5000" w:type="pct"/>
        <w:tblLook w:val="04A0"/>
      </w:tblPr>
      <w:tblGrid>
        <w:gridCol w:w="1570"/>
        <w:gridCol w:w="8403"/>
      </w:tblGrid>
      <w:tr w:rsidR="003C406A" w:rsidRPr="00B24EFC" w:rsidTr="00BC5E6F">
        <w:trPr>
          <w:trHeight w:val="300"/>
        </w:trPr>
        <w:tc>
          <w:tcPr>
            <w:tcW w:w="78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CBO</w:t>
            </w:r>
          </w:p>
        </w:tc>
        <w:tc>
          <w:tcPr>
            <w:tcW w:w="4213" w:type="pct"/>
            <w:tcBorders>
              <w:top w:val="single" w:sz="4" w:space="0" w:color="auto"/>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Community-based Organisation</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CCSFMA</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Community Controlled State Forest Management Area</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val="en-ZA" w:eastAsia="en-GB"/>
              </w:rPr>
              <w:t>CF</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val="en-ZA" w:eastAsia="en-GB"/>
              </w:rPr>
              <w:t>Community Forest</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CFUG</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Community Forest User Group</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DoCD</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Department of Community Development</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DoF</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Department of Forestry</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DoP&amp;W</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Department of Parks and Wildlife</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val="en-ZA" w:eastAsia="en-GB"/>
              </w:rPr>
              <w:t>EbA</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val="en-ZA" w:eastAsia="en-GB"/>
              </w:rPr>
              <w:t>Ecosystem-based Adaptation</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EDP</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Enterprise Development Plan</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val="en-ZA" w:eastAsia="en-GB"/>
              </w:rPr>
              <w:t>FFF</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val="en-ZA" w:eastAsia="en-GB"/>
              </w:rPr>
              <w:t>Forest &amp; Farm Facility</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FG</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Farmers Group</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FP</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Forest Park</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GCCI</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Gambia Chamber of Commerce</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INDC</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Intended Nationally Determined Contributions</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JMFP</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Jointly Managed Forest Park</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JMWP</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Jointly Managed Wildlife Parks</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MA&amp;D</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Market Analysis &amp; Development</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MoECCW&amp;W</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Ministry of Environment, Climate Change, Water and Wildlife</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MoF</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Ministry of Finance</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MoLG&amp;L</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 xml:space="preserve">Ministry of Local Government and Lands </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MPC</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Multi-Purpose Centre</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NAP</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National Adaptation Plan</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NFF</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National Forest Fund</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PA</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Protected Area</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RFO</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Regional Forest Office</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SDF</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Social Development Fund</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VDP</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Village Development Plan</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WG</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Womens Group</w:t>
            </w:r>
          </w:p>
        </w:tc>
      </w:tr>
      <w:tr w:rsidR="003C406A" w:rsidRPr="00B24EFC" w:rsidTr="00BC5E6F">
        <w:trPr>
          <w:trHeight w:val="300"/>
        </w:trPr>
        <w:tc>
          <w:tcPr>
            <w:tcW w:w="787" w:type="pct"/>
            <w:tcBorders>
              <w:top w:val="nil"/>
              <w:left w:val="single" w:sz="4" w:space="0" w:color="auto"/>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WP</w:t>
            </w:r>
          </w:p>
        </w:tc>
        <w:tc>
          <w:tcPr>
            <w:tcW w:w="4213" w:type="pct"/>
            <w:tcBorders>
              <w:top w:val="nil"/>
              <w:left w:val="nil"/>
              <w:bottom w:val="single" w:sz="4" w:space="0" w:color="auto"/>
              <w:right w:val="single" w:sz="4" w:space="0" w:color="auto"/>
            </w:tcBorders>
            <w:shd w:val="clear" w:color="auto" w:fill="auto"/>
            <w:noWrap/>
            <w:vAlign w:val="bottom"/>
            <w:hideMark/>
          </w:tcPr>
          <w:p w:rsidR="003C406A" w:rsidRPr="00B24EFC" w:rsidRDefault="003C406A" w:rsidP="00BC5E6F">
            <w:pPr>
              <w:rPr>
                <w:rFonts w:cs="Arial"/>
                <w:color w:val="000000"/>
                <w:sz w:val="20"/>
                <w:szCs w:val="20"/>
                <w:lang w:eastAsia="en-GB"/>
              </w:rPr>
            </w:pPr>
            <w:r w:rsidRPr="00B24EFC">
              <w:rPr>
                <w:rFonts w:cs="Arial"/>
                <w:color w:val="000000"/>
                <w:sz w:val="20"/>
                <w:szCs w:val="20"/>
                <w:lang w:eastAsia="en-GB"/>
              </w:rPr>
              <w:t>Wildlife Park</w:t>
            </w:r>
          </w:p>
        </w:tc>
      </w:tr>
    </w:tbl>
    <w:p w:rsidR="003C406A" w:rsidRDefault="003C406A" w:rsidP="00AB3A89">
      <w:pPr>
        <w:jc w:val="both"/>
        <w:rPr>
          <w:rFonts w:cs="Arial"/>
          <w:b/>
          <w:sz w:val="20"/>
          <w:szCs w:val="20"/>
          <w:lang w:val="en-US"/>
        </w:rPr>
      </w:pPr>
    </w:p>
    <w:p w:rsidR="003C406A" w:rsidRPr="001F1671" w:rsidRDefault="003C406A" w:rsidP="00AB3A89">
      <w:pPr>
        <w:jc w:val="both"/>
        <w:rPr>
          <w:rFonts w:cs="Arial"/>
          <w:b/>
          <w:sz w:val="20"/>
          <w:szCs w:val="20"/>
          <w:lang w:val="en-US"/>
        </w:rPr>
      </w:pPr>
    </w:p>
    <w:sectPr w:rsidR="003C406A" w:rsidRPr="001F1671" w:rsidSect="003C406A">
      <w:pgSz w:w="11906" w:h="16838" w:code="9"/>
      <w:pgMar w:top="244" w:right="1009" w:bottom="249" w:left="1140" w:header="431" w:footer="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0109" w:rsidRDefault="003A0109" w:rsidP="00661B8B">
      <w:r>
        <w:separator/>
      </w:r>
    </w:p>
  </w:endnote>
  <w:endnote w:type="continuationSeparator" w:id="1">
    <w:p w:rsidR="003A0109" w:rsidRDefault="003A0109" w:rsidP="00661B8B">
      <w:r>
        <w:continuationSeparator/>
      </w:r>
    </w:p>
  </w:endnote>
  <w:endnote w:type="continuationNotice" w:id="2">
    <w:p w:rsidR="003A0109" w:rsidRDefault="003A010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notTrueType/>
    <w:pitch w:val="variable"/>
    <w:sig w:usb0="00C00283" w:usb1="00000000" w:usb2="00000000" w:usb3="00000000" w:csb0="0000000D"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5E9" w:rsidRPr="00FF5CB0" w:rsidRDefault="006665E9" w:rsidP="00FF5CB0">
    <w:pPr>
      <w:pStyle w:val="Footer"/>
      <w:jc w:val="center"/>
      <w:rPr>
        <w:rFonts w:asciiTheme="majorHAnsi" w:hAnsiTheme="majorHAnsi"/>
        <w:sz w:val="20"/>
        <w:szCs w:val="20"/>
      </w:rPr>
    </w:pPr>
  </w:p>
  <w:p w:rsidR="006665E9" w:rsidRDefault="006665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0109" w:rsidRDefault="003A0109" w:rsidP="00661B8B">
      <w:r>
        <w:separator/>
      </w:r>
    </w:p>
  </w:footnote>
  <w:footnote w:type="continuationSeparator" w:id="1">
    <w:p w:rsidR="003A0109" w:rsidRDefault="003A0109" w:rsidP="00661B8B">
      <w:r>
        <w:continuationSeparator/>
      </w:r>
    </w:p>
  </w:footnote>
  <w:footnote w:type="continuationNotice" w:id="2">
    <w:p w:rsidR="003A0109" w:rsidRDefault="003A0109"/>
  </w:footnote>
  <w:footnote w:id="3">
    <w:p w:rsidR="006665E9" w:rsidRPr="004911BE" w:rsidRDefault="006665E9">
      <w:pPr>
        <w:pStyle w:val="FootnoteText"/>
        <w:rPr>
          <w:rFonts w:eastAsia="Malgun Gothic" w:cs="Arial"/>
          <w:color w:val="24634F"/>
          <w:sz w:val="18"/>
          <w:szCs w:val="18"/>
          <w:lang w:eastAsia="ko-KR"/>
        </w:rPr>
      </w:pPr>
      <w:r w:rsidRPr="004911BE">
        <w:rPr>
          <w:rStyle w:val="FootnoteReference"/>
          <w:rFonts w:cs="Arial"/>
          <w:color w:val="24634F"/>
          <w:sz w:val="18"/>
          <w:szCs w:val="18"/>
        </w:rPr>
        <w:footnoteRef/>
      </w:r>
      <w:r w:rsidRPr="004911BE">
        <w:rPr>
          <w:rFonts w:eastAsia="Malgun Gothic" w:cs="Arial"/>
          <w:color w:val="24634F"/>
          <w:sz w:val="18"/>
          <w:szCs w:val="18"/>
          <w:lang w:eastAsia="ko-KR"/>
        </w:rPr>
        <w:t>Please use the following naming convention for the file name: “[CN]-[Agency short name]-[Date]-[Serial number]” (e.g. CN-ABC-20150101-1).</w:t>
      </w:r>
    </w:p>
  </w:footnote>
  <w:footnote w:id="4">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For example, shifting agriculture in woodlands, as well as rice cultivation in wetlands and mangroves.</w:t>
      </w:r>
      <w:proofErr w:type="gramEnd"/>
      <w:r w:rsidRPr="004911BE">
        <w:rPr>
          <w:rFonts w:cs="Arial"/>
          <w:sz w:val="18"/>
          <w:szCs w:val="18"/>
        </w:rPr>
        <w:t xml:space="preserve"> </w:t>
      </w:r>
    </w:p>
  </w:footnote>
  <w:footnote w:id="5">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lang w:val="en-ZA"/>
        </w:rPr>
        <w:t xml:space="preserve">For example, 78% of The Gambia’s woodlands – which cover ~46% of the land area – have been degraded; and mangrove cover has decreased by 650 hectares per year since 1980. </w:t>
      </w:r>
    </w:p>
  </w:footnote>
  <w:footnote w:id="6">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lang w:val="en-ZA"/>
        </w:rPr>
        <w:t>On average 12.5 tonnes of soil are lost per hectare per year.</w:t>
      </w:r>
    </w:p>
  </w:footnote>
  <w:footnote w:id="7">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According to the Multi-dimensional Poverty Index (2014).</w:t>
      </w:r>
      <w:proofErr w:type="gramEnd"/>
    </w:p>
  </w:footnote>
  <w:footnote w:id="8">
    <w:p w:rsidR="006665E9" w:rsidRPr="004911BE" w:rsidRDefault="006665E9" w:rsidP="00B703C8">
      <w:pPr>
        <w:pStyle w:val="FootnoteText"/>
        <w:rPr>
          <w:rFonts w:cs="Arial"/>
          <w:sz w:val="18"/>
          <w:szCs w:val="18"/>
          <w:lang w:val="en-US"/>
        </w:rPr>
      </w:pPr>
      <w:r w:rsidRPr="004911BE">
        <w:rPr>
          <w:rStyle w:val="FootnoteReference"/>
          <w:rFonts w:cs="Arial"/>
          <w:sz w:val="18"/>
          <w:szCs w:val="18"/>
        </w:rPr>
        <w:footnoteRef/>
      </w:r>
      <w:r w:rsidRPr="004911BE">
        <w:rPr>
          <w:rFonts w:cs="Arial"/>
          <w:sz w:val="18"/>
          <w:szCs w:val="18"/>
        </w:rPr>
        <w:t xml:space="preserve"> High-value fruit products such as mangos, wild fruits such as baobab and kaba, and agro-commodites such as groundnuts and grains, are particularly prone to spoilage as a result of limited facilities and capacity for preservation and value-adding.</w:t>
      </w:r>
    </w:p>
  </w:footnote>
  <w:footnote w:id="9">
    <w:p w:rsidR="006665E9" w:rsidRPr="004911BE" w:rsidRDefault="006665E9" w:rsidP="00EB4CE3">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The Republic of Gambia.</w:t>
      </w:r>
      <w:proofErr w:type="gramEnd"/>
      <w:r w:rsidRPr="004911BE">
        <w:rPr>
          <w:rFonts w:cs="Arial"/>
          <w:sz w:val="18"/>
          <w:szCs w:val="18"/>
        </w:rPr>
        <w:t xml:space="preserve"> 2003. First National Communication of the Republic of Gambia to the United Nations Framework Convention on Climate Change </w:t>
      </w:r>
    </w:p>
  </w:footnote>
  <w:footnote w:id="10">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Malanding, S.J; and Sarr, B. (2011) Climate Change and Development in the Gambia: Challenges to .Ecosystem Goods and Services. Available at: http://www.columbia.edu/~msj42/pdfs/ClimateChangeDevelopmentGambia_small.pdf. </w:t>
      </w:r>
      <w:proofErr w:type="gramStart"/>
      <w:r w:rsidRPr="004911BE">
        <w:rPr>
          <w:rFonts w:cs="Arial"/>
          <w:sz w:val="18"/>
          <w:szCs w:val="18"/>
        </w:rPr>
        <w:t>Accessed on 29 May 2015.</w:t>
      </w:r>
      <w:proofErr w:type="gramEnd"/>
    </w:p>
  </w:footnote>
  <w:footnote w:id="11">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Further research is required to ascertain the extent to which these declines are as a result of over-extraction versus climate change. It is, however, assumed that greater evapotranspiration as a result of increased air temperatures are a major contributing factor to reduced groundwater recharge.</w:t>
      </w:r>
    </w:p>
  </w:footnote>
  <w:footnote w:id="12">
    <w:p w:rsidR="006665E9" w:rsidRPr="00024432" w:rsidRDefault="006665E9">
      <w:pPr>
        <w:pStyle w:val="FootnoteText"/>
        <w:rPr>
          <w:lang w:val="en-US"/>
        </w:rPr>
      </w:pPr>
      <w:r>
        <w:rPr>
          <w:rStyle w:val="FootnoteReference"/>
        </w:rPr>
        <w:footnoteRef/>
      </w:r>
      <w:r w:rsidRPr="00024432">
        <w:rPr>
          <w:sz w:val="18"/>
          <w:szCs w:val="18"/>
        </w:rPr>
        <w:t>https://sustainabledevelopment.un.org</w:t>
      </w:r>
    </w:p>
  </w:footnote>
  <w:footnote w:id="13">
    <w:p w:rsidR="006665E9" w:rsidRPr="004911BE" w:rsidRDefault="006665E9" w:rsidP="00437A6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Rao et al. 2013.</w:t>
      </w:r>
      <w:proofErr w:type="gramEnd"/>
      <w:r w:rsidRPr="004911BE">
        <w:rPr>
          <w:rFonts w:cs="Arial"/>
          <w:sz w:val="18"/>
          <w:szCs w:val="18"/>
        </w:rPr>
        <w:t xml:space="preserve"> </w:t>
      </w:r>
      <w:proofErr w:type="gramStart"/>
      <w:r w:rsidRPr="004911BE">
        <w:rPr>
          <w:rFonts w:cs="Arial"/>
          <w:sz w:val="18"/>
          <w:szCs w:val="18"/>
        </w:rPr>
        <w:t>An economic analysis of ecosystem-based adaptation and engineering options for climate change adaptation in Lami Town, Republic of the Fiji Islands.</w:t>
      </w:r>
      <w:proofErr w:type="gramEnd"/>
      <w:r w:rsidRPr="004911BE">
        <w:rPr>
          <w:rFonts w:cs="Arial"/>
          <w:sz w:val="18"/>
          <w:szCs w:val="18"/>
        </w:rPr>
        <w:t xml:space="preserve"> </w:t>
      </w:r>
      <w:proofErr w:type="gramStart"/>
      <w:r w:rsidRPr="004911BE">
        <w:rPr>
          <w:rFonts w:cs="Arial"/>
          <w:sz w:val="18"/>
          <w:szCs w:val="18"/>
        </w:rPr>
        <w:t>A technical report by the Secretariat of the Pacific Regional Environment Programme.</w:t>
      </w:r>
      <w:proofErr w:type="gramEnd"/>
      <w:r w:rsidRPr="004911BE">
        <w:rPr>
          <w:rFonts w:cs="Arial"/>
          <w:sz w:val="18"/>
          <w:szCs w:val="18"/>
        </w:rPr>
        <w:t xml:space="preserve"> Apia, Samoa. The highest benefit-cost ratio for the ecosystem-based options in the Lami Town study was FJ$19.50 benefit for every FJ$ spent over a 20-year time horizon. In comparison, the benefit-cost ratio for the engineering options scenario was FJ$9.00.</w:t>
      </w:r>
    </w:p>
  </w:footnote>
  <w:footnote w:id="14">
    <w:p w:rsidR="006665E9" w:rsidRPr="004911BE" w:rsidRDefault="006665E9" w:rsidP="00437A68">
      <w:pPr>
        <w:pStyle w:val="FootnoteText"/>
        <w:rPr>
          <w:rFonts w:cs="Arial"/>
          <w:sz w:val="18"/>
          <w:szCs w:val="18"/>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Blignaut et al. 2014.</w:t>
      </w:r>
      <w:proofErr w:type="gramEnd"/>
      <w:r w:rsidRPr="004911BE">
        <w:rPr>
          <w:rFonts w:cs="Arial"/>
          <w:sz w:val="18"/>
          <w:szCs w:val="18"/>
        </w:rPr>
        <w:t xml:space="preserve"> Restoration of natural capital: a key strategy on the path to sustainability. </w:t>
      </w:r>
      <w:proofErr w:type="gramStart"/>
      <w:r w:rsidRPr="004911BE">
        <w:rPr>
          <w:rFonts w:cs="Arial"/>
          <w:sz w:val="18"/>
          <w:szCs w:val="18"/>
        </w:rPr>
        <w:t>Ecological Engineering.</w:t>
      </w:r>
      <w:proofErr w:type="gramEnd"/>
      <w:r w:rsidRPr="004911BE">
        <w:rPr>
          <w:rFonts w:cs="Arial"/>
          <w:sz w:val="18"/>
          <w:szCs w:val="18"/>
        </w:rPr>
        <w:t xml:space="preserve"> Doi: http://dx.doi.org/10.1016/j.ecoleng.2013.09.003</w:t>
      </w:r>
    </w:p>
  </w:footnote>
  <w:footnote w:id="15">
    <w:p w:rsidR="006665E9" w:rsidRPr="004911BE" w:rsidRDefault="006665E9" w:rsidP="00437A6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Binney J. Singh R. Anderson P. and Lee </w:t>
      </w:r>
      <w:proofErr w:type="gramStart"/>
      <w:r w:rsidRPr="004911BE">
        <w:rPr>
          <w:rFonts w:cs="Arial"/>
          <w:sz w:val="18"/>
          <w:szCs w:val="18"/>
        </w:rPr>
        <w:t>Long</w:t>
      </w:r>
      <w:proofErr w:type="gramEnd"/>
      <w:r w:rsidRPr="004911BE">
        <w:rPr>
          <w:rFonts w:cs="Arial"/>
          <w:sz w:val="18"/>
          <w:szCs w:val="18"/>
        </w:rPr>
        <w:t xml:space="preserve"> W. 2015 The cost of protecting our coastline and water supply - Benefit cost analysis of ecosystem-based management and climate change adaptation options in Lami Town, Fiji. </w:t>
      </w:r>
      <w:proofErr w:type="gramStart"/>
      <w:r w:rsidRPr="004911BE">
        <w:rPr>
          <w:rFonts w:cs="Arial"/>
          <w:sz w:val="18"/>
          <w:szCs w:val="18"/>
        </w:rPr>
        <w:t>Technical Report.</w:t>
      </w:r>
      <w:proofErr w:type="gramEnd"/>
      <w:r w:rsidRPr="004911BE">
        <w:rPr>
          <w:rFonts w:cs="Arial"/>
          <w:sz w:val="18"/>
          <w:szCs w:val="18"/>
        </w:rPr>
        <w:t xml:space="preserve"> </w:t>
      </w:r>
      <w:proofErr w:type="gramStart"/>
      <w:r w:rsidRPr="004911BE">
        <w:rPr>
          <w:rFonts w:cs="Arial"/>
          <w:sz w:val="18"/>
          <w:szCs w:val="18"/>
        </w:rPr>
        <w:t>UNEP and the Secretariat of the Pacific Regional Environment Programme.</w:t>
      </w:r>
      <w:proofErr w:type="gramEnd"/>
    </w:p>
  </w:footnote>
  <w:footnote w:id="16">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Nguyen et al. 2013. Multipurpose agroforestry as a climate change resiliency option for farmers: an example of local adaptation in Vietnam. </w:t>
      </w:r>
      <w:proofErr w:type="gramStart"/>
      <w:r w:rsidRPr="004911BE">
        <w:rPr>
          <w:rFonts w:cs="Arial"/>
          <w:sz w:val="18"/>
          <w:szCs w:val="18"/>
        </w:rPr>
        <w:t>Climate Change.</w:t>
      </w:r>
      <w:proofErr w:type="gramEnd"/>
      <w:r w:rsidRPr="004911BE">
        <w:rPr>
          <w:rFonts w:cs="Arial"/>
          <w:sz w:val="18"/>
          <w:szCs w:val="18"/>
        </w:rPr>
        <w:t xml:space="preserve"> Doi: http://dx.doi.org/10.1007/s10584-012-0550-1.</w:t>
      </w:r>
    </w:p>
  </w:footnote>
  <w:footnote w:id="17">
    <w:p w:rsidR="006665E9" w:rsidRPr="00341801" w:rsidRDefault="006665E9" w:rsidP="00B703C8">
      <w:pPr>
        <w:pStyle w:val="FootnoteText"/>
        <w:rPr>
          <w:lang w:val="en-ZA"/>
        </w:rPr>
      </w:pPr>
      <w:r>
        <w:rPr>
          <w:rStyle w:val="FootnoteReference"/>
        </w:rPr>
        <w:footnoteRef/>
      </w:r>
      <w:r w:rsidRPr="0060586B">
        <w:rPr>
          <w:rFonts w:cs="Arial"/>
          <w:sz w:val="18"/>
          <w:szCs w:val="18"/>
        </w:rPr>
        <w:t xml:space="preserve">The Market Analysis &amp; Development (MA&amp;D) process is a tool that was developed by FAO to assist communities in planning small-scale forest-based enterprises. The MA&amp;D is carried out in three consecutive stages: i) assessment of existing situation (i.e. evaluation of forest resources and commercial capabilities); ii) identification of products, markets and means of marketing; and iii) enterprise planning. Through this process, four pillars of sustainability are assessed: i) </w:t>
      </w:r>
      <w:r w:rsidRPr="0060586B">
        <w:rPr>
          <w:rFonts w:cs="Arial"/>
          <w:color w:val="000000"/>
          <w:sz w:val="18"/>
          <w:szCs w:val="18"/>
          <w:lang w:eastAsia="en-GB"/>
        </w:rPr>
        <w:t xml:space="preserve">i) </w:t>
      </w:r>
      <w:r w:rsidRPr="0060586B">
        <w:rPr>
          <w:rFonts w:cs="Arial"/>
          <w:color w:val="000000"/>
          <w:sz w:val="18"/>
          <w:szCs w:val="18"/>
        </w:rPr>
        <w:t xml:space="preserve">market sustainability; ii) resource sustainability; iii) social/institutional sustainability; and </w:t>
      </w:r>
      <w:proofErr w:type="gramStart"/>
      <w:r w:rsidRPr="0060586B">
        <w:rPr>
          <w:rFonts w:cs="Arial"/>
          <w:color w:val="000000"/>
          <w:sz w:val="18"/>
          <w:szCs w:val="18"/>
        </w:rPr>
        <w:t>iv) technical</w:t>
      </w:r>
      <w:proofErr w:type="gramEnd"/>
      <w:r w:rsidRPr="0060586B">
        <w:rPr>
          <w:rFonts w:cs="Arial"/>
          <w:color w:val="000000"/>
          <w:sz w:val="18"/>
          <w:szCs w:val="18"/>
        </w:rPr>
        <w:t xml:space="preserve"> sustainability.</w:t>
      </w:r>
      <w:r w:rsidRPr="0060586B">
        <w:rPr>
          <w:rFonts w:cs="Arial"/>
          <w:sz w:val="18"/>
          <w:szCs w:val="18"/>
        </w:rPr>
        <w:t xml:space="preserve"> This tool has been implemented in The Gambia since 2005.</w:t>
      </w:r>
    </w:p>
  </w:footnote>
  <w:footnote w:id="18">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Access Pilot Program for Climate Resilience market studies through the following links: i) Mozambique - </w:t>
      </w:r>
      <w:hyperlink r:id="rId1" w:history="1">
        <w:r w:rsidRPr="004911BE">
          <w:rPr>
            <w:rStyle w:val="Hyperlink"/>
            <w:rFonts w:cs="Arial"/>
            <w:sz w:val="18"/>
            <w:szCs w:val="18"/>
          </w:rPr>
          <w:t>http://www-cif.climateinvestmentfunds.org/country/mozambique</w:t>
        </w:r>
      </w:hyperlink>
      <w:r w:rsidRPr="004911BE">
        <w:rPr>
          <w:rFonts w:cs="Arial"/>
          <w:sz w:val="18"/>
          <w:szCs w:val="18"/>
        </w:rPr>
        <w:t xml:space="preserve">; ii) Niger - </w:t>
      </w:r>
      <w:hyperlink r:id="rId2" w:history="1">
        <w:r w:rsidRPr="004911BE">
          <w:rPr>
            <w:rStyle w:val="Hyperlink"/>
            <w:rFonts w:cs="Arial"/>
            <w:sz w:val="18"/>
            <w:szCs w:val="18"/>
          </w:rPr>
          <w:t>http://www-cif.climateinvestmentfunds.org/country/niger</w:t>
        </w:r>
      </w:hyperlink>
      <w:r w:rsidRPr="004911BE">
        <w:rPr>
          <w:rFonts w:cs="Arial"/>
          <w:sz w:val="18"/>
          <w:szCs w:val="18"/>
        </w:rPr>
        <w:t xml:space="preserve">; Zambia - </w:t>
      </w:r>
      <w:hyperlink r:id="rId3" w:history="1">
        <w:r w:rsidRPr="004911BE">
          <w:rPr>
            <w:rStyle w:val="Hyperlink"/>
            <w:rFonts w:cs="Arial"/>
            <w:sz w:val="18"/>
            <w:szCs w:val="18"/>
          </w:rPr>
          <w:t>http://www-cif.climateinvestmentfunds.org/country/zambia</w:t>
        </w:r>
      </w:hyperlink>
    </w:p>
  </w:footnote>
  <w:footnote w:id="19">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Rao et al. 2013.</w:t>
      </w:r>
      <w:proofErr w:type="gramEnd"/>
      <w:r w:rsidRPr="004911BE">
        <w:rPr>
          <w:rFonts w:cs="Arial"/>
          <w:sz w:val="18"/>
          <w:szCs w:val="18"/>
        </w:rPr>
        <w:t xml:space="preserve"> </w:t>
      </w:r>
      <w:proofErr w:type="gramStart"/>
      <w:r w:rsidRPr="004911BE">
        <w:rPr>
          <w:rFonts w:cs="Arial"/>
          <w:i/>
          <w:sz w:val="18"/>
          <w:szCs w:val="18"/>
        </w:rPr>
        <w:t>An economic analysis of ecosystem-based adaptation and engineering options for climate change adaptation in Lami Town, Republic of the Fiji Islands</w:t>
      </w:r>
      <w:r w:rsidRPr="004911BE">
        <w:rPr>
          <w:rFonts w:cs="Arial"/>
          <w:sz w:val="18"/>
          <w:szCs w:val="18"/>
        </w:rPr>
        <w:t>.</w:t>
      </w:r>
      <w:proofErr w:type="gramEnd"/>
      <w:r w:rsidRPr="004911BE">
        <w:rPr>
          <w:rFonts w:cs="Arial"/>
          <w:sz w:val="18"/>
          <w:szCs w:val="18"/>
        </w:rPr>
        <w:t xml:space="preserve"> </w:t>
      </w:r>
      <w:proofErr w:type="gramStart"/>
      <w:r w:rsidRPr="004911BE">
        <w:rPr>
          <w:rFonts w:cs="Arial"/>
          <w:sz w:val="18"/>
          <w:szCs w:val="18"/>
        </w:rPr>
        <w:t>A technical report by the Secretariat of the Pacific Regional Environment Programme.</w:t>
      </w:r>
      <w:proofErr w:type="gramEnd"/>
      <w:r w:rsidRPr="004911BE">
        <w:rPr>
          <w:rFonts w:cs="Arial"/>
          <w:sz w:val="18"/>
          <w:szCs w:val="18"/>
        </w:rPr>
        <w:t xml:space="preserve"> Apia, Samoa</w:t>
      </w:r>
    </w:p>
  </w:footnote>
  <w:footnote w:id="20">
    <w:p w:rsidR="006665E9" w:rsidRPr="004911BE" w:rsidRDefault="006665E9" w:rsidP="00B703C8">
      <w:pPr>
        <w:rPr>
          <w:rFonts w:cs="Arial"/>
          <w:sz w:val="18"/>
          <w:szCs w:val="18"/>
          <w:lang w:val="en-ZA"/>
        </w:rPr>
      </w:pPr>
      <w:r w:rsidRPr="004911BE">
        <w:rPr>
          <w:rStyle w:val="FootnoteReference"/>
          <w:rFonts w:cs="Arial"/>
          <w:sz w:val="18"/>
          <w:szCs w:val="18"/>
        </w:rPr>
        <w:footnoteRef/>
      </w:r>
      <w:r w:rsidRPr="004911BE">
        <w:rPr>
          <w:rFonts w:cs="Arial"/>
          <w:sz w:val="18"/>
          <w:szCs w:val="18"/>
          <w:lang w:val="en-ZA"/>
        </w:rPr>
        <w:t>Mills AJ, Turpie J, Cowling RM, Marais C, Kerley GIH, Lechmere-Oertel RG, Sigwela AM, Powell M (2007) Assessing costs, benefits and feasibility of subtropical thicket restoration in the Eastern Cape, South Africa. Pages 179-187 In: Aronson J, Milton SJ, Blignaut J (</w:t>
      </w:r>
      <w:proofErr w:type="gramStart"/>
      <w:r w:rsidRPr="004911BE">
        <w:rPr>
          <w:rFonts w:cs="Arial"/>
          <w:sz w:val="18"/>
          <w:szCs w:val="18"/>
          <w:lang w:val="en-ZA"/>
        </w:rPr>
        <w:t>eds</w:t>
      </w:r>
      <w:proofErr w:type="gramEnd"/>
      <w:r w:rsidRPr="004911BE">
        <w:rPr>
          <w:rFonts w:cs="Arial"/>
          <w:sz w:val="18"/>
          <w:szCs w:val="18"/>
          <w:lang w:val="en-ZA"/>
        </w:rPr>
        <w:t xml:space="preserve">) Restoring natural capital. </w:t>
      </w:r>
      <w:proofErr w:type="gramStart"/>
      <w:r w:rsidRPr="004911BE">
        <w:rPr>
          <w:rFonts w:cs="Arial"/>
          <w:sz w:val="18"/>
          <w:szCs w:val="18"/>
          <w:lang w:val="en-ZA"/>
        </w:rPr>
        <w:t>Science, business and practice.</w:t>
      </w:r>
      <w:proofErr w:type="gramEnd"/>
      <w:r w:rsidRPr="004911BE">
        <w:rPr>
          <w:rFonts w:cs="Arial"/>
          <w:sz w:val="18"/>
          <w:szCs w:val="18"/>
          <w:lang w:val="en-ZA"/>
        </w:rPr>
        <w:t xml:space="preserve"> </w:t>
      </w:r>
      <w:proofErr w:type="gramStart"/>
      <w:r w:rsidRPr="004911BE">
        <w:rPr>
          <w:rFonts w:cs="Arial"/>
          <w:sz w:val="18"/>
          <w:szCs w:val="18"/>
          <w:lang w:val="en-ZA"/>
        </w:rPr>
        <w:t>Island Press, Washington D.C.</w:t>
      </w:r>
      <w:proofErr w:type="gramEnd"/>
    </w:p>
  </w:footnote>
  <w:footnote w:id="21">
    <w:p w:rsidR="006665E9" w:rsidRPr="004911BE" w:rsidRDefault="006665E9" w:rsidP="00B703C8">
      <w:pPr>
        <w:pStyle w:val="FootnoteText"/>
        <w:rPr>
          <w:rFonts w:cs="Arial"/>
          <w:sz w:val="18"/>
          <w:szCs w:val="18"/>
        </w:rPr>
      </w:pPr>
      <w:r w:rsidRPr="004911BE">
        <w:rPr>
          <w:rStyle w:val="FootnoteReference"/>
          <w:rFonts w:cs="Arial"/>
          <w:sz w:val="18"/>
          <w:szCs w:val="18"/>
        </w:rPr>
        <w:footnoteRef/>
      </w:r>
      <w:proofErr w:type="gramStart"/>
      <w:r w:rsidRPr="004911BE">
        <w:rPr>
          <w:rFonts w:cs="Arial"/>
          <w:sz w:val="18"/>
          <w:szCs w:val="18"/>
          <w:lang w:val="en-ZA"/>
        </w:rPr>
        <w:t>Blignaut et al. 2014.</w:t>
      </w:r>
      <w:proofErr w:type="gramEnd"/>
      <w:r w:rsidRPr="004911BE">
        <w:rPr>
          <w:rFonts w:cs="Arial"/>
          <w:sz w:val="18"/>
          <w:szCs w:val="18"/>
          <w:lang w:val="en-ZA"/>
        </w:rPr>
        <w:t xml:space="preserve"> Restoration of natural capital: a key strategy on the path to sustainability. </w:t>
      </w:r>
      <w:proofErr w:type="gramStart"/>
      <w:r w:rsidRPr="004911BE">
        <w:rPr>
          <w:rFonts w:cs="Arial"/>
          <w:i/>
          <w:sz w:val="18"/>
          <w:szCs w:val="18"/>
          <w:lang w:val="en-ZA"/>
        </w:rPr>
        <w:t>Ecological Engineering</w:t>
      </w:r>
      <w:r w:rsidRPr="004911BE">
        <w:rPr>
          <w:rFonts w:cs="Arial"/>
          <w:sz w:val="18"/>
          <w:szCs w:val="18"/>
          <w:lang w:val="en-ZA"/>
        </w:rPr>
        <w:t>.</w:t>
      </w:r>
      <w:proofErr w:type="gramEnd"/>
      <w:r w:rsidRPr="004911BE">
        <w:rPr>
          <w:rFonts w:cs="Arial"/>
          <w:sz w:val="18"/>
          <w:szCs w:val="18"/>
          <w:lang w:val="en-ZA"/>
        </w:rPr>
        <w:t xml:space="preserve"> </w:t>
      </w:r>
      <w:r w:rsidRPr="004911BE">
        <w:rPr>
          <w:rFonts w:cs="Arial"/>
          <w:sz w:val="18"/>
          <w:szCs w:val="18"/>
        </w:rPr>
        <w:t>Doi: http://dx.doi.org/10.1016/j.ecoleng.2013.09.003</w:t>
      </w:r>
    </w:p>
    <w:p w:rsidR="006665E9" w:rsidRPr="004911BE" w:rsidRDefault="006665E9" w:rsidP="00B703C8">
      <w:pPr>
        <w:pStyle w:val="FootnoteText"/>
        <w:rPr>
          <w:rFonts w:cs="Arial"/>
          <w:sz w:val="18"/>
          <w:szCs w:val="18"/>
          <w:lang w:val="en-ZA"/>
        </w:rPr>
      </w:pPr>
    </w:p>
  </w:footnote>
  <w:footnote w:id="22">
    <w:p w:rsidR="006665E9" w:rsidRPr="004C4F8D" w:rsidRDefault="006665E9" w:rsidP="00B703C8">
      <w:pPr>
        <w:pStyle w:val="FootnoteText"/>
        <w:rPr>
          <w:lang w:val="en-ZA"/>
        </w:rPr>
      </w:pPr>
      <w:r>
        <w:rPr>
          <w:rStyle w:val="FootnoteReference"/>
        </w:rPr>
        <w:footnoteRef/>
      </w:r>
      <w:r w:rsidRPr="004C4F8D">
        <w:t>http://www.sdfgambia.gm</w:t>
      </w:r>
    </w:p>
  </w:footnote>
  <w:footnote w:id="23">
    <w:p w:rsidR="006665E9" w:rsidRPr="00DD0710" w:rsidRDefault="006665E9" w:rsidP="00B703C8">
      <w:pPr>
        <w:pStyle w:val="FootnoteText"/>
        <w:rPr>
          <w:rFonts w:cs="Arial"/>
          <w:sz w:val="18"/>
          <w:szCs w:val="18"/>
          <w:lang w:val="fr-FR"/>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FAO.</w:t>
      </w:r>
      <w:proofErr w:type="gramEnd"/>
      <w:r w:rsidRPr="004911BE">
        <w:rPr>
          <w:rFonts w:cs="Arial"/>
          <w:sz w:val="18"/>
          <w:szCs w:val="18"/>
        </w:rPr>
        <w:t xml:space="preserve"> 2005. Empowering communities through forestry: community-based enterprise development. </w:t>
      </w:r>
      <w:r w:rsidRPr="00DD0710">
        <w:rPr>
          <w:rFonts w:cs="Arial"/>
          <w:sz w:val="18"/>
          <w:szCs w:val="18"/>
          <w:lang w:val="fr-FR"/>
        </w:rPr>
        <w:t>FAO, Rome.</w:t>
      </w:r>
    </w:p>
  </w:footnote>
  <w:footnote w:id="24">
    <w:p w:rsidR="006665E9" w:rsidRPr="00DD0710" w:rsidRDefault="006665E9" w:rsidP="00B703C8">
      <w:pPr>
        <w:pStyle w:val="FootnoteText"/>
        <w:rPr>
          <w:rFonts w:cs="Arial"/>
          <w:sz w:val="18"/>
          <w:szCs w:val="18"/>
          <w:lang w:val="fr-FR"/>
        </w:rPr>
      </w:pPr>
      <w:r w:rsidRPr="004911BE">
        <w:rPr>
          <w:rStyle w:val="FootnoteReference"/>
          <w:rFonts w:cs="Arial"/>
          <w:sz w:val="18"/>
          <w:szCs w:val="18"/>
        </w:rPr>
        <w:footnoteRef/>
      </w:r>
      <w:r w:rsidRPr="00DD0710">
        <w:rPr>
          <w:rFonts w:cs="Arial"/>
          <w:sz w:val="18"/>
          <w:szCs w:val="18"/>
          <w:lang w:val="fr-FR"/>
        </w:rPr>
        <w:t xml:space="preserve"> Gambian Forest Management Concept 2001.</w:t>
      </w:r>
    </w:p>
  </w:footnote>
  <w:footnote w:id="25">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DD0710">
        <w:rPr>
          <w:rFonts w:cs="Arial"/>
          <w:sz w:val="18"/>
          <w:szCs w:val="18"/>
          <w:lang w:val="fr-FR"/>
        </w:rPr>
        <w:t xml:space="preserve"> De Groot et al. 2013. </w:t>
      </w:r>
      <w:r w:rsidRPr="004911BE">
        <w:rPr>
          <w:rFonts w:cs="Arial"/>
          <w:sz w:val="18"/>
          <w:szCs w:val="18"/>
          <w:lang w:val="en-ZA"/>
        </w:rPr>
        <w:t xml:space="preserve">Benefits of investing in ecosystem restoration. </w:t>
      </w:r>
      <w:r w:rsidRPr="004911BE">
        <w:rPr>
          <w:rFonts w:cs="Arial"/>
          <w:i/>
          <w:sz w:val="18"/>
          <w:szCs w:val="18"/>
          <w:lang w:val="en-ZA"/>
        </w:rPr>
        <w:t>Conservation Biology</w:t>
      </w:r>
      <w:r w:rsidRPr="004911BE">
        <w:rPr>
          <w:rFonts w:cs="Arial"/>
          <w:sz w:val="18"/>
          <w:szCs w:val="18"/>
          <w:lang w:val="en-ZA"/>
        </w:rPr>
        <w:t xml:space="preserve"> 27: 1286-1293.</w:t>
      </w:r>
    </w:p>
  </w:footnote>
  <w:footnote w:id="26">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Rao et al. 2013.</w:t>
      </w:r>
      <w:proofErr w:type="gramEnd"/>
      <w:r w:rsidRPr="004911BE">
        <w:rPr>
          <w:rFonts w:cs="Arial"/>
          <w:sz w:val="18"/>
          <w:szCs w:val="18"/>
        </w:rPr>
        <w:t xml:space="preserve"> </w:t>
      </w:r>
      <w:proofErr w:type="gramStart"/>
      <w:r w:rsidRPr="004911BE">
        <w:rPr>
          <w:rFonts w:cs="Arial"/>
          <w:i/>
          <w:sz w:val="18"/>
          <w:szCs w:val="18"/>
        </w:rPr>
        <w:t>An economic analysis of ecosystem-based adaptation and engineering options for climate change adaptation in Lami Town, Republic of the Fiji Islands</w:t>
      </w:r>
      <w:r w:rsidRPr="004911BE">
        <w:rPr>
          <w:rFonts w:cs="Arial"/>
          <w:sz w:val="18"/>
          <w:szCs w:val="18"/>
        </w:rPr>
        <w:t>.</w:t>
      </w:r>
      <w:proofErr w:type="gramEnd"/>
      <w:r w:rsidRPr="004911BE">
        <w:rPr>
          <w:rFonts w:cs="Arial"/>
          <w:sz w:val="18"/>
          <w:szCs w:val="18"/>
        </w:rPr>
        <w:t xml:space="preserve"> </w:t>
      </w:r>
      <w:proofErr w:type="gramStart"/>
      <w:r w:rsidRPr="004911BE">
        <w:rPr>
          <w:rFonts w:cs="Arial"/>
          <w:sz w:val="18"/>
          <w:szCs w:val="18"/>
        </w:rPr>
        <w:t>A technical report by the Secretariat of the Pacific Regional Environment Programme.</w:t>
      </w:r>
      <w:proofErr w:type="gramEnd"/>
      <w:r w:rsidRPr="004911BE">
        <w:rPr>
          <w:rFonts w:cs="Arial"/>
          <w:sz w:val="18"/>
          <w:szCs w:val="18"/>
        </w:rPr>
        <w:t xml:space="preserve"> Apia, Samoa.</w:t>
      </w:r>
    </w:p>
  </w:footnote>
  <w:footnote w:id="27">
    <w:p w:rsidR="006665E9" w:rsidRPr="004911BE" w:rsidRDefault="006665E9" w:rsidP="00B703C8">
      <w:pPr>
        <w:pStyle w:val="FootnoteText"/>
        <w:rPr>
          <w:rFonts w:cs="Arial"/>
          <w:sz w:val="18"/>
          <w:szCs w:val="18"/>
        </w:rPr>
      </w:pPr>
      <w:r w:rsidRPr="004911BE">
        <w:rPr>
          <w:rStyle w:val="FootnoteReference"/>
          <w:rFonts w:cs="Arial"/>
          <w:sz w:val="18"/>
          <w:szCs w:val="18"/>
        </w:rPr>
        <w:footnoteRef/>
      </w:r>
      <w:proofErr w:type="gramStart"/>
      <w:r w:rsidRPr="004911BE">
        <w:rPr>
          <w:rFonts w:cs="Arial"/>
          <w:sz w:val="18"/>
          <w:szCs w:val="18"/>
          <w:lang w:val="en-ZA"/>
        </w:rPr>
        <w:t>Blignaut et al. 2014.</w:t>
      </w:r>
      <w:proofErr w:type="gramEnd"/>
      <w:r w:rsidRPr="004911BE">
        <w:rPr>
          <w:rFonts w:cs="Arial"/>
          <w:sz w:val="18"/>
          <w:szCs w:val="18"/>
          <w:lang w:val="en-ZA"/>
        </w:rPr>
        <w:t xml:space="preserve"> Restoration of natural capital: a key strategy on the path to sustainability. </w:t>
      </w:r>
      <w:proofErr w:type="gramStart"/>
      <w:r w:rsidRPr="004911BE">
        <w:rPr>
          <w:rFonts w:cs="Arial"/>
          <w:i/>
          <w:sz w:val="18"/>
          <w:szCs w:val="18"/>
          <w:lang w:val="en-ZA"/>
        </w:rPr>
        <w:t>Ecological Engineering</w:t>
      </w:r>
      <w:r w:rsidRPr="004911BE">
        <w:rPr>
          <w:rFonts w:cs="Arial"/>
          <w:sz w:val="18"/>
          <w:szCs w:val="18"/>
          <w:lang w:val="en-ZA"/>
        </w:rPr>
        <w:t>.</w:t>
      </w:r>
      <w:proofErr w:type="gramEnd"/>
      <w:r w:rsidRPr="004911BE">
        <w:rPr>
          <w:rFonts w:cs="Arial"/>
          <w:sz w:val="18"/>
          <w:szCs w:val="18"/>
          <w:lang w:val="en-ZA"/>
        </w:rPr>
        <w:t xml:space="preserve"> </w:t>
      </w:r>
      <w:r w:rsidRPr="004911BE">
        <w:rPr>
          <w:rFonts w:cs="Arial"/>
          <w:sz w:val="18"/>
          <w:szCs w:val="18"/>
        </w:rPr>
        <w:t>Doi: http://dx.doi.org/10.1016/j.ecoleng.2013.09.003</w:t>
      </w:r>
    </w:p>
  </w:footnote>
  <w:footnote w:id="28">
    <w:p w:rsidR="006665E9" w:rsidRPr="004911BE" w:rsidRDefault="006665E9" w:rsidP="00B703C8">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Activities in this project included community-based restoration and conservation of ecosystems.</w:t>
      </w:r>
    </w:p>
  </w:footnote>
  <w:footnote w:id="29">
    <w:p w:rsidR="006665E9" w:rsidRPr="0060586B" w:rsidRDefault="006665E9" w:rsidP="00B703C8">
      <w:pPr>
        <w:pStyle w:val="FootnoteText"/>
        <w:rPr>
          <w:rFonts w:cs="Arial"/>
          <w:sz w:val="18"/>
          <w:szCs w:val="18"/>
          <w:lang w:val="en-ZA"/>
        </w:rPr>
      </w:pPr>
      <w:r w:rsidRPr="0060586B">
        <w:rPr>
          <w:rStyle w:val="FootnoteReference"/>
          <w:rFonts w:cs="Arial"/>
          <w:sz w:val="18"/>
          <w:szCs w:val="18"/>
        </w:rPr>
        <w:footnoteRef/>
      </w:r>
      <w:r w:rsidRPr="0060586B">
        <w:rPr>
          <w:rFonts w:cs="Arial"/>
          <w:sz w:val="18"/>
          <w:szCs w:val="18"/>
          <w:lang w:val="en-ZA"/>
        </w:rPr>
        <w:t xml:space="preserve">The Forest &amp; Farm Facility (FFF) is a multi-donor programme that is housed within FAO. It was launched in 2012 with the objective to </w:t>
      </w:r>
      <w:r w:rsidRPr="0060586B">
        <w:rPr>
          <w:rFonts w:cs="Arial"/>
          <w:sz w:val="18"/>
          <w:szCs w:val="18"/>
        </w:rPr>
        <w:t xml:space="preserve">promote sustainable forest and farm management by supporting local, regional and international organisations and platforms for effective engagement in policies and investments that meet the needs of local people. </w:t>
      </w:r>
    </w:p>
  </w:footnote>
  <w:footnote w:id="30">
    <w:p w:rsidR="006665E9" w:rsidRPr="0060586B" w:rsidRDefault="006665E9" w:rsidP="00B703C8">
      <w:pPr>
        <w:suppressAutoHyphens/>
        <w:contextualSpacing/>
        <w:jc w:val="both"/>
        <w:rPr>
          <w:rFonts w:cs="Arial"/>
          <w:sz w:val="18"/>
          <w:szCs w:val="18"/>
          <w:lang w:val="en-ZA"/>
        </w:rPr>
      </w:pPr>
      <w:r w:rsidRPr="0060586B">
        <w:rPr>
          <w:rStyle w:val="FootnoteReference"/>
          <w:rFonts w:cs="Arial"/>
          <w:sz w:val="18"/>
          <w:szCs w:val="18"/>
        </w:rPr>
        <w:footnoteRef/>
      </w:r>
      <w:r w:rsidRPr="0060586B">
        <w:rPr>
          <w:rFonts w:cs="Arial"/>
          <w:color w:val="000000"/>
          <w:sz w:val="18"/>
          <w:szCs w:val="18"/>
          <w:lang w:eastAsia="en-GB"/>
        </w:rPr>
        <w:t xml:space="preserve">Identify and study fortuitous restoration experiments that were </w:t>
      </w:r>
      <w:r w:rsidRPr="0060586B">
        <w:rPr>
          <w:rFonts w:cs="Arial"/>
          <w:sz w:val="18"/>
          <w:szCs w:val="18"/>
          <w:lang w:eastAsia="en-GB"/>
        </w:rPr>
        <w:t xml:space="preserve">conducted decades ago in The Gambia that can inform the development of the EbA protocols in a range of different ecosystems. </w:t>
      </w:r>
      <w:r w:rsidRPr="0060586B">
        <w:rPr>
          <w:rFonts w:cs="Arial"/>
          <w:sz w:val="18"/>
          <w:szCs w:val="18"/>
        </w:rPr>
        <w:t>Such experiments are likely to be sources of information for answering new questions that inevitably emerge from the research</w:t>
      </w:r>
      <w:r>
        <w:rPr>
          <w:rFonts w:cs="Arial"/>
          <w:sz w:val="18"/>
          <w:szCs w:val="18"/>
        </w:rPr>
        <w:t>. F</w:t>
      </w:r>
      <w:r w:rsidRPr="0060586B">
        <w:rPr>
          <w:rFonts w:cs="Arial"/>
          <w:sz w:val="18"/>
          <w:szCs w:val="18"/>
        </w:rPr>
        <w:t xml:space="preserve">unds </w:t>
      </w:r>
      <w:r>
        <w:rPr>
          <w:rFonts w:cs="Arial"/>
          <w:sz w:val="18"/>
          <w:szCs w:val="18"/>
        </w:rPr>
        <w:t>will be allocated</w:t>
      </w:r>
      <w:r w:rsidRPr="0060586B">
        <w:rPr>
          <w:rFonts w:cs="Arial"/>
          <w:sz w:val="18"/>
          <w:szCs w:val="18"/>
        </w:rPr>
        <w:t xml:space="preserve"> for maintaining and even building upon them.</w:t>
      </w:r>
    </w:p>
  </w:footnote>
  <w:footnote w:id="31">
    <w:p w:rsidR="006665E9" w:rsidRPr="0060586B" w:rsidRDefault="006665E9" w:rsidP="00B703C8">
      <w:pPr>
        <w:pStyle w:val="FootnoteText"/>
        <w:rPr>
          <w:rFonts w:cs="Arial"/>
          <w:sz w:val="18"/>
          <w:szCs w:val="18"/>
          <w:lang w:val="en-ZA"/>
        </w:rPr>
      </w:pPr>
      <w:r w:rsidRPr="0060586B">
        <w:rPr>
          <w:rStyle w:val="FootnoteReference"/>
          <w:rFonts w:cs="Arial"/>
          <w:sz w:val="18"/>
          <w:szCs w:val="18"/>
        </w:rPr>
        <w:footnoteRef/>
      </w:r>
      <w:r w:rsidRPr="0060586B">
        <w:rPr>
          <w:rFonts w:cs="Arial"/>
          <w:color w:val="000000"/>
          <w:sz w:val="18"/>
          <w:szCs w:val="18"/>
          <w:lang w:eastAsia="en-GB"/>
        </w:rPr>
        <w:t>In certain highly localised areas, exotic plant species may be necessary for rapid production of products such as fuelwood, fruit or timber e.g. Beechwood (</w:t>
      </w:r>
      <w:r w:rsidRPr="0060586B">
        <w:rPr>
          <w:rFonts w:cs="Arial"/>
          <w:i/>
          <w:color w:val="000000"/>
          <w:sz w:val="18"/>
          <w:szCs w:val="18"/>
          <w:lang w:eastAsia="en-GB"/>
        </w:rPr>
        <w:t>Gmelina arborea</w:t>
      </w:r>
      <w:r w:rsidRPr="0060586B">
        <w:rPr>
          <w:rFonts w:cs="Arial"/>
          <w:color w:val="000000"/>
          <w:sz w:val="18"/>
          <w:szCs w:val="18"/>
          <w:lang w:eastAsia="en-GB"/>
        </w:rPr>
        <w:t xml:space="preserve">), which is already widely planted and valued in The Gambia. However, exotic species such as </w:t>
      </w:r>
      <w:r w:rsidRPr="0060586B">
        <w:rPr>
          <w:rFonts w:cs="Arial"/>
          <w:i/>
          <w:color w:val="000000"/>
          <w:sz w:val="18"/>
          <w:szCs w:val="18"/>
          <w:lang w:eastAsia="en-GB"/>
        </w:rPr>
        <w:t>Eucalyptus</w:t>
      </w:r>
      <w:r w:rsidRPr="0060586B">
        <w:rPr>
          <w:rFonts w:cs="Arial"/>
          <w:color w:val="000000"/>
          <w:sz w:val="18"/>
          <w:szCs w:val="18"/>
          <w:lang w:eastAsia="en-GB"/>
        </w:rPr>
        <w:t xml:space="preserve"> spp. are likely to damage soil quality and increase rates of soil erosion, and their use should consequently be greatly limited.</w:t>
      </w:r>
    </w:p>
  </w:footnote>
  <w:footnote w:id="32">
    <w:p w:rsidR="006665E9" w:rsidRPr="0060586B" w:rsidRDefault="006665E9" w:rsidP="00B703C8">
      <w:pPr>
        <w:pStyle w:val="FootnoteText"/>
        <w:rPr>
          <w:rFonts w:cs="Arial"/>
          <w:sz w:val="18"/>
          <w:szCs w:val="18"/>
          <w:lang w:val="en-ZA"/>
        </w:rPr>
      </w:pPr>
      <w:r w:rsidRPr="0060586B">
        <w:rPr>
          <w:rStyle w:val="FootnoteReference"/>
          <w:rFonts w:cs="Arial"/>
          <w:sz w:val="18"/>
          <w:szCs w:val="18"/>
        </w:rPr>
        <w:footnoteRef/>
      </w:r>
      <w:r w:rsidRPr="0060586B">
        <w:rPr>
          <w:rFonts w:cs="Arial"/>
          <w:sz w:val="18"/>
          <w:szCs w:val="18"/>
          <w:lang w:val="en-ZA"/>
        </w:rPr>
        <w:t>The LDCF2 UNEP-UNDP project will be investing in the upgrading and installation of hydro-meteorological equipment which will greatly improve the quality of weather and climate modelling.</w:t>
      </w:r>
    </w:p>
  </w:footnote>
  <w:footnote w:id="33">
    <w:p w:rsidR="006665E9" w:rsidRPr="003F6FD9" w:rsidRDefault="006665E9">
      <w:pPr>
        <w:pStyle w:val="FootnoteText"/>
        <w:rPr>
          <w:sz w:val="18"/>
          <w:szCs w:val="18"/>
          <w:lang w:val="en-US"/>
        </w:rPr>
      </w:pPr>
      <w:r w:rsidRPr="003F6FD9">
        <w:rPr>
          <w:rStyle w:val="FootnoteReference"/>
          <w:sz w:val="18"/>
          <w:szCs w:val="18"/>
        </w:rPr>
        <w:footnoteRef/>
      </w:r>
      <w:r w:rsidRPr="003F6FD9">
        <w:rPr>
          <w:sz w:val="18"/>
          <w:szCs w:val="18"/>
          <w:lang w:val="en-US"/>
        </w:rPr>
        <w:t>‘Agricultural landscapes’ includes cultivated areas, marginal or degraded areas, roadside verges and other land use types included within the matrix of settled and cultivated areas.</w:t>
      </w:r>
    </w:p>
  </w:footnote>
  <w:footnote w:id="34">
    <w:p w:rsidR="006665E9" w:rsidRPr="0060586B" w:rsidRDefault="006665E9" w:rsidP="00B703C8">
      <w:pPr>
        <w:pStyle w:val="FootnoteText"/>
        <w:rPr>
          <w:rFonts w:cs="Arial"/>
          <w:sz w:val="18"/>
          <w:szCs w:val="18"/>
          <w:lang w:val="en-ZA"/>
        </w:rPr>
      </w:pPr>
      <w:r w:rsidRPr="0060586B">
        <w:rPr>
          <w:rStyle w:val="FootnoteReference"/>
          <w:rFonts w:cs="Arial"/>
          <w:sz w:val="18"/>
          <w:szCs w:val="18"/>
        </w:rPr>
        <w:footnoteRef/>
      </w:r>
      <w:r w:rsidRPr="0060586B">
        <w:rPr>
          <w:rFonts w:cs="Arial"/>
          <w:sz w:val="18"/>
          <w:szCs w:val="18"/>
        </w:rPr>
        <w:t xml:space="preserve"> The Market Analysis &amp; Development (MA&amp;D) process is a tool that was developed by FAO to assist communities in planning small-scale forest-based enterprises. The MA&amp;D is carried out in three consecutive stages: i) assessment of existing situation (i.e. evaluation of forest resources and commercial capabilities); ii) identification of products, markets and means of marketing; and iii) enterprise planning. Through this process, four pillars of sust</w:t>
      </w:r>
      <w:r>
        <w:rPr>
          <w:rFonts w:cs="Arial"/>
          <w:sz w:val="18"/>
          <w:szCs w:val="18"/>
        </w:rPr>
        <w:t>ainability are assessed</w:t>
      </w:r>
      <w:proofErr w:type="gramStart"/>
      <w:r>
        <w:rPr>
          <w:rFonts w:cs="Arial"/>
          <w:sz w:val="18"/>
          <w:szCs w:val="18"/>
        </w:rPr>
        <w:t>:</w:t>
      </w:r>
      <w:proofErr w:type="gramEnd"/>
      <w:r w:rsidRPr="0060586B">
        <w:rPr>
          <w:rFonts w:cs="Arial"/>
          <w:color w:val="000000"/>
          <w:sz w:val="18"/>
          <w:szCs w:val="18"/>
          <w:lang w:eastAsia="en-GB"/>
        </w:rPr>
        <w:t xml:space="preserve">i) </w:t>
      </w:r>
      <w:r w:rsidRPr="0060586B">
        <w:rPr>
          <w:rFonts w:cs="Arial"/>
          <w:color w:val="000000"/>
          <w:sz w:val="18"/>
          <w:szCs w:val="18"/>
        </w:rPr>
        <w:t>market sustainability; ii) resource sustainability; iii) social/institutional sustainability; and iv) technical sustainability.</w:t>
      </w:r>
      <w:r w:rsidRPr="0060586B">
        <w:rPr>
          <w:rFonts w:cs="Arial"/>
          <w:sz w:val="18"/>
          <w:szCs w:val="18"/>
        </w:rPr>
        <w:t xml:space="preserve"> This tool has been implemented in The Gambia since 2005.</w:t>
      </w:r>
    </w:p>
  </w:footnote>
  <w:footnote w:id="35">
    <w:p w:rsidR="006665E9" w:rsidRPr="00EB4E46" w:rsidRDefault="006665E9" w:rsidP="00B703C8">
      <w:pPr>
        <w:pStyle w:val="FootnoteText"/>
        <w:rPr>
          <w:rFonts w:cs="Arial"/>
          <w:sz w:val="18"/>
          <w:szCs w:val="18"/>
          <w:lang w:val="en-ZA"/>
        </w:rPr>
      </w:pPr>
      <w:r w:rsidRPr="0060586B">
        <w:rPr>
          <w:rStyle w:val="FootnoteReference"/>
          <w:rFonts w:cs="Arial"/>
          <w:sz w:val="18"/>
          <w:szCs w:val="18"/>
        </w:rPr>
        <w:footnoteRef/>
      </w:r>
      <w:r w:rsidRPr="0060586B">
        <w:rPr>
          <w:rFonts w:cs="Arial"/>
          <w:color w:val="000000" w:themeColor="text1"/>
          <w:sz w:val="18"/>
          <w:szCs w:val="18"/>
          <w:lang w:eastAsia="en-GB"/>
        </w:rPr>
        <w:t xml:space="preserve">Modelled on the existing trade fairs for agricultural and natural resource-based products, such as those organised by the </w:t>
      </w:r>
      <w:r w:rsidRPr="00EB4E46">
        <w:rPr>
          <w:rFonts w:cs="Arial"/>
          <w:color w:val="000000" w:themeColor="text1"/>
          <w:sz w:val="18"/>
          <w:szCs w:val="18"/>
          <w:lang w:eastAsia="en-GB"/>
        </w:rPr>
        <w:t>Gambia Chamber of Commerce and Industry (GCCI).</w:t>
      </w:r>
    </w:p>
  </w:footnote>
  <w:footnote w:id="36">
    <w:p w:rsidR="006665E9" w:rsidRPr="00EB4E46" w:rsidRDefault="006665E9">
      <w:pPr>
        <w:pStyle w:val="FootnoteText"/>
        <w:rPr>
          <w:sz w:val="18"/>
          <w:szCs w:val="18"/>
          <w:lang w:val="en-ZA"/>
        </w:rPr>
      </w:pPr>
      <w:r w:rsidRPr="00EB4E46">
        <w:rPr>
          <w:rStyle w:val="FootnoteReference"/>
          <w:rFonts w:cs="Arial"/>
          <w:sz w:val="18"/>
          <w:szCs w:val="18"/>
        </w:rPr>
        <w:footnoteRef/>
      </w:r>
      <w:r w:rsidRPr="00EB4E46">
        <w:rPr>
          <w:color w:val="000000" w:themeColor="text1"/>
          <w:sz w:val="18"/>
          <w:szCs w:val="18"/>
          <w:lang w:eastAsia="en-GB"/>
        </w:rPr>
        <w:t xml:space="preserve">UNEP-ROLAC &amp; Frankfurt School of Finance &amp; Management (2012–2017). </w:t>
      </w:r>
      <w:hyperlink r:id="rId4" w:history="1">
        <w:r w:rsidRPr="0076131B">
          <w:rPr>
            <w:rStyle w:val="Hyperlink"/>
            <w:sz w:val="18"/>
            <w:szCs w:val="18"/>
            <w:lang w:eastAsia="en-GB"/>
          </w:rPr>
          <w:t>http://fs-unep-centre.org/projects/microfinance-ecosystem-based-adaptation-climate-change</w:t>
        </w:r>
      </w:hyperlink>
      <w:r>
        <w:rPr>
          <w:color w:val="000000" w:themeColor="text1"/>
          <w:sz w:val="18"/>
          <w:szCs w:val="18"/>
          <w:lang w:eastAsia="en-GB"/>
        </w:rPr>
        <w:t xml:space="preserve"> Accessed: 2 October 2015</w:t>
      </w:r>
    </w:p>
  </w:footnote>
  <w:footnote w:id="37">
    <w:p w:rsidR="006665E9" w:rsidRPr="0060586B" w:rsidRDefault="006665E9" w:rsidP="00B703C8">
      <w:pPr>
        <w:pStyle w:val="FootnoteText"/>
        <w:rPr>
          <w:rFonts w:cs="Arial"/>
          <w:sz w:val="18"/>
          <w:szCs w:val="18"/>
          <w:lang w:val="en-ZA"/>
        </w:rPr>
      </w:pPr>
      <w:r w:rsidRPr="0060586B">
        <w:rPr>
          <w:rStyle w:val="FootnoteReference"/>
          <w:rFonts w:cs="Arial"/>
          <w:sz w:val="18"/>
          <w:szCs w:val="18"/>
        </w:rPr>
        <w:footnoteRef/>
      </w:r>
      <w:r w:rsidRPr="0060586B">
        <w:rPr>
          <w:rFonts w:cs="Arial"/>
          <w:sz w:val="18"/>
          <w:szCs w:val="18"/>
          <w:lang w:val="en-ZA"/>
        </w:rPr>
        <w:t>Natural capital includes goods and services that are generated by natural and agricultural ecosystems. This will include existing goods and services and those enhanced by implementing large-scale EbA.</w:t>
      </w:r>
    </w:p>
  </w:footnote>
  <w:footnote w:id="38">
    <w:p w:rsidR="006665E9" w:rsidRPr="00784E4B" w:rsidRDefault="006665E9" w:rsidP="00EE55DB">
      <w:pPr>
        <w:pStyle w:val="FootnoteText"/>
        <w:rPr>
          <w:lang w:val="en-ZA"/>
        </w:rPr>
      </w:pPr>
      <w:r>
        <w:rPr>
          <w:rStyle w:val="FootnoteReference"/>
        </w:rPr>
        <w:footnoteRef/>
      </w:r>
      <w:r w:rsidRPr="00784E4B">
        <w:rPr>
          <w:rFonts w:cs="Arial"/>
          <w:sz w:val="18"/>
          <w:szCs w:val="18"/>
        </w:rPr>
        <w:t>The Department of Water Resources (DoWR) has been proposed as the most relevant custodian for environmental data of this kind and is currently in the process of establishing a national environmental information system with a sustainable annual budget and operational plan. Furthermore, the maps and resource assessments generated by the project (and other ongoing initiatives) will be hosted by the National Environment Agency (NEA), a well-funded and independent agency</w:t>
      </w:r>
      <w:r>
        <w:rPr>
          <w:rFonts w:cs="Arial"/>
          <w:sz w:val="18"/>
          <w:szCs w:val="18"/>
        </w:rPr>
        <w:t>. R</w:t>
      </w:r>
      <w:r w:rsidRPr="00A8494C">
        <w:rPr>
          <w:rFonts w:cs="Arial"/>
          <w:sz w:val="18"/>
          <w:szCs w:val="18"/>
        </w:rPr>
        <w:t xml:space="preserve">esearch and knowledge outputs generated by the project will be publicly available in digital formats, providing an accessible source of data and information for future </w:t>
      </w:r>
      <w:r>
        <w:rPr>
          <w:rFonts w:cs="Arial"/>
          <w:sz w:val="18"/>
          <w:szCs w:val="18"/>
        </w:rPr>
        <w:t>EbA</w:t>
      </w:r>
      <w:r w:rsidRPr="00A8494C">
        <w:rPr>
          <w:rFonts w:cs="Arial"/>
          <w:sz w:val="18"/>
          <w:szCs w:val="18"/>
        </w:rPr>
        <w:t xml:space="preserve"> initiatives.</w:t>
      </w:r>
    </w:p>
  </w:footnote>
  <w:footnote w:id="39">
    <w:p w:rsidR="006665E9" w:rsidRPr="0060586B" w:rsidRDefault="006665E9" w:rsidP="00B703C8">
      <w:pPr>
        <w:pStyle w:val="FootnoteText"/>
        <w:rPr>
          <w:rFonts w:cs="Arial"/>
          <w:sz w:val="18"/>
          <w:szCs w:val="18"/>
          <w:lang w:val="en-ZA"/>
        </w:rPr>
      </w:pPr>
      <w:r w:rsidRPr="0060586B">
        <w:rPr>
          <w:rStyle w:val="FootnoteReference"/>
          <w:rFonts w:cs="Arial"/>
          <w:sz w:val="18"/>
          <w:szCs w:val="18"/>
        </w:rPr>
        <w:footnoteRef/>
      </w:r>
      <w:r w:rsidRPr="0060586B">
        <w:rPr>
          <w:rFonts w:cs="Arial"/>
          <w:sz w:val="18"/>
          <w:szCs w:val="18"/>
          <w:lang w:val="en-ZA"/>
        </w:rPr>
        <w:t>Both the NAP and INDC processes are underway in The Gambia.</w:t>
      </w:r>
    </w:p>
  </w:footnote>
  <w:footnote w:id="40">
    <w:p w:rsidR="006665E9" w:rsidRPr="00FE5866" w:rsidRDefault="006665E9" w:rsidP="00651DEC">
      <w:pPr>
        <w:pStyle w:val="FootnoteText"/>
        <w:rPr>
          <w:rFonts w:cs="Arial"/>
          <w:szCs w:val="16"/>
        </w:rPr>
      </w:pPr>
      <w:r w:rsidRPr="00FE5866">
        <w:rPr>
          <w:rStyle w:val="FootnoteReference"/>
          <w:rFonts w:cs="Arial"/>
          <w:szCs w:val="16"/>
        </w:rPr>
        <w:footnoteRef/>
      </w:r>
      <w:r w:rsidRPr="00FE5866">
        <w:rPr>
          <w:rFonts w:cs="Arial"/>
          <w:szCs w:val="16"/>
        </w:rPr>
        <w:t xml:space="preserve">Participants at COP 16 as well as the IUCN have noted that UNEP is an appropriate implementing agency in developing countries and for further developing the EbA concept. At the 2010 United Nations Climate Change Conference (COP 16) the EbA approach adopted by UNEP was noted as vital in playing a role in integrating EBA into the adaptation and development strategies of developing countries. It was also noted at this COP that investing in EbA was </w:t>
      </w:r>
      <w:r w:rsidRPr="00FE5866">
        <w:rPr>
          <w:rFonts w:cs="Arial"/>
          <w:bCs/>
          <w:szCs w:val="16"/>
        </w:rPr>
        <w:t xml:space="preserve">one of the most effective ways to address the multiple challenges of vulnerability and poverty. </w:t>
      </w:r>
      <w:proofErr w:type="gramStart"/>
      <w:r w:rsidRPr="00FE5866">
        <w:rPr>
          <w:rFonts w:cs="Arial"/>
          <w:szCs w:val="16"/>
        </w:rPr>
        <w:t>(As reported in the article ‘</w:t>
      </w:r>
      <w:r w:rsidRPr="00FE5866">
        <w:rPr>
          <w:rFonts w:cs="Arial"/>
          <w:bCs/>
          <w:szCs w:val="16"/>
        </w:rPr>
        <w:t>Inspiring action towards a low carbon, climate resilient future’).</w:t>
      </w:r>
      <w:proofErr w:type="gramEnd"/>
      <w:r w:rsidRPr="00FE5866">
        <w:rPr>
          <w:rFonts w:cs="Arial"/>
          <w:bCs/>
          <w:szCs w:val="16"/>
        </w:rPr>
        <w:t xml:space="preserve"> Available at: http://www.cc2010.mx/en/press-center/press-resources/news_2010112340160.htm.</w:t>
      </w:r>
    </w:p>
  </w:footnote>
  <w:footnote w:id="41">
    <w:p w:rsidR="006665E9" w:rsidRPr="00823A36" w:rsidRDefault="006665E9" w:rsidP="00651DEC">
      <w:pPr>
        <w:pStyle w:val="FootnoteText"/>
        <w:rPr>
          <w:lang w:val="en-ZA"/>
        </w:rPr>
      </w:pPr>
      <w:r w:rsidRPr="00FE5866">
        <w:rPr>
          <w:rStyle w:val="FootnoteReference"/>
          <w:rFonts w:cs="Arial"/>
        </w:rPr>
        <w:footnoteRef/>
      </w:r>
      <w:proofErr w:type="gramStart"/>
      <w:r w:rsidRPr="00FE5866">
        <w:rPr>
          <w:rFonts w:cs="Arial"/>
          <w:lang w:val="en-ZA"/>
        </w:rPr>
        <w:t>GEF.</w:t>
      </w:r>
      <w:proofErr w:type="gramEnd"/>
      <w:r w:rsidRPr="00FE5866">
        <w:rPr>
          <w:rFonts w:cs="Arial"/>
          <w:lang w:val="en-ZA"/>
        </w:rPr>
        <w:t xml:space="preserve"> 2012. Operational guidelines on Ecosystem-based approaches to Adaptation. Washington, D.C.</w:t>
      </w:r>
    </w:p>
  </w:footnote>
  <w:footnote w:id="42">
    <w:p w:rsidR="006665E9" w:rsidRPr="004911BE" w:rsidRDefault="006665E9">
      <w:pPr>
        <w:pStyle w:val="FootnoteText"/>
        <w:rPr>
          <w:rFonts w:cs="Arial"/>
          <w:sz w:val="18"/>
          <w:szCs w:val="18"/>
          <w:lang w:val="en-ZA"/>
        </w:rPr>
      </w:pPr>
      <w:r w:rsidRPr="004911BE">
        <w:rPr>
          <w:rStyle w:val="FootnoteReference"/>
          <w:rFonts w:cs="Arial"/>
          <w:sz w:val="18"/>
          <w:szCs w:val="18"/>
        </w:rPr>
        <w:footnoteRef/>
      </w:r>
      <w:r w:rsidRPr="004911BE">
        <w:rPr>
          <w:rFonts w:cs="Arial"/>
          <w:i/>
          <w:sz w:val="18"/>
          <w:szCs w:val="18"/>
        </w:rPr>
        <w:t>Borassus aethiopium</w:t>
      </w:r>
    </w:p>
  </w:footnote>
  <w:footnote w:id="43">
    <w:p w:rsidR="006665E9" w:rsidRPr="004911BE" w:rsidRDefault="006665E9">
      <w:pPr>
        <w:pStyle w:val="FootnoteText"/>
        <w:rPr>
          <w:rFonts w:cs="Arial"/>
          <w:sz w:val="18"/>
          <w:szCs w:val="18"/>
          <w:lang w:val="en-ZA"/>
        </w:rPr>
      </w:pPr>
      <w:r w:rsidRPr="004911BE">
        <w:rPr>
          <w:rStyle w:val="FootnoteReference"/>
          <w:rFonts w:cs="Arial"/>
          <w:sz w:val="18"/>
          <w:szCs w:val="18"/>
        </w:rPr>
        <w:footnoteRef/>
      </w:r>
      <w:r w:rsidRPr="004911BE">
        <w:rPr>
          <w:rFonts w:cs="Arial"/>
          <w:i/>
          <w:sz w:val="18"/>
          <w:szCs w:val="18"/>
        </w:rPr>
        <w:t>Parkia biglobosa</w:t>
      </w:r>
    </w:p>
  </w:footnote>
  <w:footnote w:id="44">
    <w:p w:rsidR="006665E9" w:rsidRPr="004911BE" w:rsidRDefault="006665E9">
      <w:pPr>
        <w:pStyle w:val="FootnoteText"/>
        <w:rPr>
          <w:rFonts w:cs="Arial"/>
          <w:sz w:val="18"/>
          <w:szCs w:val="18"/>
          <w:lang w:val="en-ZA"/>
        </w:rPr>
      </w:pPr>
      <w:r w:rsidRPr="004911BE">
        <w:rPr>
          <w:rStyle w:val="FootnoteReference"/>
          <w:rFonts w:cs="Arial"/>
          <w:sz w:val="18"/>
          <w:szCs w:val="18"/>
        </w:rPr>
        <w:footnoteRef/>
      </w:r>
      <w:r w:rsidRPr="004911BE">
        <w:rPr>
          <w:rFonts w:cs="Arial"/>
          <w:i/>
          <w:sz w:val="18"/>
          <w:szCs w:val="18"/>
        </w:rPr>
        <w:t>Elaeis guineensis</w:t>
      </w:r>
    </w:p>
  </w:footnote>
  <w:footnote w:id="45">
    <w:p w:rsidR="006665E9" w:rsidRPr="00DD0710" w:rsidRDefault="006665E9">
      <w:pPr>
        <w:pStyle w:val="FootnoteText"/>
        <w:rPr>
          <w:rFonts w:cs="Arial"/>
          <w:sz w:val="18"/>
          <w:szCs w:val="18"/>
          <w:lang w:val="fr-FR"/>
        </w:rPr>
      </w:pPr>
      <w:r w:rsidRPr="004911BE">
        <w:rPr>
          <w:rStyle w:val="FootnoteReference"/>
          <w:rFonts w:cs="Arial"/>
          <w:sz w:val="18"/>
          <w:szCs w:val="18"/>
        </w:rPr>
        <w:footnoteRef/>
      </w:r>
      <w:r w:rsidRPr="00DD0710">
        <w:rPr>
          <w:rFonts w:cs="Arial"/>
          <w:i/>
          <w:sz w:val="18"/>
          <w:szCs w:val="18"/>
          <w:lang w:val="fr-FR"/>
        </w:rPr>
        <w:t>Khaya senegalensis</w:t>
      </w:r>
    </w:p>
  </w:footnote>
  <w:footnote w:id="46">
    <w:p w:rsidR="006665E9" w:rsidRPr="00DD0710" w:rsidRDefault="006665E9">
      <w:pPr>
        <w:pStyle w:val="FootnoteText"/>
        <w:rPr>
          <w:rFonts w:cs="Arial"/>
          <w:sz w:val="18"/>
          <w:szCs w:val="18"/>
          <w:lang w:val="fr-FR"/>
        </w:rPr>
      </w:pPr>
      <w:r w:rsidRPr="004911BE">
        <w:rPr>
          <w:rStyle w:val="FootnoteReference"/>
          <w:rFonts w:cs="Arial"/>
          <w:sz w:val="18"/>
          <w:szCs w:val="18"/>
        </w:rPr>
        <w:footnoteRef/>
      </w:r>
      <w:r w:rsidRPr="00DD0710">
        <w:rPr>
          <w:rFonts w:cs="Arial"/>
          <w:i/>
          <w:sz w:val="18"/>
          <w:szCs w:val="18"/>
          <w:lang w:val="fr-FR"/>
        </w:rPr>
        <w:t>Ziziphus mauritania</w:t>
      </w:r>
    </w:p>
  </w:footnote>
  <w:footnote w:id="47">
    <w:p w:rsidR="006665E9" w:rsidRPr="00DD0710" w:rsidRDefault="006665E9">
      <w:pPr>
        <w:pStyle w:val="FootnoteText"/>
        <w:rPr>
          <w:rFonts w:cs="Arial"/>
          <w:sz w:val="18"/>
          <w:szCs w:val="18"/>
          <w:lang w:val="fr-FR"/>
        </w:rPr>
      </w:pPr>
      <w:r w:rsidRPr="004911BE">
        <w:rPr>
          <w:rStyle w:val="FootnoteReference"/>
          <w:rFonts w:cs="Arial"/>
          <w:sz w:val="18"/>
          <w:szCs w:val="18"/>
        </w:rPr>
        <w:footnoteRef/>
      </w:r>
      <w:r w:rsidRPr="00DD0710">
        <w:rPr>
          <w:rFonts w:cs="Arial"/>
          <w:i/>
          <w:sz w:val="18"/>
          <w:szCs w:val="18"/>
          <w:lang w:val="fr-FR"/>
        </w:rPr>
        <w:t>Tamarindus indica</w:t>
      </w:r>
    </w:p>
  </w:footnote>
  <w:footnote w:id="48">
    <w:p w:rsidR="006665E9" w:rsidRPr="00DD0710" w:rsidRDefault="006665E9">
      <w:pPr>
        <w:pStyle w:val="FootnoteText"/>
        <w:rPr>
          <w:rFonts w:cs="Arial"/>
          <w:sz w:val="18"/>
          <w:szCs w:val="18"/>
          <w:lang w:val="fr-FR"/>
        </w:rPr>
      </w:pPr>
      <w:r w:rsidRPr="004911BE">
        <w:rPr>
          <w:rStyle w:val="FootnoteReference"/>
          <w:rFonts w:cs="Arial"/>
          <w:sz w:val="18"/>
          <w:szCs w:val="18"/>
        </w:rPr>
        <w:footnoteRef/>
      </w:r>
      <w:r w:rsidRPr="00DD0710">
        <w:rPr>
          <w:rFonts w:cs="Arial"/>
          <w:i/>
          <w:sz w:val="18"/>
          <w:szCs w:val="18"/>
          <w:lang w:val="fr-FR"/>
        </w:rPr>
        <w:t>Adansonia digitata</w:t>
      </w:r>
    </w:p>
  </w:footnote>
  <w:footnote w:id="49">
    <w:p w:rsidR="006665E9" w:rsidRPr="00DD0710" w:rsidRDefault="006665E9">
      <w:pPr>
        <w:pStyle w:val="FootnoteText"/>
        <w:rPr>
          <w:rFonts w:cs="Arial"/>
          <w:sz w:val="18"/>
          <w:szCs w:val="18"/>
          <w:lang w:val="fr-FR"/>
        </w:rPr>
      </w:pPr>
      <w:r w:rsidRPr="004911BE">
        <w:rPr>
          <w:rStyle w:val="FootnoteReference"/>
          <w:rFonts w:cs="Arial"/>
          <w:sz w:val="18"/>
          <w:szCs w:val="18"/>
        </w:rPr>
        <w:footnoteRef/>
      </w:r>
      <w:r w:rsidRPr="00DD0710">
        <w:rPr>
          <w:rFonts w:cs="Arial"/>
          <w:i/>
          <w:sz w:val="18"/>
          <w:szCs w:val="18"/>
          <w:lang w:val="fr-FR"/>
        </w:rPr>
        <w:t>Vitex doniana</w:t>
      </w:r>
    </w:p>
  </w:footnote>
  <w:footnote w:id="50">
    <w:p w:rsidR="006665E9" w:rsidRPr="00DD0710" w:rsidRDefault="006665E9">
      <w:pPr>
        <w:pStyle w:val="FootnoteText"/>
        <w:rPr>
          <w:rFonts w:cs="Arial"/>
          <w:sz w:val="18"/>
          <w:szCs w:val="18"/>
          <w:lang w:val="fr-FR"/>
        </w:rPr>
      </w:pPr>
      <w:r w:rsidRPr="004911BE">
        <w:rPr>
          <w:rStyle w:val="FootnoteReference"/>
          <w:rFonts w:cs="Arial"/>
          <w:sz w:val="18"/>
          <w:szCs w:val="18"/>
        </w:rPr>
        <w:footnoteRef/>
      </w:r>
      <w:r w:rsidRPr="00DD0710">
        <w:rPr>
          <w:rFonts w:cs="Arial"/>
          <w:i/>
          <w:sz w:val="18"/>
          <w:szCs w:val="18"/>
          <w:lang w:val="fr-FR"/>
        </w:rPr>
        <w:t>Pterocarpus erinaceus</w:t>
      </w:r>
    </w:p>
  </w:footnote>
  <w:footnote w:id="51">
    <w:p w:rsidR="006665E9" w:rsidRPr="00DD0710" w:rsidRDefault="006665E9">
      <w:pPr>
        <w:pStyle w:val="FootnoteText"/>
        <w:rPr>
          <w:rFonts w:cs="Arial"/>
          <w:sz w:val="18"/>
          <w:szCs w:val="18"/>
          <w:lang w:val="fr-FR"/>
        </w:rPr>
      </w:pPr>
      <w:r w:rsidRPr="004911BE">
        <w:rPr>
          <w:rStyle w:val="FootnoteReference"/>
          <w:rFonts w:cs="Arial"/>
          <w:sz w:val="18"/>
          <w:szCs w:val="18"/>
        </w:rPr>
        <w:footnoteRef/>
      </w:r>
      <w:r w:rsidRPr="00DD0710">
        <w:rPr>
          <w:rFonts w:cs="Arial"/>
          <w:i/>
          <w:sz w:val="18"/>
          <w:szCs w:val="18"/>
          <w:lang w:val="fr-FR"/>
        </w:rPr>
        <w:t>Cordyla pinnata</w:t>
      </w:r>
    </w:p>
  </w:footnote>
  <w:footnote w:id="52">
    <w:p w:rsidR="006665E9" w:rsidRPr="004911BE" w:rsidRDefault="006665E9" w:rsidP="006248A0">
      <w:pPr>
        <w:autoSpaceDE w:val="0"/>
        <w:autoSpaceDN w:val="0"/>
        <w:adjustRightInd w:val="0"/>
        <w:rPr>
          <w:rFonts w:eastAsia="Batang" w:cs="Arial"/>
          <w:sz w:val="18"/>
          <w:szCs w:val="18"/>
          <w:lang w:val="en-ZA"/>
        </w:rPr>
      </w:pPr>
      <w:r w:rsidRPr="004911BE">
        <w:rPr>
          <w:rStyle w:val="FootnoteReference"/>
          <w:rFonts w:cs="Arial"/>
          <w:sz w:val="18"/>
          <w:szCs w:val="18"/>
        </w:rPr>
        <w:footnoteRef/>
      </w:r>
      <w:r w:rsidRPr="00DD0710">
        <w:rPr>
          <w:rFonts w:cs="Arial"/>
          <w:sz w:val="18"/>
          <w:szCs w:val="18"/>
          <w:lang w:val="fr-FR"/>
        </w:rPr>
        <w:t xml:space="preserve">Varmola, M.I. &amp; Carle, J.B. 2002. </w:t>
      </w:r>
      <w:proofErr w:type="gramStart"/>
      <w:r w:rsidRPr="004911BE">
        <w:rPr>
          <w:rFonts w:eastAsia="Batang" w:cs="Arial"/>
          <w:sz w:val="18"/>
          <w:szCs w:val="18"/>
          <w:lang w:val="en-ZA"/>
        </w:rPr>
        <w:t>The importance of hardwood plantations in the tropics and subtropics.</w:t>
      </w:r>
      <w:proofErr w:type="gramEnd"/>
      <w:r w:rsidRPr="004911BE">
        <w:rPr>
          <w:rFonts w:eastAsia="Batang" w:cs="Arial"/>
          <w:sz w:val="18"/>
          <w:szCs w:val="18"/>
          <w:lang w:val="en-ZA"/>
        </w:rPr>
        <w:t xml:space="preserve"> </w:t>
      </w:r>
      <w:r w:rsidRPr="004911BE">
        <w:rPr>
          <w:rFonts w:eastAsia="Batang" w:cs="Arial"/>
          <w:i/>
          <w:sz w:val="18"/>
          <w:szCs w:val="18"/>
          <w:lang w:val="en-ZA"/>
        </w:rPr>
        <w:t xml:space="preserve">International Forestry Review </w:t>
      </w:r>
      <w:r w:rsidRPr="004911BE">
        <w:rPr>
          <w:rFonts w:eastAsia="Batang" w:cs="Arial"/>
          <w:sz w:val="18"/>
          <w:szCs w:val="18"/>
          <w:lang w:val="en-ZA"/>
        </w:rPr>
        <w:t>4, 1</w:t>
      </w:r>
      <w:r w:rsidRPr="004911BE">
        <w:rPr>
          <w:rFonts w:cs="Arial"/>
          <w:sz w:val="18"/>
          <w:szCs w:val="18"/>
          <w:lang w:val="en-ZA"/>
        </w:rPr>
        <w:t>–</w:t>
      </w:r>
      <w:r w:rsidRPr="004911BE">
        <w:rPr>
          <w:rFonts w:eastAsia="Batang" w:cs="Arial"/>
          <w:sz w:val="18"/>
          <w:szCs w:val="18"/>
          <w:lang w:val="en-ZA"/>
        </w:rPr>
        <w:t>20.</w:t>
      </w:r>
    </w:p>
  </w:footnote>
  <w:footnote w:id="53">
    <w:p w:rsidR="006665E9" w:rsidRPr="004911BE" w:rsidRDefault="006665E9" w:rsidP="006248A0">
      <w:pPr>
        <w:pStyle w:val="Default"/>
        <w:rPr>
          <w:rFonts w:ascii="Arial" w:hAnsi="Arial" w:cs="Arial"/>
          <w:sz w:val="18"/>
          <w:szCs w:val="18"/>
        </w:rPr>
      </w:pPr>
      <w:r w:rsidRPr="004911BE">
        <w:rPr>
          <w:rStyle w:val="FootnoteReference"/>
          <w:rFonts w:ascii="Arial" w:hAnsi="Arial" w:cs="Arial"/>
          <w:sz w:val="18"/>
          <w:szCs w:val="18"/>
        </w:rPr>
        <w:footnoteRef/>
      </w:r>
      <w:r w:rsidRPr="004911BE">
        <w:rPr>
          <w:rFonts w:ascii="Arial" w:hAnsi="Arial" w:cs="Arial"/>
          <w:sz w:val="18"/>
          <w:szCs w:val="18"/>
        </w:rPr>
        <w:t xml:space="preserve"> Wenbin, H. &amp; Xiufang, S. 2013. Tropical hardwood flows in China: case studies of rosewood and okoumé. </w:t>
      </w:r>
      <w:proofErr w:type="gramStart"/>
      <w:r w:rsidRPr="004911BE">
        <w:rPr>
          <w:rFonts w:ascii="Arial" w:hAnsi="Arial" w:cs="Arial"/>
          <w:sz w:val="18"/>
          <w:szCs w:val="18"/>
        </w:rPr>
        <w:t>Forest Trends, Washington D.C.</w:t>
      </w:r>
      <w:proofErr w:type="gramEnd"/>
    </w:p>
  </w:footnote>
  <w:footnote w:id="54">
    <w:p w:rsidR="006665E9" w:rsidRPr="004911BE" w:rsidRDefault="006665E9" w:rsidP="00E667F7">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Balmford, A., Green, J.M.H, Anderson, M., Beresford, J., Huang, C., Naidoo, R., Walpole, M. &amp; Manica, A. 2015.</w:t>
      </w:r>
      <w:proofErr w:type="gramEnd"/>
      <w:r w:rsidRPr="004911BE">
        <w:rPr>
          <w:rFonts w:cs="Arial"/>
          <w:sz w:val="18"/>
          <w:szCs w:val="18"/>
        </w:rPr>
        <w:t xml:space="preserve"> Walk on the wild side: estimating the global magnitude of visits to Protected Areas. PLoS Biology 13, e1002074.</w:t>
      </w:r>
    </w:p>
  </w:footnote>
  <w:footnote w:id="55">
    <w:p w:rsidR="006665E9" w:rsidRPr="004911BE" w:rsidRDefault="006665E9" w:rsidP="00951F91">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lang w:val="en-ZA"/>
        </w:rPr>
        <w:t xml:space="preserve">The Republic of </w:t>
      </w:r>
      <w:proofErr w:type="gramStart"/>
      <w:r w:rsidRPr="004911BE">
        <w:rPr>
          <w:rFonts w:cs="Arial"/>
          <w:sz w:val="18"/>
          <w:szCs w:val="18"/>
          <w:lang w:val="en-ZA"/>
        </w:rPr>
        <w:t>The</w:t>
      </w:r>
      <w:proofErr w:type="gramEnd"/>
      <w:r w:rsidRPr="004911BE">
        <w:rPr>
          <w:rFonts w:cs="Arial"/>
          <w:sz w:val="18"/>
          <w:szCs w:val="18"/>
          <w:lang w:val="en-ZA"/>
        </w:rPr>
        <w:t xml:space="preserve"> Gambia. Agriculture and Natural Resources Policy (2009–2015).</w:t>
      </w:r>
    </w:p>
  </w:footnote>
  <w:footnote w:id="56">
    <w:p w:rsidR="006665E9" w:rsidRPr="004911BE" w:rsidRDefault="006665E9">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an estimated 80% of fish processors and 50% of small-scale fish traders are women</w:t>
      </w:r>
    </w:p>
  </w:footnote>
  <w:footnote w:id="57">
    <w:p w:rsidR="006665E9" w:rsidRPr="004911BE" w:rsidRDefault="006665E9">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Undertaken by West African Bird Study Association in the Niumi National Park.</w:t>
      </w:r>
      <w:proofErr w:type="gramEnd"/>
    </w:p>
  </w:footnote>
  <w:footnote w:id="58">
    <w:p w:rsidR="006665E9" w:rsidRPr="003813C4" w:rsidRDefault="006665E9" w:rsidP="00D774F6">
      <w:pPr>
        <w:pStyle w:val="FootnoteText"/>
        <w:rPr>
          <w:rFonts w:cs="Arial"/>
          <w:szCs w:val="16"/>
          <w:lang w:val="en-ZA"/>
        </w:rPr>
      </w:pPr>
      <w:r w:rsidRPr="003813C4">
        <w:rPr>
          <w:rStyle w:val="FootnoteReference"/>
          <w:rFonts w:cs="Arial"/>
        </w:rPr>
        <w:footnoteRef/>
      </w:r>
      <w:r w:rsidRPr="003813C4">
        <w:rPr>
          <w:rFonts w:cs="Arial"/>
          <w:szCs w:val="16"/>
        </w:rPr>
        <w:t xml:space="preserve"> </w:t>
      </w:r>
      <w:proofErr w:type="gramStart"/>
      <w:r w:rsidRPr="003813C4">
        <w:rPr>
          <w:rFonts w:cs="Arial"/>
          <w:szCs w:val="16"/>
        </w:rPr>
        <w:t>USAID.</w:t>
      </w:r>
      <w:proofErr w:type="gramEnd"/>
      <w:r w:rsidRPr="003813C4">
        <w:rPr>
          <w:rFonts w:cs="Arial"/>
          <w:szCs w:val="16"/>
        </w:rPr>
        <w:t xml:space="preserve"> 2013. </w:t>
      </w:r>
      <w:r w:rsidRPr="003813C4">
        <w:rPr>
          <w:rFonts w:cs="Arial"/>
          <w:szCs w:val="16"/>
          <w:lang w:val="en-ZA"/>
        </w:rPr>
        <w:t xml:space="preserve">Roof-top rainwater harvesting best practice guide. </w:t>
      </w:r>
      <w:proofErr w:type="gramStart"/>
      <w:r w:rsidRPr="003813C4">
        <w:rPr>
          <w:rFonts w:cs="Arial"/>
          <w:szCs w:val="16"/>
          <w:lang w:val="en-ZA"/>
        </w:rPr>
        <w:t>International Relief &amp; Development (IRD).</w:t>
      </w:r>
      <w:proofErr w:type="gramEnd"/>
      <w:r w:rsidRPr="003813C4">
        <w:rPr>
          <w:rFonts w:cs="Arial"/>
          <w:szCs w:val="16"/>
          <w:lang w:val="en-ZA"/>
        </w:rPr>
        <w:t xml:space="preserve"> </w:t>
      </w:r>
      <w:proofErr w:type="gramStart"/>
      <w:r w:rsidRPr="003813C4">
        <w:rPr>
          <w:rFonts w:cs="Arial"/>
          <w:szCs w:val="16"/>
          <w:lang w:val="en-ZA"/>
        </w:rPr>
        <w:t xml:space="preserve">Available at </w:t>
      </w:r>
      <w:hyperlink r:id="rId5" w:history="1">
        <w:r w:rsidRPr="003813C4">
          <w:rPr>
            <w:rStyle w:val="Hyperlink"/>
            <w:szCs w:val="16"/>
            <w:lang w:val="en-ZA"/>
          </w:rPr>
          <w:t>http://www.ird.org/uploads/IRD_RWH_Guide_10June13.pdf</w:t>
        </w:r>
      </w:hyperlink>
      <w:r w:rsidRPr="003813C4">
        <w:rPr>
          <w:rFonts w:cs="Arial"/>
          <w:szCs w:val="16"/>
          <w:lang w:val="en-ZA"/>
        </w:rPr>
        <w:t xml:space="preserve"> Accessed on 15 August 2014.</w:t>
      </w:r>
      <w:proofErr w:type="gramEnd"/>
    </w:p>
  </w:footnote>
  <w:footnote w:id="59">
    <w:p w:rsidR="006665E9" w:rsidRPr="003813C4" w:rsidRDefault="006665E9" w:rsidP="00D774F6">
      <w:pPr>
        <w:pStyle w:val="FootnoteText"/>
        <w:rPr>
          <w:rFonts w:cs="Arial"/>
          <w:szCs w:val="16"/>
          <w:lang w:val="en-ZA"/>
        </w:rPr>
      </w:pPr>
      <w:r w:rsidRPr="003813C4">
        <w:rPr>
          <w:rStyle w:val="FootnoteReference"/>
          <w:rFonts w:cs="Arial"/>
        </w:rPr>
        <w:footnoteRef/>
      </w:r>
      <w:r w:rsidRPr="003813C4">
        <w:rPr>
          <w:rFonts w:cs="Arial"/>
          <w:szCs w:val="16"/>
          <w:lang w:val="en-ZA"/>
        </w:rPr>
        <w:t>Mekdaschi Studer, R. and Liniger, H. 2013. Water harvesting: guidelines to good practice. Centre for Development and</w:t>
      </w:r>
    </w:p>
    <w:p w:rsidR="006665E9" w:rsidRPr="003813C4" w:rsidRDefault="006665E9" w:rsidP="00D774F6">
      <w:pPr>
        <w:pStyle w:val="FootnoteText"/>
        <w:rPr>
          <w:rFonts w:cs="Arial"/>
          <w:szCs w:val="16"/>
          <w:lang w:val="en-ZA"/>
        </w:rPr>
      </w:pPr>
      <w:r w:rsidRPr="003813C4">
        <w:rPr>
          <w:rFonts w:cs="Arial"/>
          <w:szCs w:val="16"/>
          <w:lang w:val="en-ZA"/>
        </w:rPr>
        <w:t>Environment (CDE), Bern; Rainwater Harvesting Implementation Network (RAIN), Amsterdam; MetaMeta, Wageningen; The</w:t>
      </w:r>
    </w:p>
    <w:p w:rsidR="006665E9" w:rsidRPr="003813C4" w:rsidRDefault="006665E9" w:rsidP="00D774F6">
      <w:pPr>
        <w:pStyle w:val="FootnoteText"/>
        <w:rPr>
          <w:rFonts w:cs="Arial"/>
          <w:szCs w:val="16"/>
          <w:lang w:val="en-ZA"/>
        </w:rPr>
      </w:pPr>
      <w:r w:rsidRPr="003813C4">
        <w:rPr>
          <w:rFonts w:cs="Arial"/>
          <w:szCs w:val="16"/>
          <w:lang w:val="en-ZA"/>
        </w:rPr>
        <w:t>International Fund for Agricultural Development (IFAD), Rome.</w:t>
      </w:r>
    </w:p>
  </w:footnote>
  <w:footnote w:id="60">
    <w:p w:rsidR="006665E9" w:rsidRPr="004911BE" w:rsidRDefault="006665E9">
      <w:pPr>
        <w:pStyle w:val="FootnoteText"/>
        <w:rPr>
          <w:rFonts w:cs="Arial"/>
          <w:sz w:val="18"/>
          <w:szCs w:val="18"/>
          <w:lang w:val="en-ZA"/>
        </w:rPr>
      </w:pPr>
      <w:r w:rsidRPr="004911BE">
        <w:rPr>
          <w:rStyle w:val="FootnoteReference"/>
          <w:rFonts w:cs="Arial"/>
          <w:sz w:val="18"/>
          <w:szCs w:val="18"/>
        </w:rPr>
        <w:footnoteRef/>
      </w:r>
      <w:proofErr w:type="gramStart"/>
      <w:r w:rsidRPr="004911BE">
        <w:rPr>
          <w:rFonts w:cs="Arial"/>
          <w:sz w:val="18"/>
          <w:szCs w:val="18"/>
          <w:lang w:val="en-ZA"/>
        </w:rPr>
        <w:t>IFAD.</w:t>
      </w:r>
      <w:proofErr w:type="gramEnd"/>
      <w:r w:rsidRPr="004911BE">
        <w:rPr>
          <w:rFonts w:cs="Arial"/>
          <w:sz w:val="18"/>
          <w:szCs w:val="18"/>
          <w:lang w:val="en-ZA"/>
        </w:rPr>
        <w:t xml:space="preserve"> 2014. Investing in Rural People in </w:t>
      </w:r>
      <w:proofErr w:type="gramStart"/>
      <w:r w:rsidRPr="004911BE">
        <w:rPr>
          <w:rFonts w:cs="Arial"/>
          <w:sz w:val="18"/>
          <w:szCs w:val="18"/>
          <w:lang w:val="en-ZA"/>
        </w:rPr>
        <w:t>The</w:t>
      </w:r>
      <w:proofErr w:type="gramEnd"/>
      <w:r w:rsidRPr="004911BE">
        <w:rPr>
          <w:rFonts w:cs="Arial"/>
          <w:sz w:val="18"/>
          <w:szCs w:val="18"/>
          <w:lang w:val="en-ZA"/>
        </w:rPr>
        <w:t xml:space="preserve"> Gambia. </w:t>
      </w:r>
    </w:p>
  </w:footnote>
  <w:footnote w:id="61">
    <w:p w:rsidR="006665E9" w:rsidRPr="004911BE" w:rsidRDefault="006665E9">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lang w:val="en-ZA"/>
        </w:rPr>
        <w:t xml:space="preserve">Jaiteh, M.S. 2011. Climate change and development in The Gambia: challenges to ecosystem goods and service. Available online at: </w:t>
      </w:r>
      <w:hyperlink r:id="rId6" w:history="1">
        <w:r w:rsidRPr="004911BE">
          <w:rPr>
            <w:rStyle w:val="Hyperlink"/>
            <w:rFonts w:cs="Arial"/>
            <w:sz w:val="18"/>
            <w:szCs w:val="18"/>
            <w:lang w:val="en-ZA"/>
          </w:rPr>
          <w:t>http://www.columbia.edu/~msj42/pdfs/ClimateChangeDevelopmentGambia_small.pdf</w:t>
        </w:r>
      </w:hyperlink>
      <w:r w:rsidRPr="004911BE">
        <w:rPr>
          <w:rFonts w:cs="Arial"/>
          <w:sz w:val="18"/>
          <w:szCs w:val="18"/>
          <w:lang w:val="en-ZA"/>
        </w:rPr>
        <w:t xml:space="preserve">. </w:t>
      </w:r>
      <w:proofErr w:type="gramStart"/>
      <w:r w:rsidRPr="004911BE">
        <w:rPr>
          <w:rFonts w:cs="Arial"/>
          <w:sz w:val="18"/>
          <w:szCs w:val="18"/>
          <w:lang w:val="en-ZA"/>
        </w:rPr>
        <w:t>Accessed on 5 June 2015.</w:t>
      </w:r>
      <w:proofErr w:type="gramEnd"/>
    </w:p>
  </w:footnote>
  <w:footnote w:id="62">
    <w:p w:rsidR="006665E9" w:rsidRPr="004911BE" w:rsidRDefault="006665E9" w:rsidP="00CF426C">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The Republic of Gambia.</w:t>
      </w:r>
      <w:proofErr w:type="gramEnd"/>
      <w:r w:rsidRPr="004911BE">
        <w:rPr>
          <w:rFonts w:cs="Arial"/>
          <w:sz w:val="18"/>
          <w:szCs w:val="18"/>
        </w:rPr>
        <w:t xml:space="preserve"> 2003. First National Communication of the Republic of Gambia to the United Nations Framework Convention on Climate Change </w:t>
      </w:r>
    </w:p>
  </w:footnote>
  <w:footnote w:id="63">
    <w:p w:rsidR="006665E9" w:rsidRPr="004911BE" w:rsidRDefault="006665E9">
      <w:pPr>
        <w:pStyle w:val="FootnoteText"/>
        <w:rPr>
          <w:rFonts w:cs="Arial"/>
          <w:sz w:val="18"/>
          <w:szCs w:val="18"/>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AIACC.</w:t>
      </w:r>
      <w:proofErr w:type="gramEnd"/>
      <w:r w:rsidRPr="004911BE">
        <w:rPr>
          <w:rFonts w:cs="Arial"/>
          <w:sz w:val="18"/>
          <w:szCs w:val="18"/>
        </w:rPr>
        <w:t xml:space="preserve"> 2006. Making economic sense of adaptation in upland cereal production systems in The Gambia. </w:t>
      </w:r>
      <w:proofErr w:type="gramStart"/>
      <w:r w:rsidRPr="004911BE">
        <w:rPr>
          <w:rFonts w:cs="Arial"/>
          <w:sz w:val="18"/>
          <w:szCs w:val="18"/>
        </w:rPr>
        <w:t>AIACC Working paper No. 37 (August 2006).</w:t>
      </w:r>
      <w:proofErr w:type="gramEnd"/>
    </w:p>
  </w:footnote>
  <w:footnote w:id="64">
    <w:p w:rsidR="006665E9" w:rsidRPr="004911BE" w:rsidRDefault="006665E9">
      <w:pPr>
        <w:pStyle w:val="FootnoteText"/>
        <w:rPr>
          <w:rFonts w:cs="Arial"/>
          <w:sz w:val="18"/>
          <w:szCs w:val="18"/>
          <w:lang w:val="en-ZA"/>
        </w:rPr>
      </w:pPr>
      <w:r w:rsidRPr="004911BE">
        <w:rPr>
          <w:rStyle w:val="FootnoteReference"/>
          <w:rFonts w:cs="Arial"/>
          <w:sz w:val="18"/>
          <w:szCs w:val="18"/>
        </w:rPr>
        <w:footnoteRef/>
      </w:r>
      <w:proofErr w:type="gramStart"/>
      <w:r w:rsidRPr="004911BE">
        <w:rPr>
          <w:rFonts w:cs="Arial"/>
          <w:sz w:val="18"/>
          <w:szCs w:val="18"/>
          <w:lang w:val="en-ZA"/>
        </w:rPr>
        <w:t>IFAD.</w:t>
      </w:r>
      <w:proofErr w:type="gramEnd"/>
      <w:r w:rsidRPr="004911BE">
        <w:rPr>
          <w:rFonts w:cs="Arial"/>
          <w:sz w:val="18"/>
          <w:szCs w:val="18"/>
          <w:lang w:val="en-ZA"/>
        </w:rPr>
        <w:t xml:space="preserve"> 2014. Investing in rural people in The Gambia: rural poverty in The Gambia. </w:t>
      </w:r>
      <w:proofErr w:type="gramStart"/>
      <w:r w:rsidRPr="004911BE">
        <w:rPr>
          <w:rFonts w:cs="Arial"/>
          <w:sz w:val="18"/>
          <w:szCs w:val="18"/>
          <w:lang w:val="en-ZA"/>
        </w:rPr>
        <w:t>Operation Fact Sheet.</w:t>
      </w:r>
      <w:proofErr w:type="gramEnd"/>
      <w:r w:rsidRPr="004911BE">
        <w:rPr>
          <w:rFonts w:cs="Arial"/>
          <w:sz w:val="18"/>
          <w:szCs w:val="18"/>
          <w:lang w:val="en-ZA"/>
        </w:rPr>
        <w:t xml:space="preserve"> Available online at: </w:t>
      </w:r>
      <w:hyperlink r:id="rId7" w:history="1">
        <w:r w:rsidRPr="004911BE">
          <w:rPr>
            <w:rStyle w:val="Hyperlink"/>
            <w:rFonts w:cs="Arial"/>
            <w:sz w:val="18"/>
            <w:szCs w:val="18"/>
            <w:lang w:val="en-ZA"/>
          </w:rPr>
          <w:t>http://www.ifad.org/operations/projects/regions/PA/factsheets/gm.pdf</w:t>
        </w:r>
      </w:hyperlink>
      <w:r w:rsidRPr="004911BE">
        <w:rPr>
          <w:rFonts w:cs="Arial"/>
          <w:sz w:val="18"/>
          <w:szCs w:val="18"/>
          <w:lang w:val="en-ZA"/>
        </w:rPr>
        <w:t xml:space="preserve">. </w:t>
      </w:r>
      <w:proofErr w:type="gramStart"/>
      <w:r w:rsidRPr="004911BE">
        <w:rPr>
          <w:rFonts w:cs="Arial"/>
          <w:sz w:val="18"/>
          <w:szCs w:val="18"/>
          <w:lang w:val="en-ZA"/>
        </w:rPr>
        <w:t>Accessed on 5 June 2015.</w:t>
      </w:r>
      <w:proofErr w:type="gramEnd"/>
    </w:p>
  </w:footnote>
  <w:footnote w:id="65">
    <w:p w:rsidR="006665E9" w:rsidRPr="004911BE" w:rsidRDefault="006665E9" w:rsidP="00150CDB">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rPr>
        <w:t xml:space="preserve"> </w:t>
      </w:r>
      <w:proofErr w:type="gramStart"/>
      <w:r w:rsidRPr="004911BE">
        <w:rPr>
          <w:rFonts w:cs="Arial"/>
          <w:sz w:val="18"/>
          <w:szCs w:val="18"/>
        </w:rPr>
        <w:t>Rao et al. 2013.</w:t>
      </w:r>
      <w:proofErr w:type="gramEnd"/>
      <w:r w:rsidRPr="004911BE">
        <w:rPr>
          <w:rFonts w:cs="Arial"/>
          <w:sz w:val="18"/>
          <w:szCs w:val="18"/>
        </w:rPr>
        <w:t xml:space="preserve"> </w:t>
      </w:r>
      <w:proofErr w:type="gramStart"/>
      <w:r w:rsidRPr="004911BE">
        <w:rPr>
          <w:rFonts w:cs="Arial"/>
          <w:i/>
          <w:sz w:val="18"/>
          <w:szCs w:val="18"/>
        </w:rPr>
        <w:t>An economic analysis of ecosystem-based adaptation and engineering options for climate change adaptation in Lami Town, Republic of the Fiji Islands</w:t>
      </w:r>
      <w:r w:rsidRPr="004911BE">
        <w:rPr>
          <w:rFonts w:cs="Arial"/>
          <w:sz w:val="18"/>
          <w:szCs w:val="18"/>
        </w:rPr>
        <w:t>.</w:t>
      </w:r>
      <w:proofErr w:type="gramEnd"/>
      <w:r w:rsidRPr="004911BE">
        <w:rPr>
          <w:rFonts w:cs="Arial"/>
          <w:sz w:val="18"/>
          <w:szCs w:val="18"/>
        </w:rPr>
        <w:t xml:space="preserve"> </w:t>
      </w:r>
      <w:proofErr w:type="gramStart"/>
      <w:r w:rsidRPr="004911BE">
        <w:rPr>
          <w:rFonts w:cs="Arial"/>
          <w:sz w:val="18"/>
          <w:szCs w:val="18"/>
        </w:rPr>
        <w:t>A technical report by the Secretariat of the Pacific Regional Environment Programme.</w:t>
      </w:r>
      <w:proofErr w:type="gramEnd"/>
      <w:r w:rsidRPr="004911BE">
        <w:rPr>
          <w:rFonts w:cs="Arial"/>
          <w:sz w:val="18"/>
          <w:szCs w:val="18"/>
        </w:rPr>
        <w:t xml:space="preserve"> Apia, Samoa.</w:t>
      </w:r>
    </w:p>
  </w:footnote>
  <w:footnote w:id="66">
    <w:p w:rsidR="006665E9" w:rsidRPr="004911BE" w:rsidRDefault="006665E9" w:rsidP="00150CDB">
      <w:pPr>
        <w:pStyle w:val="FootnoteText"/>
        <w:rPr>
          <w:rFonts w:cs="Arial"/>
          <w:sz w:val="18"/>
          <w:szCs w:val="18"/>
        </w:rPr>
      </w:pPr>
      <w:r w:rsidRPr="004911BE">
        <w:rPr>
          <w:rStyle w:val="FootnoteReference"/>
          <w:rFonts w:cs="Arial"/>
          <w:sz w:val="18"/>
          <w:szCs w:val="18"/>
        </w:rPr>
        <w:footnoteRef/>
      </w:r>
      <w:proofErr w:type="gramStart"/>
      <w:r w:rsidRPr="004911BE">
        <w:rPr>
          <w:rFonts w:cs="Arial"/>
          <w:sz w:val="18"/>
          <w:szCs w:val="18"/>
          <w:lang w:val="en-ZA"/>
        </w:rPr>
        <w:t>Blignaut et al. 2014.</w:t>
      </w:r>
      <w:proofErr w:type="gramEnd"/>
      <w:r w:rsidRPr="004911BE">
        <w:rPr>
          <w:rFonts w:cs="Arial"/>
          <w:sz w:val="18"/>
          <w:szCs w:val="18"/>
          <w:lang w:val="en-ZA"/>
        </w:rPr>
        <w:t xml:space="preserve"> Restoration of natural capital: a key strategy on the path to sustainability. </w:t>
      </w:r>
      <w:proofErr w:type="gramStart"/>
      <w:r w:rsidRPr="004911BE">
        <w:rPr>
          <w:rFonts w:cs="Arial"/>
          <w:i/>
          <w:sz w:val="18"/>
          <w:szCs w:val="18"/>
          <w:lang w:val="en-ZA"/>
        </w:rPr>
        <w:t>Ecological Engineering</w:t>
      </w:r>
      <w:r w:rsidRPr="004911BE">
        <w:rPr>
          <w:rFonts w:cs="Arial"/>
          <w:sz w:val="18"/>
          <w:szCs w:val="18"/>
          <w:lang w:val="en-ZA"/>
        </w:rPr>
        <w:t>.</w:t>
      </w:r>
      <w:proofErr w:type="gramEnd"/>
      <w:r w:rsidRPr="004911BE">
        <w:rPr>
          <w:rFonts w:cs="Arial"/>
          <w:sz w:val="18"/>
          <w:szCs w:val="18"/>
          <w:lang w:val="en-ZA"/>
        </w:rPr>
        <w:t xml:space="preserve"> </w:t>
      </w:r>
      <w:r w:rsidRPr="004911BE">
        <w:rPr>
          <w:rFonts w:cs="Arial"/>
          <w:sz w:val="18"/>
          <w:szCs w:val="18"/>
        </w:rPr>
        <w:t>Doi: http://dx.doi.org/10.1016/j.ecoleng.2013.09.003</w:t>
      </w:r>
    </w:p>
  </w:footnote>
  <w:footnote w:id="67">
    <w:p w:rsidR="006665E9" w:rsidRPr="004911BE" w:rsidRDefault="006665E9" w:rsidP="000953B2">
      <w:pPr>
        <w:pStyle w:val="FootnoteText"/>
        <w:rPr>
          <w:rFonts w:cs="Arial"/>
          <w:sz w:val="18"/>
          <w:szCs w:val="18"/>
          <w:lang w:val="en-ZA"/>
        </w:rPr>
      </w:pPr>
      <w:r w:rsidRPr="004911BE">
        <w:rPr>
          <w:rStyle w:val="FootnoteReference"/>
          <w:rFonts w:cs="Arial"/>
          <w:sz w:val="18"/>
          <w:szCs w:val="18"/>
        </w:rPr>
        <w:footnoteRef/>
      </w:r>
      <w:r w:rsidRPr="004911BE">
        <w:rPr>
          <w:rFonts w:cs="Arial"/>
          <w:sz w:val="18"/>
          <w:szCs w:val="18"/>
          <w:lang w:val="en-ZA"/>
        </w:rPr>
        <w:t xml:space="preserve">De Groot et al. 2013. </w:t>
      </w:r>
      <w:proofErr w:type="gramStart"/>
      <w:r w:rsidRPr="004911BE">
        <w:rPr>
          <w:rFonts w:cs="Arial"/>
          <w:sz w:val="18"/>
          <w:szCs w:val="18"/>
          <w:lang w:val="en-ZA"/>
        </w:rPr>
        <w:t>Benefits of investing in ecosystem restoration.</w:t>
      </w:r>
      <w:proofErr w:type="gramEnd"/>
      <w:r w:rsidRPr="004911BE">
        <w:rPr>
          <w:rFonts w:cs="Arial"/>
          <w:sz w:val="18"/>
          <w:szCs w:val="18"/>
          <w:lang w:val="en-ZA"/>
        </w:rPr>
        <w:t xml:space="preserve"> </w:t>
      </w:r>
      <w:r w:rsidRPr="004911BE">
        <w:rPr>
          <w:rFonts w:cs="Arial"/>
          <w:i/>
          <w:sz w:val="18"/>
          <w:szCs w:val="18"/>
          <w:lang w:val="en-ZA"/>
        </w:rPr>
        <w:t>Conservation Biology</w:t>
      </w:r>
      <w:r w:rsidRPr="004911BE">
        <w:rPr>
          <w:rFonts w:cs="Arial"/>
          <w:sz w:val="18"/>
          <w:szCs w:val="18"/>
          <w:lang w:val="en-ZA"/>
        </w:rPr>
        <w:t xml:space="preserve"> 27: 1286-1293.</w:t>
      </w:r>
    </w:p>
  </w:footnote>
  <w:footnote w:id="68">
    <w:p w:rsidR="006665E9" w:rsidRPr="00EF0BE0" w:rsidRDefault="006665E9" w:rsidP="001E3E4D">
      <w:pPr>
        <w:pStyle w:val="FootnoteText"/>
        <w:rPr>
          <w:rFonts w:cs="Arial"/>
          <w:sz w:val="18"/>
          <w:szCs w:val="18"/>
          <w:lang w:val="en-ZA"/>
        </w:rPr>
      </w:pPr>
      <w:r w:rsidRPr="00EF0BE0">
        <w:rPr>
          <w:rStyle w:val="FootnoteReference"/>
          <w:rFonts w:cs="Arial"/>
          <w:sz w:val="18"/>
          <w:szCs w:val="18"/>
        </w:rPr>
        <w:footnoteRef/>
      </w:r>
      <w:hyperlink r:id="rId8" w:history="1">
        <w:r w:rsidRPr="00EF0BE0">
          <w:rPr>
            <w:rStyle w:val="Hyperlink"/>
            <w:rFonts w:cs="Arial"/>
            <w:sz w:val="18"/>
            <w:szCs w:val="18"/>
          </w:rPr>
          <w:t>http://www.geog.ox.ac.uk/research/climate/projects/undp-cp/UNDP_reports/Gambia/Gambia.hires.report.pdf</w:t>
        </w:r>
      </w:hyperlink>
      <w:r w:rsidRPr="00EF0BE0">
        <w:rPr>
          <w:rFonts w:cs="Arial"/>
          <w:sz w:val="18"/>
          <w:szCs w:val="18"/>
        </w:rPr>
        <w:t xml:space="preserve">. </w:t>
      </w:r>
      <w:proofErr w:type="gramStart"/>
      <w:r w:rsidRPr="00EF0BE0">
        <w:rPr>
          <w:rFonts w:cs="Arial"/>
          <w:sz w:val="18"/>
          <w:szCs w:val="18"/>
        </w:rPr>
        <w:t>Accessed on 18 September 2015.</w:t>
      </w:r>
      <w:proofErr w:type="gramEnd"/>
    </w:p>
  </w:footnote>
  <w:footnote w:id="69">
    <w:p w:rsidR="006665E9" w:rsidRPr="00EF0BE0" w:rsidRDefault="006665E9" w:rsidP="001E3E4D">
      <w:pPr>
        <w:pStyle w:val="FootnoteText"/>
        <w:rPr>
          <w:rFonts w:cs="Arial"/>
          <w:sz w:val="18"/>
          <w:szCs w:val="18"/>
          <w:lang w:val="en-ZA"/>
        </w:rPr>
      </w:pPr>
      <w:r w:rsidRPr="00EF0BE0">
        <w:rPr>
          <w:rStyle w:val="FootnoteReference"/>
          <w:rFonts w:cs="Arial"/>
          <w:sz w:val="18"/>
          <w:szCs w:val="18"/>
        </w:rPr>
        <w:footnoteRef/>
      </w:r>
      <w:r>
        <w:rPr>
          <w:rFonts w:cs="Arial"/>
          <w:sz w:val="18"/>
          <w:szCs w:val="18"/>
        </w:rPr>
        <w:t xml:space="preserve"> </w:t>
      </w:r>
      <w:proofErr w:type="gramStart"/>
      <w:r>
        <w:rPr>
          <w:rFonts w:cs="Arial"/>
          <w:sz w:val="18"/>
          <w:szCs w:val="18"/>
        </w:rPr>
        <w:t>Scenarios and impacts of Climate Change in the Gambia.</w:t>
      </w:r>
      <w:proofErr w:type="gramEnd"/>
      <w:r>
        <w:rPr>
          <w:rFonts w:cs="Arial"/>
          <w:sz w:val="18"/>
          <w:szCs w:val="18"/>
        </w:rPr>
        <w:t xml:space="preserve"> </w:t>
      </w:r>
      <w:proofErr w:type="gramStart"/>
      <w:r>
        <w:rPr>
          <w:rFonts w:cs="Arial"/>
          <w:sz w:val="18"/>
          <w:szCs w:val="18"/>
        </w:rPr>
        <w:t>Department of Water Resources.</w:t>
      </w:r>
      <w:proofErr w:type="gramEnd"/>
      <w:r>
        <w:rPr>
          <w:rFonts w:cs="Arial"/>
          <w:sz w:val="18"/>
          <w:szCs w:val="18"/>
        </w:rPr>
        <w:t xml:space="preserve"> Banjul, </w:t>
      </w:r>
      <w:proofErr w:type="gramStart"/>
      <w:r>
        <w:rPr>
          <w:rFonts w:cs="Arial"/>
          <w:sz w:val="18"/>
          <w:szCs w:val="18"/>
        </w:rPr>
        <w:t>The</w:t>
      </w:r>
      <w:proofErr w:type="gramEnd"/>
      <w:r>
        <w:rPr>
          <w:rFonts w:cs="Arial"/>
          <w:sz w:val="18"/>
          <w:szCs w:val="18"/>
        </w:rPr>
        <w:t xml:space="preserve"> Gambia.    </w:t>
      </w:r>
      <w:hyperlink r:id="rId9" w:history="1">
        <w:r w:rsidRPr="00D1308A">
          <w:rPr>
            <w:rStyle w:val="Hyperlink"/>
            <w:rFonts w:cs="Arial"/>
            <w:sz w:val="18"/>
            <w:szCs w:val="18"/>
          </w:rPr>
          <w:t>https://www.google.co.za/url?sa=t&amp;rct=j&amp;q=&amp;esrc=s&amp;source=web&amp;cd=7&amp;cad=rja&amp;uact=8&amp;ved=0CD0QFjAGahUKEwjD4omhz4fIAhUkCtsKHfL1Cp8&amp;url=http%3A%2F%2Fwww.parcc-web.org%2Fparcc-project%2Fdocuments%2F2013%2F05%2Fnational-inception-meeting-and-data-collection-2011-the-gambia-sima-f-scenarios-and-impacts-of-climate-change-in-the-gambia.ppt&amp;usg=AFQjCNFzESt8ooYSLE66ye812tSfgCY6NA&amp;sig2=zQ2IpDE25NORpUA6CWZYug&amp;bvm=bv.103073922,d.d24</w:t>
        </w:r>
      </w:hyperlink>
      <w:r w:rsidRPr="00EF0BE0">
        <w:rPr>
          <w:rFonts w:cs="Arial"/>
          <w:sz w:val="18"/>
          <w:szCs w:val="18"/>
        </w:rPr>
        <w:t xml:space="preserve">. </w:t>
      </w:r>
      <w:proofErr w:type="gramStart"/>
      <w:r w:rsidRPr="00EF0BE0">
        <w:rPr>
          <w:rFonts w:cs="Arial"/>
          <w:sz w:val="18"/>
          <w:szCs w:val="18"/>
        </w:rPr>
        <w:t>Accessed on 18 September 2015.</w:t>
      </w:r>
      <w:proofErr w:type="gramEnd"/>
    </w:p>
  </w:footnote>
  <w:footnote w:id="70">
    <w:p w:rsidR="006665E9" w:rsidRPr="00EF0BE0" w:rsidRDefault="006665E9" w:rsidP="001E3E4D">
      <w:pPr>
        <w:pStyle w:val="FootnoteText"/>
        <w:rPr>
          <w:rFonts w:cs="Arial"/>
          <w:sz w:val="18"/>
          <w:szCs w:val="18"/>
          <w:lang w:val="en-US"/>
        </w:rPr>
      </w:pPr>
      <w:r w:rsidRPr="00EF0BE0">
        <w:rPr>
          <w:rStyle w:val="FootnoteReference"/>
          <w:rFonts w:cs="Arial"/>
          <w:sz w:val="18"/>
          <w:szCs w:val="18"/>
        </w:rPr>
        <w:footnoteRef/>
      </w:r>
      <w:r w:rsidRPr="00EF0BE0">
        <w:rPr>
          <w:rFonts w:cs="Arial"/>
          <w:sz w:val="18"/>
          <w:szCs w:val="18"/>
          <w:lang w:val="en-US"/>
        </w:rPr>
        <w:t>Forest fires – as a result of increasing temperatures, windstorms and severe droughts – are becoming more frequent.</w:t>
      </w:r>
    </w:p>
  </w:footnote>
  <w:footnote w:id="71">
    <w:p w:rsidR="006665E9" w:rsidRPr="00EF0BE0" w:rsidRDefault="006665E9" w:rsidP="001E3E4D">
      <w:pPr>
        <w:pStyle w:val="FootnoteText"/>
        <w:rPr>
          <w:rFonts w:cs="Arial"/>
          <w:sz w:val="18"/>
          <w:szCs w:val="18"/>
          <w:lang w:val="en-ZA"/>
        </w:rPr>
      </w:pPr>
      <w:r w:rsidRPr="00EF0BE0">
        <w:rPr>
          <w:rStyle w:val="FootnoteReference"/>
          <w:rFonts w:cs="Arial"/>
          <w:sz w:val="18"/>
          <w:szCs w:val="18"/>
        </w:rPr>
        <w:footnoteRef/>
      </w:r>
      <w:hyperlink r:id="rId10" w:history="1">
        <w:r w:rsidRPr="00EF0BE0">
          <w:rPr>
            <w:rStyle w:val="Hyperlink"/>
            <w:rFonts w:cs="Arial"/>
            <w:sz w:val="18"/>
            <w:szCs w:val="18"/>
          </w:rPr>
          <w:t>http://www.columbia.edu/~msj42/pdfs/ClimateChangeDevelopmentGambia_small.pdf</w:t>
        </w:r>
      </w:hyperlink>
      <w:r w:rsidRPr="00EF0BE0">
        <w:rPr>
          <w:rFonts w:cs="Arial"/>
          <w:sz w:val="18"/>
          <w:szCs w:val="18"/>
        </w:rPr>
        <w:t xml:space="preserve">. </w:t>
      </w:r>
      <w:proofErr w:type="gramStart"/>
      <w:r w:rsidRPr="00EF0BE0">
        <w:rPr>
          <w:rFonts w:cs="Arial"/>
          <w:sz w:val="18"/>
          <w:szCs w:val="18"/>
        </w:rPr>
        <w:t>Accessed on 18 September 2015.</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5E9" w:rsidRDefault="006665E9" w:rsidP="001312F0">
    <w:pPr>
      <w:pStyle w:val="Header"/>
      <w:jc w:val="right"/>
      <w:rPr>
        <w:rFonts w:cs="Arial"/>
        <w:b/>
        <w:bCs/>
        <w:color w:val="000000"/>
        <w:sz w:val="22"/>
        <w:szCs w:val="20"/>
        <w:lang w:eastAsia="en-GB"/>
      </w:rPr>
    </w:pPr>
    <w:r>
      <w:rPr>
        <w:i/>
        <w:noProof/>
        <w:sz w:val="18"/>
        <w:szCs w:val="18"/>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46355</wp:posOffset>
          </wp:positionV>
          <wp:extent cx="1028700" cy="655955"/>
          <wp:effectExtent l="0" t="0" r="12700" b="4445"/>
          <wp:wrapTight wrapText="bothSides">
            <wp:wrapPolygon edited="0">
              <wp:start x="0" y="0"/>
              <wp:lineTo x="0" y="20910"/>
              <wp:lineTo x="21333" y="20910"/>
              <wp:lineTo x="213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GCF_cmyk-01.jpg"/>
                  <pic:cNvPicPr/>
                </pic:nvPicPr>
                <pic:blipFill rotWithShape="1">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615" t="23152" r="11330" b="10959"/>
                  <a:stretch/>
                </pic:blipFill>
                <pic:spPr bwMode="auto">
                  <a:xfrm>
                    <a:off x="0" y="0"/>
                    <a:ext cx="1028700" cy="6559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665E9" w:rsidRDefault="006665E9" w:rsidP="001312F0">
    <w:pPr>
      <w:pStyle w:val="Header"/>
      <w:jc w:val="right"/>
      <w:rPr>
        <w:rFonts w:cs="Arial"/>
        <w:b/>
        <w:bCs/>
        <w:color w:val="000000"/>
        <w:sz w:val="22"/>
        <w:szCs w:val="20"/>
        <w:lang w:eastAsia="en-GB"/>
      </w:rPr>
    </w:pPr>
  </w:p>
  <w:p w:rsidR="006665E9" w:rsidRPr="002D0BA4" w:rsidRDefault="006665E9" w:rsidP="002D0BA4">
    <w:pPr>
      <w:pStyle w:val="Header"/>
      <w:spacing w:line="276" w:lineRule="auto"/>
      <w:jc w:val="right"/>
      <w:rPr>
        <w:rFonts w:cs="Arial"/>
        <w:b/>
        <w:bCs/>
        <w:color w:val="000000"/>
        <w:szCs w:val="20"/>
        <w:lang w:eastAsia="en-GB"/>
      </w:rPr>
    </w:pPr>
    <w:r w:rsidRPr="002D0BA4">
      <w:rPr>
        <w:rFonts w:cs="Arial"/>
        <w:b/>
        <w:bCs/>
        <w:color w:val="000000"/>
        <w:szCs w:val="20"/>
        <w:lang w:eastAsia="en-GB"/>
      </w:rPr>
      <w:t>PROJECT / PROGRAMME CONCEPT NOTE</w:t>
    </w:r>
  </w:p>
  <w:p w:rsidR="006665E9" w:rsidRPr="002D0BA4" w:rsidRDefault="006665E9" w:rsidP="001312F0">
    <w:pPr>
      <w:pStyle w:val="Header"/>
      <w:jc w:val="right"/>
      <w:rPr>
        <w:rFonts w:cs="Arial"/>
        <w:bCs/>
        <w:color w:val="000000"/>
        <w:sz w:val="18"/>
        <w:szCs w:val="20"/>
        <w:lang w:val="en-US" w:eastAsia="en-GB"/>
      </w:rPr>
    </w:pPr>
    <w:r w:rsidRPr="002D0BA4">
      <w:rPr>
        <w:rFonts w:cs="Arial"/>
        <w:bCs/>
        <w:color w:val="000000"/>
        <w:sz w:val="18"/>
        <w:szCs w:val="20"/>
        <w:lang w:eastAsia="en-GB"/>
      </w:rPr>
      <w:t xml:space="preserve">GREEN CLIMATE FUND | </w:t>
    </w:r>
    <w:r w:rsidRPr="002D0BA4">
      <w:rPr>
        <w:rFonts w:cs="Arial"/>
        <w:bCs/>
        <w:color w:val="000000"/>
        <w:sz w:val="18"/>
        <w:szCs w:val="20"/>
        <w:lang w:val="en-US" w:eastAsia="en-GB"/>
      </w:rPr>
      <w:t xml:space="preserve">PAGE </w:t>
    </w:r>
    <w:r w:rsidR="006E273C" w:rsidRPr="002D0BA4">
      <w:rPr>
        <w:rFonts w:cs="Arial"/>
        <w:bCs/>
        <w:color w:val="000000"/>
        <w:sz w:val="18"/>
        <w:szCs w:val="20"/>
        <w:lang w:val="en-US" w:eastAsia="en-GB"/>
      </w:rPr>
      <w:fldChar w:fldCharType="begin"/>
    </w:r>
    <w:r w:rsidRPr="002D0BA4">
      <w:rPr>
        <w:rFonts w:cs="Arial"/>
        <w:bCs/>
        <w:color w:val="000000"/>
        <w:sz w:val="18"/>
        <w:szCs w:val="20"/>
        <w:lang w:val="en-US" w:eastAsia="en-GB"/>
      </w:rPr>
      <w:instrText xml:space="preserve"> PAGE </w:instrText>
    </w:r>
    <w:r w:rsidR="006E273C" w:rsidRPr="002D0BA4">
      <w:rPr>
        <w:rFonts w:cs="Arial"/>
        <w:bCs/>
        <w:color w:val="000000"/>
        <w:sz w:val="18"/>
        <w:szCs w:val="20"/>
        <w:lang w:val="en-US" w:eastAsia="en-GB"/>
      </w:rPr>
      <w:fldChar w:fldCharType="separate"/>
    </w:r>
    <w:r w:rsidR="00452198">
      <w:rPr>
        <w:rFonts w:cs="Arial"/>
        <w:bCs/>
        <w:noProof/>
        <w:color w:val="000000"/>
        <w:sz w:val="18"/>
        <w:szCs w:val="20"/>
        <w:lang w:val="en-US" w:eastAsia="en-GB"/>
      </w:rPr>
      <w:t>20</w:t>
    </w:r>
    <w:r w:rsidR="006E273C" w:rsidRPr="002D0BA4">
      <w:rPr>
        <w:rFonts w:cs="Arial"/>
        <w:bCs/>
        <w:color w:val="000000"/>
        <w:sz w:val="18"/>
        <w:szCs w:val="20"/>
        <w:lang w:val="en-US" w:eastAsia="en-GB"/>
      </w:rPr>
      <w:fldChar w:fldCharType="end"/>
    </w:r>
    <w:r w:rsidRPr="002D0BA4">
      <w:rPr>
        <w:rFonts w:cs="Arial"/>
        <w:bCs/>
        <w:color w:val="000000"/>
        <w:sz w:val="18"/>
        <w:szCs w:val="20"/>
        <w:lang w:val="en-US" w:eastAsia="en-GB"/>
      </w:rPr>
      <w:t xml:space="preserve"> OF </w:t>
    </w:r>
    <w:r w:rsidR="006E273C" w:rsidRPr="002D0BA4">
      <w:rPr>
        <w:rFonts w:cs="Arial"/>
        <w:bCs/>
        <w:color w:val="000000"/>
        <w:sz w:val="18"/>
        <w:szCs w:val="20"/>
        <w:lang w:val="en-US" w:eastAsia="en-GB"/>
      </w:rPr>
      <w:fldChar w:fldCharType="begin"/>
    </w:r>
    <w:r w:rsidRPr="002D0BA4">
      <w:rPr>
        <w:rFonts w:cs="Arial"/>
        <w:bCs/>
        <w:color w:val="000000"/>
        <w:sz w:val="18"/>
        <w:szCs w:val="20"/>
        <w:lang w:val="en-US" w:eastAsia="en-GB"/>
      </w:rPr>
      <w:instrText xml:space="preserve"> NUMPAGES </w:instrText>
    </w:r>
    <w:r w:rsidR="006E273C" w:rsidRPr="002D0BA4">
      <w:rPr>
        <w:rFonts w:cs="Arial"/>
        <w:bCs/>
        <w:color w:val="000000"/>
        <w:sz w:val="18"/>
        <w:szCs w:val="20"/>
        <w:lang w:val="en-US" w:eastAsia="en-GB"/>
      </w:rPr>
      <w:fldChar w:fldCharType="separate"/>
    </w:r>
    <w:r w:rsidR="00452198">
      <w:rPr>
        <w:rFonts w:cs="Arial"/>
        <w:bCs/>
        <w:noProof/>
        <w:color w:val="000000"/>
        <w:sz w:val="18"/>
        <w:szCs w:val="20"/>
        <w:lang w:val="en-US" w:eastAsia="en-GB"/>
      </w:rPr>
      <w:t>51</w:t>
    </w:r>
    <w:r w:rsidR="006E273C" w:rsidRPr="002D0BA4">
      <w:rPr>
        <w:rFonts w:cs="Arial"/>
        <w:bCs/>
        <w:color w:val="000000"/>
        <w:sz w:val="18"/>
        <w:szCs w:val="20"/>
        <w:lang w:val="en-US" w:eastAsia="en-GB"/>
      </w:rPr>
      <w:fldChar w:fldCharType="end"/>
    </w:r>
  </w:p>
  <w:p w:rsidR="006665E9" w:rsidRPr="001312F0" w:rsidRDefault="006665E9" w:rsidP="001312F0">
    <w:pPr>
      <w:pStyle w:val="Header"/>
      <w:rPr>
        <w:rFonts w:cs="Arial"/>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B4643"/>
    <w:multiLevelType w:val="hybridMultilevel"/>
    <w:tmpl w:val="60FAD2E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17CD4BDC"/>
    <w:multiLevelType w:val="hybridMultilevel"/>
    <w:tmpl w:val="BF280426"/>
    <w:lvl w:ilvl="0" w:tplc="595ED05A">
      <w:start w:val="1"/>
      <w:numFmt w:val="lowerRoman"/>
      <w:lvlText w:val="(%1)"/>
      <w:lvlJc w:val="left"/>
      <w:pPr>
        <w:ind w:left="754" w:hanging="720"/>
      </w:pPr>
      <w:rPr>
        <w:rFonts w:hint="default"/>
        <w:b w:val="0"/>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2">
    <w:nsid w:val="1E4E4E84"/>
    <w:multiLevelType w:val="multilevel"/>
    <w:tmpl w:val="7C184104"/>
    <w:lvl w:ilvl="0">
      <w:start w:val="1"/>
      <w:numFmt w:val="bullet"/>
      <w:lvlRestart w:val="0"/>
      <w:lvlText w:val=""/>
      <w:lvlJc w:val="left"/>
      <w:pPr>
        <w:ind w:left="283" w:hanging="283"/>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3">
    <w:nsid w:val="20481265"/>
    <w:multiLevelType w:val="hybridMultilevel"/>
    <w:tmpl w:val="5472055A"/>
    <w:lvl w:ilvl="0" w:tplc="B3463434">
      <w:start w:val="1"/>
      <w:numFmt w:val="lowerLetter"/>
      <w:lvlText w:val="%1)"/>
      <w:lvlJc w:val="left"/>
      <w:pPr>
        <w:ind w:left="360" w:hanging="360"/>
      </w:pPr>
      <w:rPr>
        <w:rFonts w:ascii="Arial" w:eastAsia="Times New Roman" w:hAnsi="Arial" w:cs="Arial"/>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
    <w:nsid w:val="245175B7"/>
    <w:multiLevelType w:val="multilevel"/>
    <w:tmpl w:val="5888B772"/>
    <w:lvl w:ilvl="0">
      <w:start w:val="1"/>
      <w:numFmt w:val="bullet"/>
      <w:lvlRestart w:val="0"/>
      <w:lvlText w:val=""/>
      <w:lvlJc w:val="left"/>
      <w:pPr>
        <w:ind w:left="357" w:hanging="357"/>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nsid w:val="26960342"/>
    <w:multiLevelType w:val="multilevel"/>
    <w:tmpl w:val="7C184104"/>
    <w:lvl w:ilvl="0">
      <w:start w:val="1"/>
      <w:numFmt w:val="bullet"/>
      <w:lvlRestart w:val="0"/>
      <w:lvlText w:val=""/>
      <w:lvlJc w:val="left"/>
      <w:pPr>
        <w:ind w:left="283" w:hanging="283"/>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nsid w:val="26D454F7"/>
    <w:multiLevelType w:val="multilevel"/>
    <w:tmpl w:val="5888B772"/>
    <w:lvl w:ilvl="0">
      <w:start w:val="1"/>
      <w:numFmt w:val="bullet"/>
      <w:lvlRestart w:val="0"/>
      <w:lvlText w:val=""/>
      <w:lvlJc w:val="left"/>
      <w:pPr>
        <w:ind w:left="357" w:hanging="357"/>
      </w:pPr>
      <w:rPr>
        <w:rFonts w:ascii="Symbol" w:hAnsi="Symbol" w:hint="default"/>
        <w:color w:val="auto"/>
      </w:rPr>
    </w:lvl>
    <w:lvl w:ilvl="1">
      <w:start w:val="1"/>
      <w:numFmt w:val="bullet"/>
      <w:lvlText w:val="◦"/>
      <w:lvlJc w:val="left"/>
      <w:pPr>
        <w:ind w:left="720" w:hanging="363"/>
      </w:pPr>
      <w:rPr>
        <w:rFonts w:ascii="Sylfaen" w:hAnsi="Sylfaen" w:hint="default"/>
        <w:color w:val="auto"/>
        <w:sz w:val="22"/>
      </w:rPr>
    </w:lvl>
    <w:lvl w:ilvl="2">
      <w:start w:val="1"/>
      <w:numFmt w:val="lowerRoman"/>
      <w:lvlText w:val="%3)"/>
      <w:lvlJc w:val="left"/>
      <w:pPr>
        <w:ind w:left="1077" w:hanging="357"/>
      </w:pPr>
      <w:rPr>
        <w:rFonts w:hint="default"/>
      </w:rPr>
    </w:lvl>
    <w:lvl w:ilvl="3">
      <w:start w:val="1"/>
      <w:numFmt w:val="decimal"/>
      <w:lvlText w:val="(%4)"/>
      <w:lvlJc w:val="left"/>
      <w:pPr>
        <w:ind w:left="1440" w:hanging="363"/>
      </w:pPr>
      <w:rPr>
        <w:rFonts w:hint="default"/>
      </w:rPr>
    </w:lvl>
    <w:lvl w:ilvl="4">
      <w:start w:val="1"/>
      <w:numFmt w:val="lowerLetter"/>
      <w:lvlText w:val="(%5)"/>
      <w:lvlJc w:val="left"/>
      <w:pPr>
        <w:ind w:left="1797" w:hanging="357"/>
      </w:pPr>
      <w:rPr>
        <w:rFonts w:hint="default"/>
      </w:rPr>
    </w:lvl>
    <w:lvl w:ilvl="5">
      <w:start w:val="1"/>
      <w:numFmt w:val="lowerRoman"/>
      <w:lvlText w:val="(%6)"/>
      <w:lvlJc w:val="left"/>
      <w:pPr>
        <w:ind w:left="2160" w:hanging="363"/>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3"/>
      </w:pPr>
      <w:rPr>
        <w:rFonts w:hint="default"/>
      </w:rPr>
    </w:lvl>
    <w:lvl w:ilvl="8">
      <w:start w:val="1"/>
      <w:numFmt w:val="lowerRoman"/>
      <w:lvlText w:val="%9."/>
      <w:lvlJc w:val="left"/>
      <w:pPr>
        <w:ind w:left="3237" w:hanging="357"/>
      </w:pPr>
      <w:rPr>
        <w:rFonts w:hint="default"/>
      </w:rPr>
    </w:lvl>
  </w:abstractNum>
  <w:abstractNum w:abstractNumId="7">
    <w:nsid w:val="278F5832"/>
    <w:multiLevelType w:val="hybridMultilevel"/>
    <w:tmpl w:val="EBC6B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9F2EB0"/>
    <w:multiLevelType w:val="hybridMultilevel"/>
    <w:tmpl w:val="F4588192"/>
    <w:lvl w:ilvl="0" w:tplc="F6305240">
      <w:start w:val="4"/>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2BE5AF4"/>
    <w:multiLevelType w:val="hybridMultilevel"/>
    <w:tmpl w:val="88746FBE"/>
    <w:lvl w:ilvl="0" w:tplc="50762A52">
      <w:start w:val="1"/>
      <w:numFmt w:val="lowerLetter"/>
      <w:lvlText w:val="%1)"/>
      <w:lvlJc w:val="left"/>
      <w:pPr>
        <w:ind w:left="360" w:hanging="360"/>
      </w:pPr>
      <w:rPr>
        <w:rFonts w:ascii="Arial" w:eastAsia="Times New Roman" w:hAnsi="Arial" w:cs="Times New Roman"/>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nsid w:val="443329B1"/>
    <w:multiLevelType w:val="multilevel"/>
    <w:tmpl w:val="59D010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642063C"/>
    <w:multiLevelType w:val="multilevel"/>
    <w:tmpl w:val="7C184104"/>
    <w:lvl w:ilvl="0">
      <w:start w:val="1"/>
      <w:numFmt w:val="bullet"/>
      <w:lvlRestart w:val="0"/>
      <w:lvlText w:val=""/>
      <w:lvlJc w:val="left"/>
      <w:pPr>
        <w:ind w:left="283" w:hanging="283"/>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2">
    <w:nsid w:val="4F953FE5"/>
    <w:multiLevelType w:val="multilevel"/>
    <w:tmpl w:val="7C184104"/>
    <w:lvl w:ilvl="0">
      <w:start w:val="1"/>
      <w:numFmt w:val="bullet"/>
      <w:lvlRestart w:val="0"/>
      <w:lvlText w:val=""/>
      <w:lvlJc w:val="left"/>
      <w:pPr>
        <w:ind w:left="283" w:hanging="283"/>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3">
    <w:nsid w:val="509F33CE"/>
    <w:multiLevelType w:val="hybridMultilevel"/>
    <w:tmpl w:val="67BADE04"/>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51CA6DE8"/>
    <w:multiLevelType w:val="hybridMultilevel"/>
    <w:tmpl w:val="58D6A4EC"/>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5">
    <w:nsid w:val="558F1D5B"/>
    <w:multiLevelType w:val="hybridMultilevel"/>
    <w:tmpl w:val="7D50F0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57047236"/>
    <w:multiLevelType w:val="hybridMultilevel"/>
    <w:tmpl w:val="02E8FDBE"/>
    <w:lvl w:ilvl="0" w:tplc="07905D56">
      <w:start w:val="1"/>
      <w:numFmt w:val="decimal"/>
      <w:lvlText w:val="%1."/>
      <w:lvlJc w:val="left"/>
      <w:pPr>
        <w:ind w:left="502" w:hanging="360"/>
      </w:pPr>
      <w:rPr>
        <w:rFonts w:hint="default"/>
        <w:i w:val="0"/>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591B3019"/>
    <w:multiLevelType w:val="hybridMultilevel"/>
    <w:tmpl w:val="52645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34535B"/>
    <w:multiLevelType w:val="hybridMultilevel"/>
    <w:tmpl w:val="6076277C"/>
    <w:lvl w:ilvl="0" w:tplc="516E4638">
      <w:start w:val="1"/>
      <w:numFmt w:val="decimal"/>
      <w:lvlText w:val="%1."/>
      <w:lvlJc w:val="left"/>
      <w:pPr>
        <w:ind w:left="394" w:hanging="360"/>
      </w:pPr>
      <w:rPr>
        <w:rFonts w:hint="default"/>
      </w:rPr>
    </w:lvl>
    <w:lvl w:ilvl="1" w:tplc="08090019" w:tentative="1">
      <w:start w:val="1"/>
      <w:numFmt w:val="lowerLetter"/>
      <w:lvlText w:val="%2."/>
      <w:lvlJc w:val="left"/>
      <w:pPr>
        <w:ind w:left="1114" w:hanging="360"/>
      </w:pPr>
    </w:lvl>
    <w:lvl w:ilvl="2" w:tplc="0809001B" w:tentative="1">
      <w:start w:val="1"/>
      <w:numFmt w:val="lowerRoman"/>
      <w:lvlText w:val="%3."/>
      <w:lvlJc w:val="right"/>
      <w:pPr>
        <w:ind w:left="1834" w:hanging="180"/>
      </w:pPr>
    </w:lvl>
    <w:lvl w:ilvl="3" w:tplc="0809000F" w:tentative="1">
      <w:start w:val="1"/>
      <w:numFmt w:val="decimal"/>
      <w:lvlText w:val="%4."/>
      <w:lvlJc w:val="left"/>
      <w:pPr>
        <w:ind w:left="2554" w:hanging="360"/>
      </w:pPr>
    </w:lvl>
    <w:lvl w:ilvl="4" w:tplc="08090019" w:tentative="1">
      <w:start w:val="1"/>
      <w:numFmt w:val="lowerLetter"/>
      <w:lvlText w:val="%5."/>
      <w:lvlJc w:val="left"/>
      <w:pPr>
        <w:ind w:left="3274" w:hanging="360"/>
      </w:pPr>
    </w:lvl>
    <w:lvl w:ilvl="5" w:tplc="0809001B" w:tentative="1">
      <w:start w:val="1"/>
      <w:numFmt w:val="lowerRoman"/>
      <w:lvlText w:val="%6."/>
      <w:lvlJc w:val="right"/>
      <w:pPr>
        <w:ind w:left="3994" w:hanging="180"/>
      </w:pPr>
    </w:lvl>
    <w:lvl w:ilvl="6" w:tplc="0809000F" w:tentative="1">
      <w:start w:val="1"/>
      <w:numFmt w:val="decimal"/>
      <w:lvlText w:val="%7."/>
      <w:lvlJc w:val="left"/>
      <w:pPr>
        <w:ind w:left="4714" w:hanging="360"/>
      </w:pPr>
    </w:lvl>
    <w:lvl w:ilvl="7" w:tplc="08090019" w:tentative="1">
      <w:start w:val="1"/>
      <w:numFmt w:val="lowerLetter"/>
      <w:lvlText w:val="%8."/>
      <w:lvlJc w:val="left"/>
      <w:pPr>
        <w:ind w:left="5434" w:hanging="360"/>
      </w:pPr>
    </w:lvl>
    <w:lvl w:ilvl="8" w:tplc="0809001B" w:tentative="1">
      <w:start w:val="1"/>
      <w:numFmt w:val="lowerRoman"/>
      <w:lvlText w:val="%9."/>
      <w:lvlJc w:val="right"/>
      <w:pPr>
        <w:ind w:left="6154" w:hanging="180"/>
      </w:pPr>
    </w:lvl>
  </w:abstractNum>
  <w:abstractNum w:abstractNumId="19">
    <w:nsid w:val="5F1579A7"/>
    <w:multiLevelType w:val="multilevel"/>
    <w:tmpl w:val="7C184104"/>
    <w:lvl w:ilvl="0">
      <w:start w:val="1"/>
      <w:numFmt w:val="bullet"/>
      <w:lvlRestart w:val="0"/>
      <w:lvlText w:val=""/>
      <w:lvlJc w:val="left"/>
      <w:pPr>
        <w:ind w:left="283" w:hanging="283"/>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20">
    <w:nsid w:val="5F714E4D"/>
    <w:multiLevelType w:val="hybridMultilevel"/>
    <w:tmpl w:val="35F45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21103E9"/>
    <w:multiLevelType w:val="multilevel"/>
    <w:tmpl w:val="7C184104"/>
    <w:lvl w:ilvl="0">
      <w:start w:val="1"/>
      <w:numFmt w:val="bullet"/>
      <w:lvlRestart w:val="0"/>
      <w:lvlText w:val=""/>
      <w:lvlJc w:val="left"/>
      <w:pPr>
        <w:ind w:left="283" w:hanging="283"/>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22">
    <w:nsid w:val="62C20412"/>
    <w:multiLevelType w:val="hybridMultilevel"/>
    <w:tmpl w:val="A93C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5A2005"/>
    <w:multiLevelType w:val="hybridMultilevel"/>
    <w:tmpl w:val="6A92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D93BDC"/>
    <w:multiLevelType w:val="multilevel"/>
    <w:tmpl w:val="355ED9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31113CE"/>
    <w:multiLevelType w:val="multilevel"/>
    <w:tmpl w:val="7C184104"/>
    <w:lvl w:ilvl="0">
      <w:start w:val="1"/>
      <w:numFmt w:val="bullet"/>
      <w:lvlRestart w:val="0"/>
      <w:lvlText w:val=""/>
      <w:lvlJc w:val="left"/>
      <w:pPr>
        <w:ind w:left="283" w:hanging="283"/>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26">
    <w:nsid w:val="75CE36A8"/>
    <w:multiLevelType w:val="hybridMultilevel"/>
    <w:tmpl w:val="DEB09954"/>
    <w:lvl w:ilvl="0" w:tplc="1C090001">
      <w:numFmt w:val="bullet"/>
      <w:lvlText w:val=""/>
      <w:lvlJc w:val="left"/>
      <w:pPr>
        <w:ind w:left="720" w:hanging="360"/>
      </w:pPr>
      <w:rPr>
        <w:rFonts w:ascii="Symbol" w:eastAsia="Times New Roman" w:hAnsi="Symbo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nsid w:val="769327E9"/>
    <w:multiLevelType w:val="multilevel"/>
    <w:tmpl w:val="7C184104"/>
    <w:lvl w:ilvl="0">
      <w:start w:val="1"/>
      <w:numFmt w:val="bullet"/>
      <w:lvlRestart w:val="0"/>
      <w:lvlText w:val=""/>
      <w:lvlJc w:val="left"/>
      <w:pPr>
        <w:ind w:left="283" w:hanging="283"/>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28">
    <w:nsid w:val="76B7093C"/>
    <w:multiLevelType w:val="multilevel"/>
    <w:tmpl w:val="7C184104"/>
    <w:lvl w:ilvl="0">
      <w:start w:val="1"/>
      <w:numFmt w:val="bullet"/>
      <w:lvlRestart w:val="0"/>
      <w:lvlText w:val=""/>
      <w:lvlJc w:val="left"/>
      <w:pPr>
        <w:ind w:left="283" w:hanging="283"/>
      </w:pPr>
      <w:rPr>
        <w:rFonts w:ascii="Symbol" w:hAnsi="Symbol" w:hint="default"/>
        <w:color w:val="auto"/>
      </w:rPr>
    </w:lvl>
    <w:lvl w:ilvl="1">
      <w:start w:val="1"/>
      <w:numFmt w:val="bullet"/>
      <w:lvlText w:val="◦"/>
      <w:lvlJc w:val="left"/>
      <w:pPr>
        <w:ind w:left="720" w:hanging="363"/>
      </w:pPr>
      <w:rPr>
        <w:rFonts w:ascii="Sylfaen" w:hAnsi="Sylfaen"/>
        <w:color w:val="auto"/>
        <w:sz w:val="22"/>
      </w:rPr>
    </w:lvl>
    <w:lvl w:ilvl="2">
      <w:start w:val="1"/>
      <w:numFmt w:val="lowerRoman"/>
      <w:lvlText w:val="%3)"/>
      <w:lvlJc w:val="left"/>
      <w:pPr>
        <w:ind w:left="1077" w:hanging="357"/>
      </w:pPr>
    </w:lvl>
    <w:lvl w:ilvl="3">
      <w:start w:val="1"/>
      <w:numFmt w:val="decimal"/>
      <w:lvlText w:val="(%4)"/>
      <w:lvlJc w:val="left"/>
      <w:pPr>
        <w:ind w:left="1440" w:hanging="363"/>
      </w:pPr>
    </w:lvl>
    <w:lvl w:ilvl="4">
      <w:start w:val="1"/>
      <w:numFmt w:val="lowerLetter"/>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29">
    <w:nsid w:val="78EA78BF"/>
    <w:multiLevelType w:val="hybridMultilevel"/>
    <w:tmpl w:val="9FC028D4"/>
    <w:lvl w:ilvl="0" w:tplc="C06A3728">
      <w:start w:val="1"/>
      <w:numFmt w:val="bullet"/>
      <w:lvlText w:val=""/>
      <w:lvlJc w:val="left"/>
      <w:pPr>
        <w:ind w:left="720" w:hanging="360"/>
      </w:pPr>
      <w:rPr>
        <w:rFonts w:ascii="Symbol" w:hAnsi="Symbol" w:hint="default"/>
        <w:color w:val="BFBFBF" w:themeColor="background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5F7310"/>
    <w:multiLevelType w:val="hybridMultilevel"/>
    <w:tmpl w:val="0062FC46"/>
    <w:lvl w:ilvl="0" w:tplc="08090001">
      <w:start w:val="1"/>
      <w:numFmt w:val="bullet"/>
      <w:lvlText w:val=""/>
      <w:lvlJc w:val="left"/>
      <w:pPr>
        <w:ind w:left="360" w:hanging="360"/>
      </w:pPr>
      <w:rPr>
        <w:rFonts w:ascii="Symbol" w:hAnsi="Symbol" w:hint="default"/>
      </w:rPr>
    </w:lvl>
    <w:lvl w:ilvl="1" w:tplc="F6305240">
      <w:start w:val="4"/>
      <w:numFmt w:val="bullet"/>
      <w:lvlText w:val="-"/>
      <w:lvlJc w:val="left"/>
      <w:pPr>
        <w:ind w:left="1440" w:hanging="360"/>
      </w:pPr>
      <w:rPr>
        <w:rFonts w:ascii="Cambria" w:eastAsiaTheme="minorEastAsia" w:hAnsi="Cambria" w:cstheme="minorBidi"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9ED3EC9"/>
    <w:multiLevelType w:val="hybridMultilevel"/>
    <w:tmpl w:val="B9D23F9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A501002"/>
    <w:multiLevelType w:val="hybridMultilevel"/>
    <w:tmpl w:val="7C868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CD96CB4"/>
    <w:multiLevelType w:val="hybridMultilevel"/>
    <w:tmpl w:val="F65A9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8"/>
  </w:num>
  <w:num w:numId="4">
    <w:abstractNumId w:val="22"/>
  </w:num>
  <w:num w:numId="5">
    <w:abstractNumId w:val="29"/>
  </w:num>
  <w:num w:numId="6">
    <w:abstractNumId w:val="33"/>
  </w:num>
  <w:num w:numId="7">
    <w:abstractNumId w:val="17"/>
  </w:num>
  <w:num w:numId="8">
    <w:abstractNumId w:val="23"/>
  </w:num>
  <w:num w:numId="9">
    <w:abstractNumId w:val="24"/>
  </w:num>
  <w:num w:numId="10">
    <w:abstractNumId w:val="31"/>
  </w:num>
  <w:num w:numId="11">
    <w:abstractNumId w:val="13"/>
  </w:num>
  <w:num w:numId="12">
    <w:abstractNumId w:val="3"/>
  </w:num>
  <w:num w:numId="13">
    <w:abstractNumId w:val="16"/>
  </w:num>
  <w:num w:numId="14">
    <w:abstractNumId w:val="26"/>
  </w:num>
  <w:num w:numId="15">
    <w:abstractNumId w:val="9"/>
  </w:num>
  <w:num w:numId="16">
    <w:abstractNumId w:val="1"/>
  </w:num>
  <w:num w:numId="17">
    <w:abstractNumId w:val="6"/>
  </w:num>
  <w:num w:numId="18">
    <w:abstractNumId w:val="4"/>
  </w:num>
  <w:num w:numId="19">
    <w:abstractNumId w:val="0"/>
  </w:num>
  <w:num w:numId="20">
    <w:abstractNumId w:val="14"/>
  </w:num>
  <w:num w:numId="21">
    <w:abstractNumId w:val="30"/>
  </w:num>
  <w:num w:numId="22">
    <w:abstractNumId w:val="32"/>
  </w:num>
  <w:num w:numId="23">
    <w:abstractNumId w:val="18"/>
  </w:num>
  <w:num w:numId="24">
    <w:abstractNumId w:val="20"/>
  </w:num>
  <w:num w:numId="25">
    <w:abstractNumId w:val="15"/>
  </w:num>
  <w:num w:numId="26">
    <w:abstractNumId w:val="19"/>
  </w:num>
  <w:num w:numId="27">
    <w:abstractNumId w:val="12"/>
  </w:num>
  <w:num w:numId="28">
    <w:abstractNumId w:val="25"/>
  </w:num>
  <w:num w:numId="29">
    <w:abstractNumId w:val="28"/>
  </w:num>
  <w:num w:numId="30">
    <w:abstractNumId w:val="27"/>
  </w:num>
  <w:num w:numId="31">
    <w:abstractNumId w:val="21"/>
  </w:num>
  <w:num w:numId="32">
    <w:abstractNumId w:val="5"/>
  </w:num>
  <w:num w:numId="33">
    <w:abstractNumId w:val="2"/>
  </w:num>
  <w:num w:numId="34">
    <w:abstractNumId w:val="1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oNotTrackFormatting/>
  <w:defaultTabStop w:val="720"/>
  <w:characterSpacingControl w:val="doNotCompress"/>
  <w:hdrShapeDefaults>
    <o:shapedefaults v:ext="edit" spidmax="21505"/>
  </w:hdrShapeDefaults>
  <w:footnotePr>
    <w:footnote w:id="0"/>
    <w:footnote w:id="1"/>
    <w:footnote w:id="2"/>
  </w:footnotePr>
  <w:endnotePr>
    <w:endnote w:id="0"/>
    <w:endnote w:id="1"/>
    <w:endnote w:id="2"/>
  </w:endnotePr>
  <w:compat>
    <w:useFELayout/>
  </w:compat>
  <w:rsids>
    <w:rsidRoot w:val="00504712"/>
    <w:rsid w:val="00003D1D"/>
    <w:rsid w:val="00003E06"/>
    <w:rsid w:val="00004663"/>
    <w:rsid w:val="00004AC0"/>
    <w:rsid w:val="00004CCF"/>
    <w:rsid w:val="000057A2"/>
    <w:rsid w:val="00005856"/>
    <w:rsid w:val="000069B4"/>
    <w:rsid w:val="00007037"/>
    <w:rsid w:val="0001010C"/>
    <w:rsid w:val="00010138"/>
    <w:rsid w:val="00010289"/>
    <w:rsid w:val="000112AA"/>
    <w:rsid w:val="000112E3"/>
    <w:rsid w:val="0001338D"/>
    <w:rsid w:val="000160BE"/>
    <w:rsid w:val="00016423"/>
    <w:rsid w:val="00017594"/>
    <w:rsid w:val="00023A81"/>
    <w:rsid w:val="00024432"/>
    <w:rsid w:val="000244C3"/>
    <w:rsid w:val="000257A2"/>
    <w:rsid w:val="0002750F"/>
    <w:rsid w:val="000279B7"/>
    <w:rsid w:val="00027A52"/>
    <w:rsid w:val="00027C34"/>
    <w:rsid w:val="000313A4"/>
    <w:rsid w:val="000319D1"/>
    <w:rsid w:val="000321BE"/>
    <w:rsid w:val="00032227"/>
    <w:rsid w:val="0003270F"/>
    <w:rsid w:val="000328D3"/>
    <w:rsid w:val="000336FB"/>
    <w:rsid w:val="000348D5"/>
    <w:rsid w:val="00034B8A"/>
    <w:rsid w:val="00035894"/>
    <w:rsid w:val="0003656B"/>
    <w:rsid w:val="0003676D"/>
    <w:rsid w:val="00037166"/>
    <w:rsid w:val="0003759C"/>
    <w:rsid w:val="000429C0"/>
    <w:rsid w:val="000466EA"/>
    <w:rsid w:val="000520DE"/>
    <w:rsid w:val="00052CE7"/>
    <w:rsid w:val="0005470B"/>
    <w:rsid w:val="000559B6"/>
    <w:rsid w:val="00055FB7"/>
    <w:rsid w:val="00057114"/>
    <w:rsid w:val="0005730C"/>
    <w:rsid w:val="000573D7"/>
    <w:rsid w:val="000579FD"/>
    <w:rsid w:val="00057A08"/>
    <w:rsid w:val="000605ED"/>
    <w:rsid w:val="000624F4"/>
    <w:rsid w:val="00064A17"/>
    <w:rsid w:val="00064E4C"/>
    <w:rsid w:val="00067997"/>
    <w:rsid w:val="00067D1B"/>
    <w:rsid w:val="00071660"/>
    <w:rsid w:val="000738B5"/>
    <w:rsid w:val="00073AE5"/>
    <w:rsid w:val="00073F70"/>
    <w:rsid w:val="00074359"/>
    <w:rsid w:val="00074CA4"/>
    <w:rsid w:val="00075801"/>
    <w:rsid w:val="00076C3F"/>
    <w:rsid w:val="00077D83"/>
    <w:rsid w:val="00083524"/>
    <w:rsid w:val="000840C2"/>
    <w:rsid w:val="00084773"/>
    <w:rsid w:val="00087B76"/>
    <w:rsid w:val="0009139F"/>
    <w:rsid w:val="000919F3"/>
    <w:rsid w:val="000938C5"/>
    <w:rsid w:val="000951A8"/>
    <w:rsid w:val="000953B2"/>
    <w:rsid w:val="000B02A6"/>
    <w:rsid w:val="000B17B2"/>
    <w:rsid w:val="000B18E3"/>
    <w:rsid w:val="000B3CFA"/>
    <w:rsid w:val="000B410F"/>
    <w:rsid w:val="000B461A"/>
    <w:rsid w:val="000B5E27"/>
    <w:rsid w:val="000B5E85"/>
    <w:rsid w:val="000B6E53"/>
    <w:rsid w:val="000B77A2"/>
    <w:rsid w:val="000B7B08"/>
    <w:rsid w:val="000C1EEF"/>
    <w:rsid w:val="000C2FAB"/>
    <w:rsid w:val="000C3203"/>
    <w:rsid w:val="000C4115"/>
    <w:rsid w:val="000C4D3B"/>
    <w:rsid w:val="000C620D"/>
    <w:rsid w:val="000C6F90"/>
    <w:rsid w:val="000D2F39"/>
    <w:rsid w:val="000D3ABD"/>
    <w:rsid w:val="000D3AE7"/>
    <w:rsid w:val="000D4440"/>
    <w:rsid w:val="000D4D75"/>
    <w:rsid w:val="000D6739"/>
    <w:rsid w:val="000D6A21"/>
    <w:rsid w:val="000E06B0"/>
    <w:rsid w:val="000E0901"/>
    <w:rsid w:val="000E2F80"/>
    <w:rsid w:val="000E3E74"/>
    <w:rsid w:val="000E41CF"/>
    <w:rsid w:val="000E4308"/>
    <w:rsid w:val="000E48B7"/>
    <w:rsid w:val="000E53F3"/>
    <w:rsid w:val="000E57CC"/>
    <w:rsid w:val="000E7351"/>
    <w:rsid w:val="000F2345"/>
    <w:rsid w:val="000F35F6"/>
    <w:rsid w:val="000F487F"/>
    <w:rsid w:val="000F5337"/>
    <w:rsid w:val="00100D37"/>
    <w:rsid w:val="00104556"/>
    <w:rsid w:val="00104CD2"/>
    <w:rsid w:val="0011045E"/>
    <w:rsid w:val="00110AE3"/>
    <w:rsid w:val="00110BB8"/>
    <w:rsid w:val="00110F88"/>
    <w:rsid w:val="00120316"/>
    <w:rsid w:val="00122530"/>
    <w:rsid w:val="001229E8"/>
    <w:rsid w:val="001232F1"/>
    <w:rsid w:val="00124488"/>
    <w:rsid w:val="00126BD7"/>
    <w:rsid w:val="00127079"/>
    <w:rsid w:val="001309CD"/>
    <w:rsid w:val="00130E85"/>
    <w:rsid w:val="001312F0"/>
    <w:rsid w:val="0013195E"/>
    <w:rsid w:val="00133C24"/>
    <w:rsid w:val="00135230"/>
    <w:rsid w:val="00135D34"/>
    <w:rsid w:val="001363D1"/>
    <w:rsid w:val="001368C0"/>
    <w:rsid w:val="00140EA1"/>
    <w:rsid w:val="0014157E"/>
    <w:rsid w:val="00141682"/>
    <w:rsid w:val="001421E2"/>
    <w:rsid w:val="00142C3A"/>
    <w:rsid w:val="0014320B"/>
    <w:rsid w:val="00144047"/>
    <w:rsid w:val="00145841"/>
    <w:rsid w:val="00145876"/>
    <w:rsid w:val="0014632B"/>
    <w:rsid w:val="001468B3"/>
    <w:rsid w:val="001470B2"/>
    <w:rsid w:val="0014762D"/>
    <w:rsid w:val="001509AC"/>
    <w:rsid w:val="00150AA5"/>
    <w:rsid w:val="00150CDB"/>
    <w:rsid w:val="00152FDF"/>
    <w:rsid w:val="00154BC2"/>
    <w:rsid w:val="00155434"/>
    <w:rsid w:val="001555E6"/>
    <w:rsid w:val="001574D5"/>
    <w:rsid w:val="00157F12"/>
    <w:rsid w:val="0016037B"/>
    <w:rsid w:val="001616F1"/>
    <w:rsid w:val="00161A60"/>
    <w:rsid w:val="00162A21"/>
    <w:rsid w:val="00162E76"/>
    <w:rsid w:val="001632EE"/>
    <w:rsid w:val="00163BB3"/>
    <w:rsid w:val="00164F21"/>
    <w:rsid w:val="00166226"/>
    <w:rsid w:val="001663B1"/>
    <w:rsid w:val="0016730B"/>
    <w:rsid w:val="00167A29"/>
    <w:rsid w:val="00171F00"/>
    <w:rsid w:val="00173B6E"/>
    <w:rsid w:val="001747C3"/>
    <w:rsid w:val="00177C89"/>
    <w:rsid w:val="001807E6"/>
    <w:rsid w:val="001817DC"/>
    <w:rsid w:val="0018183C"/>
    <w:rsid w:val="00181E94"/>
    <w:rsid w:val="001820D7"/>
    <w:rsid w:val="00182448"/>
    <w:rsid w:val="00183400"/>
    <w:rsid w:val="00183CCE"/>
    <w:rsid w:val="0018499C"/>
    <w:rsid w:val="00184A39"/>
    <w:rsid w:val="00186B2E"/>
    <w:rsid w:val="00190216"/>
    <w:rsid w:val="00190719"/>
    <w:rsid w:val="00191CF3"/>
    <w:rsid w:val="00192168"/>
    <w:rsid w:val="001925AD"/>
    <w:rsid w:val="001926F2"/>
    <w:rsid w:val="001947B4"/>
    <w:rsid w:val="00194E44"/>
    <w:rsid w:val="001955FD"/>
    <w:rsid w:val="001A0ACD"/>
    <w:rsid w:val="001A311A"/>
    <w:rsid w:val="001A3366"/>
    <w:rsid w:val="001A40F8"/>
    <w:rsid w:val="001A654B"/>
    <w:rsid w:val="001B0288"/>
    <w:rsid w:val="001B031A"/>
    <w:rsid w:val="001B039F"/>
    <w:rsid w:val="001B069A"/>
    <w:rsid w:val="001B2F4F"/>
    <w:rsid w:val="001B357B"/>
    <w:rsid w:val="001B498E"/>
    <w:rsid w:val="001B4B0E"/>
    <w:rsid w:val="001B5243"/>
    <w:rsid w:val="001B7AE7"/>
    <w:rsid w:val="001B7D0C"/>
    <w:rsid w:val="001C1D61"/>
    <w:rsid w:val="001C1E58"/>
    <w:rsid w:val="001C2068"/>
    <w:rsid w:val="001C7463"/>
    <w:rsid w:val="001C7A2E"/>
    <w:rsid w:val="001D0FAF"/>
    <w:rsid w:val="001D1078"/>
    <w:rsid w:val="001D2B1A"/>
    <w:rsid w:val="001D3140"/>
    <w:rsid w:val="001D4EB1"/>
    <w:rsid w:val="001D58DE"/>
    <w:rsid w:val="001D5994"/>
    <w:rsid w:val="001D5A74"/>
    <w:rsid w:val="001D5BB7"/>
    <w:rsid w:val="001D6871"/>
    <w:rsid w:val="001D72F5"/>
    <w:rsid w:val="001D788C"/>
    <w:rsid w:val="001E11AA"/>
    <w:rsid w:val="001E1634"/>
    <w:rsid w:val="001E28ED"/>
    <w:rsid w:val="001E2A7E"/>
    <w:rsid w:val="001E2B85"/>
    <w:rsid w:val="001E3E1D"/>
    <w:rsid w:val="001E3E4D"/>
    <w:rsid w:val="001E60AE"/>
    <w:rsid w:val="001E7055"/>
    <w:rsid w:val="001F098F"/>
    <w:rsid w:val="001F1135"/>
    <w:rsid w:val="001F1671"/>
    <w:rsid w:val="001F24C9"/>
    <w:rsid w:val="001F32E6"/>
    <w:rsid w:val="001F423D"/>
    <w:rsid w:val="001F76C3"/>
    <w:rsid w:val="0020078C"/>
    <w:rsid w:val="00202540"/>
    <w:rsid w:val="00204065"/>
    <w:rsid w:val="0020454A"/>
    <w:rsid w:val="00205838"/>
    <w:rsid w:val="00205E2D"/>
    <w:rsid w:val="0020609E"/>
    <w:rsid w:val="00206F1C"/>
    <w:rsid w:val="00206FF0"/>
    <w:rsid w:val="00207BC3"/>
    <w:rsid w:val="0021111F"/>
    <w:rsid w:val="002129EB"/>
    <w:rsid w:val="00212AC8"/>
    <w:rsid w:val="00212DF3"/>
    <w:rsid w:val="00215081"/>
    <w:rsid w:val="002159DD"/>
    <w:rsid w:val="0021650A"/>
    <w:rsid w:val="002168BB"/>
    <w:rsid w:val="00217CCB"/>
    <w:rsid w:val="00217DAD"/>
    <w:rsid w:val="0022042B"/>
    <w:rsid w:val="00220488"/>
    <w:rsid w:val="002206E4"/>
    <w:rsid w:val="00221DBC"/>
    <w:rsid w:val="002233B7"/>
    <w:rsid w:val="00226E4C"/>
    <w:rsid w:val="00230220"/>
    <w:rsid w:val="00231625"/>
    <w:rsid w:val="002323D9"/>
    <w:rsid w:val="0023321B"/>
    <w:rsid w:val="00233356"/>
    <w:rsid w:val="00233445"/>
    <w:rsid w:val="00233EBA"/>
    <w:rsid w:val="00234742"/>
    <w:rsid w:val="00235843"/>
    <w:rsid w:val="00240CF0"/>
    <w:rsid w:val="00242146"/>
    <w:rsid w:val="00244D49"/>
    <w:rsid w:val="002471E7"/>
    <w:rsid w:val="00252440"/>
    <w:rsid w:val="002553AD"/>
    <w:rsid w:val="00255C66"/>
    <w:rsid w:val="0025687A"/>
    <w:rsid w:val="00256ABD"/>
    <w:rsid w:val="00256CD6"/>
    <w:rsid w:val="00261FFD"/>
    <w:rsid w:val="00263473"/>
    <w:rsid w:val="00264E02"/>
    <w:rsid w:val="0026512D"/>
    <w:rsid w:val="00265968"/>
    <w:rsid w:val="00265AD1"/>
    <w:rsid w:val="00266465"/>
    <w:rsid w:val="002679C0"/>
    <w:rsid w:val="00271616"/>
    <w:rsid w:val="002716BD"/>
    <w:rsid w:val="002726AA"/>
    <w:rsid w:val="002728E2"/>
    <w:rsid w:val="00273D76"/>
    <w:rsid w:val="00274EDF"/>
    <w:rsid w:val="002813CF"/>
    <w:rsid w:val="002830DB"/>
    <w:rsid w:val="00284568"/>
    <w:rsid w:val="00284C37"/>
    <w:rsid w:val="002879D7"/>
    <w:rsid w:val="00290D5C"/>
    <w:rsid w:val="00291226"/>
    <w:rsid w:val="00292BE2"/>
    <w:rsid w:val="00295241"/>
    <w:rsid w:val="00296BD8"/>
    <w:rsid w:val="002977D3"/>
    <w:rsid w:val="002A2854"/>
    <w:rsid w:val="002A37A4"/>
    <w:rsid w:val="002A4918"/>
    <w:rsid w:val="002A5E6A"/>
    <w:rsid w:val="002A646A"/>
    <w:rsid w:val="002A6C4D"/>
    <w:rsid w:val="002A75E1"/>
    <w:rsid w:val="002B0A94"/>
    <w:rsid w:val="002B10EF"/>
    <w:rsid w:val="002B1D3C"/>
    <w:rsid w:val="002B207F"/>
    <w:rsid w:val="002B3B0C"/>
    <w:rsid w:val="002B3CC8"/>
    <w:rsid w:val="002B513E"/>
    <w:rsid w:val="002B5E68"/>
    <w:rsid w:val="002B5EF5"/>
    <w:rsid w:val="002B5F99"/>
    <w:rsid w:val="002B69F0"/>
    <w:rsid w:val="002B7096"/>
    <w:rsid w:val="002C0282"/>
    <w:rsid w:val="002C37E3"/>
    <w:rsid w:val="002C4313"/>
    <w:rsid w:val="002C5B3A"/>
    <w:rsid w:val="002C6EE3"/>
    <w:rsid w:val="002C7008"/>
    <w:rsid w:val="002C78C0"/>
    <w:rsid w:val="002D0BA4"/>
    <w:rsid w:val="002D0E97"/>
    <w:rsid w:val="002D2202"/>
    <w:rsid w:val="002D7747"/>
    <w:rsid w:val="002D7C09"/>
    <w:rsid w:val="002D7F39"/>
    <w:rsid w:val="002E23DA"/>
    <w:rsid w:val="002E3039"/>
    <w:rsid w:val="002E3270"/>
    <w:rsid w:val="002E32CE"/>
    <w:rsid w:val="002E3347"/>
    <w:rsid w:val="002E36BB"/>
    <w:rsid w:val="002E3A95"/>
    <w:rsid w:val="002E5071"/>
    <w:rsid w:val="002E5C3E"/>
    <w:rsid w:val="002E611B"/>
    <w:rsid w:val="002F060E"/>
    <w:rsid w:val="002F2058"/>
    <w:rsid w:val="002F2F35"/>
    <w:rsid w:val="002F2FB9"/>
    <w:rsid w:val="002F4BF7"/>
    <w:rsid w:val="002F7466"/>
    <w:rsid w:val="00301742"/>
    <w:rsid w:val="003026DD"/>
    <w:rsid w:val="003027A7"/>
    <w:rsid w:val="00302BE2"/>
    <w:rsid w:val="00303E5D"/>
    <w:rsid w:val="00304743"/>
    <w:rsid w:val="00305E2B"/>
    <w:rsid w:val="003064C1"/>
    <w:rsid w:val="003069B0"/>
    <w:rsid w:val="003075D7"/>
    <w:rsid w:val="00307C1C"/>
    <w:rsid w:val="003128AF"/>
    <w:rsid w:val="0031556C"/>
    <w:rsid w:val="00315F03"/>
    <w:rsid w:val="00316A59"/>
    <w:rsid w:val="00316E8E"/>
    <w:rsid w:val="00320384"/>
    <w:rsid w:val="00323157"/>
    <w:rsid w:val="0032423E"/>
    <w:rsid w:val="00326234"/>
    <w:rsid w:val="00326301"/>
    <w:rsid w:val="00330138"/>
    <w:rsid w:val="00330181"/>
    <w:rsid w:val="00330630"/>
    <w:rsid w:val="00331369"/>
    <w:rsid w:val="003313EE"/>
    <w:rsid w:val="00331933"/>
    <w:rsid w:val="003324DA"/>
    <w:rsid w:val="00332D90"/>
    <w:rsid w:val="0033375C"/>
    <w:rsid w:val="00333A2D"/>
    <w:rsid w:val="003347A1"/>
    <w:rsid w:val="00335DF4"/>
    <w:rsid w:val="00336138"/>
    <w:rsid w:val="0033750C"/>
    <w:rsid w:val="00341801"/>
    <w:rsid w:val="0034188E"/>
    <w:rsid w:val="00342816"/>
    <w:rsid w:val="00343349"/>
    <w:rsid w:val="0034354E"/>
    <w:rsid w:val="00344419"/>
    <w:rsid w:val="0034620C"/>
    <w:rsid w:val="00350688"/>
    <w:rsid w:val="00350A5F"/>
    <w:rsid w:val="003512B1"/>
    <w:rsid w:val="003513F1"/>
    <w:rsid w:val="00353681"/>
    <w:rsid w:val="00353965"/>
    <w:rsid w:val="003540FE"/>
    <w:rsid w:val="00355FC5"/>
    <w:rsid w:val="00356026"/>
    <w:rsid w:val="0035658D"/>
    <w:rsid w:val="00357261"/>
    <w:rsid w:val="00362057"/>
    <w:rsid w:val="00362343"/>
    <w:rsid w:val="00362A7C"/>
    <w:rsid w:val="00363AD5"/>
    <w:rsid w:val="003641BE"/>
    <w:rsid w:val="003659D6"/>
    <w:rsid w:val="00366819"/>
    <w:rsid w:val="003703B7"/>
    <w:rsid w:val="003709FD"/>
    <w:rsid w:val="00372797"/>
    <w:rsid w:val="003734FD"/>
    <w:rsid w:val="00375725"/>
    <w:rsid w:val="00377030"/>
    <w:rsid w:val="00377F9E"/>
    <w:rsid w:val="00381397"/>
    <w:rsid w:val="0038273B"/>
    <w:rsid w:val="00383857"/>
    <w:rsid w:val="00383B4F"/>
    <w:rsid w:val="00390F78"/>
    <w:rsid w:val="00393C68"/>
    <w:rsid w:val="003940D8"/>
    <w:rsid w:val="00394A30"/>
    <w:rsid w:val="00395E80"/>
    <w:rsid w:val="00396D86"/>
    <w:rsid w:val="00396FB8"/>
    <w:rsid w:val="00397CA8"/>
    <w:rsid w:val="00397D64"/>
    <w:rsid w:val="003A0109"/>
    <w:rsid w:val="003A0D21"/>
    <w:rsid w:val="003A0E25"/>
    <w:rsid w:val="003A29D8"/>
    <w:rsid w:val="003A3820"/>
    <w:rsid w:val="003A4134"/>
    <w:rsid w:val="003A4243"/>
    <w:rsid w:val="003A4BDE"/>
    <w:rsid w:val="003A4E7E"/>
    <w:rsid w:val="003A5523"/>
    <w:rsid w:val="003A5644"/>
    <w:rsid w:val="003A6240"/>
    <w:rsid w:val="003A75C0"/>
    <w:rsid w:val="003A79B7"/>
    <w:rsid w:val="003B0195"/>
    <w:rsid w:val="003B061D"/>
    <w:rsid w:val="003B108E"/>
    <w:rsid w:val="003B1385"/>
    <w:rsid w:val="003B140A"/>
    <w:rsid w:val="003B193D"/>
    <w:rsid w:val="003B1D03"/>
    <w:rsid w:val="003B3536"/>
    <w:rsid w:val="003B6559"/>
    <w:rsid w:val="003B74C4"/>
    <w:rsid w:val="003C0B4D"/>
    <w:rsid w:val="003C0D77"/>
    <w:rsid w:val="003C25AC"/>
    <w:rsid w:val="003C2610"/>
    <w:rsid w:val="003C264C"/>
    <w:rsid w:val="003C2EFB"/>
    <w:rsid w:val="003C406A"/>
    <w:rsid w:val="003C5273"/>
    <w:rsid w:val="003C53F4"/>
    <w:rsid w:val="003C7FAC"/>
    <w:rsid w:val="003D4310"/>
    <w:rsid w:val="003D5626"/>
    <w:rsid w:val="003E1BC0"/>
    <w:rsid w:val="003E1C90"/>
    <w:rsid w:val="003E45AC"/>
    <w:rsid w:val="003E48A1"/>
    <w:rsid w:val="003E6502"/>
    <w:rsid w:val="003E6C86"/>
    <w:rsid w:val="003F1F2D"/>
    <w:rsid w:val="003F275F"/>
    <w:rsid w:val="003F4B52"/>
    <w:rsid w:val="003F60D2"/>
    <w:rsid w:val="003F635A"/>
    <w:rsid w:val="003F6FD9"/>
    <w:rsid w:val="003F78C9"/>
    <w:rsid w:val="004004A0"/>
    <w:rsid w:val="004010CA"/>
    <w:rsid w:val="00401632"/>
    <w:rsid w:val="00401BFD"/>
    <w:rsid w:val="00402C07"/>
    <w:rsid w:val="00407AF2"/>
    <w:rsid w:val="00411119"/>
    <w:rsid w:val="0041181C"/>
    <w:rsid w:val="00421354"/>
    <w:rsid w:val="004214BD"/>
    <w:rsid w:val="00421ABA"/>
    <w:rsid w:val="00421D82"/>
    <w:rsid w:val="0042403A"/>
    <w:rsid w:val="00425B01"/>
    <w:rsid w:val="00433B8D"/>
    <w:rsid w:val="00436C36"/>
    <w:rsid w:val="00436F3F"/>
    <w:rsid w:val="00437A68"/>
    <w:rsid w:val="00437EDA"/>
    <w:rsid w:val="00443C8B"/>
    <w:rsid w:val="00445D6C"/>
    <w:rsid w:val="00447EC3"/>
    <w:rsid w:val="004502C7"/>
    <w:rsid w:val="004504CF"/>
    <w:rsid w:val="00452198"/>
    <w:rsid w:val="0045265E"/>
    <w:rsid w:val="00452D6A"/>
    <w:rsid w:val="00457CEB"/>
    <w:rsid w:val="00457E2D"/>
    <w:rsid w:val="0046054E"/>
    <w:rsid w:val="0046336F"/>
    <w:rsid w:val="00463C67"/>
    <w:rsid w:val="004641BE"/>
    <w:rsid w:val="00466423"/>
    <w:rsid w:val="0046679C"/>
    <w:rsid w:val="00466E34"/>
    <w:rsid w:val="0047140C"/>
    <w:rsid w:val="004723A9"/>
    <w:rsid w:val="00476944"/>
    <w:rsid w:val="00477ECC"/>
    <w:rsid w:val="00482832"/>
    <w:rsid w:val="00485E14"/>
    <w:rsid w:val="00486F4F"/>
    <w:rsid w:val="00487398"/>
    <w:rsid w:val="00487477"/>
    <w:rsid w:val="0048783D"/>
    <w:rsid w:val="004905C1"/>
    <w:rsid w:val="004911BE"/>
    <w:rsid w:val="004918DC"/>
    <w:rsid w:val="00491B75"/>
    <w:rsid w:val="00492237"/>
    <w:rsid w:val="0049433E"/>
    <w:rsid w:val="00494AEF"/>
    <w:rsid w:val="00494CBA"/>
    <w:rsid w:val="004A2930"/>
    <w:rsid w:val="004A2CBD"/>
    <w:rsid w:val="004A3614"/>
    <w:rsid w:val="004A3ED0"/>
    <w:rsid w:val="004A627E"/>
    <w:rsid w:val="004A6742"/>
    <w:rsid w:val="004A7CDB"/>
    <w:rsid w:val="004B01CF"/>
    <w:rsid w:val="004B0838"/>
    <w:rsid w:val="004B0F6D"/>
    <w:rsid w:val="004B1887"/>
    <w:rsid w:val="004B2063"/>
    <w:rsid w:val="004B3744"/>
    <w:rsid w:val="004B3FDC"/>
    <w:rsid w:val="004B45CB"/>
    <w:rsid w:val="004B5FD7"/>
    <w:rsid w:val="004B69BF"/>
    <w:rsid w:val="004C0CC1"/>
    <w:rsid w:val="004C183C"/>
    <w:rsid w:val="004C1DC3"/>
    <w:rsid w:val="004C4523"/>
    <w:rsid w:val="004C4F3E"/>
    <w:rsid w:val="004C4F8D"/>
    <w:rsid w:val="004C5110"/>
    <w:rsid w:val="004C62EC"/>
    <w:rsid w:val="004D413A"/>
    <w:rsid w:val="004D7C61"/>
    <w:rsid w:val="004E0FA6"/>
    <w:rsid w:val="004E23AF"/>
    <w:rsid w:val="004E36A2"/>
    <w:rsid w:val="004E6B6D"/>
    <w:rsid w:val="004E73E4"/>
    <w:rsid w:val="004E7A60"/>
    <w:rsid w:val="004E7A8A"/>
    <w:rsid w:val="004F064D"/>
    <w:rsid w:val="004F23DA"/>
    <w:rsid w:val="004F371D"/>
    <w:rsid w:val="004F37BA"/>
    <w:rsid w:val="004F3858"/>
    <w:rsid w:val="004F4C49"/>
    <w:rsid w:val="004F5E7F"/>
    <w:rsid w:val="004F62C8"/>
    <w:rsid w:val="004F683A"/>
    <w:rsid w:val="004F6FDB"/>
    <w:rsid w:val="004F72E3"/>
    <w:rsid w:val="004F74FD"/>
    <w:rsid w:val="00500A42"/>
    <w:rsid w:val="005030F3"/>
    <w:rsid w:val="005032A6"/>
    <w:rsid w:val="00504712"/>
    <w:rsid w:val="00507366"/>
    <w:rsid w:val="00512628"/>
    <w:rsid w:val="005140AC"/>
    <w:rsid w:val="00514B72"/>
    <w:rsid w:val="0051628C"/>
    <w:rsid w:val="0052120C"/>
    <w:rsid w:val="00524148"/>
    <w:rsid w:val="00526998"/>
    <w:rsid w:val="00532794"/>
    <w:rsid w:val="005327DE"/>
    <w:rsid w:val="00533062"/>
    <w:rsid w:val="005336E1"/>
    <w:rsid w:val="0053583F"/>
    <w:rsid w:val="0053674D"/>
    <w:rsid w:val="0053796F"/>
    <w:rsid w:val="00537E87"/>
    <w:rsid w:val="005405B7"/>
    <w:rsid w:val="005414B4"/>
    <w:rsid w:val="005414C0"/>
    <w:rsid w:val="0054164B"/>
    <w:rsid w:val="00541ABE"/>
    <w:rsid w:val="0054272D"/>
    <w:rsid w:val="00542EB1"/>
    <w:rsid w:val="00542F6A"/>
    <w:rsid w:val="00543130"/>
    <w:rsid w:val="0054333F"/>
    <w:rsid w:val="00543992"/>
    <w:rsid w:val="0054460C"/>
    <w:rsid w:val="00546259"/>
    <w:rsid w:val="0055298D"/>
    <w:rsid w:val="00553138"/>
    <w:rsid w:val="005531D0"/>
    <w:rsid w:val="0055663C"/>
    <w:rsid w:val="005575E8"/>
    <w:rsid w:val="00560B9C"/>
    <w:rsid w:val="005656C4"/>
    <w:rsid w:val="00565FC2"/>
    <w:rsid w:val="005660DA"/>
    <w:rsid w:val="005672F5"/>
    <w:rsid w:val="0056792B"/>
    <w:rsid w:val="00570750"/>
    <w:rsid w:val="00570AF0"/>
    <w:rsid w:val="00570EE5"/>
    <w:rsid w:val="00571F1F"/>
    <w:rsid w:val="0057302D"/>
    <w:rsid w:val="00573147"/>
    <w:rsid w:val="005743E5"/>
    <w:rsid w:val="00575D31"/>
    <w:rsid w:val="0057681D"/>
    <w:rsid w:val="00576B29"/>
    <w:rsid w:val="00577D9F"/>
    <w:rsid w:val="005847ED"/>
    <w:rsid w:val="005868FC"/>
    <w:rsid w:val="0058748A"/>
    <w:rsid w:val="00590216"/>
    <w:rsid w:val="00590D4E"/>
    <w:rsid w:val="00590FFF"/>
    <w:rsid w:val="00596DAA"/>
    <w:rsid w:val="00597209"/>
    <w:rsid w:val="005973CD"/>
    <w:rsid w:val="00597744"/>
    <w:rsid w:val="005A01C1"/>
    <w:rsid w:val="005A0F80"/>
    <w:rsid w:val="005A109D"/>
    <w:rsid w:val="005A1170"/>
    <w:rsid w:val="005A1754"/>
    <w:rsid w:val="005A1898"/>
    <w:rsid w:val="005A1D67"/>
    <w:rsid w:val="005A28B5"/>
    <w:rsid w:val="005A549B"/>
    <w:rsid w:val="005A5B8D"/>
    <w:rsid w:val="005A624D"/>
    <w:rsid w:val="005A6AC2"/>
    <w:rsid w:val="005A6C30"/>
    <w:rsid w:val="005B1671"/>
    <w:rsid w:val="005B329A"/>
    <w:rsid w:val="005B36F8"/>
    <w:rsid w:val="005B3849"/>
    <w:rsid w:val="005B4244"/>
    <w:rsid w:val="005B4482"/>
    <w:rsid w:val="005B53E1"/>
    <w:rsid w:val="005B6F87"/>
    <w:rsid w:val="005B71E3"/>
    <w:rsid w:val="005C0AB7"/>
    <w:rsid w:val="005C0B3C"/>
    <w:rsid w:val="005C201B"/>
    <w:rsid w:val="005C229A"/>
    <w:rsid w:val="005C324D"/>
    <w:rsid w:val="005C35D7"/>
    <w:rsid w:val="005C39AA"/>
    <w:rsid w:val="005C3A4B"/>
    <w:rsid w:val="005C425F"/>
    <w:rsid w:val="005C5BF6"/>
    <w:rsid w:val="005C5E12"/>
    <w:rsid w:val="005C65D1"/>
    <w:rsid w:val="005D05AE"/>
    <w:rsid w:val="005D0C90"/>
    <w:rsid w:val="005D2554"/>
    <w:rsid w:val="005D3A72"/>
    <w:rsid w:val="005D3BFA"/>
    <w:rsid w:val="005D581C"/>
    <w:rsid w:val="005D6060"/>
    <w:rsid w:val="005D6BC3"/>
    <w:rsid w:val="005E519F"/>
    <w:rsid w:val="005E5213"/>
    <w:rsid w:val="005E5E3D"/>
    <w:rsid w:val="005E6E71"/>
    <w:rsid w:val="005E7250"/>
    <w:rsid w:val="005F07AC"/>
    <w:rsid w:val="005F0B25"/>
    <w:rsid w:val="005F3BD9"/>
    <w:rsid w:val="005F453B"/>
    <w:rsid w:val="005F499F"/>
    <w:rsid w:val="005F4B98"/>
    <w:rsid w:val="005F75E4"/>
    <w:rsid w:val="005F7E12"/>
    <w:rsid w:val="006027E5"/>
    <w:rsid w:val="006037D7"/>
    <w:rsid w:val="00603CF5"/>
    <w:rsid w:val="00604F91"/>
    <w:rsid w:val="00605EF7"/>
    <w:rsid w:val="0060639D"/>
    <w:rsid w:val="0060731B"/>
    <w:rsid w:val="00607DEE"/>
    <w:rsid w:val="00611158"/>
    <w:rsid w:val="006115EB"/>
    <w:rsid w:val="00611853"/>
    <w:rsid w:val="00613087"/>
    <w:rsid w:val="006132C9"/>
    <w:rsid w:val="006214C5"/>
    <w:rsid w:val="00621E06"/>
    <w:rsid w:val="006245C4"/>
    <w:rsid w:val="006248A0"/>
    <w:rsid w:val="00624DEF"/>
    <w:rsid w:val="00625035"/>
    <w:rsid w:val="00625E0C"/>
    <w:rsid w:val="00626CB9"/>
    <w:rsid w:val="00631582"/>
    <w:rsid w:val="00635380"/>
    <w:rsid w:val="00635A5E"/>
    <w:rsid w:val="00636982"/>
    <w:rsid w:val="00636A03"/>
    <w:rsid w:val="00637794"/>
    <w:rsid w:val="006402BA"/>
    <w:rsid w:val="00640ED6"/>
    <w:rsid w:val="0064154B"/>
    <w:rsid w:val="00641930"/>
    <w:rsid w:val="00641FAB"/>
    <w:rsid w:val="00642563"/>
    <w:rsid w:val="00643178"/>
    <w:rsid w:val="006474C1"/>
    <w:rsid w:val="00650799"/>
    <w:rsid w:val="00650EA3"/>
    <w:rsid w:val="00651100"/>
    <w:rsid w:val="00651DEC"/>
    <w:rsid w:val="00653FED"/>
    <w:rsid w:val="006540B6"/>
    <w:rsid w:val="006545DF"/>
    <w:rsid w:val="00661B8B"/>
    <w:rsid w:val="0066353F"/>
    <w:rsid w:val="006637D4"/>
    <w:rsid w:val="006665E9"/>
    <w:rsid w:val="00667A35"/>
    <w:rsid w:val="006708AD"/>
    <w:rsid w:val="006709AC"/>
    <w:rsid w:val="00670D68"/>
    <w:rsid w:val="00671563"/>
    <w:rsid w:val="00671FD5"/>
    <w:rsid w:val="006720F0"/>
    <w:rsid w:val="00672385"/>
    <w:rsid w:val="0067376B"/>
    <w:rsid w:val="006740F8"/>
    <w:rsid w:val="00674442"/>
    <w:rsid w:val="00674A01"/>
    <w:rsid w:val="00681EEA"/>
    <w:rsid w:val="00682A34"/>
    <w:rsid w:val="006843BD"/>
    <w:rsid w:val="00684B1C"/>
    <w:rsid w:val="00684FCB"/>
    <w:rsid w:val="0068642F"/>
    <w:rsid w:val="00687CB2"/>
    <w:rsid w:val="006923CE"/>
    <w:rsid w:val="00694F1A"/>
    <w:rsid w:val="00695CEB"/>
    <w:rsid w:val="00695FD0"/>
    <w:rsid w:val="006A0514"/>
    <w:rsid w:val="006A0C6C"/>
    <w:rsid w:val="006A11FD"/>
    <w:rsid w:val="006A25BA"/>
    <w:rsid w:val="006A2F9D"/>
    <w:rsid w:val="006A4259"/>
    <w:rsid w:val="006B36FF"/>
    <w:rsid w:val="006B3932"/>
    <w:rsid w:val="006B3D5A"/>
    <w:rsid w:val="006B5E97"/>
    <w:rsid w:val="006B6B24"/>
    <w:rsid w:val="006B6E53"/>
    <w:rsid w:val="006C04B9"/>
    <w:rsid w:val="006C2B68"/>
    <w:rsid w:val="006C2D15"/>
    <w:rsid w:val="006C56C0"/>
    <w:rsid w:val="006D01D6"/>
    <w:rsid w:val="006D1856"/>
    <w:rsid w:val="006D3AB4"/>
    <w:rsid w:val="006D3D56"/>
    <w:rsid w:val="006D4415"/>
    <w:rsid w:val="006D7986"/>
    <w:rsid w:val="006E0513"/>
    <w:rsid w:val="006E1F1C"/>
    <w:rsid w:val="006E273C"/>
    <w:rsid w:val="006E29F8"/>
    <w:rsid w:val="006E5472"/>
    <w:rsid w:val="006E599D"/>
    <w:rsid w:val="006E5B7B"/>
    <w:rsid w:val="006E5BAE"/>
    <w:rsid w:val="006E6DA4"/>
    <w:rsid w:val="006E71B4"/>
    <w:rsid w:val="006F0358"/>
    <w:rsid w:val="006F3D88"/>
    <w:rsid w:val="006F69DA"/>
    <w:rsid w:val="006F6DC0"/>
    <w:rsid w:val="006F78FB"/>
    <w:rsid w:val="00702F3B"/>
    <w:rsid w:val="0070303E"/>
    <w:rsid w:val="0070387A"/>
    <w:rsid w:val="00703ED1"/>
    <w:rsid w:val="00705315"/>
    <w:rsid w:val="00705568"/>
    <w:rsid w:val="007068E1"/>
    <w:rsid w:val="00707CC9"/>
    <w:rsid w:val="00710601"/>
    <w:rsid w:val="007116C2"/>
    <w:rsid w:val="00711EB8"/>
    <w:rsid w:val="007122A5"/>
    <w:rsid w:val="00712D75"/>
    <w:rsid w:val="007136D7"/>
    <w:rsid w:val="00713AB4"/>
    <w:rsid w:val="00714CC6"/>
    <w:rsid w:val="00715486"/>
    <w:rsid w:val="00715DC0"/>
    <w:rsid w:val="00717714"/>
    <w:rsid w:val="00720F5D"/>
    <w:rsid w:val="00723620"/>
    <w:rsid w:val="0072375E"/>
    <w:rsid w:val="00726642"/>
    <w:rsid w:val="007268D5"/>
    <w:rsid w:val="0072781A"/>
    <w:rsid w:val="00731EB9"/>
    <w:rsid w:val="00733F52"/>
    <w:rsid w:val="00736EEB"/>
    <w:rsid w:val="007374B0"/>
    <w:rsid w:val="00737A9D"/>
    <w:rsid w:val="007418B4"/>
    <w:rsid w:val="00741D6D"/>
    <w:rsid w:val="007420E9"/>
    <w:rsid w:val="0074539B"/>
    <w:rsid w:val="00746509"/>
    <w:rsid w:val="007471C1"/>
    <w:rsid w:val="0074781E"/>
    <w:rsid w:val="0075022D"/>
    <w:rsid w:val="00750E46"/>
    <w:rsid w:val="00752C95"/>
    <w:rsid w:val="00753917"/>
    <w:rsid w:val="0075582D"/>
    <w:rsid w:val="00755D16"/>
    <w:rsid w:val="0075612D"/>
    <w:rsid w:val="00756A42"/>
    <w:rsid w:val="00756F03"/>
    <w:rsid w:val="0076001D"/>
    <w:rsid w:val="0076003D"/>
    <w:rsid w:val="00761DB8"/>
    <w:rsid w:val="007622A2"/>
    <w:rsid w:val="0076256A"/>
    <w:rsid w:val="0076336D"/>
    <w:rsid w:val="00763404"/>
    <w:rsid w:val="0076362F"/>
    <w:rsid w:val="00764257"/>
    <w:rsid w:val="00767933"/>
    <w:rsid w:val="00770DD0"/>
    <w:rsid w:val="00772744"/>
    <w:rsid w:val="00772C78"/>
    <w:rsid w:val="0077478B"/>
    <w:rsid w:val="00774A25"/>
    <w:rsid w:val="007750D6"/>
    <w:rsid w:val="00777654"/>
    <w:rsid w:val="00777F0B"/>
    <w:rsid w:val="0078205C"/>
    <w:rsid w:val="00783A1C"/>
    <w:rsid w:val="00783BA3"/>
    <w:rsid w:val="00784E4B"/>
    <w:rsid w:val="00785D2A"/>
    <w:rsid w:val="0078699F"/>
    <w:rsid w:val="00786CF5"/>
    <w:rsid w:val="007875D3"/>
    <w:rsid w:val="007911F8"/>
    <w:rsid w:val="007946ED"/>
    <w:rsid w:val="007A082B"/>
    <w:rsid w:val="007A1388"/>
    <w:rsid w:val="007A153D"/>
    <w:rsid w:val="007A16D6"/>
    <w:rsid w:val="007A1D5B"/>
    <w:rsid w:val="007A238F"/>
    <w:rsid w:val="007A436B"/>
    <w:rsid w:val="007A4806"/>
    <w:rsid w:val="007B1388"/>
    <w:rsid w:val="007B2A61"/>
    <w:rsid w:val="007B43C0"/>
    <w:rsid w:val="007B59C6"/>
    <w:rsid w:val="007B6EE1"/>
    <w:rsid w:val="007C1002"/>
    <w:rsid w:val="007C25C3"/>
    <w:rsid w:val="007C25C7"/>
    <w:rsid w:val="007C56F2"/>
    <w:rsid w:val="007C5C94"/>
    <w:rsid w:val="007C61B9"/>
    <w:rsid w:val="007D097F"/>
    <w:rsid w:val="007D236E"/>
    <w:rsid w:val="007D3379"/>
    <w:rsid w:val="007D34F4"/>
    <w:rsid w:val="007D48CF"/>
    <w:rsid w:val="007D69CC"/>
    <w:rsid w:val="007D780C"/>
    <w:rsid w:val="007D7E2D"/>
    <w:rsid w:val="007E3692"/>
    <w:rsid w:val="007E3796"/>
    <w:rsid w:val="007E5982"/>
    <w:rsid w:val="007E64C7"/>
    <w:rsid w:val="007F19F1"/>
    <w:rsid w:val="007F1B99"/>
    <w:rsid w:val="007F1D32"/>
    <w:rsid w:val="007F2994"/>
    <w:rsid w:val="007F319D"/>
    <w:rsid w:val="007F4323"/>
    <w:rsid w:val="007F4FC5"/>
    <w:rsid w:val="007F72A7"/>
    <w:rsid w:val="00800BFF"/>
    <w:rsid w:val="00801388"/>
    <w:rsid w:val="0080639D"/>
    <w:rsid w:val="00807219"/>
    <w:rsid w:val="00807EFC"/>
    <w:rsid w:val="00811170"/>
    <w:rsid w:val="00811380"/>
    <w:rsid w:val="008119F8"/>
    <w:rsid w:val="008133BE"/>
    <w:rsid w:val="00813830"/>
    <w:rsid w:val="0081416C"/>
    <w:rsid w:val="00814BDE"/>
    <w:rsid w:val="00814D47"/>
    <w:rsid w:val="00816061"/>
    <w:rsid w:val="00817286"/>
    <w:rsid w:val="00821B22"/>
    <w:rsid w:val="00821E85"/>
    <w:rsid w:val="00824F7C"/>
    <w:rsid w:val="008253AF"/>
    <w:rsid w:val="00826817"/>
    <w:rsid w:val="00827951"/>
    <w:rsid w:val="00830DA1"/>
    <w:rsid w:val="008324E5"/>
    <w:rsid w:val="00832EEF"/>
    <w:rsid w:val="00835FEF"/>
    <w:rsid w:val="00836DB1"/>
    <w:rsid w:val="00841246"/>
    <w:rsid w:val="0084140A"/>
    <w:rsid w:val="0084191F"/>
    <w:rsid w:val="00842739"/>
    <w:rsid w:val="00843646"/>
    <w:rsid w:val="00843992"/>
    <w:rsid w:val="00851F54"/>
    <w:rsid w:val="00852935"/>
    <w:rsid w:val="008576A8"/>
    <w:rsid w:val="008579B2"/>
    <w:rsid w:val="00860195"/>
    <w:rsid w:val="00861233"/>
    <w:rsid w:val="00861254"/>
    <w:rsid w:val="008618CE"/>
    <w:rsid w:val="00862BBE"/>
    <w:rsid w:val="00862F2D"/>
    <w:rsid w:val="008653E8"/>
    <w:rsid w:val="00866606"/>
    <w:rsid w:val="0086798D"/>
    <w:rsid w:val="00872E99"/>
    <w:rsid w:val="00873DC1"/>
    <w:rsid w:val="00874D9C"/>
    <w:rsid w:val="00875765"/>
    <w:rsid w:val="00875BCB"/>
    <w:rsid w:val="00875FDA"/>
    <w:rsid w:val="008760C5"/>
    <w:rsid w:val="0087640C"/>
    <w:rsid w:val="008773C8"/>
    <w:rsid w:val="008812D4"/>
    <w:rsid w:val="0088318B"/>
    <w:rsid w:val="008868BD"/>
    <w:rsid w:val="00890035"/>
    <w:rsid w:val="0089008C"/>
    <w:rsid w:val="00890310"/>
    <w:rsid w:val="00892457"/>
    <w:rsid w:val="00892C09"/>
    <w:rsid w:val="00894147"/>
    <w:rsid w:val="0089549C"/>
    <w:rsid w:val="008A16C0"/>
    <w:rsid w:val="008A278D"/>
    <w:rsid w:val="008A5622"/>
    <w:rsid w:val="008A680E"/>
    <w:rsid w:val="008A69E0"/>
    <w:rsid w:val="008A7C10"/>
    <w:rsid w:val="008B0F61"/>
    <w:rsid w:val="008B4E68"/>
    <w:rsid w:val="008B6181"/>
    <w:rsid w:val="008B637D"/>
    <w:rsid w:val="008B6DFA"/>
    <w:rsid w:val="008B6FE0"/>
    <w:rsid w:val="008C12EC"/>
    <w:rsid w:val="008C3365"/>
    <w:rsid w:val="008C5EC5"/>
    <w:rsid w:val="008C7D60"/>
    <w:rsid w:val="008C7ED8"/>
    <w:rsid w:val="008C7F7A"/>
    <w:rsid w:val="008D1680"/>
    <w:rsid w:val="008D28A8"/>
    <w:rsid w:val="008E0103"/>
    <w:rsid w:val="008E2811"/>
    <w:rsid w:val="008E3066"/>
    <w:rsid w:val="008E409C"/>
    <w:rsid w:val="008E4AD5"/>
    <w:rsid w:val="008E6D8A"/>
    <w:rsid w:val="008F0C0F"/>
    <w:rsid w:val="008F0FA7"/>
    <w:rsid w:val="008F1C15"/>
    <w:rsid w:val="008F25EC"/>
    <w:rsid w:val="008F4F3A"/>
    <w:rsid w:val="008F712B"/>
    <w:rsid w:val="008F72D1"/>
    <w:rsid w:val="00900938"/>
    <w:rsid w:val="00900F89"/>
    <w:rsid w:val="00901DD4"/>
    <w:rsid w:val="009066F5"/>
    <w:rsid w:val="00906755"/>
    <w:rsid w:val="00910005"/>
    <w:rsid w:val="009104A2"/>
    <w:rsid w:val="00911953"/>
    <w:rsid w:val="00911F08"/>
    <w:rsid w:val="0091260D"/>
    <w:rsid w:val="009129CF"/>
    <w:rsid w:val="0092484C"/>
    <w:rsid w:val="00924D19"/>
    <w:rsid w:val="00925581"/>
    <w:rsid w:val="0092586E"/>
    <w:rsid w:val="00925C20"/>
    <w:rsid w:val="00925C9E"/>
    <w:rsid w:val="00927A45"/>
    <w:rsid w:val="00927C0C"/>
    <w:rsid w:val="00932881"/>
    <w:rsid w:val="0093432C"/>
    <w:rsid w:val="00934B17"/>
    <w:rsid w:val="0093647A"/>
    <w:rsid w:val="0093797D"/>
    <w:rsid w:val="009418C5"/>
    <w:rsid w:val="00942AB8"/>
    <w:rsid w:val="00943C55"/>
    <w:rsid w:val="00944E0C"/>
    <w:rsid w:val="00947083"/>
    <w:rsid w:val="00947C66"/>
    <w:rsid w:val="009502F9"/>
    <w:rsid w:val="009514CA"/>
    <w:rsid w:val="00951F91"/>
    <w:rsid w:val="009531C4"/>
    <w:rsid w:val="00954A7C"/>
    <w:rsid w:val="00955036"/>
    <w:rsid w:val="009550AF"/>
    <w:rsid w:val="00956AB4"/>
    <w:rsid w:val="00957AC3"/>
    <w:rsid w:val="00957E10"/>
    <w:rsid w:val="00960644"/>
    <w:rsid w:val="00961839"/>
    <w:rsid w:val="00961DF4"/>
    <w:rsid w:val="00962077"/>
    <w:rsid w:val="009625DB"/>
    <w:rsid w:val="0096371B"/>
    <w:rsid w:val="00963841"/>
    <w:rsid w:val="0096718D"/>
    <w:rsid w:val="009673CE"/>
    <w:rsid w:val="00970D9C"/>
    <w:rsid w:val="009722DF"/>
    <w:rsid w:val="009727EB"/>
    <w:rsid w:val="00972FE6"/>
    <w:rsid w:val="0097478C"/>
    <w:rsid w:val="00975A49"/>
    <w:rsid w:val="009776B6"/>
    <w:rsid w:val="00981681"/>
    <w:rsid w:val="00981F92"/>
    <w:rsid w:val="00982CCC"/>
    <w:rsid w:val="00984363"/>
    <w:rsid w:val="00984BEB"/>
    <w:rsid w:val="009853BE"/>
    <w:rsid w:val="00986632"/>
    <w:rsid w:val="00992273"/>
    <w:rsid w:val="00992335"/>
    <w:rsid w:val="00992C35"/>
    <w:rsid w:val="00993E49"/>
    <w:rsid w:val="009949F9"/>
    <w:rsid w:val="00995C7E"/>
    <w:rsid w:val="009962D2"/>
    <w:rsid w:val="009A0408"/>
    <w:rsid w:val="009A138E"/>
    <w:rsid w:val="009A1672"/>
    <w:rsid w:val="009A1F87"/>
    <w:rsid w:val="009A458E"/>
    <w:rsid w:val="009A6A02"/>
    <w:rsid w:val="009A70AD"/>
    <w:rsid w:val="009B0395"/>
    <w:rsid w:val="009B0EF0"/>
    <w:rsid w:val="009B1077"/>
    <w:rsid w:val="009B49F0"/>
    <w:rsid w:val="009B5531"/>
    <w:rsid w:val="009C030A"/>
    <w:rsid w:val="009C55FD"/>
    <w:rsid w:val="009D29E6"/>
    <w:rsid w:val="009D51F2"/>
    <w:rsid w:val="009D67BF"/>
    <w:rsid w:val="009D7EE6"/>
    <w:rsid w:val="009E29BA"/>
    <w:rsid w:val="009E2CD7"/>
    <w:rsid w:val="009E70B4"/>
    <w:rsid w:val="009F06A8"/>
    <w:rsid w:val="009F11FA"/>
    <w:rsid w:val="009F277B"/>
    <w:rsid w:val="009F298C"/>
    <w:rsid w:val="009F36BF"/>
    <w:rsid w:val="009F44F6"/>
    <w:rsid w:val="009F4B05"/>
    <w:rsid w:val="009F5988"/>
    <w:rsid w:val="009F631E"/>
    <w:rsid w:val="009F6626"/>
    <w:rsid w:val="009F6ABC"/>
    <w:rsid w:val="009F6C47"/>
    <w:rsid w:val="009F6FB5"/>
    <w:rsid w:val="00A0264D"/>
    <w:rsid w:val="00A04A5E"/>
    <w:rsid w:val="00A0606C"/>
    <w:rsid w:val="00A063A9"/>
    <w:rsid w:val="00A0644A"/>
    <w:rsid w:val="00A06960"/>
    <w:rsid w:val="00A07C28"/>
    <w:rsid w:val="00A12720"/>
    <w:rsid w:val="00A13B1B"/>
    <w:rsid w:val="00A143D7"/>
    <w:rsid w:val="00A14BC6"/>
    <w:rsid w:val="00A15744"/>
    <w:rsid w:val="00A17465"/>
    <w:rsid w:val="00A20721"/>
    <w:rsid w:val="00A21470"/>
    <w:rsid w:val="00A238EB"/>
    <w:rsid w:val="00A24EB9"/>
    <w:rsid w:val="00A26E9E"/>
    <w:rsid w:val="00A26FBD"/>
    <w:rsid w:val="00A2700F"/>
    <w:rsid w:val="00A277E2"/>
    <w:rsid w:val="00A3070B"/>
    <w:rsid w:val="00A32D26"/>
    <w:rsid w:val="00A33CAC"/>
    <w:rsid w:val="00A33F47"/>
    <w:rsid w:val="00A37F28"/>
    <w:rsid w:val="00A412CF"/>
    <w:rsid w:val="00A4141B"/>
    <w:rsid w:val="00A443DA"/>
    <w:rsid w:val="00A44C73"/>
    <w:rsid w:val="00A45294"/>
    <w:rsid w:val="00A50C37"/>
    <w:rsid w:val="00A50F37"/>
    <w:rsid w:val="00A527EF"/>
    <w:rsid w:val="00A5325E"/>
    <w:rsid w:val="00A54D9A"/>
    <w:rsid w:val="00A56785"/>
    <w:rsid w:val="00A56DEF"/>
    <w:rsid w:val="00A57522"/>
    <w:rsid w:val="00A575EF"/>
    <w:rsid w:val="00A57805"/>
    <w:rsid w:val="00A6127E"/>
    <w:rsid w:val="00A616FA"/>
    <w:rsid w:val="00A62235"/>
    <w:rsid w:val="00A633E7"/>
    <w:rsid w:val="00A65182"/>
    <w:rsid w:val="00A71262"/>
    <w:rsid w:val="00A71AEA"/>
    <w:rsid w:val="00A73DED"/>
    <w:rsid w:val="00A7471F"/>
    <w:rsid w:val="00A7481A"/>
    <w:rsid w:val="00A74A7C"/>
    <w:rsid w:val="00A75851"/>
    <w:rsid w:val="00A75ACD"/>
    <w:rsid w:val="00A76C6A"/>
    <w:rsid w:val="00A80067"/>
    <w:rsid w:val="00A8186C"/>
    <w:rsid w:val="00A8245A"/>
    <w:rsid w:val="00A83B6F"/>
    <w:rsid w:val="00A83BDE"/>
    <w:rsid w:val="00A8494C"/>
    <w:rsid w:val="00A85B1A"/>
    <w:rsid w:val="00A86074"/>
    <w:rsid w:val="00A874AF"/>
    <w:rsid w:val="00A87503"/>
    <w:rsid w:val="00A87F71"/>
    <w:rsid w:val="00A90A1E"/>
    <w:rsid w:val="00A93E6C"/>
    <w:rsid w:val="00A95432"/>
    <w:rsid w:val="00A9712B"/>
    <w:rsid w:val="00AA0444"/>
    <w:rsid w:val="00AA0B33"/>
    <w:rsid w:val="00AA1462"/>
    <w:rsid w:val="00AA4922"/>
    <w:rsid w:val="00AA54E6"/>
    <w:rsid w:val="00AA6319"/>
    <w:rsid w:val="00AA695F"/>
    <w:rsid w:val="00AB0315"/>
    <w:rsid w:val="00AB1C2F"/>
    <w:rsid w:val="00AB3A89"/>
    <w:rsid w:val="00AB6D00"/>
    <w:rsid w:val="00AC19C4"/>
    <w:rsid w:val="00AC385C"/>
    <w:rsid w:val="00AC49F6"/>
    <w:rsid w:val="00AC666A"/>
    <w:rsid w:val="00AC6C33"/>
    <w:rsid w:val="00AD021E"/>
    <w:rsid w:val="00AD030A"/>
    <w:rsid w:val="00AD04E9"/>
    <w:rsid w:val="00AD3717"/>
    <w:rsid w:val="00AD3B9B"/>
    <w:rsid w:val="00AD578C"/>
    <w:rsid w:val="00AD6839"/>
    <w:rsid w:val="00AD75A4"/>
    <w:rsid w:val="00AD7A88"/>
    <w:rsid w:val="00AE0AF0"/>
    <w:rsid w:val="00AE0C8B"/>
    <w:rsid w:val="00AE186D"/>
    <w:rsid w:val="00AE1F93"/>
    <w:rsid w:val="00AE2B24"/>
    <w:rsid w:val="00AE45BA"/>
    <w:rsid w:val="00AE5058"/>
    <w:rsid w:val="00AE6069"/>
    <w:rsid w:val="00AE7A46"/>
    <w:rsid w:val="00AE7AE9"/>
    <w:rsid w:val="00AF1D6F"/>
    <w:rsid w:val="00AF376C"/>
    <w:rsid w:val="00AF3916"/>
    <w:rsid w:val="00AF4761"/>
    <w:rsid w:val="00AF48BB"/>
    <w:rsid w:val="00AF5779"/>
    <w:rsid w:val="00B002DB"/>
    <w:rsid w:val="00B0087F"/>
    <w:rsid w:val="00B0166F"/>
    <w:rsid w:val="00B01FEF"/>
    <w:rsid w:val="00B02BDF"/>
    <w:rsid w:val="00B03580"/>
    <w:rsid w:val="00B03C02"/>
    <w:rsid w:val="00B03E2E"/>
    <w:rsid w:val="00B05EF9"/>
    <w:rsid w:val="00B11BCB"/>
    <w:rsid w:val="00B1326F"/>
    <w:rsid w:val="00B135C2"/>
    <w:rsid w:val="00B13E34"/>
    <w:rsid w:val="00B14415"/>
    <w:rsid w:val="00B16C60"/>
    <w:rsid w:val="00B17537"/>
    <w:rsid w:val="00B20B5E"/>
    <w:rsid w:val="00B20ED3"/>
    <w:rsid w:val="00B2133B"/>
    <w:rsid w:val="00B24A3A"/>
    <w:rsid w:val="00B25306"/>
    <w:rsid w:val="00B2533F"/>
    <w:rsid w:val="00B31BC0"/>
    <w:rsid w:val="00B325DC"/>
    <w:rsid w:val="00B33A9A"/>
    <w:rsid w:val="00B33ACB"/>
    <w:rsid w:val="00B33D8A"/>
    <w:rsid w:val="00B34094"/>
    <w:rsid w:val="00B35A15"/>
    <w:rsid w:val="00B35C1C"/>
    <w:rsid w:val="00B43B9B"/>
    <w:rsid w:val="00B50ABA"/>
    <w:rsid w:val="00B53552"/>
    <w:rsid w:val="00B55076"/>
    <w:rsid w:val="00B554E8"/>
    <w:rsid w:val="00B57D67"/>
    <w:rsid w:val="00B618DD"/>
    <w:rsid w:val="00B633BC"/>
    <w:rsid w:val="00B63572"/>
    <w:rsid w:val="00B66994"/>
    <w:rsid w:val="00B67027"/>
    <w:rsid w:val="00B703C8"/>
    <w:rsid w:val="00B7127B"/>
    <w:rsid w:val="00B7388A"/>
    <w:rsid w:val="00B77D8C"/>
    <w:rsid w:val="00B809BF"/>
    <w:rsid w:val="00B80E93"/>
    <w:rsid w:val="00B816D2"/>
    <w:rsid w:val="00B81960"/>
    <w:rsid w:val="00B8226E"/>
    <w:rsid w:val="00B83387"/>
    <w:rsid w:val="00B841AC"/>
    <w:rsid w:val="00B8449A"/>
    <w:rsid w:val="00B84FC4"/>
    <w:rsid w:val="00B85F47"/>
    <w:rsid w:val="00B86862"/>
    <w:rsid w:val="00B86A2D"/>
    <w:rsid w:val="00B87850"/>
    <w:rsid w:val="00B92100"/>
    <w:rsid w:val="00B92259"/>
    <w:rsid w:val="00B930DB"/>
    <w:rsid w:val="00BA04E1"/>
    <w:rsid w:val="00BA07D6"/>
    <w:rsid w:val="00BA1220"/>
    <w:rsid w:val="00BA18F2"/>
    <w:rsid w:val="00BA2CB2"/>
    <w:rsid w:val="00BA419D"/>
    <w:rsid w:val="00BA4B38"/>
    <w:rsid w:val="00BA4FAB"/>
    <w:rsid w:val="00BA5759"/>
    <w:rsid w:val="00BB087D"/>
    <w:rsid w:val="00BB294C"/>
    <w:rsid w:val="00BB2A7F"/>
    <w:rsid w:val="00BB2D1B"/>
    <w:rsid w:val="00BB3B87"/>
    <w:rsid w:val="00BB4B9D"/>
    <w:rsid w:val="00BB4C1B"/>
    <w:rsid w:val="00BB6CC8"/>
    <w:rsid w:val="00BC007A"/>
    <w:rsid w:val="00BC5E6F"/>
    <w:rsid w:val="00BC6B13"/>
    <w:rsid w:val="00BC6CC6"/>
    <w:rsid w:val="00BD0358"/>
    <w:rsid w:val="00BD18F1"/>
    <w:rsid w:val="00BD1D63"/>
    <w:rsid w:val="00BD2ADA"/>
    <w:rsid w:val="00BD4039"/>
    <w:rsid w:val="00BD4AC0"/>
    <w:rsid w:val="00BD614A"/>
    <w:rsid w:val="00BD70FC"/>
    <w:rsid w:val="00BE04DC"/>
    <w:rsid w:val="00BE0638"/>
    <w:rsid w:val="00BE26B2"/>
    <w:rsid w:val="00BE6DBB"/>
    <w:rsid w:val="00BF28B9"/>
    <w:rsid w:val="00BF29F0"/>
    <w:rsid w:val="00BF424A"/>
    <w:rsid w:val="00BF430D"/>
    <w:rsid w:val="00BF4AAC"/>
    <w:rsid w:val="00BF7C7D"/>
    <w:rsid w:val="00C0088A"/>
    <w:rsid w:val="00C02F9F"/>
    <w:rsid w:val="00C03546"/>
    <w:rsid w:val="00C04488"/>
    <w:rsid w:val="00C058B1"/>
    <w:rsid w:val="00C060C1"/>
    <w:rsid w:val="00C06B6A"/>
    <w:rsid w:val="00C105F7"/>
    <w:rsid w:val="00C11190"/>
    <w:rsid w:val="00C13E51"/>
    <w:rsid w:val="00C15504"/>
    <w:rsid w:val="00C1795D"/>
    <w:rsid w:val="00C23B89"/>
    <w:rsid w:val="00C23FDF"/>
    <w:rsid w:val="00C259FF"/>
    <w:rsid w:val="00C302CF"/>
    <w:rsid w:val="00C30C66"/>
    <w:rsid w:val="00C31217"/>
    <w:rsid w:val="00C32DFC"/>
    <w:rsid w:val="00C3342F"/>
    <w:rsid w:val="00C3426B"/>
    <w:rsid w:val="00C34BA7"/>
    <w:rsid w:val="00C36D4B"/>
    <w:rsid w:val="00C40454"/>
    <w:rsid w:val="00C411D3"/>
    <w:rsid w:val="00C413F2"/>
    <w:rsid w:val="00C43F31"/>
    <w:rsid w:val="00C45F96"/>
    <w:rsid w:val="00C46B86"/>
    <w:rsid w:val="00C479A7"/>
    <w:rsid w:val="00C5109B"/>
    <w:rsid w:val="00C51D59"/>
    <w:rsid w:val="00C52046"/>
    <w:rsid w:val="00C53E82"/>
    <w:rsid w:val="00C5426F"/>
    <w:rsid w:val="00C54D2D"/>
    <w:rsid w:val="00C54FE6"/>
    <w:rsid w:val="00C56EF8"/>
    <w:rsid w:val="00C57169"/>
    <w:rsid w:val="00C64771"/>
    <w:rsid w:val="00C66348"/>
    <w:rsid w:val="00C666D7"/>
    <w:rsid w:val="00C66917"/>
    <w:rsid w:val="00C678FE"/>
    <w:rsid w:val="00C737B5"/>
    <w:rsid w:val="00C7510E"/>
    <w:rsid w:val="00C775E9"/>
    <w:rsid w:val="00C8287F"/>
    <w:rsid w:val="00C83658"/>
    <w:rsid w:val="00C836DB"/>
    <w:rsid w:val="00C8409C"/>
    <w:rsid w:val="00C851E1"/>
    <w:rsid w:val="00C8694F"/>
    <w:rsid w:val="00C903F0"/>
    <w:rsid w:val="00C9249E"/>
    <w:rsid w:val="00C92AA3"/>
    <w:rsid w:val="00C95185"/>
    <w:rsid w:val="00CA06E6"/>
    <w:rsid w:val="00CA10C0"/>
    <w:rsid w:val="00CA4516"/>
    <w:rsid w:val="00CA4603"/>
    <w:rsid w:val="00CA4B5A"/>
    <w:rsid w:val="00CA5AE3"/>
    <w:rsid w:val="00CA62CC"/>
    <w:rsid w:val="00CA7605"/>
    <w:rsid w:val="00CB05D9"/>
    <w:rsid w:val="00CB0B41"/>
    <w:rsid w:val="00CB2022"/>
    <w:rsid w:val="00CB311F"/>
    <w:rsid w:val="00CB3188"/>
    <w:rsid w:val="00CB3526"/>
    <w:rsid w:val="00CB565C"/>
    <w:rsid w:val="00CB6805"/>
    <w:rsid w:val="00CC044A"/>
    <w:rsid w:val="00CC0E17"/>
    <w:rsid w:val="00CC34E2"/>
    <w:rsid w:val="00CC3653"/>
    <w:rsid w:val="00CC3A84"/>
    <w:rsid w:val="00CC3B30"/>
    <w:rsid w:val="00CC3DD2"/>
    <w:rsid w:val="00CC4A1D"/>
    <w:rsid w:val="00CD3A13"/>
    <w:rsid w:val="00CD673E"/>
    <w:rsid w:val="00CE2980"/>
    <w:rsid w:val="00CE2DBB"/>
    <w:rsid w:val="00CE2E06"/>
    <w:rsid w:val="00CE4D57"/>
    <w:rsid w:val="00CE7480"/>
    <w:rsid w:val="00CE794B"/>
    <w:rsid w:val="00CF40EB"/>
    <w:rsid w:val="00CF426C"/>
    <w:rsid w:val="00CF5359"/>
    <w:rsid w:val="00CF5A2B"/>
    <w:rsid w:val="00CF7744"/>
    <w:rsid w:val="00D015D5"/>
    <w:rsid w:val="00D03085"/>
    <w:rsid w:val="00D049EA"/>
    <w:rsid w:val="00D0544B"/>
    <w:rsid w:val="00D06C49"/>
    <w:rsid w:val="00D06D40"/>
    <w:rsid w:val="00D072A3"/>
    <w:rsid w:val="00D07B98"/>
    <w:rsid w:val="00D07F1B"/>
    <w:rsid w:val="00D12F1A"/>
    <w:rsid w:val="00D145D8"/>
    <w:rsid w:val="00D1476F"/>
    <w:rsid w:val="00D155B4"/>
    <w:rsid w:val="00D167E2"/>
    <w:rsid w:val="00D168B5"/>
    <w:rsid w:val="00D233CA"/>
    <w:rsid w:val="00D2430B"/>
    <w:rsid w:val="00D24AF7"/>
    <w:rsid w:val="00D25C1B"/>
    <w:rsid w:val="00D26AF9"/>
    <w:rsid w:val="00D320C4"/>
    <w:rsid w:val="00D33303"/>
    <w:rsid w:val="00D3366E"/>
    <w:rsid w:val="00D33AEE"/>
    <w:rsid w:val="00D33F6A"/>
    <w:rsid w:val="00D40EFB"/>
    <w:rsid w:val="00D41EAB"/>
    <w:rsid w:val="00D46398"/>
    <w:rsid w:val="00D46AA5"/>
    <w:rsid w:val="00D4722D"/>
    <w:rsid w:val="00D47D77"/>
    <w:rsid w:val="00D50FAA"/>
    <w:rsid w:val="00D510A0"/>
    <w:rsid w:val="00D5238C"/>
    <w:rsid w:val="00D548BD"/>
    <w:rsid w:val="00D55CE7"/>
    <w:rsid w:val="00D6008C"/>
    <w:rsid w:val="00D60B49"/>
    <w:rsid w:val="00D62A8D"/>
    <w:rsid w:val="00D63DF1"/>
    <w:rsid w:val="00D64D08"/>
    <w:rsid w:val="00D71E82"/>
    <w:rsid w:val="00D72E62"/>
    <w:rsid w:val="00D73BC2"/>
    <w:rsid w:val="00D73C98"/>
    <w:rsid w:val="00D75013"/>
    <w:rsid w:val="00D753F6"/>
    <w:rsid w:val="00D76E40"/>
    <w:rsid w:val="00D76F84"/>
    <w:rsid w:val="00D774F6"/>
    <w:rsid w:val="00D80B0D"/>
    <w:rsid w:val="00D81789"/>
    <w:rsid w:val="00D826CF"/>
    <w:rsid w:val="00D832A8"/>
    <w:rsid w:val="00D8478C"/>
    <w:rsid w:val="00D850B8"/>
    <w:rsid w:val="00D87E32"/>
    <w:rsid w:val="00D91CC5"/>
    <w:rsid w:val="00D942AC"/>
    <w:rsid w:val="00D9627B"/>
    <w:rsid w:val="00D96E69"/>
    <w:rsid w:val="00DA1F6A"/>
    <w:rsid w:val="00DA2B84"/>
    <w:rsid w:val="00DA30C4"/>
    <w:rsid w:val="00DA3AB8"/>
    <w:rsid w:val="00DA407C"/>
    <w:rsid w:val="00DA6170"/>
    <w:rsid w:val="00DA768E"/>
    <w:rsid w:val="00DB01CD"/>
    <w:rsid w:val="00DB253B"/>
    <w:rsid w:val="00DB3F75"/>
    <w:rsid w:val="00DB48CE"/>
    <w:rsid w:val="00DB4C12"/>
    <w:rsid w:val="00DB7BD4"/>
    <w:rsid w:val="00DC01CD"/>
    <w:rsid w:val="00DC050C"/>
    <w:rsid w:val="00DC0B2B"/>
    <w:rsid w:val="00DC1351"/>
    <w:rsid w:val="00DC13EA"/>
    <w:rsid w:val="00DC44AF"/>
    <w:rsid w:val="00DC4A62"/>
    <w:rsid w:val="00DC54CA"/>
    <w:rsid w:val="00DC610B"/>
    <w:rsid w:val="00DC7FCC"/>
    <w:rsid w:val="00DD0710"/>
    <w:rsid w:val="00DD0CA1"/>
    <w:rsid w:val="00DD1556"/>
    <w:rsid w:val="00DD3232"/>
    <w:rsid w:val="00DE1DE9"/>
    <w:rsid w:val="00DE2F4A"/>
    <w:rsid w:val="00DF0751"/>
    <w:rsid w:val="00DF10FB"/>
    <w:rsid w:val="00DF1A5F"/>
    <w:rsid w:val="00DF2609"/>
    <w:rsid w:val="00DF341C"/>
    <w:rsid w:val="00DF3FF0"/>
    <w:rsid w:val="00DF6230"/>
    <w:rsid w:val="00DF6834"/>
    <w:rsid w:val="00DF6BDD"/>
    <w:rsid w:val="00DF7644"/>
    <w:rsid w:val="00E002C2"/>
    <w:rsid w:val="00E022BF"/>
    <w:rsid w:val="00E02AE2"/>
    <w:rsid w:val="00E03AB1"/>
    <w:rsid w:val="00E04338"/>
    <w:rsid w:val="00E04538"/>
    <w:rsid w:val="00E04861"/>
    <w:rsid w:val="00E0545D"/>
    <w:rsid w:val="00E05504"/>
    <w:rsid w:val="00E0643D"/>
    <w:rsid w:val="00E06CF8"/>
    <w:rsid w:val="00E073A9"/>
    <w:rsid w:val="00E10242"/>
    <w:rsid w:val="00E10B5C"/>
    <w:rsid w:val="00E10F2A"/>
    <w:rsid w:val="00E13272"/>
    <w:rsid w:val="00E1365B"/>
    <w:rsid w:val="00E16493"/>
    <w:rsid w:val="00E20419"/>
    <w:rsid w:val="00E22477"/>
    <w:rsid w:val="00E239E9"/>
    <w:rsid w:val="00E24945"/>
    <w:rsid w:val="00E2544D"/>
    <w:rsid w:val="00E26E77"/>
    <w:rsid w:val="00E2751D"/>
    <w:rsid w:val="00E3052D"/>
    <w:rsid w:val="00E32628"/>
    <w:rsid w:val="00E33357"/>
    <w:rsid w:val="00E34D3C"/>
    <w:rsid w:val="00E34F2B"/>
    <w:rsid w:val="00E35271"/>
    <w:rsid w:val="00E371F2"/>
    <w:rsid w:val="00E404DC"/>
    <w:rsid w:val="00E42745"/>
    <w:rsid w:val="00E445E5"/>
    <w:rsid w:val="00E447DC"/>
    <w:rsid w:val="00E44CD1"/>
    <w:rsid w:val="00E471D3"/>
    <w:rsid w:val="00E47620"/>
    <w:rsid w:val="00E547DA"/>
    <w:rsid w:val="00E54E39"/>
    <w:rsid w:val="00E57353"/>
    <w:rsid w:val="00E6001E"/>
    <w:rsid w:val="00E60108"/>
    <w:rsid w:val="00E6189C"/>
    <w:rsid w:val="00E61FFF"/>
    <w:rsid w:val="00E64711"/>
    <w:rsid w:val="00E6529E"/>
    <w:rsid w:val="00E65E63"/>
    <w:rsid w:val="00E667F7"/>
    <w:rsid w:val="00E67FED"/>
    <w:rsid w:val="00E715A1"/>
    <w:rsid w:val="00E71696"/>
    <w:rsid w:val="00E71BB8"/>
    <w:rsid w:val="00E74215"/>
    <w:rsid w:val="00E7564D"/>
    <w:rsid w:val="00E77F4A"/>
    <w:rsid w:val="00E8534B"/>
    <w:rsid w:val="00E85A0B"/>
    <w:rsid w:val="00E85D99"/>
    <w:rsid w:val="00E8667E"/>
    <w:rsid w:val="00E8693B"/>
    <w:rsid w:val="00E869C0"/>
    <w:rsid w:val="00E87689"/>
    <w:rsid w:val="00E90038"/>
    <w:rsid w:val="00E93053"/>
    <w:rsid w:val="00E93E3A"/>
    <w:rsid w:val="00E94411"/>
    <w:rsid w:val="00E964AB"/>
    <w:rsid w:val="00EA1CB4"/>
    <w:rsid w:val="00EA4AB7"/>
    <w:rsid w:val="00EA50B1"/>
    <w:rsid w:val="00EA62E0"/>
    <w:rsid w:val="00EB02A6"/>
    <w:rsid w:val="00EB0430"/>
    <w:rsid w:val="00EB1B89"/>
    <w:rsid w:val="00EB1F84"/>
    <w:rsid w:val="00EB45A4"/>
    <w:rsid w:val="00EB4CE3"/>
    <w:rsid w:val="00EB4E46"/>
    <w:rsid w:val="00EB532C"/>
    <w:rsid w:val="00EB67BD"/>
    <w:rsid w:val="00EC1879"/>
    <w:rsid w:val="00EC1B28"/>
    <w:rsid w:val="00EC1B8E"/>
    <w:rsid w:val="00EC4768"/>
    <w:rsid w:val="00EC51F8"/>
    <w:rsid w:val="00EC7154"/>
    <w:rsid w:val="00EC7345"/>
    <w:rsid w:val="00EC7F99"/>
    <w:rsid w:val="00ED041B"/>
    <w:rsid w:val="00ED09D4"/>
    <w:rsid w:val="00ED1D76"/>
    <w:rsid w:val="00ED2512"/>
    <w:rsid w:val="00ED2FCE"/>
    <w:rsid w:val="00ED525F"/>
    <w:rsid w:val="00ED5913"/>
    <w:rsid w:val="00ED7A3A"/>
    <w:rsid w:val="00EE170F"/>
    <w:rsid w:val="00EE48AD"/>
    <w:rsid w:val="00EE55DB"/>
    <w:rsid w:val="00EE627C"/>
    <w:rsid w:val="00EF06DE"/>
    <w:rsid w:val="00EF0AED"/>
    <w:rsid w:val="00EF0F41"/>
    <w:rsid w:val="00EF309E"/>
    <w:rsid w:val="00EF3C8A"/>
    <w:rsid w:val="00EF422A"/>
    <w:rsid w:val="00EF55E9"/>
    <w:rsid w:val="00F008FD"/>
    <w:rsid w:val="00F01B87"/>
    <w:rsid w:val="00F0405D"/>
    <w:rsid w:val="00F0491C"/>
    <w:rsid w:val="00F05B6C"/>
    <w:rsid w:val="00F060F4"/>
    <w:rsid w:val="00F07A06"/>
    <w:rsid w:val="00F07B98"/>
    <w:rsid w:val="00F07E64"/>
    <w:rsid w:val="00F10C46"/>
    <w:rsid w:val="00F11E92"/>
    <w:rsid w:val="00F12B07"/>
    <w:rsid w:val="00F1424D"/>
    <w:rsid w:val="00F143AA"/>
    <w:rsid w:val="00F14CC7"/>
    <w:rsid w:val="00F15D86"/>
    <w:rsid w:val="00F15F9C"/>
    <w:rsid w:val="00F232A1"/>
    <w:rsid w:val="00F23DF1"/>
    <w:rsid w:val="00F27B74"/>
    <w:rsid w:val="00F3072E"/>
    <w:rsid w:val="00F31702"/>
    <w:rsid w:val="00F31B88"/>
    <w:rsid w:val="00F323E8"/>
    <w:rsid w:val="00F335FD"/>
    <w:rsid w:val="00F33667"/>
    <w:rsid w:val="00F33A39"/>
    <w:rsid w:val="00F34404"/>
    <w:rsid w:val="00F34BFD"/>
    <w:rsid w:val="00F34F26"/>
    <w:rsid w:val="00F37F6E"/>
    <w:rsid w:val="00F4200A"/>
    <w:rsid w:val="00F4558B"/>
    <w:rsid w:val="00F5066F"/>
    <w:rsid w:val="00F50C66"/>
    <w:rsid w:val="00F513FE"/>
    <w:rsid w:val="00F51831"/>
    <w:rsid w:val="00F558F9"/>
    <w:rsid w:val="00F55C86"/>
    <w:rsid w:val="00F56ACF"/>
    <w:rsid w:val="00F57E74"/>
    <w:rsid w:val="00F57EB6"/>
    <w:rsid w:val="00F610C2"/>
    <w:rsid w:val="00F61466"/>
    <w:rsid w:val="00F62B25"/>
    <w:rsid w:val="00F630DA"/>
    <w:rsid w:val="00F631BA"/>
    <w:rsid w:val="00F63356"/>
    <w:rsid w:val="00F64C9A"/>
    <w:rsid w:val="00F66012"/>
    <w:rsid w:val="00F70039"/>
    <w:rsid w:val="00F7067B"/>
    <w:rsid w:val="00F709DB"/>
    <w:rsid w:val="00F70A11"/>
    <w:rsid w:val="00F70C82"/>
    <w:rsid w:val="00F7140C"/>
    <w:rsid w:val="00F77763"/>
    <w:rsid w:val="00F77A12"/>
    <w:rsid w:val="00F77EF7"/>
    <w:rsid w:val="00F8142E"/>
    <w:rsid w:val="00F81B2C"/>
    <w:rsid w:val="00F825B1"/>
    <w:rsid w:val="00F82E56"/>
    <w:rsid w:val="00F84408"/>
    <w:rsid w:val="00F85316"/>
    <w:rsid w:val="00F904A4"/>
    <w:rsid w:val="00F904D1"/>
    <w:rsid w:val="00F913EC"/>
    <w:rsid w:val="00F9161C"/>
    <w:rsid w:val="00F91EB3"/>
    <w:rsid w:val="00F923EB"/>
    <w:rsid w:val="00F93C36"/>
    <w:rsid w:val="00F95B91"/>
    <w:rsid w:val="00F95CC8"/>
    <w:rsid w:val="00F96B04"/>
    <w:rsid w:val="00F97348"/>
    <w:rsid w:val="00FA0A4C"/>
    <w:rsid w:val="00FA11ED"/>
    <w:rsid w:val="00FA1215"/>
    <w:rsid w:val="00FA34CD"/>
    <w:rsid w:val="00FA37EB"/>
    <w:rsid w:val="00FA4204"/>
    <w:rsid w:val="00FA5902"/>
    <w:rsid w:val="00FA76FD"/>
    <w:rsid w:val="00FB01D8"/>
    <w:rsid w:val="00FB0861"/>
    <w:rsid w:val="00FB16FF"/>
    <w:rsid w:val="00FB2052"/>
    <w:rsid w:val="00FB4A78"/>
    <w:rsid w:val="00FB6858"/>
    <w:rsid w:val="00FC2DCF"/>
    <w:rsid w:val="00FC4FBC"/>
    <w:rsid w:val="00FC5992"/>
    <w:rsid w:val="00FC6EFE"/>
    <w:rsid w:val="00FC6F12"/>
    <w:rsid w:val="00FD160D"/>
    <w:rsid w:val="00FD3CFB"/>
    <w:rsid w:val="00FD3D9B"/>
    <w:rsid w:val="00FD40D2"/>
    <w:rsid w:val="00FD4D18"/>
    <w:rsid w:val="00FD539D"/>
    <w:rsid w:val="00FE1634"/>
    <w:rsid w:val="00FE37C1"/>
    <w:rsid w:val="00FE6D1B"/>
    <w:rsid w:val="00FE77E3"/>
    <w:rsid w:val="00FE7DDF"/>
    <w:rsid w:val="00FE7FD7"/>
    <w:rsid w:val="00FF0352"/>
    <w:rsid w:val="00FF0DCC"/>
    <w:rsid w:val="00FF0E48"/>
    <w:rsid w:val="00FF1665"/>
    <w:rsid w:val="00FF37A1"/>
    <w:rsid w:val="00FF5CB0"/>
    <w:rsid w:val="00FF6128"/>
    <w:rsid w:val="07B0EA46"/>
    <w:rsid w:val="2ADA2FA1"/>
    <w:rsid w:val="37F14189"/>
    <w:rsid w:val="5286DFF3"/>
    <w:rsid w:val="625C02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50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9CC"/>
    <w:pPr>
      <w:spacing w:after="0" w:line="240" w:lineRule="auto"/>
    </w:pPr>
    <w:rPr>
      <w:rFonts w:ascii="Arial" w:eastAsia="Times New Roman" w:hAnsi="Arial"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04712"/>
    <w:pPr>
      <w:ind w:left="720"/>
      <w:contextualSpacing/>
    </w:pPr>
    <w:rPr>
      <w:rFonts w:ascii="Cambria" w:hAnsi="Cambria"/>
    </w:rPr>
  </w:style>
  <w:style w:type="character" w:customStyle="1" w:styleId="ListParagraphChar">
    <w:name w:val="List Paragraph Char"/>
    <w:basedOn w:val="DefaultParagraphFont"/>
    <w:link w:val="ListParagraph"/>
    <w:uiPriority w:val="34"/>
    <w:locked/>
    <w:rsid w:val="00504712"/>
    <w:rPr>
      <w:rFonts w:ascii="Cambria" w:eastAsia="Times New Roman" w:hAnsi="Cambria" w:cs="Times New Roman"/>
      <w:sz w:val="24"/>
      <w:szCs w:val="24"/>
    </w:rPr>
  </w:style>
  <w:style w:type="paragraph" w:styleId="NormalWeb">
    <w:name w:val="Normal (Web)"/>
    <w:basedOn w:val="Normal"/>
    <w:uiPriority w:val="99"/>
    <w:unhideWhenUsed/>
    <w:rsid w:val="00504712"/>
    <w:pPr>
      <w:spacing w:before="100" w:beforeAutospacing="1" w:after="100" w:afterAutospacing="1"/>
    </w:pPr>
    <w:rPr>
      <w:rFonts w:ascii="Times New Roman" w:eastAsiaTheme="minorEastAsia" w:hAnsi="Times New Roman"/>
      <w:lang w:eastAsia="en-GB"/>
    </w:rPr>
  </w:style>
  <w:style w:type="paragraph" w:styleId="BalloonText">
    <w:name w:val="Balloon Text"/>
    <w:basedOn w:val="Normal"/>
    <w:link w:val="BalloonTextChar"/>
    <w:uiPriority w:val="99"/>
    <w:semiHidden/>
    <w:unhideWhenUsed/>
    <w:rsid w:val="00F335FD"/>
    <w:rPr>
      <w:rFonts w:ascii="Tahoma" w:hAnsi="Tahoma" w:cs="Tahoma"/>
      <w:sz w:val="16"/>
      <w:szCs w:val="16"/>
    </w:rPr>
  </w:style>
  <w:style w:type="character" w:customStyle="1" w:styleId="BalloonTextChar">
    <w:name w:val="Balloon Text Char"/>
    <w:basedOn w:val="DefaultParagraphFont"/>
    <w:link w:val="BalloonText"/>
    <w:uiPriority w:val="99"/>
    <w:semiHidden/>
    <w:rsid w:val="00F335FD"/>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F335FD"/>
    <w:rPr>
      <w:sz w:val="16"/>
      <w:szCs w:val="16"/>
    </w:rPr>
  </w:style>
  <w:style w:type="paragraph" w:styleId="CommentText">
    <w:name w:val="annotation text"/>
    <w:basedOn w:val="Normal"/>
    <w:link w:val="CommentTextChar"/>
    <w:uiPriority w:val="99"/>
    <w:unhideWhenUsed/>
    <w:rsid w:val="00F335FD"/>
    <w:rPr>
      <w:sz w:val="20"/>
      <w:szCs w:val="20"/>
    </w:rPr>
  </w:style>
  <w:style w:type="character" w:customStyle="1" w:styleId="CommentTextChar">
    <w:name w:val="Comment Text Char"/>
    <w:basedOn w:val="DefaultParagraphFont"/>
    <w:link w:val="CommentText"/>
    <w:uiPriority w:val="99"/>
    <w:rsid w:val="00F335FD"/>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F335FD"/>
    <w:rPr>
      <w:b/>
      <w:bCs/>
    </w:rPr>
  </w:style>
  <w:style w:type="character" w:customStyle="1" w:styleId="CommentSubjectChar">
    <w:name w:val="Comment Subject Char"/>
    <w:basedOn w:val="CommentTextChar"/>
    <w:link w:val="CommentSubject"/>
    <w:uiPriority w:val="99"/>
    <w:semiHidden/>
    <w:rsid w:val="00F335FD"/>
    <w:rPr>
      <w:rFonts w:ascii="Arial" w:eastAsia="Times New Roman" w:hAnsi="Arial" w:cs="Times New Roman"/>
      <w:b/>
      <w:bCs/>
      <w:sz w:val="20"/>
      <w:szCs w:val="20"/>
    </w:rPr>
  </w:style>
  <w:style w:type="paragraph" w:styleId="Header">
    <w:name w:val="header"/>
    <w:basedOn w:val="Normal"/>
    <w:link w:val="HeaderChar"/>
    <w:uiPriority w:val="99"/>
    <w:unhideWhenUsed/>
    <w:rsid w:val="00661B8B"/>
    <w:pPr>
      <w:tabs>
        <w:tab w:val="center" w:pos="4513"/>
        <w:tab w:val="right" w:pos="9026"/>
      </w:tabs>
    </w:pPr>
  </w:style>
  <w:style w:type="character" w:customStyle="1" w:styleId="HeaderChar">
    <w:name w:val="Header Char"/>
    <w:basedOn w:val="DefaultParagraphFont"/>
    <w:link w:val="Header"/>
    <w:uiPriority w:val="99"/>
    <w:rsid w:val="00661B8B"/>
    <w:rPr>
      <w:rFonts w:ascii="Arial" w:eastAsia="Times New Roman" w:hAnsi="Arial" w:cs="Times New Roman"/>
      <w:sz w:val="24"/>
      <w:szCs w:val="24"/>
    </w:rPr>
  </w:style>
  <w:style w:type="paragraph" w:styleId="Footer">
    <w:name w:val="footer"/>
    <w:basedOn w:val="Normal"/>
    <w:link w:val="FooterChar"/>
    <w:uiPriority w:val="99"/>
    <w:unhideWhenUsed/>
    <w:rsid w:val="00661B8B"/>
    <w:pPr>
      <w:tabs>
        <w:tab w:val="center" w:pos="4513"/>
        <w:tab w:val="right" w:pos="9026"/>
      </w:tabs>
    </w:pPr>
  </w:style>
  <w:style w:type="character" w:customStyle="1" w:styleId="FooterChar">
    <w:name w:val="Footer Char"/>
    <w:basedOn w:val="DefaultParagraphFont"/>
    <w:link w:val="Footer"/>
    <w:uiPriority w:val="99"/>
    <w:rsid w:val="00661B8B"/>
    <w:rPr>
      <w:rFonts w:ascii="Arial" w:eastAsia="Times New Roman" w:hAnsi="Arial" w:cs="Times New Roman"/>
      <w:sz w:val="24"/>
      <w:szCs w:val="24"/>
    </w:rPr>
  </w:style>
  <w:style w:type="character" w:styleId="Hyperlink">
    <w:name w:val="Hyperlink"/>
    <w:basedOn w:val="DefaultParagraphFont"/>
    <w:uiPriority w:val="99"/>
    <w:unhideWhenUsed/>
    <w:rsid w:val="00F4200A"/>
    <w:rPr>
      <w:color w:val="0000FF" w:themeColor="hyperlink"/>
      <w:u w:val="single"/>
    </w:rPr>
  </w:style>
  <w:style w:type="paragraph" w:styleId="Revision">
    <w:name w:val="Revision"/>
    <w:hidden/>
    <w:uiPriority w:val="99"/>
    <w:semiHidden/>
    <w:rsid w:val="00AC6C33"/>
    <w:pPr>
      <w:spacing w:after="0" w:line="240" w:lineRule="auto"/>
    </w:pPr>
    <w:rPr>
      <w:rFonts w:ascii="Arial" w:eastAsia="Times New Roman" w:hAnsi="Arial" w:cs="Times New Roman"/>
      <w:sz w:val="24"/>
      <w:szCs w:val="24"/>
    </w:rPr>
  </w:style>
  <w:style w:type="paragraph" w:styleId="BodyText">
    <w:name w:val="Body Text"/>
    <w:basedOn w:val="Normal"/>
    <w:link w:val="BodyTextChar"/>
    <w:uiPriority w:val="99"/>
    <w:rsid w:val="00B841AC"/>
    <w:rPr>
      <w:i/>
      <w:sz w:val="22"/>
      <w:lang w:val="de-DE" w:eastAsia="de-DE"/>
    </w:rPr>
  </w:style>
  <w:style w:type="character" w:customStyle="1" w:styleId="BodyTextChar">
    <w:name w:val="Body Text Char"/>
    <w:basedOn w:val="DefaultParagraphFont"/>
    <w:link w:val="BodyText"/>
    <w:uiPriority w:val="99"/>
    <w:rsid w:val="00B841AC"/>
    <w:rPr>
      <w:rFonts w:ascii="Arial" w:eastAsia="Times New Roman" w:hAnsi="Arial" w:cs="Times New Roman"/>
      <w:i/>
      <w:szCs w:val="24"/>
      <w:lang w:val="de-DE" w:eastAsia="de-DE"/>
    </w:rPr>
  </w:style>
  <w:style w:type="character" w:styleId="PlaceholderText">
    <w:name w:val="Placeholder Text"/>
    <w:basedOn w:val="DefaultParagraphFont"/>
    <w:uiPriority w:val="99"/>
    <w:semiHidden/>
    <w:rsid w:val="009853BE"/>
    <w:rPr>
      <w:color w:val="808080"/>
    </w:rPr>
  </w:style>
  <w:style w:type="paragraph" w:styleId="FootnoteText">
    <w:name w:val="footnote text"/>
    <w:aliases w:val="Geneva 9,Font: Geneva 9,Boston 10,f,otnote Text,Footnote,ft,single space,footnote text,Footnote Text Char1,Footnote Text Char Char,Footnote Text Char1 Char Char,Footnote Text Char Char Char Char,Char Char Char Char Char,Char Char Char,fn,A"/>
    <w:basedOn w:val="Normal"/>
    <w:link w:val="FootnoteTextChar"/>
    <w:uiPriority w:val="99"/>
    <w:unhideWhenUsed/>
    <w:qFormat/>
    <w:rsid w:val="00817286"/>
    <w:rPr>
      <w:sz w:val="20"/>
      <w:szCs w:val="20"/>
    </w:rPr>
  </w:style>
  <w:style w:type="character" w:customStyle="1" w:styleId="FootnoteTextChar">
    <w:name w:val="Footnote Text Char"/>
    <w:aliases w:val="Geneva 9 Char,Font: Geneva 9 Char,Boston 10 Char,f Char,otnote Text Char,Footnote Char,ft Char,single space Char,footnote text Char,Footnote Text Char1 Char,Footnote Text Char Char Char,Footnote Text Char1 Char Char Char,fn Char"/>
    <w:basedOn w:val="DefaultParagraphFont"/>
    <w:link w:val="FootnoteText"/>
    <w:uiPriority w:val="99"/>
    <w:rsid w:val="00817286"/>
    <w:rPr>
      <w:rFonts w:ascii="Arial" w:eastAsia="Times New Roman" w:hAnsi="Arial" w:cs="Times New Roman"/>
      <w:sz w:val="20"/>
      <w:szCs w:val="20"/>
    </w:rPr>
  </w:style>
  <w:style w:type="character" w:styleId="FootnoteReference">
    <w:name w:val="footnote reference"/>
    <w:aliases w:val="16 Point,Superscript 6 Point,ftref,(NECG) Footnote Reference,Fußnotenzeichen DISS,fr,de nota al pie,Ref,Footnote Ref in FtNote,SUPERS,FnR-ANZDEC,Superscript 6 Point + 11 pt,BVI fnr,BVI fnr Car Car,BVI fnr Car,BVI fnr Car Car Car Car"/>
    <w:basedOn w:val="DefaultParagraphFont"/>
    <w:link w:val="CharCharCharCharCarChar"/>
    <w:uiPriority w:val="99"/>
    <w:unhideWhenUsed/>
    <w:rsid w:val="00817286"/>
    <w:rPr>
      <w:vertAlign w:val="superscript"/>
    </w:rPr>
  </w:style>
  <w:style w:type="character" w:customStyle="1" w:styleId="s8">
    <w:name w:val="s8"/>
    <w:basedOn w:val="DefaultParagraphFont"/>
    <w:rsid w:val="00F23DF1"/>
  </w:style>
  <w:style w:type="table" w:styleId="TableGrid">
    <w:name w:val="Table Grid"/>
    <w:basedOn w:val="TableNormal"/>
    <w:uiPriority w:val="39"/>
    <w:rsid w:val="003B3536"/>
    <w:pPr>
      <w:spacing w:after="0" w:line="240" w:lineRule="auto"/>
    </w:pPr>
    <w:rPr>
      <w:rFonts w:eastAsiaTheme="minorEastAsia"/>
      <w:lang w:val="en-US"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C007A"/>
    <w:rPr>
      <w:color w:val="800080" w:themeColor="followedHyperlink"/>
      <w:u w:val="single"/>
    </w:rPr>
  </w:style>
  <w:style w:type="paragraph" w:customStyle="1" w:styleId="CharCharCharCharCarChar">
    <w:name w:val="Char Char Char Char Car Char"/>
    <w:aliases w:val="Char Char Char Char Car Char Char1 Char Char Char Char1 Char,Char Char Char1 Char Char Char Char1 Char,Char Char Char Char Car Char Char1 Char Char"/>
    <w:basedOn w:val="Normal"/>
    <w:next w:val="Normal"/>
    <w:link w:val="FootnoteReference"/>
    <w:uiPriority w:val="99"/>
    <w:rsid w:val="00E6529E"/>
    <w:pPr>
      <w:spacing w:after="160" w:line="240" w:lineRule="exact"/>
      <w:jc w:val="both"/>
    </w:pPr>
    <w:rPr>
      <w:rFonts w:asciiTheme="minorHAnsi" w:eastAsia="Batang" w:hAnsiTheme="minorHAnsi" w:cstheme="minorBidi"/>
      <w:sz w:val="22"/>
      <w:szCs w:val="22"/>
      <w:vertAlign w:val="superscript"/>
    </w:rPr>
  </w:style>
  <w:style w:type="paragraph" w:customStyle="1" w:styleId="Default">
    <w:name w:val="Default"/>
    <w:rsid w:val="00E6529E"/>
    <w:pPr>
      <w:autoSpaceDE w:val="0"/>
      <w:autoSpaceDN w:val="0"/>
      <w:adjustRightInd w:val="0"/>
      <w:spacing w:after="0" w:line="240" w:lineRule="auto"/>
    </w:pPr>
    <w:rPr>
      <w:rFonts w:ascii="Times New Roman" w:hAnsi="Times New Roman" w:cs="Times New Roman"/>
      <w:color w:val="000000"/>
      <w:sz w:val="24"/>
      <w:szCs w:val="24"/>
      <w:lang w:val="en-ZA"/>
    </w:rPr>
  </w:style>
  <w:style w:type="paragraph" w:styleId="NoSpacing">
    <w:name w:val="No Spacing"/>
    <w:uiPriority w:val="1"/>
    <w:qFormat/>
    <w:rsid w:val="002A4918"/>
    <w:pPr>
      <w:spacing w:after="0" w:line="240" w:lineRule="auto"/>
    </w:pPr>
    <w:rPr>
      <w:rFonts w:ascii="Arial" w:eastAsia="Times New Roman" w:hAnsi="Arial" w:cs="Times New Roman"/>
      <w:sz w:val="24"/>
      <w:szCs w:val="24"/>
    </w:rPr>
  </w:style>
</w:styles>
</file>

<file path=word/webSettings.xml><?xml version="1.0" encoding="utf-8"?>
<w:webSettings xmlns:r="http://schemas.openxmlformats.org/officeDocument/2006/relationships" xmlns:w="http://schemas.openxmlformats.org/wordprocessingml/2006/main">
  <w:divs>
    <w:div w:id="46152245">
      <w:bodyDiv w:val="1"/>
      <w:marLeft w:val="0"/>
      <w:marRight w:val="0"/>
      <w:marTop w:val="0"/>
      <w:marBottom w:val="0"/>
      <w:divBdr>
        <w:top w:val="none" w:sz="0" w:space="0" w:color="auto"/>
        <w:left w:val="none" w:sz="0" w:space="0" w:color="auto"/>
        <w:bottom w:val="none" w:sz="0" w:space="0" w:color="auto"/>
        <w:right w:val="none" w:sz="0" w:space="0" w:color="auto"/>
      </w:divBdr>
    </w:div>
    <w:div w:id="346181776">
      <w:bodyDiv w:val="1"/>
      <w:marLeft w:val="0"/>
      <w:marRight w:val="0"/>
      <w:marTop w:val="0"/>
      <w:marBottom w:val="0"/>
      <w:divBdr>
        <w:top w:val="none" w:sz="0" w:space="0" w:color="auto"/>
        <w:left w:val="none" w:sz="0" w:space="0" w:color="auto"/>
        <w:bottom w:val="none" w:sz="0" w:space="0" w:color="auto"/>
        <w:right w:val="none" w:sz="0" w:space="0" w:color="auto"/>
      </w:divBdr>
      <w:divsChild>
        <w:div w:id="993753159">
          <w:marLeft w:val="0"/>
          <w:marRight w:val="0"/>
          <w:marTop w:val="0"/>
          <w:marBottom w:val="0"/>
          <w:divBdr>
            <w:top w:val="none" w:sz="0" w:space="0" w:color="auto"/>
            <w:left w:val="none" w:sz="0" w:space="0" w:color="auto"/>
            <w:bottom w:val="none" w:sz="0" w:space="0" w:color="auto"/>
            <w:right w:val="none" w:sz="0" w:space="0" w:color="auto"/>
          </w:divBdr>
        </w:div>
        <w:div w:id="1551964004">
          <w:marLeft w:val="0"/>
          <w:marRight w:val="0"/>
          <w:marTop w:val="0"/>
          <w:marBottom w:val="0"/>
          <w:divBdr>
            <w:top w:val="none" w:sz="0" w:space="0" w:color="auto"/>
            <w:left w:val="none" w:sz="0" w:space="0" w:color="auto"/>
            <w:bottom w:val="none" w:sz="0" w:space="0" w:color="auto"/>
            <w:right w:val="none" w:sz="0" w:space="0" w:color="auto"/>
          </w:divBdr>
        </w:div>
        <w:div w:id="1577863123">
          <w:marLeft w:val="0"/>
          <w:marRight w:val="0"/>
          <w:marTop w:val="0"/>
          <w:marBottom w:val="0"/>
          <w:divBdr>
            <w:top w:val="none" w:sz="0" w:space="0" w:color="auto"/>
            <w:left w:val="none" w:sz="0" w:space="0" w:color="auto"/>
            <w:bottom w:val="none" w:sz="0" w:space="0" w:color="auto"/>
            <w:right w:val="none" w:sz="0" w:space="0" w:color="auto"/>
          </w:divBdr>
        </w:div>
      </w:divsChild>
    </w:div>
    <w:div w:id="849100099">
      <w:bodyDiv w:val="1"/>
      <w:marLeft w:val="0"/>
      <w:marRight w:val="0"/>
      <w:marTop w:val="0"/>
      <w:marBottom w:val="0"/>
      <w:divBdr>
        <w:top w:val="none" w:sz="0" w:space="0" w:color="auto"/>
        <w:left w:val="none" w:sz="0" w:space="0" w:color="auto"/>
        <w:bottom w:val="none" w:sz="0" w:space="0" w:color="auto"/>
        <w:right w:val="none" w:sz="0" w:space="0" w:color="auto"/>
      </w:divBdr>
    </w:div>
    <w:div w:id="878511857">
      <w:bodyDiv w:val="1"/>
      <w:marLeft w:val="0"/>
      <w:marRight w:val="0"/>
      <w:marTop w:val="0"/>
      <w:marBottom w:val="0"/>
      <w:divBdr>
        <w:top w:val="none" w:sz="0" w:space="0" w:color="auto"/>
        <w:left w:val="none" w:sz="0" w:space="0" w:color="auto"/>
        <w:bottom w:val="none" w:sz="0" w:space="0" w:color="auto"/>
        <w:right w:val="none" w:sz="0" w:space="0" w:color="auto"/>
      </w:divBdr>
    </w:div>
    <w:div w:id="886069752">
      <w:bodyDiv w:val="1"/>
      <w:marLeft w:val="0"/>
      <w:marRight w:val="0"/>
      <w:marTop w:val="0"/>
      <w:marBottom w:val="0"/>
      <w:divBdr>
        <w:top w:val="none" w:sz="0" w:space="0" w:color="auto"/>
        <w:left w:val="none" w:sz="0" w:space="0" w:color="auto"/>
        <w:bottom w:val="none" w:sz="0" w:space="0" w:color="auto"/>
        <w:right w:val="none" w:sz="0" w:space="0" w:color="auto"/>
      </w:divBdr>
    </w:div>
    <w:div w:id="897473231">
      <w:bodyDiv w:val="1"/>
      <w:marLeft w:val="0"/>
      <w:marRight w:val="0"/>
      <w:marTop w:val="0"/>
      <w:marBottom w:val="0"/>
      <w:divBdr>
        <w:top w:val="none" w:sz="0" w:space="0" w:color="auto"/>
        <w:left w:val="none" w:sz="0" w:space="0" w:color="auto"/>
        <w:bottom w:val="none" w:sz="0" w:space="0" w:color="auto"/>
        <w:right w:val="none" w:sz="0" w:space="0" w:color="auto"/>
      </w:divBdr>
    </w:div>
    <w:div w:id="1054305993">
      <w:bodyDiv w:val="1"/>
      <w:marLeft w:val="0"/>
      <w:marRight w:val="0"/>
      <w:marTop w:val="0"/>
      <w:marBottom w:val="0"/>
      <w:divBdr>
        <w:top w:val="none" w:sz="0" w:space="0" w:color="auto"/>
        <w:left w:val="none" w:sz="0" w:space="0" w:color="auto"/>
        <w:bottom w:val="none" w:sz="0" w:space="0" w:color="auto"/>
        <w:right w:val="none" w:sz="0" w:space="0" w:color="auto"/>
      </w:divBdr>
    </w:div>
    <w:div w:id="1088577689">
      <w:bodyDiv w:val="1"/>
      <w:marLeft w:val="0"/>
      <w:marRight w:val="0"/>
      <w:marTop w:val="0"/>
      <w:marBottom w:val="0"/>
      <w:divBdr>
        <w:top w:val="none" w:sz="0" w:space="0" w:color="auto"/>
        <w:left w:val="none" w:sz="0" w:space="0" w:color="auto"/>
        <w:bottom w:val="none" w:sz="0" w:space="0" w:color="auto"/>
        <w:right w:val="none" w:sz="0" w:space="0" w:color="auto"/>
      </w:divBdr>
    </w:div>
    <w:div w:id="1145389885">
      <w:bodyDiv w:val="1"/>
      <w:marLeft w:val="0"/>
      <w:marRight w:val="0"/>
      <w:marTop w:val="0"/>
      <w:marBottom w:val="0"/>
      <w:divBdr>
        <w:top w:val="none" w:sz="0" w:space="0" w:color="auto"/>
        <w:left w:val="none" w:sz="0" w:space="0" w:color="auto"/>
        <w:bottom w:val="none" w:sz="0" w:space="0" w:color="auto"/>
        <w:right w:val="none" w:sz="0" w:space="0" w:color="auto"/>
      </w:divBdr>
    </w:div>
    <w:div w:id="168640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mailto:njofa@yahoo.com" TargetMode="External"/><Relationship Id="rId39" Type="http://schemas.openxmlformats.org/officeDocument/2006/relationships/hyperlink" Target="mailto:missmazzi@yahoo.com" TargetMode="External"/><Relationship Id="rId21" Type="http://schemas.openxmlformats.org/officeDocument/2006/relationships/package" Target="embeddings/Microsoft_Office_PowerPoint_Slide1.sldx"/><Relationship Id="rId34" Type="http://schemas.openxmlformats.org/officeDocument/2006/relationships/hyperlink" Target="mailto:hmjallow@gmail.com" TargetMode="External"/><Relationship Id="rId42" Type="http://schemas.openxmlformats.org/officeDocument/2006/relationships/hyperlink" Target="mailto:OusmanBojang@outlook.com" TargetMode="External"/><Relationship Id="rId47" Type="http://schemas.openxmlformats.org/officeDocument/2006/relationships/hyperlink" Target="mailto:bajodop998@yahoo.com" TargetMode="External"/><Relationship Id="rId50" Type="http://schemas.openxmlformats.org/officeDocument/2006/relationships/hyperlink" Target="mailto:bsaho@gcci.gm"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mailto:bubazj@gmail.com" TargetMode="External"/><Relationship Id="rId33" Type="http://schemas.openxmlformats.org/officeDocument/2006/relationships/hyperlink" Target="mailto:omarsmngum@hotmail.co.uk" TargetMode="External"/><Relationship Id="rId38" Type="http://schemas.openxmlformats.org/officeDocument/2006/relationships/hyperlink" Target="mailto:fatoukjobe@gmail.com" TargetMode="External"/><Relationship Id="rId46" Type="http://schemas.openxmlformats.org/officeDocument/2006/relationships/hyperlink" Target="mailto:dembaseed@yahoo.co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hyperlink" Target="mailto:sbfofana@yahoo.com" TargetMode="External"/><Relationship Id="rId41" Type="http://schemas.openxmlformats.org/officeDocument/2006/relationships/hyperlink" Target="mailto:babakanyi2000@gmail.com"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mailto:alagie33@hotmail.com" TargetMode="External"/><Relationship Id="rId32" Type="http://schemas.openxmlformats.org/officeDocument/2006/relationships/hyperlink" Target="mailto:tmanga@ggcp.gm" TargetMode="External"/><Relationship Id="rId37" Type="http://schemas.openxmlformats.org/officeDocument/2006/relationships/hyperlink" Target="mailto:fattykm@yahoo.co.uk" TargetMode="External"/><Relationship Id="rId40" Type="http://schemas.openxmlformats.org/officeDocument/2006/relationships/hyperlink" Target="mailto:msaidyleigh@yahoo.com" TargetMode="External"/><Relationship Id="rId45" Type="http://schemas.openxmlformats.org/officeDocument/2006/relationships/hyperlink" Target="mailto:ametsallah@gmail.com"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mailto:sambounget@yahoo.co.uk" TargetMode="External"/><Relationship Id="rId28" Type="http://schemas.openxmlformats.org/officeDocument/2006/relationships/hyperlink" Target="mailto:daibaiao90@gmail.com" TargetMode="External"/><Relationship Id="rId36" Type="http://schemas.openxmlformats.org/officeDocument/2006/relationships/hyperlink" Target="mailto:chernogaye71@yahoo.com" TargetMode="External"/><Relationship Id="rId49" Type="http://schemas.openxmlformats.org/officeDocument/2006/relationships/hyperlink" Target="mailto:troberts@gcci.g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mailto:baijobs@gmail.com" TargetMode="External"/><Relationship Id="rId44" Type="http://schemas.openxmlformats.org/officeDocument/2006/relationships/hyperlink" Target="mailto:tambayafai@yahoo.com" TargetMode="External"/><Relationship Id="rId52" Type="http://schemas.openxmlformats.org/officeDocument/2006/relationships/hyperlink" Target="mailto:nacogambia@yahoo.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fundingproposal@gcfund.org" TargetMode="External"/><Relationship Id="rId22" Type="http://schemas.openxmlformats.org/officeDocument/2006/relationships/hyperlink" Target="mailto:bubupatteh@yahoo.com" TargetMode="External"/><Relationship Id="rId27" Type="http://schemas.openxmlformats.org/officeDocument/2006/relationships/hyperlink" Target="mailto:mlkassama2@yahoo.com" TargetMode="External"/><Relationship Id="rId30" Type="http://schemas.openxmlformats.org/officeDocument/2006/relationships/hyperlink" Target="mailto:lanfonfana1973@gmail.com" TargetMode="External"/><Relationship Id="rId35" Type="http://schemas.openxmlformats.org/officeDocument/2006/relationships/hyperlink" Target="mailto:bubacarrdumbuys@gmail.com" TargetMode="External"/><Relationship Id="rId43" Type="http://schemas.openxmlformats.org/officeDocument/2006/relationships/hyperlink" Target="mailto:geekonomist89@gmail.com" TargetMode="External"/><Relationship Id="rId48" Type="http://schemas.openxmlformats.org/officeDocument/2006/relationships/hyperlink" Target="mailto:bakskaddy@gmail.com" TargetMode="External"/><Relationship Id="rId8" Type="http://schemas.openxmlformats.org/officeDocument/2006/relationships/webSettings" Target="webSettings.xml"/><Relationship Id="rId51" Type="http://schemas.openxmlformats.org/officeDocument/2006/relationships/hyperlink" Target="mailto:sjobedemba@gmail.com" TargetMode="Externa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www.geog.ox.ac.uk/research/climate/projects/undp-cp/UNDP_reports/Gambia/Gambia.hires.report.pdf" TargetMode="External"/><Relationship Id="rId3" Type="http://schemas.openxmlformats.org/officeDocument/2006/relationships/hyperlink" Target="http://www-cif.climateinvestmentfunds.org/country/zambia" TargetMode="External"/><Relationship Id="rId7" Type="http://schemas.openxmlformats.org/officeDocument/2006/relationships/hyperlink" Target="http://www.ifad.org/operations/projects/regions/PA/factsheets/gm.pdf" TargetMode="External"/><Relationship Id="rId2" Type="http://schemas.openxmlformats.org/officeDocument/2006/relationships/hyperlink" Target="http://www-cif.climateinvestmentfunds.org/country/niger" TargetMode="External"/><Relationship Id="rId1" Type="http://schemas.openxmlformats.org/officeDocument/2006/relationships/hyperlink" Target="http://www-cif.climateinvestmentfunds.org/country/mozambique" TargetMode="External"/><Relationship Id="rId6" Type="http://schemas.openxmlformats.org/officeDocument/2006/relationships/hyperlink" Target="http://www.columbia.edu/~msj42/pdfs/ClimateChangeDevelopmentGambia_small.pdf" TargetMode="External"/><Relationship Id="rId5" Type="http://schemas.openxmlformats.org/officeDocument/2006/relationships/hyperlink" Target="http://www.ird.org/uploads/IRD_RWH_Guide_10June13.pdf" TargetMode="External"/><Relationship Id="rId10" Type="http://schemas.openxmlformats.org/officeDocument/2006/relationships/hyperlink" Target="http://www.columbia.edu/~msj42/pdfs/ClimateChangeDevelopmentGambia_small.pdf" TargetMode="External"/><Relationship Id="rId4" Type="http://schemas.openxmlformats.org/officeDocument/2006/relationships/hyperlink" Target="http://fs-unep-centre.org/projects/microfinance-ecosystem-based-adaptation-climate-change" TargetMode="External"/><Relationship Id="rId9" Type="http://schemas.openxmlformats.org/officeDocument/2006/relationships/hyperlink" Target="https://www.google.co.za/url?sa=t&amp;rct=j&amp;q=&amp;esrc=s&amp;source=web&amp;cd=7&amp;cad=rja&amp;uact=8&amp;ved=0CD0QFjAGahUKEwjD4omhz4fIAhUkCtsKHfL1Cp8&amp;url=http%3A%2F%2Fwww.parcc-web.org%2Fparcc-project%2Fdocuments%2F2013%2F05%2Fnational-inception-meeting-and-data-collection-2011-the-gambia-sima-f-scenarios-and-impacts-of-climate-change-in-the-gambia.ppt&amp;usg=AFQjCNFzESt8ooYSLE66ye812tSfgCY6NA&amp;sig2=zQ2IpDE25NORpUA6CWZYug&amp;bvm=bv.103073922,d.d2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2E8305A3F9149EF9DDFD0B8C84A520D"/>
        <w:category>
          <w:name w:val="General"/>
          <w:gallery w:val="placeholder"/>
        </w:category>
        <w:types>
          <w:type w:val="bbPlcHdr"/>
        </w:types>
        <w:behaviors>
          <w:behavior w:val="content"/>
        </w:behaviors>
        <w:guid w:val="{3BCC3C18-AEDD-45DD-9E04-AF7B7A198410}"/>
      </w:docPartPr>
      <w:docPartBody>
        <w:p w:rsidR="00F47648" w:rsidRDefault="001035EC">
          <w:pPr>
            <w:pStyle w:val="B2E8305A3F9149EF9DDFD0B8C84A520D"/>
          </w:pPr>
          <w:r w:rsidRPr="00C8287F">
            <w:rPr>
              <w:rStyle w:val="PlaceholderText"/>
              <w:rFonts w:asciiTheme="majorHAnsi" w:eastAsia="Batang" w:hAnsiTheme="majorHAnsi"/>
              <w:sz w:val="20"/>
              <w:szCs w:val="20"/>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notTrueType/>
    <w:pitch w:val="variable"/>
    <w:sig w:usb0="00C00283" w:usb1="00000000" w:usb2="00000000" w:usb3="00000000" w:csb0="0000000D"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defaultTabStop w:val="720"/>
  <w:characterSpacingControl w:val="doNotCompress"/>
  <w:compat>
    <w:useFELayout/>
  </w:compat>
  <w:rsids>
    <w:rsidRoot w:val="00176EEA"/>
    <w:rsid w:val="00036285"/>
    <w:rsid w:val="00040E0F"/>
    <w:rsid w:val="00043683"/>
    <w:rsid w:val="000C68D4"/>
    <w:rsid w:val="000E27DF"/>
    <w:rsid w:val="000E7147"/>
    <w:rsid w:val="000F25F1"/>
    <w:rsid w:val="000F486A"/>
    <w:rsid w:val="001035EC"/>
    <w:rsid w:val="00111EDC"/>
    <w:rsid w:val="00113E91"/>
    <w:rsid w:val="00124194"/>
    <w:rsid w:val="00136010"/>
    <w:rsid w:val="00141A80"/>
    <w:rsid w:val="00176EEA"/>
    <w:rsid w:val="00182097"/>
    <w:rsid w:val="00183EBD"/>
    <w:rsid w:val="00192706"/>
    <w:rsid w:val="001A015B"/>
    <w:rsid w:val="001B0664"/>
    <w:rsid w:val="001D1549"/>
    <w:rsid w:val="001D33EA"/>
    <w:rsid w:val="00210C26"/>
    <w:rsid w:val="00223E71"/>
    <w:rsid w:val="00236591"/>
    <w:rsid w:val="002836BA"/>
    <w:rsid w:val="002B1826"/>
    <w:rsid w:val="002D55CE"/>
    <w:rsid w:val="002E2FFF"/>
    <w:rsid w:val="00320F9C"/>
    <w:rsid w:val="00352DCE"/>
    <w:rsid w:val="0036798D"/>
    <w:rsid w:val="00373FB3"/>
    <w:rsid w:val="003C7F11"/>
    <w:rsid w:val="003D6C9A"/>
    <w:rsid w:val="004217F8"/>
    <w:rsid w:val="00432164"/>
    <w:rsid w:val="0046092A"/>
    <w:rsid w:val="00464BF1"/>
    <w:rsid w:val="004F36A4"/>
    <w:rsid w:val="00522407"/>
    <w:rsid w:val="005465B5"/>
    <w:rsid w:val="00585DF9"/>
    <w:rsid w:val="005B440D"/>
    <w:rsid w:val="005C5887"/>
    <w:rsid w:val="005D54B7"/>
    <w:rsid w:val="005E7D6D"/>
    <w:rsid w:val="005F5466"/>
    <w:rsid w:val="00610ECB"/>
    <w:rsid w:val="0061260C"/>
    <w:rsid w:val="0066004A"/>
    <w:rsid w:val="00681705"/>
    <w:rsid w:val="006A6DF9"/>
    <w:rsid w:val="006C23D8"/>
    <w:rsid w:val="006E19A0"/>
    <w:rsid w:val="00700B4A"/>
    <w:rsid w:val="00741232"/>
    <w:rsid w:val="00792802"/>
    <w:rsid w:val="007D72F1"/>
    <w:rsid w:val="007E35A7"/>
    <w:rsid w:val="007E5045"/>
    <w:rsid w:val="00814FEB"/>
    <w:rsid w:val="008319DC"/>
    <w:rsid w:val="00836BEE"/>
    <w:rsid w:val="00880F87"/>
    <w:rsid w:val="00886100"/>
    <w:rsid w:val="008A6A1A"/>
    <w:rsid w:val="008B4DB9"/>
    <w:rsid w:val="008D3B31"/>
    <w:rsid w:val="009164F2"/>
    <w:rsid w:val="009B7FEF"/>
    <w:rsid w:val="009C5EA9"/>
    <w:rsid w:val="009D177D"/>
    <w:rsid w:val="009F02F4"/>
    <w:rsid w:val="00A02E4C"/>
    <w:rsid w:val="00A141D3"/>
    <w:rsid w:val="00A23263"/>
    <w:rsid w:val="00A4613F"/>
    <w:rsid w:val="00A8203D"/>
    <w:rsid w:val="00A84338"/>
    <w:rsid w:val="00AA6292"/>
    <w:rsid w:val="00AE4DD7"/>
    <w:rsid w:val="00AE6BC6"/>
    <w:rsid w:val="00AE6E3C"/>
    <w:rsid w:val="00B1333B"/>
    <w:rsid w:val="00B33903"/>
    <w:rsid w:val="00BC7B64"/>
    <w:rsid w:val="00BF7257"/>
    <w:rsid w:val="00C208BC"/>
    <w:rsid w:val="00C25B4A"/>
    <w:rsid w:val="00C30780"/>
    <w:rsid w:val="00C46260"/>
    <w:rsid w:val="00C563AB"/>
    <w:rsid w:val="00C7327D"/>
    <w:rsid w:val="00CB2F8A"/>
    <w:rsid w:val="00CC4579"/>
    <w:rsid w:val="00CC6968"/>
    <w:rsid w:val="00CD22F3"/>
    <w:rsid w:val="00CD26AE"/>
    <w:rsid w:val="00CE68EB"/>
    <w:rsid w:val="00CF0346"/>
    <w:rsid w:val="00CF2374"/>
    <w:rsid w:val="00D024E8"/>
    <w:rsid w:val="00D07967"/>
    <w:rsid w:val="00D10658"/>
    <w:rsid w:val="00D16910"/>
    <w:rsid w:val="00E40C49"/>
    <w:rsid w:val="00E50D97"/>
    <w:rsid w:val="00F17EEF"/>
    <w:rsid w:val="00F22BB4"/>
    <w:rsid w:val="00F24462"/>
    <w:rsid w:val="00F44F3A"/>
    <w:rsid w:val="00F46E2B"/>
    <w:rsid w:val="00F47648"/>
    <w:rsid w:val="00F57D48"/>
    <w:rsid w:val="00FB28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C9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35EC"/>
    <w:rPr>
      <w:color w:val="808080"/>
    </w:rPr>
  </w:style>
  <w:style w:type="paragraph" w:customStyle="1" w:styleId="46E6E245E407488AA50CD4ECA32844FA">
    <w:name w:val="46E6E245E407488AA50CD4ECA32844FA"/>
    <w:rsid w:val="00176EEA"/>
    <w:pPr>
      <w:spacing w:after="0" w:line="240" w:lineRule="auto"/>
    </w:pPr>
    <w:rPr>
      <w:rFonts w:ascii="Arial" w:eastAsia="Times New Roman" w:hAnsi="Arial" w:cs="Times New Roman"/>
      <w:sz w:val="24"/>
      <w:szCs w:val="24"/>
      <w:lang w:val="en-GB" w:eastAsia="en-US"/>
    </w:rPr>
  </w:style>
  <w:style w:type="paragraph" w:customStyle="1" w:styleId="46E6E245E407488AA50CD4ECA32844FA1">
    <w:name w:val="46E6E245E407488AA50CD4ECA32844FA1"/>
    <w:rsid w:val="00176EEA"/>
    <w:pPr>
      <w:spacing w:after="0" w:line="240" w:lineRule="auto"/>
    </w:pPr>
    <w:rPr>
      <w:rFonts w:ascii="Arial" w:eastAsia="Times New Roman" w:hAnsi="Arial" w:cs="Times New Roman"/>
      <w:sz w:val="24"/>
      <w:szCs w:val="24"/>
      <w:lang w:val="en-GB" w:eastAsia="en-US"/>
    </w:rPr>
  </w:style>
  <w:style w:type="paragraph" w:customStyle="1" w:styleId="2B50903B394140239ECA52BDDB1CDB1A">
    <w:name w:val="2B50903B394140239ECA52BDDB1CDB1A"/>
    <w:rsid w:val="00176EEA"/>
    <w:pPr>
      <w:spacing w:after="0" w:line="240" w:lineRule="auto"/>
    </w:pPr>
    <w:rPr>
      <w:rFonts w:ascii="Arial" w:eastAsia="Times New Roman" w:hAnsi="Arial" w:cs="Times New Roman"/>
      <w:sz w:val="24"/>
      <w:szCs w:val="24"/>
      <w:lang w:val="en-GB" w:eastAsia="en-US"/>
    </w:rPr>
  </w:style>
  <w:style w:type="paragraph" w:customStyle="1" w:styleId="B5834B66A16F494DB58ABCE39F71D321">
    <w:name w:val="B5834B66A16F494DB58ABCE39F71D321"/>
    <w:rsid w:val="00176EEA"/>
  </w:style>
  <w:style w:type="paragraph" w:customStyle="1" w:styleId="D18E72A9D5BB45F88DA18BFA76778C81">
    <w:name w:val="D18E72A9D5BB45F88DA18BFA76778C81"/>
    <w:rsid w:val="00176EEA"/>
  </w:style>
  <w:style w:type="paragraph" w:customStyle="1" w:styleId="EB74C870F06648208C3CE90418B1C549">
    <w:name w:val="EB74C870F06648208C3CE90418B1C549"/>
    <w:rsid w:val="00176EEA"/>
  </w:style>
  <w:style w:type="paragraph" w:customStyle="1" w:styleId="C2F60A4ABFA44F44A464147C8554E70B">
    <w:name w:val="C2F60A4ABFA44F44A464147C8554E70B"/>
    <w:rsid w:val="00176EEA"/>
  </w:style>
  <w:style w:type="paragraph" w:customStyle="1" w:styleId="E5D2D8608453491CBE566DBDEF952141">
    <w:name w:val="E5D2D8608453491CBE566DBDEF952141"/>
    <w:rsid w:val="00176EEA"/>
  </w:style>
  <w:style w:type="paragraph" w:customStyle="1" w:styleId="F22AC86B64AF4E32B7197315BDB80324">
    <w:name w:val="F22AC86B64AF4E32B7197315BDB80324"/>
    <w:rsid w:val="00176EEA"/>
  </w:style>
  <w:style w:type="paragraph" w:customStyle="1" w:styleId="27EFA4EBF1554F109FF6B6B07BBA3D82">
    <w:name w:val="27EFA4EBF1554F109FF6B6B07BBA3D82"/>
    <w:rsid w:val="00176EEA"/>
  </w:style>
  <w:style w:type="paragraph" w:customStyle="1" w:styleId="7FFE731ED4FC4C76A1F58AEDC9E3D540">
    <w:name w:val="7FFE731ED4FC4C76A1F58AEDC9E3D540"/>
    <w:rsid w:val="00176EEA"/>
  </w:style>
  <w:style w:type="paragraph" w:customStyle="1" w:styleId="4B73236D54144CEB995719EE9D8A8067">
    <w:name w:val="4B73236D54144CEB995719EE9D8A8067"/>
    <w:rsid w:val="00176EEA"/>
  </w:style>
  <w:style w:type="paragraph" w:customStyle="1" w:styleId="834947CC7A2140D08E57C3EAD6790DED">
    <w:name w:val="834947CC7A2140D08E57C3EAD6790DED"/>
    <w:rsid w:val="00176EEA"/>
  </w:style>
  <w:style w:type="paragraph" w:customStyle="1" w:styleId="B5E5AAF8B23D4D259790817F2B80D21C">
    <w:name w:val="B5E5AAF8B23D4D259790817F2B80D21C"/>
    <w:rsid w:val="00176EEA"/>
  </w:style>
  <w:style w:type="paragraph" w:customStyle="1" w:styleId="A934BAB0DC644DDB9B06D37E6C8EE45D">
    <w:name w:val="A934BAB0DC644DDB9B06D37E6C8EE45D"/>
    <w:rsid w:val="00176EEA"/>
  </w:style>
  <w:style w:type="paragraph" w:customStyle="1" w:styleId="88A727C05F6547E589443ACF9BAD6F0C">
    <w:name w:val="88A727C05F6547E589443ACF9BAD6F0C"/>
    <w:rsid w:val="00176EEA"/>
  </w:style>
  <w:style w:type="paragraph" w:customStyle="1" w:styleId="96282A7FCD5D43B5B7564182D4AFBAF6">
    <w:name w:val="96282A7FCD5D43B5B7564182D4AFBAF6"/>
    <w:rsid w:val="00176EEA"/>
  </w:style>
  <w:style w:type="paragraph" w:customStyle="1" w:styleId="7D3081AA270349B9BDA14C8B0DB00314">
    <w:name w:val="7D3081AA270349B9BDA14C8B0DB00314"/>
    <w:rsid w:val="00176EEA"/>
  </w:style>
  <w:style w:type="paragraph" w:customStyle="1" w:styleId="71CD4A1972C4447CBBF995DEC4CCF462">
    <w:name w:val="71CD4A1972C4447CBBF995DEC4CCF462"/>
    <w:rsid w:val="00176EEA"/>
  </w:style>
  <w:style w:type="paragraph" w:customStyle="1" w:styleId="C288F5BCD0FD4E7DB031793AB232DF97">
    <w:name w:val="C288F5BCD0FD4E7DB031793AB232DF97"/>
    <w:rsid w:val="004217F8"/>
    <w:pPr>
      <w:spacing w:after="0" w:line="240" w:lineRule="auto"/>
    </w:pPr>
    <w:rPr>
      <w:rFonts w:ascii="Arial" w:eastAsia="Times New Roman" w:hAnsi="Arial" w:cs="Times New Roman"/>
      <w:sz w:val="24"/>
      <w:szCs w:val="24"/>
      <w:lang w:val="en-GB" w:eastAsia="en-US"/>
    </w:rPr>
  </w:style>
  <w:style w:type="paragraph" w:customStyle="1" w:styleId="C288F5BCD0FD4E7DB031793AB232DF971">
    <w:name w:val="C288F5BCD0FD4E7DB031793AB232DF971"/>
    <w:rsid w:val="004217F8"/>
    <w:pPr>
      <w:spacing w:after="0" w:line="240" w:lineRule="auto"/>
    </w:pPr>
    <w:rPr>
      <w:rFonts w:ascii="Arial" w:eastAsia="Times New Roman" w:hAnsi="Arial" w:cs="Times New Roman"/>
      <w:sz w:val="24"/>
      <w:szCs w:val="24"/>
      <w:lang w:val="en-GB" w:eastAsia="en-US"/>
    </w:rPr>
  </w:style>
  <w:style w:type="paragraph" w:customStyle="1" w:styleId="D2CDB7FFF43D44D8A19E8C05B53BC88C">
    <w:name w:val="D2CDB7FFF43D44D8A19E8C05B53BC88C"/>
    <w:rsid w:val="004217F8"/>
    <w:rPr>
      <w:lang w:eastAsia="ko-KR"/>
    </w:rPr>
  </w:style>
  <w:style w:type="paragraph" w:customStyle="1" w:styleId="BCAF72E8D27C4B96A2A3ED6FB0706025">
    <w:name w:val="BCAF72E8D27C4B96A2A3ED6FB0706025"/>
    <w:rsid w:val="004217F8"/>
    <w:rPr>
      <w:lang w:eastAsia="ko-KR"/>
    </w:rPr>
  </w:style>
  <w:style w:type="paragraph" w:customStyle="1" w:styleId="91EDB577016A4863BF3EC6C52576974F">
    <w:name w:val="91EDB577016A4863BF3EC6C52576974F"/>
    <w:rsid w:val="004217F8"/>
    <w:rPr>
      <w:lang w:eastAsia="ko-KR"/>
    </w:rPr>
  </w:style>
  <w:style w:type="paragraph" w:customStyle="1" w:styleId="3B1DC44FF4BB4A478353C213D8D210CD">
    <w:name w:val="3B1DC44FF4BB4A478353C213D8D210CD"/>
    <w:rsid w:val="004217F8"/>
    <w:rPr>
      <w:lang w:eastAsia="ko-KR"/>
    </w:rPr>
  </w:style>
  <w:style w:type="paragraph" w:customStyle="1" w:styleId="5FAE5A1F766A4083A01B5AE29F254DA9">
    <w:name w:val="5FAE5A1F766A4083A01B5AE29F254DA9"/>
    <w:rsid w:val="00113E91"/>
    <w:rPr>
      <w:lang w:eastAsia="ko-KR"/>
    </w:rPr>
  </w:style>
  <w:style w:type="paragraph" w:customStyle="1" w:styleId="2C282463D3CB4BA9B5E671F3BD336598">
    <w:name w:val="2C282463D3CB4BA9B5E671F3BD336598"/>
    <w:rsid w:val="00113E91"/>
    <w:rPr>
      <w:lang w:eastAsia="ko-KR"/>
    </w:rPr>
  </w:style>
  <w:style w:type="paragraph" w:customStyle="1" w:styleId="2B0E6AD334CF47DCAD870E67866AA257">
    <w:name w:val="2B0E6AD334CF47DCAD870E67866AA257"/>
    <w:rsid w:val="00113E91"/>
    <w:rPr>
      <w:lang w:eastAsia="ko-KR"/>
    </w:rPr>
  </w:style>
  <w:style w:type="paragraph" w:customStyle="1" w:styleId="A6EEDC29AF4D4D9AB0DFC0A0BC3FA915">
    <w:name w:val="A6EEDC29AF4D4D9AB0DFC0A0BC3FA915"/>
    <w:rsid w:val="00113E91"/>
    <w:rPr>
      <w:lang w:eastAsia="ko-KR"/>
    </w:rPr>
  </w:style>
  <w:style w:type="paragraph" w:customStyle="1" w:styleId="DF1332E5B74B42E9B021517CCBBC9726">
    <w:name w:val="DF1332E5B74B42E9B021517CCBBC9726"/>
    <w:rsid w:val="00113E91"/>
    <w:rPr>
      <w:lang w:eastAsia="ko-KR"/>
    </w:rPr>
  </w:style>
  <w:style w:type="paragraph" w:customStyle="1" w:styleId="59E78DB7DA7B457A96EAF07B856D2140">
    <w:name w:val="59E78DB7DA7B457A96EAF07B856D2140"/>
    <w:rsid w:val="00113E91"/>
    <w:rPr>
      <w:lang w:eastAsia="ko-KR"/>
    </w:rPr>
  </w:style>
  <w:style w:type="paragraph" w:customStyle="1" w:styleId="4B263AE5548A4F08A49B3FB77DA32CD0">
    <w:name w:val="4B263AE5548A4F08A49B3FB77DA32CD0"/>
    <w:rsid w:val="00113E91"/>
    <w:rPr>
      <w:lang w:eastAsia="ko-KR"/>
    </w:rPr>
  </w:style>
  <w:style w:type="paragraph" w:customStyle="1" w:styleId="D6A78F9C84A54262B1FD376E5FBD9C20">
    <w:name w:val="D6A78F9C84A54262B1FD376E5FBD9C20"/>
    <w:rsid w:val="00113E91"/>
    <w:rPr>
      <w:lang w:eastAsia="ko-KR"/>
    </w:rPr>
  </w:style>
  <w:style w:type="paragraph" w:customStyle="1" w:styleId="8050F3B28D1D4F8BB3EBA44EB95126E7">
    <w:name w:val="8050F3B28D1D4F8BB3EBA44EB95126E7"/>
    <w:rsid w:val="00113E91"/>
    <w:rPr>
      <w:lang w:eastAsia="ko-KR"/>
    </w:rPr>
  </w:style>
  <w:style w:type="paragraph" w:customStyle="1" w:styleId="1AC854E84C9B4B53952CA7A1802ED2A2">
    <w:name w:val="1AC854E84C9B4B53952CA7A1802ED2A2"/>
    <w:rsid w:val="00113E91"/>
    <w:rPr>
      <w:lang w:eastAsia="ko-KR"/>
    </w:rPr>
  </w:style>
  <w:style w:type="paragraph" w:customStyle="1" w:styleId="58124AB3BD7E4AD59F7E50E2B92997DC">
    <w:name w:val="58124AB3BD7E4AD59F7E50E2B92997DC"/>
    <w:rsid w:val="00113E91"/>
    <w:rPr>
      <w:lang w:eastAsia="ko-KR"/>
    </w:rPr>
  </w:style>
  <w:style w:type="paragraph" w:customStyle="1" w:styleId="2DC16921FC49421AA5DABFCA5641F436">
    <w:name w:val="2DC16921FC49421AA5DABFCA5641F436"/>
    <w:rsid w:val="00113E91"/>
    <w:rPr>
      <w:lang w:eastAsia="ko-KR"/>
    </w:rPr>
  </w:style>
  <w:style w:type="paragraph" w:customStyle="1" w:styleId="8179FE3DC6A7429FB79EE41B2D97FD11">
    <w:name w:val="8179FE3DC6A7429FB79EE41B2D97FD11"/>
    <w:rsid w:val="00113E91"/>
    <w:rPr>
      <w:lang w:eastAsia="ko-KR"/>
    </w:rPr>
  </w:style>
  <w:style w:type="paragraph" w:customStyle="1" w:styleId="E5E557E98B3B4E9F9F8167DEE03AB500">
    <w:name w:val="E5E557E98B3B4E9F9F8167DEE03AB500"/>
    <w:rsid w:val="00113E91"/>
    <w:pPr>
      <w:spacing w:after="0" w:line="240" w:lineRule="auto"/>
    </w:pPr>
    <w:rPr>
      <w:rFonts w:ascii="Arial" w:eastAsia="Times New Roman" w:hAnsi="Arial" w:cs="Times New Roman"/>
      <w:sz w:val="24"/>
      <w:szCs w:val="24"/>
      <w:lang w:val="en-GB" w:eastAsia="en-US"/>
    </w:rPr>
  </w:style>
  <w:style w:type="paragraph" w:customStyle="1" w:styleId="8050F3B28D1D4F8BB3EBA44EB95126E71">
    <w:name w:val="8050F3B28D1D4F8BB3EBA44EB95126E71"/>
    <w:rsid w:val="00113E91"/>
    <w:pPr>
      <w:spacing w:after="0" w:line="240" w:lineRule="auto"/>
    </w:pPr>
    <w:rPr>
      <w:rFonts w:ascii="Arial" w:eastAsia="Times New Roman" w:hAnsi="Arial" w:cs="Times New Roman"/>
      <w:sz w:val="24"/>
      <w:szCs w:val="24"/>
      <w:lang w:val="en-GB" w:eastAsia="en-US"/>
    </w:rPr>
  </w:style>
  <w:style w:type="paragraph" w:customStyle="1" w:styleId="1AC854E84C9B4B53952CA7A1802ED2A21">
    <w:name w:val="1AC854E84C9B4B53952CA7A1802ED2A21"/>
    <w:rsid w:val="00113E91"/>
    <w:pPr>
      <w:spacing w:after="0" w:line="240" w:lineRule="auto"/>
    </w:pPr>
    <w:rPr>
      <w:rFonts w:ascii="Arial" w:eastAsia="Times New Roman" w:hAnsi="Arial" w:cs="Times New Roman"/>
      <w:sz w:val="24"/>
      <w:szCs w:val="24"/>
      <w:lang w:val="en-GB" w:eastAsia="en-US"/>
    </w:rPr>
  </w:style>
  <w:style w:type="paragraph" w:customStyle="1" w:styleId="58124AB3BD7E4AD59F7E50E2B92997DC1">
    <w:name w:val="58124AB3BD7E4AD59F7E50E2B92997DC1"/>
    <w:rsid w:val="00113E91"/>
    <w:pPr>
      <w:spacing w:after="0" w:line="240" w:lineRule="auto"/>
    </w:pPr>
    <w:rPr>
      <w:rFonts w:ascii="Arial" w:eastAsia="Times New Roman" w:hAnsi="Arial" w:cs="Times New Roman"/>
      <w:sz w:val="24"/>
      <w:szCs w:val="24"/>
      <w:lang w:val="en-GB" w:eastAsia="en-US"/>
    </w:rPr>
  </w:style>
  <w:style w:type="paragraph" w:customStyle="1" w:styleId="2DC16921FC49421AA5DABFCA5641F4361">
    <w:name w:val="2DC16921FC49421AA5DABFCA5641F4361"/>
    <w:rsid w:val="00113E91"/>
    <w:pPr>
      <w:spacing w:after="0" w:line="240" w:lineRule="auto"/>
    </w:pPr>
    <w:rPr>
      <w:rFonts w:ascii="Arial" w:eastAsia="Times New Roman" w:hAnsi="Arial" w:cs="Times New Roman"/>
      <w:sz w:val="24"/>
      <w:szCs w:val="24"/>
      <w:lang w:val="en-GB" w:eastAsia="en-US"/>
    </w:rPr>
  </w:style>
  <w:style w:type="paragraph" w:customStyle="1" w:styleId="C063796A0A064641A05098CB4A7631A5">
    <w:name w:val="C063796A0A064641A05098CB4A7631A5"/>
    <w:rsid w:val="00B33903"/>
    <w:rPr>
      <w:lang w:eastAsia="ko-KR"/>
    </w:rPr>
  </w:style>
  <w:style w:type="paragraph" w:customStyle="1" w:styleId="F8C00BC5F85F4F35A97EEC516CCD7FB0">
    <w:name w:val="F8C00BC5F85F4F35A97EEC516CCD7FB0"/>
    <w:rsid w:val="00B33903"/>
    <w:rPr>
      <w:lang w:eastAsia="ko-KR"/>
    </w:rPr>
  </w:style>
  <w:style w:type="paragraph" w:customStyle="1" w:styleId="2BD43D3C4FDC449ABD38BEC833887607">
    <w:name w:val="2BD43D3C4FDC449ABD38BEC833887607"/>
    <w:rsid w:val="00B33903"/>
    <w:rPr>
      <w:lang w:eastAsia="ko-KR"/>
    </w:rPr>
  </w:style>
  <w:style w:type="paragraph" w:customStyle="1" w:styleId="4C2219B0150C476F9E25FC56CABA6F6F">
    <w:name w:val="4C2219B0150C476F9E25FC56CABA6F6F"/>
    <w:rsid w:val="00B33903"/>
    <w:rPr>
      <w:lang w:eastAsia="ko-KR"/>
    </w:rPr>
  </w:style>
  <w:style w:type="paragraph" w:customStyle="1" w:styleId="98FD39176B234F81A745DE8310A7C7A8">
    <w:name w:val="98FD39176B234F81A745DE8310A7C7A8"/>
    <w:rsid w:val="00B33903"/>
    <w:rPr>
      <w:lang w:eastAsia="ko-KR"/>
    </w:rPr>
  </w:style>
  <w:style w:type="paragraph" w:customStyle="1" w:styleId="706AAAE6073C4AB0BC2318174DB512ED">
    <w:name w:val="706AAAE6073C4AB0BC2318174DB512ED"/>
    <w:rsid w:val="00B33903"/>
    <w:rPr>
      <w:lang w:eastAsia="ko-KR"/>
    </w:rPr>
  </w:style>
  <w:style w:type="paragraph" w:customStyle="1" w:styleId="5E3B2475869F4F3BBE8E6BEE34C3D59C">
    <w:name w:val="5E3B2475869F4F3BBE8E6BEE34C3D59C"/>
    <w:rsid w:val="00B33903"/>
    <w:rPr>
      <w:lang w:eastAsia="ko-KR"/>
    </w:rPr>
  </w:style>
  <w:style w:type="paragraph" w:customStyle="1" w:styleId="9E120292AA97450DA4D55F4006E957E5">
    <w:name w:val="9E120292AA97450DA4D55F4006E957E5"/>
    <w:rsid w:val="00B33903"/>
    <w:rPr>
      <w:lang w:eastAsia="ko-KR"/>
    </w:rPr>
  </w:style>
  <w:style w:type="paragraph" w:customStyle="1" w:styleId="7AF9114F72E14FFEA818D90388103FF2">
    <w:name w:val="7AF9114F72E14FFEA818D90388103FF2"/>
    <w:rsid w:val="00B33903"/>
    <w:rPr>
      <w:lang w:eastAsia="ko-KR"/>
    </w:rPr>
  </w:style>
  <w:style w:type="paragraph" w:customStyle="1" w:styleId="45B27440F5964F85A9857CDACDBB0546">
    <w:name w:val="45B27440F5964F85A9857CDACDBB0546"/>
    <w:rsid w:val="00B33903"/>
    <w:rPr>
      <w:lang w:eastAsia="ko-KR"/>
    </w:rPr>
  </w:style>
  <w:style w:type="paragraph" w:customStyle="1" w:styleId="9A838D77A3CE47CAA1C28548FA89DA87">
    <w:name w:val="9A838D77A3CE47CAA1C28548FA89DA87"/>
    <w:rsid w:val="00B33903"/>
    <w:rPr>
      <w:lang w:eastAsia="ko-KR"/>
    </w:rPr>
  </w:style>
  <w:style w:type="paragraph" w:customStyle="1" w:styleId="70FCF64C5D654C6FB7C0C5A521434767">
    <w:name w:val="70FCF64C5D654C6FB7C0C5A521434767"/>
    <w:rsid w:val="00B33903"/>
    <w:rPr>
      <w:lang w:eastAsia="ko-KR"/>
    </w:rPr>
  </w:style>
  <w:style w:type="paragraph" w:customStyle="1" w:styleId="C7CB924046DD404DBC98454AF37B5623">
    <w:name w:val="C7CB924046DD404DBC98454AF37B5623"/>
    <w:rsid w:val="00B33903"/>
    <w:rPr>
      <w:lang w:eastAsia="ko-KR"/>
    </w:rPr>
  </w:style>
  <w:style w:type="paragraph" w:customStyle="1" w:styleId="A3C59BA1795C46D6B5D37390EF21F514">
    <w:name w:val="A3C59BA1795C46D6B5D37390EF21F514"/>
    <w:rsid w:val="00B33903"/>
    <w:rPr>
      <w:lang w:eastAsia="ko-KR"/>
    </w:rPr>
  </w:style>
  <w:style w:type="paragraph" w:customStyle="1" w:styleId="54E3A12D56594DEBB63B0492A437554B">
    <w:name w:val="54E3A12D56594DEBB63B0492A437554B"/>
    <w:rsid w:val="00B33903"/>
    <w:rPr>
      <w:lang w:eastAsia="ko-KR"/>
    </w:rPr>
  </w:style>
  <w:style w:type="paragraph" w:customStyle="1" w:styleId="A54348533AA54F6E879CA1F42A6C837E">
    <w:name w:val="A54348533AA54F6E879CA1F42A6C837E"/>
    <w:rsid w:val="00B33903"/>
    <w:rPr>
      <w:lang w:eastAsia="ko-KR"/>
    </w:rPr>
  </w:style>
  <w:style w:type="paragraph" w:customStyle="1" w:styleId="2B6635F614FE4E7082F6193DCF0EFD38">
    <w:name w:val="2B6635F614FE4E7082F6193DCF0EFD38"/>
    <w:rsid w:val="00B33903"/>
    <w:rPr>
      <w:lang w:eastAsia="ko-KR"/>
    </w:rPr>
  </w:style>
  <w:style w:type="paragraph" w:customStyle="1" w:styleId="C6CF83020B764DF4AB582311AE6CA3DB">
    <w:name w:val="C6CF83020B764DF4AB582311AE6CA3DB"/>
    <w:rsid w:val="00B33903"/>
    <w:rPr>
      <w:lang w:eastAsia="ko-KR"/>
    </w:rPr>
  </w:style>
  <w:style w:type="paragraph" w:customStyle="1" w:styleId="9C6D1FF746EC423F8F8BA3A055A530F2">
    <w:name w:val="9C6D1FF746EC423F8F8BA3A055A530F2"/>
    <w:rsid w:val="00B33903"/>
    <w:rPr>
      <w:lang w:eastAsia="ko-KR"/>
    </w:rPr>
  </w:style>
  <w:style w:type="paragraph" w:customStyle="1" w:styleId="F9D85FF59FBA4962BB6B2E06FB767700">
    <w:name w:val="F9D85FF59FBA4962BB6B2E06FB767700"/>
    <w:rsid w:val="00B33903"/>
    <w:rPr>
      <w:lang w:eastAsia="ko-KR"/>
    </w:rPr>
  </w:style>
  <w:style w:type="paragraph" w:customStyle="1" w:styleId="45F85E848FD44DDB9C9321BEC84E5C0C">
    <w:name w:val="45F85E848FD44DDB9C9321BEC84E5C0C"/>
    <w:rsid w:val="00B33903"/>
    <w:rPr>
      <w:lang w:eastAsia="ko-KR"/>
    </w:rPr>
  </w:style>
  <w:style w:type="paragraph" w:customStyle="1" w:styleId="A22ACF58FFCE49BF8D7D216665966ABF">
    <w:name w:val="A22ACF58FFCE49BF8D7D216665966ABF"/>
    <w:rsid w:val="00B33903"/>
    <w:rPr>
      <w:lang w:eastAsia="ko-KR"/>
    </w:rPr>
  </w:style>
  <w:style w:type="paragraph" w:customStyle="1" w:styleId="58D1F6C95EF24113AE27AEA1B57C28A2">
    <w:name w:val="58D1F6C95EF24113AE27AEA1B57C28A2"/>
    <w:rsid w:val="00B33903"/>
    <w:rPr>
      <w:lang w:eastAsia="ko-KR"/>
    </w:rPr>
  </w:style>
  <w:style w:type="paragraph" w:customStyle="1" w:styleId="8E3BDD8BAE8C4A1096AC000EBEDF8BB5">
    <w:name w:val="8E3BDD8BAE8C4A1096AC000EBEDF8BB5"/>
    <w:rsid w:val="00B33903"/>
    <w:rPr>
      <w:lang w:eastAsia="ko-KR"/>
    </w:rPr>
  </w:style>
  <w:style w:type="paragraph" w:customStyle="1" w:styleId="62D5EA7528E248298016421ED52A9413">
    <w:name w:val="62D5EA7528E248298016421ED52A9413"/>
    <w:rsid w:val="00B33903"/>
    <w:rPr>
      <w:lang w:eastAsia="ko-KR"/>
    </w:rPr>
  </w:style>
  <w:style w:type="paragraph" w:customStyle="1" w:styleId="D23B4EAD59EE4317B7BD8367F74950A9">
    <w:name w:val="D23B4EAD59EE4317B7BD8367F74950A9"/>
    <w:rsid w:val="00B33903"/>
    <w:rPr>
      <w:lang w:eastAsia="ko-KR"/>
    </w:rPr>
  </w:style>
  <w:style w:type="paragraph" w:customStyle="1" w:styleId="DF9B52C512BD4AF0A16A4B65760942DE">
    <w:name w:val="DF9B52C512BD4AF0A16A4B65760942DE"/>
    <w:rsid w:val="00B33903"/>
    <w:rPr>
      <w:lang w:eastAsia="ko-KR"/>
    </w:rPr>
  </w:style>
  <w:style w:type="paragraph" w:customStyle="1" w:styleId="27031989A9D94CEE836199F546306AB6">
    <w:name w:val="27031989A9D94CEE836199F546306AB6"/>
    <w:rsid w:val="00B33903"/>
    <w:rPr>
      <w:lang w:eastAsia="ko-KR"/>
    </w:rPr>
  </w:style>
  <w:style w:type="paragraph" w:customStyle="1" w:styleId="B67EE4E9486B4321B67DDDF8EDAD8E28">
    <w:name w:val="B67EE4E9486B4321B67DDDF8EDAD8E28"/>
    <w:rsid w:val="00B33903"/>
    <w:rPr>
      <w:lang w:eastAsia="ko-KR"/>
    </w:rPr>
  </w:style>
  <w:style w:type="paragraph" w:customStyle="1" w:styleId="84C9CCFB5D344394B5ECE4FF9B081506">
    <w:name w:val="84C9CCFB5D344394B5ECE4FF9B081506"/>
    <w:rsid w:val="00B33903"/>
    <w:rPr>
      <w:lang w:eastAsia="ko-KR"/>
    </w:rPr>
  </w:style>
  <w:style w:type="paragraph" w:customStyle="1" w:styleId="B261DC7955694ACEB0051F034501F249">
    <w:name w:val="B261DC7955694ACEB0051F034501F249"/>
    <w:rsid w:val="00B33903"/>
    <w:rPr>
      <w:lang w:eastAsia="ko-KR"/>
    </w:rPr>
  </w:style>
  <w:style w:type="paragraph" w:customStyle="1" w:styleId="121DD1BDC4E04C6CB166CE20BA135AA2">
    <w:name w:val="121DD1BDC4E04C6CB166CE20BA135AA2"/>
    <w:rsid w:val="00B33903"/>
    <w:rPr>
      <w:lang w:eastAsia="ko-KR"/>
    </w:rPr>
  </w:style>
  <w:style w:type="paragraph" w:customStyle="1" w:styleId="1F1F45683038425490D64B3CF4521F6E">
    <w:name w:val="1F1F45683038425490D64B3CF4521F6E"/>
    <w:rsid w:val="00B33903"/>
    <w:rPr>
      <w:lang w:eastAsia="ko-KR"/>
    </w:rPr>
  </w:style>
  <w:style w:type="paragraph" w:customStyle="1" w:styleId="6C24AC589B0A4AB4855D0D8BDAF8CEC5">
    <w:name w:val="6C24AC589B0A4AB4855D0D8BDAF8CEC5"/>
    <w:rsid w:val="00B33903"/>
    <w:rPr>
      <w:lang w:eastAsia="ko-KR"/>
    </w:rPr>
  </w:style>
  <w:style w:type="paragraph" w:customStyle="1" w:styleId="5083EA32D0EC4EF48624F7627DB45D96">
    <w:name w:val="5083EA32D0EC4EF48624F7627DB45D96"/>
    <w:rsid w:val="00B33903"/>
    <w:rPr>
      <w:lang w:eastAsia="ko-KR"/>
    </w:rPr>
  </w:style>
  <w:style w:type="paragraph" w:customStyle="1" w:styleId="1BDB014E95AE49CE98352E3891552CDB">
    <w:name w:val="1BDB014E95AE49CE98352E3891552CDB"/>
    <w:rsid w:val="00B33903"/>
    <w:rPr>
      <w:lang w:eastAsia="ko-KR"/>
    </w:rPr>
  </w:style>
  <w:style w:type="paragraph" w:customStyle="1" w:styleId="38677D6C4A6549A7A55230F595B3EDAE">
    <w:name w:val="38677D6C4A6549A7A55230F595B3EDAE"/>
    <w:rsid w:val="00B33903"/>
    <w:rPr>
      <w:lang w:eastAsia="ko-KR"/>
    </w:rPr>
  </w:style>
  <w:style w:type="paragraph" w:customStyle="1" w:styleId="9F1F4FC1D90244A9BE198AFB0AAB1349">
    <w:name w:val="9F1F4FC1D90244A9BE198AFB0AAB1349"/>
    <w:rsid w:val="00B33903"/>
    <w:rPr>
      <w:lang w:eastAsia="ko-KR"/>
    </w:rPr>
  </w:style>
  <w:style w:type="paragraph" w:customStyle="1" w:styleId="B0A1EF0B7B7D478A8D6C7C37762157EB">
    <w:name w:val="B0A1EF0B7B7D478A8D6C7C37762157EB"/>
    <w:rsid w:val="00B33903"/>
    <w:rPr>
      <w:lang w:eastAsia="ko-KR"/>
    </w:rPr>
  </w:style>
  <w:style w:type="paragraph" w:customStyle="1" w:styleId="99F1CCD80E284913BB9348033EAB49AB">
    <w:name w:val="99F1CCD80E284913BB9348033EAB49AB"/>
    <w:rsid w:val="00B33903"/>
    <w:rPr>
      <w:lang w:eastAsia="ko-KR"/>
    </w:rPr>
  </w:style>
  <w:style w:type="paragraph" w:customStyle="1" w:styleId="D0171CA724F949C4821B74C908136C09">
    <w:name w:val="D0171CA724F949C4821B74C908136C09"/>
    <w:rsid w:val="00B33903"/>
    <w:rPr>
      <w:lang w:eastAsia="ko-KR"/>
    </w:rPr>
  </w:style>
  <w:style w:type="paragraph" w:customStyle="1" w:styleId="1D5D3418BB2F46BC96B710236D2636EB">
    <w:name w:val="1D5D3418BB2F46BC96B710236D2636EB"/>
    <w:rsid w:val="00B33903"/>
    <w:rPr>
      <w:lang w:eastAsia="ko-KR"/>
    </w:rPr>
  </w:style>
  <w:style w:type="paragraph" w:customStyle="1" w:styleId="E2AC17377F814387B62B0239047D48B4">
    <w:name w:val="E2AC17377F814387B62B0239047D48B4"/>
    <w:rsid w:val="00B33903"/>
    <w:rPr>
      <w:lang w:eastAsia="ko-KR"/>
    </w:rPr>
  </w:style>
  <w:style w:type="paragraph" w:customStyle="1" w:styleId="B753FFB020CF4A54ABE89C15B77D035E">
    <w:name w:val="B753FFB020CF4A54ABE89C15B77D035E"/>
    <w:rsid w:val="00B33903"/>
    <w:rPr>
      <w:lang w:eastAsia="ko-KR"/>
    </w:rPr>
  </w:style>
  <w:style w:type="paragraph" w:customStyle="1" w:styleId="EB7FABF5AFFE40C08FCF7FFDBA478945">
    <w:name w:val="EB7FABF5AFFE40C08FCF7FFDBA478945"/>
    <w:rsid w:val="00B33903"/>
    <w:rPr>
      <w:lang w:eastAsia="ko-KR"/>
    </w:rPr>
  </w:style>
  <w:style w:type="paragraph" w:customStyle="1" w:styleId="4D1C48822F304F31A785670898B1A6E6">
    <w:name w:val="4D1C48822F304F31A785670898B1A6E6"/>
    <w:rsid w:val="00B33903"/>
    <w:rPr>
      <w:lang w:eastAsia="ko-KR"/>
    </w:rPr>
  </w:style>
  <w:style w:type="paragraph" w:customStyle="1" w:styleId="84DD768750BD4ECDA89224591E1E0033">
    <w:name w:val="84DD768750BD4ECDA89224591E1E0033"/>
    <w:rsid w:val="00B33903"/>
    <w:rPr>
      <w:lang w:eastAsia="ko-KR"/>
    </w:rPr>
  </w:style>
  <w:style w:type="paragraph" w:customStyle="1" w:styleId="387A680B807B496F94E80336295DF01A">
    <w:name w:val="387A680B807B496F94E80336295DF01A"/>
    <w:rsid w:val="00B33903"/>
    <w:rPr>
      <w:lang w:eastAsia="ko-KR"/>
    </w:rPr>
  </w:style>
  <w:style w:type="paragraph" w:customStyle="1" w:styleId="D5BC9B42132149B784D62561BDD148B0">
    <w:name w:val="D5BC9B42132149B784D62561BDD148B0"/>
    <w:rsid w:val="00B33903"/>
    <w:rPr>
      <w:lang w:eastAsia="ko-KR"/>
    </w:rPr>
  </w:style>
  <w:style w:type="paragraph" w:customStyle="1" w:styleId="2F06523742D943ACBDC690E5B261FD51">
    <w:name w:val="2F06523742D943ACBDC690E5B261FD51"/>
    <w:rsid w:val="00B33903"/>
    <w:rPr>
      <w:lang w:eastAsia="ko-KR"/>
    </w:rPr>
  </w:style>
  <w:style w:type="paragraph" w:customStyle="1" w:styleId="8110A1AB59F54A3C8336871B67006C3C">
    <w:name w:val="8110A1AB59F54A3C8336871B67006C3C"/>
    <w:rsid w:val="00B33903"/>
    <w:rPr>
      <w:lang w:eastAsia="ko-KR"/>
    </w:rPr>
  </w:style>
  <w:style w:type="paragraph" w:customStyle="1" w:styleId="C8F520EE626545799E3CEE7BFF1111ED">
    <w:name w:val="C8F520EE626545799E3CEE7BFF1111ED"/>
    <w:rsid w:val="00B33903"/>
    <w:rPr>
      <w:lang w:eastAsia="ko-KR"/>
    </w:rPr>
  </w:style>
  <w:style w:type="paragraph" w:customStyle="1" w:styleId="C83DF83752214BD99F2C0FB0A6BE9F76">
    <w:name w:val="C83DF83752214BD99F2C0FB0A6BE9F76"/>
    <w:rsid w:val="00B33903"/>
    <w:rPr>
      <w:lang w:eastAsia="ko-KR"/>
    </w:rPr>
  </w:style>
  <w:style w:type="paragraph" w:customStyle="1" w:styleId="9F0BEDBA49A84255BDB1A95412F726EE">
    <w:name w:val="9F0BEDBA49A84255BDB1A95412F726EE"/>
    <w:rsid w:val="00B33903"/>
    <w:rPr>
      <w:lang w:eastAsia="ko-KR"/>
    </w:rPr>
  </w:style>
  <w:style w:type="paragraph" w:customStyle="1" w:styleId="1ED3253F65334E4B83F30774EBA16814">
    <w:name w:val="1ED3253F65334E4B83F30774EBA16814"/>
    <w:rsid w:val="00B33903"/>
    <w:rPr>
      <w:lang w:eastAsia="ko-KR"/>
    </w:rPr>
  </w:style>
  <w:style w:type="paragraph" w:customStyle="1" w:styleId="BD2F1C23295D498AA82B6BB09714735D">
    <w:name w:val="BD2F1C23295D498AA82B6BB09714735D"/>
    <w:rsid w:val="00B33903"/>
    <w:rPr>
      <w:lang w:eastAsia="ko-KR"/>
    </w:rPr>
  </w:style>
  <w:style w:type="paragraph" w:customStyle="1" w:styleId="A9096C40CA5B44F08A59213A1686C402">
    <w:name w:val="A9096C40CA5B44F08A59213A1686C402"/>
    <w:rsid w:val="00B33903"/>
    <w:rPr>
      <w:lang w:eastAsia="ko-KR"/>
    </w:rPr>
  </w:style>
  <w:style w:type="paragraph" w:customStyle="1" w:styleId="CC6F7B18E87E4F2F878D881AC746FB01">
    <w:name w:val="CC6F7B18E87E4F2F878D881AC746FB01"/>
    <w:rsid w:val="00B33903"/>
    <w:rPr>
      <w:lang w:eastAsia="ko-KR"/>
    </w:rPr>
  </w:style>
  <w:style w:type="paragraph" w:customStyle="1" w:styleId="2858DCAC88C8458A9DDDA4111F56B454">
    <w:name w:val="2858DCAC88C8458A9DDDA4111F56B454"/>
    <w:rsid w:val="00B33903"/>
    <w:rPr>
      <w:lang w:eastAsia="ko-KR"/>
    </w:rPr>
  </w:style>
  <w:style w:type="paragraph" w:customStyle="1" w:styleId="DCB5BB5F70874845909126E2ED111DFD">
    <w:name w:val="DCB5BB5F70874845909126E2ED111DFD"/>
    <w:rsid w:val="00B33903"/>
    <w:rPr>
      <w:lang w:eastAsia="ko-KR"/>
    </w:rPr>
  </w:style>
  <w:style w:type="paragraph" w:customStyle="1" w:styleId="7F5AE7EF56714DC0AE772072D97D7FDC">
    <w:name w:val="7F5AE7EF56714DC0AE772072D97D7FDC"/>
    <w:rsid w:val="00B33903"/>
    <w:rPr>
      <w:lang w:eastAsia="ko-KR"/>
    </w:rPr>
  </w:style>
  <w:style w:type="paragraph" w:customStyle="1" w:styleId="128A17D8007542649469C3E9917E90A5">
    <w:name w:val="128A17D8007542649469C3E9917E90A5"/>
    <w:rsid w:val="00B33903"/>
    <w:rPr>
      <w:lang w:eastAsia="ko-KR"/>
    </w:rPr>
  </w:style>
  <w:style w:type="paragraph" w:customStyle="1" w:styleId="A26620929E6F4FF0A99064EA51186EDF">
    <w:name w:val="A26620929E6F4FF0A99064EA51186EDF"/>
    <w:rsid w:val="00B33903"/>
    <w:rPr>
      <w:lang w:eastAsia="ko-KR"/>
    </w:rPr>
  </w:style>
  <w:style w:type="paragraph" w:customStyle="1" w:styleId="7A6D378DB2F444B8904ACA829AFD2E1C">
    <w:name w:val="7A6D378DB2F444B8904ACA829AFD2E1C"/>
    <w:rsid w:val="00B33903"/>
    <w:rPr>
      <w:lang w:eastAsia="ko-KR"/>
    </w:rPr>
  </w:style>
  <w:style w:type="paragraph" w:customStyle="1" w:styleId="B461227549EF4CD487E544DA03A0140C">
    <w:name w:val="B461227549EF4CD487E544DA03A0140C"/>
    <w:rsid w:val="00B33903"/>
    <w:rPr>
      <w:lang w:eastAsia="ko-KR"/>
    </w:rPr>
  </w:style>
  <w:style w:type="paragraph" w:customStyle="1" w:styleId="F5BAFB925E3140E8BDF331F3F538FE9F">
    <w:name w:val="F5BAFB925E3140E8BDF331F3F538FE9F"/>
    <w:rsid w:val="00B33903"/>
    <w:rPr>
      <w:lang w:eastAsia="ko-KR"/>
    </w:rPr>
  </w:style>
  <w:style w:type="paragraph" w:customStyle="1" w:styleId="D5E89E07CD9841E9B8BE3226D384D67E">
    <w:name w:val="D5E89E07CD9841E9B8BE3226D384D67E"/>
    <w:rsid w:val="00B33903"/>
    <w:rPr>
      <w:lang w:eastAsia="ko-KR"/>
    </w:rPr>
  </w:style>
  <w:style w:type="paragraph" w:customStyle="1" w:styleId="25F3BB3953CE44B295CA233C7BA7A257">
    <w:name w:val="25F3BB3953CE44B295CA233C7BA7A257"/>
    <w:rsid w:val="00B33903"/>
    <w:rPr>
      <w:lang w:eastAsia="ko-KR"/>
    </w:rPr>
  </w:style>
  <w:style w:type="paragraph" w:customStyle="1" w:styleId="C442881D9CE8406E8F7AF3A5E55FF884">
    <w:name w:val="C442881D9CE8406E8F7AF3A5E55FF884"/>
    <w:rsid w:val="00B33903"/>
    <w:rPr>
      <w:lang w:eastAsia="ko-KR"/>
    </w:rPr>
  </w:style>
  <w:style w:type="paragraph" w:customStyle="1" w:styleId="5A818580CEAC43ABA3EB71419D974165">
    <w:name w:val="5A818580CEAC43ABA3EB71419D974165"/>
    <w:rsid w:val="00B33903"/>
    <w:rPr>
      <w:lang w:eastAsia="ko-KR"/>
    </w:rPr>
  </w:style>
  <w:style w:type="paragraph" w:customStyle="1" w:styleId="A855F819FDE349D4BF17DCE422FBB66F">
    <w:name w:val="A855F819FDE349D4BF17DCE422FBB66F"/>
    <w:rsid w:val="00B33903"/>
    <w:rPr>
      <w:lang w:eastAsia="ko-KR"/>
    </w:rPr>
  </w:style>
  <w:style w:type="paragraph" w:customStyle="1" w:styleId="E7EF4D90EB1C47CC991571E7341F9C70">
    <w:name w:val="E7EF4D90EB1C47CC991571E7341F9C70"/>
    <w:rsid w:val="00182097"/>
    <w:rPr>
      <w:lang w:eastAsia="ko-KR"/>
    </w:rPr>
  </w:style>
  <w:style w:type="paragraph" w:customStyle="1" w:styleId="2193E1AEB6694393A667E6921EE51E88">
    <w:name w:val="2193E1AEB6694393A667E6921EE51E88"/>
    <w:rsid w:val="00182097"/>
    <w:rPr>
      <w:lang w:eastAsia="ko-KR"/>
    </w:rPr>
  </w:style>
  <w:style w:type="paragraph" w:customStyle="1" w:styleId="7C66572782EF442FBA8A601604DCC1CF">
    <w:name w:val="7C66572782EF442FBA8A601604DCC1CF"/>
    <w:rsid w:val="00182097"/>
    <w:rPr>
      <w:lang w:eastAsia="ko-KR"/>
    </w:rPr>
  </w:style>
  <w:style w:type="paragraph" w:customStyle="1" w:styleId="1FF5C1189E2A46A3A56FEBFDFE7D5A05">
    <w:name w:val="1FF5C1189E2A46A3A56FEBFDFE7D5A05"/>
    <w:rsid w:val="00182097"/>
    <w:rPr>
      <w:lang w:eastAsia="ko-KR"/>
    </w:rPr>
  </w:style>
  <w:style w:type="paragraph" w:customStyle="1" w:styleId="64E0BBDBF24B4DC49DC3D471570E402A">
    <w:name w:val="64E0BBDBF24B4DC49DC3D471570E402A"/>
    <w:rsid w:val="00182097"/>
    <w:rPr>
      <w:lang w:eastAsia="ko-KR"/>
    </w:rPr>
  </w:style>
  <w:style w:type="paragraph" w:customStyle="1" w:styleId="66EC24B9BBE94A1F926B3010BFF6EE46">
    <w:name w:val="66EC24B9BBE94A1F926B3010BFF6EE46"/>
    <w:rsid w:val="00182097"/>
    <w:rPr>
      <w:lang w:eastAsia="ko-KR"/>
    </w:rPr>
  </w:style>
  <w:style w:type="paragraph" w:customStyle="1" w:styleId="6B82D9C41E5244118670D9D6C51DCFB2">
    <w:name w:val="6B82D9C41E5244118670D9D6C51DCFB2"/>
    <w:rsid w:val="00182097"/>
    <w:rPr>
      <w:lang w:eastAsia="ko-KR"/>
    </w:rPr>
  </w:style>
  <w:style w:type="paragraph" w:customStyle="1" w:styleId="8FEC6D1266104756B93C8F4E0DCA9927">
    <w:name w:val="8FEC6D1266104756B93C8F4E0DCA9927"/>
    <w:rsid w:val="00182097"/>
    <w:rPr>
      <w:lang w:eastAsia="ko-KR"/>
    </w:rPr>
  </w:style>
  <w:style w:type="paragraph" w:customStyle="1" w:styleId="14FBBA08E2EC4D479B3E85C6246AE17E">
    <w:name w:val="14FBBA08E2EC4D479B3E85C6246AE17E"/>
    <w:rsid w:val="00182097"/>
    <w:rPr>
      <w:lang w:eastAsia="ko-KR"/>
    </w:rPr>
  </w:style>
  <w:style w:type="paragraph" w:customStyle="1" w:styleId="584821D1BD594BC2B0E7E9534006D387">
    <w:name w:val="584821D1BD594BC2B0E7E9534006D387"/>
    <w:rsid w:val="00182097"/>
    <w:rPr>
      <w:lang w:eastAsia="ko-KR"/>
    </w:rPr>
  </w:style>
  <w:style w:type="paragraph" w:customStyle="1" w:styleId="BD1F5DEA2555477FA57A2C0BBE633DC9">
    <w:name w:val="BD1F5DEA2555477FA57A2C0BBE633DC9"/>
    <w:rsid w:val="00182097"/>
    <w:rPr>
      <w:lang w:eastAsia="ko-KR"/>
    </w:rPr>
  </w:style>
  <w:style w:type="paragraph" w:customStyle="1" w:styleId="0F2B1E4620B44D15857CCDEC2B75EEE7">
    <w:name w:val="0F2B1E4620B44D15857CCDEC2B75EEE7"/>
    <w:rsid w:val="00182097"/>
    <w:rPr>
      <w:lang w:eastAsia="ko-KR"/>
    </w:rPr>
  </w:style>
  <w:style w:type="paragraph" w:customStyle="1" w:styleId="C17D437656B54B3286DC76E3B6F6D167">
    <w:name w:val="C17D437656B54B3286DC76E3B6F6D167"/>
    <w:rsid w:val="00182097"/>
    <w:rPr>
      <w:lang w:eastAsia="ko-KR"/>
    </w:rPr>
  </w:style>
  <w:style w:type="paragraph" w:customStyle="1" w:styleId="BCE609F91D5B41BABDAE7EDB86813036">
    <w:name w:val="BCE609F91D5B41BABDAE7EDB86813036"/>
    <w:rsid w:val="00182097"/>
    <w:rPr>
      <w:lang w:eastAsia="ko-KR"/>
    </w:rPr>
  </w:style>
  <w:style w:type="paragraph" w:customStyle="1" w:styleId="7023AE1B8F184CB59CFFC3B980969932">
    <w:name w:val="7023AE1B8F184CB59CFFC3B980969932"/>
    <w:rsid w:val="00182097"/>
    <w:rPr>
      <w:lang w:eastAsia="ko-KR"/>
    </w:rPr>
  </w:style>
  <w:style w:type="paragraph" w:customStyle="1" w:styleId="B53D54C7D87741FA926C280E14753725">
    <w:name w:val="B53D54C7D87741FA926C280E14753725"/>
    <w:rsid w:val="00182097"/>
    <w:rPr>
      <w:lang w:eastAsia="ko-KR"/>
    </w:rPr>
  </w:style>
  <w:style w:type="paragraph" w:customStyle="1" w:styleId="3A554794EB5B4FFD886B67DE65132FA0">
    <w:name w:val="3A554794EB5B4FFD886B67DE65132FA0"/>
    <w:rsid w:val="00182097"/>
    <w:rPr>
      <w:lang w:eastAsia="ko-KR"/>
    </w:rPr>
  </w:style>
  <w:style w:type="paragraph" w:customStyle="1" w:styleId="0084168B99F24004966D6E0DE457AC75">
    <w:name w:val="0084168B99F24004966D6E0DE457AC75"/>
    <w:rsid w:val="00182097"/>
    <w:rPr>
      <w:lang w:eastAsia="ko-KR"/>
    </w:rPr>
  </w:style>
  <w:style w:type="paragraph" w:customStyle="1" w:styleId="647703DCC1D148E3BD912496B4640913">
    <w:name w:val="647703DCC1D148E3BD912496B4640913"/>
    <w:rsid w:val="00182097"/>
    <w:rPr>
      <w:lang w:eastAsia="ko-KR"/>
    </w:rPr>
  </w:style>
  <w:style w:type="paragraph" w:customStyle="1" w:styleId="0562144AE5BD4ED48538CEEF1751BE9E">
    <w:name w:val="0562144AE5BD4ED48538CEEF1751BE9E"/>
    <w:rsid w:val="00182097"/>
    <w:rPr>
      <w:lang w:eastAsia="ko-KR"/>
    </w:rPr>
  </w:style>
  <w:style w:type="paragraph" w:customStyle="1" w:styleId="007DE37E183F484F9501B20DB2EBC552">
    <w:name w:val="007DE37E183F484F9501B20DB2EBC552"/>
    <w:rsid w:val="00182097"/>
    <w:rPr>
      <w:lang w:eastAsia="ko-KR"/>
    </w:rPr>
  </w:style>
  <w:style w:type="paragraph" w:customStyle="1" w:styleId="37B7D76694DB445C9FA0F4DFA5B20E3C">
    <w:name w:val="37B7D76694DB445C9FA0F4DFA5B20E3C"/>
    <w:rsid w:val="00182097"/>
    <w:rPr>
      <w:lang w:eastAsia="ko-KR"/>
    </w:rPr>
  </w:style>
  <w:style w:type="paragraph" w:customStyle="1" w:styleId="C0B9192F00C84E4AB02CDFB69F319AD1">
    <w:name w:val="C0B9192F00C84E4AB02CDFB69F319AD1"/>
    <w:rsid w:val="00182097"/>
    <w:rPr>
      <w:lang w:eastAsia="ko-KR"/>
    </w:rPr>
  </w:style>
  <w:style w:type="paragraph" w:customStyle="1" w:styleId="18DC96B6FA83430295C04BB56932F7F6">
    <w:name w:val="18DC96B6FA83430295C04BB56932F7F6"/>
    <w:rsid w:val="00182097"/>
    <w:rPr>
      <w:lang w:eastAsia="ko-KR"/>
    </w:rPr>
  </w:style>
  <w:style w:type="paragraph" w:customStyle="1" w:styleId="63FE423009C5406390CA5909F0FA2293">
    <w:name w:val="63FE423009C5406390CA5909F0FA2293"/>
    <w:rsid w:val="00182097"/>
    <w:rPr>
      <w:lang w:eastAsia="ko-KR"/>
    </w:rPr>
  </w:style>
  <w:style w:type="paragraph" w:customStyle="1" w:styleId="32153DC557554A4AA58E9BC80D823C54">
    <w:name w:val="32153DC557554A4AA58E9BC80D823C54"/>
    <w:rsid w:val="00182097"/>
    <w:rPr>
      <w:lang w:eastAsia="ko-KR"/>
    </w:rPr>
  </w:style>
  <w:style w:type="paragraph" w:customStyle="1" w:styleId="269E65D4A5394E7DBD5192FA6F008751">
    <w:name w:val="269E65D4A5394E7DBD5192FA6F008751"/>
    <w:rsid w:val="00182097"/>
    <w:rPr>
      <w:lang w:eastAsia="ko-KR"/>
    </w:rPr>
  </w:style>
  <w:style w:type="paragraph" w:customStyle="1" w:styleId="62CDF0C44DED49B88E0570A82BDFF0EE">
    <w:name w:val="62CDF0C44DED49B88E0570A82BDFF0EE"/>
    <w:rsid w:val="00182097"/>
    <w:rPr>
      <w:lang w:eastAsia="ko-KR"/>
    </w:rPr>
  </w:style>
  <w:style w:type="paragraph" w:customStyle="1" w:styleId="425DA2200BFC4EDDB8CEC6DFB07403BE">
    <w:name w:val="425DA2200BFC4EDDB8CEC6DFB07403BE"/>
    <w:rsid w:val="00C25B4A"/>
    <w:rPr>
      <w:lang w:eastAsia="zh-CN"/>
    </w:rPr>
  </w:style>
  <w:style w:type="paragraph" w:customStyle="1" w:styleId="3EC55ED99E5D446FA828CA156054AE19">
    <w:name w:val="3EC55ED99E5D446FA828CA156054AE19"/>
    <w:rsid w:val="00C25B4A"/>
    <w:rPr>
      <w:lang w:eastAsia="zh-CN"/>
    </w:rPr>
  </w:style>
  <w:style w:type="paragraph" w:customStyle="1" w:styleId="0AED5B9F897548BEB220255DCFDFC9DF">
    <w:name w:val="0AED5B9F897548BEB220255DCFDFC9DF"/>
    <w:rsid w:val="00C25B4A"/>
    <w:rPr>
      <w:lang w:eastAsia="zh-CN"/>
    </w:rPr>
  </w:style>
  <w:style w:type="paragraph" w:customStyle="1" w:styleId="6B2A3ACE48984804A92975758997EC31">
    <w:name w:val="6B2A3ACE48984804A92975758997EC31"/>
    <w:rsid w:val="00C25B4A"/>
    <w:rPr>
      <w:lang w:eastAsia="zh-CN"/>
    </w:rPr>
  </w:style>
  <w:style w:type="paragraph" w:customStyle="1" w:styleId="257D0062DD204AF0817D6F414C4E1537">
    <w:name w:val="257D0062DD204AF0817D6F414C4E1537"/>
    <w:rsid w:val="00C25B4A"/>
    <w:rPr>
      <w:lang w:eastAsia="zh-CN"/>
    </w:rPr>
  </w:style>
  <w:style w:type="paragraph" w:customStyle="1" w:styleId="25DE2B37066743E69FD16343E78D2874">
    <w:name w:val="25DE2B37066743E69FD16343E78D2874"/>
    <w:rsid w:val="00C25B4A"/>
    <w:rPr>
      <w:lang w:eastAsia="zh-CN"/>
    </w:rPr>
  </w:style>
  <w:style w:type="paragraph" w:customStyle="1" w:styleId="F265FDA3D9DE45BD802D56D34E4730F4">
    <w:name w:val="F265FDA3D9DE45BD802D56D34E4730F4"/>
    <w:rsid w:val="00C25B4A"/>
    <w:rPr>
      <w:lang w:eastAsia="zh-CN"/>
    </w:rPr>
  </w:style>
  <w:style w:type="paragraph" w:customStyle="1" w:styleId="965F6FBD700C41A5A933F9AE9F2C42BD">
    <w:name w:val="965F6FBD700C41A5A933F9AE9F2C42BD"/>
    <w:rsid w:val="00C25B4A"/>
    <w:rPr>
      <w:lang w:eastAsia="zh-CN"/>
    </w:rPr>
  </w:style>
  <w:style w:type="paragraph" w:customStyle="1" w:styleId="3C798B6D7A9F4A1C9646B651CC2AB698">
    <w:name w:val="3C798B6D7A9F4A1C9646B651CC2AB698"/>
    <w:rsid w:val="00C25B4A"/>
    <w:rPr>
      <w:lang w:eastAsia="zh-CN"/>
    </w:rPr>
  </w:style>
  <w:style w:type="paragraph" w:customStyle="1" w:styleId="AA097CF75CF64F71BBA55D160F958B93">
    <w:name w:val="AA097CF75CF64F71BBA55D160F958B93"/>
    <w:rsid w:val="00C25B4A"/>
    <w:rPr>
      <w:lang w:eastAsia="zh-CN"/>
    </w:rPr>
  </w:style>
  <w:style w:type="paragraph" w:customStyle="1" w:styleId="ECA89025F668404A93F4624E858BB5D2">
    <w:name w:val="ECA89025F668404A93F4624E858BB5D2"/>
    <w:rsid w:val="00C25B4A"/>
    <w:rPr>
      <w:lang w:eastAsia="zh-CN"/>
    </w:rPr>
  </w:style>
  <w:style w:type="paragraph" w:customStyle="1" w:styleId="A18F8EA98B5C4ED39588A9D1B46D9080">
    <w:name w:val="A18F8EA98B5C4ED39588A9D1B46D9080"/>
    <w:rsid w:val="00C25B4A"/>
    <w:rPr>
      <w:lang w:eastAsia="zh-CN"/>
    </w:rPr>
  </w:style>
  <w:style w:type="paragraph" w:customStyle="1" w:styleId="7271CEFB412143C0951F05EA23C3E199">
    <w:name w:val="7271CEFB412143C0951F05EA23C3E199"/>
    <w:rsid w:val="00C25B4A"/>
    <w:rPr>
      <w:lang w:eastAsia="zh-CN"/>
    </w:rPr>
  </w:style>
  <w:style w:type="paragraph" w:customStyle="1" w:styleId="7547348E7C8345499EC362D6769A155A">
    <w:name w:val="7547348E7C8345499EC362D6769A155A"/>
    <w:rsid w:val="00C25B4A"/>
    <w:rPr>
      <w:lang w:eastAsia="zh-CN"/>
    </w:rPr>
  </w:style>
  <w:style w:type="paragraph" w:customStyle="1" w:styleId="8AD4C620F1744B72B11F7F7986B0DFDB">
    <w:name w:val="8AD4C620F1744B72B11F7F7986B0DFDB"/>
    <w:rsid w:val="00C25B4A"/>
    <w:rPr>
      <w:lang w:eastAsia="zh-CN"/>
    </w:rPr>
  </w:style>
  <w:style w:type="paragraph" w:customStyle="1" w:styleId="C26DACB8E93B47C080C8E23043322892">
    <w:name w:val="C26DACB8E93B47C080C8E23043322892"/>
    <w:rsid w:val="00C25B4A"/>
    <w:rPr>
      <w:lang w:eastAsia="zh-CN"/>
    </w:rPr>
  </w:style>
  <w:style w:type="paragraph" w:customStyle="1" w:styleId="010A2893A9CD45C98C0E0F60C9E3A09C">
    <w:name w:val="010A2893A9CD45C98C0E0F60C9E3A09C"/>
    <w:rsid w:val="00C25B4A"/>
    <w:rPr>
      <w:lang w:eastAsia="zh-CN"/>
    </w:rPr>
  </w:style>
  <w:style w:type="paragraph" w:customStyle="1" w:styleId="3ECC1229F6134D9680383FF9B4C8FC13">
    <w:name w:val="3ECC1229F6134D9680383FF9B4C8FC13"/>
    <w:rsid w:val="00C25B4A"/>
    <w:rPr>
      <w:lang w:eastAsia="zh-CN"/>
    </w:rPr>
  </w:style>
  <w:style w:type="paragraph" w:customStyle="1" w:styleId="8388EBD3869842C8B4C31392B9475C5F">
    <w:name w:val="8388EBD3869842C8B4C31392B9475C5F"/>
    <w:rsid w:val="00C25B4A"/>
    <w:rPr>
      <w:lang w:eastAsia="zh-CN"/>
    </w:rPr>
  </w:style>
  <w:style w:type="paragraph" w:customStyle="1" w:styleId="EC06F3C9B41A4D65B6D31B337B5A0BBD">
    <w:name w:val="EC06F3C9B41A4D65B6D31B337B5A0BBD"/>
    <w:rsid w:val="00C25B4A"/>
    <w:rPr>
      <w:lang w:eastAsia="zh-CN"/>
    </w:rPr>
  </w:style>
  <w:style w:type="paragraph" w:customStyle="1" w:styleId="8CBC3325A2F74F39919DC56E07D4130F">
    <w:name w:val="8CBC3325A2F74F39919DC56E07D4130F"/>
    <w:rsid w:val="00C25B4A"/>
    <w:rPr>
      <w:lang w:eastAsia="zh-CN"/>
    </w:rPr>
  </w:style>
  <w:style w:type="paragraph" w:customStyle="1" w:styleId="5F7677A6D9364B1890A40FBC7039761E">
    <w:name w:val="5F7677A6D9364B1890A40FBC7039761E"/>
    <w:rsid w:val="00C25B4A"/>
    <w:rPr>
      <w:lang w:eastAsia="zh-CN"/>
    </w:rPr>
  </w:style>
  <w:style w:type="paragraph" w:customStyle="1" w:styleId="BEF14B57E6FF4D71A52D6C888C446E25">
    <w:name w:val="BEF14B57E6FF4D71A52D6C888C446E25"/>
    <w:rsid w:val="00C25B4A"/>
    <w:rPr>
      <w:lang w:eastAsia="zh-CN"/>
    </w:rPr>
  </w:style>
  <w:style w:type="paragraph" w:customStyle="1" w:styleId="15E1117959A041B2B2F99429EFAF8184">
    <w:name w:val="15E1117959A041B2B2F99429EFAF8184"/>
    <w:rsid w:val="00C25B4A"/>
    <w:rPr>
      <w:lang w:eastAsia="zh-CN"/>
    </w:rPr>
  </w:style>
  <w:style w:type="paragraph" w:customStyle="1" w:styleId="E02685B043A54CFC89AA9436201B9307">
    <w:name w:val="E02685B043A54CFC89AA9436201B9307"/>
    <w:rsid w:val="00C25B4A"/>
    <w:rPr>
      <w:lang w:eastAsia="zh-CN"/>
    </w:rPr>
  </w:style>
  <w:style w:type="paragraph" w:customStyle="1" w:styleId="C1C2798AA26B442BBE12E142884965B7">
    <w:name w:val="C1C2798AA26B442BBE12E142884965B7"/>
    <w:rsid w:val="00C25B4A"/>
    <w:rPr>
      <w:lang w:eastAsia="zh-CN"/>
    </w:rPr>
  </w:style>
  <w:style w:type="paragraph" w:customStyle="1" w:styleId="3D7BA0FE2C6A4BB1A2B819D5F3875C09">
    <w:name w:val="3D7BA0FE2C6A4BB1A2B819D5F3875C09"/>
    <w:rsid w:val="00C25B4A"/>
    <w:rPr>
      <w:lang w:eastAsia="zh-CN"/>
    </w:rPr>
  </w:style>
  <w:style w:type="paragraph" w:customStyle="1" w:styleId="54ECCEBF90554C728EE9D20126EE630B">
    <w:name w:val="54ECCEBF90554C728EE9D20126EE630B"/>
    <w:rsid w:val="00C25B4A"/>
    <w:rPr>
      <w:lang w:eastAsia="zh-CN"/>
    </w:rPr>
  </w:style>
  <w:style w:type="paragraph" w:customStyle="1" w:styleId="BCD9C13CA291491F9CBC44AD74BD65FA">
    <w:name w:val="BCD9C13CA291491F9CBC44AD74BD65FA"/>
    <w:rsid w:val="00C25B4A"/>
    <w:rPr>
      <w:lang w:eastAsia="zh-CN"/>
    </w:rPr>
  </w:style>
  <w:style w:type="paragraph" w:customStyle="1" w:styleId="472B7B2A86E64804889D0724AC2510B2">
    <w:name w:val="472B7B2A86E64804889D0724AC2510B2"/>
    <w:rsid w:val="00C25B4A"/>
    <w:rPr>
      <w:lang w:eastAsia="zh-CN"/>
    </w:rPr>
  </w:style>
  <w:style w:type="paragraph" w:customStyle="1" w:styleId="1F48DD4EE9B54E4F9F0E78F987F3629E">
    <w:name w:val="1F48DD4EE9B54E4F9F0E78F987F3629E"/>
    <w:rsid w:val="00C25B4A"/>
    <w:rPr>
      <w:lang w:eastAsia="zh-CN"/>
    </w:rPr>
  </w:style>
  <w:style w:type="paragraph" w:customStyle="1" w:styleId="E2ECA2E906FC44A38A3292B5CB5554BA">
    <w:name w:val="E2ECA2E906FC44A38A3292B5CB5554BA"/>
    <w:rsid w:val="00C25B4A"/>
    <w:rPr>
      <w:lang w:eastAsia="zh-CN"/>
    </w:rPr>
  </w:style>
  <w:style w:type="paragraph" w:customStyle="1" w:styleId="1FD7BDCBED434F39BB92FA91D4397B25">
    <w:name w:val="1FD7BDCBED434F39BB92FA91D4397B25"/>
    <w:rsid w:val="00FB28F6"/>
    <w:rPr>
      <w:lang w:eastAsia="ko-KR"/>
    </w:rPr>
  </w:style>
  <w:style w:type="paragraph" w:customStyle="1" w:styleId="2D0D9F001920437CB4B0CCD23E31EF93">
    <w:name w:val="2D0D9F001920437CB4B0CCD23E31EF93"/>
    <w:rsid w:val="00FB28F6"/>
    <w:rPr>
      <w:lang w:eastAsia="ko-KR"/>
    </w:rPr>
  </w:style>
  <w:style w:type="paragraph" w:customStyle="1" w:styleId="80B4D8E4DA2F433A902D2270007F4221">
    <w:name w:val="80B4D8E4DA2F433A902D2270007F4221"/>
    <w:rsid w:val="00FB28F6"/>
    <w:rPr>
      <w:lang w:eastAsia="ko-KR"/>
    </w:rPr>
  </w:style>
  <w:style w:type="paragraph" w:customStyle="1" w:styleId="9D7DB20FCFDE43C5AEC613B8FDBC70B9">
    <w:name w:val="9D7DB20FCFDE43C5AEC613B8FDBC70B9"/>
    <w:rsid w:val="00FB28F6"/>
    <w:rPr>
      <w:lang w:eastAsia="ko-KR"/>
    </w:rPr>
  </w:style>
  <w:style w:type="paragraph" w:customStyle="1" w:styleId="82F0EEDFE20B43F3B138F40728417BBD">
    <w:name w:val="82F0EEDFE20B43F3B138F40728417BBD"/>
    <w:rsid w:val="00FB28F6"/>
    <w:rPr>
      <w:lang w:eastAsia="ko-KR"/>
    </w:rPr>
  </w:style>
  <w:style w:type="paragraph" w:customStyle="1" w:styleId="BB432998FBFB420287C294C17DBDADBC">
    <w:name w:val="BB432998FBFB420287C294C17DBDADBC"/>
    <w:rsid w:val="00FB28F6"/>
    <w:rPr>
      <w:lang w:eastAsia="ko-KR"/>
    </w:rPr>
  </w:style>
  <w:style w:type="paragraph" w:customStyle="1" w:styleId="4E494DD350854A1AB76F9DBF4003B987">
    <w:name w:val="4E494DD350854A1AB76F9DBF4003B987"/>
    <w:rsid w:val="00FB28F6"/>
    <w:rPr>
      <w:lang w:eastAsia="ko-KR"/>
    </w:rPr>
  </w:style>
  <w:style w:type="paragraph" w:customStyle="1" w:styleId="0CA4DFD8C02D42A7ACF77CBE395C6896">
    <w:name w:val="0CA4DFD8C02D42A7ACF77CBE395C6896"/>
    <w:rsid w:val="00FB28F6"/>
    <w:rPr>
      <w:lang w:eastAsia="ko-KR"/>
    </w:rPr>
  </w:style>
  <w:style w:type="paragraph" w:customStyle="1" w:styleId="A2F103FEA1FD4F969A4FEFAD815B2B89">
    <w:name w:val="A2F103FEA1FD4F969A4FEFAD815B2B89"/>
    <w:rsid w:val="00FB28F6"/>
    <w:rPr>
      <w:lang w:eastAsia="ko-KR"/>
    </w:rPr>
  </w:style>
  <w:style w:type="paragraph" w:customStyle="1" w:styleId="D303B7DEB1FF4901914FB875D5E569A4">
    <w:name w:val="D303B7DEB1FF4901914FB875D5E569A4"/>
    <w:rsid w:val="00FB28F6"/>
    <w:rPr>
      <w:lang w:eastAsia="ko-KR"/>
    </w:rPr>
  </w:style>
  <w:style w:type="paragraph" w:customStyle="1" w:styleId="BE2DBB531DC7409AA0267210A11A5736">
    <w:name w:val="BE2DBB531DC7409AA0267210A11A5736"/>
    <w:rsid w:val="00FB28F6"/>
    <w:rPr>
      <w:lang w:eastAsia="ko-KR"/>
    </w:rPr>
  </w:style>
  <w:style w:type="paragraph" w:customStyle="1" w:styleId="AAC5EB4B851E4637BB32E93D05C5C103">
    <w:name w:val="AAC5EB4B851E4637BB32E93D05C5C103"/>
    <w:rsid w:val="00FB28F6"/>
    <w:rPr>
      <w:lang w:eastAsia="ko-KR"/>
    </w:rPr>
  </w:style>
  <w:style w:type="paragraph" w:customStyle="1" w:styleId="007DE37E183F484F9501B20DB2EBC5521">
    <w:name w:val="007DE37E183F484F9501B20DB2EBC5521"/>
    <w:rsid w:val="00FB28F6"/>
    <w:pPr>
      <w:spacing w:after="0" w:line="240" w:lineRule="auto"/>
    </w:pPr>
    <w:rPr>
      <w:rFonts w:ascii="Arial" w:eastAsia="Times New Roman" w:hAnsi="Arial" w:cs="Times New Roman"/>
      <w:sz w:val="24"/>
      <w:szCs w:val="24"/>
      <w:lang w:val="en-GB" w:eastAsia="en-US"/>
    </w:rPr>
  </w:style>
  <w:style w:type="paragraph" w:customStyle="1" w:styleId="37B7D76694DB445C9FA0F4DFA5B20E3C1">
    <w:name w:val="37B7D76694DB445C9FA0F4DFA5B20E3C1"/>
    <w:rsid w:val="00FB28F6"/>
    <w:pPr>
      <w:spacing w:after="0" w:line="240" w:lineRule="auto"/>
    </w:pPr>
    <w:rPr>
      <w:rFonts w:ascii="Arial" w:eastAsia="Times New Roman" w:hAnsi="Arial" w:cs="Times New Roman"/>
      <w:sz w:val="24"/>
      <w:szCs w:val="24"/>
      <w:lang w:val="en-GB" w:eastAsia="en-US"/>
    </w:rPr>
  </w:style>
  <w:style w:type="paragraph" w:customStyle="1" w:styleId="425DA2200BFC4EDDB8CEC6DFB07403BE1">
    <w:name w:val="425DA2200BFC4EDDB8CEC6DFB07403BE1"/>
    <w:rsid w:val="00FB28F6"/>
    <w:pPr>
      <w:spacing w:after="0" w:line="240" w:lineRule="auto"/>
    </w:pPr>
    <w:rPr>
      <w:rFonts w:ascii="Arial" w:eastAsia="Times New Roman" w:hAnsi="Arial" w:cs="Times New Roman"/>
      <w:sz w:val="24"/>
      <w:szCs w:val="24"/>
      <w:lang w:val="en-GB" w:eastAsia="en-US"/>
    </w:rPr>
  </w:style>
  <w:style w:type="paragraph" w:customStyle="1" w:styleId="3EC55ED99E5D446FA828CA156054AE191">
    <w:name w:val="3EC55ED99E5D446FA828CA156054AE191"/>
    <w:rsid w:val="00FB28F6"/>
    <w:pPr>
      <w:spacing w:after="0" w:line="240" w:lineRule="auto"/>
    </w:pPr>
    <w:rPr>
      <w:rFonts w:ascii="Arial" w:eastAsia="Times New Roman" w:hAnsi="Arial" w:cs="Times New Roman"/>
      <w:sz w:val="24"/>
      <w:szCs w:val="24"/>
      <w:lang w:val="en-GB" w:eastAsia="en-US"/>
    </w:rPr>
  </w:style>
  <w:style w:type="paragraph" w:customStyle="1" w:styleId="0AED5B9F897548BEB220255DCFDFC9DF1">
    <w:name w:val="0AED5B9F897548BEB220255DCFDFC9DF1"/>
    <w:rsid w:val="00FB28F6"/>
    <w:pPr>
      <w:spacing w:after="0" w:line="240" w:lineRule="auto"/>
    </w:pPr>
    <w:rPr>
      <w:rFonts w:ascii="Arial" w:eastAsia="Times New Roman" w:hAnsi="Arial" w:cs="Times New Roman"/>
      <w:sz w:val="24"/>
      <w:szCs w:val="24"/>
      <w:lang w:val="en-GB" w:eastAsia="en-US"/>
    </w:rPr>
  </w:style>
  <w:style w:type="paragraph" w:customStyle="1" w:styleId="6B2A3ACE48984804A92975758997EC311">
    <w:name w:val="6B2A3ACE48984804A92975758997EC311"/>
    <w:rsid w:val="00FB28F6"/>
    <w:pPr>
      <w:spacing w:after="0" w:line="240" w:lineRule="auto"/>
    </w:pPr>
    <w:rPr>
      <w:rFonts w:ascii="Arial" w:eastAsia="Times New Roman" w:hAnsi="Arial" w:cs="Times New Roman"/>
      <w:sz w:val="24"/>
      <w:szCs w:val="24"/>
      <w:lang w:val="en-GB" w:eastAsia="en-US"/>
    </w:rPr>
  </w:style>
  <w:style w:type="paragraph" w:customStyle="1" w:styleId="1FD7BDCBED434F39BB92FA91D4397B251">
    <w:name w:val="1FD7BDCBED434F39BB92FA91D4397B251"/>
    <w:rsid w:val="00FB28F6"/>
    <w:pPr>
      <w:spacing w:after="0" w:line="240" w:lineRule="auto"/>
    </w:pPr>
    <w:rPr>
      <w:rFonts w:ascii="Arial" w:eastAsia="Times New Roman" w:hAnsi="Arial" w:cs="Times New Roman"/>
      <w:sz w:val="24"/>
      <w:szCs w:val="24"/>
      <w:lang w:val="en-GB" w:eastAsia="en-US"/>
    </w:rPr>
  </w:style>
  <w:style w:type="paragraph" w:customStyle="1" w:styleId="E9F4B11897F34C7A96A7C4DC49277F33">
    <w:name w:val="E9F4B11897F34C7A96A7C4DC49277F33"/>
    <w:rsid w:val="00FB28F6"/>
    <w:pPr>
      <w:spacing w:after="0" w:line="240" w:lineRule="auto"/>
    </w:pPr>
    <w:rPr>
      <w:rFonts w:ascii="Arial" w:eastAsia="Times New Roman" w:hAnsi="Arial" w:cs="Times New Roman"/>
      <w:sz w:val="24"/>
      <w:szCs w:val="24"/>
      <w:lang w:val="en-GB" w:eastAsia="en-US"/>
    </w:rPr>
  </w:style>
  <w:style w:type="paragraph" w:customStyle="1" w:styleId="A2F103FEA1FD4F969A4FEFAD815B2B891">
    <w:name w:val="A2F103FEA1FD4F969A4FEFAD815B2B891"/>
    <w:rsid w:val="00FB28F6"/>
    <w:pPr>
      <w:spacing w:after="0" w:line="240" w:lineRule="auto"/>
    </w:pPr>
    <w:rPr>
      <w:rFonts w:ascii="Arial" w:eastAsia="Times New Roman" w:hAnsi="Arial" w:cs="Times New Roman"/>
      <w:sz w:val="24"/>
      <w:szCs w:val="24"/>
      <w:lang w:val="en-GB" w:eastAsia="en-US"/>
    </w:rPr>
  </w:style>
  <w:style w:type="paragraph" w:customStyle="1" w:styleId="80B4D8E4DA2F433A902D2270007F42211">
    <w:name w:val="80B4D8E4DA2F433A902D2270007F42211"/>
    <w:rsid w:val="00FB28F6"/>
    <w:pPr>
      <w:spacing w:after="0" w:line="240" w:lineRule="auto"/>
    </w:pPr>
    <w:rPr>
      <w:rFonts w:ascii="Arial" w:eastAsia="Times New Roman" w:hAnsi="Arial" w:cs="Times New Roman"/>
      <w:sz w:val="24"/>
      <w:szCs w:val="24"/>
      <w:lang w:val="en-GB" w:eastAsia="en-US"/>
    </w:rPr>
  </w:style>
  <w:style w:type="paragraph" w:customStyle="1" w:styleId="D303B7DEB1FF4901914FB875D5E569A41">
    <w:name w:val="D303B7DEB1FF4901914FB875D5E569A41"/>
    <w:rsid w:val="00FB28F6"/>
    <w:pPr>
      <w:spacing w:after="0" w:line="240" w:lineRule="auto"/>
    </w:pPr>
    <w:rPr>
      <w:rFonts w:ascii="Arial" w:eastAsia="Times New Roman" w:hAnsi="Arial" w:cs="Times New Roman"/>
      <w:sz w:val="24"/>
      <w:szCs w:val="24"/>
      <w:lang w:val="en-GB" w:eastAsia="en-US"/>
    </w:rPr>
  </w:style>
  <w:style w:type="paragraph" w:customStyle="1" w:styleId="82F0EEDFE20B43F3B138F40728417BBD1">
    <w:name w:val="82F0EEDFE20B43F3B138F40728417BBD1"/>
    <w:rsid w:val="00FB28F6"/>
    <w:pPr>
      <w:spacing w:after="0" w:line="240" w:lineRule="auto"/>
    </w:pPr>
    <w:rPr>
      <w:rFonts w:ascii="Arial" w:eastAsia="Times New Roman" w:hAnsi="Arial" w:cs="Times New Roman"/>
      <w:sz w:val="24"/>
      <w:szCs w:val="24"/>
      <w:lang w:val="en-GB" w:eastAsia="en-US"/>
    </w:rPr>
  </w:style>
  <w:style w:type="paragraph" w:customStyle="1" w:styleId="BE2DBB531DC7409AA0267210A11A57361">
    <w:name w:val="BE2DBB531DC7409AA0267210A11A57361"/>
    <w:rsid w:val="00FB28F6"/>
    <w:pPr>
      <w:spacing w:after="0" w:line="240" w:lineRule="auto"/>
    </w:pPr>
    <w:rPr>
      <w:rFonts w:ascii="Arial" w:eastAsia="Times New Roman" w:hAnsi="Arial" w:cs="Times New Roman"/>
      <w:sz w:val="24"/>
      <w:szCs w:val="24"/>
      <w:lang w:val="en-GB" w:eastAsia="en-US"/>
    </w:rPr>
  </w:style>
  <w:style w:type="paragraph" w:customStyle="1" w:styleId="4E494DD350854A1AB76F9DBF4003B9871">
    <w:name w:val="4E494DD350854A1AB76F9DBF4003B9871"/>
    <w:rsid w:val="00FB28F6"/>
    <w:pPr>
      <w:spacing w:after="0" w:line="240" w:lineRule="auto"/>
    </w:pPr>
    <w:rPr>
      <w:rFonts w:ascii="Arial" w:eastAsia="Times New Roman" w:hAnsi="Arial" w:cs="Times New Roman"/>
      <w:sz w:val="24"/>
      <w:szCs w:val="24"/>
      <w:lang w:val="en-GB" w:eastAsia="en-US"/>
    </w:rPr>
  </w:style>
  <w:style w:type="paragraph" w:customStyle="1" w:styleId="AAC5EB4B851E4637BB32E93D05C5C1031">
    <w:name w:val="AAC5EB4B851E4637BB32E93D05C5C1031"/>
    <w:rsid w:val="00FB28F6"/>
    <w:pPr>
      <w:spacing w:after="0" w:line="240" w:lineRule="auto"/>
    </w:pPr>
    <w:rPr>
      <w:rFonts w:ascii="Arial" w:eastAsia="Times New Roman" w:hAnsi="Arial" w:cs="Times New Roman"/>
      <w:sz w:val="24"/>
      <w:szCs w:val="24"/>
      <w:lang w:val="en-GB" w:eastAsia="en-US"/>
    </w:rPr>
  </w:style>
  <w:style w:type="paragraph" w:customStyle="1" w:styleId="007DE37E183F484F9501B20DB2EBC5522">
    <w:name w:val="007DE37E183F484F9501B20DB2EBC5522"/>
    <w:rsid w:val="00FB28F6"/>
    <w:pPr>
      <w:spacing w:after="0" w:line="240" w:lineRule="auto"/>
    </w:pPr>
    <w:rPr>
      <w:rFonts w:ascii="Arial" w:eastAsia="Times New Roman" w:hAnsi="Arial" w:cs="Times New Roman"/>
      <w:sz w:val="24"/>
      <w:szCs w:val="24"/>
      <w:lang w:val="en-GB" w:eastAsia="en-US"/>
    </w:rPr>
  </w:style>
  <w:style w:type="paragraph" w:customStyle="1" w:styleId="37B7D76694DB445C9FA0F4DFA5B20E3C2">
    <w:name w:val="37B7D76694DB445C9FA0F4DFA5B20E3C2"/>
    <w:rsid w:val="00FB28F6"/>
    <w:pPr>
      <w:spacing w:after="0" w:line="240" w:lineRule="auto"/>
    </w:pPr>
    <w:rPr>
      <w:rFonts w:ascii="Arial" w:eastAsia="Times New Roman" w:hAnsi="Arial" w:cs="Times New Roman"/>
      <w:sz w:val="24"/>
      <w:szCs w:val="24"/>
      <w:lang w:val="en-GB" w:eastAsia="en-US"/>
    </w:rPr>
  </w:style>
  <w:style w:type="paragraph" w:customStyle="1" w:styleId="425DA2200BFC4EDDB8CEC6DFB07403BE2">
    <w:name w:val="425DA2200BFC4EDDB8CEC6DFB07403BE2"/>
    <w:rsid w:val="00FB28F6"/>
    <w:pPr>
      <w:spacing w:after="0" w:line="240" w:lineRule="auto"/>
    </w:pPr>
    <w:rPr>
      <w:rFonts w:ascii="Arial" w:eastAsia="Times New Roman" w:hAnsi="Arial" w:cs="Times New Roman"/>
      <w:sz w:val="24"/>
      <w:szCs w:val="24"/>
      <w:lang w:val="en-GB" w:eastAsia="en-US"/>
    </w:rPr>
  </w:style>
  <w:style w:type="paragraph" w:customStyle="1" w:styleId="3EC55ED99E5D446FA828CA156054AE192">
    <w:name w:val="3EC55ED99E5D446FA828CA156054AE192"/>
    <w:rsid w:val="00FB28F6"/>
    <w:pPr>
      <w:spacing w:after="0" w:line="240" w:lineRule="auto"/>
    </w:pPr>
    <w:rPr>
      <w:rFonts w:ascii="Arial" w:eastAsia="Times New Roman" w:hAnsi="Arial" w:cs="Times New Roman"/>
      <w:sz w:val="24"/>
      <w:szCs w:val="24"/>
      <w:lang w:val="en-GB" w:eastAsia="en-US"/>
    </w:rPr>
  </w:style>
  <w:style w:type="paragraph" w:customStyle="1" w:styleId="0AED5B9F897548BEB220255DCFDFC9DF2">
    <w:name w:val="0AED5B9F897548BEB220255DCFDFC9DF2"/>
    <w:rsid w:val="00FB28F6"/>
    <w:pPr>
      <w:spacing w:after="0" w:line="240" w:lineRule="auto"/>
    </w:pPr>
    <w:rPr>
      <w:rFonts w:ascii="Arial" w:eastAsia="Times New Roman" w:hAnsi="Arial" w:cs="Times New Roman"/>
      <w:sz w:val="24"/>
      <w:szCs w:val="24"/>
      <w:lang w:val="en-GB" w:eastAsia="en-US"/>
    </w:rPr>
  </w:style>
  <w:style w:type="paragraph" w:customStyle="1" w:styleId="6B2A3ACE48984804A92975758997EC312">
    <w:name w:val="6B2A3ACE48984804A92975758997EC312"/>
    <w:rsid w:val="00FB28F6"/>
    <w:pPr>
      <w:spacing w:after="0" w:line="240" w:lineRule="auto"/>
    </w:pPr>
    <w:rPr>
      <w:rFonts w:ascii="Arial" w:eastAsia="Times New Roman" w:hAnsi="Arial" w:cs="Times New Roman"/>
      <w:sz w:val="24"/>
      <w:szCs w:val="24"/>
      <w:lang w:val="en-GB" w:eastAsia="en-US"/>
    </w:rPr>
  </w:style>
  <w:style w:type="paragraph" w:customStyle="1" w:styleId="1FD7BDCBED434F39BB92FA91D4397B252">
    <w:name w:val="1FD7BDCBED434F39BB92FA91D4397B252"/>
    <w:rsid w:val="00FB28F6"/>
    <w:pPr>
      <w:spacing w:after="0" w:line="240" w:lineRule="auto"/>
    </w:pPr>
    <w:rPr>
      <w:rFonts w:ascii="Arial" w:eastAsia="Times New Roman" w:hAnsi="Arial" w:cs="Times New Roman"/>
      <w:sz w:val="24"/>
      <w:szCs w:val="24"/>
      <w:lang w:val="en-GB" w:eastAsia="en-US"/>
    </w:rPr>
  </w:style>
  <w:style w:type="paragraph" w:customStyle="1" w:styleId="E9F4B11897F34C7A96A7C4DC49277F331">
    <w:name w:val="E9F4B11897F34C7A96A7C4DC49277F331"/>
    <w:rsid w:val="00FB28F6"/>
    <w:pPr>
      <w:spacing w:after="0" w:line="240" w:lineRule="auto"/>
    </w:pPr>
    <w:rPr>
      <w:rFonts w:ascii="Arial" w:eastAsia="Times New Roman" w:hAnsi="Arial" w:cs="Times New Roman"/>
      <w:sz w:val="24"/>
      <w:szCs w:val="24"/>
      <w:lang w:val="en-GB" w:eastAsia="en-US"/>
    </w:rPr>
  </w:style>
  <w:style w:type="paragraph" w:customStyle="1" w:styleId="A2F103FEA1FD4F969A4FEFAD815B2B892">
    <w:name w:val="A2F103FEA1FD4F969A4FEFAD815B2B892"/>
    <w:rsid w:val="00FB28F6"/>
    <w:pPr>
      <w:spacing w:after="0" w:line="240" w:lineRule="auto"/>
    </w:pPr>
    <w:rPr>
      <w:rFonts w:ascii="Arial" w:eastAsia="Times New Roman" w:hAnsi="Arial" w:cs="Times New Roman"/>
      <w:sz w:val="24"/>
      <w:szCs w:val="24"/>
      <w:lang w:val="en-GB" w:eastAsia="en-US"/>
    </w:rPr>
  </w:style>
  <w:style w:type="paragraph" w:customStyle="1" w:styleId="80B4D8E4DA2F433A902D2270007F42212">
    <w:name w:val="80B4D8E4DA2F433A902D2270007F42212"/>
    <w:rsid w:val="00FB28F6"/>
    <w:pPr>
      <w:spacing w:after="0" w:line="240" w:lineRule="auto"/>
    </w:pPr>
    <w:rPr>
      <w:rFonts w:ascii="Arial" w:eastAsia="Times New Roman" w:hAnsi="Arial" w:cs="Times New Roman"/>
      <w:sz w:val="24"/>
      <w:szCs w:val="24"/>
      <w:lang w:val="en-GB" w:eastAsia="en-US"/>
    </w:rPr>
  </w:style>
  <w:style w:type="paragraph" w:customStyle="1" w:styleId="D303B7DEB1FF4901914FB875D5E569A42">
    <w:name w:val="D303B7DEB1FF4901914FB875D5E569A42"/>
    <w:rsid w:val="00FB28F6"/>
    <w:pPr>
      <w:spacing w:after="0" w:line="240" w:lineRule="auto"/>
    </w:pPr>
    <w:rPr>
      <w:rFonts w:ascii="Arial" w:eastAsia="Times New Roman" w:hAnsi="Arial" w:cs="Times New Roman"/>
      <w:sz w:val="24"/>
      <w:szCs w:val="24"/>
      <w:lang w:val="en-GB" w:eastAsia="en-US"/>
    </w:rPr>
  </w:style>
  <w:style w:type="paragraph" w:customStyle="1" w:styleId="82F0EEDFE20B43F3B138F40728417BBD2">
    <w:name w:val="82F0EEDFE20B43F3B138F40728417BBD2"/>
    <w:rsid w:val="00FB28F6"/>
    <w:pPr>
      <w:spacing w:after="0" w:line="240" w:lineRule="auto"/>
    </w:pPr>
    <w:rPr>
      <w:rFonts w:ascii="Arial" w:eastAsia="Times New Roman" w:hAnsi="Arial" w:cs="Times New Roman"/>
      <w:sz w:val="24"/>
      <w:szCs w:val="24"/>
      <w:lang w:val="en-GB" w:eastAsia="en-US"/>
    </w:rPr>
  </w:style>
  <w:style w:type="paragraph" w:customStyle="1" w:styleId="BE2DBB531DC7409AA0267210A11A57362">
    <w:name w:val="BE2DBB531DC7409AA0267210A11A57362"/>
    <w:rsid w:val="00FB28F6"/>
    <w:pPr>
      <w:spacing w:after="0" w:line="240" w:lineRule="auto"/>
    </w:pPr>
    <w:rPr>
      <w:rFonts w:ascii="Arial" w:eastAsia="Times New Roman" w:hAnsi="Arial" w:cs="Times New Roman"/>
      <w:sz w:val="24"/>
      <w:szCs w:val="24"/>
      <w:lang w:val="en-GB" w:eastAsia="en-US"/>
    </w:rPr>
  </w:style>
  <w:style w:type="paragraph" w:customStyle="1" w:styleId="4E494DD350854A1AB76F9DBF4003B9872">
    <w:name w:val="4E494DD350854A1AB76F9DBF4003B9872"/>
    <w:rsid w:val="00FB28F6"/>
    <w:pPr>
      <w:spacing w:after="0" w:line="240" w:lineRule="auto"/>
    </w:pPr>
    <w:rPr>
      <w:rFonts w:ascii="Arial" w:eastAsia="Times New Roman" w:hAnsi="Arial" w:cs="Times New Roman"/>
      <w:sz w:val="24"/>
      <w:szCs w:val="24"/>
      <w:lang w:val="en-GB" w:eastAsia="en-US"/>
    </w:rPr>
  </w:style>
  <w:style w:type="paragraph" w:customStyle="1" w:styleId="AAC5EB4B851E4637BB32E93D05C5C1032">
    <w:name w:val="AAC5EB4B851E4637BB32E93D05C5C1032"/>
    <w:rsid w:val="00FB28F6"/>
    <w:pPr>
      <w:spacing w:after="0" w:line="240" w:lineRule="auto"/>
    </w:pPr>
    <w:rPr>
      <w:rFonts w:ascii="Arial" w:eastAsia="Times New Roman" w:hAnsi="Arial" w:cs="Times New Roman"/>
      <w:sz w:val="24"/>
      <w:szCs w:val="24"/>
      <w:lang w:val="en-GB" w:eastAsia="en-US"/>
    </w:rPr>
  </w:style>
  <w:style w:type="paragraph" w:customStyle="1" w:styleId="AF661A9A6D194454A99F594403CD1B10">
    <w:name w:val="AF661A9A6D194454A99F594403CD1B10"/>
    <w:rsid w:val="00FB28F6"/>
    <w:rPr>
      <w:lang w:eastAsia="ko-KR"/>
    </w:rPr>
  </w:style>
  <w:style w:type="paragraph" w:customStyle="1" w:styleId="0C39858189364333AD7BDABF7038B959">
    <w:name w:val="0C39858189364333AD7BDABF7038B959"/>
    <w:rsid w:val="00FB28F6"/>
    <w:rPr>
      <w:lang w:eastAsia="ko-KR"/>
    </w:rPr>
  </w:style>
  <w:style w:type="paragraph" w:customStyle="1" w:styleId="35991AF73483415FB7E60C7C0A109897">
    <w:name w:val="35991AF73483415FB7E60C7C0A109897"/>
    <w:rsid w:val="00FB28F6"/>
    <w:rPr>
      <w:lang w:eastAsia="ko-KR"/>
    </w:rPr>
  </w:style>
  <w:style w:type="paragraph" w:customStyle="1" w:styleId="40E99A2C692C4035972BA304FA7825C7">
    <w:name w:val="40E99A2C692C4035972BA304FA7825C7"/>
    <w:rsid w:val="00FB28F6"/>
    <w:rPr>
      <w:lang w:eastAsia="ko-KR"/>
    </w:rPr>
  </w:style>
  <w:style w:type="paragraph" w:customStyle="1" w:styleId="2602F697DB524D9D9B17EA89B11BB1CF">
    <w:name w:val="2602F697DB524D9D9B17EA89B11BB1CF"/>
    <w:rsid w:val="00FB28F6"/>
    <w:rPr>
      <w:lang w:eastAsia="ko-KR"/>
    </w:rPr>
  </w:style>
  <w:style w:type="paragraph" w:customStyle="1" w:styleId="248B0DAB6C2D4FCAA727059938F5E195">
    <w:name w:val="248B0DAB6C2D4FCAA727059938F5E195"/>
    <w:rsid w:val="00FB28F6"/>
    <w:rPr>
      <w:lang w:eastAsia="ko-KR"/>
    </w:rPr>
  </w:style>
  <w:style w:type="paragraph" w:customStyle="1" w:styleId="93D5B4C4C2EC44BBBCC94322A1464A07">
    <w:name w:val="93D5B4C4C2EC44BBBCC94322A1464A07"/>
    <w:rsid w:val="00FB28F6"/>
    <w:rPr>
      <w:lang w:eastAsia="ko-KR"/>
    </w:rPr>
  </w:style>
  <w:style w:type="paragraph" w:customStyle="1" w:styleId="97873FEAA44D4A56815A534B9CB88123">
    <w:name w:val="97873FEAA44D4A56815A534B9CB88123"/>
    <w:rsid w:val="00FB28F6"/>
    <w:rPr>
      <w:lang w:eastAsia="ko-KR"/>
    </w:rPr>
  </w:style>
  <w:style w:type="paragraph" w:customStyle="1" w:styleId="335217767B134B18ABFAF105E4C288E2">
    <w:name w:val="335217767B134B18ABFAF105E4C288E2"/>
    <w:rsid w:val="00FB28F6"/>
    <w:rPr>
      <w:lang w:eastAsia="ko-KR"/>
    </w:rPr>
  </w:style>
  <w:style w:type="paragraph" w:customStyle="1" w:styleId="007DE37E183F484F9501B20DB2EBC5523">
    <w:name w:val="007DE37E183F484F9501B20DB2EBC5523"/>
    <w:rsid w:val="00FB28F6"/>
    <w:pPr>
      <w:spacing w:after="0" w:line="240" w:lineRule="auto"/>
    </w:pPr>
    <w:rPr>
      <w:rFonts w:ascii="Arial" w:eastAsia="Times New Roman" w:hAnsi="Arial" w:cs="Times New Roman"/>
      <w:sz w:val="24"/>
      <w:szCs w:val="24"/>
      <w:lang w:val="en-GB" w:eastAsia="en-US"/>
    </w:rPr>
  </w:style>
  <w:style w:type="paragraph" w:customStyle="1" w:styleId="2602F697DB524D9D9B17EA89B11BB1CF1">
    <w:name w:val="2602F697DB524D9D9B17EA89B11BB1CF1"/>
    <w:rsid w:val="00FB28F6"/>
    <w:pPr>
      <w:spacing w:after="0" w:line="240" w:lineRule="auto"/>
    </w:pPr>
    <w:rPr>
      <w:rFonts w:ascii="Arial" w:eastAsia="Times New Roman" w:hAnsi="Arial" w:cs="Times New Roman"/>
      <w:sz w:val="24"/>
      <w:szCs w:val="24"/>
      <w:lang w:val="en-GB" w:eastAsia="en-US"/>
    </w:rPr>
  </w:style>
  <w:style w:type="paragraph" w:customStyle="1" w:styleId="248B0DAB6C2D4FCAA727059938F5E1951">
    <w:name w:val="248B0DAB6C2D4FCAA727059938F5E1951"/>
    <w:rsid w:val="00FB28F6"/>
    <w:pPr>
      <w:spacing w:after="0" w:line="240" w:lineRule="auto"/>
    </w:pPr>
    <w:rPr>
      <w:rFonts w:ascii="Arial" w:eastAsia="Times New Roman" w:hAnsi="Arial" w:cs="Times New Roman"/>
      <w:sz w:val="24"/>
      <w:szCs w:val="24"/>
      <w:lang w:val="en-GB" w:eastAsia="en-US"/>
    </w:rPr>
  </w:style>
  <w:style w:type="paragraph" w:customStyle="1" w:styleId="93D5B4C4C2EC44BBBCC94322A1464A071">
    <w:name w:val="93D5B4C4C2EC44BBBCC94322A1464A071"/>
    <w:rsid w:val="00FB28F6"/>
    <w:pPr>
      <w:spacing w:after="0" w:line="240" w:lineRule="auto"/>
    </w:pPr>
    <w:rPr>
      <w:rFonts w:ascii="Arial" w:eastAsia="Times New Roman" w:hAnsi="Arial" w:cs="Times New Roman"/>
      <w:sz w:val="24"/>
      <w:szCs w:val="24"/>
      <w:lang w:val="en-GB" w:eastAsia="en-US"/>
    </w:rPr>
  </w:style>
  <w:style w:type="paragraph" w:customStyle="1" w:styleId="97873FEAA44D4A56815A534B9CB881231">
    <w:name w:val="97873FEAA44D4A56815A534B9CB881231"/>
    <w:rsid w:val="00FB28F6"/>
    <w:pPr>
      <w:spacing w:after="0" w:line="240" w:lineRule="auto"/>
    </w:pPr>
    <w:rPr>
      <w:rFonts w:ascii="Arial" w:eastAsia="Times New Roman" w:hAnsi="Arial" w:cs="Times New Roman"/>
      <w:sz w:val="24"/>
      <w:szCs w:val="24"/>
      <w:lang w:val="en-GB" w:eastAsia="en-US"/>
    </w:rPr>
  </w:style>
  <w:style w:type="paragraph" w:customStyle="1" w:styleId="335217767B134B18ABFAF105E4C288E21">
    <w:name w:val="335217767B134B18ABFAF105E4C288E21"/>
    <w:rsid w:val="00FB28F6"/>
    <w:pPr>
      <w:spacing w:after="0" w:line="240" w:lineRule="auto"/>
    </w:pPr>
    <w:rPr>
      <w:rFonts w:ascii="Arial" w:eastAsia="Times New Roman" w:hAnsi="Arial" w:cs="Times New Roman"/>
      <w:sz w:val="24"/>
      <w:szCs w:val="24"/>
      <w:lang w:val="en-GB" w:eastAsia="en-US"/>
    </w:rPr>
  </w:style>
  <w:style w:type="paragraph" w:customStyle="1" w:styleId="1FD7BDCBED434F39BB92FA91D4397B253">
    <w:name w:val="1FD7BDCBED434F39BB92FA91D4397B253"/>
    <w:rsid w:val="00FB28F6"/>
    <w:pPr>
      <w:spacing w:after="0" w:line="240" w:lineRule="auto"/>
    </w:pPr>
    <w:rPr>
      <w:rFonts w:ascii="Arial" w:eastAsia="Times New Roman" w:hAnsi="Arial" w:cs="Times New Roman"/>
      <w:sz w:val="24"/>
      <w:szCs w:val="24"/>
      <w:lang w:val="en-GB" w:eastAsia="en-US"/>
    </w:rPr>
  </w:style>
  <w:style w:type="paragraph" w:customStyle="1" w:styleId="E9F4B11897F34C7A96A7C4DC49277F332">
    <w:name w:val="E9F4B11897F34C7A96A7C4DC49277F332"/>
    <w:rsid w:val="00FB28F6"/>
    <w:pPr>
      <w:spacing w:after="0" w:line="240" w:lineRule="auto"/>
    </w:pPr>
    <w:rPr>
      <w:rFonts w:ascii="Arial" w:eastAsia="Times New Roman" w:hAnsi="Arial" w:cs="Times New Roman"/>
      <w:sz w:val="24"/>
      <w:szCs w:val="24"/>
      <w:lang w:val="en-GB" w:eastAsia="en-US"/>
    </w:rPr>
  </w:style>
  <w:style w:type="paragraph" w:customStyle="1" w:styleId="A2F103FEA1FD4F969A4FEFAD815B2B893">
    <w:name w:val="A2F103FEA1FD4F969A4FEFAD815B2B893"/>
    <w:rsid w:val="00FB28F6"/>
    <w:pPr>
      <w:spacing w:after="0" w:line="240" w:lineRule="auto"/>
    </w:pPr>
    <w:rPr>
      <w:rFonts w:ascii="Arial" w:eastAsia="Times New Roman" w:hAnsi="Arial" w:cs="Times New Roman"/>
      <w:sz w:val="24"/>
      <w:szCs w:val="24"/>
      <w:lang w:val="en-GB" w:eastAsia="en-US"/>
    </w:rPr>
  </w:style>
  <w:style w:type="paragraph" w:customStyle="1" w:styleId="0C39858189364333AD7BDABF7038B9591">
    <w:name w:val="0C39858189364333AD7BDABF7038B9591"/>
    <w:rsid w:val="00FB28F6"/>
    <w:pPr>
      <w:spacing w:after="0" w:line="240" w:lineRule="auto"/>
    </w:pPr>
    <w:rPr>
      <w:rFonts w:ascii="Arial" w:eastAsia="Times New Roman" w:hAnsi="Arial" w:cs="Times New Roman"/>
      <w:sz w:val="24"/>
      <w:szCs w:val="24"/>
      <w:lang w:val="en-GB" w:eastAsia="en-US"/>
    </w:rPr>
  </w:style>
  <w:style w:type="paragraph" w:customStyle="1" w:styleId="D303B7DEB1FF4901914FB875D5E569A43">
    <w:name w:val="D303B7DEB1FF4901914FB875D5E569A43"/>
    <w:rsid w:val="00FB28F6"/>
    <w:pPr>
      <w:spacing w:after="0" w:line="240" w:lineRule="auto"/>
    </w:pPr>
    <w:rPr>
      <w:rFonts w:ascii="Arial" w:eastAsia="Times New Roman" w:hAnsi="Arial" w:cs="Times New Roman"/>
      <w:sz w:val="24"/>
      <w:szCs w:val="24"/>
      <w:lang w:val="en-GB" w:eastAsia="en-US"/>
    </w:rPr>
  </w:style>
  <w:style w:type="paragraph" w:customStyle="1" w:styleId="35991AF73483415FB7E60C7C0A1098971">
    <w:name w:val="35991AF73483415FB7E60C7C0A1098971"/>
    <w:rsid w:val="00FB28F6"/>
    <w:pPr>
      <w:spacing w:after="0" w:line="240" w:lineRule="auto"/>
    </w:pPr>
    <w:rPr>
      <w:rFonts w:ascii="Arial" w:eastAsia="Times New Roman" w:hAnsi="Arial" w:cs="Times New Roman"/>
      <w:sz w:val="24"/>
      <w:szCs w:val="24"/>
      <w:lang w:val="en-GB" w:eastAsia="en-US"/>
    </w:rPr>
  </w:style>
  <w:style w:type="paragraph" w:customStyle="1" w:styleId="BE2DBB531DC7409AA0267210A11A57363">
    <w:name w:val="BE2DBB531DC7409AA0267210A11A57363"/>
    <w:rsid w:val="00FB28F6"/>
    <w:pPr>
      <w:spacing w:after="0" w:line="240" w:lineRule="auto"/>
    </w:pPr>
    <w:rPr>
      <w:rFonts w:ascii="Arial" w:eastAsia="Times New Roman" w:hAnsi="Arial" w:cs="Times New Roman"/>
      <w:sz w:val="24"/>
      <w:szCs w:val="24"/>
      <w:lang w:val="en-GB" w:eastAsia="en-US"/>
    </w:rPr>
  </w:style>
  <w:style w:type="paragraph" w:customStyle="1" w:styleId="40E99A2C692C4035972BA304FA7825C71">
    <w:name w:val="40E99A2C692C4035972BA304FA7825C71"/>
    <w:rsid w:val="00FB28F6"/>
    <w:pPr>
      <w:spacing w:after="0" w:line="240" w:lineRule="auto"/>
    </w:pPr>
    <w:rPr>
      <w:rFonts w:ascii="Arial" w:eastAsia="Times New Roman" w:hAnsi="Arial" w:cs="Times New Roman"/>
      <w:sz w:val="24"/>
      <w:szCs w:val="24"/>
      <w:lang w:val="en-GB" w:eastAsia="en-US"/>
    </w:rPr>
  </w:style>
  <w:style w:type="paragraph" w:customStyle="1" w:styleId="AAC5EB4B851E4637BB32E93D05C5C1033">
    <w:name w:val="AAC5EB4B851E4637BB32E93D05C5C1033"/>
    <w:rsid w:val="00FB28F6"/>
    <w:pPr>
      <w:spacing w:after="0" w:line="240" w:lineRule="auto"/>
    </w:pPr>
    <w:rPr>
      <w:rFonts w:ascii="Arial" w:eastAsia="Times New Roman" w:hAnsi="Arial" w:cs="Times New Roman"/>
      <w:sz w:val="24"/>
      <w:szCs w:val="24"/>
      <w:lang w:val="en-GB" w:eastAsia="en-US"/>
    </w:rPr>
  </w:style>
  <w:style w:type="paragraph" w:customStyle="1" w:styleId="02C697DD7C3246EEB72C5F584AB3279E">
    <w:name w:val="02C697DD7C3246EEB72C5F584AB3279E"/>
    <w:rsid w:val="00FB28F6"/>
    <w:rPr>
      <w:lang w:eastAsia="ko-KR"/>
    </w:rPr>
  </w:style>
  <w:style w:type="paragraph" w:customStyle="1" w:styleId="948ED778CEF14876999DE5F1823DD72B">
    <w:name w:val="948ED778CEF14876999DE5F1823DD72B"/>
    <w:rsid w:val="00FB28F6"/>
    <w:rPr>
      <w:lang w:eastAsia="ko-KR"/>
    </w:rPr>
  </w:style>
  <w:style w:type="paragraph" w:customStyle="1" w:styleId="060BC0799EA24440B31DABE23466BF95">
    <w:name w:val="060BC0799EA24440B31DABE23466BF95"/>
    <w:rsid w:val="00FB28F6"/>
    <w:rPr>
      <w:lang w:eastAsia="ko-KR"/>
    </w:rPr>
  </w:style>
  <w:style w:type="paragraph" w:customStyle="1" w:styleId="007DE37E183F484F9501B20DB2EBC5524">
    <w:name w:val="007DE37E183F484F9501B20DB2EBC5524"/>
    <w:rsid w:val="00FB28F6"/>
    <w:pPr>
      <w:spacing w:after="0" w:line="240" w:lineRule="auto"/>
    </w:pPr>
    <w:rPr>
      <w:rFonts w:ascii="Arial" w:eastAsia="Times New Roman" w:hAnsi="Arial" w:cs="Times New Roman"/>
      <w:sz w:val="24"/>
      <w:szCs w:val="24"/>
      <w:lang w:val="en-GB" w:eastAsia="en-US"/>
    </w:rPr>
  </w:style>
  <w:style w:type="paragraph" w:customStyle="1" w:styleId="2602F697DB524D9D9B17EA89B11BB1CF2">
    <w:name w:val="2602F697DB524D9D9B17EA89B11BB1CF2"/>
    <w:rsid w:val="00FB28F6"/>
    <w:pPr>
      <w:spacing w:after="0" w:line="240" w:lineRule="auto"/>
    </w:pPr>
    <w:rPr>
      <w:rFonts w:ascii="Arial" w:eastAsia="Times New Roman" w:hAnsi="Arial" w:cs="Times New Roman"/>
      <w:sz w:val="24"/>
      <w:szCs w:val="24"/>
      <w:lang w:val="en-GB" w:eastAsia="en-US"/>
    </w:rPr>
  </w:style>
  <w:style w:type="paragraph" w:customStyle="1" w:styleId="248B0DAB6C2D4FCAA727059938F5E1952">
    <w:name w:val="248B0DAB6C2D4FCAA727059938F5E1952"/>
    <w:rsid w:val="00FB28F6"/>
    <w:pPr>
      <w:spacing w:after="0" w:line="240" w:lineRule="auto"/>
    </w:pPr>
    <w:rPr>
      <w:rFonts w:ascii="Arial" w:eastAsia="Times New Roman" w:hAnsi="Arial" w:cs="Times New Roman"/>
      <w:sz w:val="24"/>
      <w:szCs w:val="24"/>
      <w:lang w:val="en-GB" w:eastAsia="en-US"/>
    </w:rPr>
  </w:style>
  <w:style w:type="paragraph" w:customStyle="1" w:styleId="93D5B4C4C2EC44BBBCC94322A1464A072">
    <w:name w:val="93D5B4C4C2EC44BBBCC94322A1464A072"/>
    <w:rsid w:val="00FB28F6"/>
    <w:pPr>
      <w:spacing w:after="0" w:line="240" w:lineRule="auto"/>
    </w:pPr>
    <w:rPr>
      <w:rFonts w:ascii="Arial" w:eastAsia="Times New Roman" w:hAnsi="Arial" w:cs="Times New Roman"/>
      <w:sz w:val="24"/>
      <w:szCs w:val="24"/>
      <w:lang w:val="en-GB" w:eastAsia="en-US"/>
    </w:rPr>
  </w:style>
  <w:style w:type="paragraph" w:customStyle="1" w:styleId="97873FEAA44D4A56815A534B9CB881232">
    <w:name w:val="97873FEAA44D4A56815A534B9CB881232"/>
    <w:rsid w:val="00FB28F6"/>
    <w:pPr>
      <w:spacing w:after="0" w:line="240" w:lineRule="auto"/>
    </w:pPr>
    <w:rPr>
      <w:rFonts w:ascii="Arial" w:eastAsia="Times New Roman" w:hAnsi="Arial" w:cs="Times New Roman"/>
      <w:sz w:val="24"/>
      <w:szCs w:val="24"/>
      <w:lang w:val="en-GB" w:eastAsia="en-US"/>
    </w:rPr>
  </w:style>
  <w:style w:type="paragraph" w:customStyle="1" w:styleId="335217767B134B18ABFAF105E4C288E22">
    <w:name w:val="335217767B134B18ABFAF105E4C288E22"/>
    <w:rsid w:val="00FB28F6"/>
    <w:pPr>
      <w:spacing w:after="0" w:line="240" w:lineRule="auto"/>
    </w:pPr>
    <w:rPr>
      <w:rFonts w:ascii="Arial" w:eastAsia="Times New Roman" w:hAnsi="Arial" w:cs="Times New Roman"/>
      <w:sz w:val="24"/>
      <w:szCs w:val="24"/>
      <w:lang w:val="en-GB" w:eastAsia="en-US"/>
    </w:rPr>
  </w:style>
  <w:style w:type="paragraph" w:customStyle="1" w:styleId="1FD7BDCBED434F39BB92FA91D4397B254">
    <w:name w:val="1FD7BDCBED434F39BB92FA91D4397B254"/>
    <w:rsid w:val="00FB28F6"/>
    <w:pPr>
      <w:spacing w:after="0" w:line="240" w:lineRule="auto"/>
    </w:pPr>
    <w:rPr>
      <w:rFonts w:ascii="Arial" w:eastAsia="Times New Roman" w:hAnsi="Arial" w:cs="Times New Roman"/>
      <w:sz w:val="24"/>
      <w:szCs w:val="24"/>
      <w:lang w:val="en-GB" w:eastAsia="en-US"/>
    </w:rPr>
  </w:style>
  <w:style w:type="paragraph" w:customStyle="1" w:styleId="E9F4B11897F34C7A96A7C4DC49277F333">
    <w:name w:val="E9F4B11897F34C7A96A7C4DC49277F333"/>
    <w:rsid w:val="00FB28F6"/>
    <w:pPr>
      <w:spacing w:after="0" w:line="240" w:lineRule="auto"/>
    </w:pPr>
    <w:rPr>
      <w:rFonts w:ascii="Arial" w:eastAsia="Times New Roman" w:hAnsi="Arial" w:cs="Times New Roman"/>
      <w:sz w:val="24"/>
      <w:szCs w:val="24"/>
      <w:lang w:val="en-GB" w:eastAsia="en-US"/>
    </w:rPr>
  </w:style>
  <w:style w:type="paragraph" w:customStyle="1" w:styleId="A2F103FEA1FD4F969A4FEFAD815B2B894">
    <w:name w:val="A2F103FEA1FD4F969A4FEFAD815B2B894"/>
    <w:rsid w:val="00FB28F6"/>
    <w:pPr>
      <w:spacing w:after="0" w:line="240" w:lineRule="auto"/>
    </w:pPr>
    <w:rPr>
      <w:rFonts w:ascii="Arial" w:eastAsia="Times New Roman" w:hAnsi="Arial" w:cs="Times New Roman"/>
      <w:sz w:val="24"/>
      <w:szCs w:val="24"/>
      <w:lang w:val="en-GB" w:eastAsia="en-US"/>
    </w:rPr>
  </w:style>
  <w:style w:type="paragraph" w:customStyle="1" w:styleId="0C39858189364333AD7BDABF7038B9592">
    <w:name w:val="0C39858189364333AD7BDABF7038B9592"/>
    <w:rsid w:val="00FB28F6"/>
    <w:pPr>
      <w:spacing w:after="0" w:line="240" w:lineRule="auto"/>
    </w:pPr>
    <w:rPr>
      <w:rFonts w:ascii="Arial" w:eastAsia="Times New Roman" w:hAnsi="Arial" w:cs="Times New Roman"/>
      <w:sz w:val="24"/>
      <w:szCs w:val="24"/>
      <w:lang w:val="en-GB" w:eastAsia="en-US"/>
    </w:rPr>
  </w:style>
  <w:style w:type="paragraph" w:customStyle="1" w:styleId="02C697DD7C3246EEB72C5F584AB3279E1">
    <w:name w:val="02C697DD7C3246EEB72C5F584AB3279E1"/>
    <w:rsid w:val="00FB28F6"/>
    <w:pPr>
      <w:spacing w:after="0" w:line="240" w:lineRule="auto"/>
    </w:pPr>
    <w:rPr>
      <w:rFonts w:ascii="Arial" w:eastAsia="Times New Roman" w:hAnsi="Arial" w:cs="Times New Roman"/>
      <w:sz w:val="24"/>
      <w:szCs w:val="24"/>
      <w:lang w:val="en-GB" w:eastAsia="en-US"/>
    </w:rPr>
  </w:style>
  <w:style w:type="paragraph" w:customStyle="1" w:styleId="D303B7DEB1FF4901914FB875D5E569A44">
    <w:name w:val="D303B7DEB1FF4901914FB875D5E569A44"/>
    <w:rsid w:val="00FB28F6"/>
    <w:pPr>
      <w:spacing w:after="0" w:line="240" w:lineRule="auto"/>
    </w:pPr>
    <w:rPr>
      <w:rFonts w:ascii="Arial" w:eastAsia="Times New Roman" w:hAnsi="Arial" w:cs="Times New Roman"/>
      <w:sz w:val="24"/>
      <w:szCs w:val="24"/>
      <w:lang w:val="en-GB" w:eastAsia="en-US"/>
    </w:rPr>
  </w:style>
  <w:style w:type="paragraph" w:customStyle="1" w:styleId="35991AF73483415FB7E60C7C0A1098972">
    <w:name w:val="35991AF73483415FB7E60C7C0A1098972"/>
    <w:rsid w:val="00FB28F6"/>
    <w:pPr>
      <w:spacing w:after="0" w:line="240" w:lineRule="auto"/>
    </w:pPr>
    <w:rPr>
      <w:rFonts w:ascii="Arial" w:eastAsia="Times New Roman" w:hAnsi="Arial" w:cs="Times New Roman"/>
      <w:sz w:val="24"/>
      <w:szCs w:val="24"/>
      <w:lang w:val="en-GB" w:eastAsia="en-US"/>
    </w:rPr>
  </w:style>
  <w:style w:type="paragraph" w:customStyle="1" w:styleId="948ED778CEF14876999DE5F1823DD72B1">
    <w:name w:val="948ED778CEF14876999DE5F1823DD72B1"/>
    <w:rsid w:val="00FB28F6"/>
    <w:pPr>
      <w:spacing w:after="0" w:line="240" w:lineRule="auto"/>
    </w:pPr>
    <w:rPr>
      <w:rFonts w:ascii="Arial" w:eastAsia="Times New Roman" w:hAnsi="Arial" w:cs="Times New Roman"/>
      <w:sz w:val="24"/>
      <w:szCs w:val="24"/>
      <w:lang w:val="en-GB" w:eastAsia="en-US"/>
    </w:rPr>
  </w:style>
  <w:style w:type="paragraph" w:customStyle="1" w:styleId="BE2DBB531DC7409AA0267210A11A57364">
    <w:name w:val="BE2DBB531DC7409AA0267210A11A57364"/>
    <w:rsid w:val="00FB28F6"/>
    <w:pPr>
      <w:spacing w:after="0" w:line="240" w:lineRule="auto"/>
    </w:pPr>
    <w:rPr>
      <w:rFonts w:ascii="Arial" w:eastAsia="Times New Roman" w:hAnsi="Arial" w:cs="Times New Roman"/>
      <w:sz w:val="24"/>
      <w:szCs w:val="24"/>
      <w:lang w:val="en-GB" w:eastAsia="en-US"/>
    </w:rPr>
  </w:style>
  <w:style w:type="paragraph" w:customStyle="1" w:styleId="40E99A2C692C4035972BA304FA7825C72">
    <w:name w:val="40E99A2C692C4035972BA304FA7825C72"/>
    <w:rsid w:val="00FB28F6"/>
    <w:pPr>
      <w:spacing w:after="0" w:line="240" w:lineRule="auto"/>
    </w:pPr>
    <w:rPr>
      <w:rFonts w:ascii="Arial" w:eastAsia="Times New Roman" w:hAnsi="Arial" w:cs="Times New Roman"/>
      <w:sz w:val="24"/>
      <w:szCs w:val="24"/>
      <w:lang w:val="en-GB" w:eastAsia="en-US"/>
    </w:rPr>
  </w:style>
  <w:style w:type="paragraph" w:customStyle="1" w:styleId="060BC0799EA24440B31DABE23466BF951">
    <w:name w:val="060BC0799EA24440B31DABE23466BF951"/>
    <w:rsid w:val="00FB28F6"/>
    <w:pPr>
      <w:spacing w:after="0" w:line="240" w:lineRule="auto"/>
    </w:pPr>
    <w:rPr>
      <w:rFonts w:ascii="Arial" w:eastAsia="Times New Roman" w:hAnsi="Arial" w:cs="Times New Roman"/>
      <w:sz w:val="24"/>
      <w:szCs w:val="24"/>
      <w:lang w:val="en-GB" w:eastAsia="en-US"/>
    </w:rPr>
  </w:style>
  <w:style w:type="paragraph" w:customStyle="1" w:styleId="AAC5EB4B851E4637BB32E93D05C5C1034">
    <w:name w:val="AAC5EB4B851E4637BB32E93D05C5C1034"/>
    <w:rsid w:val="00FB28F6"/>
    <w:pPr>
      <w:spacing w:after="0" w:line="240" w:lineRule="auto"/>
    </w:pPr>
    <w:rPr>
      <w:rFonts w:ascii="Arial" w:eastAsia="Times New Roman" w:hAnsi="Arial" w:cs="Times New Roman"/>
      <w:sz w:val="24"/>
      <w:szCs w:val="24"/>
      <w:lang w:val="en-GB" w:eastAsia="en-US"/>
    </w:rPr>
  </w:style>
  <w:style w:type="paragraph" w:customStyle="1" w:styleId="1E5A01D8BF594D57AA969998F3CF9AD9">
    <w:name w:val="1E5A01D8BF594D57AA969998F3CF9AD9"/>
    <w:rsid w:val="00FB28F6"/>
    <w:rPr>
      <w:lang w:eastAsia="ko-KR"/>
    </w:rPr>
  </w:style>
  <w:style w:type="paragraph" w:customStyle="1" w:styleId="1DDA0A9C60D74F7EBCA8781A71C3F02A">
    <w:name w:val="1DDA0A9C60D74F7EBCA8781A71C3F02A"/>
    <w:rsid w:val="00FB28F6"/>
    <w:rPr>
      <w:lang w:eastAsia="ko-KR"/>
    </w:rPr>
  </w:style>
  <w:style w:type="paragraph" w:customStyle="1" w:styleId="9BFD9A5F845E42FD8B484CF2FF206376">
    <w:name w:val="9BFD9A5F845E42FD8B484CF2FF206376"/>
    <w:rsid w:val="00FB28F6"/>
    <w:rPr>
      <w:lang w:eastAsia="ko-KR"/>
    </w:rPr>
  </w:style>
  <w:style w:type="paragraph" w:customStyle="1" w:styleId="3CF00D81CD2D403A845778583DAECACB">
    <w:name w:val="3CF00D81CD2D403A845778583DAECACB"/>
    <w:rsid w:val="00FB28F6"/>
    <w:rPr>
      <w:lang w:eastAsia="ko-KR"/>
    </w:rPr>
  </w:style>
  <w:style w:type="paragraph" w:customStyle="1" w:styleId="8F68CBFB53F946E59E7FF2E51F87DAE8">
    <w:name w:val="8F68CBFB53F946E59E7FF2E51F87DAE8"/>
    <w:rsid w:val="007D72F1"/>
    <w:rPr>
      <w:lang w:eastAsia="en-US"/>
    </w:rPr>
  </w:style>
  <w:style w:type="paragraph" w:customStyle="1" w:styleId="9B9B2DC1512C4AC3803D7DDAFD8C7645">
    <w:name w:val="9B9B2DC1512C4AC3803D7DDAFD8C7645"/>
    <w:rsid w:val="007D72F1"/>
    <w:rPr>
      <w:lang w:eastAsia="en-US"/>
    </w:rPr>
  </w:style>
  <w:style w:type="paragraph" w:customStyle="1" w:styleId="0ABFBB209D304DD3AE481D5B7C9C5B04">
    <w:name w:val="0ABFBB209D304DD3AE481D5B7C9C5B04"/>
    <w:rsid w:val="007D72F1"/>
    <w:rPr>
      <w:lang w:eastAsia="en-US"/>
    </w:rPr>
  </w:style>
  <w:style w:type="paragraph" w:customStyle="1" w:styleId="FB3888C0E9C940769EA1BF519837B4CB">
    <w:name w:val="FB3888C0E9C940769EA1BF519837B4CB"/>
    <w:rsid w:val="007D72F1"/>
    <w:rPr>
      <w:lang w:eastAsia="en-US"/>
    </w:rPr>
  </w:style>
  <w:style w:type="paragraph" w:customStyle="1" w:styleId="F09141ADC3214D61990E77A5FCA81AC3">
    <w:name w:val="F09141ADC3214D61990E77A5FCA81AC3"/>
    <w:rsid w:val="007D72F1"/>
    <w:rPr>
      <w:lang w:eastAsia="en-US"/>
    </w:rPr>
  </w:style>
  <w:style w:type="paragraph" w:customStyle="1" w:styleId="8152EFEAD96A433CB755FD1CA5D2BD8D">
    <w:name w:val="8152EFEAD96A433CB755FD1CA5D2BD8D"/>
    <w:rsid w:val="00192706"/>
    <w:rPr>
      <w:lang w:eastAsia="ko-KR"/>
    </w:rPr>
  </w:style>
  <w:style w:type="paragraph" w:customStyle="1" w:styleId="6B05600D3A44438399F8997057AF3129">
    <w:name w:val="6B05600D3A44438399F8997057AF3129"/>
    <w:rsid w:val="007E35A7"/>
    <w:rPr>
      <w:lang w:eastAsia="ko-KR"/>
    </w:rPr>
  </w:style>
  <w:style w:type="paragraph" w:customStyle="1" w:styleId="348202563A244D1D9D6949F29EFDBD39">
    <w:name w:val="348202563A244D1D9D6949F29EFDBD39"/>
    <w:rsid w:val="007E35A7"/>
    <w:rPr>
      <w:lang w:eastAsia="ko-KR"/>
    </w:rPr>
  </w:style>
  <w:style w:type="paragraph" w:customStyle="1" w:styleId="B787047FE4FD44E08EC366CF55D022C6">
    <w:name w:val="B787047FE4FD44E08EC366CF55D022C6"/>
    <w:rsid w:val="007E35A7"/>
    <w:rPr>
      <w:lang w:eastAsia="ko-KR"/>
    </w:rPr>
  </w:style>
  <w:style w:type="paragraph" w:customStyle="1" w:styleId="59516BB3B57D4B54AF1C12A436AA33CE">
    <w:name w:val="59516BB3B57D4B54AF1C12A436AA33CE"/>
    <w:rsid w:val="007E35A7"/>
    <w:rPr>
      <w:lang w:eastAsia="ko-KR"/>
    </w:rPr>
  </w:style>
  <w:style w:type="paragraph" w:customStyle="1" w:styleId="4F612D33FD6B4690B424E4DA1BC43AA6">
    <w:name w:val="4F612D33FD6B4690B424E4DA1BC43AA6"/>
    <w:rsid w:val="007E35A7"/>
    <w:rPr>
      <w:lang w:eastAsia="ko-KR"/>
    </w:rPr>
  </w:style>
  <w:style w:type="paragraph" w:customStyle="1" w:styleId="04C4D7AE0F264BF39DCFF246598BC094">
    <w:name w:val="04C4D7AE0F264BF39DCFF246598BC094"/>
    <w:rsid w:val="007E35A7"/>
    <w:rPr>
      <w:lang w:eastAsia="ko-KR"/>
    </w:rPr>
  </w:style>
  <w:style w:type="paragraph" w:customStyle="1" w:styleId="D54C5BA8CDAB467B8F1828CE641DBB28">
    <w:name w:val="D54C5BA8CDAB467B8F1828CE641DBB28"/>
    <w:rsid w:val="007E35A7"/>
    <w:rPr>
      <w:lang w:eastAsia="ko-KR"/>
    </w:rPr>
  </w:style>
  <w:style w:type="paragraph" w:customStyle="1" w:styleId="9DF14FB2FAD546949ED6AE983123F056">
    <w:name w:val="9DF14FB2FAD546949ED6AE983123F056"/>
    <w:rsid w:val="007E35A7"/>
    <w:rPr>
      <w:lang w:eastAsia="ko-KR"/>
    </w:rPr>
  </w:style>
  <w:style w:type="paragraph" w:customStyle="1" w:styleId="2D9824B0ECCF4278A8526B4CFFC86E81">
    <w:name w:val="2D9824B0ECCF4278A8526B4CFFC86E81"/>
    <w:rsid w:val="007E35A7"/>
    <w:rPr>
      <w:lang w:eastAsia="ko-KR"/>
    </w:rPr>
  </w:style>
  <w:style w:type="paragraph" w:customStyle="1" w:styleId="CE60CA0AEA55487A8899710AEFCEAC27">
    <w:name w:val="CE60CA0AEA55487A8899710AEFCEAC27"/>
    <w:rsid w:val="007E35A7"/>
    <w:rPr>
      <w:lang w:eastAsia="ko-KR"/>
    </w:rPr>
  </w:style>
  <w:style w:type="paragraph" w:customStyle="1" w:styleId="D3859EAC4B34400C9284463C07EE87F1">
    <w:name w:val="D3859EAC4B34400C9284463C07EE87F1"/>
    <w:rsid w:val="007E35A7"/>
    <w:rPr>
      <w:lang w:eastAsia="ko-KR"/>
    </w:rPr>
  </w:style>
  <w:style w:type="paragraph" w:customStyle="1" w:styleId="6B98AF2395E14AD0983EC99975267E65">
    <w:name w:val="6B98AF2395E14AD0983EC99975267E65"/>
    <w:rsid w:val="007E35A7"/>
    <w:rPr>
      <w:lang w:eastAsia="ko-KR"/>
    </w:rPr>
  </w:style>
  <w:style w:type="paragraph" w:customStyle="1" w:styleId="EBDF68ADE754463E8FFE8822C8202CBC">
    <w:name w:val="EBDF68ADE754463E8FFE8822C8202CBC"/>
    <w:rsid w:val="007E35A7"/>
    <w:rPr>
      <w:lang w:eastAsia="ko-KR"/>
    </w:rPr>
  </w:style>
  <w:style w:type="paragraph" w:customStyle="1" w:styleId="99BAFB70D4C2467BBB03D295AE8CD2A8">
    <w:name w:val="99BAFB70D4C2467BBB03D295AE8CD2A8"/>
    <w:rsid w:val="007E35A7"/>
    <w:rPr>
      <w:lang w:eastAsia="ko-KR"/>
    </w:rPr>
  </w:style>
  <w:style w:type="paragraph" w:customStyle="1" w:styleId="784B4D15E50A446388DED0F914534426">
    <w:name w:val="784B4D15E50A446388DED0F914534426"/>
    <w:rsid w:val="007E35A7"/>
    <w:rPr>
      <w:lang w:eastAsia="ko-KR"/>
    </w:rPr>
  </w:style>
  <w:style w:type="paragraph" w:customStyle="1" w:styleId="9F5C587B281345A283252E1D8F932911">
    <w:name w:val="9F5C587B281345A283252E1D8F932911"/>
    <w:rsid w:val="007E35A7"/>
    <w:rPr>
      <w:lang w:eastAsia="ko-KR"/>
    </w:rPr>
  </w:style>
  <w:style w:type="paragraph" w:customStyle="1" w:styleId="446E6E91DD664D5F9EBE842090E5B36A">
    <w:name w:val="446E6E91DD664D5F9EBE842090E5B36A"/>
    <w:rsid w:val="007E35A7"/>
    <w:rPr>
      <w:lang w:eastAsia="ko-KR"/>
    </w:rPr>
  </w:style>
  <w:style w:type="paragraph" w:customStyle="1" w:styleId="069043FC04404ECA8D306AC7ADD6EC54">
    <w:name w:val="069043FC04404ECA8D306AC7ADD6EC54"/>
    <w:rsid w:val="007E35A7"/>
    <w:rPr>
      <w:lang w:eastAsia="ko-KR"/>
    </w:rPr>
  </w:style>
  <w:style w:type="paragraph" w:customStyle="1" w:styleId="28AFF97E79B64713AF25F0635B8F78B4">
    <w:name w:val="28AFF97E79B64713AF25F0635B8F78B4"/>
    <w:rsid w:val="007E35A7"/>
    <w:rPr>
      <w:lang w:eastAsia="ko-KR"/>
    </w:rPr>
  </w:style>
  <w:style w:type="paragraph" w:customStyle="1" w:styleId="05C0606BDB424806993D09C722C2C741">
    <w:name w:val="05C0606BDB424806993D09C722C2C741"/>
    <w:rsid w:val="007E35A7"/>
    <w:rPr>
      <w:lang w:eastAsia="ko-KR"/>
    </w:rPr>
  </w:style>
  <w:style w:type="paragraph" w:customStyle="1" w:styleId="6D319C7F95714D2896ACCDDBF62D1947">
    <w:name w:val="6D319C7F95714D2896ACCDDBF62D1947"/>
    <w:rsid w:val="007E35A7"/>
    <w:rPr>
      <w:lang w:eastAsia="ko-KR"/>
    </w:rPr>
  </w:style>
  <w:style w:type="paragraph" w:customStyle="1" w:styleId="C37CEA21DD5F4B2F8A22B78F340A0C14">
    <w:name w:val="C37CEA21DD5F4B2F8A22B78F340A0C14"/>
    <w:rsid w:val="007E35A7"/>
    <w:rPr>
      <w:lang w:eastAsia="ko-KR"/>
    </w:rPr>
  </w:style>
  <w:style w:type="paragraph" w:customStyle="1" w:styleId="AC6D47AA1CDD4D94A1B29731AA37F326">
    <w:name w:val="AC6D47AA1CDD4D94A1B29731AA37F326"/>
    <w:rsid w:val="007E35A7"/>
    <w:rPr>
      <w:lang w:eastAsia="ko-KR"/>
    </w:rPr>
  </w:style>
  <w:style w:type="paragraph" w:customStyle="1" w:styleId="BFBFC64F6573446290BB7083D2471902">
    <w:name w:val="BFBFC64F6573446290BB7083D2471902"/>
    <w:rsid w:val="007E35A7"/>
    <w:rPr>
      <w:lang w:eastAsia="ko-KR"/>
    </w:rPr>
  </w:style>
  <w:style w:type="paragraph" w:customStyle="1" w:styleId="124174AD04D14D118E68C07485D8B0A8">
    <w:name w:val="124174AD04D14D118E68C07485D8B0A8"/>
    <w:rsid w:val="007E35A7"/>
    <w:rPr>
      <w:lang w:eastAsia="ko-KR"/>
    </w:rPr>
  </w:style>
  <w:style w:type="paragraph" w:customStyle="1" w:styleId="91C1735BE8FC4430BCC002AA977B01E5">
    <w:name w:val="91C1735BE8FC4430BCC002AA977B01E5"/>
    <w:rsid w:val="007E35A7"/>
    <w:rPr>
      <w:lang w:eastAsia="ko-KR"/>
    </w:rPr>
  </w:style>
  <w:style w:type="paragraph" w:customStyle="1" w:styleId="FFED2EE725264D17875046984ED518D8">
    <w:name w:val="FFED2EE725264D17875046984ED518D8"/>
    <w:rsid w:val="007E35A7"/>
    <w:rPr>
      <w:lang w:eastAsia="ko-KR"/>
    </w:rPr>
  </w:style>
  <w:style w:type="paragraph" w:customStyle="1" w:styleId="026FA6B21DE64FEC89750925529EBBDC">
    <w:name w:val="026FA6B21DE64FEC89750925529EBBDC"/>
    <w:rsid w:val="007E35A7"/>
    <w:rPr>
      <w:lang w:eastAsia="ko-KR"/>
    </w:rPr>
  </w:style>
  <w:style w:type="paragraph" w:customStyle="1" w:styleId="D2A34BD352CC4E48B5D85211E4CC7DE1">
    <w:name w:val="D2A34BD352CC4E48B5D85211E4CC7DE1"/>
    <w:rsid w:val="007E35A7"/>
    <w:rPr>
      <w:lang w:eastAsia="ko-KR"/>
    </w:rPr>
  </w:style>
  <w:style w:type="paragraph" w:customStyle="1" w:styleId="AE3EA497939A499AA5C69606046EC98B">
    <w:name w:val="AE3EA497939A499AA5C69606046EC98B"/>
    <w:rsid w:val="007E35A7"/>
    <w:rPr>
      <w:lang w:eastAsia="ko-KR"/>
    </w:rPr>
  </w:style>
  <w:style w:type="paragraph" w:customStyle="1" w:styleId="B10A3CFCB1D04872AEDD95EF2F65F1EA">
    <w:name w:val="B10A3CFCB1D04872AEDD95EF2F65F1EA"/>
    <w:rsid w:val="007E35A7"/>
    <w:rPr>
      <w:lang w:eastAsia="ko-KR"/>
    </w:rPr>
  </w:style>
  <w:style w:type="paragraph" w:customStyle="1" w:styleId="52646CED9CA54047870294FE1C21546E">
    <w:name w:val="52646CED9CA54047870294FE1C21546E"/>
    <w:rsid w:val="007E35A7"/>
    <w:rPr>
      <w:lang w:eastAsia="ko-KR"/>
    </w:rPr>
  </w:style>
  <w:style w:type="paragraph" w:customStyle="1" w:styleId="0B285EB7496245FB9C19D309AB34DAF2">
    <w:name w:val="0B285EB7496245FB9C19D309AB34DAF2"/>
    <w:rsid w:val="007E35A7"/>
    <w:rPr>
      <w:lang w:eastAsia="ko-KR"/>
    </w:rPr>
  </w:style>
  <w:style w:type="paragraph" w:customStyle="1" w:styleId="42B4F584CA244EBAB537632431F462C1">
    <w:name w:val="42B4F584CA244EBAB537632431F462C1"/>
    <w:rsid w:val="007E35A7"/>
    <w:rPr>
      <w:lang w:eastAsia="ko-KR"/>
    </w:rPr>
  </w:style>
  <w:style w:type="paragraph" w:customStyle="1" w:styleId="B00FEF5134D2430E836E68C6197316A9">
    <w:name w:val="B00FEF5134D2430E836E68C6197316A9"/>
    <w:rsid w:val="007E35A7"/>
    <w:rPr>
      <w:lang w:eastAsia="ko-KR"/>
    </w:rPr>
  </w:style>
  <w:style w:type="paragraph" w:customStyle="1" w:styleId="1ADA3033E2074E8F8FB83306653F176E">
    <w:name w:val="1ADA3033E2074E8F8FB83306653F176E"/>
    <w:rsid w:val="007E35A7"/>
    <w:rPr>
      <w:lang w:eastAsia="ko-KR"/>
    </w:rPr>
  </w:style>
  <w:style w:type="paragraph" w:customStyle="1" w:styleId="F6C39E791F944359B0BD457C11C2B377">
    <w:name w:val="F6C39E791F944359B0BD457C11C2B377"/>
    <w:rsid w:val="007E35A7"/>
    <w:rPr>
      <w:lang w:eastAsia="ko-KR"/>
    </w:rPr>
  </w:style>
  <w:style w:type="paragraph" w:customStyle="1" w:styleId="4971B2ED66EB4A0C90D7D7B6F0849665">
    <w:name w:val="4971B2ED66EB4A0C90D7D7B6F0849665"/>
    <w:rsid w:val="007E35A7"/>
    <w:rPr>
      <w:lang w:eastAsia="ko-KR"/>
    </w:rPr>
  </w:style>
  <w:style w:type="paragraph" w:customStyle="1" w:styleId="0587DB6540AA41FDBF2194A55C69C30E">
    <w:name w:val="0587DB6540AA41FDBF2194A55C69C30E"/>
    <w:rsid w:val="007E35A7"/>
    <w:rPr>
      <w:lang w:eastAsia="ko-KR"/>
    </w:rPr>
  </w:style>
  <w:style w:type="paragraph" w:customStyle="1" w:styleId="A4E2E52715D54DB4B4274E2FADF658FE">
    <w:name w:val="A4E2E52715D54DB4B4274E2FADF658FE"/>
    <w:rsid w:val="007E35A7"/>
    <w:rPr>
      <w:lang w:eastAsia="ko-KR"/>
    </w:rPr>
  </w:style>
  <w:style w:type="paragraph" w:customStyle="1" w:styleId="5204AA9A615C4B2FB20C005A62D3A789">
    <w:name w:val="5204AA9A615C4B2FB20C005A62D3A789"/>
    <w:rsid w:val="007E35A7"/>
    <w:rPr>
      <w:lang w:eastAsia="ko-KR"/>
    </w:rPr>
  </w:style>
  <w:style w:type="paragraph" w:customStyle="1" w:styleId="6F28E5F0F368482B9DD5A44AB263E8DC">
    <w:name w:val="6F28E5F0F368482B9DD5A44AB263E8DC"/>
    <w:rsid w:val="007E35A7"/>
    <w:rPr>
      <w:lang w:eastAsia="ko-KR"/>
    </w:rPr>
  </w:style>
  <w:style w:type="paragraph" w:customStyle="1" w:styleId="123BD2CA807B4341BE6A9D2350735895">
    <w:name w:val="123BD2CA807B4341BE6A9D2350735895"/>
    <w:rsid w:val="007E35A7"/>
    <w:rPr>
      <w:lang w:eastAsia="ko-KR"/>
    </w:rPr>
  </w:style>
  <w:style w:type="paragraph" w:customStyle="1" w:styleId="812F1F3446F64025A1BC7F9A90131F75">
    <w:name w:val="812F1F3446F64025A1BC7F9A90131F75"/>
    <w:rsid w:val="005465B5"/>
    <w:rPr>
      <w:lang w:eastAsia="ko-KR"/>
    </w:rPr>
  </w:style>
  <w:style w:type="paragraph" w:customStyle="1" w:styleId="F8C6760C05404CDE9D487312AA36322D">
    <w:name w:val="F8C6760C05404CDE9D487312AA36322D"/>
    <w:rsid w:val="005465B5"/>
    <w:rPr>
      <w:lang w:eastAsia="ko-KR"/>
    </w:rPr>
  </w:style>
  <w:style w:type="paragraph" w:customStyle="1" w:styleId="C91D6C03C7C34C97A15931149152665C">
    <w:name w:val="C91D6C03C7C34C97A15931149152665C"/>
    <w:rsid w:val="005465B5"/>
    <w:rPr>
      <w:lang w:eastAsia="ko-KR"/>
    </w:rPr>
  </w:style>
  <w:style w:type="paragraph" w:customStyle="1" w:styleId="BE4CE11FE8F84C55A792EFD2AFE30B5C">
    <w:name w:val="BE4CE11FE8F84C55A792EFD2AFE30B5C"/>
    <w:rsid w:val="005465B5"/>
    <w:rPr>
      <w:lang w:eastAsia="ko-KR"/>
    </w:rPr>
  </w:style>
  <w:style w:type="paragraph" w:customStyle="1" w:styleId="989ECC383FBD4F359F072352D96DD916">
    <w:name w:val="989ECC383FBD4F359F072352D96DD916"/>
    <w:rsid w:val="005465B5"/>
    <w:rPr>
      <w:lang w:eastAsia="ko-KR"/>
    </w:rPr>
  </w:style>
  <w:style w:type="paragraph" w:customStyle="1" w:styleId="2741E7EC96E14935A1C118AAA97AD589">
    <w:name w:val="2741E7EC96E14935A1C118AAA97AD589"/>
    <w:rsid w:val="005465B5"/>
    <w:rPr>
      <w:lang w:eastAsia="ko-KR"/>
    </w:rPr>
  </w:style>
  <w:style w:type="paragraph" w:customStyle="1" w:styleId="58E4151476234CE2811A595E4F020C14">
    <w:name w:val="58E4151476234CE2811A595E4F020C14"/>
    <w:rsid w:val="005465B5"/>
    <w:rPr>
      <w:lang w:eastAsia="ko-KR"/>
    </w:rPr>
  </w:style>
  <w:style w:type="paragraph" w:customStyle="1" w:styleId="00BB2E9E839F4773A1FEB0134B3212D4">
    <w:name w:val="00BB2E9E839F4773A1FEB0134B3212D4"/>
    <w:rsid w:val="005465B5"/>
    <w:rPr>
      <w:lang w:eastAsia="ko-KR"/>
    </w:rPr>
  </w:style>
  <w:style w:type="paragraph" w:customStyle="1" w:styleId="C922C33632DD47D2A6FDA4C307C18ECD">
    <w:name w:val="C922C33632DD47D2A6FDA4C307C18ECD"/>
    <w:rsid w:val="005465B5"/>
    <w:rPr>
      <w:lang w:eastAsia="ko-KR"/>
    </w:rPr>
  </w:style>
  <w:style w:type="paragraph" w:customStyle="1" w:styleId="7E7AA7F63D8D431E80A2DFAB5F68AC2E">
    <w:name w:val="7E7AA7F63D8D431E80A2DFAB5F68AC2E"/>
    <w:rsid w:val="005465B5"/>
    <w:rPr>
      <w:lang w:eastAsia="ko-KR"/>
    </w:rPr>
  </w:style>
  <w:style w:type="paragraph" w:customStyle="1" w:styleId="C3B55D1825484ECB9F025FAA00F96531">
    <w:name w:val="C3B55D1825484ECB9F025FAA00F96531"/>
    <w:rsid w:val="005465B5"/>
    <w:rPr>
      <w:lang w:eastAsia="ko-KR"/>
    </w:rPr>
  </w:style>
  <w:style w:type="paragraph" w:customStyle="1" w:styleId="238D4CFE31D942249311CF9C76B7CA54">
    <w:name w:val="238D4CFE31D942249311CF9C76B7CA54"/>
    <w:rsid w:val="005465B5"/>
    <w:rPr>
      <w:lang w:eastAsia="ko-KR"/>
    </w:rPr>
  </w:style>
  <w:style w:type="paragraph" w:customStyle="1" w:styleId="2ADFA6EBEF3C483EB0D386CB4A4EDB08">
    <w:name w:val="2ADFA6EBEF3C483EB0D386CB4A4EDB08"/>
    <w:rsid w:val="005465B5"/>
    <w:rPr>
      <w:lang w:eastAsia="ko-KR"/>
    </w:rPr>
  </w:style>
  <w:style w:type="paragraph" w:customStyle="1" w:styleId="2816ADAD00A44D31A16C534B076C6715">
    <w:name w:val="2816ADAD00A44D31A16C534B076C6715"/>
    <w:rsid w:val="005465B5"/>
    <w:rPr>
      <w:lang w:eastAsia="ko-KR"/>
    </w:rPr>
  </w:style>
  <w:style w:type="paragraph" w:customStyle="1" w:styleId="9D790E85C3BB4F1CA3C2DC8DD52EC6AA">
    <w:name w:val="9D790E85C3BB4F1CA3C2DC8DD52EC6AA"/>
    <w:rsid w:val="005465B5"/>
    <w:rPr>
      <w:lang w:eastAsia="ko-KR"/>
    </w:rPr>
  </w:style>
  <w:style w:type="paragraph" w:customStyle="1" w:styleId="B78A80D88A174D5AA9A6A9EB769E9B92">
    <w:name w:val="B78A80D88A174D5AA9A6A9EB769E9B92"/>
    <w:rsid w:val="005465B5"/>
    <w:rPr>
      <w:lang w:eastAsia="ko-KR"/>
    </w:rPr>
  </w:style>
  <w:style w:type="paragraph" w:customStyle="1" w:styleId="BA8622BA46A546AF8605B1BF10980888">
    <w:name w:val="BA8622BA46A546AF8605B1BF10980888"/>
    <w:rsid w:val="005465B5"/>
    <w:rPr>
      <w:lang w:eastAsia="ko-KR"/>
    </w:rPr>
  </w:style>
  <w:style w:type="paragraph" w:customStyle="1" w:styleId="41366FCCBC18455FB65EF652B7111AD3">
    <w:name w:val="41366FCCBC18455FB65EF652B7111AD3"/>
    <w:rsid w:val="005465B5"/>
    <w:rPr>
      <w:lang w:eastAsia="ko-KR"/>
    </w:rPr>
  </w:style>
  <w:style w:type="paragraph" w:customStyle="1" w:styleId="240844F9D62948F9928244B7D956D8CC">
    <w:name w:val="240844F9D62948F9928244B7D956D8CC"/>
    <w:rsid w:val="005465B5"/>
    <w:rPr>
      <w:lang w:eastAsia="ko-KR"/>
    </w:rPr>
  </w:style>
  <w:style w:type="paragraph" w:customStyle="1" w:styleId="252EB26E8A884309858422911920385D">
    <w:name w:val="252EB26E8A884309858422911920385D"/>
    <w:rsid w:val="005465B5"/>
    <w:rPr>
      <w:lang w:eastAsia="ko-KR"/>
    </w:rPr>
  </w:style>
  <w:style w:type="paragraph" w:customStyle="1" w:styleId="4CD3EFC9A83D4CFF8616DCFC6AE902E9">
    <w:name w:val="4CD3EFC9A83D4CFF8616DCFC6AE902E9"/>
    <w:rsid w:val="005465B5"/>
    <w:rPr>
      <w:lang w:eastAsia="ko-KR"/>
    </w:rPr>
  </w:style>
  <w:style w:type="paragraph" w:customStyle="1" w:styleId="46E1B47F587A42F19659FD580BC43DBF">
    <w:name w:val="46E1B47F587A42F19659FD580BC43DBF"/>
    <w:rsid w:val="005465B5"/>
    <w:rPr>
      <w:lang w:eastAsia="ko-KR"/>
    </w:rPr>
  </w:style>
  <w:style w:type="paragraph" w:customStyle="1" w:styleId="044BC97F451C40ACB4FC9D00B7FAFD29">
    <w:name w:val="044BC97F451C40ACB4FC9D00B7FAFD29"/>
    <w:rsid w:val="005465B5"/>
    <w:rPr>
      <w:lang w:eastAsia="ko-KR"/>
    </w:rPr>
  </w:style>
  <w:style w:type="paragraph" w:customStyle="1" w:styleId="2C0CF2AE4A3E4C798A5B63BBEC9CEDBF">
    <w:name w:val="2C0CF2AE4A3E4C798A5B63BBEC9CEDBF"/>
    <w:rsid w:val="005465B5"/>
    <w:rPr>
      <w:lang w:eastAsia="ko-KR"/>
    </w:rPr>
  </w:style>
  <w:style w:type="paragraph" w:customStyle="1" w:styleId="E0AC28192F5D47209568FD780EB6EFFF">
    <w:name w:val="E0AC28192F5D47209568FD780EB6EFFF"/>
    <w:rsid w:val="005465B5"/>
    <w:rPr>
      <w:lang w:eastAsia="ko-KR"/>
    </w:rPr>
  </w:style>
  <w:style w:type="paragraph" w:customStyle="1" w:styleId="6E86E29544914FD4A9C52CA5D765F653">
    <w:name w:val="6E86E29544914FD4A9C52CA5D765F653"/>
    <w:rsid w:val="005465B5"/>
    <w:rPr>
      <w:lang w:eastAsia="ko-KR"/>
    </w:rPr>
  </w:style>
  <w:style w:type="paragraph" w:customStyle="1" w:styleId="7A24CA44413F46209F59D0FC0F63BF7F">
    <w:name w:val="7A24CA44413F46209F59D0FC0F63BF7F"/>
    <w:rsid w:val="005465B5"/>
    <w:rPr>
      <w:lang w:eastAsia="ko-KR"/>
    </w:rPr>
  </w:style>
  <w:style w:type="paragraph" w:customStyle="1" w:styleId="FE6CACB783F841E18EC91D521AC5B65F">
    <w:name w:val="FE6CACB783F841E18EC91D521AC5B65F"/>
    <w:rsid w:val="005465B5"/>
    <w:rPr>
      <w:lang w:eastAsia="ko-KR"/>
    </w:rPr>
  </w:style>
  <w:style w:type="paragraph" w:customStyle="1" w:styleId="0B044C1190784257ABC4DF9ED3E22288">
    <w:name w:val="0B044C1190784257ABC4DF9ED3E22288"/>
    <w:rsid w:val="005465B5"/>
    <w:rPr>
      <w:lang w:eastAsia="ko-KR"/>
    </w:rPr>
  </w:style>
  <w:style w:type="paragraph" w:customStyle="1" w:styleId="4A6AEC52747E4E74854C04247BCF4247">
    <w:name w:val="4A6AEC52747E4E74854C04247BCF4247"/>
    <w:rsid w:val="005465B5"/>
    <w:rPr>
      <w:lang w:eastAsia="ko-KR"/>
    </w:rPr>
  </w:style>
  <w:style w:type="paragraph" w:customStyle="1" w:styleId="DE79F7B447A241F28BE87C8E86C8AE6D">
    <w:name w:val="DE79F7B447A241F28BE87C8E86C8AE6D"/>
    <w:rsid w:val="005465B5"/>
    <w:rPr>
      <w:lang w:eastAsia="ko-KR"/>
    </w:rPr>
  </w:style>
  <w:style w:type="paragraph" w:customStyle="1" w:styleId="DA512CA0D6764035911AB72C5910D6D9">
    <w:name w:val="DA512CA0D6764035911AB72C5910D6D9"/>
    <w:rsid w:val="005465B5"/>
    <w:rPr>
      <w:lang w:eastAsia="ko-KR"/>
    </w:rPr>
  </w:style>
  <w:style w:type="paragraph" w:customStyle="1" w:styleId="5DFDE63A0689456B8AAD46F79D36E25D">
    <w:name w:val="5DFDE63A0689456B8AAD46F79D36E25D"/>
    <w:rsid w:val="005465B5"/>
    <w:rPr>
      <w:lang w:eastAsia="ko-KR"/>
    </w:rPr>
  </w:style>
  <w:style w:type="paragraph" w:customStyle="1" w:styleId="C312368D41724808AA7787333DB030EC">
    <w:name w:val="C312368D41724808AA7787333DB030EC"/>
    <w:rsid w:val="005465B5"/>
    <w:rPr>
      <w:lang w:eastAsia="ko-KR"/>
    </w:rPr>
  </w:style>
  <w:style w:type="paragraph" w:customStyle="1" w:styleId="2A38F2DC7F03493F99B3903DE767288B">
    <w:name w:val="2A38F2DC7F03493F99B3903DE767288B"/>
    <w:rsid w:val="005465B5"/>
    <w:rPr>
      <w:lang w:eastAsia="ko-KR"/>
    </w:rPr>
  </w:style>
  <w:style w:type="paragraph" w:customStyle="1" w:styleId="410E2E3CAED343ADBE288314838B7D55">
    <w:name w:val="410E2E3CAED343ADBE288314838B7D55"/>
    <w:rsid w:val="005465B5"/>
    <w:rPr>
      <w:lang w:eastAsia="ko-KR"/>
    </w:rPr>
  </w:style>
  <w:style w:type="paragraph" w:customStyle="1" w:styleId="4FCADBB6287D40B0A51D9992459E7EF4">
    <w:name w:val="4FCADBB6287D40B0A51D9992459E7EF4"/>
    <w:rsid w:val="005465B5"/>
    <w:rPr>
      <w:lang w:eastAsia="ko-KR"/>
    </w:rPr>
  </w:style>
  <w:style w:type="paragraph" w:customStyle="1" w:styleId="E35CA92C79D745F390B024A2AFC285BD">
    <w:name w:val="E35CA92C79D745F390B024A2AFC285BD"/>
    <w:rsid w:val="005465B5"/>
    <w:rPr>
      <w:lang w:eastAsia="ko-KR"/>
    </w:rPr>
  </w:style>
  <w:style w:type="paragraph" w:customStyle="1" w:styleId="C27B3D0BE1534D7FB85AE8A4ED3A075F">
    <w:name w:val="C27B3D0BE1534D7FB85AE8A4ED3A075F"/>
    <w:rsid w:val="005465B5"/>
    <w:rPr>
      <w:lang w:eastAsia="ko-KR"/>
    </w:rPr>
  </w:style>
  <w:style w:type="paragraph" w:customStyle="1" w:styleId="22185D7D100447AAA8DC65DB161966AD">
    <w:name w:val="22185D7D100447AAA8DC65DB161966AD"/>
    <w:rsid w:val="005465B5"/>
    <w:rPr>
      <w:lang w:eastAsia="ko-KR"/>
    </w:rPr>
  </w:style>
  <w:style w:type="paragraph" w:customStyle="1" w:styleId="55425BC2E31044899617C105A3A35E7B">
    <w:name w:val="55425BC2E31044899617C105A3A35E7B"/>
    <w:rsid w:val="005465B5"/>
    <w:rPr>
      <w:lang w:eastAsia="ko-KR"/>
    </w:rPr>
  </w:style>
  <w:style w:type="paragraph" w:customStyle="1" w:styleId="F14D691FD36847A3BE41301FDBBE143C">
    <w:name w:val="F14D691FD36847A3BE41301FDBBE143C"/>
    <w:rsid w:val="005465B5"/>
    <w:rPr>
      <w:lang w:eastAsia="ko-KR"/>
    </w:rPr>
  </w:style>
  <w:style w:type="paragraph" w:customStyle="1" w:styleId="23882AEEC4D84357A49D34804068E710">
    <w:name w:val="23882AEEC4D84357A49D34804068E710"/>
    <w:rsid w:val="005465B5"/>
    <w:rPr>
      <w:lang w:eastAsia="ko-KR"/>
    </w:rPr>
  </w:style>
  <w:style w:type="paragraph" w:customStyle="1" w:styleId="CD7B6E9585024F4C85B4EE706E697984">
    <w:name w:val="CD7B6E9585024F4C85B4EE706E697984"/>
    <w:rsid w:val="005465B5"/>
    <w:rPr>
      <w:lang w:eastAsia="ko-KR"/>
    </w:rPr>
  </w:style>
  <w:style w:type="paragraph" w:customStyle="1" w:styleId="5FD15144F09F41EEB31548AD69470F33">
    <w:name w:val="5FD15144F09F41EEB31548AD69470F33"/>
    <w:rsid w:val="005465B5"/>
    <w:rPr>
      <w:lang w:eastAsia="ko-KR"/>
    </w:rPr>
  </w:style>
  <w:style w:type="paragraph" w:customStyle="1" w:styleId="2B51F4EE7CDC43909C2B26E5D9BC86D6">
    <w:name w:val="2B51F4EE7CDC43909C2B26E5D9BC86D6"/>
    <w:rsid w:val="005465B5"/>
    <w:rPr>
      <w:lang w:eastAsia="ko-KR"/>
    </w:rPr>
  </w:style>
  <w:style w:type="paragraph" w:customStyle="1" w:styleId="6D89B0D4944E40A1B589839003446BC6">
    <w:name w:val="6D89B0D4944E40A1B589839003446BC6"/>
    <w:rsid w:val="005465B5"/>
    <w:rPr>
      <w:lang w:eastAsia="ko-KR"/>
    </w:rPr>
  </w:style>
  <w:style w:type="paragraph" w:customStyle="1" w:styleId="C6B49535041E4466B1A8D1016BA35ABB">
    <w:name w:val="C6B49535041E4466B1A8D1016BA35ABB"/>
    <w:rsid w:val="005465B5"/>
    <w:rPr>
      <w:lang w:eastAsia="ko-KR"/>
    </w:rPr>
  </w:style>
  <w:style w:type="paragraph" w:customStyle="1" w:styleId="4FDB8A578E404C1BB87BEC9C045D1BF1">
    <w:name w:val="4FDB8A578E404C1BB87BEC9C045D1BF1"/>
    <w:rsid w:val="005465B5"/>
    <w:rPr>
      <w:lang w:eastAsia="ko-KR"/>
    </w:rPr>
  </w:style>
  <w:style w:type="paragraph" w:customStyle="1" w:styleId="DD88E55EC92F49C786F6CCB3949A7679">
    <w:name w:val="DD88E55EC92F49C786F6CCB3949A7679"/>
    <w:rsid w:val="005465B5"/>
    <w:rPr>
      <w:lang w:eastAsia="ko-KR"/>
    </w:rPr>
  </w:style>
  <w:style w:type="paragraph" w:customStyle="1" w:styleId="6E29BEA222B54F669572010CA4972BFF">
    <w:name w:val="6E29BEA222B54F669572010CA4972BFF"/>
    <w:rsid w:val="005465B5"/>
    <w:rPr>
      <w:lang w:eastAsia="ko-KR"/>
    </w:rPr>
  </w:style>
  <w:style w:type="paragraph" w:customStyle="1" w:styleId="96F6EA88B3EE4D699F57B81D46C7ABEB">
    <w:name w:val="96F6EA88B3EE4D699F57B81D46C7ABEB"/>
    <w:rsid w:val="005465B5"/>
    <w:rPr>
      <w:lang w:eastAsia="ko-KR"/>
    </w:rPr>
  </w:style>
  <w:style w:type="paragraph" w:customStyle="1" w:styleId="509EB31FA1274D7C95F3808DDFAD61B8">
    <w:name w:val="509EB31FA1274D7C95F3808DDFAD61B8"/>
    <w:rsid w:val="005465B5"/>
    <w:rPr>
      <w:lang w:eastAsia="ko-KR"/>
    </w:rPr>
  </w:style>
  <w:style w:type="paragraph" w:customStyle="1" w:styleId="DEEDB9793D604CD78FCCF31DBC6C6DE8">
    <w:name w:val="DEEDB9793D604CD78FCCF31DBC6C6DE8"/>
    <w:rsid w:val="005465B5"/>
    <w:rPr>
      <w:lang w:eastAsia="ko-KR"/>
    </w:rPr>
  </w:style>
  <w:style w:type="paragraph" w:customStyle="1" w:styleId="21529B524C804842A8EBB603C5B18E08">
    <w:name w:val="21529B524C804842A8EBB603C5B18E08"/>
    <w:rsid w:val="005465B5"/>
    <w:rPr>
      <w:lang w:eastAsia="ko-KR"/>
    </w:rPr>
  </w:style>
  <w:style w:type="paragraph" w:customStyle="1" w:styleId="5AA8F49B0377441B84887C3A91665B24">
    <w:name w:val="5AA8F49B0377441B84887C3A91665B24"/>
    <w:rsid w:val="005465B5"/>
    <w:rPr>
      <w:lang w:eastAsia="ko-KR"/>
    </w:rPr>
  </w:style>
  <w:style w:type="paragraph" w:customStyle="1" w:styleId="B8905EA414E84348B511694C03A666A5">
    <w:name w:val="B8905EA414E84348B511694C03A666A5"/>
    <w:rsid w:val="005465B5"/>
    <w:rPr>
      <w:lang w:eastAsia="ko-KR"/>
    </w:rPr>
  </w:style>
  <w:style w:type="paragraph" w:customStyle="1" w:styleId="BF794461952E403CB449700CB0BA8319">
    <w:name w:val="BF794461952E403CB449700CB0BA8319"/>
    <w:rsid w:val="005465B5"/>
    <w:rPr>
      <w:lang w:eastAsia="ko-KR"/>
    </w:rPr>
  </w:style>
  <w:style w:type="paragraph" w:customStyle="1" w:styleId="558F44D975044837A39A1ABC2286914F">
    <w:name w:val="558F44D975044837A39A1ABC2286914F"/>
    <w:rsid w:val="005465B5"/>
    <w:rPr>
      <w:lang w:eastAsia="ko-KR"/>
    </w:rPr>
  </w:style>
  <w:style w:type="paragraph" w:customStyle="1" w:styleId="67FBA143FD5F4B0F8B535EBDBA95EB4A">
    <w:name w:val="67FBA143FD5F4B0F8B535EBDBA95EB4A"/>
    <w:rsid w:val="005465B5"/>
    <w:rPr>
      <w:lang w:eastAsia="ko-KR"/>
    </w:rPr>
  </w:style>
  <w:style w:type="paragraph" w:customStyle="1" w:styleId="B1300DDF0A764C0CAB7312490539F359">
    <w:name w:val="B1300DDF0A764C0CAB7312490539F359"/>
    <w:rsid w:val="005465B5"/>
    <w:rPr>
      <w:lang w:eastAsia="ko-KR"/>
    </w:rPr>
  </w:style>
  <w:style w:type="paragraph" w:customStyle="1" w:styleId="A6F3458D3F804AA0960EA11C5214890B">
    <w:name w:val="A6F3458D3F804AA0960EA11C5214890B"/>
    <w:rsid w:val="005465B5"/>
    <w:rPr>
      <w:lang w:eastAsia="ko-KR"/>
    </w:rPr>
  </w:style>
  <w:style w:type="paragraph" w:customStyle="1" w:styleId="9F0967DDC3244E96AEBE37AD16102786">
    <w:name w:val="9F0967DDC3244E96AEBE37AD16102786"/>
    <w:rsid w:val="005465B5"/>
    <w:rPr>
      <w:lang w:eastAsia="ko-KR"/>
    </w:rPr>
  </w:style>
  <w:style w:type="paragraph" w:customStyle="1" w:styleId="23EF09BA53C34CD4808F626E0E8BCAE1">
    <w:name w:val="23EF09BA53C34CD4808F626E0E8BCAE1"/>
    <w:rsid w:val="005465B5"/>
    <w:rPr>
      <w:lang w:eastAsia="ko-KR"/>
    </w:rPr>
  </w:style>
  <w:style w:type="paragraph" w:customStyle="1" w:styleId="2EFD3FB74DC043C799DE7CBEF007CB05">
    <w:name w:val="2EFD3FB74DC043C799DE7CBEF007CB05"/>
    <w:rsid w:val="005465B5"/>
    <w:rPr>
      <w:lang w:eastAsia="ko-KR"/>
    </w:rPr>
  </w:style>
  <w:style w:type="paragraph" w:customStyle="1" w:styleId="17D0395EF2C34F33A9C50697116C1B90">
    <w:name w:val="17D0395EF2C34F33A9C50697116C1B90"/>
    <w:rsid w:val="005465B5"/>
    <w:rPr>
      <w:lang w:eastAsia="ko-KR"/>
    </w:rPr>
  </w:style>
  <w:style w:type="paragraph" w:customStyle="1" w:styleId="1D136E016D934B148D6907E82B319DA1">
    <w:name w:val="1D136E016D934B148D6907E82B319DA1"/>
    <w:rsid w:val="005465B5"/>
    <w:rPr>
      <w:lang w:eastAsia="ko-KR"/>
    </w:rPr>
  </w:style>
  <w:style w:type="paragraph" w:customStyle="1" w:styleId="4F5FE3CD16AB44C6BE09B993EA503344">
    <w:name w:val="4F5FE3CD16AB44C6BE09B993EA503344"/>
    <w:rsid w:val="005465B5"/>
    <w:rPr>
      <w:lang w:eastAsia="ko-KR"/>
    </w:rPr>
  </w:style>
  <w:style w:type="paragraph" w:customStyle="1" w:styleId="CD869912305D4848A4D79588DA2A9EB2">
    <w:name w:val="CD869912305D4848A4D79588DA2A9EB2"/>
    <w:rsid w:val="005465B5"/>
    <w:rPr>
      <w:lang w:eastAsia="ko-KR"/>
    </w:rPr>
  </w:style>
  <w:style w:type="paragraph" w:customStyle="1" w:styleId="5C8C4CB4B18444B39CB9C8CCAF6CBCA8">
    <w:name w:val="5C8C4CB4B18444B39CB9C8CCAF6CBCA8"/>
    <w:rsid w:val="005465B5"/>
    <w:rPr>
      <w:lang w:eastAsia="ko-KR"/>
    </w:rPr>
  </w:style>
  <w:style w:type="paragraph" w:customStyle="1" w:styleId="08A377B019BA44D889CB70A0211A9BFE">
    <w:name w:val="08A377B019BA44D889CB70A0211A9BFE"/>
    <w:rsid w:val="005465B5"/>
    <w:rPr>
      <w:lang w:eastAsia="ko-KR"/>
    </w:rPr>
  </w:style>
  <w:style w:type="paragraph" w:customStyle="1" w:styleId="3F9DE9F585E64F93A4F3621D109CF556">
    <w:name w:val="3F9DE9F585E64F93A4F3621D109CF556"/>
    <w:rsid w:val="005465B5"/>
    <w:rPr>
      <w:lang w:eastAsia="ko-KR"/>
    </w:rPr>
  </w:style>
  <w:style w:type="paragraph" w:customStyle="1" w:styleId="8A7AE058B39F420ABDA4F6C9D6945D2C">
    <w:name w:val="8A7AE058B39F420ABDA4F6C9D6945D2C"/>
    <w:rsid w:val="005465B5"/>
    <w:rPr>
      <w:lang w:eastAsia="ko-KR"/>
    </w:rPr>
  </w:style>
  <w:style w:type="paragraph" w:customStyle="1" w:styleId="1AD1C1C8779E414286C80B28778D1C6F">
    <w:name w:val="1AD1C1C8779E414286C80B28778D1C6F"/>
    <w:rsid w:val="005465B5"/>
    <w:rPr>
      <w:lang w:eastAsia="ko-KR"/>
    </w:rPr>
  </w:style>
  <w:style w:type="paragraph" w:customStyle="1" w:styleId="9DFE05E995E1475F9D37FE7A7C7D1FCB">
    <w:name w:val="9DFE05E995E1475F9D37FE7A7C7D1FCB"/>
    <w:rsid w:val="005465B5"/>
    <w:rPr>
      <w:lang w:eastAsia="ko-KR"/>
    </w:rPr>
  </w:style>
  <w:style w:type="paragraph" w:customStyle="1" w:styleId="964C004E0666495AA29A09C44365DD02">
    <w:name w:val="964C004E0666495AA29A09C44365DD02"/>
    <w:rsid w:val="005465B5"/>
    <w:rPr>
      <w:lang w:eastAsia="ko-KR"/>
    </w:rPr>
  </w:style>
  <w:style w:type="paragraph" w:customStyle="1" w:styleId="B4BF97BF1F2441FA8EDB52F92287E12A">
    <w:name w:val="B4BF97BF1F2441FA8EDB52F92287E12A"/>
    <w:rsid w:val="005465B5"/>
    <w:rPr>
      <w:lang w:eastAsia="ko-KR"/>
    </w:rPr>
  </w:style>
  <w:style w:type="paragraph" w:customStyle="1" w:styleId="9900277F842B44AEA4FFF3DF63A429D6">
    <w:name w:val="9900277F842B44AEA4FFF3DF63A429D6"/>
    <w:rsid w:val="005465B5"/>
    <w:rPr>
      <w:lang w:eastAsia="ko-KR"/>
    </w:rPr>
  </w:style>
  <w:style w:type="paragraph" w:customStyle="1" w:styleId="7DDAA17B50274B1E918F04C21A94565E">
    <w:name w:val="7DDAA17B50274B1E918F04C21A94565E"/>
    <w:rsid w:val="005465B5"/>
    <w:rPr>
      <w:lang w:eastAsia="ko-KR"/>
    </w:rPr>
  </w:style>
  <w:style w:type="paragraph" w:customStyle="1" w:styleId="A0712E893DA44DF6A525FC488C0753F2">
    <w:name w:val="A0712E893DA44DF6A525FC488C0753F2"/>
    <w:rsid w:val="005465B5"/>
    <w:rPr>
      <w:lang w:eastAsia="ko-KR"/>
    </w:rPr>
  </w:style>
  <w:style w:type="paragraph" w:customStyle="1" w:styleId="BCA5B7B1E0A14F888F891A5FE7D454BF">
    <w:name w:val="BCA5B7B1E0A14F888F891A5FE7D454BF"/>
    <w:rsid w:val="005465B5"/>
    <w:rPr>
      <w:lang w:eastAsia="ko-KR"/>
    </w:rPr>
  </w:style>
  <w:style w:type="paragraph" w:customStyle="1" w:styleId="4F9F46874CEC461683C16BA4D639757A">
    <w:name w:val="4F9F46874CEC461683C16BA4D639757A"/>
    <w:rsid w:val="005465B5"/>
    <w:rPr>
      <w:lang w:eastAsia="ko-KR"/>
    </w:rPr>
  </w:style>
  <w:style w:type="paragraph" w:customStyle="1" w:styleId="02ED2BAACB17470783BCDFBC2D6BA5A2">
    <w:name w:val="02ED2BAACB17470783BCDFBC2D6BA5A2"/>
    <w:rsid w:val="005465B5"/>
    <w:rPr>
      <w:lang w:eastAsia="ko-KR"/>
    </w:rPr>
  </w:style>
  <w:style w:type="paragraph" w:customStyle="1" w:styleId="2ED2857BE6EA49EA8FD422C9AE2A7D96">
    <w:name w:val="2ED2857BE6EA49EA8FD422C9AE2A7D96"/>
    <w:rsid w:val="005465B5"/>
    <w:rPr>
      <w:lang w:eastAsia="ko-KR"/>
    </w:rPr>
  </w:style>
  <w:style w:type="paragraph" w:customStyle="1" w:styleId="9067878C5C844561B0217C9DA9C69154">
    <w:name w:val="9067878C5C844561B0217C9DA9C69154"/>
    <w:rsid w:val="005465B5"/>
    <w:rPr>
      <w:lang w:eastAsia="ko-KR"/>
    </w:rPr>
  </w:style>
  <w:style w:type="paragraph" w:customStyle="1" w:styleId="009BDEDF660E47B59DAD64A8FB022AFC">
    <w:name w:val="009BDEDF660E47B59DAD64A8FB022AFC"/>
    <w:rsid w:val="005465B5"/>
    <w:rPr>
      <w:lang w:eastAsia="ko-KR"/>
    </w:rPr>
  </w:style>
  <w:style w:type="paragraph" w:customStyle="1" w:styleId="B97D2CF879F3402C908FF16DDFA2D785">
    <w:name w:val="B97D2CF879F3402C908FF16DDFA2D785"/>
    <w:rsid w:val="005465B5"/>
    <w:rPr>
      <w:lang w:eastAsia="ko-KR"/>
    </w:rPr>
  </w:style>
  <w:style w:type="paragraph" w:customStyle="1" w:styleId="AF26DC67C39C483BBA4A0706723B2408">
    <w:name w:val="AF26DC67C39C483BBA4A0706723B2408"/>
    <w:rsid w:val="005465B5"/>
    <w:rPr>
      <w:lang w:eastAsia="ko-KR"/>
    </w:rPr>
  </w:style>
  <w:style w:type="paragraph" w:customStyle="1" w:styleId="613023FEE1AB48C8878E22ACFF591BC7">
    <w:name w:val="613023FEE1AB48C8878E22ACFF591BC7"/>
    <w:rsid w:val="005465B5"/>
    <w:rPr>
      <w:lang w:eastAsia="ko-KR"/>
    </w:rPr>
  </w:style>
  <w:style w:type="paragraph" w:customStyle="1" w:styleId="99D38DBE5B314C73841906EABAA63930">
    <w:name w:val="99D38DBE5B314C73841906EABAA63930"/>
    <w:rsid w:val="005465B5"/>
    <w:rPr>
      <w:lang w:eastAsia="ko-KR"/>
    </w:rPr>
  </w:style>
  <w:style w:type="paragraph" w:customStyle="1" w:styleId="698ECA866C054719A255BD4B79424191">
    <w:name w:val="698ECA866C054719A255BD4B79424191"/>
    <w:rsid w:val="005465B5"/>
    <w:rPr>
      <w:lang w:eastAsia="ko-KR"/>
    </w:rPr>
  </w:style>
  <w:style w:type="paragraph" w:customStyle="1" w:styleId="20A4F782D7734053BD34B7FB0A07A219">
    <w:name w:val="20A4F782D7734053BD34B7FB0A07A219"/>
    <w:rsid w:val="005465B5"/>
    <w:rPr>
      <w:lang w:eastAsia="ko-KR"/>
    </w:rPr>
  </w:style>
  <w:style w:type="paragraph" w:customStyle="1" w:styleId="2C79462946724F8EB77047AC11E6AE22">
    <w:name w:val="2C79462946724F8EB77047AC11E6AE22"/>
    <w:rsid w:val="005465B5"/>
    <w:rPr>
      <w:lang w:eastAsia="ko-KR"/>
    </w:rPr>
  </w:style>
  <w:style w:type="paragraph" w:customStyle="1" w:styleId="7F2AC304F84D46C4B71D064274BCBA3D">
    <w:name w:val="7F2AC304F84D46C4B71D064274BCBA3D"/>
    <w:rsid w:val="005465B5"/>
    <w:rPr>
      <w:lang w:eastAsia="ko-KR"/>
    </w:rPr>
  </w:style>
  <w:style w:type="paragraph" w:customStyle="1" w:styleId="3BDF240709694E2C8824F74439F7F4EC">
    <w:name w:val="3BDF240709694E2C8824F74439F7F4EC"/>
    <w:rsid w:val="005465B5"/>
    <w:rPr>
      <w:lang w:eastAsia="ko-KR"/>
    </w:rPr>
  </w:style>
  <w:style w:type="paragraph" w:customStyle="1" w:styleId="41E68C8B2FEA465EA24579F4D396D227">
    <w:name w:val="41E68C8B2FEA465EA24579F4D396D227"/>
    <w:rsid w:val="005465B5"/>
    <w:rPr>
      <w:lang w:eastAsia="ko-KR"/>
    </w:rPr>
  </w:style>
  <w:style w:type="paragraph" w:customStyle="1" w:styleId="2D4D0E9DF85D4D58AFD6397E43E5BB33">
    <w:name w:val="2D4D0E9DF85D4D58AFD6397E43E5BB33"/>
    <w:rsid w:val="005465B5"/>
    <w:rPr>
      <w:lang w:eastAsia="ko-KR"/>
    </w:rPr>
  </w:style>
  <w:style w:type="paragraph" w:customStyle="1" w:styleId="6FE9417F66B74BC6A33FDF430D91DB50">
    <w:name w:val="6FE9417F66B74BC6A33FDF430D91DB50"/>
    <w:rsid w:val="005465B5"/>
    <w:rPr>
      <w:lang w:eastAsia="ko-KR"/>
    </w:rPr>
  </w:style>
  <w:style w:type="paragraph" w:customStyle="1" w:styleId="D0A0B7B3A2BF4B4681881685231B71F3">
    <w:name w:val="D0A0B7B3A2BF4B4681881685231B71F3"/>
    <w:rsid w:val="005465B5"/>
    <w:rPr>
      <w:lang w:eastAsia="ko-KR"/>
    </w:rPr>
  </w:style>
  <w:style w:type="paragraph" w:customStyle="1" w:styleId="AB491445BCDC4746AEF1BBB1B3B62297">
    <w:name w:val="AB491445BCDC4746AEF1BBB1B3B62297"/>
    <w:rsid w:val="005465B5"/>
    <w:rPr>
      <w:lang w:eastAsia="ko-KR"/>
    </w:rPr>
  </w:style>
  <w:style w:type="paragraph" w:customStyle="1" w:styleId="91570032985B4944A3FB3203975B5200">
    <w:name w:val="91570032985B4944A3FB3203975B5200"/>
    <w:rsid w:val="005465B5"/>
    <w:rPr>
      <w:lang w:eastAsia="ko-KR"/>
    </w:rPr>
  </w:style>
  <w:style w:type="paragraph" w:customStyle="1" w:styleId="B3394E47D7544F2DA3DF107B001A8BBB">
    <w:name w:val="B3394E47D7544F2DA3DF107B001A8BBB"/>
    <w:rsid w:val="005465B5"/>
    <w:rPr>
      <w:lang w:eastAsia="ko-KR"/>
    </w:rPr>
  </w:style>
  <w:style w:type="paragraph" w:customStyle="1" w:styleId="92FE650D02DF493C8FA75F1FE8222765">
    <w:name w:val="92FE650D02DF493C8FA75F1FE8222765"/>
    <w:rsid w:val="005465B5"/>
    <w:rPr>
      <w:lang w:eastAsia="ko-KR"/>
    </w:rPr>
  </w:style>
  <w:style w:type="paragraph" w:customStyle="1" w:styleId="0189FFCA961044F887D85DAF5F163CDB">
    <w:name w:val="0189FFCA961044F887D85DAF5F163CDB"/>
    <w:rsid w:val="005465B5"/>
    <w:rPr>
      <w:lang w:eastAsia="ko-KR"/>
    </w:rPr>
  </w:style>
  <w:style w:type="paragraph" w:customStyle="1" w:styleId="4B2EB8558C3D452E9406C0F81D88755C">
    <w:name w:val="4B2EB8558C3D452E9406C0F81D88755C"/>
    <w:rsid w:val="005465B5"/>
    <w:rPr>
      <w:lang w:eastAsia="ko-KR"/>
    </w:rPr>
  </w:style>
  <w:style w:type="paragraph" w:customStyle="1" w:styleId="1E703B1022D74C22A2E1B92695982921">
    <w:name w:val="1E703B1022D74C22A2E1B92695982921"/>
    <w:rsid w:val="005465B5"/>
    <w:rPr>
      <w:lang w:eastAsia="ko-KR"/>
    </w:rPr>
  </w:style>
  <w:style w:type="paragraph" w:customStyle="1" w:styleId="6C011F88C89A435F823294F4625D0EE0">
    <w:name w:val="6C011F88C89A435F823294F4625D0EE0"/>
    <w:rsid w:val="005465B5"/>
    <w:rPr>
      <w:lang w:eastAsia="ko-KR"/>
    </w:rPr>
  </w:style>
  <w:style w:type="paragraph" w:customStyle="1" w:styleId="A82006777BA34E879E6D3B09A93E89F2">
    <w:name w:val="A82006777BA34E879E6D3B09A93E89F2"/>
    <w:rsid w:val="005465B5"/>
    <w:rPr>
      <w:lang w:eastAsia="ko-KR"/>
    </w:rPr>
  </w:style>
  <w:style w:type="paragraph" w:customStyle="1" w:styleId="5190B27D696740AF9079427E70B259D6">
    <w:name w:val="5190B27D696740AF9079427E70B259D6"/>
    <w:rsid w:val="005465B5"/>
    <w:rPr>
      <w:lang w:eastAsia="ko-KR"/>
    </w:rPr>
  </w:style>
  <w:style w:type="paragraph" w:customStyle="1" w:styleId="3DA6350E27AA4CADA1AA9F83809330D4">
    <w:name w:val="3DA6350E27AA4CADA1AA9F83809330D4"/>
    <w:rsid w:val="005465B5"/>
    <w:rPr>
      <w:lang w:eastAsia="ko-KR"/>
    </w:rPr>
  </w:style>
  <w:style w:type="paragraph" w:customStyle="1" w:styleId="72A2843089064944991D4CDB2A8AE5CC">
    <w:name w:val="72A2843089064944991D4CDB2A8AE5CC"/>
    <w:rsid w:val="005465B5"/>
    <w:rPr>
      <w:lang w:eastAsia="ko-KR"/>
    </w:rPr>
  </w:style>
  <w:style w:type="paragraph" w:customStyle="1" w:styleId="F1FFB053A11040AAAE4290AE3BC04ABC">
    <w:name w:val="F1FFB053A11040AAAE4290AE3BC04ABC"/>
    <w:rsid w:val="005465B5"/>
    <w:rPr>
      <w:lang w:eastAsia="ko-KR"/>
    </w:rPr>
  </w:style>
  <w:style w:type="paragraph" w:customStyle="1" w:styleId="07091387FC6A4285ADD19A306EFCF18D">
    <w:name w:val="07091387FC6A4285ADD19A306EFCF18D"/>
    <w:rsid w:val="005465B5"/>
    <w:rPr>
      <w:lang w:eastAsia="ko-KR"/>
    </w:rPr>
  </w:style>
  <w:style w:type="paragraph" w:customStyle="1" w:styleId="B0E8069FE36C4E2E8EA4282B1DFFFC08">
    <w:name w:val="B0E8069FE36C4E2E8EA4282B1DFFFC08"/>
    <w:rsid w:val="005465B5"/>
    <w:rPr>
      <w:lang w:eastAsia="ko-KR"/>
    </w:rPr>
  </w:style>
  <w:style w:type="paragraph" w:customStyle="1" w:styleId="0C6FB3D27A4C40C5851F75458C4D7721">
    <w:name w:val="0C6FB3D27A4C40C5851F75458C4D7721"/>
    <w:rsid w:val="005465B5"/>
    <w:rPr>
      <w:lang w:eastAsia="ko-KR"/>
    </w:rPr>
  </w:style>
  <w:style w:type="paragraph" w:customStyle="1" w:styleId="06001FB9516145E188398A762FCF6254">
    <w:name w:val="06001FB9516145E188398A762FCF6254"/>
    <w:rsid w:val="005465B5"/>
    <w:rPr>
      <w:lang w:eastAsia="ko-KR"/>
    </w:rPr>
  </w:style>
  <w:style w:type="paragraph" w:customStyle="1" w:styleId="E1EA2E8D03164D9FA1E5C9EE6C721002">
    <w:name w:val="E1EA2E8D03164D9FA1E5C9EE6C721002"/>
    <w:rsid w:val="005465B5"/>
    <w:rPr>
      <w:lang w:eastAsia="ko-KR"/>
    </w:rPr>
  </w:style>
  <w:style w:type="paragraph" w:customStyle="1" w:styleId="618266F882C4470BB505E64152EF3D85">
    <w:name w:val="618266F882C4470BB505E64152EF3D85"/>
    <w:rsid w:val="005465B5"/>
    <w:rPr>
      <w:lang w:eastAsia="ko-KR"/>
    </w:rPr>
  </w:style>
  <w:style w:type="paragraph" w:customStyle="1" w:styleId="69FA4A6BFEED4C839D29EE66E8B9BA15">
    <w:name w:val="69FA4A6BFEED4C839D29EE66E8B9BA15"/>
    <w:rsid w:val="005465B5"/>
    <w:rPr>
      <w:lang w:eastAsia="ko-KR"/>
    </w:rPr>
  </w:style>
  <w:style w:type="paragraph" w:customStyle="1" w:styleId="E3093A8F4C38423A868D846A47B40340">
    <w:name w:val="E3093A8F4C38423A868D846A47B40340"/>
    <w:rsid w:val="005465B5"/>
    <w:rPr>
      <w:lang w:eastAsia="ko-KR"/>
    </w:rPr>
  </w:style>
  <w:style w:type="paragraph" w:customStyle="1" w:styleId="AF76B66960534E2C86D06AAEAD220143">
    <w:name w:val="AF76B66960534E2C86D06AAEAD220143"/>
    <w:rsid w:val="005465B5"/>
    <w:rPr>
      <w:lang w:eastAsia="ko-KR"/>
    </w:rPr>
  </w:style>
  <w:style w:type="paragraph" w:customStyle="1" w:styleId="87E361C7B5D64B94B200E61981E83394">
    <w:name w:val="87E361C7B5D64B94B200E61981E83394"/>
    <w:rsid w:val="005465B5"/>
    <w:rPr>
      <w:lang w:eastAsia="ko-KR"/>
    </w:rPr>
  </w:style>
  <w:style w:type="paragraph" w:customStyle="1" w:styleId="81608562E9124018935A9D658C933E0C">
    <w:name w:val="81608562E9124018935A9D658C933E0C"/>
    <w:rsid w:val="005465B5"/>
    <w:rPr>
      <w:lang w:eastAsia="ko-KR"/>
    </w:rPr>
  </w:style>
  <w:style w:type="paragraph" w:customStyle="1" w:styleId="C4E8CC43856B44DE93322442806C1FB8">
    <w:name w:val="C4E8CC43856B44DE93322442806C1FB8"/>
    <w:rsid w:val="005465B5"/>
    <w:rPr>
      <w:lang w:eastAsia="ko-KR"/>
    </w:rPr>
  </w:style>
  <w:style w:type="paragraph" w:customStyle="1" w:styleId="1CB12AB310B94310B13B32907DA747BA">
    <w:name w:val="1CB12AB310B94310B13B32907DA747BA"/>
    <w:rsid w:val="005465B5"/>
    <w:rPr>
      <w:lang w:eastAsia="ko-KR"/>
    </w:rPr>
  </w:style>
  <w:style w:type="paragraph" w:customStyle="1" w:styleId="F67653EEE6A847CD94F04EC8014BBAD2">
    <w:name w:val="F67653EEE6A847CD94F04EC8014BBAD2"/>
    <w:rsid w:val="005465B5"/>
    <w:rPr>
      <w:lang w:eastAsia="ko-KR"/>
    </w:rPr>
  </w:style>
  <w:style w:type="paragraph" w:customStyle="1" w:styleId="B0678AA4E3CE4AD6BF2DB1B60B83E583">
    <w:name w:val="B0678AA4E3CE4AD6BF2DB1B60B83E583"/>
    <w:rsid w:val="005465B5"/>
    <w:rPr>
      <w:lang w:eastAsia="ko-KR"/>
    </w:rPr>
  </w:style>
  <w:style w:type="paragraph" w:customStyle="1" w:styleId="A32D44B2C16F406DA67447DFB1DFBF82">
    <w:name w:val="A32D44B2C16F406DA67447DFB1DFBF82"/>
    <w:rsid w:val="005465B5"/>
    <w:rPr>
      <w:lang w:eastAsia="ko-KR"/>
    </w:rPr>
  </w:style>
  <w:style w:type="paragraph" w:customStyle="1" w:styleId="CC29849978C445CD8E7FC65BE65D9240">
    <w:name w:val="CC29849978C445CD8E7FC65BE65D9240"/>
    <w:rsid w:val="005465B5"/>
    <w:rPr>
      <w:lang w:eastAsia="ko-KR"/>
    </w:rPr>
  </w:style>
  <w:style w:type="paragraph" w:customStyle="1" w:styleId="A0E6F5A3D05F48A6AB7C241E7C53255F">
    <w:name w:val="A0E6F5A3D05F48A6AB7C241E7C53255F"/>
    <w:rsid w:val="005465B5"/>
    <w:rPr>
      <w:lang w:eastAsia="ko-KR"/>
    </w:rPr>
  </w:style>
  <w:style w:type="paragraph" w:customStyle="1" w:styleId="1C7014FB94154376B31AC8D250626C0E">
    <w:name w:val="1C7014FB94154376B31AC8D250626C0E"/>
    <w:rsid w:val="005465B5"/>
    <w:rPr>
      <w:lang w:eastAsia="ko-KR"/>
    </w:rPr>
  </w:style>
  <w:style w:type="paragraph" w:customStyle="1" w:styleId="3A5CB84018CE4D05A930B91162982B42">
    <w:name w:val="3A5CB84018CE4D05A930B91162982B42"/>
    <w:rsid w:val="005465B5"/>
    <w:rPr>
      <w:lang w:eastAsia="ko-KR"/>
    </w:rPr>
  </w:style>
  <w:style w:type="paragraph" w:customStyle="1" w:styleId="A902319410DE4E5D8DF734870A5881F2">
    <w:name w:val="A902319410DE4E5D8DF734870A5881F2"/>
    <w:rsid w:val="005465B5"/>
    <w:rPr>
      <w:lang w:eastAsia="ko-KR"/>
    </w:rPr>
  </w:style>
  <w:style w:type="paragraph" w:customStyle="1" w:styleId="54FD337695E84523B879768103D5654A">
    <w:name w:val="54FD337695E84523B879768103D5654A"/>
    <w:rsid w:val="005465B5"/>
    <w:rPr>
      <w:lang w:eastAsia="ko-KR"/>
    </w:rPr>
  </w:style>
  <w:style w:type="paragraph" w:customStyle="1" w:styleId="0D4534B1C8C64B21B8FD26618F9C48A6">
    <w:name w:val="0D4534B1C8C64B21B8FD26618F9C48A6"/>
    <w:rsid w:val="005465B5"/>
    <w:rPr>
      <w:lang w:eastAsia="ko-KR"/>
    </w:rPr>
  </w:style>
  <w:style w:type="paragraph" w:customStyle="1" w:styleId="4C7E2363B4214368901AC2EDCA303AB7">
    <w:name w:val="4C7E2363B4214368901AC2EDCA303AB7"/>
    <w:rsid w:val="005465B5"/>
    <w:rPr>
      <w:lang w:eastAsia="ko-KR"/>
    </w:rPr>
  </w:style>
  <w:style w:type="paragraph" w:customStyle="1" w:styleId="833CF3D8B8624898B5206EC322A62248">
    <w:name w:val="833CF3D8B8624898B5206EC322A62248"/>
    <w:rsid w:val="005465B5"/>
    <w:rPr>
      <w:lang w:eastAsia="ko-KR"/>
    </w:rPr>
  </w:style>
  <w:style w:type="paragraph" w:customStyle="1" w:styleId="10600487192C4A95815BA95EAE8DC830">
    <w:name w:val="10600487192C4A95815BA95EAE8DC830"/>
    <w:rsid w:val="005465B5"/>
    <w:rPr>
      <w:lang w:eastAsia="ko-KR"/>
    </w:rPr>
  </w:style>
  <w:style w:type="paragraph" w:customStyle="1" w:styleId="16C510E3E20549C7A7EC8DB1E4EA52DD">
    <w:name w:val="16C510E3E20549C7A7EC8DB1E4EA52DD"/>
    <w:rsid w:val="005465B5"/>
    <w:rPr>
      <w:lang w:eastAsia="ko-KR"/>
    </w:rPr>
  </w:style>
  <w:style w:type="paragraph" w:customStyle="1" w:styleId="B461EC6B037A4F4FA80644F77B51FB78">
    <w:name w:val="B461EC6B037A4F4FA80644F77B51FB78"/>
    <w:rsid w:val="005465B5"/>
    <w:rPr>
      <w:lang w:eastAsia="ko-KR"/>
    </w:rPr>
  </w:style>
  <w:style w:type="paragraph" w:customStyle="1" w:styleId="D2455990B8D846AFA96BD835616DFCBB">
    <w:name w:val="D2455990B8D846AFA96BD835616DFCBB"/>
    <w:rsid w:val="005465B5"/>
    <w:rPr>
      <w:lang w:eastAsia="ko-KR"/>
    </w:rPr>
  </w:style>
  <w:style w:type="paragraph" w:customStyle="1" w:styleId="54E1D5DFBD8D49598A0172AFCD9D2320">
    <w:name w:val="54E1D5DFBD8D49598A0172AFCD9D2320"/>
    <w:rsid w:val="005465B5"/>
    <w:rPr>
      <w:lang w:eastAsia="ko-KR"/>
    </w:rPr>
  </w:style>
  <w:style w:type="paragraph" w:customStyle="1" w:styleId="8735F03C629B4BC9B78BA3849537896C">
    <w:name w:val="8735F03C629B4BC9B78BA3849537896C"/>
    <w:rsid w:val="005465B5"/>
    <w:rPr>
      <w:lang w:eastAsia="ko-KR"/>
    </w:rPr>
  </w:style>
  <w:style w:type="paragraph" w:customStyle="1" w:styleId="C26B81D958AA4240BDA9CB255F65BABE">
    <w:name w:val="C26B81D958AA4240BDA9CB255F65BABE"/>
    <w:rsid w:val="005465B5"/>
    <w:rPr>
      <w:lang w:eastAsia="ko-KR"/>
    </w:rPr>
  </w:style>
  <w:style w:type="paragraph" w:customStyle="1" w:styleId="AA197474535E46E0A3F9B5C5C04F1268">
    <w:name w:val="AA197474535E46E0A3F9B5C5C04F1268"/>
    <w:rsid w:val="005465B5"/>
    <w:rPr>
      <w:lang w:eastAsia="ko-KR"/>
    </w:rPr>
  </w:style>
  <w:style w:type="paragraph" w:customStyle="1" w:styleId="E1D034FF09594B9D94288A58D9B5553B">
    <w:name w:val="E1D034FF09594B9D94288A58D9B5553B"/>
    <w:rsid w:val="005465B5"/>
    <w:rPr>
      <w:lang w:eastAsia="ko-KR"/>
    </w:rPr>
  </w:style>
  <w:style w:type="paragraph" w:customStyle="1" w:styleId="3EA3E3687D03453C821737BAF45F85BC">
    <w:name w:val="3EA3E3687D03453C821737BAF45F85BC"/>
    <w:rsid w:val="005465B5"/>
    <w:rPr>
      <w:lang w:eastAsia="ko-KR"/>
    </w:rPr>
  </w:style>
  <w:style w:type="paragraph" w:customStyle="1" w:styleId="1C95656DBFB248C38608F572C387F834">
    <w:name w:val="1C95656DBFB248C38608F572C387F834"/>
    <w:rsid w:val="005465B5"/>
    <w:rPr>
      <w:lang w:eastAsia="ko-KR"/>
    </w:rPr>
  </w:style>
  <w:style w:type="paragraph" w:customStyle="1" w:styleId="519D2F91B26F4BEBBB8D8235F2E60B15">
    <w:name w:val="519D2F91B26F4BEBBB8D8235F2E60B15"/>
    <w:rsid w:val="005465B5"/>
    <w:rPr>
      <w:lang w:eastAsia="ko-KR"/>
    </w:rPr>
  </w:style>
  <w:style w:type="paragraph" w:customStyle="1" w:styleId="C7EB32B66E334BF9AA852FE834E1938F">
    <w:name w:val="C7EB32B66E334BF9AA852FE834E1938F"/>
    <w:rsid w:val="005465B5"/>
    <w:rPr>
      <w:lang w:eastAsia="ko-KR"/>
    </w:rPr>
  </w:style>
  <w:style w:type="paragraph" w:customStyle="1" w:styleId="4397394431A247E680B975F2888F1112">
    <w:name w:val="4397394431A247E680B975F2888F1112"/>
    <w:rsid w:val="005465B5"/>
    <w:rPr>
      <w:lang w:eastAsia="ko-KR"/>
    </w:rPr>
  </w:style>
  <w:style w:type="paragraph" w:customStyle="1" w:styleId="72C639A148BE4F8C956A8C848753BABA">
    <w:name w:val="72C639A148BE4F8C956A8C848753BABA"/>
    <w:rsid w:val="005465B5"/>
    <w:rPr>
      <w:lang w:eastAsia="ko-KR"/>
    </w:rPr>
  </w:style>
  <w:style w:type="paragraph" w:customStyle="1" w:styleId="B1BB0155A6E7456FAE4F9F789B6686DC">
    <w:name w:val="B1BB0155A6E7456FAE4F9F789B6686DC"/>
    <w:rsid w:val="005465B5"/>
    <w:rPr>
      <w:lang w:eastAsia="ko-KR"/>
    </w:rPr>
  </w:style>
  <w:style w:type="paragraph" w:customStyle="1" w:styleId="0D124F86AF6B4B5CBAD0EBA1D8D26B43">
    <w:name w:val="0D124F86AF6B4B5CBAD0EBA1D8D26B43"/>
    <w:rsid w:val="005465B5"/>
    <w:rPr>
      <w:lang w:eastAsia="ko-KR"/>
    </w:rPr>
  </w:style>
  <w:style w:type="paragraph" w:customStyle="1" w:styleId="1CD0B7AA4E95435B800156399B08E45A">
    <w:name w:val="1CD0B7AA4E95435B800156399B08E45A"/>
    <w:rsid w:val="005465B5"/>
    <w:rPr>
      <w:lang w:eastAsia="ko-KR"/>
    </w:rPr>
  </w:style>
  <w:style w:type="paragraph" w:customStyle="1" w:styleId="85BF8841205849E6800DA52634E91791">
    <w:name w:val="85BF8841205849E6800DA52634E91791"/>
    <w:rsid w:val="005465B5"/>
    <w:rPr>
      <w:lang w:eastAsia="ko-KR"/>
    </w:rPr>
  </w:style>
  <w:style w:type="paragraph" w:customStyle="1" w:styleId="6CA4502A0B924F81B17FDD3C97E08EA8">
    <w:name w:val="6CA4502A0B924F81B17FDD3C97E08EA8"/>
    <w:rsid w:val="005465B5"/>
    <w:rPr>
      <w:lang w:eastAsia="ko-KR"/>
    </w:rPr>
  </w:style>
  <w:style w:type="paragraph" w:customStyle="1" w:styleId="8DE7A754E74F488697CFF88648D8DDE8">
    <w:name w:val="8DE7A754E74F488697CFF88648D8DDE8"/>
    <w:rsid w:val="005465B5"/>
    <w:rPr>
      <w:lang w:eastAsia="ko-KR"/>
    </w:rPr>
  </w:style>
  <w:style w:type="paragraph" w:customStyle="1" w:styleId="E99F40C9DD614A48B658F27B75428CC2">
    <w:name w:val="E99F40C9DD614A48B658F27B75428CC2"/>
    <w:rsid w:val="005465B5"/>
    <w:rPr>
      <w:lang w:eastAsia="ko-KR"/>
    </w:rPr>
  </w:style>
  <w:style w:type="paragraph" w:customStyle="1" w:styleId="EA2E37BD67064BCEA0D6225C5DD39A64">
    <w:name w:val="EA2E37BD67064BCEA0D6225C5DD39A64"/>
    <w:rsid w:val="005465B5"/>
    <w:rPr>
      <w:lang w:eastAsia="ko-KR"/>
    </w:rPr>
  </w:style>
  <w:style w:type="paragraph" w:customStyle="1" w:styleId="C670887A22614FBCA4C244CF7F0E9F63">
    <w:name w:val="C670887A22614FBCA4C244CF7F0E9F63"/>
    <w:rsid w:val="005465B5"/>
    <w:rPr>
      <w:lang w:eastAsia="ko-KR"/>
    </w:rPr>
  </w:style>
  <w:style w:type="paragraph" w:customStyle="1" w:styleId="660E2766B6E549D8A9BCF5A923A73275">
    <w:name w:val="660E2766B6E549D8A9BCF5A923A73275"/>
    <w:rsid w:val="005465B5"/>
    <w:rPr>
      <w:lang w:eastAsia="ko-KR"/>
    </w:rPr>
  </w:style>
  <w:style w:type="paragraph" w:customStyle="1" w:styleId="470D239FCC9B490C90A7D3A5545BE549">
    <w:name w:val="470D239FCC9B490C90A7D3A5545BE549"/>
    <w:rsid w:val="005465B5"/>
    <w:rPr>
      <w:lang w:eastAsia="ko-KR"/>
    </w:rPr>
  </w:style>
  <w:style w:type="paragraph" w:customStyle="1" w:styleId="50C4DA223F7D47EF9839C0714E07D97B">
    <w:name w:val="50C4DA223F7D47EF9839C0714E07D97B"/>
    <w:rsid w:val="005465B5"/>
    <w:rPr>
      <w:lang w:eastAsia="ko-KR"/>
    </w:rPr>
  </w:style>
  <w:style w:type="paragraph" w:customStyle="1" w:styleId="D06271ACF40C419898D593F8F0709EDD">
    <w:name w:val="D06271ACF40C419898D593F8F0709EDD"/>
    <w:rsid w:val="005465B5"/>
    <w:rPr>
      <w:lang w:eastAsia="ko-KR"/>
    </w:rPr>
  </w:style>
  <w:style w:type="paragraph" w:customStyle="1" w:styleId="C54F10884BA2433AACE82C58F1E7D023">
    <w:name w:val="C54F10884BA2433AACE82C58F1E7D023"/>
    <w:rsid w:val="005465B5"/>
    <w:rPr>
      <w:lang w:eastAsia="ko-KR"/>
    </w:rPr>
  </w:style>
  <w:style w:type="paragraph" w:customStyle="1" w:styleId="CCDB729CC03D4589A68B2254A9698844">
    <w:name w:val="CCDB729CC03D4589A68B2254A9698844"/>
    <w:rsid w:val="005465B5"/>
    <w:rPr>
      <w:lang w:eastAsia="ko-KR"/>
    </w:rPr>
  </w:style>
  <w:style w:type="paragraph" w:customStyle="1" w:styleId="633F9660025443228CF24E3D6327E832">
    <w:name w:val="633F9660025443228CF24E3D6327E832"/>
    <w:rsid w:val="005465B5"/>
    <w:rPr>
      <w:lang w:eastAsia="ko-KR"/>
    </w:rPr>
  </w:style>
  <w:style w:type="paragraph" w:customStyle="1" w:styleId="E968A7D4B4FB44D487E40DA36FEE4ACD">
    <w:name w:val="E968A7D4B4FB44D487E40DA36FEE4ACD"/>
    <w:rsid w:val="005465B5"/>
    <w:rPr>
      <w:lang w:eastAsia="ko-KR"/>
    </w:rPr>
  </w:style>
  <w:style w:type="paragraph" w:customStyle="1" w:styleId="06FC5785EF8343C1847B53FAA07E078D">
    <w:name w:val="06FC5785EF8343C1847B53FAA07E078D"/>
    <w:rsid w:val="005465B5"/>
    <w:rPr>
      <w:lang w:eastAsia="ko-KR"/>
    </w:rPr>
  </w:style>
  <w:style w:type="paragraph" w:customStyle="1" w:styleId="EBB09D170C32415D9A8B78C6D81C9530">
    <w:name w:val="EBB09D170C32415D9A8B78C6D81C9530"/>
    <w:rsid w:val="005465B5"/>
    <w:rPr>
      <w:lang w:eastAsia="ko-KR"/>
    </w:rPr>
  </w:style>
  <w:style w:type="paragraph" w:customStyle="1" w:styleId="E72668579891460287103E57E4BFE8B5">
    <w:name w:val="E72668579891460287103E57E4BFE8B5"/>
    <w:rsid w:val="005465B5"/>
    <w:rPr>
      <w:lang w:eastAsia="ko-KR"/>
    </w:rPr>
  </w:style>
  <w:style w:type="paragraph" w:customStyle="1" w:styleId="FEE215DDBB9C474AA11F2A4EF6017030">
    <w:name w:val="FEE215DDBB9C474AA11F2A4EF6017030"/>
    <w:rsid w:val="005465B5"/>
    <w:rPr>
      <w:lang w:eastAsia="ko-KR"/>
    </w:rPr>
  </w:style>
  <w:style w:type="paragraph" w:customStyle="1" w:styleId="69B965EF07154F768B5D65C80F18FA41">
    <w:name w:val="69B965EF07154F768B5D65C80F18FA41"/>
    <w:rsid w:val="005465B5"/>
    <w:rPr>
      <w:lang w:eastAsia="ko-KR"/>
    </w:rPr>
  </w:style>
  <w:style w:type="paragraph" w:customStyle="1" w:styleId="432B776EFAD04B73AF0A4B8BEFBC272E">
    <w:name w:val="432B776EFAD04B73AF0A4B8BEFBC272E"/>
    <w:rsid w:val="005465B5"/>
    <w:rPr>
      <w:lang w:eastAsia="ko-KR"/>
    </w:rPr>
  </w:style>
  <w:style w:type="paragraph" w:customStyle="1" w:styleId="247E21555A284D9AA4AD368257E0B2FE">
    <w:name w:val="247E21555A284D9AA4AD368257E0B2FE"/>
    <w:rsid w:val="005465B5"/>
    <w:rPr>
      <w:lang w:eastAsia="ko-KR"/>
    </w:rPr>
  </w:style>
  <w:style w:type="paragraph" w:customStyle="1" w:styleId="C323ADB7BAE24A8EBA969497BDB163D7">
    <w:name w:val="C323ADB7BAE24A8EBA969497BDB163D7"/>
    <w:rsid w:val="005465B5"/>
    <w:rPr>
      <w:lang w:eastAsia="ko-KR"/>
    </w:rPr>
  </w:style>
  <w:style w:type="paragraph" w:customStyle="1" w:styleId="0CC883DE355044498EB777E91C30BF2D">
    <w:name w:val="0CC883DE355044498EB777E91C30BF2D"/>
    <w:rsid w:val="005465B5"/>
    <w:rPr>
      <w:lang w:eastAsia="ko-KR"/>
    </w:rPr>
  </w:style>
  <w:style w:type="paragraph" w:customStyle="1" w:styleId="E0E36E1CC5634C4DAACF9A5D6BC4B6DA">
    <w:name w:val="E0E36E1CC5634C4DAACF9A5D6BC4B6DA"/>
    <w:rsid w:val="005465B5"/>
    <w:rPr>
      <w:lang w:eastAsia="ko-KR"/>
    </w:rPr>
  </w:style>
  <w:style w:type="paragraph" w:customStyle="1" w:styleId="FBD72BF76BFD49D78F90572FFD77BCC8">
    <w:name w:val="FBD72BF76BFD49D78F90572FFD77BCC8"/>
    <w:rsid w:val="005465B5"/>
    <w:rPr>
      <w:lang w:eastAsia="ko-KR"/>
    </w:rPr>
  </w:style>
  <w:style w:type="paragraph" w:customStyle="1" w:styleId="95509001DE194D0D95594EA6261C9F5A">
    <w:name w:val="95509001DE194D0D95594EA6261C9F5A"/>
    <w:rsid w:val="005465B5"/>
    <w:rPr>
      <w:lang w:eastAsia="ko-KR"/>
    </w:rPr>
  </w:style>
  <w:style w:type="paragraph" w:customStyle="1" w:styleId="A503CC5B72454D15967140880605AAF2">
    <w:name w:val="A503CC5B72454D15967140880605AAF2"/>
    <w:rsid w:val="005465B5"/>
    <w:rPr>
      <w:lang w:eastAsia="ko-KR"/>
    </w:rPr>
  </w:style>
  <w:style w:type="paragraph" w:customStyle="1" w:styleId="05B2A561131141C998DB985E1CB336F1">
    <w:name w:val="05B2A561131141C998DB985E1CB336F1"/>
    <w:rsid w:val="005465B5"/>
    <w:rPr>
      <w:lang w:eastAsia="ko-KR"/>
    </w:rPr>
  </w:style>
  <w:style w:type="paragraph" w:customStyle="1" w:styleId="F12C7F5DFF884C33BADE2E95436D2C75">
    <w:name w:val="F12C7F5DFF884C33BADE2E95436D2C75"/>
    <w:rsid w:val="005465B5"/>
    <w:rPr>
      <w:lang w:eastAsia="ko-KR"/>
    </w:rPr>
  </w:style>
  <w:style w:type="paragraph" w:customStyle="1" w:styleId="DAF54A355D7342298D5B0556C0D67A1F">
    <w:name w:val="DAF54A355D7342298D5B0556C0D67A1F"/>
    <w:rsid w:val="005465B5"/>
    <w:rPr>
      <w:lang w:eastAsia="ko-KR"/>
    </w:rPr>
  </w:style>
  <w:style w:type="paragraph" w:customStyle="1" w:styleId="7765FAC96C3C41F381F8EE7DADC777F8">
    <w:name w:val="7765FAC96C3C41F381F8EE7DADC777F8"/>
    <w:rsid w:val="005465B5"/>
    <w:rPr>
      <w:lang w:eastAsia="ko-KR"/>
    </w:rPr>
  </w:style>
  <w:style w:type="paragraph" w:customStyle="1" w:styleId="1A484530988A4765BAF101DEBA72C565">
    <w:name w:val="1A484530988A4765BAF101DEBA72C565"/>
    <w:rsid w:val="005465B5"/>
    <w:rPr>
      <w:lang w:eastAsia="ko-KR"/>
    </w:rPr>
  </w:style>
  <w:style w:type="paragraph" w:customStyle="1" w:styleId="67E0DE56BB884409B35DAFD2E633EB0B">
    <w:name w:val="67E0DE56BB884409B35DAFD2E633EB0B"/>
    <w:rsid w:val="005465B5"/>
    <w:rPr>
      <w:lang w:eastAsia="ko-KR"/>
    </w:rPr>
  </w:style>
  <w:style w:type="paragraph" w:customStyle="1" w:styleId="7F50318875F94BA3A6493E71114CECFF">
    <w:name w:val="7F50318875F94BA3A6493E71114CECFF"/>
    <w:rsid w:val="005465B5"/>
    <w:rPr>
      <w:lang w:eastAsia="ko-KR"/>
    </w:rPr>
  </w:style>
  <w:style w:type="paragraph" w:customStyle="1" w:styleId="35317F3DA6904D98BEC3AA3828D30273">
    <w:name w:val="35317F3DA6904D98BEC3AA3828D30273"/>
    <w:rsid w:val="005465B5"/>
    <w:rPr>
      <w:lang w:eastAsia="ko-KR"/>
    </w:rPr>
  </w:style>
  <w:style w:type="paragraph" w:customStyle="1" w:styleId="50647B965B204ACB8C51A40FD7466602">
    <w:name w:val="50647B965B204ACB8C51A40FD7466602"/>
    <w:rsid w:val="005465B5"/>
    <w:rPr>
      <w:lang w:eastAsia="ko-KR"/>
    </w:rPr>
  </w:style>
  <w:style w:type="paragraph" w:customStyle="1" w:styleId="A5653BCD7C9B49DE86E98E98EF4897E8">
    <w:name w:val="A5653BCD7C9B49DE86E98E98EF4897E8"/>
    <w:rsid w:val="005465B5"/>
    <w:rPr>
      <w:lang w:eastAsia="ko-KR"/>
    </w:rPr>
  </w:style>
  <w:style w:type="paragraph" w:customStyle="1" w:styleId="A67A424F3BEC4910B4B7C54E39124BD6">
    <w:name w:val="A67A424F3BEC4910B4B7C54E39124BD6"/>
    <w:rsid w:val="005465B5"/>
    <w:rPr>
      <w:lang w:eastAsia="ko-KR"/>
    </w:rPr>
  </w:style>
  <w:style w:type="paragraph" w:customStyle="1" w:styleId="38A3E42F748444E2B1B077A5DF329737">
    <w:name w:val="38A3E42F748444E2B1B077A5DF329737"/>
    <w:rsid w:val="005465B5"/>
    <w:rPr>
      <w:lang w:eastAsia="ko-KR"/>
    </w:rPr>
  </w:style>
  <w:style w:type="paragraph" w:customStyle="1" w:styleId="07E2432CDCBF49BFA0AA5CC42BD6CE87">
    <w:name w:val="07E2432CDCBF49BFA0AA5CC42BD6CE87"/>
    <w:rsid w:val="005465B5"/>
    <w:rPr>
      <w:lang w:eastAsia="ko-KR"/>
    </w:rPr>
  </w:style>
  <w:style w:type="paragraph" w:customStyle="1" w:styleId="6650DAA4DFE0484DB6D2456B1DD3E383">
    <w:name w:val="6650DAA4DFE0484DB6D2456B1DD3E383"/>
    <w:rsid w:val="005465B5"/>
    <w:rPr>
      <w:lang w:eastAsia="ko-KR"/>
    </w:rPr>
  </w:style>
  <w:style w:type="paragraph" w:customStyle="1" w:styleId="EF70CB945B714EE39C20664103C6D118">
    <w:name w:val="EF70CB945B714EE39C20664103C6D118"/>
    <w:rsid w:val="005465B5"/>
    <w:rPr>
      <w:lang w:eastAsia="ko-KR"/>
    </w:rPr>
  </w:style>
  <w:style w:type="paragraph" w:customStyle="1" w:styleId="BB9F946549A248BBBD5953CAF029AB32">
    <w:name w:val="BB9F946549A248BBBD5953CAF029AB32"/>
    <w:rsid w:val="005465B5"/>
    <w:rPr>
      <w:lang w:eastAsia="ko-KR"/>
    </w:rPr>
  </w:style>
  <w:style w:type="paragraph" w:customStyle="1" w:styleId="4AEA21A8C5B343FC93CC195F53B07C28">
    <w:name w:val="4AEA21A8C5B343FC93CC195F53B07C28"/>
    <w:rsid w:val="005465B5"/>
    <w:rPr>
      <w:lang w:eastAsia="ko-KR"/>
    </w:rPr>
  </w:style>
  <w:style w:type="paragraph" w:customStyle="1" w:styleId="4226BDF2117E45F8BBC10CCE05DC79C7">
    <w:name w:val="4226BDF2117E45F8BBC10CCE05DC79C7"/>
    <w:rsid w:val="005465B5"/>
    <w:rPr>
      <w:lang w:eastAsia="ko-KR"/>
    </w:rPr>
  </w:style>
  <w:style w:type="paragraph" w:customStyle="1" w:styleId="B362C47D8FB6485A8287F0D51F391132">
    <w:name w:val="B362C47D8FB6485A8287F0D51F391132"/>
    <w:rsid w:val="005465B5"/>
    <w:rPr>
      <w:lang w:eastAsia="ko-KR"/>
    </w:rPr>
  </w:style>
  <w:style w:type="paragraph" w:customStyle="1" w:styleId="617C839D14E44FEE95A27ECCD2EA85C9">
    <w:name w:val="617C839D14E44FEE95A27ECCD2EA85C9"/>
    <w:rsid w:val="005465B5"/>
    <w:rPr>
      <w:lang w:eastAsia="ko-KR"/>
    </w:rPr>
  </w:style>
  <w:style w:type="paragraph" w:customStyle="1" w:styleId="406E273A6BCB4B22A53A6D3928BDA431">
    <w:name w:val="406E273A6BCB4B22A53A6D3928BDA431"/>
    <w:rsid w:val="005465B5"/>
    <w:rPr>
      <w:lang w:eastAsia="ko-KR"/>
    </w:rPr>
  </w:style>
  <w:style w:type="paragraph" w:customStyle="1" w:styleId="CCC3C971F94E421D8618AEA0ADC10AE2">
    <w:name w:val="CCC3C971F94E421D8618AEA0ADC10AE2"/>
    <w:rsid w:val="005465B5"/>
    <w:rPr>
      <w:lang w:eastAsia="ko-KR"/>
    </w:rPr>
  </w:style>
  <w:style w:type="paragraph" w:customStyle="1" w:styleId="37AE07445D4A45D18F6B2A5D09DEE0DC">
    <w:name w:val="37AE07445D4A45D18F6B2A5D09DEE0DC"/>
    <w:rsid w:val="005465B5"/>
    <w:rPr>
      <w:lang w:eastAsia="ko-KR"/>
    </w:rPr>
  </w:style>
  <w:style w:type="paragraph" w:customStyle="1" w:styleId="42A72836FC6C4877A8D0EA4D374693D2">
    <w:name w:val="42A72836FC6C4877A8D0EA4D374693D2"/>
    <w:rsid w:val="005465B5"/>
    <w:rPr>
      <w:lang w:eastAsia="ko-KR"/>
    </w:rPr>
  </w:style>
  <w:style w:type="paragraph" w:customStyle="1" w:styleId="7795B9C4EC1741BE98A6841191D47D3B">
    <w:name w:val="7795B9C4EC1741BE98A6841191D47D3B"/>
    <w:rsid w:val="005465B5"/>
    <w:rPr>
      <w:lang w:eastAsia="ko-KR"/>
    </w:rPr>
  </w:style>
  <w:style w:type="paragraph" w:customStyle="1" w:styleId="A291DFF4112E433EA66B2A115A3D4F6B">
    <w:name w:val="A291DFF4112E433EA66B2A115A3D4F6B"/>
    <w:rsid w:val="005465B5"/>
    <w:rPr>
      <w:lang w:eastAsia="ko-KR"/>
    </w:rPr>
  </w:style>
  <w:style w:type="paragraph" w:customStyle="1" w:styleId="E9137B46EF6244D795ADB2980F286326">
    <w:name w:val="E9137B46EF6244D795ADB2980F286326"/>
    <w:rsid w:val="005465B5"/>
    <w:rPr>
      <w:lang w:eastAsia="ko-KR"/>
    </w:rPr>
  </w:style>
  <w:style w:type="paragraph" w:customStyle="1" w:styleId="DDAEA391DB43481D8B6C2BDD4935DB5B">
    <w:name w:val="DDAEA391DB43481D8B6C2BDD4935DB5B"/>
    <w:rsid w:val="005465B5"/>
    <w:rPr>
      <w:lang w:eastAsia="ko-KR"/>
    </w:rPr>
  </w:style>
  <w:style w:type="paragraph" w:customStyle="1" w:styleId="CD5DA286187B463D95FBB625D4955002">
    <w:name w:val="CD5DA286187B463D95FBB625D4955002"/>
    <w:rsid w:val="005465B5"/>
    <w:rPr>
      <w:lang w:eastAsia="ko-KR"/>
    </w:rPr>
  </w:style>
  <w:style w:type="paragraph" w:customStyle="1" w:styleId="085D21BABF4942C9A7670BBD208DAFF9">
    <w:name w:val="085D21BABF4942C9A7670BBD208DAFF9"/>
    <w:rsid w:val="005465B5"/>
    <w:rPr>
      <w:lang w:eastAsia="ko-KR"/>
    </w:rPr>
  </w:style>
  <w:style w:type="paragraph" w:customStyle="1" w:styleId="7AF721CC7312477095420A64D16E8175">
    <w:name w:val="7AF721CC7312477095420A64D16E8175"/>
    <w:rsid w:val="005465B5"/>
    <w:rPr>
      <w:lang w:eastAsia="ko-KR"/>
    </w:rPr>
  </w:style>
  <w:style w:type="paragraph" w:customStyle="1" w:styleId="F24EABBB7C964246BD41FA4CF81C770D">
    <w:name w:val="F24EABBB7C964246BD41FA4CF81C770D"/>
    <w:rsid w:val="005465B5"/>
    <w:rPr>
      <w:lang w:eastAsia="ko-KR"/>
    </w:rPr>
  </w:style>
  <w:style w:type="paragraph" w:customStyle="1" w:styleId="02F1CA45996247C58AB813B8D1135CC5">
    <w:name w:val="02F1CA45996247C58AB813B8D1135CC5"/>
    <w:rsid w:val="005465B5"/>
    <w:rPr>
      <w:lang w:eastAsia="ko-KR"/>
    </w:rPr>
  </w:style>
  <w:style w:type="paragraph" w:customStyle="1" w:styleId="7BD798C0598541658AEBAC6DC164A492">
    <w:name w:val="7BD798C0598541658AEBAC6DC164A492"/>
    <w:rsid w:val="005465B5"/>
    <w:rPr>
      <w:lang w:eastAsia="ko-KR"/>
    </w:rPr>
  </w:style>
  <w:style w:type="paragraph" w:customStyle="1" w:styleId="50E695791D4C4467834407783AD17C02">
    <w:name w:val="50E695791D4C4467834407783AD17C02"/>
    <w:rsid w:val="005465B5"/>
    <w:rPr>
      <w:lang w:eastAsia="ko-KR"/>
    </w:rPr>
  </w:style>
  <w:style w:type="paragraph" w:customStyle="1" w:styleId="DC8A671438324204B2CFCDB8039CC723">
    <w:name w:val="DC8A671438324204B2CFCDB8039CC723"/>
    <w:rsid w:val="005465B5"/>
    <w:rPr>
      <w:lang w:eastAsia="ko-KR"/>
    </w:rPr>
  </w:style>
  <w:style w:type="paragraph" w:customStyle="1" w:styleId="E271536C9B9B45F38DB77AF215629195">
    <w:name w:val="E271536C9B9B45F38DB77AF215629195"/>
    <w:rsid w:val="005465B5"/>
    <w:rPr>
      <w:lang w:eastAsia="ko-KR"/>
    </w:rPr>
  </w:style>
  <w:style w:type="paragraph" w:customStyle="1" w:styleId="EDA7E6C864E94620A68B4DCAE463BCEA">
    <w:name w:val="EDA7E6C864E94620A68B4DCAE463BCEA"/>
    <w:rsid w:val="005465B5"/>
    <w:rPr>
      <w:lang w:eastAsia="ko-KR"/>
    </w:rPr>
  </w:style>
  <w:style w:type="paragraph" w:customStyle="1" w:styleId="E0DB92A50E6543D599087877BC611288">
    <w:name w:val="E0DB92A50E6543D599087877BC611288"/>
    <w:rsid w:val="005465B5"/>
    <w:rPr>
      <w:lang w:eastAsia="ko-KR"/>
    </w:rPr>
  </w:style>
  <w:style w:type="paragraph" w:customStyle="1" w:styleId="74288CD1458F45CD9C1CFD70465E5960">
    <w:name w:val="74288CD1458F45CD9C1CFD70465E5960"/>
    <w:rsid w:val="005465B5"/>
    <w:rPr>
      <w:lang w:eastAsia="ko-KR"/>
    </w:rPr>
  </w:style>
  <w:style w:type="paragraph" w:customStyle="1" w:styleId="54FD866E32BA4F41B5306503C073A7AD">
    <w:name w:val="54FD866E32BA4F41B5306503C073A7AD"/>
    <w:rsid w:val="005465B5"/>
    <w:rPr>
      <w:lang w:eastAsia="ko-KR"/>
    </w:rPr>
  </w:style>
  <w:style w:type="paragraph" w:customStyle="1" w:styleId="FFE5C9C7A97E42F4A88C86FE3731BAEE">
    <w:name w:val="FFE5C9C7A97E42F4A88C86FE3731BAEE"/>
    <w:rsid w:val="005465B5"/>
    <w:rPr>
      <w:lang w:eastAsia="ko-KR"/>
    </w:rPr>
  </w:style>
  <w:style w:type="paragraph" w:customStyle="1" w:styleId="45E1C40AAA7E4BB291C697E544DF3285">
    <w:name w:val="45E1C40AAA7E4BB291C697E544DF3285"/>
    <w:rsid w:val="005465B5"/>
    <w:rPr>
      <w:lang w:eastAsia="ko-KR"/>
    </w:rPr>
  </w:style>
  <w:style w:type="paragraph" w:customStyle="1" w:styleId="0DC6D057E55F4E3FA9662E1463E70F07">
    <w:name w:val="0DC6D057E55F4E3FA9662E1463E70F07"/>
    <w:rsid w:val="005465B5"/>
    <w:rPr>
      <w:lang w:eastAsia="ko-KR"/>
    </w:rPr>
  </w:style>
  <w:style w:type="paragraph" w:customStyle="1" w:styleId="B9DD6B8B1022401FB677BD44847CFD49">
    <w:name w:val="B9DD6B8B1022401FB677BD44847CFD49"/>
    <w:rsid w:val="005465B5"/>
    <w:rPr>
      <w:lang w:eastAsia="ko-KR"/>
    </w:rPr>
  </w:style>
  <w:style w:type="paragraph" w:customStyle="1" w:styleId="BF1163D5F07740F98B5DB6F95A9C1F44">
    <w:name w:val="BF1163D5F07740F98B5DB6F95A9C1F44"/>
    <w:rsid w:val="005465B5"/>
    <w:rPr>
      <w:lang w:eastAsia="ko-KR"/>
    </w:rPr>
  </w:style>
  <w:style w:type="paragraph" w:customStyle="1" w:styleId="BBB4EB2E13ED4AB6A1D4AEA9B39C411B">
    <w:name w:val="BBB4EB2E13ED4AB6A1D4AEA9B39C411B"/>
    <w:rsid w:val="005465B5"/>
    <w:rPr>
      <w:lang w:eastAsia="ko-KR"/>
    </w:rPr>
  </w:style>
  <w:style w:type="paragraph" w:customStyle="1" w:styleId="EAC11F3113024EDC928B653A698FB3C1">
    <w:name w:val="EAC11F3113024EDC928B653A698FB3C1"/>
    <w:rsid w:val="005465B5"/>
    <w:rPr>
      <w:lang w:eastAsia="ko-KR"/>
    </w:rPr>
  </w:style>
  <w:style w:type="paragraph" w:customStyle="1" w:styleId="CA35D0BFDF8E42C88CDB60CDC6F9684B">
    <w:name w:val="CA35D0BFDF8E42C88CDB60CDC6F9684B"/>
    <w:rsid w:val="005465B5"/>
    <w:rPr>
      <w:lang w:eastAsia="ko-KR"/>
    </w:rPr>
  </w:style>
  <w:style w:type="paragraph" w:customStyle="1" w:styleId="F05CB07C953C40C487A91C33E92F8202">
    <w:name w:val="F05CB07C953C40C487A91C33E92F8202"/>
    <w:rsid w:val="005465B5"/>
    <w:rPr>
      <w:lang w:eastAsia="ko-KR"/>
    </w:rPr>
  </w:style>
  <w:style w:type="paragraph" w:customStyle="1" w:styleId="E132CB221F864D03BB66354CF025B122">
    <w:name w:val="E132CB221F864D03BB66354CF025B122"/>
    <w:rsid w:val="005465B5"/>
    <w:rPr>
      <w:lang w:eastAsia="ko-KR"/>
    </w:rPr>
  </w:style>
  <w:style w:type="paragraph" w:customStyle="1" w:styleId="2ACA1B8A8A004E42B704F87F928A7479">
    <w:name w:val="2ACA1B8A8A004E42B704F87F928A7479"/>
    <w:rsid w:val="005465B5"/>
    <w:rPr>
      <w:lang w:eastAsia="ko-KR"/>
    </w:rPr>
  </w:style>
  <w:style w:type="paragraph" w:customStyle="1" w:styleId="A1AA2E7605104B1180244FEC3E226A02">
    <w:name w:val="A1AA2E7605104B1180244FEC3E226A02"/>
    <w:rsid w:val="005465B5"/>
    <w:rPr>
      <w:lang w:eastAsia="ko-KR"/>
    </w:rPr>
  </w:style>
  <w:style w:type="paragraph" w:customStyle="1" w:styleId="FE9B6D494BB640CDA74E727D996D2853">
    <w:name w:val="FE9B6D494BB640CDA74E727D996D2853"/>
    <w:rsid w:val="005465B5"/>
    <w:rPr>
      <w:lang w:eastAsia="ko-KR"/>
    </w:rPr>
  </w:style>
  <w:style w:type="paragraph" w:customStyle="1" w:styleId="BA29D343326B4B14B8118A3654A45F2B">
    <w:name w:val="BA29D343326B4B14B8118A3654A45F2B"/>
    <w:rsid w:val="005465B5"/>
    <w:rPr>
      <w:lang w:eastAsia="ko-KR"/>
    </w:rPr>
  </w:style>
  <w:style w:type="paragraph" w:customStyle="1" w:styleId="98D7476B6AF64A94856C973C09040C6B">
    <w:name w:val="98D7476B6AF64A94856C973C09040C6B"/>
    <w:rsid w:val="005465B5"/>
    <w:rPr>
      <w:lang w:eastAsia="ko-KR"/>
    </w:rPr>
  </w:style>
  <w:style w:type="paragraph" w:customStyle="1" w:styleId="2D01872C59554686B11C3F843E010BC5">
    <w:name w:val="2D01872C59554686B11C3F843E010BC5"/>
    <w:rsid w:val="005465B5"/>
    <w:rPr>
      <w:lang w:eastAsia="ko-KR"/>
    </w:rPr>
  </w:style>
  <w:style w:type="paragraph" w:customStyle="1" w:styleId="9AF7BB1B7B2C4015A5A24F38F01EFAD5">
    <w:name w:val="9AF7BB1B7B2C4015A5A24F38F01EFAD5"/>
    <w:rsid w:val="005465B5"/>
    <w:rPr>
      <w:lang w:eastAsia="ko-KR"/>
    </w:rPr>
  </w:style>
  <w:style w:type="paragraph" w:customStyle="1" w:styleId="032DFE7A107C4E99BD065041006BDB34">
    <w:name w:val="032DFE7A107C4E99BD065041006BDB34"/>
    <w:rsid w:val="005465B5"/>
    <w:rPr>
      <w:lang w:eastAsia="ko-KR"/>
    </w:rPr>
  </w:style>
  <w:style w:type="paragraph" w:customStyle="1" w:styleId="D8B9B31B44254ABC9499BAD5E45D1364">
    <w:name w:val="D8B9B31B44254ABC9499BAD5E45D1364"/>
    <w:rsid w:val="005465B5"/>
    <w:rPr>
      <w:lang w:eastAsia="ko-KR"/>
    </w:rPr>
  </w:style>
  <w:style w:type="paragraph" w:customStyle="1" w:styleId="4D5E49EA98C04E7AB779906168BBD309">
    <w:name w:val="4D5E49EA98C04E7AB779906168BBD309"/>
    <w:rsid w:val="005465B5"/>
    <w:rPr>
      <w:lang w:eastAsia="ko-KR"/>
    </w:rPr>
  </w:style>
  <w:style w:type="paragraph" w:customStyle="1" w:styleId="EA00B5219C884C19AE15E30D72C5EBA7">
    <w:name w:val="EA00B5219C884C19AE15E30D72C5EBA7"/>
    <w:rsid w:val="005465B5"/>
    <w:rPr>
      <w:lang w:eastAsia="ko-KR"/>
    </w:rPr>
  </w:style>
  <w:style w:type="paragraph" w:customStyle="1" w:styleId="04FD97081DC04BE18CCFB8587C1C2304">
    <w:name w:val="04FD97081DC04BE18CCFB8587C1C2304"/>
    <w:rsid w:val="005465B5"/>
    <w:rPr>
      <w:lang w:eastAsia="ko-KR"/>
    </w:rPr>
  </w:style>
  <w:style w:type="paragraph" w:customStyle="1" w:styleId="DE24E74A9E6E4F6BBD14891A8CDC1EE5">
    <w:name w:val="DE24E74A9E6E4F6BBD14891A8CDC1EE5"/>
    <w:rsid w:val="005465B5"/>
    <w:rPr>
      <w:lang w:eastAsia="ko-KR"/>
    </w:rPr>
  </w:style>
  <w:style w:type="paragraph" w:customStyle="1" w:styleId="517509B154EB4E298BDA0E5739CF9CA7">
    <w:name w:val="517509B154EB4E298BDA0E5739CF9CA7"/>
    <w:rsid w:val="005465B5"/>
    <w:rPr>
      <w:lang w:eastAsia="ko-KR"/>
    </w:rPr>
  </w:style>
  <w:style w:type="paragraph" w:customStyle="1" w:styleId="94E9C55581C64FDBB68BA2A04B19B4E5">
    <w:name w:val="94E9C55581C64FDBB68BA2A04B19B4E5"/>
    <w:rsid w:val="005465B5"/>
    <w:rPr>
      <w:lang w:eastAsia="ko-KR"/>
    </w:rPr>
  </w:style>
  <w:style w:type="paragraph" w:customStyle="1" w:styleId="90E4CDD3AD0340A08FE389A433AFA223">
    <w:name w:val="90E4CDD3AD0340A08FE389A433AFA223"/>
    <w:rsid w:val="005465B5"/>
    <w:rPr>
      <w:lang w:eastAsia="ko-KR"/>
    </w:rPr>
  </w:style>
  <w:style w:type="paragraph" w:customStyle="1" w:styleId="003C28F873F34807A5AAC3ADEF60DCB7">
    <w:name w:val="003C28F873F34807A5AAC3ADEF60DCB7"/>
    <w:rsid w:val="005465B5"/>
    <w:rPr>
      <w:lang w:eastAsia="ko-KR"/>
    </w:rPr>
  </w:style>
  <w:style w:type="paragraph" w:customStyle="1" w:styleId="CA1EC235D2B54D8790367B6F1FABF09B">
    <w:name w:val="CA1EC235D2B54D8790367B6F1FABF09B"/>
    <w:rsid w:val="005465B5"/>
    <w:rPr>
      <w:lang w:eastAsia="ko-KR"/>
    </w:rPr>
  </w:style>
  <w:style w:type="paragraph" w:customStyle="1" w:styleId="54F9824C1114463A93549886EA3EC53C">
    <w:name w:val="54F9824C1114463A93549886EA3EC53C"/>
    <w:rsid w:val="005465B5"/>
    <w:rPr>
      <w:lang w:eastAsia="ko-KR"/>
    </w:rPr>
  </w:style>
  <w:style w:type="paragraph" w:customStyle="1" w:styleId="EED9E973842D4ED7BF1BF0124E5B0E1C">
    <w:name w:val="EED9E973842D4ED7BF1BF0124E5B0E1C"/>
    <w:rsid w:val="005465B5"/>
    <w:rPr>
      <w:lang w:eastAsia="ko-KR"/>
    </w:rPr>
  </w:style>
  <w:style w:type="paragraph" w:customStyle="1" w:styleId="76E8641897F04BD484A5C785BE3EC762">
    <w:name w:val="76E8641897F04BD484A5C785BE3EC762"/>
    <w:rsid w:val="005465B5"/>
    <w:rPr>
      <w:lang w:eastAsia="ko-KR"/>
    </w:rPr>
  </w:style>
  <w:style w:type="paragraph" w:customStyle="1" w:styleId="1AAF63BC3A5B4AE497A9615461F7FE38">
    <w:name w:val="1AAF63BC3A5B4AE497A9615461F7FE38"/>
    <w:rsid w:val="005465B5"/>
    <w:rPr>
      <w:lang w:eastAsia="ko-KR"/>
    </w:rPr>
  </w:style>
  <w:style w:type="paragraph" w:customStyle="1" w:styleId="A252DC3CAF344DF29ED3EEE0778B3F7F">
    <w:name w:val="A252DC3CAF344DF29ED3EEE0778B3F7F"/>
    <w:rsid w:val="005465B5"/>
    <w:rPr>
      <w:lang w:eastAsia="ko-KR"/>
    </w:rPr>
  </w:style>
  <w:style w:type="paragraph" w:customStyle="1" w:styleId="99DE81E5DEE5480299DAF1E7CB809962">
    <w:name w:val="99DE81E5DEE5480299DAF1E7CB809962"/>
    <w:rsid w:val="005465B5"/>
    <w:rPr>
      <w:lang w:eastAsia="ko-KR"/>
    </w:rPr>
  </w:style>
  <w:style w:type="paragraph" w:customStyle="1" w:styleId="544F4D3DCD13476B81DEC19C41127223">
    <w:name w:val="544F4D3DCD13476B81DEC19C41127223"/>
    <w:rsid w:val="005465B5"/>
    <w:rPr>
      <w:lang w:eastAsia="ko-KR"/>
    </w:rPr>
  </w:style>
  <w:style w:type="paragraph" w:customStyle="1" w:styleId="5902588367BA4AE893F677A9DC108B1A">
    <w:name w:val="5902588367BA4AE893F677A9DC108B1A"/>
    <w:rsid w:val="005465B5"/>
    <w:rPr>
      <w:lang w:eastAsia="ko-KR"/>
    </w:rPr>
  </w:style>
  <w:style w:type="paragraph" w:customStyle="1" w:styleId="81F84C9438B74B1C8D177E5135904C68">
    <w:name w:val="81F84C9438B74B1C8D177E5135904C68"/>
    <w:rsid w:val="005465B5"/>
    <w:rPr>
      <w:lang w:eastAsia="ko-KR"/>
    </w:rPr>
  </w:style>
  <w:style w:type="paragraph" w:customStyle="1" w:styleId="F8F3934E05764B728232AE53ADA14FCF">
    <w:name w:val="F8F3934E05764B728232AE53ADA14FCF"/>
    <w:rsid w:val="005465B5"/>
    <w:rPr>
      <w:lang w:eastAsia="ko-KR"/>
    </w:rPr>
  </w:style>
  <w:style w:type="paragraph" w:customStyle="1" w:styleId="52A33D4A637B491DB65C1AA7C71E439C">
    <w:name w:val="52A33D4A637B491DB65C1AA7C71E439C"/>
    <w:rsid w:val="005465B5"/>
    <w:rPr>
      <w:lang w:eastAsia="ko-KR"/>
    </w:rPr>
  </w:style>
  <w:style w:type="paragraph" w:customStyle="1" w:styleId="8F4F541346DF46C88C5AA94BBA9D0857">
    <w:name w:val="8F4F541346DF46C88C5AA94BBA9D0857"/>
    <w:rsid w:val="005465B5"/>
    <w:rPr>
      <w:lang w:eastAsia="ko-KR"/>
    </w:rPr>
  </w:style>
  <w:style w:type="paragraph" w:customStyle="1" w:styleId="04C5E79EEC9B4C288A30BB9E9CADAC78">
    <w:name w:val="04C5E79EEC9B4C288A30BB9E9CADAC78"/>
    <w:rsid w:val="005465B5"/>
    <w:rPr>
      <w:lang w:eastAsia="ko-KR"/>
    </w:rPr>
  </w:style>
  <w:style w:type="paragraph" w:customStyle="1" w:styleId="2506EC808D1841B0861E8DF037F5AE7F">
    <w:name w:val="2506EC808D1841B0861E8DF037F5AE7F"/>
    <w:rsid w:val="005465B5"/>
    <w:rPr>
      <w:lang w:eastAsia="ko-KR"/>
    </w:rPr>
  </w:style>
  <w:style w:type="paragraph" w:customStyle="1" w:styleId="94BCACB62CB641CE942CB7982DC25AD2">
    <w:name w:val="94BCACB62CB641CE942CB7982DC25AD2"/>
    <w:rsid w:val="005465B5"/>
    <w:rPr>
      <w:lang w:eastAsia="ko-KR"/>
    </w:rPr>
  </w:style>
  <w:style w:type="paragraph" w:customStyle="1" w:styleId="82C4047748D142D5B503CE3C429805D9">
    <w:name w:val="82C4047748D142D5B503CE3C429805D9"/>
    <w:rsid w:val="005465B5"/>
    <w:rPr>
      <w:lang w:eastAsia="ko-KR"/>
    </w:rPr>
  </w:style>
  <w:style w:type="paragraph" w:customStyle="1" w:styleId="A651E55B961B430AA83F87FC4282A193">
    <w:name w:val="A651E55B961B430AA83F87FC4282A193"/>
    <w:rsid w:val="005465B5"/>
    <w:rPr>
      <w:lang w:eastAsia="ko-KR"/>
    </w:rPr>
  </w:style>
  <w:style w:type="paragraph" w:customStyle="1" w:styleId="731C701104CB40F5BDC20B4AD344F69F">
    <w:name w:val="731C701104CB40F5BDC20B4AD344F69F"/>
    <w:rsid w:val="005465B5"/>
    <w:rPr>
      <w:lang w:eastAsia="ko-KR"/>
    </w:rPr>
  </w:style>
  <w:style w:type="paragraph" w:customStyle="1" w:styleId="16DA8A8C94054B44B768D874605CCA83">
    <w:name w:val="16DA8A8C94054B44B768D874605CCA83"/>
    <w:rsid w:val="005465B5"/>
    <w:rPr>
      <w:lang w:eastAsia="ko-KR"/>
    </w:rPr>
  </w:style>
  <w:style w:type="paragraph" w:customStyle="1" w:styleId="547030FA07224DC7B282DC7EAA6F21CC">
    <w:name w:val="547030FA07224DC7B282DC7EAA6F21CC"/>
    <w:rsid w:val="005465B5"/>
    <w:rPr>
      <w:lang w:eastAsia="ko-KR"/>
    </w:rPr>
  </w:style>
  <w:style w:type="paragraph" w:customStyle="1" w:styleId="50AEF0A3F50E48998B57B5AFCE0D097D">
    <w:name w:val="50AEF0A3F50E48998B57B5AFCE0D097D"/>
    <w:rsid w:val="005465B5"/>
    <w:rPr>
      <w:lang w:eastAsia="ko-KR"/>
    </w:rPr>
  </w:style>
  <w:style w:type="paragraph" w:customStyle="1" w:styleId="4A7BE80717694597A864F0A91E43EFEE">
    <w:name w:val="4A7BE80717694597A864F0A91E43EFEE"/>
    <w:rsid w:val="005465B5"/>
    <w:rPr>
      <w:lang w:eastAsia="ko-KR"/>
    </w:rPr>
  </w:style>
  <w:style w:type="paragraph" w:customStyle="1" w:styleId="00C5F6B0F4D344EDA1C58F23F676E1CB">
    <w:name w:val="00C5F6B0F4D344EDA1C58F23F676E1CB"/>
    <w:rsid w:val="005465B5"/>
    <w:rPr>
      <w:lang w:eastAsia="ko-KR"/>
    </w:rPr>
  </w:style>
  <w:style w:type="paragraph" w:customStyle="1" w:styleId="3446C93DC68542EA9A4FB2EB8479E1F3">
    <w:name w:val="3446C93DC68542EA9A4FB2EB8479E1F3"/>
    <w:rsid w:val="005465B5"/>
    <w:rPr>
      <w:lang w:eastAsia="ko-KR"/>
    </w:rPr>
  </w:style>
  <w:style w:type="paragraph" w:customStyle="1" w:styleId="A9D1815D7AC045A988D001561FCFF5E2">
    <w:name w:val="A9D1815D7AC045A988D001561FCFF5E2"/>
    <w:rsid w:val="005465B5"/>
    <w:rPr>
      <w:lang w:eastAsia="ko-KR"/>
    </w:rPr>
  </w:style>
  <w:style w:type="paragraph" w:customStyle="1" w:styleId="5AAE6263508549689B832C96D7937228">
    <w:name w:val="5AAE6263508549689B832C96D7937228"/>
    <w:rsid w:val="005465B5"/>
    <w:rPr>
      <w:lang w:eastAsia="ko-KR"/>
    </w:rPr>
  </w:style>
  <w:style w:type="paragraph" w:customStyle="1" w:styleId="3CD47CF2633842139C87C2DBFD4F6DBF">
    <w:name w:val="3CD47CF2633842139C87C2DBFD4F6DBF"/>
    <w:rsid w:val="005465B5"/>
    <w:rPr>
      <w:lang w:eastAsia="ko-KR"/>
    </w:rPr>
  </w:style>
  <w:style w:type="paragraph" w:customStyle="1" w:styleId="D9A5A7EB97104229AE805CF78B83F91E">
    <w:name w:val="D9A5A7EB97104229AE805CF78B83F91E"/>
    <w:rsid w:val="005465B5"/>
    <w:rPr>
      <w:lang w:eastAsia="ko-KR"/>
    </w:rPr>
  </w:style>
  <w:style w:type="paragraph" w:customStyle="1" w:styleId="A4CAFC698ECF41B3A9032EA81BBF8F4C">
    <w:name w:val="A4CAFC698ECF41B3A9032EA81BBF8F4C"/>
    <w:rsid w:val="005465B5"/>
    <w:rPr>
      <w:lang w:eastAsia="ko-KR"/>
    </w:rPr>
  </w:style>
  <w:style w:type="paragraph" w:customStyle="1" w:styleId="5321D0B83490483F9F1A7F3117F379FA">
    <w:name w:val="5321D0B83490483F9F1A7F3117F379FA"/>
    <w:rsid w:val="005465B5"/>
    <w:rPr>
      <w:lang w:eastAsia="ko-KR"/>
    </w:rPr>
  </w:style>
  <w:style w:type="paragraph" w:customStyle="1" w:styleId="1F895A82A7094DB191EC92EDE64DA767">
    <w:name w:val="1F895A82A7094DB191EC92EDE64DA767"/>
    <w:rsid w:val="005465B5"/>
    <w:rPr>
      <w:lang w:eastAsia="ko-KR"/>
    </w:rPr>
  </w:style>
  <w:style w:type="paragraph" w:customStyle="1" w:styleId="0F7B8BFC1D6A42BAA8D1CA2531F86702">
    <w:name w:val="0F7B8BFC1D6A42BAA8D1CA2531F86702"/>
    <w:rsid w:val="005465B5"/>
    <w:rPr>
      <w:lang w:eastAsia="ko-KR"/>
    </w:rPr>
  </w:style>
  <w:style w:type="paragraph" w:customStyle="1" w:styleId="38537B8C5FD94601AFB5597460C5E1AA">
    <w:name w:val="38537B8C5FD94601AFB5597460C5E1AA"/>
    <w:rsid w:val="005465B5"/>
    <w:rPr>
      <w:lang w:eastAsia="ko-KR"/>
    </w:rPr>
  </w:style>
  <w:style w:type="paragraph" w:customStyle="1" w:styleId="FC4CA9AC0BF44D9093329E9315584D6B">
    <w:name w:val="FC4CA9AC0BF44D9093329E9315584D6B"/>
    <w:rsid w:val="005465B5"/>
    <w:rPr>
      <w:lang w:eastAsia="ko-KR"/>
    </w:rPr>
  </w:style>
  <w:style w:type="paragraph" w:customStyle="1" w:styleId="B6499543796A429185E2BE4270BBF97F">
    <w:name w:val="B6499543796A429185E2BE4270BBF97F"/>
    <w:rsid w:val="005465B5"/>
    <w:rPr>
      <w:lang w:eastAsia="ko-KR"/>
    </w:rPr>
  </w:style>
  <w:style w:type="paragraph" w:customStyle="1" w:styleId="69B0599229044631B3AC62BE87BF7DFC">
    <w:name w:val="69B0599229044631B3AC62BE87BF7DFC"/>
    <w:rsid w:val="005465B5"/>
    <w:rPr>
      <w:lang w:eastAsia="ko-KR"/>
    </w:rPr>
  </w:style>
  <w:style w:type="paragraph" w:customStyle="1" w:styleId="DD8F7A6D15D2489A9F6FCB5D92D90983">
    <w:name w:val="DD8F7A6D15D2489A9F6FCB5D92D90983"/>
    <w:rsid w:val="005465B5"/>
    <w:rPr>
      <w:lang w:eastAsia="ko-KR"/>
    </w:rPr>
  </w:style>
  <w:style w:type="paragraph" w:customStyle="1" w:styleId="73425E1096C64E35882D3F964330833D">
    <w:name w:val="73425E1096C64E35882D3F964330833D"/>
    <w:rsid w:val="005465B5"/>
    <w:rPr>
      <w:lang w:eastAsia="ko-KR"/>
    </w:rPr>
  </w:style>
  <w:style w:type="paragraph" w:customStyle="1" w:styleId="C80FD3A975AA42D7BCA1739D582B4C5E">
    <w:name w:val="C80FD3A975AA42D7BCA1739D582B4C5E"/>
    <w:rsid w:val="005465B5"/>
    <w:rPr>
      <w:lang w:eastAsia="ko-KR"/>
    </w:rPr>
  </w:style>
  <w:style w:type="paragraph" w:customStyle="1" w:styleId="4A32AE1BA69A429B85EDC1748F62F501">
    <w:name w:val="4A32AE1BA69A429B85EDC1748F62F501"/>
    <w:rsid w:val="005465B5"/>
    <w:rPr>
      <w:lang w:eastAsia="ko-KR"/>
    </w:rPr>
  </w:style>
  <w:style w:type="paragraph" w:customStyle="1" w:styleId="B19546F99FD74C5295D8B257086928CF">
    <w:name w:val="B19546F99FD74C5295D8B257086928CF"/>
    <w:rsid w:val="005465B5"/>
    <w:rPr>
      <w:lang w:eastAsia="ko-KR"/>
    </w:rPr>
  </w:style>
  <w:style w:type="paragraph" w:customStyle="1" w:styleId="01C4283C7A0B44219FBD323230C02546">
    <w:name w:val="01C4283C7A0B44219FBD323230C02546"/>
    <w:rsid w:val="005465B5"/>
    <w:rPr>
      <w:lang w:eastAsia="ko-KR"/>
    </w:rPr>
  </w:style>
  <w:style w:type="paragraph" w:customStyle="1" w:styleId="2F79AAFD11D74D8F8231587507C45C1C">
    <w:name w:val="2F79AAFD11D74D8F8231587507C45C1C"/>
    <w:rsid w:val="005465B5"/>
    <w:rPr>
      <w:lang w:eastAsia="ko-KR"/>
    </w:rPr>
  </w:style>
  <w:style w:type="paragraph" w:customStyle="1" w:styleId="210787EA7CA646EBA02C0127C41F2E87">
    <w:name w:val="210787EA7CA646EBA02C0127C41F2E87"/>
    <w:rsid w:val="005465B5"/>
    <w:rPr>
      <w:lang w:eastAsia="ko-KR"/>
    </w:rPr>
  </w:style>
  <w:style w:type="paragraph" w:customStyle="1" w:styleId="65805CC2290449E7A23104F485392586">
    <w:name w:val="65805CC2290449E7A23104F485392586"/>
    <w:rsid w:val="005465B5"/>
    <w:rPr>
      <w:lang w:eastAsia="ko-KR"/>
    </w:rPr>
  </w:style>
  <w:style w:type="paragraph" w:customStyle="1" w:styleId="938EF54AEFAD4FC3833C4EDB13832C71">
    <w:name w:val="938EF54AEFAD4FC3833C4EDB13832C71"/>
    <w:rsid w:val="005465B5"/>
    <w:rPr>
      <w:lang w:eastAsia="ko-KR"/>
    </w:rPr>
  </w:style>
  <w:style w:type="paragraph" w:customStyle="1" w:styleId="3DB6882BCC1C45ABA6B14DA5C61D8BC0">
    <w:name w:val="3DB6882BCC1C45ABA6B14DA5C61D8BC0"/>
    <w:rsid w:val="005465B5"/>
    <w:rPr>
      <w:lang w:eastAsia="ko-KR"/>
    </w:rPr>
  </w:style>
  <w:style w:type="paragraph" w:customStyle="1" w:styleId="16320570C1714F0FA2B22BA784A1519B">
    <w:name w:val="16320570C1714F0FA2B22BA784A1519B"/>
    <w:rsid w:val="005465B5"/>
    <w:rPr>
      <w:lang w:eastAsia="ko-KR"/>
    </w:rPr>
  </w:style>
  <w:style w:type="paragraph" w:customStyle="1" w:styleId="F8D6B499528B437DA568E17BFD74B99D">
    <w:name w:val="F8D6B499528B437DA568E17BFD74B99D"/>
    <w:rsid w:val="005465B5"/>
    <w:rPr>
      <w:lang w:eastAsia="ko-KR"/>
    </w:rPr>
  </w:style>
  <w:style w:type="paragraph" w:customStyle="1" w:styleId="29B1062E48F946FBB72D00CBF1B658BB">
    <w:name w:val="29B1062E48F946FBB72D00CBF1B658BB"/>
    <w:rsid w:val="005465B5"/>
    <w:rPr>
      <w:lang w:eastAsia="ko-KR"/>
    </w:rPr>
  </w:style>
  <w:style w:type="paragraph" w:customStyle="1" w:styleId="17B3C371B6F640F3994DE44804D0A52D">
    <w:name w:val="17B3C371B6F640F3994DE44804D0A52D"/>
    <w:rsid w:val="005465B5"/>
    <w:rPr>
      <w:lang w:eastAsia="ko-KR"/>
    </w:rPr>
  </w:style>
  <w:style w:type="paragraph" w:customStyle="1" w:styleId="2378A1EFDE8E4789A99DC6321E0D1FB5">
    <w:name w:val="2378A1EFDE8E4789A99DC6321E0D1FB5"/>
    <w:rsid w:val="005465B5"/>
    <w:rPr>
      <w:lang w:eastAsia="ko-KR"/>
    </w:rPr>
  </w:style>
  <w:style w:type="paragraph" w:customStyle="1" w:styleId="33C7C99B979F4C92B4427EDB00AF6E7E">
    <w:name w:val="33C7C99B979F4C92B4427EDB00AF6E7E"/>
    <w:rsid w:val="005465B5"/>
    <w:rPr>
      <w:lang w:eastAsia="ko-KR"/>
    </w:rPr>
  </w:style>
  <w:style w:type="paragraph" w:customStyle="1" w:styleId="0FB44B4D894740139DC5A72FF13FEB55">
    <w:name w:val="0FB44B4D894740139DC5A72FF13FEB55"/>
    <w:rsid w:val="005465B5"/>
    <w:rPr>
      <w:lang w:eastAsia="ko-KR"/>
    </w:rPr>
  </w:style>
  <w:style w:type="paragraph" w:customStyle="1" w:styleId="6F3316E04DC34858AF498856F0E96273">
    <w:name w:val="6F3316E04DC34858AF498856F0E96273"/>
    <w:rsid w:val="005465B5"/>
    <w:rPr>
      <w:lang w:eastAsia="ko-KR"/>
    </w:rPr>
  </w:style>
  <w:style w:type="paragraph" w:customStyle="1" w:styleId="5BAB33B32F6A4684A817D457882D3BCB">
    <w:name w:val="5BAB33B32F6A4684A817D457882D3BCB"/>
    <w:rsid w:val="005465B5"/>
    <w:rPr>
      <w:lang w:eastAsia="ko-KR"/>
    </w:rPr>
  </w:style>
  <w:style w:type="paragraph" w:customStyle="1" w:styleId="3C1AEE899C6645A787CB720585523D94">
    <w:name w:val="3C1AEE899C6645A787CB720585523D94"/>
    <w:rsid w:val="005465B5"/>
    <w:rPr>
      <w:lang w:eastAsia="ko-KR"/>
    </w:rPr>
  </w:style>
  <w:style w:type="paragraph" w:customStyle="1" w:styleId="14EB236CF8E24FAC900C48A4DFB7B1CC">
    <w:name w:val="14EB236CF8E24FAC900C48A4DFB7B1CC"/>
    <w:rsid w:val="005465B5"/>
    <w:rPr>
      <w:lang w:eastAsia="ko-KR"/>
    </w:rPr>
  </w:style>
  <w:style w:type="paragraph" w:customStyle="1" w:styleId="97A29F77D06244C0826C813563C180DA">
    <w:name w:val="97A29F77D06244C0826C813563C180DA"/>
    <w:rsid w:val="005465B5"/>
    <w:rPr>
      <w:lang w:eastAsia="ko-KR"/>
    </w:rPr>
  </w:style>
  <w:style w:type="paragraph" w:customStyle="1" w:styleId="E2DDCD4FBA024673ADA0CE5611600843">
    <w:name w:val="E2DDCD4FBA024673ADA0CE5611600843"/>
    <w:rsid w:val="005465B5"/>
    <w:rPr>
      <w:lang w:eastAsia="ko-KR"/>
    </w:rPr>
  </w:style>
  <w:style w:type="paragraph" w:customStyle="1" w:styleId="3E9FE26BD9844E0ABA79F472209CF407">
    <w:name w:val="3E9FE26BD9844E0ABA79F472209CF407"/>
    <w:rsid w:val="005465B5"/>
    <w:rPr>
      <w:lang w:eastAsia="ko-KR"/>
    </w:rPr>
  </w:style>
  <w:style w:type="paragraph" w:customStyle="1" w:styleId="30AEDCC8573148D0B6EB49E1696DC048">
    <w:name w:val="30AEDCC8573148D0B6EB49E1696DC048"/>
    <w:rsid w:val="005465B5"/>
    <w:rPr>
      <w:lang w:eastAsia="ko-KR"/>
    </w:rPr>
  </w:style>
  <w:style w:type="paragraph" w:customStyle="1" w:styleId="EC8660CC193342E4817D9B695209CE3C">
    <w:name w:val="EC8660CC193342E4817D9B695209CE3C"/>
    <w:rsid w:val="005465B5"/>
    <w:rPr>
      <w:lang w:eastAsia="ko-KR"/>
    </w:rPr>
  </w:style>
  <w:style w:type="paragraph" w:customStyle="1" w:styleId="BBBBED77AB8140CE9C03D89CE0891582">
    <w:name w:val="BBBBED77AB8140CE9C03D89CE0891582"/>
    <w:rsid w:val="005465B5"/>
    <w:rPr>
      <w:lang w:eastAsia="ko-KR"/>
    </w:rPr>
  </w:style>
  <w:style w:type="paragraph" w:customStyle="1" w:styleId="AA0F615147A142AA91CB544592406002">
    <w:name w:val="AA0F615147A142AA91CB544592406002"/>
    <w:rsid w:val="005465B5"/>
    <w:rPr>
      <w:lang w:eastAsia="ko-KR"/>
    </w:rPr>
  </w:style>
  <w:style w:type="paragraph" w:customStyle="1" w:styleId="C1AF2F079A7F41F7A7D6788018F41FF9">
    <w:name w:val="C1AF2F079A7F41F7A7D6788018F41FF9"/>
    <w:rsid w:val="005465B5"/>
    <w:rPr>
      <w:lang w:eastAsia="ko-KR"/>
    </w:rPr>
  </w:style>
  <w:style w:type="paragraph" w:customStyle="1" w:styleId="AD7E175A50E44D5A842B0AF3FC0FA1CE">
    <w:name w:val="AD7E175A50E44D5A842B0AF3FC0FA1CE"/>
    <w:rsid w:val="005465B5"/>
    <w:rPr>
      <w:lang w:eastAsia="ko-KR"/>
    </w:rPr>
  </w:style>
  <w:style w:type="paragraph" w:customStyle="1" w:styleId="89C0E3B002104D18969D345F921D9101">
    <w:name w:val="89C0E3B002104D18969D345F921D9101"/>
    <w:rsid w:val="005465B5"/>
    <w:rPr>
      <w:lang w:eastAsia="ko-KR"/>
    </w:rPr>
  </w:style>
  <w:style w:type="paragraph" w:customStyle="1" w:styleId="129764C7741A4F9EB59E0E9891C7F8D0">
    <w:name w:val="129764C7741A4F9EB59E0E9891C7F8D0"/>
    <w:rsid w:val="005465B5"/>
    <w:rPr>
      <w:lang w:eastAsia="ko-KR"/>
    </w:rPr>
  </w:style>
  <w:style w:type="paragraph" w:customStyle="1" w:styleId="701CF7DD05DE4D16830D9785D328AFFC">
    <w:name w:val="701CF7DD05DE4D16830D9785D328AFFC"/>
    <w:rsid w:val="005465B5"/>
    <w:rPr>
      <w:lang w:eastAsia="ko-KR"/>
    </w:rPr>
  </w:style>
  <w:style w:type="paragraph" w:customStyle="1" w:styleId="DEABB29AD15D434C85C3FA0C5A926DAC">
    <w:name w:val="DEABB29AD15D434C85C3FA0C5A926DAC"/>
    <w:rsid w:val="005465B5"/>
    <w:rPr>
      <w:lang w:eastAsia="ko-KR"/>
    </w:rPr>
  </w:style>
  <w:style w:type="paragraph" w:customStyle="1" w:styleId="EBF3E9AE4D7241D8B980E69016C6BC8C">
    <w:name w:val="EBF3E9AE4D7241D8B980E69016C6BC8C"/>
    <w:rsid w:val="005465B5"/>
    <w:rPr>
      <w:lang w:eastAsia="ko-KR"/>
    </w:rPr>
  </w:style>
  <w:style w:type="paragraph" w:customStyle="1" w:styleId="39A5A1623C3B417FB5BAC0E23605AB7E">
    <w:name w:val="39A5A1623C3B417FB5BAC0E23605AB7E"/>
    <w:rsid w:val="005465B5"/>
    <w:rPr>
      <w:lang w:eastAsia="ko-KR"/>
    </w:rPr>
  </w:style>
  <w:style w:type="paragraph" w:customStyle="1" w:styleId="CAB8238152654238B6A96BE053947F5C">
    <w:name w:val="CAB8238152654238B6A96BE053947F5C"/>
    <w:rsid w:val="005465B5"/>
    <w:rPr>
      <w:lang w:eastAsia="ko-KR"/>
    </w:rPr>
  </w:style>
  <w:style w:type="paragraph" w:customStyle="1" w:styleId="42DE2D5D48E54244BAB42DE030501838">
    <w:name w:val="42DE2D5D48E54244BAB42DE030501838"/>
    <w:rsid w:val="005465B5"/>
    <w:rPr>
      <w:lang w:eastAsia="ko-KR"/>
    </w:rPr>
  </w:style>
  <w:style w:type="paragraph" w:customStyle="1" w:styleId="78120FC3F2CE4DCBA46E62594C431543">
    <w:name w:val="78120FC3F2CE4DCBA46E62594C431543"/>
    <w:rsid w:val="005465B5"/>
    <w:rPr>
      <w:lang w:eastAsia="ko-KR"/>
    </w:rPr>
  </w:style>
  <w:style w:type="paragraph" w:customStyle="1" w:styleId="19A3FC78FDE24264A58184A166E258A0">
    <w:name w:val="19A3FC78FDE24264A58184A166E258A0"/>
    <w:rsid w:val="005465B5"/>
    <w:rPr>
      <w:lang w:eastAsia="ko-KR"/>
    </w:rPr>
  </w:style>
  <w:style w:type="paragraph" w:customStyle="1" w:styleId="FFD784ADB4824378BD9EC8B3E4402D5D">
    <w:name w:val="FFD784ADB4824378BD9EC8B3E4402D5D"/>
    <w:rsid w:val="005465B5"/>
    <w:rPr>
      <w:lang w:eastAsia="ko-KR"/>
    </w:rPr>
  </w:style>
  <w:style w:type="paragraph" w:customStyle="1" w:styleId="12AFA0BD8333468787A919E40FD2E20D">
    <w:name w:val="12AFA0BD8333468787A919E40FD2E20D"/>
    <w:rsid w:val="005465B5"/>
    <w:rPr>
      <w:lang w:eastAsia="ko-KR"/>
    </w:rPr>
  </w:style>
  <w:style w:type="paragraph" w:customStyle="1" w:styleId="EF4F9049870443E699D23E97F9F85ED0">
    <w:name w:val="EF4F9049870443E699D23E97F9F85ED0"/>
    <w:rsid w:val="005465B5"/>
    <w:rPr>
      <w:lang w:eastAsia="ko-KR"/>
    </w:rPr>
  </w:style>
  <w:style w:type="paragraph" w:customStyle="1" w:styleId="25F7430AD89141FA8BDB1E454475141F">
    <w:name w:val="25F7430AD89141FA8BDB1E454475141F"/>
    <w:rsid w:val="005465B5"/>
    <w:rPr>
      <w:lang w:eastAsia="ko-KR"/>
    </w:rPr>
  </w:style>
  <w:style w:type="paragraph" w:customStyle="1" w:styleId="809345C4B74449828E5A870D4730A3FF">
    <w:name w:val="809345C4B74449828E5A870D4730A3FF"/>
    <w:rsid w:val="005465B5"/>
    <w:rPr>
      <w:lang w:eastAsia="ko-KR"/>
    </w:rPr>
  </w:style>
  <w:style w:type="paragraph" w:customStyle="1" w:styleId="457D155363CC4B0C83F3FF6785747EBD">
    <w:name w:val="457D155363CC4B0C83F3FF6785747EBD"/>
    <w:rsid w:val="005465B5"/>
    <w:rPr>
      <w:lang w:eastAsia="ko-KR"/>
    </w:rPr>
  </w:style>
  <w:style w:type="paragraph" w:customStyle="1" w:styleId="647C859FB9974F8CB0C87F8F8B45D97E">
    <w:name w:val="647C859FB9974F8CB0C87F8F8B45D97E"/>
    <w:rsid w:val="005465B5"/>
    <w:rPr>
      <w:lang w:eastAsia="ko-KR"/>
    </w:rPr>
  </w:style>
  <w:style w:type="paragraph" w:customStyle="1" w:styleId="ECA687B04D9F48BC9AC1EF586A5912E1">
    <w:name w:val="ECA687B04D9F48BC9AC1EF586A5912E1"/>
    <w:rsid w:val="005465B5"/>
    <w:rPr>
      <w:lang w:eastAsia="ko-KR"/>
    </w:rPr>
  </w:style>
  <w:style w:type="paragraph" w:customStyle="1" w:styleId="3283F1E149C44367B6E4DB61057AF3AB">
    <w:name w:val="3283F1E149C44367B6E4DB61057AF3AB"/>
    <w:rsid w:val="005465B5"/>
    <w:rPr>
      <w:lang w:eastAsia="ko-KR"/>
    </w:rPr>
  </w:style>
  <w:style w:type="paragraph" w:customStyle="1" w:styleId="2E2FA23FB4A040DC95D7C7E6233B0135">
    <w:name w:val="2E2FA23FB4A040DC95D7C7E6233B0135"/>
    <w:rsid w:val="005465B5"/>
    <w:rPr>
      <w:lang w:eastAsia="ko-KR"/>
    </w:rPr>
  </w:style>
  <w:style w:type="paragraph" w:customStyle="1" w:styleId="B964722911924137A33E6BFADC3535EB">
    <w:name w:val="B964722911924137A33E6BFADC3535EB"/>
    <w:rsid w:val="005465B5"/>
    <w:rPr>
      <w:lang w:eastAsia="ko-KR"/>
    </w:rPr>
  </w:style>
  <w:style w:type="paragraph" w:customStyle="1" w:styleId="58EDCBAB8A4B4D9C8DAD4C38599FB5C9">
    <w:name w:val="58EDCBAB8A4B4D9C8DAD4C38599FB5C9"/>
    <w:rsid w:val="005465B5"/>
    <w:rPr>
      <w:lang w:eastAsia="ko-KR"/>
    </w:rPr>
  </w:style>
  <w:style w:type="paragraph" w:customStyle="1" w:styleId="F9098AD9700B4CD6B4A32117F5153377">
    <w:name w:val="F9098AD9700B4CD6B4A32117F5153377"/>
    <w:rsid w:val="005465B5"/>
    <w:rPr>
      <w:lang w:eastAsia="ko-KR"/>
    </w:rPr>
  </w:style>
  <w:style w:type="paragraph" w:customStyle="1" w:styleId="FC772401DCD249DEB5E948E869C7A61E">
    <w:name w:val="FC772401DCD249DEB5E948E869C7A61E"/>
    <w:rsid w:val="005465B5"/>
    <w:rPr>
      <w:lang w:eastAsia="ko-KR"/>
    </w:rPr>
  </w:style>
  <w:style w:type="paragraph" w:customStyle="1" w:styleId="130E6EA4A8774C9F8FBC3CB1C2390393">
    <w:name w:val="130E6EA4A8774C9F8FBC3CB1C2390393"/>
    <w:rsid w:val="005465B5"/>
    <w:rPr>
      <w:lang w:eastAsia="ko-KR"/>
    </w:rPr>
  </w:style>
  <w:style w:type="paragraph" w:customStyle="1" w:styleId="946073B34F8847C5ABD32A5CCB5DC754">
    <w:name w:val="946073B34F8847C5ABD32A5CCB5DC754"/>
    <w:rsid w:val="005465B5"/>
    <w:rPr>
      <w:lang w:eastAsia="ko-KR"/>
    </w:rPr>
  </w:style>
  <w:style w:type="paragraph" w:customStyle="1" w:styleId="A45A1A31008F4E97B0D8D34B11062FA1">
    <w:name w:val="A45A1A31008F4E97B0D8D34B11062FA1"/>
    <w:rsid w:val="005465B5"/>
    <w:rPr>
      <w:lang w:eastAsia="ko-KR"/>
    </w:rPr>
  </w:style>
  <w:style w:type="paragraph" w:customStyle="1" w:styleId="76DE851BC95F4025920499348522AFA0">
    <w:name w:val="76DE851BC95F4025920499348522AFA0"/>
    <w:rsid w:val="005465B5"/>
    <w:rPr>
      <w:lang w:eastAsia="ko-KR"/>
    </w:rPr>
  </w:style>
  <w:style w:type="paragraph" w:customStyle="1" w:styleId="6CA2DFFAB85944DAAB19829BA281ECD7">
    <w:name w:val="6CA2DFFAB85944DAAB19829BA281ECD7"/>
    <w:rsid w:val="005465B5"/>
    <w:rPr>
      <w:lang w:eastAsia="ko-KR"/>
    </w:rPr>
  </w:style>
  <w:style w:type="paragraph" w:customStyle="1" w:styleId="00E2616F061B42C4AB9AA66E815968A2">
    <w:name w:val="00E2616F061B42C4AB9AA66E815968A2"/>
    <w:rsid w:val="005465B5"/>
    <w:rPr>
      <w:lang w:eastAsia="ko-KR"/>
    </w:rPr>
  </w:style>
  <w:style w:type="paragraph" w:customStyle="1" w:styleId="CA9A7BAD62AE495794FA9CA04E8A35FE">
    <w:name w:val="CA9A7BAD62AE495794FA9CA04E8A35FE"/>
    <w:rsid w:val="005465B5"/>
    <w:rPr>
      <w:lang w:eastAsia="ko-KR"/>
    </w:rPr>
  </w:style>
  <w:style w:type="paragraph" w:customStyle="1" w:styleId="2021091A5B8F4767BECFC146F844AB47">
    <w:name w:val="2021091A5B8F4767BECFC146F844AB47"/>
    <w:rsid w:val="005465B5"/>
    <w:rPr>
      <w:lang w:eastAsia="ko-KR"/>
    </w:rPr>
  </w:style>
  <w:style w:type="paragraph" w:customStyle="1" w:styleId="12835C3B26EE452B829FCF4F6C4D0346">
    <w:name w:val="12835C3B26EE452B829FCF4F6C4D0346"/>
    <w:rsid w:val="005465B5"/>
    <w:rPr>
      <w:lang w:eastAsia="ko-KR"/>
    </w:rPr>
  </w:style>
  <w:style w:type="paragraph" w:customStyle="1" w:styleId="D8B71DC0E19D42A081BBE16580AD3595">
    <w:name w:val="D8B71DC0E19D42A081BBE16580AD3595"/>
    <w:rsid w:val="005465B5"/>
    <w:rPr>
      <w:lang w:eastAsia="ko-KR"/>
    </w:rPr>
  </w:style>
  <w:style w:type="paragraph" w:customStyle="1" w:styleId="3A300FB24DB04ED7A27A36DDAE64F899">
    <w:name w:val="3A300FB24DB04ED7A27A36DDAE64F899"/>
    <w:rsid w:val="005465B5"/>
    <w:rPr>
      <w:lang w:eastAsia="ko-KR"/>
    </w:rPr>
  </w:style>
  <w:style w:type="paragraph" w:customStyle="1" w:styleId="7F9C545781454B7499EAC23C734C1C8E">
    <w:name w:val="7F9C545781454B7499EAC23C734C1C8E"/>
    <w:rsid w:val="005465B5"/>
    <w:rPr>
      <w:lang w:eastAsia="ko-KR"/>
    </w:rPr>
  </w:style>
  <w:style w:type="paragraph" w:customStyle="1" w:styleId="D200E20E398844B989335399096D2EF2">
    <w:name w:val="D200E20E398844B989335399096D2EF2"/>
    <w:rsid w:val="005465B5"/>
    <w:rPr>
      <w:lang w:eastAsia="ko-KR"/>
    </w:rPr>
  </w:style>
  <w:style w:type="paragraph" w:customStyle="1" w:styleId="96614E05673548499912B0A53A51CEE9">
    <w:name w:val="96614E05673548499912B0A53A51CEE9"/>
    <w:rsid w:val="005465B5"/>
    <w:rPr>
      <w:lang w:eastAsia="ko-KR"/>
    </w:rPr>
  </w:style>
  <w:style w:type="paragraph" w:customStyle="1" w:styleId="F588CFDD21824C7DA8514B62168121F6">
    <w:name w:val="F588CFDD21824C7DA8514B62168121F6"/>
    <w:rsid w:val="005465B5"/>
    <w:rPr>
      <w:lang w:eastAsia="ko-KR"/>
    </w:rPr>
  </w:style>
  <w:style w:type="paragraph" w:customStyle="1" w:styleId="7BBE83FCF3B04754A7990A82050DB84F">
    <w:name w:val="7BBE83FCF3B04754A7990A82050DB84F"/>
    <w:rsid w:val="005465B5"/>
    <w:rPr>
      <w:lang w:eastAsia="ko-KR"/>
    </w:rPr>
  </w:style>
  <w:style w:type="paragraph" w:customStyle="1" w:styleId="1AB4DD936C72459EA2FC0042E349DE70">
    <w:name w:val="1AB4DD936C72459EA2FC0042E349DE70"/>
    <w:rsid w:val="005465B5"/>
    <w:rPr>
      <w:lang w:eastAsia="ko-KR"/>
    </w:rPr>
  </w:style>
  <w:style w:type="paragraph" w:customStyle="1" w:styleId="CD4008ACE72649C18A7F0FE5624F477E">
    <w:name w:val="CD4008ACE72649C18A7F0FE5624F477E"/>
    <w:rsid w:val="005465B5"/>
    <w:rPr>
      <w:lang w:eastAsia="ko-KR"/>
    </w:rPr>
  </w:style>
  <w:style w:type="paragraph" w:customStyle="1" w:styleId="006D5673B4374671960FF356725983A2">
    <w:name w:val="006D5673B4374671960FF356725983A2"/>
    <w:rsid w:val="005465B5"/>
    <w:rPr>
      <w:lang w:eastAsia="ko-KR"/>
    </w:rPr>
  </w:style>
  <w:style w:type="paragraph" w:customStyle="1" w:styleId="932D336F2C3E440F9A5B543507BE96AB">
    <w:name w:val="932D336F2C3E440F9A5B543507BE96AB"/>
    <w:rsid w:val="005465B5"/>
    <w:rPr>
      <w:lang w:eastAsia="ko-KR"/>
    </w:rPr>
  </w:style>
  <w:style w:type="paragraph" w:customStyle="1" w:styleId="0D55F35A03934677B1A886E482AE83EF">
    <w:name w:val="0D55F35A03934677B1A886E482AE83EF"/>
    <w:rsid w:val="005465B5"/>
    <w:rPr>
      <w:lang w:eastAsia="ko-KR"/>
    </w:rPr>
  </w:style>
  <w:style w:type="paragraph" w:customStyle="1" w:styleId="CCCE708C2F2C4730981314CEE34B8900">
    <w:name w:val="CCCE708C2F2C4730981314CEE34B8900"/>
    <w:rsid w:val="005465B5"/>
    <w:rPr>
      <w:lang w:eastAsia="ko-KR"/>
    </w:rPr>
  </w:style>
  <w:style w:type="paragraph" w:customStyle="1" w:styleId="EAC755C46EAC4515828073B866EA9C7E">
    <w:name w:val="EAC755C46EAC4515828073B866EA9C7E"/>
    <w:rsid w:val="005465B5"/>
    <w:rPr>
      <w:lang w:eastAsia="ko-KR"/>
    </w:rPr>
  </w:style>
  <w:style w:type="paragraph" w:customStyle="1" w:styleId="E021A197EB0D4E88BACF08A0B4066538">
    <w:name w:val="E021A197EB0D4E88BACF08A0B4066538"/>
    <w:rsid w:val="005465B5"/>
    <w:rPr>
      <w:lang w:eastAsia="ko-KR"/>
    </w:rPr>
  </w:style>
  <w:style w:type="paragraph" w:customStyle="1" w:styleId="1E58920ABBD4485BA728ED6D3FBFE93E">
    <w:name w:val="1E58920ABBD4485BA728ED6D3FBFE93E"/>
    <w:rsid w:val="005465B5"/>
    <w:rPr>
      <w:lang w:eastAsia="ko-KR"/>
    </w:rPr>
  </w:style>
  <w:style w:type="paragraph" w:customStyle="1" w:styleId="E864A976FF73497594F13589DE029948">
    <w:name w:val="E864A976FF73497594F13589DE029948"/>
    <w:rsid w:val="005465B5"/>
    <w:rPr>
      <w:lang w:eastAsia="ko-KR"/>
    </w:rPr>
  </w:style>
  <w:style w:type="paragraph" w:customStyle="1" w:styleId="E8D7A926DB9648069CE6A8F34C5F00BC">
    <w:name w:val="E8D7A926DB9648069CE6A8F34C5F00BC"/>
    <w:rsid w:val="005465B5"/>
    <w:rPr>
      <w:lang w:eastAsia="ko-KR"/>
    </w:rPr>
  </w:style>
  <w:style w:type="paragraph" w:customStyle="1" w:styleId="EAA0BBE546424D88909BDFA38294EAE6">
    <w:name w:val="EAA0BBE546424D88909BDFA38294EAE6"/>
    <w:rsid w:val="005465B5"/>
    <w:rPr>
      <w:lang w:eastAsia="ko-KR"/>
    </w:rPr>
  </w:style>
  <w:style w:type="paragraph" w:customStyle="1" w:styleId="791D7539BFBE42EA94B25CB5B6458129">
    <w:name w:val="791D7539BFBE42EA94B25CB5B6458129"/>
    <w:rsid w:val="005465B5"/>
    <w:rPr>
      <w:lang w:eastAsia="ko-KR"/>
    </w:rPr>
  </w:style>
  <w:style w:type="paragraph" w:customStyle="1" w:styleId="584701D9BFBB45F0BAFA7F3FC2548E8E">
    <w:name w:val="584701D9BFBB45F0BAFA7F3FC2548E8E"/>
    <w:rsid w:val="005465B5"/>
    <w:rPr>
      <w:lang w:eastAsia="ko-KR"/>
    </w:rPr>
  </w:style>
  <w:style w:type="paragraph" w:customStyle="1" w:styleId="49BE343E9AE040BDAA84B967EF727624">
    <w:name w:val="49BE343E9AE040BDAA84B967EF727624"/>
    <w:rsid w:val="005465B5"/>
    <w:rPr>
      <w:lang w:eastAsia="ko-KR"/>
    </w:rPr>
  </w:style>
  <w:style w:type="paragraph" w:customStyle="1" w:styleId="EC94A21A059543179C4D79F21BF76740">
    <w:name w:val="EC94A21A059543179C4D79F21BF76740"/>
    <w:rsid w:val="005465B5"/>
    <w:rPr>
      <w:lang w:eastAsia="ko-KR"/>
    </w:rPr>
  </w:style>
  <w:style w:type="paragraph" w:customStyle="1" w:styleId="429B543D2A2A4CFEB431DD11F8E2255C">
    <w:name w:val="429B543D2A2A4CFEB431DD11F8E2255C"/>
    <w:rsid w:val="005465B5"/>
    <w:rPr>
      <w:lang w:eastAsia="ko-KR"/>
    </w:rPr>
  </w:style>
  <w:style w:type="paragraph" w:customStyle="1" w:styleId="BE58E504CCD54578B27BC933F3020198">
    <w:name w:val="BE58E504CCD54578B27BC933F3020198"/>
    <w:rsid w:val="005465B5"/>
    <w:rPr>
      <w:lang w:eastAsia="ko-KR"/>
    </w:rPr>
  </w:style>
  <w:style w:type="paragraph" w:customStyle="1" w:styleId="5C4CD578F22B482B830E053E8F3225A8">
    <w:name w:val="5C4CD578F22B482B830E053E8F3225A8"/>
    <w:rsid w:val="005465B5"/>
    <w:rPr>
      <w:lang w:eastAsia="ko-KR"/>
    </w:rPr>
  </w:style>
  <w:style w:type="paragraph" w:customStyle="1" w:styleId="66168263337D4B7EB9F1058BF8CCCA9E">
    <w:name w:val="66168263337D4B7EB9F1058BF8CCCA9E"/>
    <w:rsid w:val="005465B5"/>
    <w:rPr>
      <w:lang w:eastAsia="ko-KR"/>
    </w:rPr>
  </w:style>
  <w:style w:type="paragraph" w:customStyle="1" w:styleId="CAA4C3501E8C4491BBF8FEAAC8C91F65">
    <w:name w:val="CAA4C3501E8C4491BBF8FEAAC8C91F65"/>
    <w:rsid w:val="005465B5"/>
    <w:rPr>
      <w:lang w:eastAsia="ko-KR"/>
    </w:rPr>
  </w:style>
  <w:style w:type="paragraph" w:customStyle="1" w:styleId="083BDE7864A94BB5BA7EBB9A5FD1D6B0">
    <w:name w:val="083BDE7864A94BB5BA7EBB9A5FD1D6B0"/>
    <w:rsid w:val="005465B5"/>
    <w:rPr>
      <w:lang w:eastAsia="ko-KR"/>
    </w:rPr>
  </w:style>
  <w:style w:type="paragraph" w:customStyle="1" w:styleId="29AF3C75D3A04A0285949604DC42EF7C">
    <w:name w:val="29AF3C75D3A04A0285949604DC42EF7C"/>
    <w:rsid w:val="005465B5"/>
    <w:rPr>
      <w:lang w:eastAsia="ko-KR"/>
    </w:rPr>
  </w:style>
  <w:style w:type="paragraph" w:customStyle="1" w:styleId="50023713F9A04979BF3A3B30D7703C66">
    <w:name w:val="50023713F9A04979BF3A3B30D7703C66"/>
    <w:rsid w:val="005465B5"/>
    <w:rPr>
      <w:lang w:eastAsia="ko-KR"/>
    </w:rPr>
  </w:style>
  <w:style w:type="paragraph" w:customStyle="1" w:styleId="A48AAED70E2647399E178BF2FBA62CB5">
    <w:name w:val="A48AAED70E2647399E178BF2FBA62CB5"/>
    <w:rsid w:val="005465B5"/>
    <w:rPr>
      <w:lang w:eastAsia="ko-KR"/>
    </w:rPr>
  </w:style>
  <w:style w:type="paragraph" w:customStyle="1" w:styleId="B3E5C4D2EC5D4F9A8A5B67673D96F28B">
    <w:name w:val="B3E5C4D2EC5D4F9A8A5B67673D96F28B"/>
    <w:rsid w:val="005465B5"/>
    <w:rPr>
      <w:lang w:eastAsia="ko-KR"/>
    </w:rPr>
  </w:style>
  <w:style w:type="paragraph" w:customStyle="1" w:styleId="A957677F821F459883E2ED664D423C1B">
    <w:name w:val="A957677F821F459883E2ED664D423C1B"/>
    <w:rsid w:val="005465B5"/>
    <w:rPr>
      <w:lang w:eastAsia="ko-KR"/>
    </w:rPr>
  </w:style>
  <w:style w:type="paragraph" w:customStyle="1" w:styleId="A77B93F54C6243049FE712D343945DE1">
    <w:name w:val="A77B93F54C6243049FE712D343945DE1"/>
    <w:rsid w:val="005465B5"/>
    <w:rPr>
      <w:lang w:eastAsia="ko-KR"/>
    </w:rPr>
  </w:style>
  <w:style w:type="paragraph" w:customStyle="1" w:styleId="A7455BC186F94738A45859E40ED61EB9">
    <w:name w:val="A7455BC186F94738A45859E40ED61EB9"/>
    <w:rsid w:val="005465B5"/>
    <w:rPr>
      <w:lang w:eastAsia="ko-KR"/>
    </w:rPr>
  </w:style>
  <w:style w:type="paragraph" w:customStyle="1" w:styleId="1CD8A3021FFD4C07BC416C46BD80193F">
    <w:name w:val="1CD8A3021FFD4C07BC416C46BD80193F"/>
    <w:rsid w:val="005465B5"/>
    <w:rPr>
      <w:lang w:eastAsia="ko-KR"/>
    </w:rPr>
  </w:style>
  <w:style w:type="paragraph" w:customStyle="1" w:styleId="020AAFFB5EE24F55804A63535DD5D9BE">
    <w:name w:val="020AAFFB5EE24F55804A63535DD5D9BE"/>
    <w:rsid w:val="005465B5"/>
    <w:rPr>
      <w:lang w:eastAsia="ko-KR"/>
    </w:rPr>
  </w:style>
  <w:style w:type="paragraph" w:customStyle="1" w:styleId="AA8490BC42A04D86A687FF72A7B877CF">
    <w:name w:val="AA8490BC42A04D86A687FF72A7B877CF"/>
    <w:rsid w:val="005465B5"/>
    <w:rPr>
      <w:lang w:eastAsia="ko-KR"/>
    </w:rPr>
  </w:style>
  <w:style w:type="paragraph" w:customStyle="1" w:styleId="B6957466F28A4ABFB4FAEA4945084B03">
    <w:name w:val="B6957466F28A4ABFB4FAEA4945084B03"/>
    <w:rsid w:val="005465B5"/>
    <w:rPr>
      <w:lang w:eastAsia="ko-KR"/>
    </w:rPr>
  </w:style>
  <w:style w:type="paragraph" w:customStyle="1" w:styleId="F2F9EE4420AF408EB315D5F7F8D6D664">
    <w:name w:val="F2F9EE4420AF408EB315D5F7F8D6D664"/>
    <w:rsid w:val="005465B5"/>
    <w:rPr>
      <w:lang w:eastAsia="ko-KR"/>
    </w:rPr>
  </w:style>
  <w:style w:type="paragraph" w:customStyle="1" w:styleId="6B71EBFE5802484AB2766E1DFBA56CB0">
    <w:name w:val="6B71EBFE5802484AB2766E1DFBA56CB0"/>
    <w:rsid w:val="005465B5"/>
    <w:rPr>
      <w:lang w:eastAsia="ko-KR"/>
    </w:rPr>
  </w:style>
  <w:style w:type="paragraph" w:customStyle="1" w:styleId="43D2B7FF09134B828D2D67BE0C4FF312">
    <w:name w:val="43D2B7FF09134B828D2D67BE0C4FF312"/>
    <w:rsid w:val="005465B5"/>
    <w:rPr>
      <w:lang w:eastAsia="ko-KR"/>
    </w:rPr>
  </w:style>
  <w:style w:type="paragraph" w:customStyle="1" w:styleId="BEF459488CDE4A5B97BDF0B19D5F99BA">
    <w:name w:val="BEF459488CDE4A5B97BDF0B19D5F99BA"/>
    <w:rsid w:val="005465B5"/>
    <w:rPr>
      <w:lang w:eastAsia="ko-KR"/>
    </w:rPr>
  </w:style>
  <w:style w:type="paragraph" w:customStyle="1" w:styleId="F6FD98FF95A0434B88C3B89E38A6B2BC">
    <w:name w:val="F6FD98FF95A0434B88C3B89E38A6B2BC"/>
    <w:rsid w:val="005465B5"/>
    <w:rPr>
      <w:lang w:eastAsia="ko-KR"/>
    </w:rPr>
  </w:style>
  <w:style w:type="paragraph" w:customStyle="1" w:styleId="59AAFF5E00114D37B54274224F1C1608">
    <w:name w:val="59AAFF5E00114D37B54274224F1C1608"/>
    <w:rsid w:val="005465B5"/>
    <w:rPr>
      <w:lang w:eastAsia="ko-KR"/>
    </w:rPr>
  </w:style>
  <w:style w:type="paragraph" w:customStyle="1" w:styleId="6F0D9FE42F5E4C02A6AE10AA658360A3">
    <w:name w:val="6F0D9FE42F5E4C02A6AE10AA658360A3"/>
    <w:rsid w:val="005465B5"/>
    <w:rPr>
      <w:lang w:eastAsia="ko-KR"/>
    </w:rPr>
  </w:style>
  <w:style w:type="paragraph" w:customStyle="1" w:styleId="D452B1EF6B714B459B6D05E9CD2EF845">
    <w:name w:val="D452B1EF6B714B459B6D05E9CD2EF845"/>
    <w:rsid w:val="005465B5"/>
    <w:rPr>
      <w:lang w:eastAsia="ko-KR"/>
    </w:rPr>
  </w:style>
  <w:style w:type="paragraph" w:customStyle="1" w:styleId="4319A4F8B2C54EB19860BAFD65932004">
    <w:name w:val="4319A4F8B2C54EB19860BAFD65932004"/>
    <w:rsid w:val="005465B5"/>
    <w:rPr>
      <w:lang w:eastAsia="ko-KR"/>
    </w:rPr>
  </w:style>
  <w:style w:type="paragraph" w:customStyle="1" w:styleId="D7EF480336D14A9E9B80AB8D5DF292F0">
    <w:name w:val="D7EF480336D14A9E9B80AB8D5DF292F0"/>
    <w:rsid w:val="005465B5"/>
    <w:rPr>
      <w:lang w:eastAsia="ko-KR"/>
    </w:rPr>
  </w:style>
  <w:style w:type="paragraph" w:customStyle="1" w:styleId="85684BB178CD4190831347F45F52FDFF">
    <w:name w:val="85684BB178CD4190831347F45F52FDFF"/>
    <w:rsid w:val="005465B5"/>
    <w:rPr>
      <w:lang w:eastAsia="ko-KR"/>
    </w:rPr>
  </w:style>
  <w:style w:type="paragraph" w:customStyle="1" w:styleId="2B5D5208A28E4A419E2A2DEB3974390E">
    <w:name w:val="2B5D5208A28E4A419E2A2DEB3974390E"/>
    <w:rsid w:val="005465B5"/>
    <w:rPr>
      <w:lang w:eastAsia="ko-KR"/>
    </w:rPr>
  </w:style>
  <w:style w:type="paragraph" w:customStyle="1" w:styleId="52FDA5EAD44B41B2B3FE386AB75D7CBF">
    <w:name w:val="52FDA5EAD44B41B2B3FE386AB75D7CBF"/>
    <w:rsid w:val="005465B5"/>
    <w:rPr>
      <w:lang w:eastAsia="ko-KR"/>
    </w:rPr>
  </w:style>
  <w:style w:type="paragraph" w:customStyle="1" w:styleId="E314A29E14134D3080F1353AB05144B9">
    <w:name w:val="E314A29E14134D3080F1353AB05144B9"/>
    <w:rsid w:val="005465B5"/>
    <w:rPr>
      <w:lang w:eastAsia="ko-KR"/>
    </w:rPr>
  </w:style>
  <w:style w:type="paragraph" w:customStyle="1" w:styleId="E3B6438612D547E4AADBD9AF48362722">
    <w:name w:val="E3B6438612D547E4AADBD9AF48362722"/>
    <w:rsid w:val="005465B5"/>
    <w:rPr>
      <w:lang w:eastAsia="ko-KR"/>
    </w:rPr>
  </w:style>
  <w:style w:type="paragraph" w:customStyle="1" w:styleId="63733A4F473F491E932FBD7849883A13">
    <w:name w:val="63733A4F473F491E932FBD7849883A13"/>
    <w:rsid w:val="005465B5"/>
    <w:rPr>
      <w:lang w:eastAsia="ko-KR"/>
    </w:rPr>
  </w:style>
  <w:style w:type="paragraph" w:customStyle="1" w:styleId="64224912507D4690A9CBDBD68D499F81">
    <w:name w:val="64224912507D4690A9CBDBD68D499F81"/>
    <w:rsid w:val="005465B5"/>
    <w:rPr>
      <w:lang w:eastAsia="ko-KR"/>
    </w:rPr>
  </w:style>
  <w:style w:type="paragraph" w:customStyle="1" w:styleId="18DDB94F026142C3890D7CEE42696B6F">
    <w:name w:val="18DDB94F026142C3890D7CEE42696B6F"/>
    <w:rsid w:val="005465B5"/>
    <w:rPr>
      <w:lang w:eastAsia="ko-KR"/>
    </w:rPr>
  </w:style>
  <w:style w:type="paragraph" w:customStyle="1" w:styleId="C724867B2D4D49938F9624417298E0E9">
    <w:name w:val="C724867B2D4D49938F9624417298E0E9"/>
    <w:rsid w:val="005465B5"/>
    <w:rPr>
      <w:lang w:eastAsia="ko-KR"/>
    </w:rPr>
  </w:style>
  <w:style w:type="paragraph" w:customStyle="1" w:styleId="81E19EFB8BA148D5B68C357817C6CB3B">
    <w:name w:val="81E19EFB8BA148D5B68C357817C6CB3B"/>
    <w:rsid w:val="005465B5"/>
    <w:rPr>
      <w:lang w:eastAsia="ko-KR"/>
    </w:rPr>
  </w:style>
  <w:style w:type="paragraph" w:customStyle="1" w:styleId="CC83DCEF20D645E397D2AAA70207D959">
    <w:name w:val="CC83DCEF20D645E397D2AAA70207D959"/>
    <w:rsid w:val="00CF2374"/>
    <w:rPr>
      <w:lang w:eastAsia="ko-KR"/>
    </w:rPr>
  </w:style>
  <w:style w:type="paragraph" w:customStyle="1" w:styleId="78E9BB46165D4222AFA6CC96EDD5EB2E">
    <w:name w:val="78E9BB46165D4222AFA6CC96EDD5EB2E"/>
    <w:rsid w:val="00CF2374"/>
    <w:rPr>
      <w:lang w:eastAsia="ko-KR"/>
    </w:rPr>
  </w:style>
  <w:style w:type="paragraph" w:customStyle="1" w:styleId="C782975665D6450480198A4C721C0569">
    <w:name w:val="C782975665D6450480198A4C721C0569"/>
    <w:rsid w:val="00CF2374"/>
    <w:rPr>
      <w:lang w:eastAsia="ko-KR"/>
    </w:rPr>
  </w:style>
  <w:style w:type="paragraph" w:customStyle="1" w:styleId="5BB8B8FC94CE4E76B6277B1E36F7F88F">
    <w:name w:val="5BB8B8FC94CE4E76B6277B1E36F7F88F"/>
    <w:rsid w:val="00CF2374"/>
    <w:rPr>
      <w:lang w:eastAsia="ko-KR"/>
    </w:rPr>
  </w:style>
  <w:style w:type="paragraph" w:customStyle="1" w:styleId="928577B4A99B437C997F2022C936DC98">
    <w:name w:val="928577B4A99B437C997F2022C936DC98"/>
    <w:rsid w:val="00CF2374"/>
    <w:rPr>
      <w:lang w:eastAsia="ko-KR"/>
    </w:rPr>
  </w:style>
  <w:style w:type="paragraph" w:customStyle="1" w:styleId="6C54AE903E534860B18DBDA80BDCE811">
    <w:name w:val="6C54AE903E534860B18DBDA80BDCE811"/>
    <w:rsid w:val="00CF2374"/>
    <w:rPr>
      <w:lang w:eastAsia="ko-KR"/>
    </w:rPr>
  </w:style>
  <w:style w:type="paragraph" w:customStyle="1" w:styleId="09879388140F48B7B2AE1A3E08953305">
    <w:name w:val="09879388140F48B7B2AE1A3E08953305"/>
    <w:rsid w:val="00CF2374"/>
    <w:rPr>
      <w:lang w:eastAsia="ko-KR"/>
    </w:rPr>
  </w:style>
  <w:style w:type="paragraph" w:customStyle="1" w:styleId="E4C1A8179F9143608340A52BF3480A2A">
    <w:name w:val="E4C1A8179F9143608340A52BF3480A2A"/>
    <w:rsid w:val="00CF2374"/>
    <w:rPr>
      <w:lang w:eastAsia="ko-KR"/>
    </w:rPr>
  </w:style>
  <w:style w:type="paragraph" w:customStyle="1" w:styleId="E3DBCF05BB3947FFB34CE1C33BD943B6">
    <w:name w:val="E3DBCF05BB3947FFB34CE1C33BD943B6"/>
    <w:rsid w:val="00CF2374"/>
    <w:rPr>
      <w:lang w:eastAsia="ko-KR"/>
    </w:rPr>
  </w:style>
  <w:style w:type="paragraph" w:customStyle="1" w:styleId="2C22354A306D4BAF80C384D506DD256A">
    <w:name w:val="2C22354A306D4BAF80C384D506DD256A"/>
    <w:rsid w:val="00CF2374"/>
    <w:rPr>
      <w:lang w:eastAsia="ko-KR"/>
    </w:rPr>
  </w:style>
  <w:style w:type="paragraph" w:customStyle="1" w:styleId="36BE8F03C0814772A4D99C2014E72C58">
    <w:name w:val="36BE8F03C0814772A4D99C2014E72C58"/>
    <w:rsid w:val="00CF2374"/>
    <w:rPr>
      <w:lang w:eastAsia="ko-KR"/>
    </w:rPr>
  </w:style>
  <w:style w:type="paragraph" w:customStyle="1" w:styleId="7749B210CC72443FA6E0EA25D9F2BCE9">
    <w:name w:val="7749B210CC72443FA6E0EA25D9F2BCE9"/>
    <w:rsid w:val="00CF2374"/>
    <w:rPr>
      <w:lang w:eastAsia="ko-KR"/>
    </w:rPr>
  </w:style>
  <w:style w:type="paragraph" w:customStyle="1" w:styleId="30DA58DA1AB04934AEA7BB0661C21E3F">
    <w:name w:val="30DA58DA1AB04934AEA7BB0661C21E3F"/>
    <w:rsid w:val="00CF2374"/>
    <w:rPr>
      <w:lang w:eastAsia="ko-KR"/>
    </w:rPr>
  </w:style>
  <w:style w:type="paragraph" w:customStyle="1" w:styleId="713CE00D52624622A2818F6D64D2391C">
    <w:name w:val="713CE00D52624622A2818F6D64D2391C"/>
    <w:rsid w:val="00CF2374"/>
    <w:rPr>
      <w:lang w:eastAsia="ko-KR"/>
    </w:rPr>
  </w:style>
  <w:style w:type="paragraph" w:customStyle="1" w:styleId="D9ED2840EEBE4293BC22FDA37289D1A1">
    <w:name w:val="D9ED2840EEBE4293BC22FDA37289D1A1"/>
    <w:rsid w:val="00CF2374"/>
    <w:rPr>
      <w:lang w:eastAsia="ko-KR"/>
    </w:rPr>
  </w:style>
  <w:style w:type="paragraph" w:customStyle="1" w:styleId="2327A07F40C340188845783B2EBE5C1D">
    <w:name w:val="2327A07F40C340188845783B2EBE5C1D"/>
    <w:rsid w:val="00CF2374"/>
    <w:rPr>
      <w:lang w:eastAsia="ko-KR"/>
    </w:rPr>
  </w:style>
  <w:style w:type="paragraph" w:customStyle="1" w:styleId="FF91F0060B654AA68EF16C496F80AD54">
    <w:name w:val="FF91F0060B654AA68EF16C496F80AD54"/>
    <w:rsid w:val="00CF2374"/>
    <w:rPr>
      <w:lang w:eastAsia="ko-KR"/>
    </w:rPr>
  </w:style>
  <w:style w:type="paragraph" w:customStyle="1" w:styleId="7E8214501EE548F38F0941584344B5F5">
    <w:name w:val="7E8214501EE548F38F0941584344B5F5"/>
    <w:rsid w:val="00CF2374"/>
    <w:rPr>
      <w:lang w:eastAsia="ko-KR"/>
    </w:rPr>
  </w:style>
  <w:style w:type="paragraph" w:customStyle="1" w:styleId="512B534702DB4997976BA7C3558A3C24">
    <w:name w:val="512B534702DB4997976BA7C3558A3C24"/>
    <w:rsid w:val="00CF2374"/>
    <w:rPr>
      <w:lang w:eastAsia="ko-KR"/>
    </w:rPr>
  </w:style>
  <w:style w:type="paragraph" w:customStyle="1" w:styleId="87FAB29989384C74B98C9998D815DD16">
    <w:name w:val="87FAB29989384C74B98C9998D815DD16"/>
    <w:rsid w:val="00CF2374"/>
    <w:rPr>
      <w:lang w:eastAsia="ko-KR"/>
    </w:rPr>
  </w:style>
  <w:style w:type="paragraph" w:customStyle="1" w:styleId="51624BB9E3C64355B2046DAEFBDC0585">
    <w:name w:val="51624BB9E3C64355B2046DAEFBDC0585"/>
    <w:rsid w:val="00CF2374"/>
    <w:rPr>
      <w:lang w:eastAsia="ko-KR"/>
    </w:rPr>
  </w:style>
  <w:style w:type="paragraph" w:customStyle="1" w:styleId="59EB204003134C92A8B982908DF06DA7">
    <w:name w:val="59EB204003134C92A8B982908DF06DA7"/>
    <w:rsid w:val="00CF2374"/>
    <w:rPr>
      <w:lang w:eastAsia="ko-KR"/>
    </w:rPr>
  </w:style>
  <w:style w:type="paragraph" w:customStyle="1" w:styleId="8EF6244B895A43E189976C1137033460">
    <w:name w:val="8EF6244B895A43E189976C1137033460"/>
    <w:rsid w:val="00CF2374"/>
    <w:rPr>
      <w:lang w:eastAsia="ko-KR"/>
    </w:rPr>
  </w:style>
  <w:style w:type="paragraph" w:customStyle="1" w:styleId="32E2C9D7295C4666AB29B9B85617A6AA">
    <w:name w:val="32E2C9D7295C4666AB29B9B85617A6AA"/>
    <w:rsid w:val="00CF2374"/>
    <w:rPr>
      <w:lang w:eastAsia="ko-KR"/>
    </w:rPr>
  </w:style>
  <w:style w:type="paragraph" w:customStyle="1" w:styleId="E6EB589CADF64D1CBA920EA9B8D62EFF">
    <w:name w:val="E6EB589CADF64D1CBA920EA9B8D62EFF"/>
    <w:rsid w:val="00CF2374"/>
    <w:rPr>
      <w:lang w:eastAsia="ko-KR"/>
    </w:rPr>
  </w:style>
  <w:style w:type="paragraph" w:customStyle="1" w:styleId="13EC7C131BC2415492E2EB6BE6D07DB6">
    <w:name w:val="13EC7C131BC2415492E2EB6BE6D07DB6"/>
    <w:rsid w:val="00CF2374"/>
    <w:rPr>
      <w:lang w:eastAsia="ko-KR"/>
    </w:rPr>
  </w:style>
  <w:style w:type="paragraph" w:customStyle="1" w:styleId="AFD9AA848AE340F784D3271D6E95CCA5">
    <w:name w:val="AFD9AA848AE340F784D3271D6E95CCA5"/>
    <w:rsid w:val="00CF2374"/>
    <w:rPr>
      <w:lang w:eastAsia="ko-KR"/>
    </w:rPr>
  </w:style>
  <w:style w:type="paragraph" w:customStyle="1" w:styleId="19447BEB42D5428D87CF9F62108C5A7D">
    <w:name w:val="19447BEB42D5428D87CF9F62108C5A7D"/>
    <w:rsid w:val="00CF2374"/>
    <w:rPr>
      <w:lang w:eastAsia="ko-KR"/>
    </w:rPr>
  </w:style>
  <w:style w:type="paragraph" w:customStyle="1" w:styleId="5E3871659B404EB3A6B90D7FB27BAF9E">
    <w:name w:val="5E3871659B404EB3A6B90D7FB27BAF9E"/>
    <w:rsid w:val="00CF2374"/>
    <w:rPr>
      <w:lang w:eastAsia="ko-KR"/>
    </w:rPr>
  </w:style>
  <w:style w:type="paragraph" w:customStyle="1" w:styleId="A60B7F5047E5437BBC90D6A3FC1FCE76">
    <w:name w:val="A60B7F5047E5437BBC90D6A3FC1FCE76"/>
    <w:rsid w:val="00CF2374"/>
    <w:rPr>
      <w:lang w:eastAsia="ko-KR"/>
    </w:rPr>
  </w:style>
  <w:style w:type="paragraph" w:customStyle="1" w:styleId="9D01CC8F9F7F41938BD11805C2AB2401">
    <w:name w:val="9D01CC8F9F7F41938BD11805C2AB2401"/>
    <w:rsid w:val="00CF2374"/>
    <w:rPr>
      <w:lang w:eastAsia="ko-KR"/>
    </w:rPr>
  </w:style>
  <w:style w:type="paragraph" w:customStyle="1" w:styleId="CEF72ED39A814BC19D06431152B0D8DF">
    <w:name w:val="CEF72ED39A814BC19D06431152B0D8DF"/>
    <w:rsid w:val="00CF2374"/>
    <w:rPr>
      <w:lang w:eastAsia="ko-KR"/>
    </w:rPr>
  </w:style>
  <w:style w:type="paragraph" w:customStyle="1" w:styleId="A3B1448205E9440E97CD4C11FF74070A">
    <w:name w:val="A3B1448205E9440E97CD4C11FF74070A"/>
    <w:rsid w:val="00CF2374"/>
    <w:rPr>
      <w:lang w:eastAsia="ko-KR"/>
    </w:rPr>
  </w:style>
  <w:style w:type="paragraph" w:customStyle="1" w:styleId="90D5E5A1CD8E4EF9AF07AB21228DDC7E">
    <w:name w:val="90D5E5A1CD8E4EF9AF07AB21228DDC7E"/>
    <w:rsid w:val="00CF2374"/>
    <w:rPr>
      <w:lang w:eastAsia="ko-KR"/>
    </w:rPr>
  </w:style>
  <w:style w:type="paragraph" w:customStyle="1" w:styleId="6D9A8A1AF6A0444FADE0A987629AACBE">
    <w:name w:val="6D9A8A1AF6A0444FADE0A987629AACBE"/>
    <w:rsid w:val="00CF2374"/>
    <w:rPr>
      <w:lang w:eastAsia="ko-KR"/>
    </w:rPr>
  </w:style>
  <w:style w:type="paragraph" w:customStyle="1" w:styleId="6DEC0F37F4C540859DE352E42208E9BD">
    <w:name w:val="6DEC0F37F4C540859DE352E42208E9BD"/>
    <w:rsid w:val="00CF2374"/>
    <w:rPr>
      <w:lang w:eastAsia="ko-KR"/>
    </w:rPr>
  </w:style>
  <w:style w:type="paragraph" w:customStyle="1" w:styleId="6DA5B0EAB09B4FAAB5BB1D6C006D05EF">
    <w:name w:val="6DA5B0EAB09B4FAAB5BB1D6C006D05EF"/>
    <w:rsid w:val="00CF2374"/>
    <w:rPr>
      <w:lang w:eastAsia="ko-KR"/>
    </w:rPr>
  </w:style>
  <w:style w:type="paragraph" w:customStyle="1" w:styleId="0EC56F56239749F7A347EC48C1ABB69E">
    <w:name w:val="0EC56F56239749F7A347EC48C1ABB69E"/>
    <w:rsid w:val="00CF2374"/>
    <w:rPr>
      <w:lang w:eastAsia="ko-KR"/>
    </w:rPr>
  </w:style>
  <w:style w:type="paragraph" w:customStyle="1" w:styleId="E85DC4976613480E8F650D8CCAE9F643">
    <w:name w:val="E85DC4976613480E8F650D8CCAE9F643"/>
    <w:rsid w:val="00CF2374"/>
    <w:rPr>
      <w:lang w:eastAsia="ko-KR"/>
    </w:rPr>
  </w:style>
  <w:style w:type="paragraph" w:customStyle="1" w:styleId="8D99FB6819964BE58259B0D25BF87DB9">
    <w:name w:val="8D99FB6819964BE58259B0D25BF87DB9"/>
    <w:rsid w:val="00CF2374"/>
    <w:rPr>
      <w:lang w:eastAsia="ko-KR"/>
    </w:rPr>
  </w:style>
  <w:style w:type="paragraph" w:customStyle="1" w:styleId="FA1AF5BF82BB43E2AC50052486F2C5E6">
    <w:name w:val="FA1AF5BF82BB43E2AC50052486F2C5E6"/>
    <w:rsid w:val="00CF2374"/>
    <w:rPr>
      <w:lang w:eastAsia="ko-KR"/>
    </w:rPr>
  </w:style>
  <w:style w:type="paragraph" w:customStyle="1" w:styleId="C423D09D5791410D94B0A056E377307F">
    <w:name w:val="C423D09D5791410D94B0A056E377307F"/>
    <w:rsid w:val="00CF2374"/>
    <w:rPr>
      <w:lang w:eastAsia="ko-KR"/>
    </w:rPr>
  </w:style>
  <w:style w:type="paragraph" w:customStyle="1" w:styleId="B4CBE989147F4E5CB3BF14B680CC1A6A">
    <w:name w:val="B4CBE989147F4E5CB3BF14B680CC1A6A"/>
    <w:rsid w:val="000C68D4"/>
    <w:rPr>
      <w:lang w:eastAsia="ko-KR"/>
    </w:rPr>
  </w:style>
  <w:style w:type="paragraph" w:customStyle="1" w:styleId="014A3D707067462CA3A6D17293F0129D">
    <w:name w:val="014A3D707067462CA3A6D17293F0129D"/>
    <w:rsid w:val="000C68D4"/>
    <w:rPr>
      <w:lang w:eastAsia="ko-KR"/>
    </w:rPr>
  </w:style>
  <w:style w:type="paragraph" w:customStyle="1" w:styleId="F76E8AB96E5B464B9DB24622FDAEC996">
    <w:name w:val="F76E8AB96E5B464B9DB24622FDAEC996"/>
    <w:rsid w:val="000C68D4"/>
    <w:rPr>
      <w:lang w:eastAsia="ko-KR"/>
    </w:rPr>
  </w:style>
  <w:style w:type="paragraph" w:customStyle="1" w:styleId="DD94023F42C3485BBD87E182EB803259">
    <w:name w:val="DD94023F42C3485BBD87E182EB803259"/>
    <w:rsid w:val="000C68D4"/>
    <w:rPr>
      <w:lang w:eastAsia="ko-KR"/>
    </w:rPr>
  </w:style>
  <w:style w:type="paragraph" w:customStyle="1" w:styleId="1577D48C40F442F79F83E84B2096EB1D">
    <w:name w:val="1577D48C40F442F79F83E84B2096EB1D"/>
    <w:rsid w:val="000C68D4"/>
    <w:rPr>
      <w:lang w:eastAsia="ko-KR"/>
    </w:rPr>
  </w:style>
  <w:style w:type="paragraph" w:customStyle="1" w:styleId="B5C8D7D4602D40BFB71BA4A5EA55C96C">
    <w:name w:val="B5C8D7D4602D40BFB71BA4A5EA55C96C"/>
    <w:rsid w:val="000C68D4"/>
    <w:rPr>
      <w:lang w:eastAsia="ko-KR"/>
    </w:rPr>
  </w:style>
  <w:style w:type="paragraph" w:customStyle="1" w:styleId="9A4819E84E0F42C28AAABED987A4BB6F">
    <w:name w:val="9A4819E84E0F42C28AAABED987A4BB6F"/>
    <w:rsid w:val="000C68D4"/>
    <w:rPr>
      <w:lang w:eastAsia="ko-KR"/>
    </w:rPr>
  </w:style>
  <w:style w:type="paragraph" w:customStyle="1" w:styleId="58B849E82E544543879FC755269B3CEB">
    <w:name w:val="58B849E82E544543879FC755269B3CEB"/>
    <w:rsid w:val="000C68D4"/>
    <w:rPr>
      <w:lang w:eastAsia="ko-KR"/>
    </w:rPr>
  </w:style>
  <w:style w:type="paragraph" w:customStyle="1" w:styleId="BD7AC4BE7B984B09BCA5E898236F2315">
    <w:name w:val="BD7AC4BE7B984B09BCA5E898236F2315"/>
    <w:rsid w:val="000C68D4"/>
    <w:rPr>
      <w:lang w:eastAsia="ko-KR"/>
    </w:rPr>
  </w:style>
  <w:style w:type="paragraph" w:customStyle="1" w:styleId="9D92841F16694525AA6E236A1DE58327">
    <w:name w:val="9D92841F16694525AA6E236A1DE58327"/>
    <w:rsid w:val="000C68D4"/>
    <w:rPr>
      <w:lang w:eastAsia="ko-KR"/>
    </w:rPr>
  </w:style>
  <w:style w:type="paragraph" w:customStyle="1" w:styleId="42EE96CCB0DC4581ADAF9F94C0C8126C">
    <w:name w:val="42EE96CCB0DC4581ADAF9F94C0C8126C"/>
    <w:rsid w:val="000C68D4"/>
    <w:rPr>
      <w:lang w:eastAsia="ko-KR"/>
    </w:rPr>
  </w:style>
  <w:style w:type="paragraph" w:customStyle="1" w:styleId="AE4431E6EA144109B08062F1879B8F9E">
    <w:name w:val="AE4431E6EA144109B08062F1879B8F9E"/>
    <w:rsid w:val="000C68D4"/>
    <w:rPr>
      <w:lang w:eastAsia="ko-KR"/>
    </w:rPr>
  </w:style>
  <w:style w:type="paragraph" w:customStyle="1" w:styleId="1ED5F51603CE47B9B076F379110306EE">
    <w:name w:val="1ED5F51603CE47B9B076F379110306EE"/>
    <w:rsid w:val="000C68D4"/>
    <w:rPr>
      <w:lang w:eastAsia="ko-KR"/>
    </w:rPr>
  </w:style>
  <w:style w:type="paragraph" w:customStyle="1" w:styleId="AC4DA7656BBD46E8ADAF6C8188DC3FA4">
    <w:name w:val="AC4DA7656BBD46E8ADAF6C8188DC3FA4"/>
    <w:rsid w:val="000C68D4"/>
    <w:rPr>
      <w:lang w:eastAsia="ko-KR"/>
    </w:rPr>
  </w:style>
  <w:style w:type="paragraph" w:customStyle="1" w:styleId="6E09EF2F84284E2DAEE0FDA0B328EC0F">
    <w:name w:val="6E09EF2F84284E2DAEE0FDA0B328EC0F"/>
    <w:rsid w:val="000C68D4"/>
    <w:rPr>
      <w:lang w:eastAsia="ko-KR"/>
    </w:rPr>
  </w:style>
  <w:style w:type="paragraph" w:customStyle="1" w:styleId="ABEB80FAAC7B4196A38585CFD483CB19">
    <w:name w:val="ABEB80FAAC7B4196A38585CFD483CB19"/>
    <w:rsid w:val="000C68D4"/>
    <w:rPr>
      <w:lang w:eastAsia="ko-KR"/>
    </w:rPr>
  </w:style>
  <w:style w:type="paragraph" w:customStyle="1" w:styleId="2582BA8996A74389876BFD12BCFCF2D0">
    <w:name w:val="2582BA8996A74389876BFD12BCFCF2D0"/>
    <w:rsid w:val="000C68D4"/>
    <w:rPr>
      <w:lang w:eastAsia="ko-KR"/>
    </w:rPr>
  </w:style>
  <w:style w:type="paragraph" w:customStyle="1" w:styleId="D56F34FC04BD4B1E848F23C5C473A04D">
    <w:name w:val="D56F34FC04BD4B1E848F23C5C473A04D"/>
    <w:rsid w:val="000C68D4"/>
    <w:rPr>
      <w:lang w:eastAsia="ko-KR"/>
    </w:rPr>
  </w:style>
  <w:style w:type="paragraph" w:customStyle="1" w:styleId="6A18B9AFD01C4DCE88A2147C698CADF3">
    <w:name w:val="6A18B9AFD01C4DCE88A2147C698CADF3"/>
    <w:rsid w:val="000C68D4"/>
    <w:rPr>
      <w:lang w:eastAsia="ko-KR"/>
    </w:rPr>
  </w:style>
  <w:style w:type="paragraph" w:customStyle="1" w:styleId="07BC5D1473474C63962881872DB0C7C6">
    <w:name w:val="07BC5D1473474C63962881872DB0C7C6"/>
    <w:rsid w:val="000C68D4"/>
    <w:rPr>
      <w:lang w:eastAsia="ko-KR"/>
    </w:rPr>
  </w:style>
  <w:style w:type="paragraph" w:customStyle="1" w:styleId="2AB74D06A71047808177D3BEFAED158B">
    <w:name w:val="2AB74D06A71047808177D3BEFAED158B"/>
    <w:rsid w:val="003D6C9A"/>
    <w:rPr>
      <w:lang w:eastAsia="ko-KR"/>
    </w:rPr>
  </w:style>
  <w:style w:type="paragraph" w:customStyle="1" w:styleId="CE3D12360851423DB7FBF654945BE225">
    <w:name w:val="CE3D12360851423DB7FBF654945BE225"/>
    <w:rsid w:val="003D6C9A"/>
    <w:rPr>
      <w:lang w:eastAsia="ko-KR"/>
    </w:rPr>
  </w:style>
  <w:style w:type="paragraph" w:customStyle="1" w:styleId="3C318135749346DC8D11CF45A3CF699A">
    <w:name w:val="3C318135749346DC8D11CF45A3CF699A"/>
    <w:rsid w:val="003D6C9A"/>
    <w:rPr>
      <w:lang w:eastAsia="ko-KR"/>
    </w:rPr>
  </w:style>
  <w:style w:type="paragraph" w:customStyle="1" w:styleId="009269A9EA7844C5A38322E9D7847482">
    <w:name w:val="009269A9EA7844C5A38322E9D7847482"/>
    <w:rsid w:val="003D6C9A"/>
    <w:rPr>
      <w:lang w:eastAsia="ko-KR"/>
    </w:rPr>
  </w:style>
  <w:style w:type="paragraph" w:customStyle="1" w:styleId="114AD0B8C43A41C98013C360C2385D0B">
    <w:name w:val="114AD0B8C43A41C98013C360C2385D0B"/>
    <w:rsid w:val="003D6C9A"/>
    <w:rPr>
      <w:lang w:eastAsia="ko-KR"/>
    </w:rPr>
  </w:style>
  <w:style w:type="paragraph" w:customStyle="1" w:styleId="E5F2CEA721A141519DDE4EF8D673C51A">
    <w:name w:val="E5F2CEA721A141519DDE4EF8D673C51A"/>
    <w:rsid w:val="003D6C9A"/>
    <w:rPr>
      <w:lang w:eastAsia="ko-KR"/>
    </w:rPr>
  </w:style>
  <w:style w:type="paragraph" w:customStyle="1" w:styleId="386D81FE876449EB94879024815172E0">
    <w:name w:val="386D81FE876449EB94879024815172E0"/>
    <w:rsid w:val="003D6C9A"/>
    <w:rPr>
      <w:lang w:eastAsia="ko-KR"/>
    </w:rPr>
  </w:style>
  <w:style w:type="paragraph" w:customStyle="1" w:styleId="CE773C5F75B340BFBF6A7DE6B770716D">
    <w:name w:val="CE773C5F75B340BFBF6A7DE6B770716D"/>
    <w:rsid w:val="003D6C9A"/>
    <w:rPr>
      <w:lang w:eastAsia="ko-KR"/>
    </w:rPr>
  </w:style>
  <w:style w:type="paragraph" w:customStyle="1" w:styleId="13E36E9DB8C947FDA04AC3513D7D2E01">
    <w:name w:val="13E36E9DB8C947FDA04AC3513D7D2E01"/>
    <w:rsid w:val="003D6C9A"/>
    <w:rPr>
      <w:lang w:eastAsia="ko-KR"/>
    </w:rPr>
  </w:style>
  <w:style w:type="paragraph" w:customStyle="1" w:styleId="39480B2148584A7D96411B189133BDEC">
    <w:name w:val="39480B2148584A7D96411B189133BDEC"/>
    <w:rsid w:val="003D6C9A"/>
    <w:rPr>
      <w:lang w:eastAsia="ko-KR"/>
    </w:rPr>
  </w:style>
  <w:style w:type="paragraph" w:customStyle="1" w:styleId="DD42CAB0039E4A48803A05F33C83D580">
    <w:name w:val="DD42CAB0039E4A48803A05F33C83D580"/>
    <w:rsid w:val="003D6C9A"/>
    <w:rPr>
      <w:lang w:eastAsia="ko-KR"/>
    </w:rPr>
  </w:style>
  <w:style w:type="paragraph" w:customStyle="1" w:styleId="3E5538BFDF864FE2995F07F405A38032">
    <w:name w:val="3E5538BFDF864FE2995F07F405A38032"/>
    <w:rsid w:val="003D6C9A"/>
    <w:rPr>
      <w:lang w:eastAsia="ko-KR"/>
    </w:rPr>
  </w:style>
  <w:style w:type="paragraph" w:customStyle="1" w:styleId="3ED76B23EACA411D918894A5231A262F">
    <w:name w:val="3ED76B23EACA411D918894A5231A262F"/>
    <w:rsid w:val="003D6C9A"/>
    <w:rPr>
      <w:lang w:eastAsia="ko-KR"/>
    </w:rPr>
  </w:style>
  <w:style w:type="paragraph" w:customStyle="1" w:styleId="A1DD430C91EA4B1FA8A77C513F58EB33">
    <w:name w:val="A1DD430C91EA4B1FA8A77C513F58EB33"/>
    <w:rsid w:val="003D6C9A"/>
    <w:rPr>
      <w:lang w:eastAsia="ko-KR"/>
    </w:rPr>
  </w:style>
  <w:style w:type="paragraph" w:customStyle="1" w:styleId="82647052CADB4F16A2350206A034AF87">
    <w:name w:val="82647052CADB4F16A2350206A034AF87"/>
    <w:rsid w:val="003D6C9A"/>
    <w:rPr>
      <w:lang w:eastAsia="ko-KR"/>
    </w:rPr>
  </w:style>
  <w:style w:type="paragraph" w:customStyle="1" w:styleId="067E6603118B4A1FBEAD66EF86AD6F9E">
    <w:name w:val="067E6603118B4A1FBEAD66EF86AD6F9E"/>
    <w:rsid w:val="003D6C9A"/>
    <w:rPr>
      <w:lang w:eastAsia="ko-KR"/>
    </w:rPr>
  </w:style>
  <w:style w:type="paragraph" w:customStyle="1" w:styleId="7C162E07D06845668DE8A293A91830DF">
    <w:name w:val="7C162E07D06845668DE8A293A91830DF"/>
    <w:rsid w:val="003D6C9A"/>
    <w:rPr>
      <w:lang w:eastAsia="ko-KR"/>
    </w:rPr>
  </w:style>
  <w:style w:type="paragraph" w:customStyle="1" w:styleId="444664993C314FF0BCEA1FA2387DCD46">
    <w:name w:val="444664993C314FF0BCEA1FA2387DCD46"/>
    <w:rsid w:val="003D6C9A"/>
    <w:rPr>
      <w:lang w:eastAsia="ko-KR"/>
    </w:rPr>
  </w:style>
  <w:style w:type="paragraph" w:customStyle="1" w:styleId="9C5C5599342A4CBE819E95EA8D54D7B9">
    <w:name w:val="9C5C5599342A4CBE819E95EA8D54D7B9"/>
    <w:rsid w:val="003D6C9A"/>
    <w:rPr>
      <w:lang w:eastAsia="ko-KR"/>
    </w:rPr>
  </w:style>
  <w:style w:type="paragraph" w:customStyle="1" w:styleId="521B738C91F04F1693EA8D776B984636">
    <w:name w:val="521B738C91F04F1693EA8D776B984636"/>
    <w:rsid w:val="003D6C9A"/>
    <w:rPr>
      <w:lang w:eastAsia="ko-KR"/>
    </w:rPr>
  </w:style>
  <w:style w:type="paragraph" w:customStyle="1" w:styleId="65FD82F377E04D9B8E278BB6DA4F2BA4">
    <w:name w:val="65FD82F377E04D9B8E278BB6DA4F2BA4"/>
    <w:rsid w:val="001035EC"/>
  </w:style>
  <w:style w:type="paragraph" w:customStyle="1" w:styleId="A4E0351DBAA74CCABA8E1185B931A2B1">
    <w:name w:val="A4E0351DBAA74CCABA8E1185B931A2B1"/>
    <w:rsid w:val="001035EC"/>
  </w:style>
  <w:style w:type="paragraph" w:customStyle="1" w:styleId="E5E83548BB9D4D1B9E6E0417DA12C601">
    <w:name w:val="E5E83548BB9D4D1B9E6E0417DA12C601"/>
    <w:rsid w:val="001035EC"/>
  </w:style>
  <w:style w:type="paragraph" w:customStyle="1" w:styleId="1973227917DC4FEFA150B67A6DC5113E">
    <w:name w:val="1973227917DC4FEFA150B67A6DC5113E"/>
    <w:rsid w:val="001035EC"/>
  </w:style>
  <w:style w:type="paragraph" w:customStyle="1" w:styleId="6C7ACDB06E12450C843F2301330461C8">
    <w:name w:val="6C7ACDB06E12450C843F2301330461C8"/>
    <w:rsid w:val="001035EC"/>
  </w:style>
  <w:style w:type="paragraph" w:customStyle="1" w:styleId="D792B6F3E75E44C598F6794982D4EFBE">
    <w:name w:val="D792B6F3E75E44C598F6794982D4EFBE"/>
    <w:rsid w:val="001035EC"/>
  </w:style>
  <w:style w:type="paragraph" w:customStyle="1" w:styleId="198BAF254A634F0CB05F367A558E15D9">
    <w:name w:val="198BAF254A634F0CB05F367A558E15D9"/>
    <w:rsid w:val="001035EC"/>
  </w:style>
  <w:style w:type="paragraph" w:customStyle="1" w:styleId="497E3270A4404A46B993A618C93B18C1">
    <w:name w:val="497E3270A4404A46B993A618C93B18C1"/>
    <w:rsid w:val="001035EC"/>
  </w:style>
  <w:style w:type="paragraph" w:customStyle="1" w:styleId="AD86CC1174BE4E75AA64DE8D2500DCA6">
    <w:name w:val="AD86CC1174BE4E75AA64DE8D2500DCA6"/>
    <w:rsid w:val="001035EC"/>
  </w:style>
  <w:style w:type="paragraph" w:customStyle="1" w:styleId="D7A6AD89FA5041988C19A6867086949C">
    <w:name w:val="D7A6AD89FA5041988C19A6867086949C"/>
    <w:rsid w:val="001035EC"/>
  </w:style>
  <w:style w:type="paragraph" w:customStyle="1" w:styleId="5D745534E53540AFA8EBCD831FDCBDA1">
    <w:name w:val="5D745534E53540AFA8EBCD831FDCBDA1"/>
    <w:rsid w:val="001035EC"/>
  </w:style>
  <w:style w:type="paragraph" w:customStyle="1" w:styleId="A79024C076564E068176279926C9B341">
    <w:name w:val="A79024C076564E068176279926C9B341"/>
    <w:rsid w:val="001035EC"/>
  </w:style>
  <w:style w:type="paragraph" w:customStyle="1" w:styleId="D896A7A82F294D1FB577DBCDA235D4E6">
    <w:name w:val="D896A7A82F294D1FB577DBCDA235D4E6"/>
    <w:rsid w:val="001035EC"/>
    <w:pPr>
      <w:spacing w:after="0" w:line="240" w:lineRule="auto"/>
    </w:pPr>
    <w:rPr>
      <w:rFonts w:ascii="Arial" w:eastAsia="Times New Roman" w:hAnsi="Arial" w:cs="Times New Roman"/>
      <w:sz w:val="24"/>
      <w:szCs w:val="24"/>
      <w:lang w:val="en-GB" w:eastAsia="en-US"/>
    </w:rPr>
  </w:style>
  <w:style w:type="paragraph" w:customStyle="1" w:styleId="2AB74D06A71047808177D3BEFAED158B1">
    <w:name w:val="2AB74D06A71047808177D3BEFAED158B1"/>
    <w:rsid w:val="001035EC"/>
    <w:pPr>
      <w:spacing w:after="0" w:line="240" w:lineRule="auto"/>
    </w:pPr>
    <w:rPr>
      <w:rFonts w:ascii="Arial" w:eastAsia="Times New Roman" w:hAnsi="Arial" w:cs="Times New Roman"/>
      <w:sz w:val="24"/>
      <w:szCs w:val="24"/>
      <w:lang w:val="en-GB" w:eastAsia="en-US"/>
    </w:rPr>
  </w:style>
  <w:style w:type="paragraph" w:customStyle="1" w:styleId="CE3D12360851423DB7FBF654945BE2251">
    <w:name w:val="CE3D12360851423DB7FBF654945BE2251"/>
    <w:rsid w:val="001035EC"/>
    <w:pPr>
      <w:spacing w:after="0" w:line="240" w:lineRule="auto"/>
    </w:pPr>
    <w:rPr>
      <w:rFonts w:ascii="Arial" w:eastAsia="Times New Roman" w:hAnsi="Arial" w:cs="Times New Roman"/>
      <w:sz w:val="24"/>
      <w:szCs w:val="24"/>
      <w:lang w:val="en-GB" w:eastAsia="en-US"/>
    </w:rPr>
  </w:style>
  <w:style w:type="paragraph" w:customStyle="1" w:styleId="3C318135749346DC8D11CF45A3CF699A1">
    <w:name w:val="3C318135749346DC8D11CF45A3CF699A1"/>
    <w:rsid w:val="001035EC"/>
    <w:pPr>
      <w:spacing w:after="0" w:line="240" w:lineRule="auto"/>
    </w:pPr>
    <w:rPr>
      <w:rFonts w:ascii="Arial" w:eastAsia="Times New Roman" w:hAnsi="Arial" w:cs="Times New Roman"/>
      <w:sz w:val="24"/>
      <w:szCs w:val="24"/>
      <w:lang w:val="en-GB" w:eastAsia="en-US"/>
    </w:rPr>
  </w:style>
  <w:style w:type="paragraph" w:customStyle="1" w:styleId="009269A9EA7844C5A38322E9D78474821">
    <w:name w:val="009269A9EA7844C5A38322E9D78474821"/>
    <w:rsid w:val="001035EC"/>
    <w:pPr>
      <w:spacing w:after="0" w:line="240" w:lineRule="auto"/>
    </w:pPr>
    <w:rPr>
      <w:rFonts w:ascii="Arial" w:eastAsia="Times New Roman" w:hAnsi="Arial" w:cs="Times New Roman"/>
      <w:sz w:val="24"/>
      <w:szCs w:val="24"/>
      <w:lang w:val="en-GB" w:eastAsia="en-US"/>
    </w:rPr>
  </w:style>
  <w:style w:type="paragraph" w:customStyle="1" w:styleId="114AD0B8C43A41C98013C360C2385D0B1">
    <w:name w:val="114AD0B8C43A41C98013C360C2385D0B1"/>
    <w:rsid w:val="001035EC"/>
    <w:pPr>
      <w:spacing w:after="0" w:line="240" w:lineRule="auto"/>
    </w:pPr>
    <w:rPr>
      <w:rFonts w:ascii="Arial" w:eastAsia="Times New Roman" w:hAnsi="Arial" w:cs="Times New Roman"/>
      <w:sz w:val="24"/>
      <w:szCs w:val="24"/>
      <w:lang w:val="en-GB" w:eastAsia="en-US"/>
    </w:rPr>
  </w:style>
  <w:style w:type="paragraph" w:customStyle="1" w:styleId="E5F2CEA721A141519DDE4EF8D673C51A1">
    <w:name w:val="E5F2CEA721A141519DDE4EF8D673C51A1"/>
    <w:rsid w:val="001035EC"/>
    <w:pPr>
      <w:spacing w:after="0" w:line="240" w:lineRule="auto"/>
    </w:pPr>
    <w:rPr>
      <w:rFonts w:ascii="Arial" w:eastAsia="Times New Roman" w:hAnsi="Arial" w:cs="Times New Roman"/>
      <w:sz w:val="24"/>
      <w:szCs w:val="24"/>
      <w:lang w:val="en-GB" w:eastAsia="en-US"/>
    </w:rPr>
  </w:style>
  <w:style w:type="paragraph" w:customStyle="1" w:styleId="386D81FE876449EB94879024815172E01">
    <w:name w:val="386D81FE876449EB94879024815172E01"/>
    <w:rsid w:val="001035EC"/>
    <w:pPr>
      <w:spacing w:after="0" w:line="240" w:lineRule="auto"/>
    </w:pPr>
    <w:rPr>
      <w:rFonts w:ascii="Arial" w:eastAsia="Times New Roman" w:hAnsi="Arial" w:cs="Times New Roman"/>
      <w:sz w:val="24"/>
      <w:szCs w:val="24"/>
      <w:lang w:val="en-GB" w:eastAsia="en-US"/>
    </w:rPr>
  </w:style>
  <w:style w:type="paragraph" w:customStyle="1" w:styleId="CE773C5F75B340BFBF6A7DE6B770716D1">
    <w:name w:val="CE773C5F75B340BFBF6A7DE6B770716D1"/>
    <w:rsid w:val="001035EC"/>
    <w:pPr>
      <w:spacing w:after="0" w:line="240" w:lineRule="auto"/>
    </w:pPr>
    <w:rPr>
      <w:rFonts w:ascii="Arial" w:eastAsia="Times New Roman" w:hAnsi="Arial" w:cs="Times New Roman"/>
      <w:sz w:val="24"/>
      <w:szCs w:val="24"/>
      <w:lang w:val="en-GB" w:eastAsia="en-US"/>
    </w:rPr>
  </w:style>
  <w:style w:type="paragraph" w:customStyle="1" w:styleId="65FD82F377E04D9B8E278BB6DA4F2BA41">
    <w:name w:val="65FD82F377E04D9B8E278BB6DA4F2BA41"/>
    <w:rsid w:val="001035EC"/>
    <w:pPr>
      <w:spacing w:after="0" w:line="240" w:lineRule="auto"/>
    </w:pPr>
    <w:rPr>
      <w:rFonts w:ascii="Arial" w:eastAsia="Times New Roman" w:hAnsi="Arial" w:cs="Times New Roman"/>
      <w:sz w:val="24"/>
      <w:szCs w:val="24"/>
      <w:lang w:val="en-GB" w:eastAsia="en-US"/>
    </w:rPr>
  </w:style>
  <w:style w:type="paragraph" w:customStyle="1" w:styleId="A4E0351DBAA74CCABA8E1185B931A2B11">
    <w:name w:val="A4E0351DBAA74CCABA8E1185B931A2B11"/>
    <w:rsid w:val="001035EC"/>
    <w:pPr>
      <w:spacing w:after="0" w:line="240" w:lineRule="auto"/>
    </w:pPr>
    <w:rPr>
      <w:rFonts w:ascii="Arial" w:eastAsia="Times New Roman" w:hAnsi="Arial" w:cs="Times New Roman"/>
      <w:sz w:val="24"/>
      <w:szCs w:val="24"/>
      <w:lang w:val="en-GB" w:eastAsia="en-US"/>
    </w:rPr>
  </w:style>
  <w:style w:type="paragraph" w:customStyle="1" w:styleId="E5E83548BB9D4D1B9E6E0417DA12C6011">
    <w:name w:val="E5E83548BB9D4D1B9E6E0417DA12C6011"/>
    <w:rsid w:val="001035EC"/>
    <w:pPr>
      <w:spacing w:after="0" w:line="240" w:lineRule="auto"/>
    </w:pPr>
    <w:rPr>
      <w:rFonts w:ascii="Arial" w:eastAsia="Times New Roman" w:hAnsi="Arial" w:cs="Times New Roman"/>
      <w:sz w:val="24"/>
      <w:szCs w:val="24"/>
      <w:lang w:val="en-GB" w:eastAsia="en-US"/>
    </w:rPr>
  </w:style>
  <w:style w:type="paragraph" w:customStyle="1" w:styleId="1973227917DC4FEFA150B67A6DC5113E1">
    <w:name w:val="1973227917DC4FEFA150B67A6DC5113E1"/>
    <w:rsid w:val="001035EC"/>
    <w:pPr>
      <w:spacing w:after="0" w:line="240" w:lineRule="auto"/>
    </w:pPr>
    <w:rPr>
      <w:rFonts w:ascii="Arial" w:eastAsia="Times New Roman" w:hAnsi="Arial" w:cs="Times New Roman"/>
      <w:sz w:val="24"/>
      <w:szCs w:val="24"/>
      <w:lang w:val="en-GB" w:eastAsia="en-US"/>
    </w:rPr>
  </w:style>
  <w:style w:type="paragraph" w:customStyle="1" w:styleId="6C7ACDB06E12450C843F2301330461C81">
    <w:name w:val="6C7ACDB06E12450C843F2301330461C81"/>
    <w:rsid w:val="001035EC"/>
    <w:pPr>
      <w:spacing w:after="0" w:line="240" w:lineRule="auto"/>
    </w:pPr>
    <w:rPr>
      <w:rFonts w:ascii="Arial" w:eastAsia="Times New Roman" w:hAnsi="Arial" w:cs="Times New Roman"/>
      <w:sz w:val="24"/>
      <w:szCs w:val="24"/>
      <w:lang w:val="en-GB" w:eastAsia="en-US"/>
    </w:rPr>
  </w:style>
  <w:style w:type="paragraph" w:customStyle="1" w:styleId="D792B6F3E75E44C598F6794982D4EFBE1">
    <w:name w:val="D792B6F3E75E44C598F6794982D4EFBE1"/>
    <w:rsid w:val="001035EC"/>
    <w:pPr>
      <w:spacing w:after="0" w:line="240" w:lineRule="auto"/>
    </w:pPr>
    <w:rPr>
      <w:rFonts w:ascii="Arial" w:eastAsia="Times New Roman" w:hAnsi="Arial" w:cs="Times New Roman"/>
      <w:sz w:val="24"/>
      <w:szCs w:val="24"/>
      <w:lang w:val="en-GB" w:eastAsia="en-US"/>
    </w:rPr>
  </w:style>
  <w:style w:type="paragraph" w:customStyle="1" w:styleId="198BAF254A634F0CB05F367A558E15D91">
    <w:name w:val="198BAF254A634F0CB05F367A558E15D91"/>
    <w:rsid w:val="001035EC"/>
    <w:pPr>
      <w:spacing w:after="0" w:line="240" w:lineRule="auto"/>
    </w:pPr>
    <w:rPr>
      <w:rFonts w:ascii="Arial" w:eastAsia="Times New Roman" w:hAnsi="Arial" w:cs="Times New Roman"/>
      <w:sz w:val="24"/>
      <w:szCs w:val="24"/>
      <w:lang w:val="en-GB" w:eastAsia="en-US"/>
    </w:rPr>
  </w:style>
  <w:style w:type="paragraph" w:customStyle="1" w:styleId="497E3270A4404A46B993A618C93B18C11">
    <w:name w:val="497E3270A4404A46B993A618C93B18C11"/>
    <w:rsid w:val="001035EC"/>
    <w:pPr>
      <w:spacing w:after="0" w:line="240" w:lineRule="auto"/>
    </w:pPr>
    <w:rPr>
      <w:rFonts w:ascii="Arial" w:eastAsia="Times New Roman" w:hAnsi="Arial" w:cs="Times New Roman"/>
      <w:sz w:val="24"/>
      <w:szCs w:val="24"/>
      <w:lang w:val="en-GB" w:eastAsia="en-US"/>
    </w:rPr>
  </w:style>
  <w:style w:type="paragraph" w:customStyle="1" w:styleId="AD86CC1174BE4E75AA64DE8D2500DCA61">
    <w:name w:val="AD86CC1174BE4E75AA64DE8D2500DCA61"/>
    <w:rsid w:val="001035EC"/>
    <w:pPr>
      <w:spacing w:after="0" w:line="240" w:lineRule="auto"/>
    </w:pPr>
    <w:rPr>
      <w:rFonts w:ascii="Arial" w:eastAsia="Times New Roman" w:hAnsi="Arial" w:cs="Times New Roman"/>
      <w:sz w:val="24"/>
      <w:szCs w:val="24"/>
      <w:lang w:val="en-GB" w:eastAsia="en-US"/>
    </w:rPr>
  </w:style>
  <w:style w:type="paragraph" w:customStyle="1" w:styleId="D7A6AD89FA5041988C19A6867086949C1">
    <w:name w:val="D7A6AD89FA5041988C19A6867086949C1"/>
    <w:rsid w:val="001035EC"/>
    <w:pPr>
      <w:spacing w:after="0" w:line="240" w:lineRule="auto"/>
    </w:pPr>
    <w:rPr>
      <w:rFonts w:ascii="Arial" w:eastAsia="Times New Roman" w:hAnsi="Arial" w:cs="Times New Roman"/>
      <w:sz w:val="24"/>
      <w:szCs w:val="24"/>
      <w:lang w:val="en-GB" w:eastAsia="en-US"/>
    </w:rPr>
  </w:style>
  <w:style w:type="paragraph" w:customStyle="1" w:styleId="5D745534E53540AFA8EBCD831FDCBDA11">
    <w:name w:val="5D745534E53540AFA8EBCD831FDCBDA11"/>
    <w:rsid w:val="001035EC"/>
    <w:pPr>
      <w:spacing w:after="0" w:line="240" w:lineRule="auto"/>
    </w:pPr>
    <w:rPr>
      <w:rFonts w:ascii="Arial" w:eastAsia="Times New Roman" w:hAnsi="Arial" w:cs="Times New Roman"/>
      <w:sz w:val="24"/>
      <w:szCs w:val="24"/>
      <w:lang w:val="en-GB" w:eastAsia="en-US"/>
    </w:rPr>
  </w:style>
  <w:style w:type="paragraph" w:customStyle="1" w:styleId="A79024C076564E068176279926C9B3411">
    <w:name w:val="A79024C076564E068176279926C9B3411"/>
    <w:rsid w:val="001035EC"/>
    <w:pPr>
      <w:spacing w:after="0" w:line="240" w:lineRule="auto"/>
    </w:pPr>
    <w:rPr>
      <w:rFonts w:ascii="Arial" w:eastAsia="Times New Roman" w:hAnsi="Arial" w:cs="Times New Roman"/>
      <w:sz w:val="24"/>
      <w:szCs w:val="24"/>
      <w:lang w:val="en-GB" w:eastAsia="en-US"/>
    </w:rPr>
  </w:style>
  <w:style w:type="paragraph" w:customStyle="1" w:styleId="D896A7A82F294D1FB577DBCDA235D4E61">
    <w:name w:val="D896A7A82F294D1FB577DBCDA235D4E61"/>
    <w:rsid w:val="001035EC"/>
    <w:pPr>
      <w:spacing w:after="0" w:line="240" w:lineRule="auto"/>
    </w:pPr>
    <w:rPr>
      <w:rFonts w:ascii="Arial" w:eastAsia="Times New Roman" w:hAnsi="Arial" w:cs="Times New Roman"/>
      <w:sz w:val="24"/>
      <w:szCs w:val="24"/>
      <w:lang w:val="en-GB" w:eastAsia="en-US"/>
    </w:rPr>
  </w:style>
  <w:style w:type="paragraph" w:customStyle="1" w:styleId="2AB74D06A71047808177D3BEFAED158B2">
    <w:name w:val="2AB74D06A71047808177D3BEFAED158B2"/>
    <w:rsid w:val="001035EC"/>
    <w:pPr>
      <w:spacing w:after="0" w:line="240" w:lineRule="auto"/>
    </w:pPr>
    <w:rPr>
      <w:rFonts w:ascii="Arial" w:eastAsia="Times New Roman" w:hAnsi="Arial" w:cs="Times New Roman"/>
      <w:sz w:val="24"/>
      <w:szCs w:val="24"/>
      <w:lang w:val="en-GB" w:eastAsia="en-US"/>
    </w:rPr>
  </w:style>
  <w:style w:type="paragraph" w:customStyle="1" w:styleId="CE3D12360851423DB7FBF654945BE2252">
    <w:name w:val="CE3D12360851423DB7FBF654945BE2252"/>
    <w:rsid w:val="001035EC"/>
    <w:pPr>
      <w:spacing w:after="0" w:line="240" w:lineRule="auto"/>
    </w:pPr>
    <w:rPr>
      <w:rFonts w:ascii="Arial" w:eastAsia="Times New Roman" w:hAnsi="Arial" w:cs="Times New Roman"/>
      <w:sz w:val="24"/>
      <w:szCs w:val="24"/>
      <w:lang w:val="en-GB" w:eastAsia="en-US"/>
    </w:rPr>
  </w:style>
  <w:style w:type="paragraph" w:customStyle="1" w:styleId="3C318135749346DC8D11CF45A3CF699A2">
    <w:name w:val="3C318135749346DC8D11CF45A3CF699A2"/>
    <w:rsid w:val="001035EC"/>
    <w:pPr>
      <w:spacing w:after="0" w:line="240" w:lineRule="auto"/>
    </w:pPr>
    <w:rPr>
      <w:rFonts w:ascii="Arial" w:eastAsia="Times New Roman" w:hAnsi="Arial" w:cs="Times New Roman"/>
      <w:sz w:val="24"/>
      <w:szCs w:val="24"/>
      <w:lang w:val="en-GB" w:eastAsia="en-US"/>
    </w:rPr>
  </w:style>
  <w:style w:type="paragraph" w:customStyle="1" w:styleId="009269A9EA7844C5A38322E9D78474822">
    <w:name w:val="009269A9EA7844C5A38322E9D78474822"/>
    <w:rsid w:val="001035EC"/>
    <w:pPr>
      <w:spacing w:after="0" w:line="240" w:lineRule="auto"/>
    </w:pPr>
    <w:rPr>
      <w:rFonts w:ascii="Arial" w:eastAsia="Times New Roman" w:hAnsi="Arial" w:cs="Times New Roman"/>
      <w:sz w:val="24"/>
      <w:szCs w:val="24"/>
      <w:lang w:val="en-GB" w:eastAsia="en-US"/>
    </w:rPr>
  </w:style>
  <w:style w:type="paragraph" w:customStyle="1" w:styleId="114AD0B8C43A41C98013C360C2385D0B2">
    <w:name w:val="114AD0B8C43A41C98013C360C2385D0B2"/>
    <w:rsid w:val="001035EC"/>
    <w:pPr>
      <w:spacing w:after="0" w:line="240" w:lineRule="auto"/>
    </w:pPr>
    <w:rPr>
      <w:rFonts w:ascii="Arial" w:eastAsia="Times New Roman" w:hAnsi="Arial" w:cs="Times New Roman"/>
      <w:sz w:val="24"/>
      <w:szCs w:val="24"/>
      <w:lang w:val="en-GB" w:eastAsia="en-US"/>
    </w:rPr>
  </w:style>
  <w:style w:type="paragraph" w:customStyle="1" w:styleId="E5F2CEA721A141519DDE4EF8D673C51A2">
    <w:name w:val="E5F2CEA721A141519DDE4EF8D673C51A2"/>
    <w:rsid w:val="001035EC"/>
    <w:pPr>
      <w:spacing w:after="0" w:line="240" w:lineRule="auto"/>
    </w:pPr>
    <w:rPr>
      <w:rFonts w:ascii="Arial" w:eastAsia="Times New Roman" w:hAnsi="Arial" w:cs="Times New Roman"/>
      <w:sz w:val="24"/>
      <w:szCs w:val="24"/>
      <w:lang w:val="en-GB" w:eastAsia="en-US"/>
    </w:rPr>
  </w:style>
  <w:style w:type="paragraph" w:customStyle="1" w:styleId="386D81FE876449EB94879024815172E02">
    <w:name w:val="386D81FE876449EB94879024815172E02"/>
    <w:rsid w:val="001035EC"/>
    <w:pPr>
      <w:spacing w:after="0" w:line="240" w:lineRule="auto"/>
    </w:pPr>
    <w:rPr>
      <w:rFonts w:ascii="Arial" w:eastAsia="Times New Roman" w:hAnsi="Arial" w:cs="Times New Roman"/>
      <w:sz w:val="24"/>
      <w:szCs w:val="24"/>
      <w:lang w:val="en-GB" w:eastAsia="en-US"/>
    </w:rPr>
  </w:style>
  <w:style w:type="paragraph" w:customStyle="1" w:styleId="CE773C5F75B340BFBF6A7DE6B770716D2">
    <w:name w:val="CE773C5F75B340BFBF6A7DE6B770716D2"/>
    <w:rsid w:val="001035EC"/>
    <w:pPr>
      <w:spacing w:after="0" w:line="240" w:lineRule="auto"/>
    </w:pPr>
    <w:rPr>
      <w:rFonts w:ascii="Arial" w:eastAsia="Times New Roman" w:hAnsi="Arial" w:cs="Times New Roman"/>
      <w:sz w:val="24"/>
      <w:szCs w:val="24"/>
      <w:lang w:val="en-GB" w:eastAsia="en-US"/>
    </w:rPr>
  </w:style>
  <w:style w:type="paragraph" w:customStyle="1" w:styleId="65FD82F377E04D9B8E278BB6DA4F2BA42">
    <w:name w:val="65FD82F377E04D9B8E278BB6DA4F2BA42"/>
    <w:rsid w:val="001035EC"/>
    <w:pPr>
      <w:spacing w:after="0" w:line="240" w:lineRule="auto"/>
    </w:pPr>
    <w:rPr>
      <w:rFonts w:ascii="Arial" w:eastAsia="Times New Roman" w:hAnsi="Arial" w:cs="Times New Roman"/>
      <w:sz w:val="24"/>
      <w:szCs w:val="24"/>
      <w:lang w:val="en-GB" w:eastAsia="en-US"/>
    </w:rPr>
  </w:style>
  <w:style w:type="paragraph" w:customStyle="1" w:styleId="A4E0351DBAA74CCABA8E1185B931A2B12">
    <w:name w:val="A4E0351DBAA74CCABA8E1185B931A2B12"/>
    <w:rsid w:val="001035EC"/>
    <w:pPr>
      <w:spacing w:after="0" w:line="240" w:lineRule="auto"/>
    </w:pPr>
    <w:rPr>
      <w:rFonts w:ascii="Arial" w:eastAsia="Times New Roman" w:hAnsi="Arial" w:cs="Times New Roman"/>
      <w:sz w:val="24"/>
      <w:szCs w:val="24"/>
      <w:lang w:val="en-GB" w:eastAsia="en-US"/>
    </w:rPr>
  </w:style>
  <w:style w:type="paragraph" w:customStyle="1" w:styleId="E5E83548BB9D4D1B9E6E0417DA12C6012">
    <w:name w:val="E5E83548BB9D4D1B9E6E0417DA12C6012"/>
    <w:rsid w:val="001035EC"/>
    <w:pPr>
      <w:spacing w:after="0" w:line="240" w:lineRule="auto"/>
    </w:pPr>
    <w:rPr>
      <w:rFonts w:ascii="Arial" w:eastAsia="Times New Roman" w:hAnsi="Arial" w:cs="Times New Roman"/>
      <w:sz w:val="24"/>
      <w:szCs w:val="24"/>
      <w:lang w:val="en-GB" w:eastAsia="en-US"/>
    </w:rPr>
  </w:style>
  <w:style w:type="paragraph" w:customStyle="1" w:styleId="1973227917DC4FEFA150B67A6DC5113E2">
    <w:name w:val="1973227917DC4FEFA150B67A6DC5113E2"/>
    <w:rsid w:val="001035EC"/>
    <w:pPr>
      <w:spacing w:after="0" w:line="240" w:lineRule="auto"/>
    </w:pPr>
    <w:rPr>
      <w:rFonts w:ascii="Arial" w:eastAsia="Times New Roman" w:hAnsi="Arial" w:cs="Times New Roman"/>
      <w:sz w:val="24"/>
      <w:szCs w:val="24"/>
      <w:lang w:val="en-GB" w:eastAsia="en-US"/>
    </w:rPr>
  </w:style>
  <w:style w:type="paragraph" w:customStyle="1" w:styleId="6C7ACDB06E12450C843F2301330461C82">
    <w:name w:val="6C7ACDB06E12450C843F2301330461C82"/>
    <w:rsid w:val="001035EC"/>
    <w:pPr>
      <w:spacing w:after="0" w:line="240" w:lineRule="auto"/>
    </w:pPr>
    <w:rPr>
      <w:rFonts w:ascii="Arial" w:eastAsia="Times New Roman" w:hAnsi="Arial" w:cs="Times New Roman"/>
      <w:sz w:val="24"/>
      <w:szCs w:val="24"/>
      <w:lang w:val="en-GB" w:eastAsia="en-US"/>
    </w:rPr>
  </w:style>
  <w:style w:type="paragraph" w:customStyle="1" w:styleId="D792B6F3E75E44C598F6794982D4EFBE2">
    <w:name w:val="D792B6F3E75E44C598F6794982D4EFBE2"/>
    <w:rsid w:val="001035EC"/>
    <w:pPr>
      <w:spacing w:after="0" w:line="240" w:lineRule="auto"/>
    </w:pPr>
    <w:rPr>
      <w:rFonts w:ascii="Arial" w:eastAsia="Times New Roman" w:hAnsi="Arial" w:cs="Times New Roman"/>
      <w:sz w:val="24"/>
      <w:szCs w:val="24"/>
      <w:lang w:val="en-GB" w:eastAsia="en-US"/>
    </w:rPr>
  </w:style>
  <w:style w:type="paragraph" w:customStyle="1" w:styleId="198BAF254A634F0CB05F367A558E15D92">
    <w:name w:val="198BAF254A634F0CB05F367A558E15D92"/>
    <w:rsid w:val="001035EC"/>
    <w:pPr>
      <w:spacing w:after="0" w:line="240" w:lineRule="auto"/>
    </w:pPr>
    <w:rPr>
      <w:rFonts w:ascii="Arial" w:eastAsia="Times New Roman" w:hAnsi="Arial" w:cs="Times New Roman"/>
      <w:sz w:val="24"/>
      <w:szCs w:val="24"/>
      <w:lang w:val="en-GB" w:eastAsia="en-US"/>
    </w:rPr>
  </w:style>
  <w:style w:type="paragraph" w:customStyle="1" w:styleId="497E3270A4404A46B993A618C93B18C12">
    <w:name w:val="497E3270A4404A46B993A618C93B18C12"/>
    <w:rsid w:val="001035EC"/>
    <w:pPr>
      <w:spacing w:after="0" w:line="240" w:lineRule="auto"/>
    </w:pPr>
    <w:rPr>
      <w:rFonts w:ascii="Arial" w:eastAsia="Times New Roman" w:hAnsi="Arial" w:cs="Times New Roman"/>
      <w:sz w:val="24"/>
      <w:szCs w:val="24"/>
      <w:lang w:val="en-GB" w:eastAsia="en-US"/>
    </w:rPr>
  </w:style>
  <w:style w:type="paragraph" w:customStyle="1" w:styleId="AD86CC1174BE4E75AA64DE8D2500DCA62">
    <w:name w:val="AD86CC1174BE4E75AA64DE8D2500DCA62"/>
    <w:rsid w:val="001035EC"/>
    <w:pPr>
      <w:spacing w:after="0" w:line="240" w:lineRule="auto"/>
    </w:pPr>
    <w:rPr>
      <w:rFonts w:ascii="Arial" w:eastAsia="Times New Roman" w:hAnsi="Arial" w:cs="Times New Roman"/>
      <w:sz w:val="24"/>
      <w:szCs w:val="24"/>
      <w:lang w:val="en-GB" w:eastAsia="en-US"/>
    </w:rPr>
  </w:style>
  <w:style w:type="paragraph" w:customStyle="1" w:styleId="D7A6AD89FA5041988C19A6867086949C2">
    <w:name w:val="D7A6AD89FA5041988C19A6867086949C2"/>
    <w:rsid w:val="001035EC"/>
    <w:pPr>
      <w:spacing w:after="0" w:line="240" w:lineRule="auto"/>
    </w:pPr>
    <w:rPr>
      <w:rFonts w:ascii="Arial" w:eastAsia="Times New Roman" w:hAnsi="Arial" w:cs="Times New Roman"/>
      <w:sz w:val="24"/>
      <w:szCs w:val="24"/>
      <w:lang w:val="en-GB" w:eastAsia="en-US"/>
    </w:rPr>
  </w:style>
  <w:style w:type="paragraph" w:customStyle="1" w:styleId="5D745534E53540AFA8EBCD831FDCBDA12">
    <w:name w:val="5D745534E53540AFA8EBCD831FDCBDA12"/>
    <w:rsid w:val="001035EC"/>
    <w:pPr>
      <w:spacing w:after="0" w:line="240" w:lineRule="auto"/>
    </w:pPr>
    <w:rPr>
      <w:rFonts w:ascii="Arial" w:eastAsia="Times New Roman" w:hAnsi="Arial" w:cs="Times New Roman"/>
      <w:sz w:val="24"/>
      <w:szCs w:val="24"/>
      <w:lang w:val="en-GB" w:eastAsia="en-US"/>
    </w:rPr>
  </w:style>
  <w:style w:type="paragraph" w:customStyle="1" w:styleId="A79024C076564E068176279926C9B3412">
    <w:name w:val="A79024C076564E068176279926C9B3412"/>
    <w:rsid w:val="001035EC"/>
    <w:pPr>
      <w:spacing w:after="0" w:line="240" w:lineRule="auto"/>
    </w:pPr>
    <w:rPr>
      <w:rFonts w:ascii="Arial" w:eastAsia="Times New Roman" w:hAnsi="Arial" w:cs="Times New Roman"/>
      <w:sz w:val="24"/>
      <w:szCs w:val="24"/>
      <w:lang w:val="en-GB" w:eastAsia="en-US"/>
    </w:rPr>
  </w:style>
  <w:style w:type="paragraph" w:customStyle="1" w:styleId="4A9A6C84F15D4752B8D25DDD9065B75A">
    <w:name w:val="4A9A6C84F15D4752B8D25DDD9065B75A"/>
    <w:rsid w:val="001035EC"/>
  </w:style>
  <w:style w:type="paragraph" w:customStyle="1" w:styleId="030FA238C0C0401492473009116298A7">
    <w:name w:val="030FA238C0C0401492473009116298A7"/>
    <w:rsid w:val="001035EC"/>
  </w:style>
  <w:style w:type="paragraph" w:customStyle="1" w:styleId="6B085F54FD444E2A8F78801ACB386973">
    <w:name w:val="6B085F54FD444E2A8F78801ACB386973"/>
    <w:rsid w:val="001035EC"/>
  </w:style>
  <w:style w:type="paragraph" w:customStyle="1" w:styleId="FD2B759298ED49DCB6B6F15FFDEBEBD4">
    <w:name w:val="FD2B759298ED49DCB6B6F15FFDEBEBD4"/>
    <w:rsid w:val="001035EC"/>
  </w:style>
  <w:style w:type="paragraph" w:customStyle="1" w:styleId="971905626C8B4538A9E6DD4A9DC3BCC2">
    <w:name w:val="971905626C8B4538A9E6DD4A9DC3BCC2"/>
    <w:rsid w:val="001035EC"/>
  </w:style>
  <w:style w:type="paragraph" w:customStyle="1" w:styleId="8C2DE03F4A3D4DEEAA572B7A59D70611">
    <w:name w:val="8C2DE03F4A3D4DEEAA572B7A59D70611"/>
    <w:rsid w:val="001035EC"/>
  </w:style>
  <w:style w:type="paragraph" w:customStyle="1" w:styleId="E5A16567D3CF4D6A91A094610F097866">
    <w:name w:val="E5A16567D3CF4D6A91A094610F097866"/>
    <w:rsid w:val="001035EC"/>
  </w:style>
  <w:style w:type="paragraph" w:customStyle="1" w:styleId="9BE1F666A44B4BB48D778F1C30C3BF10">
    <w:name w:val="9BE1F666A44B4BB48D778F1C30C3BF10"/>
    <w:rsid w:val="001035EC"/>
  </w:style>
  <w:style w:type="paragraph" w:customStyle="1" w:styleId="5D039752A5DF4AEE8F7F9DBA5F696084">
    <w:name w:val="5D039752A5DF4AEE8F7F9DBA5F696084"/>
    <w:rsid w:val="001035EC"/>
  </w:style>
  <w:style w:type="paragraph" w:customStyle="1" w:styleId="FE106083B100436685494506D440EFB6">
    <w:name w:val="FE106083B100436685494506D440EFB6"/>
    <w:rsid w:val="001035EC"/>
  </w:style>
  <w:style w:type="paragraph" w:customStyle="1" w:styleId="A58BA9B02DA949DE88A5D31186B22F85">
    <w:name w:val="A58BA9B02DA949DE88A5D31186B22F85"/>
    <w:rsid w:val="001035EC"/>
  </w:style>
  <w:style w:type="paragraph" w:customStyle="1" w:styleId="5DD0A97D04244A4D8BF94148F5DA6CDE">
    <w:name w:val="5DD0A97D04244A4D8BF94148F5DA6CDE"/>
    <w:rsid w:val="001035EC"/>
  </w:style>
  <w:style w:type="paragraph" w:customStyle="1" w:styleId="CA075B3A32FA4AB8A42122269EC12A26">
    <w:name w:val="CA075B3A32FA4AB8A42122269EC12A26"/>
    <w:rsid w:val="001035EC"/>
  </w:style>
  <w:style w:type="paragraph" w:customStyle="1" w:styleId="9F0D6C5F027E40938C15993A5B1DF8E3">
    <w:name w:val="9F0D6C5F027E40938C15993A5B1DF8E3"/>
    <w:rsid w:val="001035EC"/>
  </w:style>
  <w:style w:type="paragraph" w:customStyle="1" w:styleId="8C73A55B547E40EF82BA777AD41F1221">
    <w:name w:val="8C73A55B547E40EF82BA777AD41F1221"/>
    <w:rsid w:val="001035EC"/>
  </w:style>
  <w:style w:type="paragraph" w:customStyle="1" w:styleId="0DB21A17E31D41DAB319BD81C760FB84">
    <w:name w:val="0DB21A17E31D41DAB319BD81C760FB84"/>
    <w:rsid w:val="001035EC"/>
  </w:style>
  <w:style w:type="paragraph" w:customStyle="1" w:styleId="DC5F66AE25E14B33B2F6229A8D405C03">
    <w:name w:val="DC5F66AE25E14B33B2F6229A8D405C03"/>
    <w:rsid w:val="001035EC"/>
  </w:style>
  <w:style w:type="paragraph" w:customStyle="1" w:styleId="6AAA126D69054C8795AFD282BA913CC3">
    <w:name w:val="6AAA126D69054C8795AFD282BA913CC3"/>
    <w:rsid w:val="001035EC"/>
  </w:style>
  <w:style w:type="paragraph" w:customStyle="1" w:styleId="51F56D41357E41A5B9F95A2527B2A81D">
    <w:name w:val="51F56D41357E41A5B9F95A2527B2A81D"/>
    <w:rsid w:val="001035EC"/>
  </w:style>
  <w:style w:type="paragraph" w:customStyle="1" w:styleId="51BEC04E6BBB402F95FCCD503553A84A">
    <w:name w:val="51BEC04E6BBB402F95FCCD503553A84A"/>
    <w:rsid w:val="001035EC"/>
  </w:style>
  <w:style w:type="paragraph" w:customStyle="1" w:styleId="781D5BD2576F427097820C9AD05CD936">
    <w:name w:val="781D5BD2576F427097820C9AD05CD936"/>
    <w:rsid w:val="001035EC"/>
  </w:style>
  <w:style w:type="paragraph" w:customStyle="1" w:styleId="1B0CA7893C1A44BF8838929AC6C871B3">
    <w:name w:val="1B0CA7893C1A44BF8838929AC6C871B3"/>
    <w:rsid w:val="001035EC"/>
  </w:style>
  <w:style w:type="paragraph" w:customStyle="1" w:styleId="AAD3F08661F34DC5A81308D41E0F06FC">
    <w:name w:val="AAD3F08661F34DC5A81308D41E0F06FC"/>
    <w:rsid w:val="001035EC"/>
  </w:style>
  <w:style w:type="paragraph" w:customStyle="1" w:styleId="311817BF5D854F51A6B27EA17355F50C">
    <w:name w:val="311817BF5D854F51A6B27EA17355F50C"/>
    <w:rsid w:val="001035EC"/>
  </w:style>
  <w:style w:type="paragraph" w:customStyle="1" w:styleId="3660B6645A7C4891903324C45061D7E0">
    <w:name w:val="3660B6645A7C4891903324C45061D7E0"/>
    <w:rsid w:val="001035EC"/>
  </w:style>
  <w:style w:type="paragraph" w:customStyle="1" w:styleId="D9D7C64988CC4A9EA32F102F7BE33AB4">
    <w:name w:val="D9D7C64988CC4A9EA32F102F7BE33AB4"/>
    <w:rsid w:val="001035EC"/>
  </w:style>
  <w:style w:type="paragraph" w:customStyle="1" w:styleId="C2D3462D27174E1291FB816392C14FDA">
    <w:name w:val="C2D3462D27174E1291FB816392C14FDA"/>
    <w:rsid w:val="001035EC"/>
  </w:style>
  <w:style w:type="paragraph" w:customStyle="1" w:styleId="FC091D18963548E388BE4F1742E16756">
    <w:name w:val="FC091D18963548E388BE4F1742E16756"/>
    <w:rsid w:val="001035EC"/>
  </w:style>
  <w:style w:type="paragraph" w:customStyle="1" w:styleId="EEEAD194F6294C01BBE532684266F6D8">
    <w:name w:val="EEEAD194F6294C01BBE532684266F6D8"/>
    <w:rsid w:val="001035EC"/>
  </w:style>
  <w:style w:type="paragraph" w:customStyle="1" w:styleId="05719652C1C04830A77107C92069C688">
    <w:name w:val="05719652C1C04830A77107C92069C688"/>
    <w:rsid w:val="001035EC"/>
  </w:style>
  <w:style w:type="paragraph" w:customStyle="1" w:styleId="3BC9AEA115B242D5B1D78A86EFC0383A">
    <w:name w:val="3BC9AEA115B242D5B1D78A86EFC0383A"/>
    <w:rsid w:val="001035EC"/>
  </w:style>
  <w:style w:type="paragraph" w:customStyle="1" w:styleId="EE46ADC573E94D05BA9F1709849A7B93">
    <w:name w:val="EE46ADC573E94D05BA9F1709849A7B93"/>
    <w:rsid w:val="001035EC"/>
  </w:style>
  <w:style w:type="paragraph" w:customStyle="1" w:styleId="A85C53DCD3AD443E896BD1E4BF481889">
    <w:name w:val="A85C53DCD3AD443E896BD1E4BF481889"/>
    <w:rsid w:val="001035EC"/>
  </w:style>
  <w:style w:type="paragraph" w:customStyle="1" w:styleId="5454D0FB94994C77A65BE5F61778A84C">
    <w:name w:val="5454D0FB94994C77A65BE5F61778A84C"/>
    <w:rsid w:val="001035EC"/>
  </w:style>
  <w:style w:type="paragraph" w:customStyle="1" w:styleId="75768844BB89476CA1A83B1926868DF3">
    <w:name w:val="75768844BB89476CA1A83B1926868DF3"/>
    <w:rsid w:val="001035EC"/>
  </w:style>
  <w:style w:type="paragraph" w:customStyle="1" w:styleId="6A0D5C4DBCD040F2926E79F49B2C7E23">
    <w:name w:val="6A0D5C4DBCD040F2926E79F49B2C7E23"/>
    <w:rsid w:val="001035EC"/>
  </w:style>
  <w:style w:type="paragraph" w:customStyle="1" w:styleId="F2DBA653E2AF4B729D22AF5F5ED6D6D8">
    <w:name w:val="F2DBA653E2AF4B729D22AF5F5ED6D6D8"/>
    <w:rsid w:val="001035EC"/>
  </w:style>
  <w:style w:type="paragraph" w:customStyle="1" w:styleId="E23A1B7D069C4A04A0C564D46E297A5A">
    <w:name w:val="E23A1B7D069C4A04A0C564D46E297A5A"/>
    <w:rsid w:val="001035EC"/>
  </w:style>
  <w:style w:type="paragraph" w:customStyle="1" w:styleId="767B9C520AB84E1486825CE1992B9EB0">
    <w:name w:val="767B9C520AB84E1486825CE1992B9EB0"/>
    <w:rsid w:val="001035EC"/>
  </w:style>
  <w:style w:type="paragraph" w:customStyle="1" w:styleId="0AA5E20070584883A14A2C0C2F71DEE0">
    <w:name w:val="0AA5E20070584883A14A2C0C2F71DEE0"/>
    <w:rsid w:val="001035EC"/>
  </w:style>
  <w:style w:type="paragraph" w:customStyle="1" w:styleId="F5DA104F4B5D48B18C4FADD2394DD2F2">
    <w:name w:val="F5DA104F4B5D48B18C4FADD2394DD2F2"/>
    <w:rsid w:val="001035EC"/>
  </w:style>
  <w:style w:type="paragraph" w:customStyle="1" w:styleId="B2E8305A3F9149EF9DDFD0B8C84A520D">
    <w:name w:val="B2E8305A3F9149EF9DDFD0B8C84A520D"/>
    <w:rsid w:val="003D6C9A"/>
    <w:rPr>
      <w:lang w:val="en-ZA" w:eastAsia="en-ZA"/>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D06C848667454F96C63938E76EDBB5" ma:contentTypeVersion="" ma:contentTypeDescription="Create a new document." ma:contentTypeScope="" ma:versionID="21dc4e6265dffc2f2963af5b4bd4b832">
  <xsd:schema xmlns:xsd="http://www.w3.org/2001/XMLSchema" xmlns:xs="http://www.w3.org/2001/XMLSchema" xmlns:p="http://schemas.microsoft.com/office/2006/metadata/properties" xmlns:ns2="0bd1d81f-5cc4-43d1-acdb-a4778cc2f388" targetNamespace="http://schemas.microsoft.com/office/2006/metadata/properties" ma:root="true" ma:fieldsID="ef4e7197bf8ff5e9a2eb7c3ce5410320" ns2:_="">
    <xsd:import namespace="0bd1d81f-5cc4-43d1-acdb-a4778cc2f38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d1d81f-5cc4-43d1-acdb-a4778cc2f3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0bd1d81f-5cc4-43d1-acdb-a4778cc2f388">
      <UserInfo>
        <DisplayName>Anthony Mills</DisplayName>
        <AccountId>38</AccountId>
        <AccountType/>
      </UserInfo>
      <UserInfo>
        <DisplayName>Bentley Kaplan</DisplayName>
        <AccountId>161</AccountId>
        <AccountType/>
      </UserInfo>
      <UserInfo>
        <DisplayName>Carrie Tacon</DisplayName>
        <AccountId>35</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01097-C467-48DF-9A06-7ACAB0D9DA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d1d81f-5cc4-43d1-acdb-a4778cc2f3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E46345-FEE8-4341-B786-DDE4BE929B8A}">
  <ds:schemaRefs>
    <ds:schemaRef ds:uri="http://schemas.microsoft.com/sharepoint/v3/contenttype/forms"/>
  </ds:schemaRefs>
</ds:datastoreItem>
</file>

<file path=customXml/itemProps3.xml><?xml version="1.0" encoding="utf-8"?>
<ds:datastoreItem xmlns:ds="http://schemas.openxmlformats.org/officeDocument/2006/customXml" ds:itemID="{DA9C9931-366F-47A9-957A-D2F1626E05EB}">
  <ds:schemaRefs>
    <ds:schemaRef ds:uri="http://schemas.microsoft.com/office/2006/metadata/properties"/>
    <ds:schemaRef ds:uri="http://schemas.microsoft.com/office/infopath/2007/PartnerControls"/>
    <ds:schemaRef ds:uri="0bd1d81f-5cc4-43d1-acdb-a4778cc2f388"/>
  </ds:schemaRefs>
</ds:datastoreItem>
</file>

<file path=customXml/itemProps4.xml><?xml version="1.0" encoding="utf-8"?>
<ds:datastoreItem xmlns:ds="http://schemas.openxmlformats.org/officeDocument/2006/customXml" ds:itemID="{52A5F6F1-29A0-4872-B92A-8C67686C6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21686</Words>
  <Characters>123616</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University of Wolverhampton</Company>
  <LinksUpToDate>false</LinksUpToDate>
  <CharactersWithSpaces>145012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Bubu Pateh Jallow</cp:lastModifiedBy>
  <cp:revision>2</cp:revision>
  <cp:lastPrinted>2015-06-05T06:38:00Z</cp:lastPrinted>
  <dcterms:created xsi:type="dcterms:W3CDTF">2018-06-26T13:30:00Z</dcterms:created>
  <dcterms:modified xsi:type="dcterms:W3CDTF">2018-06-26T13:30:00Z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0x010100CED06C848667454F96C63938E76EDBB5</vt:lpwstr>
  </property>
</Properties>
</file>