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43856" w14:textId="77777777" w:rsidR="00152AE6" w:rsidRDefault="00152AE6" w:rsidP="00152AE6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KEZIAH GICHEHA</w:t>
      </w:r>
    </w:p>
    <w:p w14:paraId="1A21FD68" w14:textId="77777777" w:rsidR="00152AE6" w:rsidRDefault="00152AE6" w:rsidP="00152AE6">
      <w:pPr>
        <w:spacing w:line="240" w:lineRule="auto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Nairobi, Kenya </w:t>
      </w:r>
      <w:r>
        <w:rPr>
          <w:sz w:val="20"/>
          <w:szCs w:val="20"/>
        </w:rPr>
        <w:t xml:space="preserve"> |+254717254185</w:t>
      </w:r>
      <w:r>
        <w:rPr>
          <w:rFonts w:ascii="Calibri" w:eastAsia="Calibri" w:hAnsi="Calibri" w:cs="Calibri"/>
          <w:sz w:val="21"/>
          <w:szCs w:val="21"/>
        </w:rPr>
        <w:t xml:space="preserve"> | </w:t>
      </w:r>
      <w:hyperlink r:id="rId5">
        <w:r>
          <w:rPr>
            <w:rFonts w:ascii="Calibri" w:eastAsia="Calibri" w:hAnsi="Calibri" w:cs="Calibri"/>
            <w:color w:val="1155CC"/>
            <w:sz w:val="21"/>
            <w:szCs w:val="21"/>
            <w:u w:val="single"/>
          </w:rPr>
          <w:t>Gmail</w:t>
        </w:r>
      </w:hyperlink>
      <w:r>
        <w:rPr>
          <w:rFonts w:ascii="Calibri" w:eastAsia="Calibri" w:hAnsi="Calibri" w:cs="Calibri"/>
          <w:sz w:val="21"/>
          <w:szCs w:val="21"/>
        </w:rPr>
        <w:t xml:space="preserve"> |</w:t>
      </w:r>
      <w:hyperlink r:id="rId6">
        <w:r>
          <w:rPr>
            <w:rFonts w:ascii="Calibri" w:eastAsia="Calibri" w:hAnsi="Calibri" w:cs="Calibri"/>
            <w:color w:val="1155CC"/>
            <w:sz w:val="21"/>
            <w:szCs w:val="21"/>
            <w:u w:val="single"/>
          </w:rPr>
          <w:t>GitHub</w:t>
        </w:r>
      </w:hyperlink>
      <w:r>
        <w:rPr>
          <w:rFonts w:ascii="Calibri" w:eastAsia="Calibri" w:hAnsi="Calibri" w:cs="Calibri"/>
          <w:sz w:val="21"/>
          <w:szCs w:val="21"/>
        </w:rPr>
        <w:t xml:space="preserve"> | </w:t>
      </w:r>
      <w:hyperlink r:id="rId7">
        <w:r>
          <w:rPr>
            <w:rFonts w:ascii="Calibri" w:eastAsia="Calibri" w:hAnsi="Calibri" w:cs="Calibri"/>
            <w:color w:val="1155CC"/>
            <w:sz w:val="21"/>
            <w:szCs w:val="21"/>
            <w:u w:val="single"/>
          </w:rPr>
          <w:t>LinkedIn</w:t>
        </w:r>
      </w:hyperlink>
    </w:p>
    <w:p w14:paraId="2503412B" w14:textId="36A151F9" w:rsidR="00152AE6" w:rsidRDefault="001E339D" w:rsidP="00152AE6">
      <w:pPr>
        <w:spacing w:line="240" w:lineRule="auto"/>
        <w:jc w:val="center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JUNIOR </w:t>
      </w:r>
      <w:r w:rsidR="00152AE6">
        <w:rPr>
          <w:rFonts w:ascii="Calibri" w:eastAsia="Calibri" w:hAnsi="Calibri" w:cs="Calibri"/>
          <w:b/>
          <w:sz w:val="21"/>
          <w:szCs w:val="21"/>
        </w:rPr>
        <w:t>DATA SCIENTIST</w:t>
      </w:r>
    </w:p>
    <w:p w14:paraId="08E7E5EB" w14:textId="77777777" w:rsidR="00152AE6" w:rsidRDefault="00152AE6" w:rsidP="00152AE6">
      <w:pPr>
        <w:spacing w:line="240" w:lineRule="auto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I am adept in data acquisition, modeling, statistical analysis, and machine learning. With a background in Computer Technology and an MBA in Project Management, I bring strong expertise in leading data-driven projects, managing cross-functional teams, and implementing technology solutions that drive business success.</w:t>
      </w:r>
    </w:p>
    <w:p w14:paraId="436C0CF0" w14:textId="77777777" w:rsidR="00152AE6" w:rsidRPr="00B02CF9" w:rsidRDefault="00152AE6" w:rsidP="00152AE6">
      <w:pPr>
        <w:spacing w:line="240" w:lineRule="auto"/>
        <w:rPr>
          <w:rFonts w:ascii="Calibri" w:eastAsia="Calibri" w:hAnsi="Calibri" w:cs="Calibri"/>
          <w:color w:val="0033CC"/>
          <w:sz w:val="21"/>
          <w:szCs w:val="21"/>
        </w:rPr>
      </w:pPr>
    </w:p>
    <w:p w14:paraId="23391F3E" w14:textId="77777777" w:rsidR="00152AE6" w:rsidRPr="00B02CF9" w:rsidRDefault="00152AE6" w:rsidP="00152AE6">
      <w:pPr>
        <w:pBdr>
          <w:top w:val="single" w:sz="8" w:space="2" w:color="FFFFFF"/>
          <w:bottom w:val="single" w:sz="8" w:space="2" w:color="FFFFFF"/>
        </w:pBdr>
        <w:shd w:val="clear" w:color="auto" w:fill="D9D9D9"/>
        <w:spacing w:line="240" w:lineRule="auto"/>
        <w:rPr>
          <w:rFonts w:ascii="Calibri" w:eastAsia="Calibri" w:hAnsi="Calibri" w:cs="Calibri"/>
          <w:b/>
          <w:sz w:val="21"/>
          <w:szCs w:val="21"/>
        </w:rPr>
      </w:pPr>
      <w:r w:rsidRPr="00B02CF9">
        <w:rPr>
          <w:rFonts w:ascii="Calibri" w:eastAsia="Calibri" w:hAnsi="Calibri" w:cs="Calibri"/>
          <w:b/>
          <w:sz w:val="21"/>
          <w:szCs w:val="21"/>
        </w:rPr>
        <w:t>TECHNICAL SKILLS</w:t>
      </w:r>
    </w:p>
    <w:p w14:paraId="61704F02" w14:textId="77777777" w:rsidR="00152AE6" w:rsidRDefault="00152AE6" w:rsidP="00152AE6">
      <w:pPr>
        <w:spacing w:line="240" w:lineRule="auto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Programming Languages</w:t>
      </w:r>
      <w:r>
        <w:rPr>
          <w:rFonts w:ascii="Calibri" w:eastAsia="Calibri" w:hAnsi="Calibri" w:cs="Calibri"/>
          <w:sz w:val="21"/>
          <w:szCs w:val="21"/>
        </w:rPr>
        <w:t>: Python, R, SQL</w:t>
      </w:r>
    </w:p>
    <w:p w14:paraId="2C93F67D" w14:textId="77777777" w:rsidR="00152AE6" w:rsidRDefault="00152AE6" w:rsidP="00152AE6">
      <w:pPr>
        <w:spacing w:line="240" w:lineRule="auto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Data Analysis Tools</w:t>
      </w:r>
      <w:r>
        <w:rPr>
          <w:rFonts w:ascii="Calibri" w:eastAsia="Calibri" w:hAnsi="Calibri" w:cs="Calibri"/>
          <w:sz w:val="21"/>
          <w:szCs w:val="21"/>
        </w:rPr>
        <w:t>: Pandas, NumPy, Scikit-learn, Matplotlib, Seaborn</w:t>
      </w:r>
    </w:p>
    <w:p w14:paraId="4363EF6E" w14:textId="77777777" w:rsidR="00152AE6" w:rsidRDefault="00152AE6" w:rsidP="00152AE6">
      <w:pPr>
        <w:spacing w:line="240" w:lineRule="auto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Machine Learning</w:t>
      </w:r>
      <w:r>
        <w:rPr>
          <w:rFonts w:ascii="Calibri" w:eastAsia="Calibri" w:hAnsi="Calibri" w:cs="Calibri"/>
          <w:sz w:val="21"/>
          <w:szCs w:val="21"/>
        </w:rPr>
        <w:t>: Supervised/Unsupervised Learning, Regression, Classification, Clustering, Decision Trees, Random Forests</w:t>
      </w:r>
    </w:p>
    <w:p w14:paraId="6BE51684" w14:textId="77777777" w:rsidR="00152AE6" w:rsidRDefault="00152AE6" w:rsidP="00152AE6">
      <w:pPr>
        <w:spacing w:line="240" w:lineRule="auto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Data Visualization</w:t>
      </w:r>
      <w:r>
        <w:rPr>
          <w:rFonts w:ascii="Calibri" w:eastAsia="Calibri" w:hAnsi="Calibri" w:cs="Calibri"/>
          <w:sz w:val="21"/>
          <w:szCs w:val="21"/>
        </w:rPr>
        <w:t>: Tableau, Matplotlib, Seaborn</w:t>
      </w:r>
    </w:p>
    <w:p w14:paraId="4E9DB1B3" w14:textId="77777777" w:rsidR="00152AE6" w:rsidRDefault="00152AE6" w:rsidP="00152AE6">
      <w:pPr>
        <w:spacing w:line="240" w:lineRule="auto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Database Management</w:t>
      </w:r>
      <w:r>
        <w:rPr>
          <w:rFonts w:ascii="Calibri" w:eastAsia="Calibri" w:hAnsi="Calibri" w:cs="Calibri"/>
          <w:sz w:val="21"/>
          <w:szCs w:val="21"/>
        </w:rPr>
        <w:t>: MySQL, PostgreSQL</w:t>
      </w:r>
    </w:p>
    <w:p w14:paraId="12B701A9" w14:textId="77777777" w:rsidR="00152AE6" w:rsidRDefault="00152AE6" w:rsidP="00152AE6">
      <w:pPr>
        <w:spacing w:line="240" w:lineRule="auto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Data Cleaning &amp; Preparation</w:t>
      </w:r>
      <w:r>
        <w:rPr>
          <w:rFonts w:ascii="Calibri" w:eastAsia="Calibri" w:hAnsi="Calibri" w:cs="Calibri"/>
          <w:sz w:val="21"/>
          <w:szCs w:val="21"/>
        </w:rPr>
        <w:t>: Data Wrangling, Feature Engineering, Data Transformation</w:t>
      </w:r>
    </w:p>
    <w:p w14:paraId="11C77DE0" w14:textId="77777777" w:rsidR="00152AE6" w:rsidRDefault="00152AE6" w:rsidP="00152AE6">
      <w:pPr>
        <w:spacing w:line="240" w:lineRule="auto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Version Control</w:t>
      </w:r>
      <w:r>
        <w:rPr>
          <w:rFonts w:ascii="Calibri" w:eastAsia="Calibri" w:hAnsi="Calibri" w:cs="Calibri"/>
          <w:sz w:val="21"/>
          <w:szCs w:val="21"/>
        </w:rPr>
        <w:t>: Git, GitHub</w:t>
      </w:r>
    </w:p>
    <w:p w14:paraId="2D34A6CF" w14:textId="77777777" w:rsidR="00152AE6" w:rsidRDefault="00152AE6" w:rsidP="00152AE6">
      <w:pPr>
        <w:spacing w:line="240" w:lineRule="auto"/>
        <w:rPr>
          <w:rFonts w:ascii="Calibri" w:eastAsia="Calibri" w:hAnsi="Calibri" w:cs="Calibri"/>
          <w:sz w:val="21"/>
          <w:szCs w:val="21"/>
        </w:rPr>
      </w:pPr>
    </w:p>
    <w:p w14:paraId="57F02206" w14:textId="798D50D0" w:rsidR="00152AE6" w:rsidRDefault="00152AE6" w:rsidP="00152AE6">
      <w:pPr>
        <w:pBdr>
          <w:top w:val="single" w:sz="8" w:space="2" w:color="FFFFFF"/>
          <w:left w:val="nil"/>
          <w:bottom w:val="single" w:sz="8" w:space="2" w:color="FFFFFF"/>
          <w:right w:val="nil"/>
          <w:between w:val="nil"/>
        </w:pBdr>
        <w:shd w:val="clear" w:color="auto" w:fill="D9D9D9"/>
        <w:spacing w:line="240" w:lineRule="auto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TECHNICAL PROJECTS</w:t>
      </w:r>
      <w:r w:rsidR="00530AC6">
        <w:rPr>
          <w:rFonts w:ascii="Calibri" w:eastAsia="Calibri" w:hAnsi="Calibri" w:cs="Calibri"/>
          <w:b/>
          <w:sz w:val="21"/>
          <w:szCs w:val="21"/>
        </w:rPr>
        <w:t xml:space="preserve"> </w:t>
      </w:r>
      <w:r w:rsidR="00B02CF9">
        <w:rPr>
          <w:rFonts w:ascii="Calibri" w:eastAsia="Calibri" w:hAnsi="Calibri" w:cs="Calibri"/>
          <w:b/>
          <w:sz w:val="21"/>
          <w:szCs w:val="21"/>
        </w:rPr>
        <w:t>–</w:t>
      </w:r>
      <w:r w:rsidR="00530AC6">
        <w:rPr>
          <w:rFonts w:ascii="Calibri" w:eastAsia="Calibri" w:hAnsi="Calibri" w:cs="Calibri"/>
          <w:b/>
          <w:sz w:val="21"/>
          <w:szCs w:val="21"/>
        </w:rPr>
        <w:t xml:space="preserve"> </w:t>
      </w:r>
      <w:r w:rsidR="00B02CF9">
        <w:rPr>
          <w:rFonts w:ascii="Calibri" w:eastAsia="Calibri" w:hAnsi="Calibri" w:cs="Calibri"/>
          <w:b/>
          <w:sz w:val="21"/>
          <w:szCs w:val="21"/>
        </w:rPr>
        <w:t>(</w:t>
      </w:r>
      <w:r w:rsidR="00530AC6">
        <w:rPr>
          <w:rFonts w:ascii="Calibri" w:eastAsia="Calibri" w:hAnsi="Calibri" w:cs="Calibri"/>
          <w:b/>
          <w:sz w:val="21"/>
          <w:szCs w:val="21"/>
        </w:rPr>
        <w:t>GitHub</w:t>
      </w:r>
      <w:r w:rsidR="00B02CF9">
        <w:rPr>
          <w:rFonts w:ascii="Calibri" w:eastAsia="Calibri" w:hAnsi="Calibri" w:cs="Calibri"/>
          <w:b/>
          <w:sz w:val="21"/>
          <w:szCs w:val="21"/>
        </w:rPr>
        <w:t xml:space="preserve"> Links)</w:t>
      </w:r>
    </w:p>
    <w:p w14:paraId="2FABB04B" w14:textId="1DB31CCB" w:rsidR="00871FE6" w:rsidRPr="00B02CF9" w:rsidRDefault="00871FE6" w:rsidP="00152AE6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bCs/>
          <w:color w:val="0563C1"/>
          <w:sz w:val="21"/>
          <w:szCs w:val="21"/>
        </w:rPr>
      </w:pPr>
      <w:hyperlink r:id="rId8" w:history="1">
        <w:r w:rsidR="00530AC6" w:rsidRPr="00B02CF9">
          <w:rPr>
            <w:rStyle w:val="Hyperlink"/>
            <w:rFonts w:ascii="Calibri" w:eastAsia="Calibri" w:hAnsi="Calibri" w:cs="Calibri"/>
            <w:bCs/>
            <w:color w:val="0563C1"/>
            <w:sz w:val="21"/>
            <w:szCs w:val="21"/>
          </w:rPr>
          <w:t>NLP Depression Detection</w:t>
        </w:r>
      </w:hyperlink>
      <w:r w:rsidR="00530AC6" w:rsidRPr="00B02CF9">
        <w:rPr>
          <w:rFonts w:ascii="Calibri" w:eastAsia="Calibri" w:hAnsi="Calibri" w:cs="Calibri"/>
          <w:bCs/>
          <w:color w:val="0563C1"/>
          <w:sz w:val="21"/>
          <w:szCs w:val="21"/>
        </w:rPr>
        <w:t xml:space="preserve"> </w:t>
      </w:r>
    </w:p>
    <w:p w14:paraId="32561D51" w14:textId="7BA5AEE4" w:rsidR="00152AE6" w:rsidRPr="00B02CF9" w:rsidRDefault="00152AE6" w:rsidP="001A6DBF">
      <w:pPr>
        <w:pStyle w:val="ListParagraph"/>
        <w:numPr>
          <w:ilvl w:val="0"/>
          <w:numId w:val="6"/>
        </w:numPr>
        <w:spacing w:line="240" w:lineRule="auto"/>
        <w:rPr>
          <w:rStyle w:val="Hyperlink"/>
          <w:rFonts w:ascii="Calibri" w:hAnsi="Calibri" w:cs="Calibri"/>
          <w:bCs/>
          <w:color w:val="0563C1"/>
          <w:sz w:val="21"/>
          <w:szCs w:val="21"/>
        </w:rPr>
      </w:pPr>
      <w:hyperlink r:id="rId9">
        <w:r w:rsidR="00530AC6" w:rsidRPr="00B02CF9">
          <w:rPr>
            <w:rStyle w:val="Hyperlink"/>
            <w:rFonts w:ascii="Calibri" w:hAnsi="Calibri" w:cs="Calibri"/>
            <w:bCs/>
            <w:color w:val="0563C1"/>
            <w:sz w:val="21"/>
            <w:szCs w:val="21"/>
          </w:rPr>
          <w:t xml:space="preserve">Customer Churn Prediction </w:t>
        </w:r>
      </w:hyperlink>
    </w:p>
    <w:p w14:paraId="18273785" w14:textId="048CDD3B" w:rsidR="00152AE6" w:rsidRPr="00B02CF9" w:rsidRDefault="00152AE6" w:rsidP="001A6DBF">
      <w:pPr>
        <w:pStyle w:val="ListParagraph"/>
        <w:numPr>
          <w:ilvl w:val="0"/>
          <w:numId w:val="6"/>
        </w:numPr>
        <w:spacing w:line="240" w:lineRule="auto"/>
        <w:rPr>
          <w:rStyle w:val="Hyperlink"/>
          <w:rFonts w:ascii="Calibri" w:eastAsia="Calibri" w:hAnsi="Calibri" w:cs="Calibri"/>
          <w:bCs/>
          <w:color w:val="0563C1"/>
          <w:sz w:val="21"/>
          <w:szCs w:val="21"/>
        </w:rPr>
      </w:pPr>
      <w:hyperlink r:id="rId10">
        <w:r w:rsidR="00530AC6" w:rsidRPr="00B02CF9">
          <w:rPr>
            <w:rStyle w:val="Hyperlink"/>
            <w:rFonts w:ascii="Calibri" w:hAnsi="Calibri" w:cs="Calibri"/>
            <w:bCs/>
            <w:color w:val="0563C1"/>
            <w:sz w:val="21"/>
            <w:szCs w:val="21"/>
          </w:rPr>
          <w:t xml:space="preserve">Home Value Predictions </w:t>
        </w:r>
      </w:hyperlink>
    </w:p>
    <w:p w14:paraId="7F720227" w14:textId="48C89F85" w:rsidR="00152AE6" w:rsidRPr="00B02CF9" w:rsidRDefault="00152AE6" w:rsidP="001A6DBF">
      <w:pPr>
        <w:pStyle w:val="ListParagraph"/>
        <w:numPr>
          <w:ilvl w:val="0"/>
          <w:numId w:val="6"/>
        </w:numPr>
        <w:spacing w:line="240" w:lineRule="auto"/>
        <w:rPr>
          <w:rStyle w:val="Hyperlink"/>
          <w:rFonts w:ascii="Calibri" w:hAnsi="Calibri" w:cs="Calibri"/>
          <w:bCs/>
          <w:color w:val="0563C1"/>
          <w:sz w:val="21"/>
          <w:szCs w:val="21"/>
        </w:rPr>
      </w:pPr>
      <w:hyperlink r:id="rId11">
        <w:r w:rsidR="00530AC6" w:rsidRPr="00B02CF9">
          <w:rPr>
            <w:rStyle w:val="Hyperlink"/>
            <w:rFonts w:ascii="Calibri" w:hAnsi="Calibri" w:cs="Calibri"/>
            <w:bCs/>
            <w:color w:val="0563C1"/>
            <w:sz w:val="21"/>
            <w:szCs w:val="21"/>
          </w:rPr>
          <w:t xml:space="preserve">Microsoft-_Studio_EDA </w:t>
        </w:r>
      </w:hyperlink>
    </w:p>
    <w:p w14:paraId="392541E0" w14:textId="77777777" w:rsidR="00152AE6" w:rsidRDefault="00152AE6" w:rsidP="00152AE6">
      <w:pPr>
        <w:widowControl w:val="0"/>
        <w:spacing w:line="240" w:lineRule="auto"/>
        <w:ind w:left="450"/>
        <w:rPr>
          <w:rFonts w:ascii="Calibri" w:eastAsia="Calibri" w:hAnsi="Calibri" w:cs="Calibri"/>
          <w:sz w:val="21"/>
          <w:szCs w:val="21"/>
        </w:rPr>
      </w:pPr>
    </w:p>
    <w:p w14:paraId="655CF45B" w14:textId="77777777" w:rsidR="00152AE6" w:rsidRDefault="00152AE6" w:rsidP="00152AE6">
      <w:pPr>
        <w:pBdr>
          <w:top w:val="single" w:sz="8" w:space="2" w:color="FFFFFF"/>
          <w:left w:val="nil"/>
          <w:bottom w:val="single" w:sz="8" w:space="2" w:color="FFFFFF"/>
          <w:right w:val="nil"/>
          <w:between w:val="nil"/>
        </w:pBdr>
        <w:shd w:val="clear" w:color="auto" w:fill="D9D9D9"/>
        <w:spacing w:line="240" w:lineRule="auto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EXPERIENCE</w:t>
      </w:r>
    </w:p>
    <w:p w14:paraId="3A1739ED" w14:textId="77777777" w:rsidR="00152AE6" w:rsidRDefault="00152AE6" w:rsidP="00152AE6">
      <w:pPr>
        <w:tabs>
          <w:tab w:val="right" w:pos="10800"/>
        </w:tabs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System Administrator, ECW Ltd, Nairobi, Kenya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01/2022 - 08/2024</w:t>
      </w:r>
    </w:p>
    <w:p w14:paraId="2815FE09" w14:textId="77777777" w:rsidR="00152AE6" w:rsidRDefault="00152AE6" w:rsidP="00152AE6">
      <w:pPr>
        <w:widowControl w:val="0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Collaborated with the Project Engineer to improve data capture and archiving, leading to a 25% boost in data accessibility and reliability.</w:t>
      </w:r>
    </w:p>
    <w:p w14:paraId="6EBF56F0" w14:textId="77777777" w:rsidR="00152AE6" w:rsidRDefault="00152AE6" w:rsidP="00152AE6">
      <w:pPr>
        <w:widowControl w:val="0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Ensured 99.5% data availability by maintaining uninterrupted data capture, storage, and dissemination.</w:t>
      </w:r>
    </w:p>
    <w:p w14:paraId="3D7733D1" w14:textId="77777777" w:rsidR="00152AE6" w:rsidRDefault="00152AE6" w:rsidP="00152AE6">
      <w:pPr>
        <w:tabs>
          <w:tab w:val="right" w:pos="10800"/>
        </w:tabs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Technical Support Engineer -Tier I, XC360 EA LTD Nairobi, Kenya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09/2020 - 03/2021</w:t>
      </w:r>
    </w:p>
    <w:p w14:paraId="210BB1DE" w14:textId="77777777" w:rsidR="00152AE6" w:rsidRDefault="00152AE6" w:rsidP="00152AE6">
      <w:pPr>
        <w:widowControl w:val="0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Identified and resolved potential data issues, increasing operational efficiency by 15% and preventing delays in reporting.</w:t>
      </w:r>
    </w:p>
    <w:p w14:paraId="58B35C6D" w14:textId="77777777" w:rsidR="00152AE6" w:rsidRDefault="00152AE6" w:rsidP="00152AE6">
      <w:pPr>
        <w:widowControl w:val="0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Streamlined IT operations through remote support and troubleshooting, ensuring accurate and efficient data handling.</w:t>
      </w:r>
    </w:p>
    <w:p w14:paraId="73EDA613" w14:textId="77777777" w:rsidR="00152AE6" w:rsidRDefault="00152AE6" w:rsidP="00152AE6">
      <w:pPr>
        <w:tabs>
          <w:tab w:val="right" w:pos="10800"/>
        </w:tabs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Data Assistant, FHI360, Nairobi, Kenya </w:t>
      </w:r>
      <w:r>
        <w:rPr>
          <w:b/>
          <w:sz w:val="20"/>
          <w:szCs w:val="20"/>
        </w:rPr>
        <w:tab/>
        <w:t>02/2019 - 10/2019</w:t>
      </w:r>
    </w:p>
    <w:p w14:paraId="7F0916FE" w14:textId="77777777" w:rsidR="00152AE6" w:rsidRDefault="00152AE6" w:rsidP="00152AE6">
      <w:pPr>
        <w:widowControl w:val="0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Managed and organized large datasets, ensuring data integrity and accessibility for analysis, leading to a 20% reduction in processing time.</w:t>
      </w:r>
    </w:p>
    <w:p w14:paraId="1AC4044A" w14:textId="77777777" w:rsidR="00152AE6" w:rsidRDefault="00152AE6" w:rsidP="00152AE6">
      <w:pPr>
        <w:widowControl w:val="0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Conducted data entry, cleaning, and validation tasks, improving the accuracy and reliability of reports by 15%.</w:t>
      </w:r>
    </w:p>
    <w:p w14:paraId="6CE541A7" w14:textId="77777777" w:rsidR="00152AE6" w:rsidRDefault="00152AE6" w:rsidP="00152AE6">
      <w:pPr>
        <w:widowControl w:val="0"/>
        <w:spacing w:line="240" w:lineRule="auto"/>
        <w:ind w:left="450"/>
        <w:rPr>
          <w:sz w:val="20"/>
          <w:szCs w:val="20"/>
        </w:rPr>
      </w:pPr>
    </w:p>
    <w:p w14:paraId="32149B68" w14:textId="77777777" w:rsidR="00152AE6" w:rsidRDefault="00152AE6" w:rsidP="00152AE6">
      <w:pPr>
        <w:widowControl w:val="0"/>
        <w:spacing w:line="240" w:lineRule="auto"/>
        <w:rPr>
          <w:sz w:val="20"/>
          <w:szCs w:val="20"/>
        </w:rPr>
      </w:pPr>
    </w:p>
    <w:p w14:paraId="5B9AA272" w14:textId="77777777" w:rsidR="00152AE6" w:rsidRDefault="00152AE6" w:rsidP="00152AE6">
      <w:pPr>
        <w:pBdr>
          <w:top w:val="single" w:sz="8" w:space="2" w:color="FFFFFF"/>
          <w:left w:val="nil"/>
          <w:bottom w:val="single" w:sz="8" w:space="2" w:color="FFFFFF"/>
          <w:right w:val="nil"/>
          <w:between w:val="nil"/>
        </w:pBdr>
        <w:shd w:val="clear" w:color="auto" w:fill="D9D9D9"/>
        <w:spacing w:line="240" w:lineRule="auto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EDUCATION</w:t>
      </w:r>
    </w:p>
    <w:p w14:paraId="00173FE7" w14:textId="77777777" w:rsidR="00530AC6" w:rsidRDefault="00530AC6" w:rsidP="00530AC6">
      <w:pPr>
        <w:tabs>
          <w:tab w:val="right" w:pos="10710"/>
        </w:tabs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Daystar University</w:t>
      </w:r>
      <w:r>
        <w:rPr>
          <w:sz w:val="20"/>
          <w:szCs w:val="20"/>
        </w:rPr>
        <w:t>,</w:t>
      </w:r>
      <w:r>
        <w:rPr>
          <w:b/>
          <w:sz w:val="20"/>
          <w:szCs w:val="20"/>
        </w:rPr>
        <w:t xml:space="preserve"> Nairobi, Kenya.</w:t>
      </w:r>
      <w:r>
        <w:rPr>
          <w:sz w:val="20"/>
          <w:szCs w:val="20"/>
        </w:rPr>
        <w:tab/>
        <w:t>12/2025</w:t>
      </w:r>
    </w:p>
    <w:p w14:paraId="16FB42EF" w14:textId="77777777" w:rsidR="00530AC6" w:rsidRDefault="00530AC6" w:rsidP="00530AC6">
      <w:pPr>
        <w:tabs>
          <w:tab w:val="right" w:pos="10800"/>
        </w:tabs>
        <w:spacing w:line="240" w:lineRule="auto"/>
      </w:pPr>
      <w:r>
        <w:rPr>
          <w:sz w:val="20"/>
          <w:szCs w:val="20"/>
        </w:rPr>
        <w:t>MBA, Project Management</w:t>
      </w:r>
    </w:p>
    <w:p w14:paraId="5656DC0F" w14:textId="657A9A31" w:rsidR="00152AE6" w:rsidRDefault="00152AE6" w:rsidP="00152AE6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Moringa School, Nairobi, Kenya. 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12/2024</w:t>
      </w:r>
    </w:p>
    <w:p w14:paraId="5D4513D3" w14:textId="77777777" w:rsidR="00152AE6" w:rsidRDefault="00152AE6" w:rsidP="00152AE6">
      <w:pPr>
        <w:tabs>
          <w:tab w:val="right" w:pos="10800"/>
        </w:tabs>
        <w:spacing w:line="240" w:lineRule="auto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Immersive Data Science Bootcamp program, Nov 2024</w:t>
      </w:r>
    </w:p>
    <w:p w14:paraId="687AED61" w14:textId="77777777" w:rsidR="00152AE6" w:rsidRDefault="00152AE6" w:rsidP="00152AE6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Zuka Academy.</w:t>
      </w:r>
      <w:r>
        <w:rPr>
          <w:sz w:val="20"/>
          <w:szCs w:val="20"/>
        </w:rPr>
        <w:tab/>
        <w:t>06/2019</w:t>
      </w:r>
    </w:p>
    <w:p w14:paraId="4EF19BD9" w14:textId="77777777" w:rsidR="00152AE6" w:rsidRDefault="00152AE6" w:rsidP="00152AE6">
      <w:pPr>
        <w:tabs>
          <w:tab w:val="right" w:pos="10800"/>
        </w:tabs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Data Science Program(R)</w:t>
      </w:r>
    </w:p>
    <w:p w14:paraId="25F4A61B" w14:textId="77777777" w:rsidR="00152AE6" w:rsidRDefault="00152AE6" w:rsidP="00152AE6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The Technical University of Kenya, Nairobi, Kenya.</w:t>
      </w:r>
      <w:r>
        <w:rPr>
          <w:sz w:val="20"/>
          <w:szCs w:val="20"/>
        </w:rPr>
        <w:tab/>
        <w:t>12/2018</w:t>
      </w:r>
    </w:p>
    <w:p w14:paraId="35951E38" w14:textId="77777777" w:rsidR="00152AE6" w:rsidRDefault="00152AE6" w:rsidP="00152AE6">
      <w:pPr>
        <w:tabs>
          <w:tab w:val="right" w:pos="10800"/>
        </w:tabs>
        <w:spacing w:line="240" w:lineRule="auto"/>
        <w:rPr>
          <w:rFonts w:ascii="Calibri" w:eastAsia="Calibri" w:hAnsi="Calibri" w:cs="Calibri"/>
          <w:b/>
          <w:sz w:val="21"/>
          <w:szCs w:val="21"/>
        </w:rPr>
      </w:pPr>
      <w:r>
        <w:rPr>
          <w:sz w:val="20"/>
          <w:szCs w:val="20"/>
        </w:rPr>
        <w:t>B. Tech, Computer Technology</w:t>
      </w:r>
    </w:p>
    <w:p w14:paraId="6A45FEFE" w14:textId="77777777" w:rsidR="006B1940" w:rsidRDefault="006B1940"/>
    <w:sectPr w:rsidR="006B1940" w:rsidSect="00152AE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0009E"/>
    <w:multiLevelType w:val="multilevel"/>
    <w:tmpl w:val="99D88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F80FC2"/>
    <w:multiLevelType w:val="multilevel"/>
    <w:tmpl w:val="7C16DE0A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CE136B"/>
    <w:multiLevelType w:val="multilevel"/>
    <w:tmpl w:val="5AA00AC2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A341A3D"/>
    <w:multiLevelType w:val="multilevel"/>
    <w:tmpl w:val="811A5CF2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D84CE7"/>
    <w:multiLevelType w:val="hybridMultilevel"/>
    <w:tmpl w:val="DDC695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C71E22"/>
    <w:multiLevelType w:val="multilevel"/>
    <w:tmpl w:val="55FC099C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70450509">
    <w:abstractNumId w:val="3"/>
  </w:num>
  <w:num w:numId="2" w16cid:durableId="260338752">
    <w:abstractNumId w:val="5"/>
  </w:num>
  <w:num w:numId="3" w16cid:durableId="1437483516">
    <w:abstractNumId w:val="1"/>
  </w:num>
  <w:num w:numId="4" w16cid:durableId="814222275">
    <w:abstractNumId w:val="0"/>
  </w:num>
  <w:num w:numId="5" w16cid:durableId="999500717">
    <w:abstractNumId w:val="2"/>
  </w:num>
  <w:num w:numId="6" w16cid:durableId="945979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AE6"/>
    <w:rsid w:val="00152AE6"/>
    <w:rsid w:val="001A6DBF"/>
    <w:rsid w:val="001E339D"/>
    <w:rsid w:val="0022486B"/>
    <w:rsid w:val="0022529C"/>
    <w:rsid w:val="002D54F2"/>
    <w:rsid w:val="00506800"/>
    <w:rsid w:val="00530AC6"/>
    <w:rsid w:val="006B1940"/>
    <w:rsid w:val="00871FE6"/>
    <w:rsid w:val="009D1029"/>
    <w:rsid w:val="00A66A61"/>
    <w:rsid w:val="00B02CF9"/>
    <w:rsid w:val="00E7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ADEE9B"/>
  <w15:chartTrackingRefBased/>
  <w15:docId w15:val="{CB4F718A-534D-4886-A52A-2F84C6AA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AE6"/>
    <w:pPr>
      <w:spacing w:after="0" w:line="276" w:lineRule="auto"/>
    </w:pPr>
    <w:rPr>
      <w:rFonts w:ascii="Arial" w:eastAsia="Arial" w:hAnsi="Arial" w:cs="Arial"/>
      <w:sz w:val="22"/>
      <w:lang w:val="en" w:eastAsia="en-K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AE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AE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AE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AE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AE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AE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AE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AE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AE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AE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AE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AE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AE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AE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AE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AE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A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A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1F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F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mbuiGicheha/NLP-depression-detec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gichehawambu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ambuiGicheha" TargetMode="External"/><Relationship Id="rId11" Type="http://schemas.openxmlformats.org/officeDocument/2006/relationships/hyperlink" Target="https://github.com/wambuiGicheha/Project1" TargetMode="External"/><Relationship Id="rId5" Type="http://schemas.openxmlformats.org/officeDocument/2006/relationships/hyperlink" Target="mailto:keziahgicheha@gmail.com" TargetMode="External"/><Relationship Id="rId10" Type="http://schemas.openxmlformats.org/officeDocument/2006/relationships/hyperlink" Target="https://github.com/wambuiGicheha/Regression_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ambuiGicheha/Logistic_Regression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294</Words>
  <Characters>1970</Characters>
  <Application>Microsoft Office Word</Application>
  <DocSecurity>0</DocSecurity>
  <Lines>47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KEZIAH GICHEHA</dc:creator>
  <cp:keywords/>
  <dc:description/>
  <cp:lastModifiedBy>KEZIAH GICHEHA</cp:lastModifiedBy>
  <cp:revision>3</cp:revision>
  <dcterms:created xsi:type="dcterms:W3CDTF">2024-12-06T11:22:00Z</dcterms:created>
  <dcterms:modified xsi:type="dcterms:W3CDTF">2024-12-06T11:34:00Z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06d59456-c92c-4c6b-98ca-81c24dfbcc91</vt:lpwstr>
  </property>
</Properties>
</file>