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A62A3" w14:textId="77777777" w:rsidR="008D6C23" w:rsidRPr="00BA5B78" w:rsidRDefault="008D6C23" w:rsidP="00BA5B78">
      <w:pPr>
        <w:jc w:val="both"/>
        <w:rPr>
          <w:color w:val="000000" w:themeColor="text1"/>
        </w:rPr>
      </w:pPr>
    </w:p>
    <w:p w14:paraId="64384EB9" w14:textId="77777777" w:rsidR="008D6C23" w:rsidRPr="00BA5B78" w:rsidRDefault="008D6C23" w:rsidP="00BA5B78">
      <w:pPr>
        <w:jc w:val="both"/>
        <w:rPr>
          <w:color w:val="000000" w:themeColor="text1"/>
        </w:rPr>
      </w:pPr>
    </w:p>
    <w:p w14:paraId="68D57CDA" w14:textId="77777777" w:rsidR="008D6C23" w:rsidRPr="00BA5B78" w:rsidRDefault="008D6C23" w:rsidP="003044D8">
      <w:pPr>
        <w:jc w:val="center"/>
        <w:rPr>
          <w:color w:val="000000" w:themeColor="text1"/>
        </w:rPr>
      </w:pPr>
      <w:r w:rsidRPr="00BA5B78">
        <w:rPr>
          <w:noProof/>
          <w:color w:val="000000" w:themeColor="text1"/>
        </w:rPr>
        <w:drawing>
          <wp:anchor distT="0" distB="0" distL="114300" distR="114300" simplePos="0" relativeHeight="251659264" behindDoc="0" locked="0" layoutInCell="1" allowOverlap="1" wp14:anchorId="00AC928B" wp14:editId="777E8D66">
            <wp:simplePos x="0" y="0"/>
            <wp:positionH relativeFrom="margin">
              <wp:align>center</wp:align>
            </wp:positionH>
            <wp:positionV relativeFrom="paragraph">
              <wp:posOffset>0</wp:posOffset>
            </wp:positionV>
            <wp:extent cx="3429000" cy="1333500"/>
            <wp:effectExtent l="0" t="0" r="0" b="0"/>
            <wp:wrapTopAndBottom/>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29000" cy="1333500"/>
                    </a:xfrm>
                    <a:prstGeom prst="rect">
                      <a:avLst/>
                    </a:prstGeom>
                  </pic:spPr>
                </pic:pic>
              </a:graphicData>
            </a:graphic>
          </wp:anchor>
        </w:drawing>
      </w:r>
      <w:r w:rsidRPr="00BA5B78">
        <w:rPr>
          <w:b/>
          <w:bCs/>
          <w:color w:val="000000" w:themeColor="text1"/>
          <w:sz w:val="36"/>
          <w:szCs w:val="36"/>
        </w:rPr>
        <w:t>Master of Science in Embedded Systems Design</w:t>
      </w:r>
    </w:p>
    <w:p w14:paraId="1BF9C89E" w14:textId="7BB93BDD" w:rsidR="008D6C23" w:rsidRPr="00BA5B78" w:rsidRDefault="008D6C23" w:rsidP="00EF70E9">
      <w:pPr>
        <w:jc w:val="center"/>
        <w:rPr>
          <w:b/>
          <w:bCs/>
          <w:color w:val="000000" w:themeColor="text1"/>
          <w:sz w:val="28"/>
          <w:szCs w:val="28"/>
        </w:rPr>
      </w:pPr>
    </w:p>
    <w:p w14:paraId="5892165C" w14:textId="77777777" w:rsidR="008D6C23" w:rsidRPr="00BA5B78" w:rsidRDefault="00000000" w:rsidP="00EF70E9">
      <w:pPr>
        <w:jc w:val="center"/>
        <w:rPr>
          <w:b/>
          <w:bCs/>
          <w:color w:val="000000" w:themeColor="text1"/>
          <w:sz w:val="28"/>
          <w:szCs w:val="28"/>
        </w:rPr>
      </w:pPr>
      <w:r>
        <w:rPr>
          <w:b/>
          <w:bCs/>
          <w:color w:val="000000" w:themeColor="text1"/>
          <w:sz w:val="28"/>
          <w:szCs w:val="28"/>
        </w:rPr>
        <w:pict w14:anchorId="442401C4">
          <v:rect id="_x0000_i1025" style="width:0;height:1.5pt" o:hralign="center" o:hrstd="t" o:hr="t" fillcolor="#a0a0a0" stroked="f"/>
        </w:pict>
      </w:r>
    </w:p>
    <w:p w14:paraId="1112C0CD" w14:textId="0401F6F9" w:rsidR="00847E03" w:rsidRDefault="00847E03" w:rsidP="00EF70E9">
      <w:pPr>
        <w:jc w:val="center"/>
        <w:rPr>
          <w:b/>
          <w:bCs/>
          <w:color w:val="000000" w:themeColor="text1"/>
          <w:sz w:val="48"/>
          <w:szCs w:val="48"/>
        </w:rPr>
      </w:pPr>
      <w:r>
        <w:rPr>
          <w:b/>
          <w:bCs/>
          <w:color w:val="000000" w:themeColor="text1"/>
          <w:sz w:val="48"/>
          <w:szCs w:val="48"/>
        </w:rPr>
        <w:t>Project’s name:</w:t>
      </w:r>
    </w:p>
    <w:p w14:paraId="7770B3C4" w14:textId="00AD3D3B" w:rsidR="008D6C23" w:rsidRPr="00847E03" w:rsidRDefault="000203C4" w:rsidP="00EF70E9">
      <w:pPr>
        <w:jc w:val="center"/>
        <w:rPr>
          <w:color w:val="000000" w:themeColor="text1"/>
          <w:sz w:val="48"/>
          <w:szCs w:val="48"/>
        </w:rPr>
      </w:pPr>
      <w:r w:rsidRPr="00847E03">
        <w:rPr>
          <w:color w:val="000000" w:themeColor="text1"/>
          <w:sz w:val="48"/>
          <w:szCs w:val="48"/>
        </w:rPr>
        <w:t>Mobile platform power management system with Fuel-cell</w:t>
      </w:r>
    </w:p>
    <w:p w14:paraId="39AD5912" w14:textId="77777777" w:rsidR="008D6C23" w:rsidRPr="00BA5B78" w:rsidRDefault="00000000" w:rsidP="00EF70E9">
      <w:pPr>
        <w:jc w:val="center"/>
        <w:rPr>
          <w:b/>
          <w:bCs/>
          <w:color w:val="000000" w:themeColor="text1"/>
          <w:sz w:val="28"/>
          <w:szCs w:val="28"/>
        </w:rPr>
      </w:pPr>
      <w:r>
        <w:rPr>
          <w:b/>
          <w:bCs/>
          <w:color w:val="000000" w:themeColor="text1"/>
          <w:sz w:val="28"/>
          <w:szCs w:val="28"/>
        </w:rPr>
        <w:pict w14:anchorId="346491B3">
          <v:rect id="_x0000_i1026" style="width:0;height:1.5pt" o:hralign="center" o:hrstd="t" o:hr="t" fillcolor="#a0a0a0" stroked="f"/>
        </w:pict>
      </w:r>
    </w:p>
    <w:p w14:paraId="4A3ECC8C" w14:textId="77777777" w:rsidR="008D6C23" w:rsidRPr="00BA5B78" w:rsidRDefault="008D6C23" w:rsidP="00EF70E9">
      <w:pPr>
        <w:jc w:val="center"/>
        <w:rPr>
          <w:b/>
          <w:bCs/>
          <w:color w:val="000000" w:themeColor="text1"/>
        </w:rPr>
      </w:pPr>
      <w:r w:rsidRPr="00BA5B78">
        <w:rPr>
          <w:b/>
          <w:bCs/>
          <w:color w:val="000000" w:themeColor="text1"/>
        </w:rPr>
        <w:t>Under the guidance of</w:t>
      </w:r>
    </w:p>
    <w:p w14:paraId="6639FBDC" w14:textId="1BBC4F64" w:rsidR="008D6C23" w:rsidRPr="00BA5B78" w:rsidRDefault="008D6C23" w:rsidP="00EF70E9">
      <w:pPr>
        <w:jc w:val="center"/>
        <w:rPr>
          <w:b/>
          <w:bCs/>
          <w:color w:val="000000" w:themeColor="text1"/>
          <w:sz w:val="28"/>
          <w:szCs w:val="28"/>
        </w:rPr>
      </w:pPr>
      <w:r w:rsidRPr="00BA5B78">
        <w:rPr>
          <w:b/>
          <w:bCs/>
          <w:color w:val="000000" w:themeColor="text1"/>
          <w:sz w:val="28"/>
          <w:szCs w:val="28"/>
        </w:rPr>
        <w:t>Prof.</w:t>
      </w:r>
      <w:r w:rsidR="00D15613">
        <w:rPr>
          <w:b/>
          <w:bCs/>
          <w:color w:val="000000" w:themeColor="text1"/>
          <w:sz w:val="28"/>
          <w:szCs w:val="28"/>
        </w:rPr>
        <w:t xml:space="preserve"> Oliver Prenzel</w:t>
      </w:r>
    </w:p>
    <w:p w14:paraId="5980216E" w14:textId="77777777" w:rsidR="008D6C23" w:rsidRPr="00BA5B78" w:rsidRDefault="00000000" w:rsidP="00EF70E9">
      <w:pPr>
        <w:jc w:val="center"/>
        <w:rPr>
          <w:b/>
          <w:bCs/>
          <w:color w:val="000000" w:themeColor="text1"/>
          <w:sz w:val="28"/>
          <w:szCs w:val="28"/>
        </w:rPr>
      </w:pPr>
      <w:r>
        <w:rPr>
          <w:b/>
          <w:bCs/>
          <w:color w:val="000000" w:themeColor="text1"/>
          <w:sz w:val="28"/>
          <w:szCs w:val="28"/>
        </w:rPr>
        <w:pict w14:anchorId="11363D2C">
          <v:rect id="_x0000_i1027" style="width:345.25pt;height:1pt" o:hrpct="765" o:hralign="center" o:hrstd="t" o:hr="t" fillcolor="#a0a0a0" stroked="f"/>
        </w:pict>
      </w:r>
    </w:p>
    <w:p w14:paraId="238F5221" w14:textId="77777777" w:rsidR="008D6C23" w:rsidRPr="00BA5B78" w:rsidRDefault="008D6C23" w:rsidP="00EF70E9">
      <w:pPr>
        <w:jc w:val="center"/>
        <w:rPr>
          <w:b/>
          <w:bCs/>
          <w:color w:val="000000" w:themeColor="text1"/>
          <w:szCs w:val="24"/>
        </w:rPr>
      </w:pPr>
      <w:r w:rsidRPr="00BA5B78">
        <w:rPr>
          <w:b/>
          <w:bCs/>
          <w:color w:val="000000" w:themeColor="text1"/>
          <w:szCs w:val="24"/>
        </w:rPr>
        <w:t>Submitted by</w:t>
      </w:r>
    </w:p>
    <w:p w14:paraId="4C4E754F" w14:textId="075AEE16" w:rsidR="008D6C23" w:rsidRPr="00BA5B78" w:rsidRDefault="009D6CC8" w:rsidP="00EF70E9">
      <w:pPr>
        <w:spacing w:after="0"/>
        <w:jc w:val="center"/>
        <w:rPr>
          <w:b/>
          <w:bCs/>
          <w:color w:val="000000" w:themeColor="text1"/>
          <w:szCs w:val="24"/>
        </w:rPr>
      </w:pPr>
      <w:r w:rsidRPr="00BA5B78">
        <w:rPr>
          <w:b/>
          <w:bCs/>
          <w:color w:val="000000" w:themeColor="text1"/>
          <w:szCs w:val="24"/>
        </w:rPr>
        <w:t>Hossein Baghaei</w:t>
      </w:r>
      <w:r w:rsidR="008D6C23" w:rsidRPr="00BA5B78">
        <w:rPr>
          <w:b/>
          <w:bCs/>
          <w:color w:val="000000" w:themeColor="text1"/>
          <w:szCs w:val="24"/>
        </w:rPr>
        <w:t xml:space="preserve"> (393</w:t>
      </w:r>
      <w:r w:rsidRPr="00BA5B78">
        <w:rPr>
          <w:b/>
          <w:bCs/>
          <w:color w:val="000000" w:themeColor="text1"/>
          <w:szCs w:val="24"/>
        </w:rPr>
        <w:t>8</w:t>
      </w:r>
      <w:r w:rsidR="008D6C23" w:rsidRPr="00BA5B78">
        <w:rPr>
          <w:b/>
          <w:bCs/>
          <w:color w:val="000000" w:themeColor="text1"/>
          <w:szCs w:val="24"/>
        </w:rPr>
        <w:t>3)</w:t>
      </w:r>
    </w:p>
    <w:p w14:paraId="0F1FD0D2" w14:textId="77777777" w:rsidR="008D6C23" w:rsidRPr="00BA5B78" w:rsidRDefault="008D6C23" w:rsidP="00EF70E9">
      <w:pPr>
        <w:jc w:val="center"/>
        <w:rPr>
          <w:b/>
          <w:bCs/>
          <w:color w:val="000000" w:themeColor="text1"/>
          <w:szCs w:val="24"/>
        </w:rPr>
      </w:pPr>
    </w:p>
    <w:p w14:paraId="529AAE80" w14:textId="77777777" w:rsidR="008D6C23" w:rsidRPr="00BA5B78" w:rsidRDefault="008D6C23" w:rsidP="00EF70E9">
      <w:pPr>
        <w:jc w:val="center"/>
        <w:rPr>
          <w:b/>
          <w:bCs/>
          <w:color w:val="000000" w:themeColor="text1"/>
          <w:szCs w:val="24"/>
        </w:rPr>
      </w:pPr>
      <w:r w:rsidRPr="00BA5B78">
        <w:rPr>
          <w:b/>
          <w:bCs/>
          <w:color w:val="000000" w:themeColor="text1"/>
          <w:szCs w:val="24"/>
        </w:rPr>
        <w:t>Submitted on</w:t>
      </w:r>
    </w:p>
    <w:p w14:paraId="132556C5" w14:textId="17B2BAF2" w:rsidR="008D6C23" w:rsidRPr="00BA5B78" w:rsidRDefault="00AC522D" w:rsidP="00EF70E9">
      <w:pPr>
        <w:jc w:val="center"/>
        <w:rPr>
          <w:color w:val="000000" w:themeColor="text1"/>
        </w:rPr>
      </w:pPr>
      <w:r>
        <w:rPr>
          <w:b/>
          <w:bCs/>
          <w:color w:val="000000" w:themeColor="text1"/>
          <w:szCs w:val="24"/>
        </w:rPr>
        <w:t>0</w:t>
      </w:r>
      <w:r w:rsidR="00E33E96">
        <w:rPr>
          <w:b/>
          <w:bCs/>
          <w:color w:val="000000" w:themeColor="text1"/>
          <w:szCs w:val="24"/>
        </w:rPr>
        <w:t>4</w:t>
      </w:r>
      <w:r>
        <w:rPr>
          <w:b/>
          <w:bCs/>
          <w:color w:val="000000" w:themeColor="text1"/>
          <w:szCs w:val="24"/>
        </w:rPr>
        <w:t>.01.2023</w:t>
      </w:r>
      <w:r w:rsidR="008D6C23" w:rsidRPr="00BA5B78">
        <w:rPr>
          <w:b/>
          <w:bCs/>
          <w:color w:val="000000" w:themeColor="text1"/>
          <w:szCs w:val="24"/>
        </w:rPr>
        <w:br/>
      </w:r>
    </w:p>
    <w:p w14:paraId="1BFDD8B5" w14:textId="0D04195F" w:rsidR="008D6C23" w:rsidRPr="00BA5B78" w:rsidRDefault="008D6C23" w:rsidP="00E13AAB">
      <w:pPr>
        <w:jc w:val="both"/>
        <w:rPr>
          <w:color w:val="000000" w:themeColor="text1"/>
        </w:rPr>
      </w:pPr>
      <w:r w:rsidRPr="00BA5B78">
        <w:rPr>
          <w:color w:val="000000" w:themeColor="text1"/>
        </w:rPr>
        <w:br w:type="page"/>
      </w:r>
    </w:p>
    <w:sdt>
      <w:sdtPr>
        <w:rPr>
          <w:rFonts w:asciiTheme="minorHAnsi" w:eastAsiaTheme="minorHAnsi" w:hAnsiTheme="minorHAnsi" w:cstheme="minorBidi"/>
          <w:color w:val="auto"/>
          <w:sz w:val="22"/>
          <w:szCs w:val="22"/>
        </w:rPr>
        <w:id w:val="-740257095"/>
        <w:docPartObj>
          <w:docPartGallery w:val="Table of Contents"/>
          <w:docPartUnique/>
        </w:docPartObj>
      </w:sdtPr>
      <w:sdtEndPr>
        <w:rPr>
          <w:b/>
          <w:bCs/>
          <w:noProof/>
        </w:rPr>
      </w:sdtEndPr>
      <w:sdtContent>
        <w:p w14:paraId="07B2BB21" w14:textId="36EAD4BF" w:rsidR="00E13AAB" w:rsidRDefault="00E13AAB">
          <w:pPr>
            <w:pStyle w:val="TOCHeading"/>
          </w:pPr>
          <w:r>
            <w:t>Contents</w:t>
          </w:r>
        </w:p>
        <w:p w14:paraId="56EDE251" w14:textId="52991DD9" w:rsidR="00D15613" w:rsidRDefault="00E13AAB">
          <w:pPr>
            <w:pStyle w:val="TOC1"/>
            <w:rPr>
              <w:rFonts w:eastAsiaTheme="minorEastAsia"/>
              <w:b w:val="0"/>
              <w:bCs w:val="0"/>
              <w:lang/>
            </w:rPr>
          </w:pPr>
          <w:r>
            <w:rPr>
              <w:noProof w:val="0"/>
            </w:rPr>
            <w:fldChar w:fldCharType="begin"/>
          </w:r>
          <w:r>
            <w:instrText xml:space="preserve"> TOC \o "1-3" \h \z \u </w:instrText>
          </w:r>
          <w:r>
            <w:rPr>
              <w:noProof w:val="0"/>
            </w:rPr>
            <w:fldChar w:fldCharType="separate"/>
          </w:r>
          <w:hyperlink w:anchor="_Toc123733187" w:history="1">
            <w:r w:rsidR="00D15613" w:rsidRPr="0013016D">
              <w:rPr>
                <w:rStyle w:val="Hyperlink"/>
              </w:rPr>
              <w:t>1</w:t>
            </w:r>
            <w:r w:rsidR="00D15613">
              <w:rPr>
                <w:rFonts w:eastAsiaTheme="minorEastAsia"/>
                <w:b w:val="0"/>
                <w:bCs w:val="0"/>
                <w:lang/>
              </w:rPr>
              <w:tab/>
            </w:r>
            <w:r w:rsidR="00D15613" w:rsidRPr="0013016D">
              <w:rPr>
                <w:rStyle w:val="Hyperlink"/>
                <w:rFonts w:ascii="Roboto" w:hAnsi="Roboto"/>
                <w:shd w:val="clear" w:color="auto" w:fill="FFFFFF"/>
              </w:rPr>
              <w:t>Introduction</w:t>
            </w:r>
            <w:r w:rsidR="00D15613">
              <w:rPr>
                <w:webHidden/>
              </w:rPr>
              <w:tab/>
            </w:r>
            <w:r w:rsidR="00D15613">
              <w:rPr>
                <w:webHidden/>
              </w:rPr>
              <w:fldChar w:fldCharType="begin"/>
            </w:r>
            <w:r w:rsidR="00D15613">
              <w:rPr>
                <w:webHidden/>
              </w:rPr>
              <w:instrText xml:space="preserve"> PAGEREF _Toc123733187 \h </w:instrText>
            </w:r>
            <w:r w:rsidR="00D15613">
              <w:rPr>
                <w:webHidden/>
              </w:rPr>
            </w:r>
            <w:r w:rsidR="00D15613">
              <w:rPr>
                <w:webHidden/>
              </w:rPr>
              <w:fldChar w:fldCharType="separate"/>
            </w:r>
            <w:r w:rsidR="00D15613">
              <w:rPr>
                <w:webHidden/>
              </w:rPr>
              <w:t>3</w:t>
            </w:r>
            <w:r w:rsidR="00D15613">
              <w:rPr>
                <w:webHidden/>
              </w:rPr>
              <w:fldChar w:fldCharType="end"/>
            </w:r>
          </w:hyperlink>
        </w:p>
        <w:p w14:paraId="7F1019F5" w14:textId="3261B706" w:rsidR="00D15613" w:rsidRDefault="00D15613">
          <w:pPr>
            <w:pStyle w:val="TOC1"/>
            <w:rPr>
              <w:rFonts w:eastAsiaTheme="minorEastAsia"/>
              <w:b w:val="0"/>
              <w:bCs w:val="0"/>
              <w:lang/>
            </w:rPr>
          </w:pPr>
          <w:hyperlink w:anchor="_Toc123733188" w:history="1">
            <w:r w:rsidRPr="0013016D">
              <w:rPr>
                <w:rStyle w:val="Hyperlink"/>
              </w:rPr>
              <w:t>2</w:t>
            </w:r>
            <w:r>
              <w:rPr>
                <w:rFonts w:eastAsiaTheme="minorEastAsia"/>
                <w:b w:val="0"/>
                <w:bCs w:val="0"/>
                <w:lang/>
              </w:rPr>
              <w:tab/>
            </w:r>
            <w:r w:rsidRPr="0013016D">
              <w:rPr>
                <w:rStyle w:val="Hyperlink"/>
                <w:rFonts w:ascii="Roboto" w:hAnsi="Roboto"/>
                <w:shd w:val="clear" w:color="auto" w:fill="FFFFFF"/>
              </w:rPr>
              <w:t>Programming languages</w:t>
            </w:r>
            <w:r>
              <w:rPr>
                <w:webHidden/>
              </w:rPr>
              <w:tab/>
            </w:r>
            <w:r>
              <w:rPr>
                <w:webHidden/>
              </w:rPr>
              <w:fldChar w:fldCharType="begin"/>
            </w:r>
            <w:r>
              <w:rPr>
                <w:webHidden/>
              </w:rPr>
              <w:instrText xml:space="preserve"> PAGEREF _Toc123733188 \h </w:instrText>
            </w:r>
            <w:r>
              <w:rPr>
                <w:webHidden/>
              </w:rPr>
            </w:r>
            <w:r>
              <w:rPr>
                <w:webHidden/>
              </w:rPr>
              <w:fldChar w:fldCharType="separate"/>
            </w:r>
            <w:r>
              <w:rPr>
                <w:webHidden/>
              </w:rPr>
              <w:t>3</w:t>
            </w:r>
            <w:r>
              <w:rPr>
                <w:webHidden/>
              </w:rPr>
              <w:fldChar w:fldCharType="end"/>
            </w:r>
          </w:hyperlink>
        </w:p>
        <w:p w14:paraId="27C0D8B9" w14:textId="5F025036" w:rsidR="00D15613" w:rsidRDefault="00D15613">
          <w:pPr>
            <w:pStyle w:val="TOC2"/>
            <w:tabs>
              <w:tab w:val="left" w:pos="880"/>
              <w:tab w:val="right" w:leader="dot" w:pos="9350"/>
            </w:tabs>
            <w:rPr>
              <w:rFonts w:eastAsiaTheme="minorEastAsia"/>
              <w:noProof/>
              <w:lang/>
            </w:rPr>
          </w:pPr>
          <w:hyperlink w:anchor="_Toc123733189" w:history="1">
            <w:r w:rsidRPr="0013016D">
              <w:rPr>
                <w:rStyle w:val="Hyperlink"/>
                <w:noProof/>
              </w:rPr>
              <w:t>2.1</w:t>
            </w:r>
            <w:r>
              <w:rPr>
                <w:rFonts w:eastAsiaTheme="minorEastAsia"/>
                <w:noProof/>
                <w:lang/>
              </w:rPr>
              <w:tab/>
            </w:r>
            <w:r w:rsidRPr="0013016D">
              <w:rPr>
                <w:rStyle w:val="Hyperlink"/>
                <w:rFonts w:ascii="Roboto" w:hAnsi="Roboto"/>
                <w:noProof/>
                <w:shd w:val="clear" w:color="auto" w:fill="FFFFFF"/>
              </w:rPr>
              <w:t>Embedded-C</w:t>
            </w:r>
            <w:r>
              <w:rPr>
                <w:noProof/>
                <w:webHidden/>
              </w:rPr>
              <w:tab/>
            </w:r>
            <w:r>
              <w:rPr>
                <w:noProof/>
                <w:webHidden/>
              </w:rPr>
              <w:fldChar w:fldCharType="begin"/>
            </w:r>
            <w:r>
              <w:rPr>
                <w:noProof/>
                <w:webHidden/>
              </w:rPr>
              <w:instrText xml:space="preserve"> PAGEREF _Toc123733189 \h </w:instrText>
            </w:r>
            <w:r>
              <w:rPr>
                <w:noProof/>
                <w:webHidden/>
              </w:rPr>
            </w:r>
            <w:r>
              <w:rPr>
                <w:noProof/>
                <w:webHidden/>
              </w:rPr>
              <w:fldChar w:fldCharType="separate"/>
            </w:r>
            <w:r>
              <w:rPr>
                <w:noProof/>
                <w:webHidden/>
              </w:rPr>
              <w:t>3</w:t>
            </w:r>
            <w:r>
              <w:rPr>
                <w:noProof/>
                <w:webHidden/>
              </w:rPr>
              <w:fldChar w:fldCharType="end"/>
            </w:r>
          </w:hyperlink>
        </w:p>
        <w:p w14:paraId="2C46E97B" w14:textId="1A46F6F4" w:rsidR="00D15613" w:rsidRDefault="00D15613">
          <w:pPr>
            <w:pStyle w:val="TOC2"/>
            <w:tabs>
              <w:tab w:val="left" w:pos="880"/>
              <w:tab w:val="right" w:leader="dot" w:pos="9350"/>
            </w:tabs>
            <w:rPr>
              <w:rFonts w:eastAsiaTheme="minorEastAsia"/>
              <w:noProof/>
              <w:lang/>
            </w:rPr>
          </w:pPr>
          <w:hyperlink w:anchor="_Toc123733190" w:history="1">
            <w:r w:rsidRPr="0013016D">
              <w:rPr>
                <w:rStyle w:val="Hyperlink"/>
                <w:noProof/>
              </w:rPr>
              <w:t>2.2</w:t>
            </w:r>
            <w:r>
              <w:rPr>
                <w:rFonts w:eastAsiaTheme="minorEastAsia"/>
                <w:noProof/>
                <w:lang/>
              </w:rPr>
              <w:tab/>
            </w:r>
            <w:r w:rsidRPr="0013016D">
              <w:rPr>
                <w:rStyle w:val="Hyperlink"/>
                <w:rFonts w:ascii="Roboto" w:hAnsi="Roboto"/>
                <w:noProof/>
                <w:shd w:val="clear" w:color="auto" w:fill="FFFFFF"/>
              </w:rPr>
              <w:t>Python</w:t>
            </w:r>
            <w:r>
              <w:rPr>
                <w:noProof/>
                <w:webHidden/>
              </w:rPr>
              <w:tab/>
            </w:r>
            <w:r>
              <w:rPr>
                <w:noProof/>
                <w:webHidden/>
              </w:rPr>
              <w:fldChar w:fldCharType="begin"/>
            </w:r>
            <w:r>
              <w:rPr>
                <w:noProof/>
                <w:webHidden/>
              </w:rPr>
              <w:instrText xml:space="preserve"> PAGEREF _Toc123733190 \h </w:instrText>
            </w:r>
            <w:r>
              <w:rPr>
                <w:noProof/>
                <w:webHidden/>
              </w:rPr>
            </w:r>
            <w:r>
              <w:rPr>
                <w:noProof/>
                <w:webHidden/>
              </w:rPr>
              <w:fldChar w:fldCharType="separate"/>
            </w:r>
            <w:r>
              <w:rPr>
                <w:noProof/>
                <w:webHidden/>
              </w:rPr>
              <w:t>3</w:t>
            </w:r>
            <w:r>
              <w:rPr>
                <w:noProof/>
                <w:webHidden/>
              </w:rPr>
              <w:fldChar w:fldCharType="end"/>
            </w:r>
          </w:hyperlink>
        </w:p>
        <w:p w14:paraId="3777D6F8" w14:textId="10CB435D" w:rsidR="00D15613" w:rsidRDefault="00D15613">
          <w:pPr>
            <w:pStyle w:val="TOC1"/>
            <w:rPr>
              <w:rFonts w:eastAsiaTheme="minorEastAsia"/>
              <w:b w:val="0"/>
              <w:bCs w:val="0"/>
              <w:lang/>
            </w:rPr>
          </w:pPr>
          <w:hyperlink w:anchor="_Toc123733191" w:history="1">
            <w:r w:rsidRPr="0013016D">
              <w:rPr>
                <w:rStyle w:val="Hyperlink"/>
              </w:rPr>
              <w:t>3</w:t>
            </w:r>
            <w:r>
              <w:rPr>
                <w:rFonts w:eastAsiaTheme="minorEastAsia"/>
                <w:b w:val="0"/>
                <w:bCs w:val="0"/>
                <w:lang/>
              </w:rPr>
              <w:tab/>
            </w:r>
            <w:r w:rsidRPr="0013016D">
              <w:rPr>
                <w:rStyle w:val="Hyperlink"/>
                <w:rFonts w:ascii="Roboto" w:hAnsi="Roboto"/>
                <w:shd w:val="clear" w:color="auto" w:fill="FFFFFF"/>
              </w:rPr>
              <w:t>Compilers</w:t>
            </w:r>
            <w:r>
              <w:rPr>
                <w:webHidden/>
              </w:rPr>
              <w:tab/>
            </w:r>
            <w:r>
              <w:rPr>
                <w:webHidden/>
              </w:rPr>
              <w:fldChar w:fldCharType="begin"/>
            </w:r>
            <w:r>
              <w:rPr>
                <w:webHidden/>
              </w:rPr>
              <w:instrText xml:space="preserve"> PAGEREF _Toc123733191 \h </w:instrText>
            </w:r>
            <w:r>
              <w:rPr>
                <w:webHidden/>
              </w:rPr>
            </w:r>
            <w:r>
              <w:rPr>
                <w:webHidden/>
              </w:rPr>
              <w:fldChar w:fldCharType="separate"/>
            </w:r>
            <w:r>
              <w:rPr>
                <w:webHidden/>
              </w:rPr>
              <w:t>4</w:t>
            </w:r>
            <w:r>
              <w:rPr>
                <w:webHidden/>
              </w:rPr>
              <w:fldChar w:fldCharType="end"/>
            </w:r>
          </w:hyperlink>
        </w:p>
        <w:p w14:paraId="0B7EC648" w14:textId="55793809" w:rsidR="00D15613" w:rsidRDefault="00D15613">
          <w:pPr>
            <w:pStyle w:val="TOC2"/>
            <w:tabs>
              <w:tab w:val="left" w:pos="880"/>
              <w:tab w:val="right" w:leader="dot" w:pos="9350"/>
            </w:tabs>
            <w:rPr>
              <w:rFonts w:eastAsiaTheme="minorEastAsia"/>
              <w:noProof/>
              <w:lang/>
            </w:rPr>
          </w:pPr>
          <w:hyperlink w:anchor="_Toc123733192" w:history="1">
            <w:r w:rsidRPr="0013016D">
              <w:rPr>
                <w:rStyle w:val="Hyperlink"/>
                <w:noProof/>
              </w:rPr>
              <w:t>3.1</w:t>
            </w:r>
            <w:r>
              <w:rPr>
                <w:rFonts w:eastAsiaTheme="minorEastAsia"/>
                <w:noProof/>
                <w:lang/>
              </w:rPr>
              <w:tab/>
            </w:r>
            <w:r w:rsidRPr="0013016D">
              <w:rPr>
                <w:rStyle w:val="Hyperlink"/>
                <w:rFonts w:ascii="Roboto" w:hAnsi="Roboto"/>
                <w:noProof/>
                <w:shd w:val="clear" w:color="auto" w:fill="FFFFFF"/>
              </w:rPr>
              <w:t>Arduino</w:t>
            </w:r>
            <w:r>
              <w:rPr>
                <w:noProof/>
                <w:webHidden/>
              </w:rPr>
              <w:tab/>
            </w:r>
            <w:r>
              <w:rPr>
                <w:noProof/>
                <w:webHidden/>
              </w:rPr>
              <w:fldChar w:fldCharType="begin"/>
            </w:r>
            <w:r>
              <w:rPr>
                <w:noProof/>
                <w:webHidden/>
              </w:rPr>
              <w:instrText xml:space="preserve"> PAGEREF _Toc123733192 \h </w:instrText>
            </w:r>
            <w:r>
              <w:rPr>
                <w:noProof/>
                <w:webHidden/>
              </w:rPr>
            </w:r>
            <w:r>
              <w:rPr>
                <w:noProof/>
                <w:webHidden/>
              </w:rPr>
              <w:fldChar w:fldCharType="separate"/>
            </w:r>
            <w:r>
              <w:rPr>
                <w:noProof/>
                <w:webHidden/>
              </w:rPr>
              <w:t>4</w:t>
            </w:r>
            <w:r>
              <w:rPr>
                <w:noProof/>
                <w:webHidden/>
              </w:rPr>
              <w:fldChar w:fldCharType="end"/>
            </w:r>
          </w:hyperlink>
        </w:p>
        <w:p w14:paraId="198977FF" w14:textId="073570A3" w:rsidR="00D15613" w:rsidRDefault="00D15613">
          <w:pPr>
            <w:pStyle w:val="TOC2"/>
            <w:tabs>
              <w:tab w:val="left" w:pos="880"/>
              <w:tab w:val="right" w:leader="dot" w:pos="9350"/>
            </w:tabs>
            <w:rPr>
              <w:rFonts w:eastAsiaTheme="minorEastAsia"/>
              <w:noProof/>
              <w:lang/>
            </w:rPr>
          </w:pPr>
          <w:hyperlink w:anchor="_Toc123733193" w:history="1">
            <w:r w:rsidRPr="0013016D">
              <w:rPr>
                <w:rStyle w:val="Hyperlink"/>
                <w:noProof/>
              </w:rPr>
              <w:t>3.2</w:t>
            </w:r>
            <w:r>
              <w:rPr>
                <w:rFonts w:eastAsiaTheme="minorEastAsia"/>
                <w:noProof/>
                <w:lang/>
              </w:rPr>
              <w:tab/>
            </w:r>
            <w:r w:rsidRPr="0013016D">
              <w:rPr>
                <w:rStyle w:val="Hyperlink"/>
                <w:rFonts w:ascii="Roboto" w:hAnsi="Roboto"/>
                <w:noProof/>
                <w:shd w:val="clear" w:color="auto" w:fill="FFFFFF"/>
              </w:rPr>
              <w:t>PyCharm Edu</w:t>
            </w:r>
            <w:r>
              <w:rPr>
                <w:noProof/>
                <w:webHidden/>
              </w:rPr>
              <w:tab/>
            </w:r>
            <w:r>
              <w:rPr>
                <w:noProof/>
                <w:webHidden/>
              </w:rPr>
              <w:fldChar w:fldCharType="begin"/>
            </w:r>
            <w:r>
              <w:rPr>
                <w:noProof/>
                <w:webHidden/>
              </w:rPr>
              <w:instrText xml:space="preserve"> PAGEREF _Toc123733193 \h </w:instrText>
            </w:r>
            <w:r>
              <w:rPr>
                <w:noProof/>
                <w:webHidden/>
              </w:rPr>
            </w:r>
            <w:r>
              <w:rPr>
                <w:noProof/>
                <w:webHidden/>
              </w:rPr>
              <w:fldChar w:fldCharType="separate"/>
            </w:r>
            <w:r>
              <w:rPr>
                <w:noProof/>
                <w:webHidden/>
              </w:rPr>
              <w:t>4</w:t>
            </w:r>
            <w:r>
              <w:rPr>
                <w:noProof/>
                <w:webHidden/>
              </w:rPr>
              <w:fldChar w:fldCharType="end"/>
            </w:r>
          </w:hyperlink>
        </w:p>
        <w:p w14:paraId="49CD422F" w14:textId="666C3569" w:rsidR="00D15613" w:rsidRDefault="00D15613">
          <w:pPr>
            <w:pStyle w:val="TOC1"/>
            <w:rPr>
              <w:rFonts w:eastAsiaTheme="minorEastAsia"/>
              <w:b w:val="0"/>
              <w:bCs w:val="0"/>
              <w:lang/>
            </w:rPr>
          </w:pPr>
          <w:hyperlink w:anchor="_Toc123733194" w:history="1">
            <w:r w:rsidRPr="0013016D">
              <w:rPr>
                <w:rStyle w:val="Hyperlink"/>
                <w:rFonts w:ascii="Roboto" w:hAnsi="Roboto"/>
              </w:rPr>
              <w:t>4</w:t>
            </w:r>
            <w:r>
              <w:rPr>
                <w:rFonts w:eastAsiaTheme="minorEastAsia"/>
                <w:b w:val="0"/>
                <w:bCs w:val="0"/>
                <w:lang/>
              </w:rPr>
              <w:tab/>
            </w:r>
            <w:r w:rsidRPr="0013016D">
              <w:rPr>
                <w:rStyle w:val="Hyperlink"/>
                <w:rFonts w:ascii="Roboto" w:hAnsi="Roboto"/>
                <w:shd w:val="clear" w:color="auto" w:fill="FFFFFF"/>
              </w:rPr>
              <w:t>Libraries</w:t>
            </w:r>
            <w:r>
              <w:rPr>
                <w:webHidden/>
              </w:rPr>
              <w:tab/>
            </w:r>
            <w:r>
              <w:rPr>
                <w:webHidden/>
              </w:rPr>
              <w:fldChar w:fldCharType="begin"/>
            </w:r>
            <w:r>
              <w:rPr>
                <w:webHidden/>
              </w:rPr>
              <w:instrText xml:space="preserve"> PAGEREF _Toc123733194 \h </w:instrText>
            </w:r>
            <w:r>
              <w:rPr>
                <w:webHidden/>
              </w:rPr>
            </w:r>
            <w:r>
              <w:rPr>
                <w:webHidden/>
              </w:rPr>
              <w:fldChar w:fldCharType="separate"/>
            </w:r>
            <w:r>
              <w:rPr>
                <w:webHidden/>
              </w:rPr>
              <w:t>5</w:t>
            </w:r>
            <w:r>
              <w:rPr>
                <w:webHidden/>
              </w:rPr>
              <w:fldChar w:fldCharType="end"/>
            </w:r>
          </w:hyperlink>
        </w:p>
        <w:p w14:paraId="6270E907" w14:textId="766CEA81" w:rsidR="00D15613" w:rsidRDefault="00D15613">
          <w:pPr>
            <w:pStyle w:val="TOC2"/>
            <w:tabs>
              <w:tab w:val="left" w:pos="880"/>
              <w:tab w:val="right" w:leader="dot" w:pos="9350"/>
            </w:tabs>
            <w:rPr>
              <w:rFonts w:eastAsiaTheme="minorEastAsia"/>
              <w:noProof/>
              <w:lang/>
            </w:rPr>
          </w:pPr>
          <w:hyperlink w:anchor="_Toc123733195" w:history="1">
            <w:r w:rsidRPr="0013016D">
              <w:rPr>
                <w:rStyle w:val="Hyperlink"/>
                <w:noProof/>
              </w:rPr>
              <w:t>4.1</w:t>
            </w:r>
            <w:r>
              <w:rPr>
                <w:rFonts w:eastAsiaTheme="minorEastAsia"/>
                <w:noProof/>
                <w:lang/>
              </w:rPr>
              <w:tab/>
            </w:r>
            <w:r w:rsidRPr="0013016D">
              <w:rPr>
                <w:rStyle w:val="Hyperlink"/>
                <w:rFonts w:ascii="Roboto" w:hAnsi="Roboto"/>
                <w:b/>
                <w:bCs/>
                <w:noProof/>
                <w:shd w:val="clear" w:color="auto" w:fill="FFFFFF"/>
              </w:rPr>
              <w:t>Libraries which are used for programming by Embedded-C:</w:t>
            </w:r>
            <w:r>
              <w:rPr>
                <w:noProof/>
                <w:webHidden/>
              </w:rPr>
              <w:tab/>
            </w:r>
            <w:r>
              <w:rPr>
                <w:noProof/>
                <w:webHidden/>
              </w:rPr>
              <w:fldChar w:fldCharType="begin"/>
            </w:r>
            <w:r>
              <w:rPr>
                <w:noProof/>
                <w:webHidden/>
              </w:rPr>
              <w:instrText xml:space="preserve"> PAGEREF _Toc123733195 \h </w:instrText>
            </w:r>
            <w:r>
              <w:rPr>
                <w:noProof/>
                <w:webHidden/>
              </w:rPr>
            </w:r>
            <w:r>
              <w:rPr>
                <w:noProof/>
                <w:webHidden/>
              </w:rPr>
              <w:fldChar w:fldCharType="separate"/>
            </w:r>
            <w:r>
              <w:rPr>
                <w:noProof/>
                <w:webHidden/>
              </w:rPr>
              <w:t>5</w:t>
            </w:r>
            <w:r>
              <w:rPr>
                <w:noProof/>
                <w:webHidden/>
              </w:rPr>
              <w:fldChar w:fldCharType="end"/>
            </w:r>
          </w:hyperlink>
        </w:p>
        <w:p w14:paraId="20A89739" w14:textId="28CA45DE" w:rsidR="00D15613" w:rsidRDefault="00D15613">
          <w:pPr>
            <w:pStyle w:val="TOC2"/>
            <w:tabs>
              <w:tab w:val="left" w:pos="880"/>
              <w:tab w:val="right" w:leader="dot" w:pos="9350"/>
            </w:tabs>
            <w:rPr>
              <w:rFonts w:eastAsiaTheme="minorEastAsia"/>
              <w:noProof/>
              <w:lang/>
            </w:rPr>
          </w:pPr>
          <w:hyperlink w:anchor="_Toc123733196" w:history="1">
            <w:r w:rsidRPr="0013016D">
              <w:rPr>
                <w:rStyle w:val="Hyperlink"/>
                <w:noProof/>
              </w:rPr>
              <w:t>4.2</w:t>
            </w:r>
            <w:r>
              <w:rPr>
                <w:rFonts w:eastAsiaTheme="minorEastAsia"/>
                <w:noProof/>
                <w:lang/>
              </w:rPr>
              <w:tab/>
            </w:r>
            <w:r w:rsidRPr="0013016D">
              <w:rPr>
                <w:rStyle w:val="Hyperlink"/>
                <w:rFonts w:ascii="Roboto" w:hAnsi="Roboto"/>
                <w:b/>
                <w:bCs/>
                <w:noProof/>
                <w:shd w:val="clear" w:color="auto" w:fill="FFFFFF"/>
              </w:rPr>
              <w:t>Libraries which are used in Python</w:t>
            </w:r>
            <w:r>
              <w:rPr>
                <w:noProof/>
                <w:webHidden/>
              </w:rPr>
              <w:tab/>
            </w:r>
            <w:r>
              <w:rPr>
                <w:noProof/>
                <w:webHidden/>
              </w:rPr>
              <w:fldChar w:fldCharType="begin"/>
            </w:r>
            <w:r>
              <w:rPr>
                <w:noProof/>
                <w:webHidden/>
              </w:rPr>
              <w:instrText xml:space="preserve"> PAGEREF _Toc123733196 \h </w:instrText>
            </w:r>
            <w:r>
              <w:rPr>
                <w:noProof/>
                <w:webHidden/>
              </w:rPr>
            </w:r>
            <w:r>
              <w:rPr>
                <w:noProof/>
                <w:webHidden/>
              </w:rPr>
              <w:fldChar w:fldCharType="separate"/>
            </w:r>
            <w:r>
              <w:rPr>
                <w:noProof/>
                <w:webHidden/>
              </w:rPr>
              <w:t>5</w:t>
            </w:r>
            <w:r>
              <w:rPr>
                <w:noProof/>
                <w:webHidden/>
              </w:rPr>
              <w:fldChar w:fldCharType="end"/>
            </w:r>
          </w:hyperlink>
        </w:p>
        <w:p w14:paraId="7EBE2BD6" w14:textId="2D3E8107" w:rsidR="00D15613" w:rsidRDefault="00D15613">
          <w:pPr>
            <w:pStyle w:val="TOC1"/>
            <w:rPr>
              <w:rFonts w:eastAsiaTheme="minorEastAsia"/>
              <w:b w:val="0"/>
              <w:bCs w:val="0"/>
              <w:lang/>
            </w:rPr>
          </w:pPr>
          <w:hyperlink w:anchor="_Toc123733197" w:history="1">
            <w:r w:rsidRPr="0013016D">
              <w:rPr>
                <w:rStyle w:val="Hyperlink"/>
              </w:rPr>
              <w:t>5</w:t>
            </w:r>
            <w:r>
              <w:rPr>
                <w:rFonts w:eastAsiaTheme="minorEastAsia"/>
                <w:b w:val="0"/>
                <w:bCs w:val="0"/>
                <w:lang/>
              </w:rPr>
              <w:tab/>
            </w:r>
            <w:r w:rsidRPr="0013016D">
              <w:rPr>
                <w:rStyle w:val="Hyperlink"/>
                <w:rFonts w:ascii="Roboto" w:hAnsi="Roboto"/>
                <w:shd w:val="clear" w:color="auto" w:fill="FFFFFF"/>
              </w:rPr>
              <w:t>MCU</w:t>
            </w:r>
            <w:r>
              <w:rPr>
                <w:webHidden/>
              </w:rPr>
              <w:tab/>
            </w:r>
            <w:r>
              <w:rPr>
                <w:webHidden/>
              </w:rPr>
              <w:fldChar w:fldCharType="begin"/>
            </w:r>
            <w:r>
              <w:rPr>
                <w:webHidden/>
              </w:rPr>
              <w:instrText xml:space="preserve"> PAGEREF _Toc123733197 \h </w:instrText>
            </w:r>
            <w:r>
              <w:rPr>
                <w:webHidden/>
              </w:rPr>
            </w:r>
            <w:r>
              <w:rPr>
                <w:webHidden/>
              </w:rPr>
              <w:fldChar w:fldCharType="separate"/>
            </w:r>
            <w:r>
              <w:rPr>
                <w:webHidden/>
              </w:rPr>
              <w:t>6</w:t>
            </w:r>
            <w:r>
              <w:rPr>
                <w:webHidden/>
              </w:rPr>
              <w:fldChar w:fldCharType="end"/>
            </w:r>
          </w:hyperlink>
        </w:p>
        <w:p w14:paraId="60A4B18B" w14:textId="18AA2ACC" w:rsidR="00D15613" w:rsidRDefault="00D15613">
          <w:pPr>
            <w:pStyle w:val="TOC1"/>
            <w:rPr>
              <w:rFonts w:eastAsiaTheme="minorEastAsia"/>
              <w:b w:val="0"/>
              <w:bCs w:val="0"/>
              <w:lang/>
            </w:rPr>
          </w:pPr>
          <w:hyperlink w:anchor="_Toc123733198" w:history="1">
            <w:r w:rsidRPr="0013016D">
              <w:rPr>
                <w:rStyle w:val="Hyperlink"/>
              </w:rPr>
              <w:t>6</w:t>
            </w:r>
            <w:r>
              <w:rPr>
                <w:rFonts w:eastAsiaTheme="minorEastAsia"/>
                <w:b w:val="0"/>
                <w:bCs w:val="0"/>
                <w:lang/>
              </w:rPr>
              <w:tab/>
            </w:r>
            <w:r w:rsidRPr="0013016D">
              <w:rPr>
                <w:rStyle w:val="Hyperlink"/>
                <w:rFonts w:ascii="Roboto" w:hAnsi="Roboto"/>
                <w:shd w:val="clear" w:color="auto" w:fill="FFFFFF"/>
              </w:rPr>
              <w:t>Connection between ESP32 and GUI</w:t>
            </w:r>
            <w:r>
              <w:rPr>
                <w:webHidden/>
              </w:rPr>
              <w:tab/>
            </w:r>
            <w:r>
              <w:rPr>
                <w:webHidden/>
              </w:rPr>
              <w:fldChar w:fldCharType="begin"/>
            </w:r>
            <w:r>
              <w:rPr>
                <w:webHidden/>
              </w:rPr>
              <w:instrText xml:space="preserve"> PAGEREF _Toc123733198 \h </w:instrText>
            </w:r>
            <w:r>
              <w:rPr>
                <w:webHidden/>
              </w:rPr>
            </w:r>
            <w:r>
              <w:rPr>
                <w:webHidden/>
              </w:rPr>
              <w:fldChar w:fldCharType="separate"/>
            </w:r>
            <w:r>
              <w:rPr>
                <w:webHidden/>
              </w:rPr>
              <w:t>6</w:t>
            </w:r>
            <w:r>
              <w:rPr>
                <w:webHidden/>
              </w:rPr>
              <w:fldChar w:fldCharType="end"/>
            </w:r>
          </w:hyperlink>
        </w:p>
        <w:p w14:paraId="293C04A1" w14:textId="77A64689" w:rsidR="00D15613" w:rsidRDefault="00D15613">
          <w:pPr>
            <w:pStyle w:val="TOC1"/>
            <w:rPr>
              <w:rFonts w:eastAsiaTheme="minorEastAsia"/>
              <w:b w:val="0"/>
              <w:bCs w:val="0"/>
              <w:lang/>
            </w:rPr>
          </w:pPr>
          <w:hyperlink w:anchor="_Toc123733199" w:history="1">
            <w:r w:rsidRPr="0013016D">
              <w:rPr>
                <w:rStyle w:val="Hyperlink"/>
              </w:rPr>
              <w:t>7</w:t>
            </w:r>
            <w:r>
              <w:rPr>
                <w:rFonts w:eastAsiaTheme="minorEastAsia"/>
                <w:b w:val="0"/>
                <w:bCs w:val="0"/>
                <w:lang/>
              </w:rPr>
              <w:tab/>
            </w:r>
            <w:r w:rsidRPr="0013016D">
              <w:rPr>
                <w:rStyle w:val="Hyperlink"/>
                <w:rFonts w:ascii="Roboto" w:hAnsi="Roboto"/>
                <w:shd w:val="clear" w:color="auto" w:fill="FFFFFF"/>
              </w:rPr>
              <w:t>Which data are sending, and which data are receiving</w:t>
            </w:r>
            <w:r>
              <w:rPr>
                <w:webHidden/>
              </w:rPr>
              <w:tab/>
            </w:r>
            <w:r>
              <w:rPr>
                <w:webHidden/>
              </w:rPr>
              <w:fldChar w:fldCharType="begin"/>
            </w:r>
            <w:r>
              <w:rPr>
                <w:webHidden/>
              </w:rPr>
              <w:instrText xml:space="preserve"> PAGEREF _Toc123733199 \h </w:instrText>
            </w:r>
            <w:r>
              <w:rPr>
                <w:webHidden/>
              </w:rPr>
            </w:r>
            <w:r>
              <w:rPr>
                <w:webHidden/>
              </w:rPr>
              <w:fldChar w:fldCharType="separate"/>
            </w:r>
            <w:r>
              <w:rPr>
                <w:webHidden/>
              </w:rPr>
              <w:t>6</w:t>
            </w:r>
            <w:r>
              <w:rPr>
                <w:webHidden/>
              </w:rPr>
              <w:fldChar w:fldCharType="end"/>
            </w:r>
          </w:hyperlink>
        </w:p>
        <w:p w14:paraId="7E8A53E0" w14:textId="0069E7B3" w:rsidR="00D15613" w:rsidRDefault="00D15613">
          <w:pPr>
            <w:pStyle w:val="TOC1"/>
            <w:rPr>
              <w:rFonts w:eastAsiaTheme="minorEastAsia"/>
              <w:b w:val="0"/>
              <w:bCs w:val="0"/>
              <w:lang/>
            </w:rPr>
          </w:pPr>
          <w:hyperlink w:anchor="_Toc123733200" w:history="1">
            <w:r w:rsidRPr="0013016D">
              <w:rPr>
                <w:rStyle w:val="Hyperlink"/>
                <w:rFonts w:ascii="Roboto" w:hAnsi="Roboto"/>
              </w:rPr>
              <w:t>8</w:t>
            </w:r>
            <w:r>
              <w:rPr>
                <w:rFonts w:eastAsiaTheme="minorEastAsia"/>
                <w:b w:val="0"/>
                <w:bCs w:val="0"/>
                <w:lang/>
              </w:rPr>
              <w:tab/>
            </w:r>
            <w:r w:rsidRPr="0013016D">
              <w:rPr>
                <w:rStyle w:val="Hyperlink"/>
                <w:rFonts w:ascii="Roboto" w:hAnsi="Roboto"/>
                <w:shd w:val="clear" w:color="auto" w:fill="FFFFFF"/>
              </w:rPr>
              <w:t>MQTT( MQ Telemetry Transport)</w:t>
            </w:r>
            <w:r>
              <w:rPr>
                <w:webHidden/>
              </w:rPr>
              <w:tab/>
            </w:r>
            <w:r>
              <w:rPr>
                <w:webHidden/>
              </w:rPr>
              <w:fldChar w:fldCharType="begin"/>
            </w:r>
            <w:r>
              <w:rPr>
                <w:webHidden/>
              </w:rPr>
              <w:instrText xml:space="preserve"> PAGEREF _Toc123733200 \h </w:instrText>
            </w:r>
            <w:r>
              <w:rPr>
                <w:webHidden/>
              </w:rPr>
            </w:r>
            <w:r>
              <w:rPr>
                <w:webHidden/>
              </w:rPr>
              <w:fldChar w:fldCharType="separate"/>
            </w:r>
            <w:r>
              <w:rPr>
                <w:webHidden/>
              </w:rPr>
              <w:t>7</w:t>
            </w:r>
            <w:r>
              <w:rPr>
                <w:webHidden/>
              </w:rPr>
              <w:fldChar w:fldCharType="end"/>
            </w:r>
          </w:hyperlink>
        </w:p>
        <w:p w14:paraId="1BC0ABD8" w14:textId="0C962C22" w:rsidR="00D15613" w:rsidRDefault="00D15613">
          <w:pPr>
            <w:pStyle w:val="TOC2"/>
            <w:tabs>
              <w:tab w:val="left" w:pos="880"/>
              <w:tab w:val="right" w:leader="dot" w:pos="9350"/>
            </w:tabs>
            <w:rPr>
              <w:rFonts w:eastAsiaTheme="minorEastAsia"/>
              <w:noProof/>
              <w:lang/>
            </w:rPr>
          </w:pPr>
          <w:hyperlink w:anchor="_Toc123733201" w:history="1">
            <w:r w:rsidRPr="0013016D">
              <w:rPr>
                <w:rStyle w:val="Hyperlink"/>
                <w:rFonts w:ascii="Roboto" w:hAnsi="Roboto"/>
                <w:b/>
                <w:bCs/>
                <w:noProof/>
              </w:rPr>
              <w:t>8.1</w:t>
            </w:r>
            <w:r>
              <w:rPr>
                <w:rFonts w:eastAsiaTheme="minorEastAsia"/>
                <w:noProof/>
                <w:lang/>
              </w:rPr>
              <w:tab/>
            </w:r>
            <w:r w:rsidRPr="0013016D">
              <w:rPr>
                <w:rStyle w:val="Hyperlink"/>
                <w:rFonts w:ascii="Roboto" w:hAnsi="Roboto"/>
                <w:b/>
                <w:bCs/>
                <w:noProof/>
                <w:shd w:val="clear" w:color="auto" w:fill="FFFFFF"/>
              </w:rPr>
              <w:t>How does MQTT work</w:t>
            </w:r>
            <w:r>
              <w:rPr>
                <w:noProof/>
                <w:webHidden/>
              </w:rPr>
              <w:tab/>
            </w:r>
            <w:r>
              <w:rPr>
                <w:noProof/>
                <w:webHidden/>
              </w:rPr>
              <w:fldChar w:fldCharType="begin"/>
            </w:r>
            <w:r>
              <w:rPr>
                <w:noProof/>
                <w:webHidden/>
              </w:rPr>
              <w:instrText xml:space="preserve"> PAGEREF _Toc123733201 \h </w:instrText>
            </w:r>
            <w:r>
              <w:rPr>
                <w:noProof/>
                <w:webHidden/>
              </w:rPr>
            </w:r>
            <w:r>
              <w:rPr>
                <w:noProof/>
                <w:webHidden/>
              </w:rPr>
              <w:fldChar w:fldCharType="separate"/>
            </w:r>
            <w:r>
              <w:rPr>
                <w:noProof/>
                <w:webHidden/>
              </w:rPr>
              <w:t>7</w:t>
            </w:r>
            <w:r>
              <w:rPr>
                <w:noProof/>
                <w:webHidden/>
              </w:rPr>
              <w:fldChar w:fldCharType="end"/>
            </w:r>
          </w:hyperlink>
        </w:p>
        <w:p w14:paraId="498D2D7F" w14:textId="1932C455" w:rsidR="00D15613" w:rsidRDefault="00D15613">
          <w:pPr>
            <w:pStyle w:val="TOC2"/>
            <w:tabs>
              <w:tab w:val="left" w:pos="880"/>
              <w:tab w:val="right" w:leader="dot" w:pos="9350"/>
            </w:tabs>
            <w:rPr>
              <w:rFonts w:eastAsiaTheme="minorEastAsia"/>
              <w:noProof/>
              <w:lang/>
            </w:rPr>
          </w:pPr>
          <w:hyperlink w:anchor="_Toc123733202" w:history="1">
            <w:r w:rsidRPr="0013016D">
              <w:rPr>
                <w:rStyle w:val="Hyperlink"/>
                <w:rFonts w:ascii="Roboto" w:hAnsi="Roboto"/>
                <w:b/>
                <w:bCs/>
                <w:noProof/>
              </w:rPr>
              <w:t>8.2</w:t>
            </w:r>
            <w:r>
              <w:rPr>
                <w:rFonts w:eastAsiaTheme="minorEastAsia"/>
                <w:noProof/>
                <w:lang/>
              </w:rPr>
              <w:tab/>
            </w:r>
            <w:r w:rsidRPr="0013016D">
              <w:rPr>
                <w:rStyle w:val="Hyperlink"/>
                <w:rFonts w:ascii="Roboto" w:hAnsi="Roboto"/>
                <w:b/>
                <w:bCs/>
                <w:noProof/>
                <w:shd w:val="clear" w:color="auto" w:fill="FFFFFF"/>
              </w:rPr>
              <w:t>what is MQTT broker</w:t>
            </w:r>
            <w:r>
              <w:rPr>
                <w:noProof/>
                <w:webHidden/>
              </w:rPr>
              <w:tab/>
            </w:r>
            <w:r>
              <w:rPr>
                <w:noProof/>
                <w:webHidden/>
              </w:rPr>
              <w:fldChar w:fldCharType="begin"/>
            </w:r>
            <w:r>
              <w:rPr>
                <w:noProof/>
                <w:webHidden/>
              </w:rPr>
              <w:instrText xml:space="preserve"> PAGEREF _Toc123733202 \h </w:instrText>
            </w:r>
            <w:r>
              <w:rPr>
                <w:noProof/>
                <w:webHidden/>
              </w:rPr>
            </w:r>
            <w:r>
              <w:rPr>
                <w:noProof/>
                <w:webHidden/>
              </w:rPr>
              <w:fldChar w:fldCharType="separate"/>
            </w:r>
            <w:r>
              <w:rPr>
                <w:noProof/>
                <w:webHidden/>
              </w:rPr>
              <w:t>8</w:t>
            </w:r>
            <w:r>
              <w:rPr>
                <w:noProof/>
                <w:webHidden/>
              </w:rPr>
              <w:fldChar w:fldCharType="end"/>
            </w:r>
          </w:hyperlink>
        </w:p>
        <w:p w14:paraId="48174B89" w14:textId="0D0C5FB9" w:rsidR="00D15613" w:rsidRDefault="00D15613">
          <w:pPr>
            <w:pStyle w:val="TOC2"/>
            <w:tabs>
              <w:tab w:val="left" w:pos="880"/>
              <w:tab w:val="right" w:leader="dot" w:pos="9350"/>
            </w:tabs>
            <w:rPr>
              <w:rFonts w:eastAsiaTheme="minorEastAsia"/>
              <w:noProof/>
              <w:lang/>
            </w:rPr>
          </w:pPr>
          <w:hyperlink w:anchor="_Toc123733203" w:history="1">
            <w:r w:rsidRPr="0013016D">
              <w:rPr>
                <w:rStyle w:val="Hyperlink"/>
                <w:rFonts w:ascii="Roboto" w:hAnsi="Roboto"/>
                <w:b/>
                <w:bCs/>
                <w:noProof/>
              </w:rPr>
              <w:t>8.3</w:t>
            </w:r>
            <w:r>
              <w:rPr>
                <w:rFonts w:eastAsiaTheme="minorEastAsia"/>
                <w:noProof/>
                <w:lang/>
              </w:rPr>
              <w:tab/>
            </w:r>
            <w:r w:rsidRPr="0013016D">
              <w:rPr>
                <w:rStyle w:val="Hyperlink"/>
                <w:rFonts w:ascii="Roboto" w:hAnsi="Roboto"/>
                <w:b/>
                <w:bCs/>
                <w:noProof/>
                <w:shd w:val="clear" w:color="auto" w:fill="FFFFFF"/>
              </w:rPr>
              <w:t>MQTT message types</w:t>
            </w:r>
            <w:r>
              <w:rPr>
                <w:noProof/>
                <w:webHidden/>
              </w:rPr>
              <w:tab/>
            </w:r>
            <w:r>
              <w:rPr>
                <w:noProof/>
                <w:webHidden/>
              </w:rPr>
              <w:fldChar w:fldCharType="begin"/>
            </w:r>
            <w:r>
              <w:rPr>
                <w:noProof/>
                <w:webHidden/>
              </w:rPr>
              <w:instrText xml:space="preserve"> PAGEREF _Toc123733203 \h </w:instrText>
            </w:r>
            <w:r>
              <w:rPr>
                <w:noProof/>
                <w:webHidden/>
              </w:rPr>
            </w:r>
            <w:r>
              <w:rPr>
                <w:noProof/>
                <w:webHidden/>
              </w:rPr>
              <w:fldChar w:fldCharType="separate"/>
            </w:r>
            <w:r>
              <w:rPr>
                <w:noProof/>
                <w:webHidden/>
              </w:rPr>
              <w:t>8</w:t>
            </w:r>
            <w:r>
              <w:rPr>
                <w:noProof/>
                <w:webHidden/>
              </w:rPr>
              <w:fldChar w:fldCharType="end"/>
            </w:r>
          </w:hyperlink>
        </w:p>
        <w:p w14:paraId="40B99DE9" w14:textId="2CCB0530" w:rsidR="00D15613" w:rsidRDefault="00D15613">
          <w:pPr>
            <w:pStyle w:val="TOC2"/>
            <w:tabs>
              <w:tab w:val="left" w:pos="880"/>
              <w:tab w:val="right" w:leader="dot" w:pos="9350"/>
            </w:tabs>
            <w:rPr>
              <w:rFonts w:eastAsiaTheme="minorEastAsia"/>
              <w:noProof/>
              <w:lang/>
            </w:rPr>
          </w:pPr>
          <w:hyperlink w:anchor="_Toc123733204" w:history="1">
            <w:r w:rsidRPr="0013016D">
              <w:rPr>
                <w:rStyle w:val="Hyperlink"/>
                <w:rFonts w:ascii="Roboto" w:hAnsi="Roboto"/>
                <w:b/>
                <w:bCs/>
                <w:noProof/>
              </w:rPr>
              <w:t>8.4</w:t>
            </w:r>
            <w:r>
              <w:rPr>
                <w:rFonts w:eastAsiaTheme="minorEastAsia"/>
                <w:noProof/>
                <w:lang/>
              </w:rPr>
              <w:tab/>
            </w:r>
            <w:r w:rsidRPr="0013016D">
              <w:rPr>
                <w:rStyle w:val="Hyperlink"/>
                <w:rFonts w:ascii="Roboto" w:hAnsi="Roboto"/>
                <w:b/>
                <w:bCs/>
                <w:noProof/>
                <w:shd w:val="clear" w:color="auto" w:fill="FFFFFF"/>
              </w:rPr>
              <w:t>Advantages of using MQTT</w:t>
            </w:r>
            <w:r>
              <w:rPr>
                <w:noProof/>
                <w:webHidden/>
              </w:rPr>
              <w:tab/>
            </w:r>
            <w:r>
              <w:rPr>
                <w:noProof/>
                <w:webHidden/>
              </w:rPr>
              <w:fldChar w:fldCharType="begin"/>
            </w:r>
            <w:r>
              <w:rPr>
                <w:noProof/>
                <w:webHidden/>
              </w:rPr>
              <w:instrText xml:space="preserve"> PAGEREF _Toc123733204 \h </w:instrText>
            </w:r>
            <w:r>
              <w:rPr>
                <w:noProof/>
                <w:webHidden/>
              </w:rPr>
            </w:r>
            <w:r>
              <w:rPr>
                <w:noProof/>
                <w:webHidden/>
              </w:rPr>
              <w:fldChar w:fldCharType="separate"/>
            </w:r>
            <w:r>
              <w:rPr>
                <w:noProof/>
                <w:webHidden/>
              </w:rPr>
              <w:t>10</w:t>
            </w:r>
            <w:r>
              <w:rPr>
                <w:noProof/>
                <w:webHidden/>
              </w:rPr>
              <w:fldChar w:fldCharType="end"/>
            </w:r>
          </w:hyperlink>
        </w:p>
        <w:p w14:paraId="2BEBD700" w14:textId="35106F1B" w:rsidR="00D15613" w:rsidRDefault="00D15613">
          <w:pPr>
            <w:pStyle w:val="TOC2"/>
            <w:tabs>
              <w:tab w:val="left" w:pos="880"/>
              <w:tab w:val="right" w:leader="dot" w:pos="9350"/>
            </w:tabs>
            <w:rPr>
              <w:rFonts w:eastAsiaTheme="minorEastAsia"/>
              <w:noProof/>
              <w:lang/>
            </w:rPr>
          </w:pPr>
          <w:hyperlink w:anchor="_Toc123733205" w:history="1">
            <w:r w:rsidRPr="0013016D">
              <w:rPr>
                <w:rStyle w:val="Hyperlink"/>
                <w:rFonts w:ascii="Roboto" w:hAnsi="Roboto"/>
                <w:b/>
                <w:bCs/>
                <w:noProof/>
              </w:rPr>
              <w:t>8.5</w:t>
            </w:r>
            <w:r>
              <w:rPr>
                <w:rFonts w:eastAsiaTheme="minorEastAsia"/>
                <w:noProof/>
                <w:lang/>
              </w:rPr>
              <w:tab/>
            </w:r>
            <w:r w:rsidRPr="0013016D">
              <w:rPr>
                <w:rStyle w:val="Hyperlink"/>
                <w:rFonts w:ascii="Roboto" w:hAnsi="Roboto"/>
                <w:b/>
                <w:bCs/>
                <w:noProof/>
                <w:shd w:val="clear" w:color="auto" w:fill="FFFFFF"/>
              </w:rPr>
              <w:t>Flaws of MQTT</w:t>
            </w:r>
            <w:r>
              <w:rPr>
                <w:noProof/>
                <w:webHidden/>
              </w:rPr>
              <w:tab/>
            </w:r>
            <w:r>
              <w:rPr>
                <w:noProof/>
                <w:webHidden/>
              </w:rPr>
              <w:fldChar w:fldCharType="begin"/>
            </w:r>
            <w:r>
              <w:rPr>
                <w:noProof/>
                <w:webHidden/>
              </w:rPr>
              <w:instrText xml:space="preserve"> PAGEREF _Toc123733205 \h </w:instrText>
            </w:r>
            <w:r>
              <w:rPr>
                <w:noProof/>
                <w:webHidden/>
              </w:rPr>
            </w:r>
            <w:r>
              <w:rPr>
                <w:noProof/>
                <w:webHidden/>
              </w:rPr>
              <w:fldChar w:fldCharType="separate"/>
            </w:r>
            <w:r>
              <w:rPr>
                <w:noProof/>
                <w:webHidden/>
              </w:rPr>
              <w:t>11</w:t>
            </w:r>
            <w:r>
              <w:rPr>
                <w:noProof/>
                <w:webHidden/>
              </w:rPr>
              <w:fldChar w:fldCharType="end"/>
            </w:r>
          </w:hyperlink>
        </w:p>
        <w:p w14:paraId="11A3EF4C" w14:textId="46880995" w:rsidR="00D15613" w:rsidRDefault="00D15613">
          <w:pPr>
            <w:pStyle w:val="TOC2"/>
            <w:tabs>
              <w:tab w:val="left" w:pos="880"/>
              <w:tab w:val="right" w:leader="dot" w:pos="9350"/>
            </w:tabs>
            <w:rPr>
              <w:rFonts w:eastAsiaTheme="minorEastAsia"/>
              <w:noProof/>
              <w:lang/>
            </w:rPr>
          </w:pPr>
          <w:hyperlink w:anchor="_Toc123733206" w:history="1">
            <w:r w:rsidRPr="0013016D">
              <w:rPr>
                <w:rStyle w:val="Hyperlink"/>
                <w:rFonts w:ascii="Roboto" w:hAnsi="Roboto"/>
                <w:b/>
                <w:bCs/>
                <w:noProof/>
              </w:rPr>
              <w:t>8.6</w:t>
            </w:r>
            <w:r>
              <w:rPr>
                <w:rFonts w:eastAsiaTheme="minorEastAsia"/>
                <w:noProof/>
                <w:lang/>
              </w:rPr>
              <w:tab/>
            </w:r>
            <w:r w:rsidRPr="0013016D">
              <w:rPr>
                <w:rStyle w:val="Hyperlink"/>
                <w:rFonts w:ascii="Roboto" w:hAnsi="Roboto"/>
                <w:b/>
                <w:bCs/>
                <w:noProof/>
                <w:shd w:val="clear" w:color="auto" w:fill="FFFFFF"/>
              </w:rPr>
              <w:t>Applications and use cases of the MQTT protocol</w:t>
            </w:r>
            <w:r>
              <w:rPr>
                <w:noProof/>
                <w:webHidden/>
              </w:rPr>
              <w:tab/>
            </w:r>
            <w:r>
              <w:rPr>
                <w:noProof/>
                <w:webHidden/>
              </w:rPr>
              <w:fldChar w:fldCharType="begin"/>
            </w:r>
            <w:r>
              <w:rPr>
                <w:noProof/>
                <w:webHidden/>
              </w:rPr>
              <w:instrText xml:space="preserve"> PAGEREF _Toc123733206 \h </w:instrText>
            </w:r>
            <w:r>
              <w:rPr>
                <w:noProof/>
                <w:webHidden/>
              </w:rPr>
            </w:r>
            <w:r>
              <w:rPr>
                <w:noProof/>
                <w:webHidden/>
              </w:rPr>
              <w:fldChar w:fldCharType="separate"/>
            </w:r>
            <w:r>
              <w:rPr>
                <w:noProof/>
                <w:webHidden/>
              </w:rPr>
              <w:t>11</w:t>
            </w:r>
            <w:r>
              <w:rPr>
                <w:noProof/>
                <w:webHidden/>
              </w:rPr>
              <w:fldChar w:fldCharType="end"/>
            </w:r>
          </w:hyperlink>
        </w:p>
        <w:p w14:paraId="591FF759" w14:textId="754ADA80" w:rsidR="00D15613" w:rsidRDefault="00D15613">
          <w:pPr>
            <w:pStyle w:val="TOC2"/>
            <w:tabs>
              <w:tab w:val="left" w:pos="880"/>
              <w:tab w:val="right" w:leader="dot" w:pos="9350"/>
            </w:tabs>
            <w:rPr>
              <w:rFonts w:eastAsiaTheme="minorEastAsia"/>
              <w:noProof/>
              <w:lang/>
            </w:rPr>
          </w:pPr>
          <w:hyperlink w:anchor="_Toc123733207" w:history="1">
            <w:r w:rsidRPr="0013016D">
              <w:rPr>
                <w:rStyle w:val="Hyperlink"/>
                <w:rFonts w:ascii="Roboto" w:hAnsi="Roboto"/>
                <w:b/>
                <w:bCs/>
                <w:noProof/>
              </w:rPr>
              <w:t>8.7</w:t>
            </w:r>
            <w:r>
              <w:rPr>
                <w:rFonts w:eastAsiaTheme="minorEastAsia"/>
                <w:noProof/>
                <w:lang/>
              </w:rPr>
              <w:tab/>
            </w:r>
            <w:r w:rsidRPr="0013016D">
              <w:rPr>
                <w:rStyle w:val="Hyperlink"/>
                <w:rFonts w:ascii="Roboto" w:hAnsi="Roboto"/>
                <w:b/>
                <w:bCs/>
                <w:noProof/>
                <w:shd w:val="clear" w:color="auto" w:fill="FFFFFF"/>
              </w:rPr>
              <w:t>MQTT and Internet of Things</w:t>
            </w:r>
            <w:r>
              <w:rPr>
                <w:noProof/>
                <w:webHidden/>
              </w:rPr>
              <w:tab/>
            </w:r>
            <w:r>
              <w:rPr>
                <w:noProof/>
                <w:webHidden/>
              </w:rPr>
              <w:fldChar w:fldCharType="begin"/>
            </w:r>
            <w:r>
              <w:rPr>
                <w:noProof/>
                <w:webHidden/>
              </w:rPr>
              <w:instrText xml:space="preserve"> PAGEREF _Toc123733207 \h </w:instrText>
            </w:r>
            <w:r>
              <w:rPr>
                <w:noProof/>
                <w:webHidden/>
              </w:rPr>
            </w:r>
            <w:r>
              <w:rPr>
                <w:noProof/>
                <w:webHidden/>
              </w:rPr>
              <w:fldChar w:fldCharType="separate"/>
            </w:r>
            <w:r>
              <w:rPr>
                <w:noProof/>
                <w:webHidden/>
              </w:rPr>
              <w:t>13</w:t>
            </w:r>
            <w:r>
              <w:rPr>
                <w:noProof/>
                <w:webHidden/>
              </w:rPr>
              <w:fldChar w:fldCharType="end"/>
            </w:r>
          </w:hyperlink>
        </w:p>
        <w:p w14:paraId="3A60E8C6" w14:textId="0AE19CDB" w:rsidR="00D15613" w:rsidRDefault="00D15613">
          <w:pPr>
            <w:pStyle w:val="TOC2"/>
            <w:tabs>
              <w:tab w:val="left" w:pos="880"/>
              <w:tab w:val="right" w:leader="dot" w:pos="9350"/>
            </w:tabs>
            <w:rPr>
              <w:rFonts w:eastAsiaTheme="minorEastAsia"/>
              <w:noProof/>
              <w:lang/>
            </w:rPr>
          </w:pPr>
          <w:hyperlink w:anchor="_Toc123733208" w:history="1">
            <w:r w:rsidRPr="0013016D">
              <w:rPr>
                <w:rStyle w:val="Hyperlink"/>
                <w:rFonts w:ascii="Roboto" w:hAnsi="Roboto"/>
                <w:b/>
                <w:bCs/>
                <w:noProof/>
              </w:rPr>
              <w:t>8.8</w:t>
            </w:r>
            <w:r>
              <w:rPr>
                <w:rFonts w:eastAsiaTheme="minorEastAsia"/>
                <w:noProof/>
                <w:lang/>
              </w:rPr>
              <w:tab/>
            </w:r>
            <w:r w:rsidRPr="0013016D">
              <w:rPr>
                <w:rStyle w:val="Hyperlink"/>
                <w:rFonts w:ascii="Roboto" w:hAnsi="Roboto"/>
                <w:b/>
                <w:bCs/>
                <w:noProof/>
                <w:shd w:val="clear" w:color="auto" w:fill="FFFFFF"/>
              </w:rPr>
              <w:t>levels of service quality</w:t>
            </w:r>
            <w:r>
              <w:rPr>
                <w:noProof/>
                <w:webHidden/>
              </w:rPr>
              <w:tab/>
            </w:r>
            <w:r>
              <w:rPr>
                <w:noProof/>
                <w:webHidden/>
              </w:rPr>
              <w:fldChar w:fldCharType="begin"/>
            </w:r>
            <w:r>
              <w:rPr>
                <w:noProof/>
                <w:webHidden/>
              </w:rPr>
              <w:instrText xml:space="preserve"> PAGEREF _Toc123733208 \h </w:instrText>
            </w:r>
            <w:r>
              <w:rPr>
                <w:noProof/>
                <w:webHidden/>
              </w:rPr>
            </w:r>
            <w:r>
              <w:rPr>
                <w:noProof/>
                <w:webHidden/>
              </w:rPr>
              <w:fldChar w:fldCharType="separate"/>
            </w:r>
            <w:r>
              <w:rPr>
                <w:noProof/>
                <w:webHidden/>
              </w:rPr>
              <w:t>14</w:t>
            </w:r>
            <w:r>
              <w:rPr>
                <w:noProof/>
                <w:webHidden/>
              </w:rPr>
              <w:fldChar w:fldCharType="end"/>
            </w:r>
          </w:hyperlink>
        </w:p>
        <w:p w14:paraId="32CECCCC" w14:textId="033FAF8C" w:rsidR="00D15613" w:rsidRDefault="00D15613">
          <w:pPr>
            <w:pStyle w:val="TOC2"/>
            <w:tabs>
              <w:tab w:val="left" w:pos="880"/>
              <w:tab w:val="right" w:leader="dot" w:pos="9350"/>
            </w:tabs>
            <w:rPr>
              <w:rFonts w:eastAsiaTheme="minorEastAsia"/>
              <w:noProof/>
              <w:lang/>
            </w:rPr>
          </w:pPr>
          <w:hyperlink w:anchor="_Toc123733209" w:history="1">
            <w:r w:rsidRPr="0013016D">
              <w:rPr>
                <w:rStyle w:val="Hyperlink"/>
                <w:rFonts w:ascii="Roboto" w:hAnsi="Roboto"/>
                <w:b/>
                <w:bCs/>
                <w:noProof/>
              </w:rPr>
              <w:t>8.9</w:t>
            </w:r>
            <w:r>
              <w:rPr>
                <w:rFonts w:eastAsiaTheme="minorEastAsia"/>
                <w:noProof/>
                <w:lang/>
              </w:rPr>
              <w:tab/>
            </w:r>
            <w:r w:rsidRPr="0013016D">
              <w:rPr>
                <w:rStyle w:val="Hyperlink"/>
                <w:rFonts w:ascii="Roboto" w:hAnsi="Roboto"/>
                <w:b/>
                <w:bCs/>
                <w:noProof/>
                <w:shd w:val="clear" w:color="auto" w:fill="FFFFFF"/>
              </w:rPr>
              <w:t>Historical versions of the MQTT protocol</w:t>
            </w:r>
            <w:r>
              <w:rPr>
                <w:noProof/>
                <w:webHidden/>
              </w:rPr>
              <w:tab/>
            </w:r>
            <w:r>
              <w:rPr>
                <w:noProof/>
                <w:webHidden/>
              </w:rPr>
              <w:fldChar w:fldCharType="begin"/>
            </w:r>
            <w:r>
              <w:rPr>
                <w:noProof/>
                <w:webHidden/>
              </w:rPr>
              <w:instrText xml:space="preserve"> PAGEREF _Toc123733209 \h </w:instrText>
            </w:r>
            <w:r>
              <w:rPr>
                <w:noProof/>
                <w:webHidden/>
              </w:rPr>
            </w:r>
            <w:r>
              <w:rPr>
                <w:noProof/>
                <w:webHidden/>
              </w:rPr>
              <w:fldChar w:fldCharType="separate"/>
            </w:r>
            <w:r>
              <w:rPr>
                <w:noProof/>
                <w:webHidden/>
              </w:rPr>
              <w:t>15</w:t>
            </w:r>
            <w:r>
              <w:rPr>
                <w:noProof/>
                <w:webHidden/>
              </w:rPr>
              <w:fldChar w:fldCharType="end"/>
            </w:r>
          </w:hyperlink>
        </w:p>
        <w:p w14:paraId="429371EB" w14:textId="3325B555" w:rsidR="00D15613" w:rsidRDefault="00D15613">
          <w:pPr>
            <w:pStyle w:val="TOC2"/>
            <w:tabs>
              <w:tab w:val="left" w:pos="1100"/>
              <w:tab w:val="right" w:leader="dot" w:pos="9350"/>
            </w:tabs>
            <w:rPr>
              <w:rFonts w:eastAsiaTheme="minorEastAsia"/>
              <w:noProof/>
              <w:lang/>
            </w:rPr>
          </w:pPr>
          <w:hyperlink w:anchor="_Toc123733210" w:history="1">
            <w:r w:rsidRPr="0013016D">
              <w:rPr>
                <w:rStyle w:val="Hyperlink"/>
                <w:rFonts w:ascii="Roboto" w:hAnsi="Roboto"/>
                <w:b/>
                <w:bCs/>
                <w:noProof/>
              </w:rPr>
              <w:t>8.10</w:t>
            </w:r>
            <w:r>
              <w:rPr>
                <w:rFonts w:eastAsiaTheme="minorEastAsia"/>
                <w:noProof/>
                <w:lang/>
              </w:rPr>
              <w:tab/>
            </w:r>
            <w:r w:rsidRPr="0013016D">
              <w:rPr>
                <w:rStyle w:val="Hyperlink"/>
                <w:rFonts w:ascii="Roboto" w:hAnsi="Roboto"/>
                <w:b/>
                <w:bCs/>
                <w:noProof/>
                <w:shd w:val="clear" w:color="auto" w:fill="FFFFFF"/>
              </w:rPr>
              <w:t>changes to MQTT</w:t>
            </w:r>
            <w:r>
              <w:rPr>
                <w:noProof/>
                <w:webHidden/>
              </w:rPr>
              <w:tab/>
            </w:r>
            <w:r>
              <w:rPr>
                <w:noProof/>
                <w:webHidden/>
              </w:rPr>
              <w:fldChar w:fldCharType="begin"/>
            </w:r>
            <w:r>
              <w:rPr>
                <w:noProof/>
                <w:webHidden/>
              </w:rPr>
              <w:instrText xml:space="preserve"> PAGEREF _Toc123733210 \h </w:instrText>
            </w:r>
            <w:r>
              <w:rPr>
                <w:noProof/>
                <w:webHidden/>
              </w:rPr>
            </w:r>
            <w:r>
              <w:rPr>
                <w:noProof/>
                <w:webHidden/>
              </w:rPr>
              <w:fldChar w:fldCharType="separate"/>
            </w:r>
            <w:r>
              <w:rPr>
                <w:noProof/>
                <w:webHidden/>
              </w:rPr>
              <w:t>16</w:t>
            </w:r>
            <w:r>
              <w:rPr>
                <w:noProof/>
                <w:webHidden/>
              </w:rPr>
              <w:fldChar w:fldCharType="end"/>
            </w:r>
          </w:hyperlink>
        </w:p>
        <w:p w14:paraId="2D862CF9" w14:textId="273AED22" w:rsidR="00D15613" w:rsidRDefault="00D15613">
          <w:pPr>
            <w:pStyle w:val="TOC1"/>
            <w:rPr>
              <w:rFonts w:eastAsiaTheme="minorEastAsia"/>
              <w:b w:val="0"/>
              <w:bCs w:val="0"/>
              <w:lang/>
            </w:rPr>
          </w:pPr>
          <w:hyperlink w:anchor="_Toc123733211" w:history="1">
            <w:r w:rsidRPr="0013016D">
              <w:rPr>
                <w:rStyle w:val="Hyperlink"/>
                <w:rFonts w:ascii="Roboto" w:hAnsi="Roboto"/>
              </w:rPr>
              <w:t>9</w:t>
            </w:r>
            <w:r>
              <w:rPr>
                <w:rFonts w:eastAsiaTheme="minorEastAsia"/>
                <w:b w:val="0"/>
                <w:bCs w:val="0"/>
                <w:lang/>
              </w:rPr>
              <w:tab/>
            </w:r>
            <w:r w:rsidRPr="0013016D">
              <w:rPr>
                <w:rStyle w:val="Hyperlink"/>
                <w:rFonts w:ascii="Roboto" w:hAnsi="Roboto"/>
                <w:shd w:val="clear" w:color="auto" w:fill="FFFFFF"/>
              </w:rPr>
              <w:t>References</w:t>
            </w:r>
            <w:r>
              <w:rPr>
                <w:webHidden/>
              </w:rPr>
              <w:tab/>
            </w:r>
            <w:r>
              <w:rPr>
                <w:webHidden/>
              </w:rPr>
              <w:fldChar w:fldCharType="begin"/>
            </w:r>
            <w:r>
              <w:rPr>
                <w:webHidden/>
              </w:rPr>
              <w:instrText xml:space="preserve"> PAGEREF _Toc123733211 \h </w:instrText>
            </w:r>
            <w:r>
              <w:rPr>
                <w:webHidden/>
              </w:rPr>
            </w:r>
            <w:r>
              <w:rPr>
                <w:webHidden/>
              </w:rPr>
              <w:fldChar w:fldCharType="separate"/>
            </w:r>
            <w:r>
              <w:rPr>
                <w:webHidden/>
              </w:rPr>
              <w:t>17</w:t>
            </w:r>
            <w:r>
              <w:rPr>
                <w:webHidden/>
              </w:rPr>
              <w:fldChar w:fldCharType="end"/>
            </w:r>
          </w:hyperlink>
        </w:p>
        <w:p w14:paraId="6EC1A445" w14:textId="0F7815D1" w:rsidR="00E13AAB" w:rsidRDefault="00E13AAB">
          <w:r>
            <w:rPr>
              <w:b/>
              <w:bCs/>
              <w:noProof/>
            </w:rPr>
            <w:fldChar w:fldCharType="end"/>
          </w:r>
        </w:p>
      </w:sdtContent>
    </w:sdt>
    <w:p w14:paraId="70C7B883" w14:textId="77777777" w:rsidR="008D6C23" w:rsidRPr="00BA5B78" w:rsidRDefault="008D6C23" w:rsidP="00BA5B78">
      <w:pPr>
        <w:jc w:val="both"/>
        <w:rPr>
          <w:color w:val="000000" w:themeColor="text1"/>
        </w:rPr>
      </w:pPr>
    </w:p>
    <w:p w14:paraId="5C40AB4F" w14:textId="2E0A6C01" w:rsidR="008D6C23" w:rsidRPr="00BA5B78" w:rsidRDefault="008D6C23" w:rsidP="00BA5B78">
      <w:pPr>
        <w:jc w:val="both"/>
        <w:rPr>
          <w:color w:val="000000" w:themeColor="text1"/>
        </w:rPr>
      </w:pPr>
    </w:p>
    <w:p w14:paraId="60DE1C48" w14:textId="43EFDFA8" w:rsidR="002426E7" w:rsidRPr="00BA5B78" w:rsidRDefault="002426E7" w:rsidP="00BA5B78">
      <w:pPr>
        <w:jc w:val="both"/>
        <w:rPr>
          <w:color w:val="000000" w:themeColor="text1"/>
        </w:rPr>
      </w:pPr>
    </w:p>
    <w:p w14:paraId="64640047" w14:textId="6B6B923C" w:rsidR="002426E7" w:rsidRPr="00BA5B78" w:rsidRDefault="002426E7" w:rsidP="00BA5B78">
      <w:pPr>
        <w:jc w:val="both"/>
        <w:rPr>
          <w:color w:val="000000" w:themeColor="text1"/>
        </w:rPr>
      </w:pPr>
    </w:p>
    <w:p w14:paraId="459D962F" w14:textId="499759D9" w:rsidR="00E13AAB" w:rsidRDefault="00E13AAB" w:rsidP="00BA5B78">
      <w:pPr>
        <w:jc w:val="both"/>
        <w:rPr>
          <w:color w:val="000000" w:themeColor="text1"/>
        </w:rPr>
      </w:pPr>
    </w:p>
    <w:p w14:paraId="4E5EAC54" w14:textId="77777777" w:rsidR="00E13AAB" w:rsidRPr="00BA5B78" w:rsidRDefault="00E13AAB" w:rsidP="00BA5B78">
      <w:pPr>
        <w:jc w:val="both"/>
        <w:rPr>
          <w:color w:val="000000" w:themeColor="text1"/>
        </w:rPr>
      </w:pPr>
    </w:p>
    <w:p w14:paraId="6F751FF3" w14:textId="7926BF87" w:rsidR="005B09CA" w:rsidRDefault="00A921A1" w:rsidP="00A921A1">
      <w:pPr>
        <w:pStyle w:val="Heading1"/>
        <w:rPr>
          <w:shd w:val="clear" w:color="auto" w:fill="FFFFFF"/>
        </w:rPr>
      </w:pPr>
      <w:bookmarkStart w:id="0" w:name="_Toc123733187"/>
      <w:r w:rsidRPr="00AC522D">
        <w:rPr>
          <w:rFonts w:ascii="Roboto" w:hAnsi="Roboto"/>
          <w:b/>
          <w:bCs/>
          <w:color w:val="000000" w:themeColor="text1"/>
          <w:shd w:val="clear" w:color="auto" w:fill="FFFFFF"/>
        </w:rPr>
        <w:t>Introduction</w:t>
      </w:r>
      <w:bookmarkEnd w:id="0"/>
    </w:p>
    <w:p w14:paraId="203AAB53" w14:textId="5D116223" w:rsidR="005B09CA" w:rsidRDefault="0001369D" w:rsidP="00AC522D">
      <w:pPr>
        <w:ind w:left="1440"/>
        <w:jc w:val="both"/>
        <w:rPr>
          <w:rFonts w:ascii="Roboto" w:hAnsi="Roboto"/>
          <w:color w:val="000000" w:themeColor="text1"/>
          <w:shd w:val="clear" w:color="auto" w:fill="FFFFFF"/>
        </w:rPr>
      </w:pPr>
      <w:r w:rsidRPr="0001369D">
        <w:rPr>
          <w:rFonts w:ascii="Roboto" w:hAnsi="Roboto"/>
          <w:color w:val="000000" w:themeColor="text1"/>
          <w:shd w:val="clear" w:color="auto" w:fill="FFFFFF"/>
        </w:rPr>
        <w:t>This report informs reader about the communication between ESP32 and GUI. For this portion of project, the MQTT protocol is used for transferring data between ESP32 and GUI. The programming languages which are used in this project are Embedded-C and Python which they are explained clearly below.</w:t>
      </w:r>
    </w:p>
    <w:p w14:paraId="75903D3C" w14:textId="77777777" w:rsidR="00371353" w:rsidRPr="00BA5B78" w:rsidRDefault="00371353" w:rsidP="00371353">
      <w:pPr>
        <w:ind w:left="720"/>
        <w:jc w:val="both"/>
        <w:rPr>
          <w:rFonts w:ascii="Roboto" w:hAnsi="Roboto"/>
          <w:color w:val="000000" w:themeColor="text1"/>
          <w:shd w:val="clear" w:color="auto" w:fill="FFFFFF"/>
        </w:rPr>
      </w:pPr>
    </w:p>
    <w:p w14:paraId="13108958" w14:textId="76DC3694" w:rsidR="00CB3328" w:rsidRPr="00BA5B78" w:rsidRDefault="00A921A1" w:rsidP="00A921A1">
      <w:pPr>
        <w:pStyle w:val="Heading1"/>
        <w:rPr>
          <w:shd w:val="clear" w:color="auto" w:fill="FFFFFF"/>
        </w:rPr>
      </w:pPr>
      <w:bookmarkStart w:id="1" w:name="_Toc123733188"/>
      <w:r w:rsidRPr="00AC522D">
        <w:rPr>
          <w:rFonts w:ascii="Roboto" w:hAnsi="Roboto"/>
          <w:b/>
          <w:bCs/>
          <w:color w:val="000000" w:themeColor="text1"/>
          <w:shd w:val="clear" w:color="auto" w:fill="FFFFFF"/>
        </w:rPr>
        <w:t>Programming languages</w:t>
      </w:r>
      <w:bookmarkEnd w:id="1"/>
    </w:p>
    <w:p w14:paraId="47AA1E3D" w14:textId="292B22A1" w:rsidR="000E10BC" w:rsidRPr="00BA5B78" w:rsidRDefault="000E10BC" w:rsidP="00A921A1">
      <w:pPr>
        <w:pStyle w:val="Heading2"/>
        <w:rPr>
          <w:shd w:val="clear" w:color="auto" w:fill="FFFFFF"/>
        </w:rPr>
      </w:pPr>
      <w:r w:rsidRPr="00BA5B78">
        <w:rPr>
          <w:shd w:val="clear" w:color="auto" w:fill="FFFFFF"/>
        </w:rPr>
        <w:tab/>
      </w:r>
      <w:bookmarkStart w:id="2" w:name="_Toc123733189"/>
      <w:r w:rsidR="00A921A1" w:rsidRPr="00BA5B78">
        <w:rPr>
          <w:rFonts w:ascii="Roboto" w:hAnsi="Roboto"/>
          <w:color w:val="000000" w:themeColor="text1"/>
          <w:shd w:val="clear" w:color="auto" w:fill="FFFFFF"/>
        </w:rPr>
        <w:t>Embedded-C</w:t>
      </w:r>
      <w:bookmarkEnd w:id="2"/>
    </w:p>
    <w:p w14:paraId="0DF121A8" w14:textId="089FF670" w:rsidR="00410738" w:rsidRDefault="00410738" w:rsidP="00BA5B78">
      <w:pPr>
        <w:pStyle w:val="NormalWeb"/>
        <w:shd w:val="clear" w:color="auto" w:fill="FFFFFF"/>
        <w:spacing w:before="120" w:beforeAutospacing="0" w:after="120" w:afterAutospacing="0"/>
        <w:ind w:left="1440"/>
        <w:jc w:val="both"/>
        <w:rPr>
          <w:rFonts w:ascii="Roboto" w:hAnsi="Roboto"/>
          <w:color w:val="000000" w:themeColor="text1"/>
          <w:shd w:val="clear" w:color="auto" w:fill="FFFFFF"/>
        </w:rPr>
      </w:pPr>
      <w:r w:rsidRPr="00410738">
        <w:rPr>
          <w:rFonts w:ascii="Roboto" w:hAnsi="Roboto"/>
          <w:color w:val="000000" w:themeColor="text1"/>
          <w:shd w:val="clear" w:color="auto" w:fill="FFFFFF"/>
        </w:rPr>
        <w:t>The C Standards Committee created Embedded C as a set of language extensions for the C programming language to solve issues of commonality between C extensions for various embedded devices.</w:t>
      </w:r>
    </w:p>
    <w:p w14:paraId="7BBDD524" w14:textId="5B6A936F" w:rsidR="00320BF3" w:rsidRDefault="00320BF3" w:rsidP="00BA5B78">
      <w:pPr>
        <w:pStyle w:val="NormalWeb"/>
        <w:shd w:val="clear" w:color="auto" w:fill="FFFFFF"/>
        <w:spacing w:before="120" w:beforeAutospacing="0" w:after="120" w:afterAutospacing="0"/>
        <w:ind w:left="1440"/>
        <w:jc w:val="both"/>
        <w:rPr>
          <w:rFonts w:ascii="Roboto" w:hAnsi="Roboto"/>
          <w:color w:val="000000" w:themeColor="text1"/>
          <w:shd w:val="clear" w:color="auto" w:fill="FFFFFF"/>
        </w:rPr>
      </w:pPr>
      <w:r w:rsidRPr="00320BF3">
        <w:rPr>
          <w:rFonts w:ascii="Roboto" w:hAnsi="Roboto"/>
          <w:color w:val="000000" w:themeColor="text1"/>
          <w:shd w:val="clear" w:color="auto" w:fill="FFFFFF"/>
        </w:rPr>
        <w:t xml:space="preserve">In order to implement more advanced microprocessor features like fixed-point arithmetic, many different memory banks, and fundamental I/O operations, embedded C programming often necessitates nonstandard additions to the C language. A Technical Report created by the C Standards Committee, which was most recently revised in 2008 and revisited in 2013, established a uniform standard that all implementations must follow. It offers a variety of features not found in standard C, such as named address spaces, fixed-point arithmetic, and fundamental I/O hardware addressing. The majority of conventional C's syntax and semantics are used by embedded C, including the </w:t>
      </w:r>
      <w:proofErr w:type="gramStart"/>
      <w:r w:rsidRPr="00320BF3">
        <w:rPr>
          <w:rFonts w:ascii="Roboto" w:hAnsi="Roboto"/>
          <w:color w:val="000000" w:themeColor="text1"/>
          <w:shd w:val="clear" w:color="auto" w:fill="FFFFFF"/>
        </w:rPr>
        <w:t>main(</w:t>
      </w:r>
      <w:proofErr w:type="gramEnd"/>
      <w:r w:rsidRPr="00320BF3">
        <w:rPr>
          <w:rFonts w:ascii="Roboto" w:hAnsi="Roboto"/>
          <w:color w:val="000000" w:themeColor="text1"/>
          <w:shd w:val="clear" w:color="auto" w:fill="FFFFFF"/>
        </w:rPr>
        <w:t>) function, variable definitions, datatype declarations, conditional statements (if, switch case), loops (while, for), functions, arrays and strings, structures and unions, bit operations, macros, and more.</w:t>
      </w:r>
    </w:p>
    <w:p w14:paraId="414B934D" w14:textId="33D41CE5" w:rsidR="005D2E09" w:rsidRPr="00BA5B78" w:rsidRDefault="005D2E09" w:rsidP="00BA5B78">
      <w:pPr>
        <w:jc w:val="both"/>
        <w:rPr>
          <w:rFonts w:ascii="Roboto" w:hAnsi="Roboto"/>
          <w:color w:val="000000" w:themeColor="text1"/>
          <w:shd w:val="clear" w:color="auto" w:fill="FFFFFF"/>
        </w:rPr>
      </w:pPr>
    </w:p>
    <w:p w14:paraId="547210F0" w14:textId="102CFE79" w:rsidR="000E10BC" w:rsidRPr="00BA5B78" w:rsidRDefault="000E10BC" w:rsidP="00A921A1">
      <w:pPr>
        <w:pStyle w:val="Heading2"/>
        <w:rPr>
          <w:shd w:val="clear" w:color="auto" w:fill="FFFFFF"/>
        </w:rPr>
      </w:pPr>
      <w:r w:rsidRPr="00BA5B78">
        <w:rPr>
          <w:shd w:val="clear" w:color="auto" w:fill="FFFFFF"/>
        </w:rPr>
        <w:tab/>
      </w:r>
      <w:bookmarkStart w:id="3" w:name="_Toc123733190"/>
      <w:r w:rsidR="00A921A1" w:rsidRPr="00BA5B78">
        <w:rPr>
          <w:rFonts w:ascii="Roboto" w:hAnsi="Roboto"/>
          <w:color w:val="000000" w:themeColor="text1"/>
          <w:shd w:val="clear" w:color="auto" w:fill="FFFFFF"/>
        </w:rPr>
        <w:t>Python</w:t>
      </w:r>
      <w:bookmarkEnd w:id="3"/>
    </w:p>
    <w:p w14:paraId="0D37716E" w14:textId="77777777" w:rsidR="005C5B43" w:rsidRPr="00AC522D" w:rsidRDefault="005C5B43" w:rsidP="005C5B43">
      <w:pPr>
        <w:ind w:left="1440"/>
        <w:jc w:val="both"/>
        <w:rPr>
          <w:rFonts w:ascii="Roboto" w:eastAsia="Times New Roman" w:hAnsi="Roboto" w:cs="Times New Roman"/>
          <w:color w:val="000000" w:themeColor="text1"/>
          <w:sz w:val="24"/>
          <w:szCs w:val="24"/>
          <w:shd w:val="clear" w:color="auto" w:fill="FFFFFF"/>
        </w:rPr>
      </w:pPr>
      <w:r w:rsidRPr="00AC522D">
        <w:rPr>
          <w:rFonts w:ascii="Roboto" w:eastAsia="Times New Roman" w:hAnsi="Roboto" w:cs="Times New Roman"/>
          <w:color w:val="000000" w:themeColor="text1"/>
          <w:sz w:val="24"/>
          <w:szCs w:val="24"/>
          <w:shd w:val="clear" w:color="auto" w:fill="FFFFFF"/>
        </w:rPr>
        <w:t>A high-level, all-purpose programming language is Python. Code readability is prioritized in its design philosophy, which makes heavy use of indentation.</w:t>
      </w:r>
    </w:p>
    <w:p w14:paraId="7C72AE34" w14:textId="649451E5" w:rsidR="005D2E09" w:rsidRDefault="005C5B43" w:rsidP="005C5B43">
      <w:pPr>
        <w:ind w:left="1440"/>
        <w:jc w:val="both"/>
        <w:rPr>
          <w:rFonts w:ascii="Roboto" w:eastAsia="Times New Roman" w:hAnsi="Roboto" w:cs="Times New Roman"/>
          <w:color w:val="000000" w:themeColor="text1"/>
          <w:sz w:val="24"/>
          <w:szCs w:val="24"/>
          <w:shd w:val="clear" w:color="auto" w:fill="FFFFFF"/>
        </w:rPr>
      </w:pPr>
      <w:r w:rsidRPr="00AC522D">
        <w:rPr>
          <w:rFonts w:ascii="Roboto" w:eastAsia="Times New Roman" w:hAnsi="Roboto" w:cs="Times New Roman"/>
          <w:color w:val="000000" w:themeColor="text1"/>
          <w:sz w:val="24"/>
          <w:szCs w:val="24"/>
          <w:shd w:val="clear" w:color="auto" w:fill="FFFFFF"/>
        </w:rPr>
        <w:t>Python uses garbage collection and has dynamic typing. It supports a variety of programming paradigms, including procedural, object-oriented, and functional programming as well as structured programming (especially this). Due to its extensive standard library, it is frequently referred to as a "batteries included" language.</w:t>
      </w:r>
    </w:p>
    <w:p w14:paraId="2916A0F0" w14:textId="77777777" w:rsidR="00A921A1" w:rsidRPr="00AC522D" w:rsidRDefault="00A921A1" w:rsidP="005C5B43">
      <w:pPr>
        <w:ind w:left="1440"/>
        <w:jc w:val="both"/>
        <w:rPr>
          <w:rFonts w:ascii="Roboto" w:eastAsia="Times New Roman" w:hAnsi="Roboto" w:cs="Times New Roman"/>
          <w:color w:val="000000" w:themeColor="text1"/>
          <w:sz w:val="24"/>
          <w:szCs w:val="24"/>
          <w:shd w:val="clear" w:color="auto" w:fill="FFFFFF"/>
        </w:rPr>
      </w:pPr>
    </w:p>
    <w:p w14:paraId="26658AED" w14:textId="77777777" w:rsidR="005C5B43" w:rsidRPr="00BA5B78" w:rsidRDefault="005C5B43" w:rsidP="005C5B43">
      <w:pPr>
        <w:ind w:left="1440"/>
        <w:jc w:val="both"/>
        <w:rPr>
          <w:rFonts w:ascii="Roboto" w:hAnsi="Roboto"/>
          <w:color w:val="000000" w:themeColor="text1"/>
          <w:shd w:val="clear" w:color="auto" w:fill="FFFFFF"/>
        </w:rPr>
      </w:pPr>
    </w:p>
    <w:p w14:paraId="055C0F94" w14:textId="6478FA73" w:rsidR="000E10BC" w:rsidRPr="00BA5B78" w:rsidRDefault="00E33E96" w:rsidP="00A921A1">
      <w:pPr>
        <w:pStyle w:val="Heading1"/>
        <w:rPr>
          <w:shd w:val="clear" w:color="auto" w:fill="FFFFFF"/>
        </w:rPr>
      </w:pPr>
      <w:bookmarkStart w:id="4" w:name="_Toc123733191"/>
      <w:r>
        <w:rPr>
          <w:rFonts w:ascii="Roboto" w:hAnsi="Roboto"/>
          <w:b/>
          <w:bCs/>
          <w:color w:val="000000" w:themeColor="text1"/>
          <w:shd w:val="clear" w:color="auto" w:fill="FFFFFF"/>
        </w:rPr>
        <w:lastRenderedPageBreak/>
        <w:t>C</w:t>
      </w:r>
      <w:r w:rsidR="00A921A1" w:rsidRPr="00AC522D">
        <w:rPr>
          <w:rFonts w:ascii="Roboto" w:hAnsi="Roboto"/>
          <w:b/>
          <w:bCs/>
          <w:color w:val="000000" w:themeColor="text1"/>
          <w:shd w:val="clear" w:color="auto" w:fill="FFFFFF"/>
        </w:rPr>
        <w:t>ompilers</w:t>
      </w:r>
      <w:bookmarkEnd w:id="4"/>
    </w:p>
    <w:p w14:paraId="3D53595D" w14:textId="379183C5" w:rsidR="000E10BC" w:rsidRPr="00BA5B78" w:rsidRDefault="000E10BC" w:rsidP="00A921A1">
      <w:pPr>
        <w:pStyle w:val="Heading2"/>
        <w:rPr>
          <w:shd w:val="clear" w:color="auto" w:fill="FFFFFF"/>
        </w:rPr>
      </w:pPr>
      <w:r w:rsidRPr="00BA5B78">
        <w:rPr>
          <w:shd w:val="clear" w:color="auto" w:fill="FFFFFF"/>
        </w:rPr>
        <w:tab/>
      </w:r>
      <w:bookmarkStart w:id="5" w:name="_Toc123733192"/>
      <w:r w:rsidR="00A921A1" w:rsidRPr="00BA5B78">
        <w:rPr>
          <w:rFonts w:ascii="Roboto" w:hAnsi="Roboto"/>
          <w:color w:val="000000" w:themeColor="text1"/>
          <w:shd w:val="clear" w:color="auto" w:fill="FFFFFF"/>
        </w:rPr>
        <w:t>Arduino</w:t>
      </w:r>
      <w:bookmarkEnd w:id="5"/>
    </w:p>
    <w:p w14:paraId="332AF379" w14:textId="77777777" w:rsidR="005C5B43" w:rsidRPr="00AC522D" w:rsidRDefault="005C5B43" w:rsidP="00BA5B78">
      <w:pPr>
        <w:pStyle w:val="NormalWeb"/>
        <w:shd w:val="clear" w:color="auto" w:fill="FFFFFF"/>
        <w:spacing w:before="120" w:beforeAutospacing="0" w:after="120" w:afterAutospacing="0"/>
        <w:ind w:left="1440"/>
        <w:jc w:val="both"/>
        <w:rPr>
          <w:rFonts w:ascii="Roboto" w:eastAsiaTheme="minorHAnsi" w:hAnsi="Roboto" w:cstheme="minorBidi"/>
          <w:color w:val="000000" w:themeColor="text1"/>
          <w:sz w:val="22"/>
          <w:szCs w:val="22"/>
          <w:shd w:val="clear" w:color="auto" w:fill="FFFFFF"/>
        </w:rPr>
      </w:pPr>
      <w:r w:rsidRPr="00AC522D">
        <w:rPr>
          <w:rFonts w:ascii="Roboto" w:eastAsiaTheme="minorHAnsi" w:hAnsi="Roboto" w:cstheme="minorBidi"/>
          <w:color w:val="000000" w:themeColor="text1"/>
          <w:sz w:val="22"/>
          <w:szCs w:val="22"/>
          <w:shd w:val="clear" w:color="auto" w:fill="FFFFFF"/>
        </w:rPr>
        <w:t xml:space="preserve">Arduino is a firm that creates and produces single-board microcontrollers and microcontroller kits for creating digital devices. It is an open-source hardware and software initiative. </w:t>
      </w:r>
      <w:proofErr w:type="spellStart"/>
      <w:r w:rsidRPr="00AC522D">
        <w:rPr>
          <w:rFonts w:ascii="Roboto" w:eastAsiaTheme="minorHAnsi" w:hAnsi="Roboto" w:cstheme="minorBidi"/>
          <w:color w:val="000000" w:themeColor="text1"/>
          <w:sz w:val="22"/>
          <w:szCs w:val="22"/>
          <w:shd w:val="clear" w:color="auto" w:fill="FFFFFF"/>
        </w:rPr>
        <w:t>Its</w:t>
      </w:r>
      <w:proofErr w:type="spellEnd"/>
      <w:r w:rsidRPr="00AC522D">
        <w:rPr>
          <w:rFonts w:ascii="Roboto" w:eastAsiaTheme="minorHAnsi" w:hAnsi="Roboto" w:cstheme="minorBidi"/>
          <w:color w:val="000000" w:themeColor="text1"/>
          <w:sz w:val="22"/>
          <w:szCs w:val="22"/>
          <w:shd w:val="clear" w:color="auto" w:fill="FFFFFF"/>
        </w:rPr>
        <w:t xml:space="preserve"> hardware products are available under a CC BY-SA license, while software is licensed under the GNU Lesser General Public License (LGPL) or the GNU General Public License (GPL), permitting the fabrication of Arduino boards and software distribution by anybody. Commercial Arduino boards are offered on the official website or from accredited distributors.</w:t>
      </w:r>
    </w:p>
    <w:p w14:paraId="61191170" w14:textId="5F8E4EED" w:rsidR="005D2E09" w:rsidRDefault="0001369D" w:rsidP="0001369D">
      <w:pPr>
        <w:ind w:left="1440"/>
        <w:jc w:val="both"/>
        <w:rPr>
          <w:rFonts w:ascii="Roboto" w:hAnsi="Roboto"/>
          <w:color w:val="000000" w:themeColor="text1"/>
          <w:shd w:val="clear" w:color="auto" w:fill="FFFFFF"/>
        </w:rPr>
      </w:pPr>
      <w:r w:rsidRPr="0001369D">
        <w:rPr>
          <w:rFonts w:ascii="Roboto" w:hAnsi="Roboto"/>
          <w:color w:val="000000" w:themeColor="text1"/>
          <w:shd w:val="clear" w:color="auto" w:fill="FFFFFF"/>
        </w:rPr>
        <w:t>Different types of microprocessors and controllers are used in Arduino board designs. The boards have a variety of extension boards (called "shields"), breadboards (for prototyping), and other circuits that can be interfaced to the sets of digital and analog input/output (I/O) pins on the boards. The boards have serial communications interfaces, some of which support USB (Universal Serial Bus), which are also used to load programs. The C and C++ programming languages, as well as a standard API known as the Arduino Programming Language, which was modeled after the Processing language and used with a modified version of the Processing IDE, can be used to program the microcontrollers. The Arduino project offers an integrated development environment (IDE) and a command line tool created in Go in addition to using conventional compiler toolchains.</w:t>
      </w:r>
    </w:p>
    <w:p w14:paraId="7176BF53" w14:textId="77777777" w:rsidR="0001369D" w:rsidRPr="00BA5B78" w:rsidRDefault="0001369D" w:rsidP="0001369D">
      <w:pPr>
        <w:ind w:left="1440"/>
        <w:jc w:val="both"/>
        <w:rPr>
          <w:rFonts w:ascii="Roboto" w:hAnsi="Roboto"/>
          <w:color w:val="000000" w:themeColor="text1"/>
          <w:shd w:val="clear" w:color="auto" w:fill="FFFFFF"/>
        </w:rPr>
      </w:pPr>
    </w:p>
    <w:p w14:paraId="18376004" w14:textId="398B7EF0" w:rsidR="000E10BC" w:rsidRPr="00BA5B78" w:rsidRDefault="000E10BC" w:rsidP="00A921A1">
      <w:pPr>
        <w:pStyle w:val="Heading2"/>
        <w:rPr>
          <w:shd w:val="clear" w:color="auto" w:fill="FFFFFF"/>
        </w:rPr>
      </w:pPr>
      <w:r w:rsidRPr="00BA5B78">
        <w:rPr>
          <w:shd w:val="clear" w:color="auto" w:fill="FFFFFF"/>
        </w:rPr>
        <w:tab/>
      </w:r>
      <w:bookmarkStart w:id="6" w:name="_Toc123733193"/>
      <w:r w:rsidR="00A921A1" w:rsidRPr="00BA5B78">
        <w:rPr>
          <w:rFonts w:ascii="Roboto" w:hAnsi="Roboto"/>
          <w:color w:val="000000" w:themeColor="text1"/>
          <w:shd w:val="clear" w:color="auto" w:fill="FFFFFF"/>
        </w:rPr>
        <w:t>PyCharm Edu</w:t>
      </w:r>
      <w:bookmarkEnd w:id="6"/>
    </w:p>
    <w:p w14:paraId="38B2C618" w14:textId="77777777" w:rsidR="0001369D" w:rsidRPr="00AC522D" w:rsidRDefault="0001369D" w:rsidP="0001369D">
      <w:pPr>
        <w:ind w:left="1440"/>
        <w:jc w:val="both"/>
        <w:rPr>
          <w:rFonts w:ascii="Roboto" w:hAnsi="Roboto"/>
          <w:color w:val="000000" w:themeColor="text1"/>
          <w:shd w:val="clear" w:color="auto" w:fill="FFFFFF"/>
        </w:rPr>
      </w:pPr>
      <w:r w:rsidRPr="00AC522D">
        <w:rPr>
          <w:rFonts w:ascii="Roboto" w:hAnsi="Roboto"/>
          <w:color w:val="000000" w:themeColor="text1"/>
          <w:shd w:val="clear" w:color="auto" w:fill="FFFFFF"/>
        </w:rPr>
        <w:t>Python programming is done using the integrated development environment (IDE) PyCharm. In addition to supporting Django web development, it offers code analysis, a graphical debugger, an integrated unit tester, integration with version control systems, and more. The JetBrains firm in the Czech Republic creates PyCharm.</w:t>
      </w:r>
    </w:p>
    <w:p w14:paraId="30B8E74C" w14:textId="3D666235" w:rsidR="00B630A5" w:rsidRPr="00BA5B78" w:rsidRDefault="0001369D" w:rsidP="0001369D">
      <w:pPr>
        <w:ind w:left="1440"/>
        <w:jc w:val="both"/>
        <w:rPr>
          <w:rFonts w:ascii="Roboto" w:hAnsi="Roboto"/>
          <w:color w:val="000000" w:themeColor="text1"/>
          <w:shd w:val="clear" w:color="auto" w:fill="FFFFFF"/>
        </w:rPr>
      </w:pPr>
      <w:r w:rsidRPr="00AC522D">
        <w:rPr>
          <w:rFonts w:ascii="Roboto" w:hAnsi="Roboto"/>
          <w:color w:val="000000" w:themeColor="text1"/>
          <w:shd w:val="clear" w:color="auto" w:fill="FFFFFF"/>
        </w:rPr>
        <w:t>It is cross-platform and functional with Linux, macOS, and Microsoft Windows. There is a Community Edition of PyCharm that is distributed under the Apache License and a Professional Edition that is distributed under a proprietary license. Less features are included in PyCharm Community Edition than in Professional Edition.</w:t>
      </w:r>
    </w:p>
    <w:p w14:paraId="4DB19383" w14:textId="09ED9F8E" w:rsidR="005B09CA" w:rsidRDefault="005B09CA" w:rsidP="00BA5B78">
      <w:pPr>
        <w:jc w:val="both"/>
        <w:rPr>
          <w:rFonts w:ascii="Roboto" w:hAnsi="Roboto"/>
          <w:color w:val="000000" w:themeColor="text1"/>
          <w:shd w:val="clear" w:color="auto" w:fill="FFFFFF"/>
        </w:rPr>
      </w:pPr>
    </w:p>
    <w:p w14:paraId="7C0ED36A" w14:textId="5FD178A0" w:rsidR="00A921A1" w:rsidRDefault="00A921A1" w:rsidP="00BA5B78">
      <w:pPr>
        <w:jc w:val="both"/>
        <w:rPr>
          <w:rFonts w:ascii="Roboto" w:hAnsi="Roboto"/>
          <w:color w:val="000000" w:themeColor="text1"/>
          <w:shd w:val="clear" w:color="auto" w:fill="FFFFFF"/>
        </w:rPr>
      </w:pPr>
    </w:p>
    <w:p w14:paraId="020D7A5B" w14:textId="5A1B9B92" w:rsidR="00A921A1" w:rsidRDefault="00A921A1" w:rsidP="00BA5B78">
      <w:pPr>
        <w:jc w:val="both"/>
        <w:rPr>
          <w:rFonts w:ascii="Roboto" w:hAnsi="Roboto"/>
          <w:color w:val="000000" w:themeColor="text1"/>
          <w:shd w:val="clear" w:color="auto" w:fill="FFFFFF"/>
        </w:rPr>
      </w:pPr>
    </w:p>
    <w:p w14:paraId="702C17D1" w14:textId="77777777" w:rsidR="00A921A1" w:rsidRPr="00BA5B78" w:rsidRDefault="00A921A1" w:rsidP="00BA5B78">
      <w:pPr>
        <w:jc w:val="both"/>
        <w:rPr>
          <w:rFonts w:ascii="Roboto" w:hAnsi="Roboto"/>
          <w:color w:val="000000" w:themeColor="text1"/>
          <w:shd w:val="clear" w:color="auto" w:fill="FFFFFF"/>
        </w:rPr>
      </w:pPr>
    </w:p>
    <w:p w14:paraId="130208DA" w14:textId="65744BC4" w:rsidR="00062B4C" w:rsidRPr="00A921A1" w:rsidRDefault="00A921A1" w:rsidP="00A921A1">
      <w:pPr>
        <w:pStyle w:val="Heading1"/>
        <w:rPr>
          <w:rFonts w:ascii="Roboto" w:hAnsi="Roboto"/>
          <w:b/>
          <w:bCs/>
          <w:color w:val="000000" w:themeColor="text1"/>
          <w:shd w:val="clear" w:color="auto" w:fill="FFFFFF"/>
        </w:rPr>
      </w:pPr>
      <w:bookmarkStart w:id="7" w:name="_Toc123733194"/>
      <w:r w:rsidRPr="00A921A1">
        <w:rPr>
          <w:rFonts w:ascii="Roboto" w:hAnsi="Roboto"/>
          <w:b/>
          <w:bCs/>
          <w:color w:val="000000" w:themeColor="text1"/>
          <w:shd w:val="clear" w:color="auto" w:fill="FFFFFF"/>
        </w:rPr>
        <w:lastRenderedPageBreak/>
        <w:t>Libraries</w:t>
      </w:r>
      <w:bookmarkEnd w:id="7"/>
    </w:p>
    <w:p w14:paraId="1EB3094C" w14:textId="2C3421A0" w:rsidR="00A921A1" w:rsidRPr="00A921A1" w:rsidRDefault="00A921A1" w:rsidP="00A921A1">
      <w:pPr>
        <w:pStyle w:val="Heading2"/>
      </w:pPr>
      <w:bookmarkStart w:id="8" w:name="_Toc123733195"/>
      <w:r w:rsidRPr="00AC522D">
        <w:rPr>
          <w:rFonts w:ascii="Roboto" w:hAnsi="Roboto"/>
          <w:b/>
          <w:bCs/>
          <w:color w:val="000000" w:themeColor="text1"/>
          <w:shd w:val="clear" w:color="auto" w:fill="FFFFFF"/>
        </w:rPr>
        <w:t>Libraries which are used for programming by Embedded-C</w:t>
      </w:r>
      <w:r>
        <w:rPr>
          <w:rFonts w:ascii="Roboto" w:hAnsi="Roboto"/>
          <w:b/>
          <w:bCs/>
          <w:color w:val="000000" w:themeColor="text1"/>
          <w:shd w:val="clear" w:color="auto" w:fill="FFFFFF"/>
        </w:rPr>
        <w:t>:</w:t>
      </w:r>
      <w:bookmarkEnd w:id="8"/>
    </w:p>
    <w:p w14:paraId="621CCA50" w14:textId="17B41101" w:rsidR="00062B4C" w:rsidRDefault="00062B4C" w:rsidP="00371353">
      <w:pPr>
        <w:ind w:left="720"/>
        <w:jc w:val="both"/>
        <w:rPr>
          <w:rFonts w:ascii="Roboto" w:hAnsi="Roboto"/>
          <w:color w:val="000000" w:themeColor="text1"/>
          <w:shd w:val="clear" w:color="auto" w:fill="FFFFFF"/>
        </w:rPr>
      </w:pPr>
      <w:r>
        <w:rPr>
          <w:rFonts w:ascii="Roboto" w:hAnsi="Roboto"/>
          <w:color w:val="000000" w:themeColor="text1"/>
          <w:shd w:val="clear" w:color="auto" w:fill="FFFFFF"/>
        </w:rPr>
        <w:t xml:space="preserve">For communication between ESP32 and GUI, I used two libraries named </w:t>
      </w:r>
      <w:r w:rsidRPr="00062B4C">
        <w:rPr>
          <w:rFonts w:ascii="Consolas" w:eastAsia="Times New Roman" w:hAnsi="Consolas" w:cs="Times New Roman"/>
          <w:color w:val="7FCBCD"/>
          <w:sz w:val="21"/>
          <w:szCs w:val="21"/>
        </w:rPr>
        <w:t>WiFi.h</w:t>
      </w:r>
      <w:r>
        <w:rPr>
          <w:rFonts w:ascii="Roboto" w:hAnsi="Roboto"/>
          <w:color w:val="000000" w:themeColor="text1"/>
          <w:shd w:val="clear" w:color="auto" w:fill="FFFFFF"/>
        </w:rPr>
        <w:t xml:space="preserve"> which are used for connecting ESP32 to a Wi-Fi modem and </w:t>
      </w:r>
      <w:r w:rsidRPr="00062B4C">
        <w:rPr>
          <w:rFonts w:ascii="Consolas" w:eastAsia="Times New Roman" w:hAnsi="Consolas" w:cs="Times New Roman"/>
          <w:color w:val="7FCBCD"/>
          <w:sz w:val="21"/>
          <w:szCs w:val="21"/>
        </w:rPr>
        <w:t>PubSubClient.h</w:t>
      </w:r>
      <w:r>
        <w:rPr>
          <w:rFonts w:ascii="Consolas" w:eastAsia="Times New Roman" w:hAnsi="Consolas" w:cs="Times New Roman"/>
          <w:color w:val="7FCBCD"/>
          <w:sz w:val="21"/>
          <w:szCs w:val="21"/>
        </w:rPr>
        <w:t xml:space="preserve"> </w:t>
      </w:r>
      <w:r w:rsidRPr="00062B4C">
        <w:rPr>
          <w:rFonts w:ascii="Roboto" w:hAnsi="Roboto"/>
          <w:color w:val="000000" w:themeColor="text1"/>
          <w:shd w:val="clear" w:color="auto" w:fill="FFFFFF"/>
        </w:rPr>
        <w:t>for publishing and subscribing data between ESP32 and GUI with MQTT protocol.</w:t>
      </w:r>
    </w:p>
    <w:p w14:paraId="71FD0D0E" w14:textId="77777777" w:rsidR="00A921A1" w:rsidRPr="00062B4C" w:rsidRDefault="00A921A1" w:rsidP="00371353">
      <w:pPr>
        <w:ind w:left="720"/>
        <w:jc w:val="both"/>
        <w:rPr>
          <w:rFonts w:ascii="Roboto" w:hAnsi="Roboto"/>
          <w:color w:val="000000" w:themeColor="text1"/>
          <w:shd w:val="clear" w:color="auto" w:fill="FFFFFF"/>
        </w:rPr>
      </w:pPr>
    </w:p>
    <w:p w14:paraId="255AA0DB" w14:textId="20D9BE96" w:rsidR="00244B5A" w:rsidRPr="00BA5B78" w:rsidRDefault="00244B5A" w:rsidP="00BA5B78">
      <w:pPr>
        <w:jc w:val="both"/>
        <w:rPr>
          <w:rFonts w:ascii="Roboto" w:hAnsi="Roboto"/>
          <w:color w:val="000000" w:themeColor="text1"/>
          <w:shd w:val="clear" w:color="auto" w:fill="FFFFFF"/>
        </w:rPr>
      </w:pPr>
    </w:p>
    <w:p w14:paraId="5C714FD7" w14:textId="736ADB84" w:rsidR="00244B5A" w:rsidRDefault="00A921A1" w:rsidP="00A921A1">
      <w:pPr>
        <w:pStyle w:val="Heading2"/>
        <w:rPr>
          <w:shd w:val="clear" w:color="auto" w:fill="FFFFFF"/>
        </w:rPr>
      </w:pPr>
      <w:bookmarkStart w:id="9" w:name="_Toc123733196"/>
      <w:r w:rsidRPr="00AC522D">
        <w:rPr>
          <w:rFonts w:ascii="Roboto" w:hAnsi="Roboto"/>
          <w:b/>
          <w:bCs/>
          <w:color w:val="000000" w:themeColor="text1"/>
          <w:shd w:val="clear" w:color="auto" w:fill="FFFFFF"/>
        </w:rPr>
        <w:t>Libraries which are used in Python</w:t>
      </w:r>
      <w:bookmarkEnd w:id="9"/>
    </w:p>
    <w:p w14:paraId="0F55A733" w14:textId="4AA15D6A" w:rsidR="00736391" w:rsidRDefault="00736391" w:rsidP="00736391">
      <w:pPr>
        <w:ind w:firstLine="720"/>
        <w:jc w:val="both"/>
        <w:rPr>
          <w:rFonts w:ascii="Roboto" w:hAnsi="Roboto"/>
          <w:color w:val="000000" w:themeColor="text1"/>
          <w:shd w:val="clear" w:color="auto" w:fill="FFFFFF"/>
        </w:rPr>
      </w:pPr>
      <w:r>
        <w:rPr>
          <w:rFonts w:ascii="Roboto" w:hAnsi="Roboto"/>
          <w:color w:val="000000" w:themeColor="text1"/>
          <w:shd w:val="clear" w:color="auto" w:fill="FFFFFF"/>
        </w:rPr>
        <w:t>Libraries and functions which are used mentioned below:</w:t>
      </w:r>
    </w:p>
    <w:p w14:paraId="5B907E81" w14:textId="4DC2643B" w:rsidR="00B134AD" w:rsidRDefault="00736391" w:rsidP="00736391">
      <w:pPr>
        <w:ind w:left="720"/>
        <w:jc w:val="both"/>
        <w:rPr>
          <w:rFonts w:ascii="Roboto" w:hAnsi="Roboto"/>
          <w:color w:val="000000" w:themeColor="text1"/>
          <w:shd w:val="clear" w:color="auto" w:fill="FFFFFF"/>
        </w:rPr>
      </w:pPr>
      <w:r>
        <w:rPr>
          <w:rFonts w:ascii="Roboto" w:hAnsi="Roboto"/>
          <w:color w:val="000000" w:themeColor="text1"/>
          <w:shd w:val="clear" w:color="auto" w:fill="FFFFFF"/>
        </w:rPr>
        <w:t xml:space="preserve">Matplotlib, time, </w:t>
      </w:r>
      <w:proofErr w:type="spellStart"/>
      <w:proofErr w:type="gramStart"/>
      <w:r>
        <w:rPr>
          <w:rFonts w:ascii="Roboto" w:hAnsi="Roboto"/>
          <w:color w:val="000000" w:themeColor="text1"/>
          <w:shd w:val="clear" w:color="auto" w:fill="FFFFFF"/>
        </w:rPr>
        <w:t>paho.mqtt</w:t>
      </w:r>
      <w:proofErr w:type="spellEnd"/>
      <w:proofErr w:type="gramEnd"/>
      <w:r>
        <w:rPr>
          <w:rFonts w:ascii="Roboto" w:hAnsi="Roboto"/>
          <w:color w:val="000000" w:themeColor="text1"/>
          <w:shd w:val="clear" w:color="auto" w:fill="FFFFFF"/>
        </w:rPr>
        <w:t xml:space="preserve">, sys, datetime, </w:t>
      </w:r>
      <w:proofErr w:type="spellStart"/>
      <w:r>
        <w:rPr>
          <w:rFonts w:ascii="Roboto" w:hAnsi="Roboto"/>
          <w:color w:val="000000" w:themeColor="text1"/>
          <w:shd w:val="clear" w:color="auto" w:fill="FFFFFF"/>
        </w:rPr>
        <w:t>os</w:t>
      </w:r>
      <w:proofErr w:type="spellEnd"/>
      <w:r>
        <w:rPr>
          <w:rFonts w:ascii="Roboto" w:hAnsi="Roboto"/>
          <w:color w:val="000000" w:themeColor="text1"/>
          <w:shd w:val="clear" w:color="auto" w:fill="FFFFFF"/>
        </w:rPr>
        <w:t xml:space="preserve">, </w:t>
      </w:r>
      <w:proofErr w:type="spellStart"/>
      <w:r>
        <w:rPr>
          <w:rFonts w:ascii="Roboto" w:hAnsi="Roboto"/>
          <w:color w:val="000000" w:themeColor="text1"/>
          <w:shd w:val="clear" w:color="auto" w:fill="FFFFFF"/>
        </w:rPr>
        <w:t>json</w:t>
      </w:r>
      <w:proofErr w:type="spellEnd"/>
      <w:r>
        <w:rPr>
          <w:rFonts w:ascii="Roboto" w:hAnsi="Roboto"/>
          <w:color w:val="000000" w:themeColor="text1"/>
          <w:shd w:val="clear" w:color="auto" w:fill="FFFFFF"/>
        </w:rPr>
        <w:t xml:space="preserve">, </w:t>
      </w:r>
      <w:proofErr w:type="spellStart"/>
      <w:r>
        <w:rPr>
          <w:rFonts w:ascii="Roboto" w:hAnsi="Roboto"/>
          <w:color w:val="000000" w:themeColor="text1"/>
          <w:shd w:val="clear" w:color="auto" w:fill="FFFFFF"/>
        </w:rPr>
        <w:t>tkinter</w:t>
      </w:r>
      <w:proofErr w:type="spellEnd"/>
      <w:r>
        <w:rPr>
          <w:rFonts w:ascii="Roboto" w:hAnsi="Roboto"/>
          <w:color w:val="000000" w:themeColor="text1"/>
          <w:shd w:val="clear" w:color="auto" w:fill="FFFFFF"/>
        </w:rPr>
        <w:t xml:space="preserve"> and </w:t>
      </w:r>
      <w:proofErr w:type="spellStart"/>
      <w:r>
        <w:rPr>
          <w:rFonts w:ascii="Roboto" w:hAnsi="Roboto"/>
          <w:color w:val="000000" w:themeColor="text1"/>
          <w:shd w:val="clear" w:color="auto" w:fill="FFFFFF"/>
        </w:rPr>
        <w:t>numpy</w:t>
      </w:r>
      <w:proofErr w:type="spellEnd"/>
      <w:r>
        <w:rPr>
          <w:rFonts w:ascii="Roboto" w:hAnsi="Roboto"/>
          <w:color w:val="000000" w:themeColor="text1"/>
          <w:shd w:val="clear" w:color="auto" w:fill="FFFFFF"/>
        </w:rPr>
        <w:t xml:space="preserve"> which are explained respectively.</w:t>
      </w:r>
    </w:p>
    <w:p w14:paraId="358C00DA" w14:textId="77777777" w:rsidR="00371353" w:rsidRDefault="00371353" w:rsidP="00736391">
      <w:pPr>
        <w:ind w:left="720"/>
        <w:jc w:val="both"/>
        <w:rPr>
          <w:rFonts w:ascii="Roboto" w:hAnsi="Roboto"/>
          <w:color w:val="000000" w:themeColor="text1"/>
          <w:shd w:val="clear" w:color="auto" w:fill="FFFFFF"/>
        </w:rPr>
      </w:pPr>
    </w:p>
    <w:p w14:paraId="1BEAEF24" w14:textId="7B4FA39F" w:rsidR="00B134AD" w:rsidRDefault="00736391" w:rsidP="00736391">
      <w:pPr>
        <w:ind w:left="720"/>
        <w:jc w:val="both"/>
        <w:rPr>
          <w:rFonts w:ascii="Roboto" w:hAnsi="Roboto"/>
          <w:color w:val="000000" w:themeColor="text1"/>
          <w:shd w:val="clear" w:color="auto" w:fill="FFFFFF"/>
        </w:rPr>
      </w:pPr>
      <w:r w:rsidRPr="00736391">
        <w:rPr>
          <w:rFonts w:ascii="Roboto" w:hAnsi="Roboto"/>
          <w:b/>
          <w:bCs/>
          <w:color w:val="000000" w:themeColor="text1"/>
          <w:shd w:val="clear" w:color="auto" w:fill="FFFFFF"/>
        </w:rPr>
        <w:t>Matplotlib</w:t>
      </w:r>
      <w:r>
        <w:rPr>
          <w:rFonts w:ascii="Roboto" w:hAnsi="Roboto"/>
          <w:color w:val="000000" w:themeColor="text1"/>
          <w:shd w:val="clear" w:color="auto" w:fill="FFFFFF"/>
        </w:rPr>
        <w:t xml:space="preserve">: </w:t>
      </w:r>
      <w:r w:rsidRPr="00736391">
        <w:rPr>
          <w:rFonts w:ascii="Roboto" w:hAnsi="Roboto"/>
          <w:color w:val="000000" w:themeColor="text1"/>
          <w:shd w:val="clear" w:color="auto" w:fill="FFFFFF"/>
        </w:rPr>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rsidRPr="00736391">
        <w:rPr>
          <w:rFonts w:ascii="Roboto" w:hAnsi="Roboto"/>
          <w:color w:val="000000" w:themeColor="text1"/>
          <w:shd w:val="clear" w:color="auto" w:fill="FFFFFF"/>
        </w:rPr>
        <w:t>Tkinter</w:t>
      </w:r>
      <w:proofErr w:type="spellEnd"/>
      <w:r w:rsidRPr="00736391">
        <w:rPr>
          <w:rFonts w:ascii="Roboto" w:hAnsi="Roboto"/>
          <w:color w:val="000000" w:themeColor="text1"/>
          <w:shd w:val="clear" w:color="auto" w:fill="FFFFFF"/>
        </w:rPr>
        <w:t xml:space="preserve">, </w:t>
      </w:r>
      <w:proofErr w:type="spellStart"/>
      <w:r w:rsidRPr="00736391">
        <w:rPr>
          <w:rFonts w:ascii="Roboto" w:hAnsi="Roboto"/>
          <w:color w:val="000000" w:themeColor="text1"/>
          <w:shd w:val="clear" w:color="auto" w:fill="FFFFFF"/>
        </w:rPr>
        <w:t>wxPython</w:t>
      </w:r>
      <w:proofErr w:type="spellEnd"/>
      <w:r w:rsidRPr="00736391">
        <w:rPr>
          <w:rFonts w:ascii="Roboto" w:hAnsi="Roboto"/>
          <w:color w:val="000000" w:themeColor="text1"/>
          <w:shd w:val="clear" w:color="auto" w:fill="FFFFFF"/>
        </w:rPr>
        <w:t>, Qt, or GTK.</w:t>
      </w:r>
    </w:p>
    <w:p w14:paraId="39451767" w14:textId="55BF84BB" w:rsidR="00736391" w:rsidRDefault="00736391" w:rsidP="00736391">
      <w:pPr>
        <w:ind w:left="720"/>
        <w:jc w:val="both"/>
        <w:rPr>
          <w:rFonts w:ascii="Roboto" w:hAnsi="Roboto"/>
          <w:color w:val="000000" w:themeColor="text1"/>
          <w:shd w:val="clear" w:color="auto" w:fill="FFFFFF"/>
        </w:rPr>
      </w:pPr>
      <w:r w:rsidRPr="00736391">
        <w:rPr>
          <w:rFonts w:ascii="Roboto" w:hAnsi="Roboto"/>
          <w:b/>
          <w:bCs/>
          <w:color w:val="000000" w:themeColor="text1"/>
          <w:shd w:val="clear" w:color="auto" w:fill="FFFFFF"/>
        </w:rPr>
        <w:t>Time</w:t>
      </w:r>
      <w:r>
        <w:rPr>
          <w:rFonts w:ascii="Roboto" w:hAnsi="Roboto"/>
          <w:color w:val="000000" w:themeColor="text1"/>
          <w:shd w:val="clear" w:color="auto" w:fill="FFFFFF"/>
        </w:rPr>
        <w:t xml:space="preserve">: </w:t>
      </w:r>
      <w:proofErr w:type="gramStart"/>
      <w:r w:rsidRPr="00736391">
        <w:rPr>
          <w:rFonts w:ascii="Roboto" w:hAnsi="Roboto"/>
          <w:color w:val="000000" w:themeColor="text1"/>
          <w:shd w:val="clear" w:color="auto" w:fill="FFFFFF"/>
        </w:rPr>
        <w:t>time(</w:t>
      </w:r>
      <w:proofErr w:type="gramEnd"/>
      <w:r w:rsidRPr="00736391">
        <w:rPr>
          <w:rFonts w:ascii="Roboto" w:hAnsi="Roboto"/>
          <w:color w:val="000000" w:themeColor="text1"/>
          <w:shd w:val="clear" w:color="auto" w:fill="FFFFFF"/>
        </w:rPr>
        <w:t xml:space="preserve">) Function. In Python, the </w:t>
      </w:r>
      <w:proofErr w:type="gramStart"/>
      <w:r w:rsidRPr="00736391">
        <w:rPr>
          <w:rFonts w:ascii="Roboto" w:hAnsi="Roboto"/>
          <w:color w:val="000000" w:themeColor="text1"/>
          <w:shd w:val="clear" w:color="auto" w:fill="FFFFFF"/>
        </w:rPr>
        <w:t>time(</w:t>
      </w:r>
      <w:proofErr w:type="gramEnd"/>
      <w:r w:rsidRPr="00736391">
        <w:rPr>
          <w:rFonts w:ascii="Roboto" w:hAnsi="Roboto"/>
          <w:color w:val="000000" w:themeColor="text1"/>
          <w:shd w:val="clear" w:color="auto" w:fill="FFFFFF"/>
        </w:rPr>
        <w:t>) function returns the number of seconds passed since epoch (the point where time begins). For the Unix system, January 1, 1970, 00:00:00 at UTC is epoch.</w:t>
      </w:r>
      <w:r>
        <w:rPr>
          <w:rFonts w:ascii="Roboto" w:hAnsi="Roboto"/>
          <w:color w:val="000000" w:themeColor="text1"/>
          <w:shd w:val="clear" w:color="auto" w:fill="FFFFFF"/>
        </w:rPr>
        <w:t xml:space="preserve"> This function is used for making delay.</w:t>
      </w:r>
    </w:p>
    <w:p w14:paraId="6FAA8224" w14:textId="69AD952D" w:rsidR="00736391" w:rsidRDefault="00736391" w:rsidP="00736391">
      <w:pPr>
        <w:ind w:left="720"/>
        <w:jc w:val="both"/>
        <w:rPr>
          <w:rFonts w:ascii="Roboto" w:hAnsi="Roboto"/>
          <w:color w:val="000000" w:themeColor="text1"/>
          <w:shd w:val="clear" w:color="auto" w:fill="FFFFFF"/>
        </w:rPr>
      </w:pPr>
      <w:proofErr w:type="spellStart"/>
      <w:proofErr w:type="gramStart"/>
      <w:r w:rsidRPr="00736391">
        <w:rPr>
          <w:rFonts w:ascii="Roboto" w:hAnsi="Roboto"/>
          <w:b/>
          <w:bCs/>
          <w:color w:val="000000" w:themeColor="text1"/>
          <w:shd w:val="clear" w:color="auto" w:fill="FFFFFF"/>
        </w:rPr>
        <w:t>paho.mqtt</w:t>
      </w:r>
      <w:proofErr w:type="spellEnd"/>
      <w:proofErr w:type="gramEnd"/>
      <w:r>
        <w:rPr>
          <w:rFonts w:ascii="Roboto" w:hAnsi="Roboto"/>
          <w:color w:val="000000" w:themeColor="text1"/>
          <w:shd w:val="clear" w:color="auto" w:fill="FFFFFF"/>
        </w:rPr>
        <w:t xml:space="preserve">: </w:t>
      </w:r>
      <w:r w:rsidRPr="00736391">
        <w:rPr>
          <w:rFonts w:ascii="Roboto" w:hAnsi="Roboto"/>
          <w:color w:val="000000" w:themeColor="text1"/>
          <w:shd w:val="clear" w:color="auto" w:fill="FFFFFF"/>
        </w:rPr>
        <w:t>This code offers a client class that allows programs to connect to a MQTT broker in order to post messages, subscribe to topics, and receive messages that have already been published. Additionally, it offers certain assistance functions to make it simple to publish one-time messages to a MQTT server.</w:t>
      </w:r>
    </w:p>
    <w:p w14:paraId="3950BE9E" w14:textId="41677C13" w:rsidR="00736391" w:rsidRDefault="00736391" w:rsidP="00736391">
      <w:pPr>
        <w:ind w:left="720"/>
        <w:jc w:val="both"/>
        <w:rPr>
          <w:rFonts w:ascii="Roboto" w:hAnsi="Roboto"/>
          <w:color w:val="000000" w:themeColor="text1"/>
          <w:shd w:val="clear" w:color="auto" w:fill="FFFFFF"/>
        </w:rPr>
      </w:pPr>
      <w:r>
        <w:rPr>
          <w:rFonts w:ascii="Roboto" w:hAnsi="Roboto"/>
          <w:b/>
          <w:bCs/>
          <w:color w:val="000000" w:themeColor="text1"/>
          <w:shd w:val="clear" w:color="auto" w:fill="FFFFFF"/>
        </w:rPr>
        <w:t>Sys</w:t>
      </w:r>
      <w:r w:rsidR="00A60ADA">
        <w:rPr>
          <w:rFonts w:ascii="Roboto" w:hAnsi="Roboto"/>
          <w:color w:val="000000" w:themeColor="text1"/>
          <w:shd w:val="clear" w:color="auto" w:fill="FFFFFF"/>
        </w:rPr>
        <w:t>:</w:t>
      </w:r>
      <w:r>
        <w:rPr>
          <w:rFonts w:ascii="Roboto" w:hAnsi="Roboto"/>
          <w:b/>
          <w:bCs/>
          <w:color w:val="000000" w:themeColor="text1"/>
          <w:shd w:val="clear" w:color="auto" w:fill="FFFFFF"/>
        </w:rPr>
        <w:t xml:space="preserve"> </w:t>
      </w:r>
      <w:r w:rsidRPr="00736391">
        <w:rPr>
          <w:rFonts w:ascii="Roboto" w:hAnsi="Roboto"/>
          <w:color w:val="000000" w:themeColor="text1"/>
          <w:shd w:val="clear" w:color="auto" w:fill="FFFFFF"/>
        </w:rPr>
        <w:t xml:space="preserve">The sys module in Python provides various functions and variables that are used </w:t>
      </w:r>
      <w:proofErr w:type="gramStart"/>
      <w:r w:rsidRPr="00736391">
        <w:rPr>
          <w:rFonts w:ascii="Roboto" w:hAnsi="Roboto"/>
          <w:color w:val="000000" w:themeColor="text1"/>
          <w:shd w:val="clear" w:color="auto" w:fill="FFFFFF"/>
        </w:rPr>
        <w:t xml:space="preserve">to </w:t>
      </w:r>
      <w:r>
        <w:rPr>
          <w:rFonts w:ascii="Roboto" w:hAnsi="Roboto"/>
          <w:color w:val="000000" w:themeColor="text1"/>
          <w:shd w:val="clear" w:color="auto" w:fill="FFFFFF"/>
        </w:rPr>
        <w:t xml:space="preserve"> </w:t>
      </w:r>
      <w:r w:rsidRPr="00736391">
        <w:rPr>
          <w:rFonts w:ascii="Roboto" w:hAnsi="Roboto"/>
          <w:color w:val="000000" w:themeColor="text1"/>
          <w:shd w:val="clear" w:color="auto" w:fill="FFFFFF"/>
        </w:rPr>
        <w:t>manipulate</w:t>
      </w:r>
      <w:proofErr w:type="gramEnd"/>
      <w:r w:rsidRPr="00736391">
        <w:rPr>
          <w:rFonts w:ascii="Roboto" w:hAnsi="Roboto"/>
          <w:color w:val="000000" w:themeColor="text1"/>
          <w:shd w:val="clear" w:color="auto" w:fill="FFFFFF"/>
        </w:rPr>
        <w:t xml:space="preserve"> different parts of the Python runtime environment. It allows operating on the interpreter as it provides access to the variables and functions that interact strongly with the interpreter.</w:t>
      </w:r>
    </w:p>
    <w:p w14:paraId="11FA80C0" w14:textId="04AAB1E6" w:rsidR="00467AE6" w:rsidRDefault="00467AE6" w:rsidP="00736391">
      <w:pPr>
        <w:ind w:left="720"/>
        <w:jc w:val="both"/>
        <w:rPr>
          <w:rFonts w:ascii="Roboto" w:hAnsi="Roboto"/>
          <w:color w:val="000000" w:themeColor="text1"/>
          <w:shd w:val="clear" w:color="auto" w:fill="FFFFFF"/>
        </w:rPr>
      </w:pPr>
      <w:r w:rsidRPr="00467AE6">
        <w:rPr>
          <w:rFonts w:ascii="Roboto" w:hAnsi="Roboto"/>
          <w:b/>
          <w:bCs/>
          <w:color w:val="000000" w:themeColor="text1"/>
          <w:shd w:val="clear" w:color="auto" w:fill="FFFFFF"/>
        </w:rPr>
        <w:t>Datetime</w:t>
      </w:r>
      <w:r>
        <w:rPr>
          <w:rFonts w:ascii="Roboto" w:hAnsi="Roboto"/>
          <w:color w:val="000000" w:themeColor="text1"/>
          <w:shd w:val="clear" w:color="auto" w:fill="FFFFFF"/>
        </w:rPr>
        <w:t>:</w:t>
      </w:r>
      <w:r w:rsidR="00A60ADA">
        <w:rPr>
          <w:rFonts w:ascii="Roboto" w:hAnsi="Roboto"/>
          <w:color w:val="000000" w:themeColor="text1"/>
          <w:shd w:val="clear" w:color="auto" w:fill="FFFFFF"/>
        </w:rPr>
        <w:t xml:space="preserve"> </w:t>
      </w:r>
      <w:r w:rsidR="00A60ADA" w:rsidRPr="00A60ADA">
        <w:rPr>
          <w:rFonts w:ascii="Roboto" w:hAnsi="Roboto"/>
          <w:color w:val="000000" w:themeColor="text1"/>
          <w:shd w:val="clear" w:color="auto" w:fill="FFFFFF"/>
        </w:rPr>
        <w:t xml:space="preserve">datetime in Python is the combination between dates and times. The attributes of this class are </w:t>
      </w:r>
      <w:proofErr w:type="gramStart"/>
      <w:r w:rsidR="00A60ADA" w:rsidRPr="00A60ADA">
        <w:rPr>
          <w:rFonts w:ascii="Roboto" w:hAnsi="Roboto"/>
          <w:color w:val="000000" w:themeColor="text1"/>
          <w:shd w:val="clear" w:color="auto" w:fill="FFFFFF"/>
        </w:rPr>
        <w:t>similar to</w:t>
      </w:r>
      <w:proofErr w:type="gramEnd"/>
      <w:r w:rsidR="00A60ADA" w:rsidRPr="00A60ADA">
        <w:rPr>
          <w:rFonts w:ascii="Roboto" w:hAnsi="Roboto"/>
          <w:color w:val="000000" w:themeColor="text1"/>
          <w:shd w:val="clear" w:color="auto" w:fill="FFFFFF"/>
        </w:rPr>
        <w:t xml:space="preserve"> both date and separate classes. These attributes include day, month, year, minute, second, microsecond, hour, and </w:t>
      </w:r>
      <w:proofErr w:type="spellStart"/>
      <w:r w:rsidR="00A60ADA" w:rsidRPr="00A60ADA">
        <w:rPr>
          <w:rFonts w:ascii="Roboto" w:hAnsi="Roboto"/>
          <w:color w:val="000000" w:themeColor="text1"/>
          <w:shd w:val="clear" w:color="auto" w:fill="FFFFFF"/>
        </w:rPr>
        <w:t>tzinfo</w:t>
      </w:r>
      <w:proofErr w:type="spellEnd"/>
      <w:r w:rsidR="00A60ADA" w:rsidRPr="00A60ADA">
        <w:rPr>
          <w:rFonts w:ascii="Roboto" w:hAnsi="Roboto"/>
          <w:color w:val="000000" w:themeColor="text1"/>
          <w:shd w:val="clear" w:color="auto" w:fill="FFFFFF"/>
        </w:rPr>
        <w:t>.</w:t>
      </w:r>
    </w:p>
    <w:p w14:paraId="23777E07" w14:textId="152486CB" w:rsidR="00A60ADA" w:rsidRDefault="00A60ADA" w:rsidP="00736391">
      <w:pPr>
        <w:ind w:left="720"/>
        <w:jc w:val="both"/>
        <w:rPr>
          <w:rFonts w:ascii="Roboto" w:hAnsi="Roboto"/>
          <w:color w:val="000000" w:themeColor="text1"/>
          <w:shd w:val="clear" w:color="auto" w:fill="FFFFFF"/>
        </w:rPr>
      </w:pPr>
      <w:proofErr w:type="spellStart"/>
      <w:r>
        <w:rPr>
          <w:rFonts w:ascii="Roboto" w:hAnsi="Roboto"/>
          <w:b/>
          <w:bCs/>
          <w:color w:val="000000" w:themeColor="text1"/>
          <w:shd w:val="clear" w:color="auto" w:fill="FFFFFF"/>
        </w:rPr>
        <w:t>Os</w:t>
      </w:r>
      <w:proofErr w:type="spellEnd"/>
      <w:r>
        <w:rPr>
          <w:rFonts w:ascii="Roboto" w:hAnsi="Roboto"/>
          <w:color w:val="000000" w:themeColor="text1"/>
          <w:shd w:val="clear" w:color="auto" w:fill="FFFFFF"/>
        </w:rPr>
        <w:t xml:space="preserve">: </w:t>
      </w:r>
      <w:r w:rsidRPr="00A60ADA">
        <w:rPr>
          <w:rFonts w:ascii="Roboto" w:hAnsi="Roboto"/>
          <w:color w:val="000000" w:themeColor="text1"/>
          <w:shd w:val="clear" w:color="auto" w:fill="FFFFFF"/>
        </w:rPr>
        <w:t>The OS module in Python provides functions for creating and removing a directory (folder), fetching its contents, changing and identifying the current directory, etc.</w:t>
      </w:r>
    </w:p>
    <w:p w14:paraId="3553D3D1" w14:textId="374681AA" w:rsidR="00A60ADA" w:rsidRDefault="00A60ADA" w:rsidP="00736391">
      <w:pPr>
        <w:ind w:left="720"/>
        <w:jc w:val="both"/>
        <w:rPr>
          <w:rFonts w:ascii="Roboto" w:hAnsi="Roboto"/>
          <w:color w:val="000000" w:themeColor="text1"/>
          <w:shd w:val="clear" w:color="auto" w:fill="FFFFFF"/>
        </w:rPr>
      </w:pPr>
      <w:proofErr w:type="spellStart"/>
      <w:r>
        <w:rPr>
          <w:rFonts w:ascii="Roboto" w:hAnsi="Roboto"/>
          <w:b/>
          <w:bCs/>
          <w:color w:val="000000" w:themeColor="text1"/>
          <w:shd w:val="clear" w:color="auto" w:fill="FFFFFF"/>
        </w:rPr>
        <w:t>Json</w:t>
      </w:r>
      <w:proofErr w:type="spellEnd"/>
      <w:r>
        <w:rPr>
          <w:rFonts w:ascii="Roboto" w:hAnsi="Roboto"/>
          <w:color w:val="000000" w:themeColor="text1"/>
          <w:shd w:val="clear" w:color="auto" w:fill="FFFFFF"/>
        </w:rPr>
        <w:t xml:space="preserve">: </w:t>
      </w:r>
      <w:r w:rsidRPr="00A60ADA">
        <w:rPr>
          <w:rFonts w:ascii="Roboto" w:hAnsi="Roboto"/>
          <w:color w:val="000000" w:themeColor="text1"/>
          <w:shd w:val="clear" w:color="auto" w:fill="FFFFFF"/>
        </w:rPr>
        <w:t>JavaScript Object Notation (JSON) is a standardized format commonly used to transfer data as text that can be sent over a network. It's used by lots of APIs and Databases, and it's easy for both humans and machines to read. JSON represents objects as name/value pairs, just like a Python dictionary.</w:t>
      </w:r>
    </w:p>
    <w:p w14:paraId="26E92F40" w14:textId="7075FA5E" w:rsidR="00A60ADA" w:rsidRDefault="00371353" w:rsidP="00736391">
      <w:pPr>
        <w:ind w:left="720"/>
        <w:jc w:val="both"/>
        <w:rPr>
          <w:rFonts w:ascii="Roboto" w:hAnsi="Roboto"/>
          <w:color w:val="000000" w:themeColor="text1"/>
          <w:shd w:val="clear" w:color="auto" w:fill="FFFFFF"/>
        </w:rPr>
      </w:pPr>
      <w:proofErr w:type="spellStart"/>
      <w:r w:rsidRPr="00371353">
        <w:rPr>
          <w:rFonts w:ascii="Roboto" w:hAnsi="Roboto"/>
          <w:b/>
          <w:bCs/>
          <w:color w:val="000000" w:themeColor="text1"/>
          <w:shd w:val="clear" w:color="auto" w:fill="FFFFFF"/>
        </w:rPr>
        <w:lastRenderedPageBreak/>
        <w:t>Tkinter</w:t>
      </w:r>
      <w:proofErr w:type="spellEnd"/>
      <w:r>
        <w:rPr>
          <w:rFonts w:ascii="Roboto" w:hAnsi="Roboto"/>
          <w:color w:val="000000" w:themeColor="text1"/>
          <w:shd w:val="clear" w:color="auto" w:fill="FFFFFF"/>
        </w:rPr>
        <w:t xml:space="preserve">: </w:t>
      </w:r>
      <w:proofErr w:type="spellStart"/>
      <w:r w:rsidRPr="00371353">
        <w:rPr>
          <w:rFonts w:ascii="Roboto" w:hAnsi="Roboto"/>
          <w:color w:val="000000" w:themeColor="text1"/>
          <w:shd w:val="clear" w:color="auto" w:fill="FFFFFF"/>
        </w:rPr>
        <w:t>Tkinter</w:t>
      </w:r>
      <w:proofErr w:type="spellEnd"/>
      <w:r w:rsidRPr="00371353">
        <w:rPr>
          <w:rFonts w:ascii="Roboto" w:hAnsi="Roboto"/>
          <w:color w:val="000000" w:themeColor="text1"/>
          <w:shd w:val="clear" w:color="auto" w:fill="FFFFFF"/>
        </w:rPr>
        <w:t xml:space="preserve"> is a Python binding to the Tk GUI toolkit. It is the standard Python interface to the Tk GUI </w:t>
      </w:r>
      <w:proofErr w:type="gramStart"/>
      <w:r w:rsidRPr="00371353">
        <w:rPr>
          <w:rFonts w:ascii="Roboto" w:hAnsi="Roboto"/>
          <w:color w:val="000000" w:themeColor="text1"/>
          <w:shd w:val="clear" w:color="auto" w:fill="FFFFFF"/>
        </w:rPr>
        <w:t>toolkit, and</w:t>
      </w:r>
      <w:proofErr w:type="gramEnd"/>
      <w:r w:rsidRPr="00371353">
        <w:rPr>
          <w:rFonts w:ascii="Roboto" w:hAnsi="Roboto"/>
          <w:color w:val="000000" w:themeColor="text1"/>
          <w:shd w:val="clear" w:color="auto" w:fill="FFFFFF"/>
        </w:rPr>
        <w:t xml:space="preserve"> is Python's de facto standard GUI. </w:t>
      </w:r>
      <w:proofErr w:type="spellStart"/>
      <w:r w:rsidRPr="00371353">
        <w:rPr>
          <w:rFonts w:ascii="Roboto" w:hAnsi="Roboto"/>
          <w:color w:val="000000" w:themeColor="text1"/>
          <w:shd w:val="clear" w:color="auto" w:fill="FFFFFF"/>
        </w:rPr>
        <w:t>Tkinter</w:t>
      </w:r>
      <w:proofErr w:type="spellEnd"/>
      <w:r w:rsidRPr="00371353">
        <w:rPr>
          <w:rFonts w:ascii="Roboto" w:hAnsi="Roboto"/>
          <w:color w:val="000000" w:themeColor="text1"/>
          <w:shd w:val="clear" w:color="auto" w:fill="FFFFFF"/>
        </w:rPr>
        <w:t xml:space="preserve"> is included with standard Linux, Microsoft Windows and macOS installs of Python. The name </w:t>
      </w:r>
      <w:proofErr w:type="spellStart"/>
      <w:r w:rsidRPr="00371353">
        <w:rPr>
          <w:rFonts w:ascii="Roboto" w:hAnsi="Roboto"/>
          <w:color w:val="000000" w:themeColor="text1"/>
          <w:shd w:val="clear" w:color="auto" w:fill="FFFFFF"/>
        </w:rPr>
        <w:t>Tkinter</w:t>
      </w:r>
      <w:proofErr w:type="spellEnd"/>
      <w:r w:rsidRPr="00371353">
        <w:rPr>
          <w:rFonts w:ascii="Roboto" w:hAnsi="Roboto"/>
          <w:color w:val="000000" w:themeColor="text1"/>
          <w:shd w:val="clear" w:color="auto" w:fill="FFFFFF"/>
        </w:rPr>
        <w:t xml:space="preserve"> comes from Tk interface.</w:t>
      </w:r>
    </w:p>
    <w:p w14:paraId="7912CF3F" w14:textId="18D70FF3" w:rsidR="00371353" w:rsidRDefault="00371353" w:rsidP="00736391">
      <w:pPr>
        <w:ind w:left="720"/>
        <w:jc w:val="both"/>
        <w:rPr>
          <w:rFonts w:ascii="Roboto" w:hAnsi="Roboto"/>
          <w:color w:val="000000" w:themeColor="text1"/>
          <w:shd w:val="clear" w:color="auto" w:fill="FFFFFF"/>
        </w:rPr>
      </w:pPr>
      <w:proofErr w:type="spellStart"/>
      <w:r>
        <w:rPr>
          <w:rFonts w:ascii="Roboto" w:hAnsi="Roboto"/>
          <w:b/>
          <w:bCs/>
          <w:color w:val="000000" w:themeColor="text1"/>
          <w:shd w:val="clear" w:color="auto" w:fill="FFFFFF"/>
        </w:rPr>
        <w:t>Numpy</w:t>
      </w:r>
      <w:proofErr w:type="spellEnd"/>
      <w:r>
        <w:rPr>
          <w:rFonts w:ascii="Roboto" w:hAnsi="Roboto"/>
          <w:color w:val="000000" w:themeColor="text1"/>
          <w:shd w:val="clear" w:color="auto" w:fill="FFFFFF"/>
        </w:rPr>
        <w:t xml:space="preserve">: </w:t>
      </w:r>
      <w:r w:rsidRPr="00371353">
        <w:rPr>
          <w:rFonts w:ascii="Roboto" w:hAnsi="Roboto"/>
          <w:color w:val="000000" w:themeColor="text1"/>
          <w:shd w:val="clear" w:color="auto" w:fill="FFFFFF"/>
        </w:rPr>
        <w:t>NumPy is a library for the Python programming language, adding support for large, multi-dimensional arrays and matrices, along with a large collection of high-level mathematical functions to operate on these arrays.</w:t>
      </w:r>
    </w:p>
    <w:p w14:paraId="0D8B9F5E" w14:textId="12A71F0C" w:rsidR="00371353" w:rsidRDefault="00371353" w:rsidP="00736391">
      <w:pPr>
        <w:ind w:left="720"/>
        <w:jc w:val="both"/>
        <w:rPr>
          <w:rFonts w:ascii="Roboto" w:hAnsi="Roboto"/>
          <w:color w:val="000000" w:themeColor="text1"/>
          <w:shd w:val="clear" w:color="auto" w:fill="FFFFFF"/>
        </w:rPr>
      </w:pPr>
    </w:p>
    <w:p w14:paraId="305EDC9D" w14:textId="77777777" w:rsidR="00A921A1" w:rsidRPr="00371353" w:rsidRDefault="00A921A1" w:rsidP="00736391">
      <w:pPr>
        <w:ind w:left="720"/>
        <w:jc w:val="both"/>
        <w:rPr>
          <w:rFonts w:ascii="Roboto" w:hAnsi="Roboto"/>
          <w:color w:val="000000" w:themeColor="text1"/>
          <w:shd w:val="clear" w:color="auto" w:fill="FFFFFF"/>
        </w:rPr>
      </w:pPr>
    </w:p>
    <w:p w14:paraId="1B930E2F" w14:textId="6EF97783" w:rsidR="00244B5A" w:rsidRDefault="00A921A1" w:rsidP="00A921A1">
      <w:pPr>
        <w:pStyle w:val="Heading1"/>
        <w:rPr>
          <w:shd w:val="clear" w:color="auto" w:fill="FFFFFF"/>
        </w:rPr>
      </w:pPr>
      <w:bookmarkStart w:id="10" w:name="_Toc123733197"/>
      <w:r w:rsidRPr="00AC522D">
        <w:rPr>
          <w:rFonts w:ascii="Roboto" w:hAnsi="Roboto"/>
          <w:b/>
          <w:bCs/>
          <w:color w:val="000000" w:themeColor="text1"/>
          <w:shd w:val="clear" w:color="auto" w:fill="FFFFFF"/>
        </w:rPr>
        <w:t>MCU</w:t>
      </w:r>
      <w:bookmarkEnd w:id="10"/>
    </w:p>
    <w:p w14:paraId="007072C4" w14:textId="31C24DA6" w:rsidR="00371353" w:rsidRPr="00BA5B78" w:rsidRDefault="00371353" w:rsidP="00371353">
      <w:pPr>
        <w:ind w:left="720"/>
        <w:jc w:val="both"/>
        <w:rPr>
          <w:rFonts w:ascii="Roboto" w:hAnsi="Roboto"/>
          <w:color w:val="000000" w:themeColor="text1"/>
          <w:shd w:val="clear" w:color="auto" w:fill="FFFFFF"/>
        </w:rPr>
      </w:pPr>
      <w:r w:rsidRPr="00371353">
        <w:rPr>
          <w:rFonts w:ascii="Roboto" w:hAnsi="Roboto"/>
          <w:b/>
          <w:bCs/>
          <w:color w:val="000000" w:themeColor="text1"/>
          <w:shd w:val="clear" w:color="auto" w:fill="FFFFFF"/>
        </w:rPr>
        <w:t>ESP32</w:t>
      </w:r>
      <w:r>
        <w:rPr>
          <w:rFonts w:ascii="Roboto" w:hAnsi="Roboto"/>
          <w:color w:val="000000" w:themeColor="text1"/>
          <w:shd w:val="clear" w:color="auto" w:fill="FFFFFF"/>
        </w:rPr>
        <w:t xml:space="preserve">: </w:t>
      </w:r>
      <w:r w:rsidRPr="00371353">
        <w:rPr>
          <w:rFonts w:ascii="Roboto" w:hAnsi="Roboto"/>
          <w:color w:val="000000" w:themeColor="text1"/>
          <w:shd w:val="clear" w:color="auto" w:fill="FFFFFF"/>
        </w:rPr>
        <w:t xml:space="preserve">The ESP32 family of system on a </w:t>
      </w:r>
      <w:proofErr w:type="gramStart"/>
      <w:r w:rsidRPr="00371353">
        <w:rPr>
          <w:rFonts w:ascii="Roboto" w:hAnsi="Roboto"/>
          <w:color w:val="000000" w:themeColor="text1"/>
          <w:shd w:val="clear" w:color="auto" w:fill="FFFFFF"/>
        </w:rPr>
        <w:t>chip microcontrollers</w:t>
      </w:r>
      <w:proofErr w:type="gramEnd"/>
      <w:r w:rsidRPr="00371353">
        <w:rPr>
          <w:rFonts w:ascii="Roboto" w:hAnsi="Roboto"/>
          <w:color w:val="000000" w:themeColor="text1"/>
          <w:shd w:val="clear" w:color="auto" w:fill="FFFFFF"/>
        </w:rPr>
        <w:t xml:space="preserve"> features integrated Wi-Fi and dual-mode Bluetooth and is inexpensive and low power. The </w:t>
      </w:r>
      <w:proofErr w:type="spellStart"/>
      <w:r w:rsidRPr="00371353">
        <w:rPr>
          <w:rFonts w:ascii="Roboto" w:hAnsi="Roboto"/>
          <w:color w:val="000000" w:themeColor="text1"/>
          <w:shd w:val="clear" w:color="auto" w:fill="FFFFFF"/>
        </w:rPr>
        <w:t>Tensilica</w:t>
      </w:r>
      <w:proofErr w:type="spellEnd"/>
      <w:r w:rsidRPr="00371353">
        <w:rPr>
          <w:rFonts w:ascii="Roboto" w:hAnsi="Roboto"/>
          <w:color w:val="000000" w:themeColor="text1"/>
          <w:shd w:val="clear" w:color="auto" w:fill="FFFFFF"/>
        </w:rPr>
        <w:t xml:space="preserve"> </w:t>
      </w:r>
      <w:proofErr w:type="spellStart"/>
      <w:r w:rsidRPr="00371353">
        <w:rPr>
          <w:rFonts w:ascii="Roboto" w:hAnsi="Roboto"/>
          <w:color w:val="000000" w:themeColor="text1"/>
          <w:shd w:val="clear" w:color="auto" w:fill="FFFFFF"/>
        </w:rPr>
        <w:t>Xtensa</w:t>
      </w:r>
      <w:proofErr w:type="spellEnd"/>
      <w:r w:rsidRPr="00371353">
        <w:rPr>
          <w:rFonts w:ascii="Roboto" w:hAnsi="Roboto"/>
          <w:color w:val="000000" w:themeColor="text1"/>
          <w:shd w:val="clear" w:color="auto" w:fill="FFFFFF"/>
        </w:rPr>
        <w:t xml:space="preserve"> LX6 dual-core or single-core microprocessor, </w:t>
      </w:r>
      <w:proofErr w:type="spellStart"/>
      <w:r w:rsidRPr="00371353">
        <w:rPr>
          <w:rFonts w:ascii="Roboto" w:hAnsi="Roboto"/>
          <w:color w:val="000000" w:themeColor="text1"/>
          <w:shd w:val="clear" w:color="auto" w:fill="FFFFFF"/>
        </w:rPr>
        <w:t>Tensilica</w:t>
      </w:r>
      <w:proofErr w:type="spellEnd"/>
      <w:r w:rsidRPr="00371353">
        <w:rPr>
          <w:rFonts w:ascii="Roboto" w:hAnsi="Roboto"/>
          <w:color w:val="000000" w:themeColor="text1"/>
          <w:shd w:val="clear" w:color="auto" w:fill="FFFFFF"/>
        </w:rPr>
        <w:t xml:space="preserve"> </w:t>
      </w:r>
      <w:proofErr w:type="spellStart"/>
      <w:r w:rsidRPr="00371353">
        <w:rPr>
          <w:rFonts w:ascii="Roboto" w:hAnsi="Roboto"/>
          <w:color w:val="000000" w:themeColor="text1"/>
          <w:shd w:val="clear" w:color="auto" w:fill="FFFFFF"/>
        </w:rPr>
        <w:t>Xtensa</w:t>
      </w:r>
      <w:proofErr w:type="spellEnd"/>
      <w:r w:rsidRPr="00371353">
        <w:rPr>
          <w:rFonts w:ascii="Roboto" w:hAnsi="Roboto"/>
          <w:color w:val="000000" w:themeColor="text1"/>
          <w:shd w:val="clear" w:color="auto" w:fill="FFFFFF"/>
        </w:rPr>
        <w:t xml:space="preserve"> LX7 dual-core, or a single-core RISC-V microprocessor </w:t>
      </w:r>
      <w:proofErr w:type="gramStart"/>
      <w:r w:rsidRPr="00371353">
        <w:rPr>
          <w:rFonts w:ascii="Roboto" w:hAnsi="Roboto"/>
          <w:color w:val="000000" w:themeColor="text1"/>
          <w:shd w:val="clear" w:color="auto" w:fill="FFFFFF"/>
        </w:rPr>
        <w:t>are</w:t>
      </w:r>
      <w:proofErr w:type="gramEnd"/>
      <w:r w:rsidRPr="00371353">
        <w:rPr>
          <w:rFonts w:ascii="Roboto" w:hAnsi="Roboto"/>
          <w:color w:val="000000" w:themeColor="text1"/>
          <w:shd w:val="clear" w:color="auto" w:fill="FFFFFF"/>
        </w:rPr>
        <w:t xml:space="preserve"> used in the ESP32 series, which also has integrated antenna switches, RF baluns, power amplifiers, low-noise receive amplifiers, filters, and power-management modules. Chinese business </w:t>
      </w:r>
      <w:proofErr w:type="spellStart"/>
      <w:r w:rsidRPr="00371353">
        <w:rPr>
          <w:rFonts w:ascii="Roboto" w:hAnsi="Roboto"/>
          <w:color w:val="000000" w:themeColor="text1"/>
          <w:shd w:val="clear" w:color="auto" w:fill="FFFFFF"/>
        </w:rPr>
        <w:t>Espressif</w:t>
      </w:r>
      <w:proofErr w:type="spellEnd"/>
      <w:r w:rsidRPr="00371353">
        <w:rPr>
          <w:rFonts w:ascii="Roboto" w:hAnsi="Roboto"/>
          <w:color w:val="000000" w:themeColor="text1"/>
          <w:shd w:val="clear" w:color="auto" w:fill="FFFFFF"/>
        </w:rPr>
        <w:t xml:space="preserve"> Systems, with headquarters in Shanghai, invented and constructed the ESP32, which is produced by TSMC using their 40 nm technology. It is the ESP8266 microcontroller's replacement.</w:t>
      </w:r>
    </w:p>
    <w:p w14:paraId="05FBC473" w14:textId="77777777" w:rsidR="00371353" w:rsidRDefault="00371353" w:rsidP="00BA5B78">
      <w:pPr>
        <w:jc w:val="both"/>
        <w:rPr>
          <w:rFonts w:ascii="Roboto" w:hAnsi="Roboto"/>
          <w:color w:val="000000" w:themeColor="text1"/>
          <w:shd w:val="clear" w:color="auto" w:fill="FFFFFF"/>
        </w:rPr>
      </w:pPr>
    </w:p>
    <w:p w14:paraId="22C48DE1" w14:textId="64B0D573" w:rsidR="00A921A1" w:rsidRPr="00A921A1" w:rsidRDefault="00E33E96" w:rsidP="00A921A1">
      <w:pPr>
        <w:pStyle w:val="Heading1"/>
        <w:rPr>
          <w:shd w:val="clear" w:color="auto" w:fill="FFFFFF"/>
        </w:rPr>
      </w:pPr>
      <w:bookmarkStart w:id="11" w:name="_Toc123733198"/>
      <w:r>
        <w:rPr>
          <w:rFonts w:ascii="Roboto" w:hAnsi="Roboto"/>
          <w:b/>
          <w:bCs/>
          <w:color w:val="000000" w:themeColor="text1"/>
          <w:shd w:val="clear" w:color="auto" w:fill="FFFFFF"/>
        </w:rPr>
        <w:t>Connection between</w:t>
      </w:r>
      <w:r w:rsidR="00A921A1" w:rsidRPr="00AC522D">
        <w:rPr>
          <w:rFonts w:ascii="Roboto" w:hAnsi="Roboto"/>
          <w:b/>
          <w:bCs/>
          <w:color w:val="000000" w:themeColor="text1"/>
          <w:shd w:val="clear" w:color="auto" w:fill="FFFFFF"/>
        </w:rPr>
        <w:t xml:space="preserve"> ESP32 and GUI</w:t>
      </w:r>
      <w:bookmarkEnd w:id="11"/>
    </w:p>
    <w:p w14:paraId="5619713E" w14:textId="74635BC5" w:rsidR="005C4F68" w:rsidRDefault="005C4F68" w:rsidP="00371353">
      <w:pPr>
        <w:ind w:left="720"/>
        <w:jc w:val="both"/>
        <w:rPr>
          <w:rFonts w:ascii="Roboto" w:hAnsi="Roboto"/>
          <w:color w:val="000000" w:themeColor="text1"/>
          <w:shd w:val="clear" w:color="auto" w:fill="FFFFFF"/>
        </w:rPr>
      </w:pPr>
      <w:r>
        <w:rPr>
          <w:rFonts w:ascii="Roboto" w:hAnsi="Roboto"/>
          <w:color w:val="000000" w:themeColor="text1"/>
          <w:shd w:val="clear" w:color="auto" w:fill="FFFFFF"/>
        </w:rPr>
        <w:t xml:space="preserve">They transfer data with MQTT protocol which is </w:t>
      </w:r>
      <w:r w:rsidR="003F72A2">
        <w:rPr>
          <w:rFonts w:ascii="Roboto" w:hAnsi="Roboto"/>
          <w:color w:val="000000" w:themeColor="text1"/>
          <w:shd w:val="clear" w:color="auto" w:fill="FFFFFF"/>
        </w:rPr>
        <w:t>mentioned</w:t>
      </w:r>
      <w:r>
        <w:rPr>
          <w:rFonts w:ascii="Roboto" w:hAnsi="Roboto"/>
          <w:color w:val="000000" w:themeColor="text1"/>
          <w:shd w:val="clear" w:color="auto" w:fill="FFFFFF"/>
        </w:rPr>
        <w:t xml:space="preserve"> below</w:t>
      </w:r>
      <w:r w:rsidR="003F72A2">
        <w:rPr>
          <w:rFonts w:ascii="Roboto" w:hAnsi="Roboto"/>
          <w:color w:val="000000" w:themeColor="text1"/>
          <w:shd w:val="clear" w:color="auto" w:fill="FFFFFF"/>
        </w:rPr>
        <w:t xml:space="preserve"> and explained completely at the end of report.</w:t>
      </w:r>
    </w:p>
    <w:p w14:paraId="019FD86D" w14:textId="14A9EDEE" w:rsidR="00371353" w:rsidRPr="00BA5B78" w:rsidRDefault="00371353" w:rsidP="00371353">
      <w:pPr>
        <w:ind w:left="720"/>
        <w:jc w:val="both"/>
        <w:rPr>
          <w:rFonts w:ascii="Roboto" w:hAnsi="Roboto"/>
          <w:color w:val="000000" w:themeColor="text1"/>
          <w:shd w:val="clear" w:color="auto" w:fill="FFFFFF"/>
        </w:rPr>
      </w:pPr>
      <w:r w:rsidRPr="00BA5B78">
        <w:rPr>
          <w:rFonts w:ascii="Roboto" w:hAnsi="Roboto"/>
          <w:color w:val="000000" w:themeColor="text1"/>
          <w:shd w:val="clear" w:color="auto" w:fill="FFFFFF"/>
        </w:rPr>
        <w:t>MQTT is a kind of </w:t>
      </w:r>
      <w:r w:rsidRPr="00AC522D">
        <w:rPr>
          <w:rFonts w:ascii="Roboto" w:hAnsi="Roboto"/>
          <w:color w:val="000000" w:themeColor="text1"/>
          <w:shd w:val="clear" w:color="auto" w:fill="FFFFFF"/>
        </w:rPr>
        <w:t>lightweight IoT messaging protocol</w:t>
      </w:r>
      <w:r w:rsidRPr="00BA5B78">
        <w:rPr>
          <w:rFonts w:ascii="Roboto" w:hAnsi="Roboto"/>
          <w:color w:val="000000" w:themeColor="text1"/>
          <w:shd w:val="clear" w:color="auto" w:fill="FFFFFF"/>
        </w:rPr>
        <w:t> based on the publish/subscribe model, which can provide real-time and reliable messaging service for IoT devices, only using very little code and bandwidth. It is suitable for devices with limited hardware resources and the network environment with limited bandwidth. Therefore, </w:t>
      </w:r>
      <w:hyperlink r:id="rId10" w:history="1">
        <w:r w:rsidRPr="00BA5B78">
          <w:rPr>
            <w:rStyle w:val="Hyperlink"/>
            <w:rFonts w:ascii="Roboto" w:hAnsi="Roboto"/>
            <w:color w:val="000000" w:themeColor="text1"/>
            <w:u w:val="none"/>
            <w:shd w:val="clear" w:color="auto" w:fill="FFFFFF"/>
          </w:rPr>
          <w:t>MQTT protocol</w:t>
        </w:r>
      </w:hyperlink>
      <w:r w:rsidRPr="00BA5B78">
        <w:rPr>
          <w:rFonts w:ascii="Roboto" w:hAnsi="Roboto"/>
          <w:color w:val="000000" w:themeColor="text1"/>
          <w:shd w:val="clear" w:color="auto" w:fill="FFFFFF"/>
        </w:rPr>
        <w:t xml:space="preserve"> is widely used in IoT, mobile internet, </w:t>
      </w:r>
      <w:proofErr w:type="spellStart"/>
      <w:r w:rsidRPr="00BA5B78">
        <w:rPr>
          <w:rFonts w:ascii="Roboto" w:hAnsi="Roboto"/>
          <w:color w:val="000000" w:themeColor="text1"/>
          <w:shd w:val="clear" w:color="auto" w:fill="FFFFFF"/>
        </w:rPr>
        <w:t>IoV</w:t>
      </w:r>
      <w:proofErr w:type="spellEnd"/>
      <w:r w:rsidRPr="00BA5B78">
        <w:rPr>
          <w:rFonts w:ascii="Roboto" w:hAnsi="Roboto"/>
          <w:color w:val="000000" w:themeColor="text1"/>
          <w:shd w:val="clear" w:color="auto" w:fill="FFFFFF"/>
        </w:rPr>
        <w:t>, electricity power, and other industries.</w:t>
      </w:r>
    </w:p>
    <w:p w14:paraId="1D6A63B2" w14:textId="77777777" w:rsidR="005C4F68" w:rsidRDefault="005C4F68" w:rsidP="00BA5B78">
      <w:pPr>
        <w:jc w:val="both"/>
        <w:rPr>
          <w:rFonts w:ascii="Roboto" w:hAnsi="Roboto"/>
          <w:color w:val="000000" w:themeColor="text1"/>
          <w:shd w:val="clear" w:color="auto" w:fill="FFFFFF"/>
        </w:rPr>
      </w:pPr>
    </w:p>
    <w:p w14:paraId="60856ECC" w14:textId="61145940" w:rsidR="00CB3328" w:rsidRDefault="00A921A1" w:rsidP="00A921A1">
      <w:pPr>
        <w:pStyle w:val="Heading1"/>
        <w:rPr>
          <w:shd w:val="clear" w:color="auto" w:fill="FFFFFF"/>
        </w:rPr>
      </w:pPr>
      <w:bookmarkStart w:id="12" w:name="_Toc123733199"/>
      <w:r w:rsidRPr="005532F2">
        <w:rPr>
          <w:rFonts w:ascii="Roboto" w:hAnsi="Roboto"/>
          <w:b/>
          <w:bCs/>
          <w:color w:val="000000" w:themeColor="text1"/>
          <w:shd w:val="clear" w:color="auto" w:fill="FFFFFF"/>
        </w:rPr>
        <w:t>Which data are sending, and which data are receiving</w:t>
      </w:r>
      <w:bookmarkEnd w:id="12"/>
    </w:p>
    <w:p w14:paraId="7E15E449" w14:textId="28E3BB0F" w:rsidR="005C4F68" w:rsidRPr="00BA5B78" w:rsidRDefault="005C4F68" w:rsidP="005C4F68">
      <w:pPr>
        <w:ind w:left="720"/>
        <w:jc w:val="both"/>
        <w:rPr>
          <w:rFonts w:ascii="Roboto" w:hAnsi="Roboto"/>
          <w:color w:val="000000" w:themeColor="text1"/>
          <w:shd w:val="clear" w:color="auto" w:fill="FFFFFF"/>
        </w:rPr>
      </w:pPr>
      <w:r>
        <w:rPr>
          <w:rFonts w:ascii="Roboto" w:hAnsi="Roboto"/>
          <w:color w:val="000000" w:themeColor="text1"/>
          <w:shd w:val="clear" w:color="auto" w:fill="FFFFFF"/>
        </w:rPr>
        <w:t>For this part, Battery’s voltage and current, Fuel-cell’s voltage and current and SOC are transferring to GUI and four commands return from GUI to ESP32 for turning off fuel-cell’s PMC, turning on fuel-cell’s PMC, turning off battery’s PMC and turning on battery’s PMC manually.</w:t>
      </w:r>
    </w:p>
    <w:p w14:paraId="59F76B48" w14:textId="77777777" w:rsidR="00BF0D7F" w:rsidRPr="00BA5B78" w:rsidRDefault="00BF0D7F" w:rsidP="00BA5B78">
      <w:pPr>
        <w:jc w:val="both"/>
        <w:rPr>
          <w:rFonts w:ascii="Roboto" w:hAnsi="Roboto"/>
          <w:color w:val="000000" w:themeColor="text1"/>
          <w:shd w:val="clear" w:color="auto" w:fill="FFFFFF"/>
        </w:rPr>
      </w:pPr>
    </w:p>
    <w:p w14:paraId="3903824E" w14:textId="46C04730" w:rsidR="00CB3328" w:rsidRDefault="00CB3328" w:rsidP="00BA5B78">
      <w:pPr>
        <w:jc w:val="both"/>
        <w:rPr>
          <w:rFonts w:ascii="Roboto" w:hAnsi="Roboto"/>
          <w:color w:val="000000" w:themeColor="text1"/>
          <w:shd w:val="clear" w:color="auto" w:fill="FFFFFF"/>
        </w:rPr>
      </w:pPr>
    </w:p>
    <w:p w14:paraId="246CE79D" w14:textId="25E5199D" w:rsidR="003F72A2" w:rsidRPr="00A921A1" w:rsidRDefault="00A921A1" w:rsidP="00A921A1">
      <w:pPr>
        <w:pStyle w:val="Heading1"/>
        <w:rPr>
          <w:rFonts w:ascii="Roboto" w:hAnsi="Roboto"/>
          <w:b/>
          <w:bCs/>
          <w:color w:val="000000" w:themeColor="text1"/>
          <w:shd w:val="clear" w:color="auto" w:fill="FFFFFF"/>
        </w:rPr>
      </w:pPr>
      <w:bookmarkStart w:id="13" w:name="_Toc123733200"/>
      <w:proofErr w:type="gramStart"/>
      <w:r w:rsidRPr="00A921A1">
        <w:rPr>
          <w:rFonts w:ascii="Roboto" w:hAnsi="Roboto"/>
          <w:b/>
          <w:bCs/>
          <w:color w:val="000000" w:themeColor="text1"/>
          <w:shd w:val="clear" w:color="auto" w:fill="FFFFFF"/>
        </w:rPr>
        <w:lastRenderedPageBreak/>
        <w:t>MQTT( MQ</w:t>
      </w:r>
      <w:proofErr w:type="gramEnd"/>
      <w:r w:rsidRPr="00A921A1">
        <w:rPr>
          <w:rFonts w:ascii="Roboto" w:hAnsi="Roboto"/>
          <w:b/>
          <w:bCs/>
          <w:color w:val="000000" w:themeColor="text1"/>
          <w:shd w:val="clear" w:color="auto" w:fill="FFFFFF"/>
        </w:rPr>
        <w:t xml:space="preserve"> Telemetry Transport)</w:t>
      </w:r>
      <w:bookmarkEnd w:id="13"/>
    </w:p>
    <w:p w14:paraId="00FE3819" w14:textId="77777777" w:rsidR="003F72A2" w:rsidRDefault="003F72A2" w:rsidP="003F72A2">
      <w:pPr>
        <w:jc w:val="both"/>
      </w:pPr>
      <w:r w:rsidRPr="004E3CC6">
        <w:t>A lightweight open messaging protocol called MQTT (MQ Telemetry Transport) gives network clients with limited resources an easy way to share telemetry data in low-bandwidth settings. The protocol is used for machine-to-machine (M2M) communication and uses a publish/subscribe communication structure.</w:t>
      </w:r>
    </w:p>
    <w:p w14:paraId="33BAC431" w14:textId="77777777" w:rsidR="003F72A2" w:rsidRDefault="003F72A2" w:rsidP="003F72A2">
      <w:pPr>
        <w:jc w:val="both"/>
      </w:pPr>
      <w:r w:rsidRPr="004E3CC6">
        <w:t>MQTT was developed as a low-overhead protocol to work around bandwidth and CPU restrictions. It was intended to operate in an embedded setting where it could offer a dependable, efficient way for communication. MQTT is a suitable option for wireless networks that face different levels of latency owing to sporadic bandwidth limits or unreliable connections because it connects devices with a small code footprint. The protocol is used in a variety of sectors, including telecommunications, energy, and the automotive industry.</w:t>
      </w:r>
    </w:p>
    <w:p w14:paraId="1F054C9E" w14:textId="77777777" w:rsidR="003F72A2" w:rsidRDefault="003F72A2" w:rsidP="003F72A2">
      <w:pPr>
        <w:jc w:val="both"/>
      </w:pPr>
      <w:r w:rsidRPr="004E3CC6">
        <w:t>While the MQ in MQTT refers to a product named IBM MQ, the TT in MQTT stands for Telemetry Transport. Although Message Queuing Telemetry Transport is occasionally used as the spell-out for MQTT, message queuing is not used in MQTT communication.</w:t>
      </w:r>
    </w:p>
    <w:p w14:paraId="29590CF3" w14:textId="77777777" w:rsidR="003F72A2" w:rsidRDefault="003F72A2" w:rsidP="003F72A2">
      <w:pPr>
        <w:jc w:val="both"/>
      </w:pPr>
    </w:p>
    <w:p w14:paraId="5852834E" w14:textId="4F4F07A5" w:rsidR="003F72A2" w:rsidRPr="00A921A1" w:rsidRDefault="00A921A1" w:rsidP="00A921A1">
      <w:pPr>
        <w:pStyle w:val="Heading2"/>
        <w:rPr>
          <w:rFonts w:ascii="Roboto" w:hAnsi="Roboto"/>
          <w:b/>
          <w:bCs/>
          <w:color w:val="000000" w:themeColor="text1"/>
          <w:shd w:val="clear" w:color="auto" w:fill="FFFFFF"/>
        </w:rPr>
      </w:pPr>
      <w:bookmarkStart w:id="14" w:name="_Toc123733201"/>
      <w:r w:rsidRPr="00A921A1">
        <w:rPr>
          <w:rFonts w:ascii="Roboto" w:hAnsi="Roboto"/>
          <w:b/>
          <w:bCs/>
          <w:color w:val="000000" w:themeColor="text1"/>
          <w:shd w:val="clear" w:color="auto" w:fill="FFFFFF"/>
        </w:rPr>
        <w:t>How does MQTT work</w:t>
      </w:r>
      <w:bookmarkEnd w:id="14"/>
    </w:p>
    <w:p w14:paraId="7084324B" w14:textId="77777777" w:rsidR="003F72A2" w:rsidRDefault="003F72A2" w:rsidP="003F72A2">
      <w:pPr>
        <w:jc w:val="both"/>
      </w:pPr>
      <w:r>
        <w:t>MQTT's publish/subscribe (pub/sub) communication model is an alternative to conventional client-server architecture that communicates directly with an endpoint with the goal of optimizing the available bandwidth. The client that transmits a message (the publisher), in contrast, is separated from the client or clients that receive the messages in the pub/sub paradigm (or the subscribers). Since neither the publishers nor the subscribers communicate with one another directly, the brokers handle their connections on their behalf.</w:t>
      </w:r>
    </w:p>
    <w:p w14:paraId="1A8A5F6F" w14:textId="77777777" w:rsidR="003F72A2" w:rsidRDefault="003F72A2" w:rsidP="003F72A2">
      <w:pPr>
        <w:jc w:val="both"/>
      </w:pPr>
      <w:r w:rsidRPr="004E3CC6">
        <w:t xml:space="preserve">Publishers and subscribers are terminology used to describe different types of MQTT clients, depending on whether they are actively posting messages or have subscribed to receive them. The same MQTT client can perform </w:t>
      </w:r>
      <w:proofErr w:type="gramStart"/>
      <w:r w:rsidRPr="004E3CC6">
        <w:t>both of these</w:t>
      </w:r>
      <w:proofErr w:type="gramEnd"/>
      <w:r w:rsidRPr="004E3CC6">
        <w:t xml:space="preserve"> tasks. A publish occurs when a device (or client) wishes to communicate data to a server (or broker). A subscription is what is used when the process is performed backwards. Multiple clients can connect to a broker and subscribe to subjects they are interested in under the pub/sub model.</w:t>
      </w:r>
    </w:p>
    <w:p w14:paraId="497BE649" w14:textId="77777777" w:rsidR="003F72A2" w:rsidRDefault="003F72A2" w:rsidP="003F72A2">
      <w:pPr>
        <w:jc w:val="both"/>
      </w:pPr>
      <w:r w:rsidRPr="004E3CC6">
        <w:t>When a broker's connection with a client that is subscribing breaks, the broker will buffer messages and send them to the client once the connection is restored. The broker may close the connection and send subscribers a cached message with instructions from the publisher if the connection between the publishing client and the broker is abruptly severed.</w:t>
      </w:r>
    </w:p>
    <w:p w14:paraId="313E6ADE" w14:textId="77777777" w:rsidR="003F72A2" w:rsidRDefault="003F72A2" w:rsidP="003F72A2">
      <w:pPr>
        <w:jc w:val="both"/>
      </w:pPr>
      <w:r w:rsidRPr="004E3CC6">
        <w:t>The pub/sub approach is described in this IBM writeup: "Publishers send the messages, interested subscribers receive them, and brokers forward the publishers' messages to the subscribers. MQTT clients, such as publishers and subscribers, can only speak to a MQTT broker. MQTT clients can be any hardware or software that executes a MQTT library, ranging from microcontrollers like the Arduino to complete application servers housed in the cloud."</w:t>
      </w:r>
    </w:p>
    <w:p w14:paraId="42969327" w14:textId="77777777" w:rsidR="003F72A2" w:rsidRDefault="003F72A2" w:rsidP="003F72A2">
      <w:pPr>
        <w:jc w:val="both"/>
      </w:pPr>
    </w:p>
    <w:p w14:paraId="2598041B" w14:textId="77777777" w:rsidR="003F72A2" w:rsidRDefault="003F72A2" w:rsidP="003F72A2">
      <w:pPr>
        <w:jc w:val="both"/>
      </w:pPr>
    </w:p>
    <w:p w14:paraId="53E2377B" w14:textId="2F7C517D" w:rsidR="003F72A2" w:rsidRPr="00A921A1" w:rsidRDefault="00A921A1" w:rsidP="00A921A1">
      <w:pPr>
        <w:pStyle w:val="Heading2"/>
        <w:rPr>
          <w:rFonts w:ascii="Roboto" w:hAnsi="Roboto"/>
          <w:b/>
          <w:bCs/>
          <w:color w:val="000000" w:themeColor="text1"/>
          <w:shd w:val="clear" w:color="auto" w:fill="FFFFFF"/>
        </w:rPr>
      </w:pPr>
      <w:bookmarkStart w:id="15" w:name="_Toc123733202"/>
      <w:r w:rsidRPr="00A921A1">
        <w:rPr>
          <w:rFonts w:ascii="Roboto" w:hAnsi="Roboto"/>
          <w:b/>
          <w:bCs/>
          <w:color w:val="000000" w:themeColor="text1"/>
          <w:shd w:val="clear" w:color="auto" w:fill="FFFFFF"/>
        </w:rPr>
        <w:lastRenderedPageBreak/>
        <w:t>what</w:t>
      </w:r>
      <w:r w:rsidRPr="00A921A1">
        <w:rPr>
          <w:rFonts w:ascii="Roboto" w:hAnsi="Roboto"/>
          <w:b/>
          <w:bCs/>
          <w:color w:val="000000" w:themeColor="text1"/>
          <w:shd w:val="clear" w:color="auto" w:fill="FFFFFF"/>
        </w:rPr>
        <w:t xml:space="preserve"> is </w:t>
      </w:r>
      <w:r w:rsidRPr="00A921A1">
        <w:rPr>
          <w:rFonts w:ascii="Roboto" w:hAnsi="Roboto"/>
          <w:b/>
          <w:bCs/>
          <w:color w:val="000000" w:themeColor="text1"/>
          <w:shd w:val="clear" w:color="auto" w:fill="FFFFFF"/>
        </w:rPr>
        <w:t>MQTT broker</w:t>
      </w:r>
      <w:bookmarkEnd w:id="15"/>
    </w:p>
    <w:p w14:paraId="287741F3" w14:textId="77777777" w:rsidR="003F72A2" w:rsidRDefault="003F72A2" w:rsidP="003F72A2">
      <w:pPr>
        <w:jc w:val="both"/>
      </w:pPr>
      <w:r>
        <w:t>The clients that send messages and the subscribers who receive them are connected through a MQTT broker. The broker is the post office itself in the analogy of the post office. Before being delivered to the subscriber, all messages must pass via the broker.</w:t>
      </w:r>
    </w:p>
    <w:p w14:paraId="0229E012" w14:textId="77777777" w:rsidR="003F72A2" w:rsidRDefault="003F72A2" w:rsidP="003F72A2">
      <w:pPr>
        <w:jc w:val="both"/>
      </w:pPr>
      <w:r>
        <w:t>When choosing a MQTT broker, businesses should evaluate them based on their scalability, integration, monitoring, and failure-resistance characteristics. Brokers may have to manage millions of concurrently connected MQTT clients.</w:t>
      </w:r>
    </w:p>
    <w:p w14:paraId="1B85CF62" w14:textId="77777777" w:rsidR="003F72A2" w:rsidRDefault="003F72A2" w:rsidP="003F72A2">
      <w:pPr>
        <w:jc w:val="both"/>
      </w:pPr>
    </w:p>
    <w:p w14:paraId="7771A8F5" w14:textId="7D5B37E5" w:rsidR="003F72A2" w:rsidRPr="00E33E96" w:rsidRDefault="003F72A2" w:rsidP="00A921A1">
      <w:pPr>
        <w:pStyle w:val="Heading2"/>
        <w:rPr>
          <w:rFonts w:ascii="Roboto" w:hAnsi="Roboto"/>
          <w:b/>
          <w:bCs/>
          <w:color w:val="000000" w:themeColor="text1"/>
          <w:shd w:val="clear" w:color="auto" w:fill="FFFFFF"/>
        </w:rPr>
      </w:pPr>
      <w:bookmarkStart w:id="16" w:name="_Toc123733203"/>
      <w:r w:rsidRPr="00E33E96">
        <w:rPr>
          <w:rFonts w:ascii="Roboto" w:hAnsi="Roboto"/>
          <w:b/>
          <w:bCs/>
          <w:color w:val="000000" w:themeColor="text1"/>
          <w:shd w:val="clear" w:color="auto" w:fill="FFFFFF"/>
        </w:rPr>
        <w:t>MQTT message types</w:t>
      </w:r>
      <w:bookmarkEnd w:id="16"/>
    </w:p>
    <w:p w14:paraId="5E6BC559" w14:textId="77777777" w:rsidR="003F72A2" w:rsidRDefault="003F72A2" w:rsidP="003F72A2">
      <w:pPr>
        <w:jc w:val="both"/>
      </w:pPr>
      <w:r>
        <w:t>Connection, authentication, communication, and termination are the four phases of a MQTT session. In order to connect to the broker, a client first establishes a Transmission Control Protocol/Internet Protocol (TCP/IP) connection using either a normal port or a special port that has been set by the broker's operators. It is crucial to be aware when setting up the connection because if the server receives a client identity that has already been used, an existing session may be continued.</w:t>
      </w:r>
    </w:p>
    <w:p w14:paraId="677EDB65" w14:textId="77777777" w:rsidR="003F72A2" w:rsidRDefault="003F72A2" w:rsidP="003F72A2">
      <w:pPr>
        <w:jc w:val="both"/>
      </w:pPr>
      <w:r w:rsidRPr="00226AA8">
        <w:t>For non-encrypted communication, the usual ports are 1883 and 8883, respectively, but for encrypted communication, Secure Sockets Layer (SSL)/Transport Layer Security is used (TLS). The client verifies the server certificate and authenticates the server during the SSL/TLS handshake. During the handshake, the client can also give the broker a client certificate. This can be used by the broker to verify the client's identity. Brokers now typically enable client authentication via SSL/TLS client-side certificates, even though it is not a requirement of the MQTT specification.</w:t>
      </w:r>
    </w:p>
    <w:p w14:paraId="08B39965" w14:textId="77777777" w:rsidR="003F72A2" w:rsidRDefault="003F72A2" w:rsidP="003F72A2">
      <w:pPr>
        <w:jc w:val="both"/>
      </w:pPr>
      <w:r w:rsidRPr="00226AA8">
        <w:t xml:space="preserve">SSL/TLS may not always be an option and, in some circumstances, may not be desired because the MQTT protocol aspires to be a protocol for </w:t>
      </w:r>
      <w:proofErr w:type="gramStart"/>
      <w:r w:rsidRPr="00226AA8">
        <w:t>resource-constrained</w:t>
      </w:r>
      <w:proofErr w:type="gramEnd"/>
      <w:r w:rsidRPr="00226AA8">
        <w:t xml:space="preserve"> and IoT devices. When this happens, authentication takes the form of a cleartext username and password that the client sends to the server as part of the CONNECT/CONNACK packet sequence. Additionally, some brokers welcome anonymous clients, particularly open brokers who are exposed online. In some circumstances, the username and password are omitted entirely.</w:t>
      </w:r>
    </w:p>
    <w:p w14:paraId="6D107A26" w14:textId="77777777" w:rsidR="003F72A2" w:rsidRDefault="003F72A2" w:rsidP="003F72A2">
      <w:pPr>
        <w:jc w:val="both"/>
      </w:pPr>
      <w:r>
        <w:t>MQTT is regarded as a lightweight protocol because each of its messages only requires a little amount of code. Each message has a fixed header that is 2 bytes in size, an optional variable header, a payload that can only include 256 MB of data, and a quality of service (QoS) level.</w:t>
      </w:r>
    </w:p>
    <w:p w14:paraId="2C2B086E" w14:textId="77777777" w:rsidR="003F72A2" w:rsidRDefault="003F72A2" w:rsidP="003F72A2">
      <w:pPr>
        <w:jc w:val="both"/>
      </w:pPr>
      <w:r>
        <w:t>A client can conduct publish, subscribe, unsubscribe, and ping activities throughout the communication phase. The publish action transmits a binary data block, or "content," to a subject that the publisher specifies.</w:t>
      </w:r>
    </w:p>
    <w:p w14:paraId="09EF2AEC" w14:textId="77777777" w:rsidR="003F72A2" w:rsidRDefault="003F72A2" w:rsidP="003F72A2">
      <w:pPr>
        <w:jc w:val="both"/>
      </w:pPr>
      <w:r>
        <w:t>Up to 256 MB in size, MQTT supports message binary big objects (BLOBs). The content's format will depend on the application. A SUBSCRIBE/SUBACK packet pair is used to subscribe to topics, while a UNSUBSCRIBE/UNSUBACK packet pair is used to unsubscribe from topics.</w:t>
      </w:r>
    </w:p>
    <w:p w14:paraId="374E53BC" w14:textId="77777777" w:rsidR="003F72A2" w:rsidRDefault="003F72A2" w:rsidP="003F72A2">
      <w:pPr>
        <w:jc w:val="both"/>
      </w:pPr>
      <w:r>
        <w:t xml:space="preserve">Using a unique delimiter character, the forward slash (/), topic strings naturally create a topic tree. Using unique wildcard characters, a client can subscribe to and unsubscribe from entire branches of the subject tree. There are two wildcard symbols: the plus sign (+), which has a single level, and the hash symbol (#), </w:t>
      </w:r>
      <w:r>
        <w:lastRenderedPageBreak/>
        <w:t>which has multiple levels. The dollar symbol ($), a unique topic character, excludes a topic from all root wildcard subscriptions. $ is typically used to send server- or system-specific messages.</w:t>
      </w:r>
    </w:p>
    <w:p w14:paraId="52EF2F62" w14:textId="77777777" w:rsidR="003F72A2" w:rsidRDefault="003F72A2" w:rsidP="003F72A2">
      <w:pPr>
        <w:jc w:val="both"/>
      </w:pPr>
      <w:r>
        <w:t>A client can also ping the broker server using a PINGREQ/PINGRESP packet sequence during the communication phase. This packet's translation is basically ARE YOU ALIVE/</w:t>
      </w:r>
      <w:proofErr w:type="gramStart"/>
      <w:r>
        <w:t>YES</w:t>
      </w:r>
      <w:proofErr w:type="gramEnd"/>
      <w:r>
        <w:t xml:space="preserve"> I AM ALIVE. The only purpose of this action is to keep the TCP connection active and make sure it hasn't been terminated by a gateway or router.</w:t>
      </w:r>
    </w:p>
    <w:p w14:paraId="3CF9A582" w14:textId="77777777" w:rsidR="003F72A2" w:rsidRDefault="003F72A2" w:rsidP="003F72A2">
      <w:pPr>
        <w:jc w:val="both"/>
      </w:pPr>
      <w:r>
        <w:t>A publisher or subscriber can end a MQTT session by sending the broker a DISCONNECT message and then cutting the connection. Because it enables the client to quickly reconnect by entering its client identity and picking up where it left off, this is known as a graceful shutdown.</w:t>
      </w:r>
    </w:p>
    <w:p w14:paraId="504F3D13" w14:textId="77777777" w:rsidR="003F72A2" w:rsidRDefault="003F72A2" w:rsidP="003F72A2">
      <w:pPr>
        <w:jc w:val="both"/>
      </w:pPr>
      <w:r w:rsidRPr="009F3663">
        <w:t>The broker may transmit subscribers a message from the publisher that the broker has previously cached if the disconnect occurs unexpectedly and the publisher does not have time to issue a DISCONNECT message. Subscribers receive instructions on what to do in the event of the publisher's untimely death in the message, which is referred to as a final will and testament.</w:t>
      </w:r>
    </w:p>
    <w:p w14:paraId="0AE6DB5F" w14:textId="77777777" w:rsidR="003F72A2" w:rsidRDefault="003F72A2" w:rsidP="003F72A2">
      <w:pPr>
        <w:jc w:val="both"/>
      </w:pPr>
      <w:r w:rsidRPr="009F3663">
        <w:rPr>
          <w:noProof/>
        </w:rPr>
        <w:lastRenderedPageBreak/>
        <w:drawing>
          <wp:inline distT="0" distB="0" distL="0" distR="0" wp14:anchorId="5EB7DE58" wp14:editId="4ED9AF48">
            <wp:extent cx="5731510" cy="6367780"/>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731510" cy="6367780"/>
                    </a:xfrm>
                    <a:prstGeom prst="rect">
                      <a:avLst/>
                    </a:prstGeom>
                  </pic:spPr>
                </pic:pic>
              </a:graphicData>
            </a:graphic>
          </wp:inline>
        </w:drawing>
      </w:r>
    </w:p>
    <w:p w14:paraId="189F7343" w14:textId="77777777" w:rsidR="00A921A1" w:rsidRDefault="00A921A1" w:rsidP="003F72A2">
      <w:pPr>
        <w:jc w:val="both"/>
        <w:rPr>
          <w:b/>
          <w:bCs/>
        </w:rPr>
      </w:pPr>
    </w:p>
    <w:p w14:paraId="557A7A57" w14:textId="14618C97" w:rsidR="003F72A2" w:rsidRPr="00E33E96" w:rsidRDefault="00A921A1" w:rsidP="00A921A1">
      <w:pPr>
        <w:pStyle w:val="Heading2"/>
        <w:rPr>
          <w:rFonts w:ascii="Roboto" w:hAnsi="Roboto"/>
          <w:b/>
          <w:bCs/>
          <w:color w:val="000000" w:themeColor="text1"/>
          <w:shd w:val="clear" w:color="auto" w:fill="FFFFFF"/>
        </w:rPr>
      </w:pPr>
      <w:bookmarkStart w:id="17" w:name="_Toc123733204"/>
      <w:r w:rsidRPr="00E33E96">
        <w:rPr>
          <w:rFonts w:ascii="Roboto" w:hAnsi="Roboto"/>
          <w:b/>
          <w:bCs/>
          <w:color w:val="000000" w:themeColor="text1"/>
          <w:shd w:val="clear" w:color="auto" w:fill="FFFFFF"/>
        </w:rPr>
        <w:t>A</w:t>
      </w:r>
      <w:r w:rsidR="003F72A2" w:rsidRPr="00E33E96">
        <w:rPr>
          <w:rFonts w:ascii="Roboto" w:hAnsi="Roboto"/>
          <w:b/>
          <w:bCs/>
          <w:color w:val="000000" w:themeColor="text1"/>
          <w:shd w:val="clear" w:color="auto" w:fill="FFFFFF"/>
        </w:rPr>
        <w:t xml:space="preserve">dvantages </w:t>
      </w:r>
      <w:r w:rsidRPr="00E33E96">
        <w:rPr>
          <w:rFonts w:ascii="Roboto" w:hAnsi="Roboto"/>
          <w:b/>
          <w:bCs/>
          <w:color w:val="000000" w:themeColor="text1"/>
          <w:shd w:val="clear" w:color="auto" w:fill="FFFFFF"/>
        </w:rPr>
        <w:t>of</w:t>
      </w:r>
      <w:r w:rsidR="003F72A2" w:rsidRPr="00E33E96">
        <w:rPr>
          <w:rFonts w:ascii="Roboto" w:hAnsi="Roboto"/>
          <w:b/>
          <w:bCs/>
          <w:color w:val="000000" w:themeColor="text1"/>
          <w:shd w:val="clear" w:color="auto" w:fill="FFFFFF"/>
        </w:rPr>
        <w:t xml:space="preserve"> using MQTT</w:t>
      </w:r>
      <w:bookmarkEnd w:id="17"/>
    </w:p>
    <w:p w14:paraId="56B44999" w14:textId="77777777" w:rsidR="003F72A2" w:rsidRDefault="003F72A2" w:rsidP="003F72A2">
      <w:pPr>
        <w:jc w:val="both"/>
      </w:pPr>
      <w:r>
        <w:t>The MQTT protocol architecture's lightweight characteristics and little overhead help to ensure efficient data transfer with limited bandwidth and lessen the strain on the CPU and RAM. The following are a few of MQTT's advantages over rival protocols:</w:t>
      </w:r>
    </w:p>
    <w:p w14:paraId="5D78654C" w14:textId="77777777" w:rsidR="003F72A2" w:rsidRDefault="003F72A2" w:rsidP="003F72A2">
      <w:pPr>
        <w:ind w:left="720"/>
        <w:jc w:val="both"/>
      </w:pPr>
      <w:r>
        <w:t xml:space="preserve">-low network use due to decreased data </w:t>
      </w:r>
      <w:proofErr w:type="gramStart"/>
      <w:r>
        <w:t>packets;</w:t>
      </w:r>
      <w:proofErr w:type="gramEnd"/>
      <w:r>
        <w:t xml:space="preserve"> </w:t>
      </w:r>
    </w:p>
    <w:p w14:paraId="6ED2F1F8" w14:textId="77777777" w:rsidR="003F72A2" w:rsidRDefault="003F72A2" w:rsidP="003F72A2">
      <w:pPr>
        <w:ind w:left="720"/>
        <w:jc w:val="both"/>
      </w:pPr>
      <w:r>
        <w:t xml:space="preserve">-efficient data distribution; -effective implementation of remote sensing and </w:t>
      </w:r>
      <w:proofErr w:type="gramStart"/>
      <w:r>
        <w:t>control;</w:t>
      </w:r>
      <w:proofErr w:type="gramEnd"/>
    </w:p>
    <w:p w14:paraId="2D999D5F" w14:textId="77777777" w:rsidR="003F72A2" w:rsidRDefault="003F72A2" w:rsidP="003F72A2">
      <w:pPr>
        <w:ind w:left="720"/>
        <w:jc w:val="both"/>
      </w:pPr>
      <w:r>
        <w:lastRenderedPageBreak/>
        <w:t xml:space="preserve">-efficient data transfer and speedy </w:t>
      </w:r>
      <w:proofErr w:type="gramStart"/>
      <w:r>
        <w:t>implementation;</w:t>
      </w:r>
      <w:proofErr w:type="gramEnd"/>
    </w:p>
    <w:p w14:paraId="79371D1A" w14:textId="77777777" w:rsidR="003F72A2" w:rsidRDefault="003F72A2" w:rsidP="003F72A2">
      <w:pPr>
        <w:ind w:left="720"/>
        <w:jc w:val="both"/>
      </w:pPr>
      <w:r>
        <w:t xml:space="preserve">-delivers messages quickly and </w:t>
      </w:r>
      <w:proofErr w:type="gramStart"/>
      <w:r>
        <w:t>effectively;</w:t>
      </w:r>
      <w:proofErr w:type="gramEnd"/>
      <w:r>
        <w:t xml:space="preserve"> </w:t>
      </w:r>
    </w:p>
    <w:p w14:paraId="5264553F" w14:textId="77777777" w:rsidR="003F72A2" w:rsidRDefault="003F72A2" w:rsidP="003F72A2">
      <w:pPr>
        <w:ind w:left="720"/>
        <w:jc w:val="both"/>
      </w:pPr>
      <w:r>
        <w:t xml:space="preserve">-consumes little power, which is helpful for the devices that are linked; and </w:t>
      </w:r>
    </w:p>
    <w:p w14:paraId="6E2733D1" w14:textId="77777777" w:rsidR="003F72A2" w:rsidRDefault="003F72A2" w:rsidP="003F72A2">
      <w:pPr>
        <w:ind w:left="720"/>
        <w:jc w:val="both"/>
      </w:pPr>
      <w:r>
        <w:t>-improves network bandwidth.</w:t>
      </w:r>
    </w:p>
    <w:p w14:paraId="088F70E1" w14:textId="77777777" w:rsidR="00A921A1" w:rsidRDefault="00A921A1" w:rsidP="003F72A2">
      <w:pPr>
        <w:jc w:val="both"/>
      </w:pPr>
    </w:p>
    <w:p w14:paraId="0558E042" w14:textId="1BA497D5" w:rsidR="003F72A2" w:rsidRPr="00E33E96" w:rsidRDefault="00A921A1" w:rsidP="00A921A1">
      <w:pPr>
        <w:pStyle w:val="Heading2"/>
        <w:rPr>
          <w:rFonts w:ascii="Roboto" w:hAnsi="Roboto"/>
          <w:b/>
          <w:bCs/>
          <w:color w:val="000000" w:themeColor="text1"/>
          <w:shd w:val="clear" w:color="auto" w:fill="FFFFFF"/>
        </w:rPr>
      </w:pPr>
      <w:bookmarkStart w:id="18" w:name="_Toc123733205"/>
      <w:r w:rsidRPr="00E33E96">
        <w:rPr>
          <w:rFonts w:ascii="Roboto" w:hAnsi="Roboto"/>
          <w:b/>
          <w:bCs/>
          <w:color w:val="000000" w:themeColor="text1"/>
          <w:shd w:val="clear" w:color="auto" w:fill="FFFFFF"/>
        </w:rPr>
        <w:t>F</w:t>
      </w:r>
      <w:r w:rsidR="003F72A2" w:rsidRPr="00E33E96">
        <w:rPr>
          <w:rFonts w:ascii="Roboto" w:hAnsi="Roboto"/>
          <w:b/>
          <w:bCs/>
          <w:color w:val="000000" w:themeColor="text1"/>
          <w:shd w:val="clear" w:color="auto" w:fill="FFFFFF"/>
        </w:rPr>
        <w:t xml:space="preserve">laws </w:t>
      </w:r>
      <w:r w:rsidRPr="00E33E96">
        <w:rPr>
          <w:rFonts w:ascii="Roboto" w:hAnsi="Roboto"/>
          <w:b/>
          <w:bCs/>
          <w:color w:val="000000" w:themeColor="text1"/>
          <w:shd w:val="clear" w:color="auto" w:fill="FFFFFF"/>
        </w:rPr>
        <w:t>of MQTT</w:t>
      </w:r>
      <w:bookmarkEnd w:id="18"/>
    </w:p>
    <w:p w14:paraId="3D9FFBF3" w14:textId="77777777" w:rsidR="003F72A2" w:rsidRDefault="003F72A2" w:rsidP="003F72A2">
      <w:pPr>
        <w:jc w:val="both"/>
      </w:pPr>
      <w:r>
        <w:t>The following are possible MQTT drawbacks:</w:t>
      </w:r>
    </w:p>
    <w:p w14:paraId="3D91670E" w14:textId="77777777" w:rsidR="003F72A2" w:rsidRDefault="003F72A2" w:rsidP="003F72A2">
      <w:pPr>
        <w:ind w:left="720"/>
        <w:jc w:val="both"/>
      </w:pPr>
      <w:r w:rsidRPr="00D75482">
        <w:t>-</w:t>
      </w:r>
      <w:r>
        <w:t>When compared to Constrained Application Protocol, MQTT has slower transmit cycles (CoAP).</w:t>
      </w:r>
    </w:p>
    <w:p w14:paraId="0E2B4C65" w14:textId="77777777" w:rsidR="003F72A2" w:rsidRDefault="003F72A2" w:rsidP="003F72A2">
      <w:pPr>
        <w:ind w:left="720"/>
        <w:jc w:val="both"/>
      </w:pPr>
      <w:r w:rsidRPr="00D75482">
        <w:t>-</w:t>
      </w:r>
      <w:r>
        <w:t>CoAP utilizes a reliable resource discovery approach, whereas MQTT's resource discovery uses</w:t>
      </w:r>
      <w:r w:rsidRPr="00D75482">
        <w:t xml:space="preserve"> </w:t>
      </w:r>
      <w:r>
        <w:t>flexible topic subscription.</w:t>
      </w:r>
    </w:p>
    <w:p w14:paraId="2E1E7D08" w14:textId="77777777" w:rsidR="003F72A2" w:rsidRDefault="003F72A2" w:rsidP="003F72A2">
      <w:pPr>
        <w:ind w:left="720"/>
        <w:jc w:val="both"/>
      </w:pPr>
      <w:r w:rsidRPr="00D76EFC">
        <w:t>-</w:t>
      </w:r>
      <w:r>
        <w:t>MQTT lacks encryption. In its place, security encryption is performed using TLS/SSL (Transport Layer Security/Secure Sockets Layer).</w:t>
      </w:r>
    </w:p>
    <w:p w14:paraId="62AF7A8A" w14:textId="77777777" w:rsidR="003F72A2" w:rsidRDefault="003F72A2" w:rsidP="003F72A2">
      <w:pPr>
        <w:ind w:left="720"/>
        <w:jc w:val="both"/>
      </w:pPr>
      <w:r w:rsidRPr="00D75482">
        <w:t>-</w:t>
      </w:r>
      <w:r>
        <w:t>Building a MQTT network that is globally scalable is challenging.</w:t>
      </w:r>
    </w:p>
    <w:p w14:paraId="00FCE9C9" w14:textId="77777777" w:rsidR="003F72A2" w:rsidRDefault="003F72A2" w:rsidP="003F72A2">
      <w:pPr>
        <w:ind w:left="720"/>
        <w:jc w:val="both"/>
      </w:pPr>
      <w:r w:rsidRPr="00D75482">
        <w:t>-</w:t>
      </w:r>
      <w:r>
        <w:t>Authentication, interoperability, and security are further MQTT problems.</w:t>
      </w:r>
    </w:p>
    <w:p w14:paraId="01A17BD8" w14:textId="77777777" w:rsidR="003F72A2" w:rsidRDefault="003F72A2" w:rsidP="003F72A2">
      <w:pPr>
        <w:ind w:left="720"/>
        <w:jc w:val="both"/>
      </w:pPr>
    </w:p>
    <w:p w14:paraId="2B18CD4F" w14:textId="77777777" w:rsidR="003F72A2" w:rsidRDefault="003F72A2" w:rsidP="003F72A2">
      <w:pPr>
        <w:jc w:val="both"/>
      </w:pPr>
      <w:r>
        <w:t>The MQTT protocol has historically been used in secure back-end networks for application-specific objectives because it was not created with security in mind. Because of how easy a large tree may be formed by MQTT's topic structure, it is unclear how to break up a tree into smaller logical domains that can be federated. Since of this, building a globally scalable MQTT network is challenging because complexity rises as the size of the topic tree does.</w:t>
      </w:r>
    </w:p>
    <w:p w14:paraId="71892BBE" w14:textId="77777777" w:rsidR="003F72A2" w:rsidRDefault="003F72A2" w:rsidP="003F72A2">
      <w:pPr>
        <w:jc w:val="both"/>
      </w:pPr>
      <w:r>
        <w:t>MQTT's lack of compatibility is another drawback. Problems can occur because message payloads are binary and lack information about their encoding, especially in open architectures where various programs from various manufacturers are meant to function harmoniously with one another.</w:t>
      </w:r>
    </w:p>
    <w:p w14:paraId="366019FD" w14:textId="77777777" w:rsidR="003F72A2" w:rsidRDefault="003F72A2" w:rsidP="003F72A2">
      <w:pPr>
        <w:jc w:val="both"/>
      </w:pPr>
      <w:r>
        <w:t>As mentioned before, the MQTT protocol provides only a few basic authentication features. In order to use MQTT securely, usernames and passwords must be exchanged in cleartext using the SSL/TLS protocol, which is regrettably not a lightweight one.</w:t>
      </w:r>
    </w:p>
    <w:p w14:paraId="1FD1C7D1" w14:textId="77777777" w:rsidR="003F72A2" w:rsidRDefault="003F72A2" w:rsidP="003F72A2">
      <w:pPr>
        <w:jc w:val="both"/>
      </w:pPr>
      <w:r>
        <w:t>There is no easy way in MQTT to regulate who owns a subject and who may publish content over it; instead, you must use exclusive, out-of-band methods for client-side certificate authentication. This makes it simple to intentionally or mistakenly introduce destructive messages into the network.</w:t>
      </w:r>
    </w:p>
    <w:p w14:paraId="4DEB6CA6" w14:textId="626A1B42" w:rsidR="003F72A2" w:rsidRPr="00E33E96" w:rsidRDefault="003F72A2" w:rsidP="00A921A1">
      <w:pPr>
        <w:pStyle w:val="Heading2"/>
        <w:rPr>
          <w:rFonts w:ascii="Roboto" w:hAnsi="Roboto"/>
          <w:b/>
          <w:bCs/>
          <w:color w:val="000000" w:themeColor="text1"/>
          <w:shd w:val="clear" w:color="auto" w:fill="FFFFFF"/>
        </w:rPr>
      </w:pPr>
      <w:bookmarkStart w:id="19" w:name="_Toc123733206"/>
      <w:r w:rsidRPr="00E33E96">
        <w:rPr>
          <w:rFonts w:ascii="Roboto" w:hAnsi="Roboto"/>
          <w:b/>
          <w:bCs/>
          <w:color w:val="000000" w:themeColor="text1"/>
          <w:shd w:val="clear" w:color="auto" w:fill="FFFFFF"/>
        </w:rPr>
        <w:t>Applications and use cases of the MQTT protocol</w:t>
      </w:r>
      <w:bookmarkEnd w:id="19"/>
    </w:p>
    <w:p w14:paraId="5BB40055" w14:textId="77777777" w:rsidR="003F72A2" w:rsidRDefault="003F72A2" w:rsidP="003F72A2">
      <w:pPr>
        <w:jc w:val="both"/>
      </w:pPr>
      <w:r>
        <w:t>MQTT works well for applications needing remote monitoring because of its lightweight attributes, such as the following:</w:t>
      </w:r>
    </w:p>
    <w:p w14:paraId="237DA987" w14:textId="77777777" w:rsidR="003F72A2" w:rsidRPr="00D75482" w:rsidRDefault="003F72A2" w:rsidP="003F72A2">
      <w:pPr>
        <w:shd w:val="clear" w:color="auto" w:fill="FFFFFF"/>
        <w:spacing w:before="150" w:after="150" w:line="401" w:lineRule="atLeast"/>
        <w:ind w:left="720"/>
        <w:jc w:val="both"/>
      </w:pPr>
      <w:r w:rsidRPr="00D75482">
        <w:t xml:space="preserve">-synchronization of sensors, such as fire detectors or motion sensors for theft detection, to determine if a hazard is </w:t>
      </w:r>
      <w:proofErr w:type="gramStart"/>
      <w:r w:rsidRPr="00D75482">
        <w:t>valid;</w:t>
      </w:r>
      <w:proofErr w:type="gramEnd"/>
    </w:p>
    <w:p w14:paraId="26DD620F" w14:textId="77777777" w:rsidR="003F72A2" w:rsidRPr="00D75482" w:rsidRDefault="003F72A2" w:rsidP="003F72A2">
      <w:pPr>
        <w:shd w:val="clear" w:color="auto" w:fill="FFFFFF"/>
        <w:spacing w:before="150" w:after="150" w:line="401" w:lineRule="atLeast"/>
        <w:ind w:left="720"/>
        <w:jc w:val="both"/>
      </w:pPr>
      <w:r w:rsidRPr="00D75482">
        <w:lastRenderedPageBreak/>
        <w:t>-monitoring health parameters using sensors for patients leaving a hospital; and</w:t>
      </w:r>
    </w:p>
    <w:p w14:paraId="16078DE7" w14:textId="77777777" w:rsidR="003F72A2" w:rsidRDefault="003F72A2" w:rsidP="003F72A2">
      <w:pPr>
        <w:shd w:val="clear" w:color="auto" w:fill="FFFFFF"/>
        <w:spacing w:before="150" w:after="150" w:line="401" w:lineRule="atLeast"/>
        <w:ind w:left="720"/>
        <w:jc w:val="both"/>
      </w:pPr>
      <w:r w:rsidRPr="00D75482">
        <w:t>-sensors alerting people of danger.</w:t>
      </w:r>
    </w:p>
    <w:p w14:paraId="3ADB9017" w14:textId="77777777" w:rsidR="003F72A2" w:rsidRDefault="003F72A2" w:rsidP="003F72A2">
      <w:pPr>
        <w:shd w:val="clear" w:color="auto" w:fill="FFFFFF"/>
        <w:spacing w:before="150" w:after="150" w:line="401" w:lineRule="atLeast"/>
        <w:jc w:val="both"/>
      </w:pPr>
    </w:p>
    <w:p w14:paraId="14338C8A" w14:textId="77777777" w:rsidR="003F72A2" w:rsidRDefault="003F72A2" w:rsidP="003F72A2">
      <w:pPr>
        <w:shd w:val="clear" w:color="auto" w:fill="FFFFFF"/>
        <w:spacing w:before="150" w:after="150" w:line="401" w:lineRule="atLeast"/>
        <w:jc w:val="both"/>
      </w:pPr>
      <w:r w:rsidRPr="00D75482">
        <w:t>A text-based messaging program for real-time communication is another application that makes use of MQTT's minimal data and power requirements. For instance, Facebook utilizes MQTT for its Messenger program because, in addition to preserving battery life during mobile phone-to-phone chatting, the protocol also enables messages to be efficiently sent in milliseconds despite patchy internet connections worldwide.</w:t>
      </w:r>
    </w:p>
    <w:p w14:paraId="18A336DE" w14:textId="77777777" w:rsidR="003F72A2" w:rsidRDefault="003F72A2" w:rsidP="003F72A2">
      <w:pPr>
        <w:shd w:val="clear" w:color="auto" w:fill="FFFFFF"/>
        <w:spacing w:before="150" w:after="150" w:line="401" w:lineRule="atLeast"/>
        <w:jc w:val="both"/>
      </w:pPr>
      <w:r w:rsidRPr="00D75482">
        <w:rPr>
          <w:noProof/>
        </w:rPr>
        <w:drawing>
          <wp:inline distT="0" distB="0" distL="0" distR="0" wp14:anchorId="10264AC8" wp14:editId="280F842B">
            <wp:extent cx="5704064" cy="4667654"/>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5704064" cy="4667654"/>
                    </a:xfrm>
                    <a:prstGeom prst="rect">
                      <a:avLst/>
                    </a:prstGeom>
                  </pic:spPr>
                </pic:pic>
              </a:graphicData>
            </a:graphic>
          </wp:inline>
        </w:drawing>
      </w:r>
    </w:p>
    <w:p w14:paraId="487CA6FC" w14:textId="77777777" w:rsidR="003F72A2" w:rsidRDefault="003F72A2" w:rsidP="003F72A2">
      <w:pPr>
        <w:shd w:val="clear" w:color="auto" w:fill="FFFFFF"/>
        <w:spacing w:before="150" w:after="150" w:line="401" w:lineRule="atLeast"/>
        <w:jc w:val="both"/>
      </w:pPr>
    </w:p>
    <w:p w14:paraId="711EDE32" w14:textId="77777777" w:rsidR="003F72A2" w:rsidRDefault="003F72A2" w:rsidP="003F72A2">
      <w:pPr>
        <w:shd w:val="clear" w:color="auto" w:fill="FFFFFF"/>
        <w:spacing w:before="150" w:after="150" w:line="401" w:lineRule="atLeast"/>
        <w:jc w:val="both"/>
      </w:pPr>
      <w:r>
        <w:t xml:space="preserve">MQTT is supported by </w:t>
      </w:r>
      <w:proofErr w:type="gramStart"/>
      <w:r>
        <w:t>the majority of</w:t>
      </w:r>
      <w:proofErr w:type="gramEnd"/>
      <w:r>
        <w:t xml:space="preserve"> big cloud service providers, such as Amazon Web Services (AWS), Google Cloud, IBM Cloud, and Microsoft Azure.</w:t>
      </w:r>
    </w:p>
    <w:p w14:paraId="483F1D66" w14:textId="77777777" w:rsidR="003F72A2" w:rsidRDefault="003F72A2" w:rsidP="003F72A2">
      <w:pPr>
        <w:shd w:val="clear" w:color="auto" w:fill="FFFFFF"/>
        <w:spacing w:before="150" w:after="150" w:line="401" w:lineRule="atLeast"/>
        <w:jc w:val="both"/>
      </w:pPr>
      <w:r>
        <w:lastRenderedPageBreak/>
        <w:t>Applications utilizing M2M and IoT devices for real-time analytics, preventative maintenance, and monitoring in settings such as smart homes, healthcare, logistics, industry, and manufacturing are well suited for MQTT.</w:t>
      </w:r>
    </w:p>
    <w:p w14:paraId="3857A800" w14:textId="77777777" w:rsidR="003F72A2" w:rsidRDefault="003F72A2" w:rsidP="003F72A2">
      <w:pPr>
        <w:shd w:val="clear" w:color="auto" w:fill="FFFFFF"/>
        <w:spacing w:before="150" w:after="150" w:line="401" w:lineRule="atLeast"/>
        <w:jc w:val="both"/>
      </w:pPr>
    </w:p>
    <w:p w14:paraId="15D4C897" w14:textId="27B4E962" w:rsidR="003F72A2" w:rsidRPr="00E33E96" w:rsidRDefault="003F72A2" w:rsidP="00A921A1">
      <w:pPr>
        <w:pStyle w:val="Heading2"/>
        <w:rPr>
          <w:rFonts w:ascii="Roboto" w:hAnsi="Roboto"/>
          <w:b/>
          <w:bCs/>
          <w:color w:val="000000" w:themeColor="text1"/>
          <w:shd w:val="clear" w:color="auto" w:fill="FFFFFF"/>
        </w:rPr>
      </w:pPr>
      <w:bookmarkStart w:id="20" w:name="_Toc123733207"/>
      <w:r w:rsidRPr="00E33E96">
        <w:rPr>
          <w:rFonts w:ascii="Roboto" w:hAnsi="Roboto"/>
          <w:b/>
          <w:bCs/>
          <w:color w:val="000000" w:themeColor="text1"/>
          <w:shd w:val="clear" w:color="auto" w:fill="FFFFFF"/>
        </w:rPr>
        <w:t xml:space="preserve">MQTT </w:t>
      </w:r>
      <w:r w:rsidR="00A921A1" w:rsidRPr="00E33E96">
        <w:rPr>
          <w:rFonts w:ascii="Roboto" w:hAnsi="Roboto"/>
          <w:b/>
          <w:bCs/>
          <w:color w:val="000000" w:themeColor="text1"/>
          <w:shd w:val="clear" w:color="auto" w:fill="FFFFFF"/>
        </w:rPr>
        <w:t>and</w:t>
      </w:r>
      <w:r w:rsidRPr="00E33E96">
        <w:rPr>
          <w:rFonts w:ascii="Roboto" w:hAnsi="Roboto"/>
          <w:b/>
          <w:bCs/>
          <w:color w:val="000000" w:themeColor="text1"/>
          <w:shd w:val="clear" w:color="auto" w:fill="FFFFFF"/>
        </w:rPr>
        <w:t xml:space="preserve"> Internet of Things</w:t>
      </w:r>
      <w:bookmarkEnd w:id="20"/>
    </w:p>
    <w:p w14:paraId="1F20125D" w14:textId="77777777" w:rsidR="003F72A2" w:rsidRDefault="003F72A2" w:rsidP="003F72A2">
      <w:pPr>
        <w:shd w:val="clear" w:color="auto" w:fill="FFFFFF"/>
        <w:spacing w:before="150" w:after="150" w:line="401" w:lineRule="atLeast"/>
        <w:jc w:val="both"/>
      </w:pPr>
      <w:r>
        <w:t>According to MQTT.org, MQTT clients can be used on small microcontrollers because they utilize less resources and are small. MQTT headers are compact to maximize network bandwidth. Additionally, the group claims that MQTT "can scale to communicate with millions of IoT devices."</w:t>
      </w:r>
    </w:p>
    <w:p w14:paraId="2C6D3488" w14:textId="77777777" w:rsidR="003F72A2" w:rsidRDefault="003F72A2" w:rsidP="003F72A2">
      <w:pPr>
        <w:shd w:val="clear" w:color="auto" w:fill="FFFFFF"/>
        <w:spacing w:before="150" w:after="150" w:line="401" w:lineRule="atLeast"/>
        <w:jc w:val="both"/>
      </w:pPr>
      <w:r>
        <w:t xml:space="preserve">MQTT is one of the most widely used protocols in IoT and </w:t>
      </w:r>
      <w:proofErr w:type="spellStart"/>
      <w:r>
        <w:t>IIoT</w:t>
      </w:r>
      <w:proofErr w:type="spellEnd"/>
      <w:r>
        <w:t xml:space="preserve"> infrastructure as a result. For instance, the utilities sector uses MQTT to effectively transport data between their services and customers' and devices' devices.</w:t>
      </w:r>
    </w:p>
    <w:p w14:paraId="74850877" w14:textId="77777777" w:rsidR="003F72A2" w:rsidRPr="00D75482" w:rsidRDefault="003F72A2" w:rsidP="003F72A2">
      <w:pPr>
        <w:shd w:val="clear" w:color="auto" w:fill="FFFFFF"/>
        <w:spacing w:before="360" w:after="360" w:line="401" w:lineRule="atLeast"/>
        <w:jc w:val="both"/>
      </w:pPr>
      <w:r w:rsidRPr="00D75482">
        <w:t xml:space="preserve">Examples of MQTT use in IoT or </w:t>
      </w:r>
      <w:proofErr w:type="spellStart"/>
      <w:r w:rsidRPr="00D75482">
        <w:t>IIoT</w:t>
      </w:r>
      <w:proofErr w:type="spellEnd"/>
      <w:r w:rsidRPr="00D75482">
        <w:t xml:space="preserve"> </w:t>
      </w:r>
      <w:proofErr w:type="spellStart"/>
      <w:r w:rsidRPr="00D75482">
        <w:t>instructure</w:t>
      </w:r>
      <w:proofErr w:type="spellEnd"/>
      <w:r w:rsidRPr="00D75482">
        <w:t xml:space="preserve"> include the following:</w:t>
      </w:r>
    </w:p>
    <w:p w14:paraId="2EA2ACE0" w14:textId="77777777" w:rsidR="003F72A2" w:rsidRPr="00D75482" w:rsidRDefault="003F72A2" w:rsidP="003F72A2">
      <w:pPr>
        <w:shd w:val="clear" w:color="auto" w:fill="FFFFFF"/>
        <w:spacing w:before="150" w:after="150" w:line="401" w:lineRule="atLeast"/>
        <w:ind w:left="1095"/>
        <w:jc w:val="both"/>
      </w:pPr>
      <w:r w:rsidRPr="00D76EFC">
        <w:t>-</w:t>
      </w:r>
      <w:r w:rsidRPr="00D75482">
        <w:t>Smart metering. The MQTT protocol can be used to transmit data with guaranteed message delivery to provide accurate meter readings in real time. This helps make billing more accurate.</w:t>
      </w:r>
    </w:p>
    <w:p w14:paraId="31CED9BA" w14:textId="77777777" w:rsidR="003F72A2" w:rsidRPr="00D75482" w:rsidRDefault="003F72A2" w:rsidP="003F72A2">
      <w:pPr>
        <w:shd w:val="clear" w:color="auto" w:fill="FFFFFF"/>
        <w:spacing w:before="150" w:after="150" w:line="401" w:lineRule="atLeast"/>
        <w:ind w:left="1095"/>
        <w:jc w:val="both"/>
      </w:pPr>
      <w:r w:rsidRPr="00D75482">
        <w:t>-Gathering ambient sensor data. Sensors used in remote environments are often low-power devices, so MQTT is a good fit for IoT sensor buildouts with lower-priority data transmission needs.</w:t>
      </w:r>
    </w:p>
    <w:p w14:paraId="678391EE" w14:textId="77777777" w:rsidR="003F72A2" w:rsidRPr="00D75482" w:rsidRDefault="003F72A2" w:rsidP="003F72A2">
      <w:pPr>
        <w:shd w:val="clear" w:color="auto" w:fill="FFFFFF"/>
        <w:spacing w:before="150" w:after="150" w:line="401" w:lineRule="atLeast"/>
        <w:ind w:left="1095"/>
        <w:jc w:val="both"/>
      </w:pPr>
      <w:r w:rsidRPr="00D76EFC">
        <w:t>-</w:t>
      </w:r>
      <w:r w:rsidRPr="00D75482">
        <w:t>Machine health data. Ably, which provides a pub/sub messaging platform, gives the example of a wind turbine requiring "guaranteed delivery of machine health data to local teams even before that information hits a data center."</w:t>
      </w:r>
    </w:p>
    <w:p w14:paraId="3D823DBD" w14:textId="77777777" w:rsidR="003F72A2" w:rsidRDefault="003F72A2" w:rsidP="003F72A2">
      <w:pPr>
        <w:shd w:val="clear" w:color="auto" w:fill="FFFFFF"/>
        <w:spacing w:before="150" w:after="150" w:line="401" w:lineRule="atLeast"/>
        <w:ind w:left="1095"/>
        <w:jc w:val="both"/>
      </w:pPr>
      <w:r w:rsidRPr="00D76EFC">
        <w:t>-</w:t>
      </w:r>
      <w:r w:rsidRPr="00D75482">
        <w:t>Billing systems. MQTT helps eliminate duplicate or lost message packets in billing or invoicing.</w:t>
      </w:r>
    </w:p>
    <w:p w14:paraId="4887532D" w14:textId="77777777" w:rsidR="003F72A2" w:rsidRPr="00D75482" w:rsidRDefault="003F72A2" w:rsidP="003F72A2">
      <w:pPr>
        <w:shd w:val="clear" w:color="auto" w:fill="FFFFFF"/>
        <w:spacing w:before="150" w:after="150" w:line="401" w:lineRule="atLeast"/>
        <w:ind w:left="1095"/>
        <w:jc w:val="both"/>
      </w:pPr>
    </w:p>
    <w:p w14:paraId="0A8EC52F" w14:textId="77777777" w:rsidR="003F72A2" w:rsidRDefault="003F72A2" w:rsidP="003F72A2">
      <w:pPr>
        <w:shd w:val="clear" w:color="auto" w:fill="FFFFFF"/>
        <w:spacing w:before="150" w:after="150" w:line="401" w:lineRule="atLeast"/>
        <w:jc w:val="both"/>
      </w:pPr>
      <w:r>
        <w:t xml:space="preserve">MQTT enables </w:t>
      </w:r>
      <w:proofErr w:type="gramStart"/>
      <w:r>
        <w:t>resource-constrained</w:t>
      </w:r>
      <w:proofErr w:type="gramEnd"/>
      <w:r>
        <w:t xml:space="preserve"> IoT devices to convey, or publish, information about a particular topic to a server that functions as a MQTT message broker, whether it be used for smart meters, quick outage </w:t>
      </w:r>
      <w:r>
        <w:lastRenderedPageBreak/>
        <w:t xml:space="preserve">response, or other IoT and </w:t>
      </w:r>
      <w:proofErr w:type="spellStart"/>
      <w:r>
        <w:t>IIoT</w:t>
      </w:r>
      <w:proofErr w:type="spellEnd"/>
      <w:r>
        <w:t xml:space="preserve"> applications. The broker then distributes the information to those clients who have previously subscribed to the subject.</w:t>
      </w:r>
    </w:p>
    <w:p w14:paraId="222F5BC4" w14:textId="77777777" w:rsidR="003F72A2" w:rsidRDefault="003F72A2" w:rsidP="003F72A2">
      <w:pPr>
        <w:shd w:val="clear" w:color="auto" w:fill="FFFFFF"/>
        <w:spacing w:before="150" w:after="150" w:line="401" w:lineRule="atLeast"/>
        <w:jc w:val="both"/>
      </w:pPr>
      <w:r>
        <w:t>A subject appears to a person as a hierarchical file path. Clients have the option of subscribing to a single level of a topic's hierarchy or to several levels by using a wildcard character. The client could be an application in a data center processing IoT data or an IoT sensor in the field.</w:t>
      </w:r>
    </w:p>
    <w:p w14:paraId="0DE030D1" w14:textId="77777777" w:rsidR="003F72A2" w:rsidRPr="00D75482" w:rsidRDefault="003F72A2" w:rsidP="003F72A2">
      <w:pPr>
        <w:shd w:val="clear" w:color="auto" w:fill="FFFFFF"/>
        <w:spacing w:before="150" w:after="150" w:line="401" w:lineRule="atLeast"/>
        <w:jc w:val="both"/>
      </w:pPr>
      <w:r>
        <w:t xml:space="preserve">The MQTT protocol is supported by various IoT systems, including </w:t>
      </w:r>
      <w:proofErr w:type="spellStart"/>
      <w:r>
        <w:t>Carriots</w:t>
      </w:r>
      <w:proofErr w:type="spellEnd"/>
      <w:r>
        <w:t xml:space="preserve">, </w:t>
      </w:r>
      <w:proofErr w:type="spellStart"/>
      <w:r>
        <w:t>Evrythng</w:t>
      </w:r>
      <w:proofErr w:type="spellEnd"/>
      <w:r>
        <w:t xml:space="preserve">, and </w:t>
      </w:r>
      <w:proofErr w:type="spellStart"/>
      <w:r>
        <w:t>ThingWorx</w:t>
      </w:r>
      <w:proofErr w:type="spellEnd"/>
      <w:r>
        <w:t>.</w:t>
      </w:r>
    </w:p>
    <w:p w14:paraId="6CBD87C2" w14:textId="77777777" w:rsidR="003F72A2" w:rsidRDefault="003F72A2" w:rsidP="003F72A2">
      <w:pPr>
        <w:jc w:val="both"/>
      </w:pPr>
    </w:p>
    <w:p w14:paraId="3E0E0268" w14:textId="3B5785CD" w:rsidR="003F72A2" w:rsidRPr="00E33E96" w:rsidRDefault="003F72A2" w:rsidP="00A921A1">
      <w:pPr>
        <w:pStyle w:val="Heading2"/>
        <w:rPr>
          <w:rFonts w:ascii="Roboto" w:hAnsi="Roboto"/>
          <w:b/>
          <w:bCs/>
          <w:color w:val="000000" w:themeColor="text1"/>
          <w:shd w:val="clear" w:color="auto" w:fill="FFFFFF"/>
        </w:rPr>
      </w:pPr>
      <w:bookmarkStart w:id="21" w:name="_Toc123733208"/>
      <w:r w:rsidRPr="00E33E96">
        <w:rPr>
          <w:rFonts w:ascii="Roboto" w:hAnsi="Roboto"/>
          <w:b/>
          <w:bCs/>
          <w:color w:val="000000" w:themeColor="text1"/>
          <w:shd w:val="clear" w:color="auto" w:fill="FFFFFF"/>
        </w:rPr>
        <w:t>levels of service quality</w:t>
      </w:r>
      <w:bookmarkEnd w:id="21"/>
    </w:p>
    <w:p w14:paraId="3A7F1D08" w14:textId="77777777" w:rsidR="003F72A2" w:rsidRDefault="003F72A2" w:rsidP="003F72A2">
      <w:pPr>
        <w:jc w:val="both"/>
      </w:pPr>
      <w:r>
        <w:t>An agreement between a message's sender and recipient is referred to as QoS. It serves as a crucial component of MQTT, allowing the client to select between three service levels.</w:t>
      </w:r>
    </w:p>
    <w:p w14:paraId="3989A029" w14:textId="77777777" w:rsidR="003F72A2" w:rsidRDefault="003F72A2" w:rsidP="003F72A2">
      <w:pPr>
        <w:jc w:val="both"/>
      </w:pPr>
      <w:r>
        <w:t>How the content is controlled by the MQTT protocol is determined by the three different QoS levels. Although greater levels of QoS are more dependable, they also need more latency and bandwidth, therefore paying clients can choose the greatest level of QoS they want to get.</w:t>
      </w:r>
    </w:p>
    <w:p w14:paraId="6FD22014" w14:textId="77777777" w:rsidR="003F72A2" w:rsidRDefault="003F72A2" w:rsidP="003F72A2">
      <w:pPr>
        <w:jc w:val="both"/>
      </w:pPr>
      <w:r w:rsidRPr="00D75482">
        <w:rPr>
          <w:noProof/>
        </w:rPr>
        <w:drawing>
          <wp:inline distT="0" distB="0" distL="0" distR="0" wp14:anchorId="764E3139" wp14:editId="30C33C1D">
            <wp:extent cx="5696444" cy="4477138"/>
            <wp:effectExtent l="0" t="0" r="0" b="0"/>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13"/>
                    <a:stretch>
                      <a:fillRect/>
                    </a:stretch>
                  </pic:blipFill>
                  <pic:spPr>
                    <a:xfrm>
                      <a:off x="0" y="0"/>
                      <a:ext cx="5696444" cy="4477138"/>
                    </a:xfrm>
                    <a:prstGeom prst="rect">
                      <a:avLst/>
                    </a:prstGeom>
                  </pic:spPr>
                </pic:pic>
              </a:graphicData>
            </a:graphic>
          </wp:inline>
        </w:drawing>
      </w:r>
    </w:p>
    <w:p w14:paraId="6B25A1A3" w14:textId="77777777" w:rsidR="003F72A2" w:rsidRDefault="003F72A2" w:rsidP="003F72A2">
      <w:pPr>
        <w:jc w:val="both"/>
      </w:pPr>
    </w:p>
    <w:p w14:paraId="1DB6EC84" w14:textId="77777777" w:rsidR="003F72A2" w:rsidRDefault="003F72A2" w:rsidP="003F72A2">
      <w:pPr>
        <w:jc w:val="both"/>
      </w:pPr>
      <w:r w:rsidRPr="00D75482">
        <w:lastRenderedPageBreak/>
        <w:t>The unacknowledged service level is the most basic QoS level. The publisher transmits a message to the broker once, and the broker passes the message to subscribers once, in a PUBLISH packet sequence. The broker does not save the message, and there is no mechanism in place to ensure that it was received appropriately. At most once, QoS0, or fire and forget are other names for this QoS level.</w:t>
      </w:r>
    </w:p>
    <w:p w14:paraId="0D9C5900" w14:textId="77777777" w:rsidR="003F72A2" w:rsidRDefault="003F72A2" w:rsidP="003F72A2">
      <w:pPr>
        <w:jc w:val="both"/>
      </w:pPr>
      <w:r w:rsidRPr="00D75482">
        <w:t>Known service is the second level of quality of service. Between the publisher and its broker, as well as between the broker and subscribers, this QoS level employs a PUBLISH/PUBACK packet sequence. If an acknowledgement is not received in a timely manner, a retry mechanism will send the original information again. An acknowledgment packet certifies that content has been received. The subscriber can end up receiving many copies of the same communication as a result. This QoS level is also known as QoS1 or at least once.</w:t>
      </w:r>
    </w:p>
    <w:p w14:paraId="420F0EB2" w14:textId="77777777" w:rsidR="003F72A2" w:rsidRDefault="003F72A2" w:rsidP="003F72A2">
      <w:pPr>
        <w:jc w:val="both"/>
      </w:pPr>
      <w:r w:rsidRPr="00512DF1">
        <w:t>A guarantee of service is the third QoS level. Two pairs of packets are used to deliver the message at this QoS level. PUBREL/PUBCOMP and PUBLISH/PUBREC are the names of the first and second pairs, respectively. The two pairings make sure that the message will only be sent once, regardless of how many times it is attempted. This QoS level is also known as QoS2 or exactly once.</w:t>
      </w:r>
    </w:p>
    <w:p w14:paraId="56B39742" w14:textId="77777777" w:rsidR="003F72A2" w:rsidRDefault="003F72A2" w:rsidP="003F72A2">
      <w:pPr>
        <w:jc w:val="both"/>
      </w:pPr>
    </w:p>
    <w:p w14:paraId="42BE9B97" w14:textId="5C40C1CC" w:rsidR="003F72A2" w:rsidRPr="00E33E96" w:rsidRDefault="003F72A2" w:rsidP="00A921A1">
      <w:pPr>
        <w:pStyle w:val="Heading2"/>
        <w:rPr>
          <w:rFonts w:ascii="Roboto" w:hAnsi="Roboto"/>
          <w:b/>
          <w:bCs/>
          <w:color w:val="000000" w:themeColor="text1"/>
          <w:shd w:val="clear" w:color="auto" w:fill="FFFFFF"/>
        </w:rPr>
      </w:pPr>
      <w:bookmarkStart w:id="22" w:name="_Toc123733209"/>
      <w:r w:rsidRPr="00E33E96">
        <w:rPr>
          <w:rFonts w:ascii="Roboto" w:hAnsi="Roboto"/>
          <w:b/>
          <w:bCs/>
          <w:color w:val="000000" w:themeColor="text1"/>
          <w:shd w:val="clear" w:color="auto" w:fill="FFFFFF"/>
        </w:rPr>
        <w:t>Historical versions of the MQTT protocol</w:t>
      </w:r>
      <w:bookmarkEnd w:id="22"/>
    </w:p>
    <w:p w14:paraId="2563B6D1" w14:textId="77777777" w:rsidR="003F72A2" w:rsidRDefault="003F72A2" w:rsidP="003F72A2">
      <w:pPr>
        <w:jc w:val="both"/>
      </w:pPr>
      <w:r>
        <w:t xml:space="preserve">Dr. Andy Stanford-Clark of IBM and Arlen Nipper of </w:t>
      </w:r>
      <w:proofErr w:type="spellStart"/>
      <w:r>
        <w:t>Arcom</w:t>
      </w:r>
      <w:proofErr w:type="spellEnd"/>
      <w:r>
        <w:t>, now known as Eurotech, developed MQTT in 1999. MQTT was developed as a dependable and affordable solution to link remote enterprise servers to monitoring equipment used in the oil and gas sectors. They were tasked with figuring out how to push data from pipeline sensors in the desert to remote SCADA systems, and in order to reduce the cost of satellite link transmission, they chose a TCP/IP-based pub/sub topology that would be event-driven.</w:t>
      </w:r>
    </w:p>
    <w:p w14:paraId="7D6923EC" w14:textId="77777777" w:rsidR="003F72A2" w:rsidRDefault="003F72A2" w:rsidP="003F72A2">
      <w:pPr>
        <w:jc w:val="both"/>
      </w:pPr>
      <w:r>
        <w:t>Although MQTT and IBM are still intimately linked, the Organization for the Advancement of Structured Information Standards now controls it as an open standard (OASIS).</w:t>
      </w:r>
    </w:p>
    <w:p w14:paraId="4594172F" w14:textId="77777777" w:rsidR="003F72A2" w:rsidRDefault="003F72A2" w:rsidP="003F72A2">
      <w:pPr>
        <w:jc w:val="both"/>
      </w:pPr>
      <w:r>
        <w:t>MQTT is not a component of the original IBM MQSeries, despite what its name may imply; nonetheless, as of version 7.1, it is included in WebSphere MQ. The SCADA protocol, MQ Integrator SCADA Device Protocol (</w:t>
      </w:r>
      <w:proofErr w:type="spellStart"/>
      <w:r>
        <w:t>MQIsdp</w:t>
      </w:r>
      <w:proofErr w:type="spellEnd"/>
      <w:r>
        <w:t xml:space="preserve">), and WebSphere MQTT (WMQTT) were all prior names for MQTT; however, </w:t>
      </w:r>
      <w:proofErr w:type="gramStart"/>
      <w:r>
        <w:t>all of</w:t>
      </w:r>
      <w:proofErr w:type="gramEnd"/>
      <w:r>
        <w:t xml:space="preserve"> these names are no longer in use.</w:t>
      </w:r>
    </w:p>
    <w:p w14:paraId="5D4A490E" w14:textId="77777777" w:rsidR="003F72A2" w:rsidRDefault="003F72A2" w:rsidP="003F72A2">
      <w:pPr>
        <w:jc w:val="both"/>
      </w:pPr>
      <w:r>
        <w:t>Depending on the version, MQTT offers a variety of specifications. MQTT version 3.1.1 has been replaced by version 5.0. According to OASIS, some more recent requirements consist of the following:</w:t>
      </w:r>
    </w:p>
    <w:p w14:paraId="05E175E8" w14:textId="77777777" w:rsidR="003F72A2" w:rsidRPr="00512DF1" w:rsidRDefault="003F72A2" w:rsidP="003F72A2">
      <w:pPr>
        <w:shd w:val="clear" w:color="auto" w:fill="FFFFFF"/>
        <w:spacing w:before="150" w:after="150" w:line="401" w:lineRule="atLeast"/>
        <w:ind w:left="1095"/>
        <w:jc w:val="both"/>
      </w:pPr>
      <w:r w:rsidRPr="00512DF1">
        <w:t xml:space="preserve">-the use of pub/sub message </w:t>
      </w:r>
      <w:proofErr w:type="gramStart"/>
      <w:r w:rsidRPr="00512DF1">
        <w:t>patterns;</w:t>
      </w:r>
      <w:proofErr w:type="gramEnd"/>
    </w:p>
    <w:p w14:paraId="3574F443" w14:textId="77777777" w:rsidR="003F72A2" w:rsidRPr="00512DF1" w:rsidRDefault="003F72A2" w:rsidP="003F72A2">
      <w:pPr>
        <w:shd w:val="clear" w:color="auto" w:fill="FFFFFF"/>
        <w:spacing w:before="150" w:after="150" w:line="401" w:lineRule="atLeast"/>
        <w:ind w:left="1095"/>
        <w:jc w:val="both"/>
      </w:pPr>
      <w:r w:rsidRPr="00512DF1">
        <w:t xml:space="preserve">-a mechanism that can notify users when abnormal disconnections </w:t>
      </w:r>
      <w:proofErr w:type="gramStart"/>
      <w:r w:rsidRPr="00512DF1">
        <w:t>occur;</w:t>
      </w:r>
      <w:proofErr w:type="gramEnd"/>
    </w:p>
    <w:p w14:paraId="62CB83E8" w14:textId="77777777" w:rsidR="003F72A2" w:rsidRPr="00512DF1" w:rsidRDefault="003F72A2" w:rsidP="003F72A2">
      <w:pPr>
        <w:shd w:val="clear" w:color="auto" w:fill="FFFFFF"/>
        <w:spacing w:before="150" w:after="150" w:line="401" w:lineRule="atLeast"/>
        <w:ind w:left="1095"/>
        <w:jc w:val="both"/>
      </w:pPr>
      <w:r w:rsidRPr="00512DF1">
        <w:t xml:space="preserve">-the three levels of message delivery: at most once, at least once and exactly </w:t>
      </w:r>
      <w:proofErr w:type="gramStart"/>
      <w:r w:rsidRPr="00512DF1">
        <w:t>once;</w:t>
      </w:r>
      <w:proofErr w:type="gramEnd"/>
    </w:p>
    <w:p w14:paraId="349045C1" w14:textId="77777777" w:rsidR="003F72A2" w:rsidRPr="00512DF1" w:rsidRDefault="003F72A2" w:rsidP="003F72A2">
      <w:pPr>
        <w:shd w:val="clear" w:color="auto" w:fill="FFFFFF"/>
        <w:spacing w:before="150" w:after="150" w:line="401" w:lineRule="atLeast"/>
        <w:ind w:left="1095"/>
        <w:jc w:val="both"/>
      </w:pPr>
      <w:r w:rsidRPr="00512DF1">
        <w:t>-the minimization of transport overhead and protocol exchanges to reduce network traffic; and</w:t>
      </w:r>
    </w:p>
    <w:p w14:paraId="1DD0DB3A" w14:textId="77777777" w:rsidR="003F72A2" w:rsidRDefault="003F72A2" w:rsidP="003F72A2">
      <w:pPr>
        <w:shd w:val="clear" w:color="auto" w:fill="FFFFFF"/>
        <w:spacing w:before="150" w:after="150" w:line="401" w:lineRule="atLeast"/>
        <w:ind w:left="1095"/>
        <w:jc w:val="both"/>
      </w:pPr>
      <w:r w:rsidRPr="00512DF1">
        <w:t>-an agnostic messaging transport referring to the content of the payload.</w:t>
      </w:r>
    </w:p>
    <w:p w14:paraId="7076F8F0" w14:textId="77777777" w:rsidR="003F72A2" w:rsidRDefault="003F72A2" w:rsidP="003F72A2">
      <w:pPr>
        <w:shd w:val="clear" w:color="auto" w:fill="FFFFFF"/>
        <w:spacing w:before="150" w:after="150" w:line="401" w:lineRule="atLeast"/>
        <w:ind w:left="1095"/>
        <w:jc w:val="both"/>
      </w:pPr>
    </w:p>
    <w:p w14:paraId="1F390A39" w14:textId="77777777" w:rsidR="003F72A2" w:rsidRPr="00512DF1" w:rsidRDefault="003F72A2" w:rsidP="003F72A2">
      <w:pPr>
        <w:shd w:val="clear" w:color="auto" w:fill="FFFFFF"/>
        <w:spacing w:before="150" w:after="150" w:line="401" w:lineRule="atLeast"/>
        <w:ind w:left="1095"/>
        <w:jc w:val="both"/>
      </w:pPr>
    </w:p>
    <w:p w14:paraId="6A49EA12" w14:textId="373A8D05" w:rsidR="003F72A2" w:rsidRPr="00E33E96" w:rsidRDefault="003F72A2" w:rsidP="00A921A1">
      <w:pPr>
        <w:pStyle w:val="Heading2"/>
        <w:rPr>
          <w:rFonts w:ascii="Roboto" w:hAnsi="Roboto"/>
          <w:b/>
          <w:bCs/>
          <w:color w:val="000000" w:themeColor="text1"/>
          <w:shd w:val="clear" w:color="auto" w:fill="FFFFFF"/>
        </w:rPr>
      </w:pPr>
      <w:bookmarkStart w:id="23" w:name="_Toc123733210"/>
      <w:r w:rsidRPr="00E33E96">
        <w:rPr>
          <w:rFonts w:ascii="Roboto" w:hAnsi="Roboto"/>
          <w:b/>
          <w:bCs/>
          <w:color w:val="000000" w:themeColor="text1"/>
          <w:shd w:val="clear" w:color="auto" w:fill="FFFFFF"/>
        </w:rPr>
        <w:t>changes to MQTT</w:t>
      </w:r>
      <w:bookmarkEnd w:id="23"/>
    </w:p>
    <w:p w14:paraId="30A5ABAD" w14:textId="77777777" w:rsidR="003F72A2" w:rsidRDefault="003F72A2" w:rsidP="003F72A2">
      <w:pPr>
        <w:jc w:val="both"/>
      </w:pPr>
      <w:r>
        <w:t>On October 28, 2015, MQTT received official approval as an OASIS standard. It was approved as an International Organization for Standardization (ISO) standard at the end of January 2016. As part of its ongoing development, the protocol now supports WebSocket, another protocol that provides real-time two-way communication between clients and brokers. The v3.1.1 standard and the v5.0 standard, both of which were accepted as OASIS standards, were two notable later revisions. Version 5.0, as one example of its changes, added enhanced error reporting, shared subscriptions, message and session expiries, metadata in message headers, and subject aliasing.</w:t>
      </w:r>
    </w:p>
    <w:p w14:paraId="5977E3FD" w14:textId="77777777" w:rsidR="003F72A2" w:rsidRDefault="003F72A2" w:rsidP="00BA5B78">
      <w:pPr>
        <w:jc w:val="both"/>
        <w:rPr>
          <w:rFonts w:ascii="Roboto" w:hAnsi="Roboto"/>
          <w:color w:val="000000" w:themeColor="text1"/>
          <w:shd w:val="clear" w:color="auto" w:fill="FFFFFF"/>
        </w:rPr>
      </w:pPr>
    </w:p>
    <w:p w14:paraId="7EBA3A25" w14:textId="1A185AAE" w:rsidR="005C4F68" w:rsidRDefault="005C4F68" w:rsidP="00BA5B78">
      <w:pPr>
        <w:jc w:val="both"/>
        <w:rPr>
          <w:rFonts w:ascii="Roboto" w:hAnsi="Roboto"/>
          <w:color w:val="000000" w:themeColor="text1"/>
          <w:shd w:val="clear" w:color="auto" w:fill="FFFFFF"/>
        </w:rPr>
      </w:pPr>
    </w:p>
    <w:p w14:paraId="335B831A" w14:textId="77777777" w:rsidR="005532F2" w:rsidRDefault="005532F2" w:rsidP="00BA5B78">
      <w:pPr>
        <w:jc w:val="both"/>
        <w:rPr>
          <w:rFonts w:ascii="Roboto" w:hAnsi="Roboto"/>
          <w:color w:val="000000" w:themeColor="text1"/>
          <w:shd w:val="clear" w:color="auto" w:fill="FFFFFF"/>
        </w:rPr>
      </w:pPr>
    </w:p>
    <w:p w14:paraId="54E64A6A" w14:textId="7434F4F6" w:rsidR="005C4F68" w:rsidRDefault="005C4F68" w:rsidP="00BA5B78">
      <w:pPr>
        <w:jc w:val="both"/>
        <w:rPr>
          <w:rFonts w:ascii="Roboto" w:hAnsi="Roboto"/>
          <w:color w:val="000000" w:themeColor="text1"/>
          <w:shd w:val="clear" w:color="auto" w:fill="FFFFFF"/>
        </w:rPr>
      </w:pPr>
    </w:p>
    <w:p w14:paraId="2EA687A4" w14:textId="45AE653C" w:rsidR="00DB37BB" w:rsidRDefault="00DB37BB" w:rsidP="00BA5B78">
      <w:pPr>
        <w:jc w:val="both"/>
        <w:rPr>
          <w:rFonts w:ascii="Roboto" w:hAnsi="Roboto"/>
          <w:color w:val="000000" w:themeColor="text1"/>
          <w:shd w:val="clear" w:color="auto" w:fill="FFFFFF"/>
        </w:rPr>
      </w:pPr>
    </w:p>
    <w:p w14:paraId="4E6E93A6" w14:textId="60404C97" w:rsidR="00DB37BB" w:rsidRDefault="00DB37BB" w:rsidP="00BA5B78">
      <w:pPr>
        <w:jc w:val="both"/>
        <w:rPr>
          <w:rFonts w:ascii="Roboto" w:hAnsi="Roboto"/>
          <w:color w:val="000000" w:themeColor="text1"/>
          <w:shd w:val="clear" w:color="auto" w:fill="FFFFFF"/>
        </w:rPr>
      </w:pPr>
    </w:p>
    <w:p w14:paraId="1DC73305" w14:textId="603029CC" w:rsidR="00DB37BB" w:rsidRDefault="00DB37BB" w:rsidP="00BA5B78">
      <w:pPr>
        <w:jc w:val="both"/>
        <w:rPr>
          <w:rFonts w:ascii="Roboto" w:hAnsi="Roboto"/>
          <w:color w:val="000000" w:themeColor="text1"/>
          <w:shd w:val="clear" w:color="auto" w:fill="FFFFFF"/>
        </w:rPr>
      </w:pPr>
    </w:p>
    <w:p w14:paraId="32C05572" w14:textId="75587482" w:rsidR="00DB37BB" w:rsidRDefault="00DB37BB" w:rsidP="00BA5B78">
      <w:pPr>
        <w:jc w:val="both"/>
        <w:rPr>
          <w:rFonts w:ascii="Roboto" w:hAnsi="Roboto"/>
          <w:color w:val="000000" w:themeColor="text1"/>
          <w:shd w:val="clear" w:color="auto" w:fill="FFFFFF"/>
        </w:rPr>
      </w:pPr>
    </w:p>
    <w:p w14:paraId="5D7AA439" w14:textId="4724BF9E" w:rsidR="00DB37BB" w:rsidRDefault="00DB37BB" w:rsidP="00BA5B78">
      <w:pPr>
        <w:jc w:val="both"/>
        <w:rPr>
          <w:rFonts w:ascii="Roboto" w:hAnsi="Roboto"/>
          <w:color w:val="000000" w:themeColor="text1"/>
          <w:shd w:val="clear" w:color="auto" w:fill="FFFFFF"/>
        </w:rPr>
      </w:pPr>
    </w:p>
    <w:p w14:paraId="67D7E165" w14:textId="737E7EDD" w:rsidR="00DB37BB" w:rsidRDefault="00DB37BB" w:rsidP="00BA5B78">
      <w:pPr>
        <w:jc w:val="both"/>
        <w:rPr>
          <w:rFonts w:ascii="Roboto" w:hAnsi="Roboto"/>
          <w:color w:val="000000" w:themeColor="text1"/>
          <w:shd w:val="clear" w:color="auto" w:fill="FFFFFF"/>
        </w:rPr>
      </w:pPr>
    </w:p>
    <w:p w14:paraId="56D5CFF5" w14:textId="387BEC60" w:rsidR="00DB37BB" w:rsidRDefault="00DB37BB" w:rsidP="00BA5B78">
      <w:pPr>
        <w:jc w:val="both"/>
        <w:rPr>
          <w:rFonts w:ascii="Roboto" w:hAnsi="Roboto"/>
          <w:color w:val="000000" w:themeColor="text1"/>
          <w:shd w:val="clear" w:color="auto" w:fill="FFFFFF"/>
        </w:rPr>
      </w:pPr>
    </w:p>
    <w:p w14:paraId="0527F0DA" w14:textId="62CC29E2" w:rsidR="00DB37BB" w:rsidRDefault="00DB37BB" w:rsidP="00BA5B78">
      <w:pPr>
        <w:jc w:val="both"/>
        <w:rPr>
          <w:rFonts w:ascii="Roboto" w:hAnsi="Roboto"/>
          <w:color w:val="000000" w:themeColor="text1"/>
          <w:shd w:val="clear" w:color="auto" w:fill="FFFFFF"/>
        </w:rPr>
      </w:pPr>
    </w:p>
    <w:p w14:paraId="4D6FA75B" w14:textId="7D0A207D" w:rsidR="00DB37BB" w:rsidRDefault="00DB37BB" w:rsidP="00BA5B78">
      <w:pPr>
        <w:jc w:val="both"/>
        <w:rPr>
          <w:rFonts w:ascii="Roboto" w:hAnsi="Roboto"/>
          <w:color w:val="000000" w:themeColor="text1"/>
          <w:shd w:val="clear" w:color="auto" w:fill="FFFFFF"/>
        </w:rPr>
      </w:pPr>
    </w:p>
    <w:p w14:paraId="088D56BF" w14:textId="55162444" w:rsidR="00DB37BB" w:rsidRDefault="00DB37BB" w:rsidP="00BA5B78">
      <w:pPr>
        <w:jc w:val="both"/>
        <w:rPr>
          <w:rFonts w:ascii="Roboto" w:hAnsi="Roboto"/>
          <w:color w:val="000000" w:themeColor="text1"/>
          <w:shd w:val="clear" w:color="auto" w:fill="FFFFFF"/>
        </w:rPr>
      </w:pPr>
    </w:p>
    <w:p w14:paraId="4D7A364B" w14:textId="077CBC99" w:rsidR="00DB37BB" w:rsidRDefault="00DB37BB" w:rsidP="00BA5B78">
      <w:pPr>
        <w:jc w:val="both"/>
        <w:rPr>
          <w:rFonts w:ascii="Roboto" w:hAnsi="Roboto"/>
          <w:color w:val="000000" w:themeColor="text1"/>
          <w:shd w:val="clear" w:color="auto" w:fill="FFFFFF"/>
        </w:rPr>
      </w:pPr>
    </w:p>
    <w:p w14:paraId="575BDB26" w14:textId="5F4AB495" w:rsidR="00DB37BB" w:rsidRDefault="00DB37BB" w:rsidP="00BA5B78">
      <w:pPr>
        <w:jc w:val="both"/>
        <w:rPr>
          <w:rFonts w:ascii="Roboto" w:hAnsi="Roboto"/>
          <w:color w:val="000000" w:themeColor="text1"/>
          <w:shd w:val="clear" w:color="auto" w:fill="FFFFFF"/>
        </w:rPr>
      </w:pPr>
    </w:p>
    <w:p w14:paraId="4FFE8F7F" w14:textId="32D6C81A" w:rsidR="00DB37BB" w:rsidRDefault="00DB37BB" w:rsidP="00BA5B78">
      <w:pPr>
        <w:jc w:val="both"/>
        <w:rPr>
          <w:rFonts w:ascii="Roboto" w:hAnsi="Roboto"/>
          <w:color w:val="000000" w:themeColor="text1"/>
          <w:shd w:val="clear" w:color="auto" w:fill="FFFFFF"/>
        </w:rPr>
      </w:pPr>
    </w:p>
    <w:p w14:paraId="74C74DE1" w14:textId="15E2F329" w:rsidR="00DB37BB" w:rsidRDefault="00DB37BB" w:rsidP="00BA5B78">
      <w:pPr>
        <w:jc w:val="both"/>
        <w:rPr>
          <w:rFonts w:ascii="Roboto" w:hAnsi="Roboto"/>
          <w:color w:val="000000" w:themeColor="text1"/>
          <w:shd w:val="clear" w:color="auto" w:fill="FFFFFF"/>
        </w:rPr>
      </w:pPr>
    </w:p>
    <w:p w14:paraId="3E973819" w14:textId="2F4F735F" w:rsidR="00DB37BB" w:rsidRDefault="00DB37BB" w:rsidP="00BA5B78">
      <w:pPr>
        <w:jc w:val="both"/>
        <w:rPr>
          <w:rFonts w:ascii="Roboto" w:hAnsi="Roboto"/>
          <w:color w:val="000000" w:themeColor="text1"/>
          <w:shd w:val="clear" w:color="auto" w:fill="FFFFFF"/>
        </w:rPr>
      </w:pPr>
    </w:p>
    <w:p w14:paraId="1609C42D" w14:textId="77777777" w:rsidR="00DB37BB" w:rsidRPr="00BA5B78" w:rsidRDefault="00DB37BB" w:rsidP="00BA5B78">
      <w:pPr>
        <w:jc w:val="both"/>
        <w:rPr>
          <w:rFonts w:ascii="Roboto" w:hAnsi="Roboto"/>
          <w:color w:val="000000" w:themeColor="text1"/>
          <w:shd w:val="clear" w:color="auto" w:fill="FFFFFF"/>
        </w:rPr>
      </w:pPr>
    </w:p>
    <w:p w14:paraId="305AA373" w14:textId="2CE17F29" w:rsidR="00CB3328" w:rsidRDefault="00CB3328" w:rsidP="00E33E96">
      <w:pPr>
        <w:pStyle w:val="Heading1"/>
        <w:rPr>
          <w:rFonts w:ascii="Roboto" w:hAnsi="Roboto"/>
          <w:b/>
          <w:bCs/>
          <w:color w:val="000000" w:themeColor="text1"/>
          <w:shd w:val="clear" w:color="auto" w:fill="FFFFFF"/>
        </w:rPr>
      </w:pPr>
      <w:bookmarkStart w:id="24" w:name="_Toc123733211"/>
      <w:r w:rsidRPr="00E33E96">
        <w:rPr>
          <w:rFonts w:ascii="Roboto" w:hAnsi="Roboto"/>
          <w:b/>
          <w:bCs/>
          <w:color w:val="000000" w:themeColor="text1"/>
          <w:shd w:val="clear" w:color="auto" w:fill="FFFFFF"/>
        </w:rPr>
        <w:lastRenderedPageBreak/>
        <w:t>Ref</w:t>
      </w:r>
      <w:r w:rsidR="005C4F68" w:rsidRPr="00E33E96">
        <w:rPr>
          <w:rFonts w:ascii="Roboto" w:hAnsi="Roboto"/>
          <w:b/>
          <w:bCs/>
          <w:color w:val="000000" w:themeColor="text1"/>
          <w:shd w:val="clear" w:color="auto" w:fill="FFFFFF"/>
        </w:rPr>
        <w:t>erences</w:t>
      </w:r>
      <w:bookmarkEnd w:id="24"/>
    </w:p>
    <w:p w14:paraId="61D804BC" w14:textId="77777777" w:rsidR="00E33E96" w:rsidRPr="00E33E96" w:rsidRDefault="00E33E96" w:rsidP="00E33E96"/>
    <w:p w14:paraId="05F38DCC" w14:textId="433607B6" w:rsidR="00CB3328" w:rsidRPr="00BA5B78" w:rsidRDefault="00000000" w:rsidP="00BA5B78">
      <w:pPr>
        <w:jc w:val="both"/>
        <w:rPr>
          <w:color w:val="000000" w:themeColor="text1"/>
        </w:rPr>
      </w:pPr>
      <w:hyperlink r:id="rId14" w:history="1">
        <w:r w:rsidR="00CB3328" w:rsidRPr="00BA5B78">
          <w:rPr>
            <w:rStyle w:val="Hyperlink"/>
            <w:color w:val="000000" w:themeColor="text1"/>
            <w:u w:val="none"/>
          </w:rPr>
          <w:t>https://www.emqx.com/en/blog/how-to-use-mqtt-in-python</w:t>
        </w:r>
      </w:hyperlink>
    </w:p>
    <w:p w14:paraId="4C7F4922" w14:textId="1E833C5B" w:rsidR="00CB3328" w:rsidRPr="00BA5B78" w:rsidRDefault="00CB3328" w:rsidP="00BA5B78">
      <w:pPr>
        <w:jc w:val="both"/>
        <w:rPr>
          <w:color w:val="000000" w:themeColor="text1"/>
        </w:rPr>
      </w:pPr>
    </w:p>
    <w:p w14:paraId="2BAF2E26" w14:textId="7DFCB7BD" w:rsidR="005D2E09" w:rsidRPr="00BA5B78" w:rsidRDefault="00000000" w:rsidP="00BA5B78">
      <w:pPr>
        <w:jc w:val="both"/>
        <w:rPr>
          <w:color w:val="000000" w:themeColor="text1"/>
        </w:rPr>
      </w:pPr>
      <w:hyperlink r:id="rId15" w:history="1">
        <w:r w:rsidR="005D2E09" w:rsidRPr="00BA5B78">
          <w:rPr>
            <w:rStyle w:val="Hyperlink"/>
            <w:color w:val="000000" w:themeColor="text1"/>
            <w:u w:val="none"/>
          </w:rPr>
          <w:t>https://en.wikipedia.org/wiki/Python_(programming_language)</w:t>
        </w:r>
      </w:hyperlink>
    </w:p>
    <w:p w14:paraId="323705BE" w14:textId="049C88DF" w:rsidR="005D2E09" w:rsidRPr="00BA5B78" w:rsidRDefault="005D2E09" w:rsidP="00BA5B78">
      <w:pPr>
        <w:jc w:val="both"/>
        <w:rPr>
          <w:color w:val="000000" w:themeColor="text1"/>
        </w:rPr>
      </w:pPr>
    </w:p>
    <w:p w14:paraId="043B8598" w14:textId="01D755D8" w:rsidR="005D2E09" w:rsidRPr="00BA5B78" w:rsidRDefault="00000000" w:rsidP="00BA5B78">
      <w:pPr>
        <w:jc w:val="both"/>
        <w:rPr>
          <w:color w:val="000000" w:themeColor="text1"/>
        </w:rPr>
      </w:pPr>
      <w:hyperlink r:id="rId16" w:history="1">
        <w:r w:rsidR="005D2E09" w:rsidRPr="00BA5B78">
          <w:rPr>
            <w:rStyle w:val="Hyperlink"/>
            <w:color w:val="000000" w:themeColor="text1"/>
            <w:u w:val="none"/>
          </w:rPr>
          <w:t>https://en.wikipedia.org/wiki/Embedded_C</w:t>
        </w:r>
      </w:hyperlink>
    </w:p>
    <w:p w14:paraId="2EAC89BE" w14:textId="683DFF90" w:rsidR="005D2E09" w:rsidRPr="00BA5B78" w:rsidRDefault="005D2E09" w:rsidP="00BA5B78">
      <w:pPr>
        <w:jc w:val="both"/>
        <w:rPr>
          <w:color w:val="000000" w:themeColor="text1"/>
        </w:rPr>
      </w:pPr>
    </w:p>
    <w:p w14:paraId="2D821BF1" w14:textId="1BDE7B65" w:rsidR="00B630A5" w:rsidRPr="00BA5B78" w:rsidRDefault="00000000" w:rsidP="00BA5B78">
      <w:pPr>
        <w:jc w:val="both"/>
        <w:rPr>
          <w:color w:val="000000" w:themeColor="text1"/>
        </w:rPr>
      </w:pPr>
      <w:hyperlink r:id="rId17" w:history="1">
        <w:r w:rsidR="00B630A5" w:rsidRPr="00BA5B78">
          <w:rPr>
            <w:rStyle w:val="Hyperlink"/>
            <w:color w:val="000000" w:themeColor="text1"/>
            <w:u w:val="none"/>
          </w:rPr>
          <w:t>https://en.wikipedia.org/wiki/Arduino</w:t>
        </w:r>
      </w:hyperlink>
    </w:p>
    <w:p w14:paraId="3747058B" w14:textId="3A0B39CA" w:rsidR="00B630A5" w:rsidRPr="00BA5B78" w:rsidRDefault="00B630A5" w:rsidP="00BA5B78">
      <w:pPr>
        <w:jc w:val="both"/>
        <w:rPr>
          <w:color w:val="000000" w:themeColor="text1"/>
        </w:rPr>
      </w:pPr>
    </w:p>
    <w:p w14:paraId="5BB4C922" w14:textId="5B7F4200" w:rsidR="00BB0475" w:rsidRPr="00BA5B78" w:rsidRDefault="00000000" w:rsidP="00BA5B78">
      <w:pPr>
        <w:jc w:val="both"/>
        <w:rPr>
          <w:color w:val="000000" w:themeColor="text1"/>
        </w:rPr>
      </w:pPr>
      <w:hyperlink r:id="rId18" w:history="1">
        <w:r w:rsidR="00BB0475" w:rsidRPr="00BA5B78">
          <w:rPr>
            <w:rStyle w:val="Hyperlink"/>
            <w:color w:val="000000" w:themeColor="text1"/>
            <w:u w:val="none"/>
          </w:rPr>
          <w:t>https://en.wikipedia.org/wiki/PyCharm</w:t>
        </w:r>
      </w:hyperlink>
    </w:p>
    <w:p w14:paraId="66FBFD9F" w14:textId="67FC0B19" w:rsidR="00BB0475" w:rsidRPr="00BA5B78" w:rsidRDefault="00BB0475" w:rsidP="00BA5B78">
      <w:pPr>
        <w:jc w:val="both"/>
        <w:rPr>
          <w:color w:val="000000" w:themeColor="text1"/>
        </w:rPr>
      </w:pPr>
    </w:p>
    <w:p w14:paraId="4B42ADBA" w14:textId="3973C128" w:rsidR="00BB0475" w:rsidRDefault="00000000" w:rsidP="00BA5B78">
      <w:pPr>
        <w:jc w:val="both"/>
        <w:rPr>
          <w:color w:val="000000" w:themeColor="text1"/>
        </w:rPr>
      </w:pPr>
      <w:hyperlink r:id="rId19" w:history="1">
        <w:r w:rsidR="00736391" w:rsidRPr="0074783F">
          <w:rPr>
            <w:rStyle w:val="Hyperlink"/>
          </w:rPr>
          <w:t>https://en.wikipedia.org/wiki/Matplotlib</w:t>
        </w:r>
      </w:hyperlink>
    </w:p>
    <w:p w14:paraId="73BB6745" w14:textId="77777777" w:rsidR="00736391" w:rsidRPr="00BA5B78" w:rsidRDefault="00736391" w:rsidP="00BA5B78">
      <w:pPr>
        <w:jc w:val="both"/>
        <w:rPr>
          <w:color w:val="000000" w:themeColor="text1"/>
        </w:rPr>
      </w:pPr>
    </w:p>
    <w:p w14:paraId="71C556D8" w14:textId="7A5E3E2F" w:rsidR="005D2E09" w:rsidRDefault="00000000" w:rsidP="00BA5B78">
      <w:pPr>
        <w:jc w:val="both"/>
        <w:rPr>
          <w:color w:val="000000" w:themeColor="text1"/>
        </w:rPr>
      </w:pPr>
      <w:hyperlink r:id="rId20" w:anchor=":~:text=This%20code%20provides%20a%20client,It%20supports%20Python%202.7" w:history="1">
        <w:r w:rsidR="00A60ADA" w:rsidRPr="0074783F">
          <w:rPr>
            <w:rStyle w:val="Hyperlink"/>
          </w:rPr>
          <w:t>https://pypi.org/project/pahomqtt/#:~:text=This%20code%20provides%20a%20client,It%20supports%20Python%202.7</w:t>
        </w:r>
      </w:hyperlink>
      <w:r w:rsidR="00736391" w:rsidRPr="00736391">
        <w:rPr>
          <w:color w:val="000000" w:themeColor="text1"/>
        </w:rPr>
        <w:t>.</w:t>
      </w:r>
    </w:p>
    <w:p w14:paraId="100097FE" w14:textId="7D75C195" w:rsidR="00A60ADA" w:rsidRDefault="00A60ADA" w:rsidP="00BA5B78">
      <w:pPr>
        <w:jc w:val="both"/>
        <w:rPr>
          <w:color w:val="000000" w:themeColor="text1"/>
        </w:rPr>
      </w:pPr>
    </w:p>
    <w:p w14:paraId="299062B9" w14:textId="31D3DF98" w:rsidR="00A60ADA" w:rsidRDefault="00000000" w:rsidP="00BA5B78">
      <w:pPr>
        <w:jc w:val="both"/>
        <w:rPr>
          <w:color w:val="000000" w:themeColor="text1"/>
        </w:rPr>
      </w:pPr>
      <w:hyperlink r:id="rId21" w:history="1">
        <w:r w:rsidR="00A60ADA" w:rsidRPr="0074783F">
          <w:rPr>
            <w:rStyle w:val="Hyperlink"/>
          </w:rPr>
          <w:t>https://www.geeksforgeeks.org/python-sys-module/</w:t>
        </w:r>
      </w:hyperlink>
    </w:p>
    <w:p w14:paraId="6D75FB23" w14:textId="3A2A923C" w:rsidR="00A60ADA" w:rsidRDefault="00A60ADA" w:rsidP="00BA5B78">
      <w:pPr>
        <w:jc w:val="both"/>
        <w:rPr>
          <w:color w:val="000000" w:themeColor="text1"/>
        </w:rPr>
      </w:pPr>
    </w:p>
    <w:p w14:paraId="0E38CA69" w14:textId="129B51DC" w:rsidR="00A60ADA" w:rsidRDefault="00000000" w:rsidP="00BA5B78">
      <w:pPr>
        <w:jc w:val="both"/>
        <w:rPr>
          <w:color w:val="000000" w:themeColor="text1"/>
        </w:rPr>
      </w:pPr>
      <w:hyperlink r:id="rId22" w:anchor=":~:text=datetime%20in%20Python%20is%20the,microsecond%2C%20hour%2C%20and%20tzinfo" w:history="1">
        <w:r w:rsidR="00A60ADA" w:rsidRPr="0074783F">
          <w:rPr>
            <w:rStyle w:val="Hyperlink"/>
          </w:rPr>
          <w:t>https://www.simplilearn.com/tutorials/python-tutorial/datetime-in-python#:~:text=datetime%20in%20Python%20is%20the,microsecond%2C%20hour%2C%20and%20tzinfo</w:t>
        </w:r>
      </w:hyperlink>
      <w:r w:rsidR="00A60ADA" w:rsidRPr="00A60ADA">
        <w:rPr>
          <w:color w:val="000000" w:themeColor="text1"/>
        </w:rPr>
        <w:t>.</w:t>
      </w:r>
    </w:p>
    <w:p w14:paraId="61B347A6" w14:textId="443DB193" w:rsidR="00A60ADA" w:rsidRDefault="00A60ADA" w:rsidP="00BA5B78">
      <w:pPr>
        <w:jc w:val="both"/>
        <w:rPr>
          <w:color w:val="000000" w:themeColor="text1"/>
        </w:rPr>
      </w:pPr>
    </w:p>
    <w:p w14:paraId="0DD2386F" w14:textId="05E57944" w:rsidR="00A60ADA" w:rsidRDefault="00000000" w:rsidP="00BA5B78">
      <w:pPr>
        <w:jc w:val="both"/>
        <w:rPr>
          <w:color w:val="000000" w:themeColor="text1"/>
        </w:rPr>
      </w:pPr>
      <w:hyperlink r:id="rId23" w:anchor=":~:text=The%20OS%20module%20in%20Python,with%20the%20underlying%20operating%20system" w:history="1">
        <w:r w:rsidR="00371353" w:rsidRPr="0074783F">
          <w:rPr>
            <w:rStyle w:val="Hyperlink"/>
          </w:rPr>
          <w:t>https://www.tutorialsteacher.com/python/os-module#:~:text=The%20OS%20module%20in%20Python,with%20the%20underlying%20operating%20system</w:t>
        </w:r>
      </w:hyperlink>
      <w:r w:rsidR="00A60ADA" w:rsidRPr="00A60ADA">
        <w:rPr>
          <w:color w:val="000000" w:themeColor="text1"/>
        </w:rPr>
        <w:t>.</w:t>
      </w:r>
    </w:p>
    <w:p w14:paraId="4F212F94" w14:textId="33AE2B74" w:rsidR="00371353" w:rsidRDefault="00000000" w:rsidP="00BA5B78">
      <w:pPr>
        <w:jc w:val="both"/>
        <w:rPr>
          <w:color w:val="000000" w:themeColor="text1"/>
        </w:rPr>
      </w:pPr>
      <w:hyperlink r:id="rId24" w:anchor=":~:text=JavaScript%20Object%20Notation%20(JSON)%20is,just%20like%20a%20Python%20dictionary" w:history="1">
        <w:r w:rsidR="00371353" w:rsidRPr="0074783F">
          <w:rPr>
            <w:rStyle w:val="Hyperlink"/>
          </w:rPr>
          <w:t>https://realpython.com/lessons/what-is-json/#:~:text=JavaScript%20Object%20Notation%20(JSON)%20is,just%20like%20a%20Python%20dictionary</w:t>
        </w:r>
      </w:hyperlink>
      <w:r w:rsidR="00371353" w:rsidRPr="00371353">
        <w:rPr>
          <w:color w:val="000000" w:themeColor="text1"/>
        </w:rPr>
        <w:t>.</w:t>
      </w:r>
    </w:p>
    <w:p w14:paraId="6325EADE" w14:textId="51146DEB" w:rsidR="00371353" w:rsidRDefault="00000000" w:rsidP="00BA5B78">
      <w:pPr>
        <w:jc w:val="both"/>
        <w:rPr>
          <w:color w:val="000000" w:themeColor="text1"/>
        </w:rPr>
      </w:pPr>
      <w:hyperlink r:id="rId25" w:history="1">
        <w:r w:rsidR="00371353" w:rsidRPr="0074783F">
          <w:rPr>
            <w:rStyle w:val="Hyperlink"/>
          </w:rPr>
          <w:t>https://en.wikipedia.org/wiki/Tkinter</w:t>
        </w:r>
      </w:hyperlink>
    </w:p>
    <w:p w14:paraId="6A9308EE" w14:textId="61371F3E" w:rsidR="00371353" w:rsidRDefault="00000000" w:rsidP="00BA5B78">
      <w:pPr>
        <w:jc w:val="both"/>
        <w:rPr>
          <w:color w:val="000000" w:themeColor="text1"/>
        </w:rPr>
      </w:pPr>
      <w:hyperlink r:id="rId26" w:history="1">
        <w:r w:rsidR="00371353" w:rsidRPr="0074783F">
          <w:rPr>
            <w:rStyle w:val="Hyperlink"/>
          </w:rPr>
          <w:t>https://en.wikipedia.org/wiki/NumPy</w:t>
        </w:r>
      </w:hyperlink>
    </w:p>
    <w:p w14:paraId="6FF1AA6F" w14:textId="135D3EBD" w:rsidR="00371353" w:rsidRDefault="00000000" w:rsidP="00BA5B78">
      <w:pPr>
        <w:jc w:val="both"/>
        <w:rPr>
          <w:rStyle w:val="Hyperlink"/>
        </w:rPr>
      </w:pPr>
      <w:hyperlink r:id="rId27" w:history="1">
        <w:r w:rsidR="00371353" w:rsidRPr="0074783F">
          <w:rPr>
            <w:rStyle w:val="Hyperlink"/>
          </w:rPr>
          <w:t>https://en.wikipedia.org/wiki/ESP32</w:t>
        </w:r>
      </w:hyperlink>
    </w:p>
    <w:p w14:paraId="7B3CA6A8" w14:textId="77777777" w:rsidR="002F2239" w:rsidRDefault="002F2239" w:rsidP="00BA5B78">
      <w:pPr>
        <w:jc w:val="both"/>
        <w:rPr>
          <w:color w:val="000000" w:themeColor="text1"/>
        </w:rPr>
      </w:pPr>
    </w:p>
    <w:p w14:paraId="73561A06" w14:textId="77777777" w:rsidR="00AD0414" w:rsidRPr="00FE71FB" w:rsidRDefault="00AD0414" w:rsidP="00AD0414">
      <w:pPr>
        <w:jc w:val="both"/>
      </w:pPr>
      <w:r w:rsidRPr="00FE71FB">
        <w:t>https://www.techtarget.com/iotagenda/definition/MQTT-MQ-Telemetry-Transport#:~:text=MQTT%20(MQ%20Telemetry%20Transport)%20is,information%20in%20low%2Dbandwidth%20environments.</w:t>
      </w:r>
    </w:p>
    <w:p w14:paraId="357F3450" w14:textId="77777777" w:rsidR="00371353" w:rsidRPr="00BA5B78" w:rsidRDefault="00371353" w:rsidP="00BA5B78">
      <w:pPr>
        <w:jc w:val="both"/>
        <w:rPr>
          <w:color w:val="000000" w:themeColor="text1"/>
        </w:rPr>
      </w:pPr>
    </w:p>
    <w:sectPr w:rsidR="00371353" w:rsidRPr="00BA5B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871BB"/>
    <w:multiLevelType w:val="hybridMultilevel"/>
    <w:tmpl w:val="E0E44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F161A"/>
    <w:multiLevelType w:val="hybridMultilevel"/>
    <w:tmpl w:val="52ECB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8B5B45"/>
    <w:multiLevelType w:val="hybridMultilevel"/>
    <w:tmpl w:val="39CCA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1D70C5"/>
    <w:multiLevelType w:val="hybridMultilevel"/>
    <w:tmpl w:val="02D87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746193"/>
    <w:multiLevelType w:val="hybridMultilevel"/>
    <w:tmpl w:val="41A25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A50100"/>
    <w:multiLevelType w:val="hybridMultilevel"/>
    <w:tmpl w:val="54C6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712AD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052926867">
    <w:abstractNumId w:val="2"/>
  </w:num>
  <w:num w:numId="2" w16cid:durableId="885677770">
    <w:abstractNumId w:val="3"/>
  </w:num>
  <w:num w:numId="3" w16cid:durableId="1674407569">
    <w:abstractNumId w:val="5"/>
  </w:num>
  <w:num w:numId="4" w16cid:durableId="157043617">
    <w:abstractNumId w:val="1"/>
  </w:num>
  <w:num w:numId="5" w16cid:durableId="1666400443">
    <w:abstractNumId w:val="0"/>
  </w:num>
  <w:num w:numId="6" w16cid:durableId="1673142465">
    <w:abstractNumId w:val="4"/>
  </w:num>
  <w:num w:numId="7" w16cid:durableId="1645924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C42"/>
    <w:rsid w:val="000016C8"/>
    <w:rsid w:val="0001369D"/>
    <w:rsid w:val="000172FC"/>
    <w:rsid w:val="000203C4"/>
    <w:rsid w:val="00062B4C"/>
    <w:rsid w:val="0006537A"/>
    <w:rsid w:val="00065B83"/>
    <w:rsid w:val="000A4BAF"/>
    <w:rsid w:val="000E10BC"/>
    <w:rsid w:val="000E352B"/>
    <w:rsid w:val="0012076A"/>
    <w:rsid w:val="001E4B10"/>
    <w:rsid w:val="002426E7"/>
    <w:rsid w:val="00244B5A"/>
    <w:rsid w:val="002F2239"/>
    <w:rsid w:val="003044D8"/>
    <w:rsid w:val="00320BF3"/>
    <w:rsid w:val="00371353"/>
    <w:rsid w:val="003A744D"/>
    <w:rsid w:val="003C33B7"/>
    <w:rsid w:val="003C66C5"/>
    <w:rsid w:val="003F72A2"/>
    <w:rsid w:val="00410738"/>
    <w:rsid w:val="0044070F"/>
    <w:rsid w:val="00467AE6"/>
    <w:rsid w:val="004E6808"/>
    <w:rsid w:val="005532F2"/>
    <w:rsid w:val="005B09CA"/>
    <w:rsid w:val="005C4F68"/>
    <w:rsid w:val="005C5B43"/>
    <w:rsid w:val="005D2E09"/>
    <w:rsid w:val="005E47C7"/>
    <w:rsid w:val="00603C42"/>
    <w:rsid w:val="00736391"/>
    <w:rsid w:val="0081095F"/>
    <w:rsid w:val="00831E7E"/>
    <w:rsid w:val="00847E03"/>
    <w:rsid w:val="008D6C23"/>
    <w:rsid w:val="009C7BF7"/>
    <w:rsid w:val="009D6CC8"/>
    <w:rsid w:val="009E712C"/>
    <w:rsid w:val="009E7306"/>
    <w:rsid w:val="00A10DD3"/>
    <w:rsid w:val="00A60ADA"/>
    <w:rsid w:val="00A921A1"/>
    <w:rsid w:val="00AA25EF"/>
    <w:rsid w:val="00AC522D"/>
    <w:rsid w:val="00AD0414"/>
    <w:rsid w:val="00B134AD"/>
    <w:rsid w:val="00B630A5"/>
    <w:rsid w:val="00BA5B78"/>
    <w:rsid w:val="00BB0475"/>
    <w:rsid w:val="00BD09D6"/>
    <w:rsid w:val="00BF0D7F"/>
    <w:rsid w:val="00CB3328"/>
    <w:rsid w:val="00D02396"/>
    <w:rsid w:val="00D15613"/>
    <w:rsid w:val="00D27362"/>
    <w:rsid w:val="00D3792F"/>
    <w:rsid w:val="00DB37BB"/>
    <w:rsid w:val="00E13AAB"/>
    <w:rsid w:val="00E33E96"/>
    <w:rsid w:val="00EF70E9"/>
    <w:rsid w:val="00F1438E"/>
    <w:rsid w:val="00F9532B"/>
    <w:rsid w:val="00FB3853"/>
    <w:rsid w:val="5EBC6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BD0FB"/>
  <w15:chartTrackingRefBased/>
  <w15:docId w15:val="{173926F6-F358-49C2-9160-8C946E8F7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76A"/>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76A"/>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72FC"/>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6C2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6C2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6C2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6C2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6C2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6C2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7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076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2076A"/>
    <w:pPr>
      <w:ind w:left="720"/>
      <w:contextualSpacing/>
    </w:pPr>
  </w:style>
  <w:style w:type="table" w:styleId="TableGrid">
    <w:name w:val="Table Grid"/>
    <w:basedOn w:val="TableNormal"/>
    <w:uiPriority w:val="39"/>
    <w:rsid w:val="00120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1E7E"/>
    <w:rPr>
      <w:color w:val="0563C1" w:themeColor="hyperlink"/>
      <w:u w:val="single"/>
    </w:rPr>
  </w:style>
  <w:style w:type="character" w:styleId="UnresolvedMention">
    <w:name w:val="Unresolved Mention"/>
    <w:basedOn w:val="DefaultParagraphFont"/>
    <w:uiPriority w:val="99"/>
    <w:semiHidden/>
    <w:unhideWhenUsed/>
    <w:rsid w:val="00831E7E"/>
    <w:rPr>
      <w:color w:val="605E5C"/>
      <w:shd w:val="clear" w:color="auto" w:fill="E1DFDD"/>
    </w:rPr>
  </w:style>
  <w:style w:type="character" w:customStyle="1" w:styleId="Heading3Char">
    <w:name w:val="Heading 3 Char"/>
    <w:basedOn w:val="DefaultParagraphFont"/>
    <w:link w:val="Heading3"/>
    <w:uiPriority w:val="9"/>
    <w:semiHidden/>
    <w:rsid w:val="000172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D6C2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6C2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6C2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D6C2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D6C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6C2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C7BF7"/>
    <w:pPr>
      <w:numPr>
        <w:numId w:val="0"/>
      </w:numPr>
      <w:outlineLvl w:val="9"/>
    </w:pPr>
  </w:style>
  <w:style w:type="paragraph" w:styleId="TOC1">
    <w:name w:val="toc 1"/>
    <w:basedOn w:val="Normal"/>
    <w:next w:val="Normal"/>
    <w:autoRedefine/>
    <w:uiPriority w:val="39"/>
    <w:unhideWhenUsed/>
    <w:rsid w:val="00DB37BB"/>
    <w:pPr>
      <w:tabs>
        <w:tab w:val="left" w:pos="440"/>
        <w:tab w:val="right" w:leader="dot" w:pos="9350"/>
      </w:tabs>
      <w:spacing w:after="100"/>
    </w:pPr>
    <w:rPr>
      <w:b/>
      <w:bCs/>
      <w:noProof/>
    </w:rPr>
  </w:style>
  <w:style w:type="paragraph" w:styleId="TOC2">
    <w:name w:val="toc 2"/>
    <w:basedOn w:val="Normal"/>
    <w:next w:val="Normal"/>
    <w:autoRedefine/>
    <w:uiPriority w:val="39"/>
    <w:unhideWhenUsed/>
    <w:rsid w:val="009C7BF7"/>
    <w:pPr>
      <w:spacing w:after="100"/>
      <w:ind w:left="220"/>
    </w:pPr>
  </w:style>
  <w:style w:type="character" w:styleId="Strong">
    <w:name w:val="Strong"/>
    <w:basedOn w:val="DefaultParagraphFont"/>
    <w:uiPriority w:val="22"/>
    <w:qFormat/>
    <w:rsid w:val="00CB3328"/>
    <w:rPr>
      <w:b/>
      <w:bCs/>
    </w:rPr>
  </w:style>
  <w:style w:type="paragraph" w:styleId="NormalWeb">
    <w:name w:val="Normal (Web)"/>
    <w:basedOn w:val="Normal"/>
    <w:uiPriority w:val="99"/>
    <w:semiHidden/>
    <w:unhideWhenUsed/>
    <w:rsid w:val="005D2E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5D2E09"/>
  </w:style>
  <w:style w:type="paragraph" w:styleId="HTMLPreformatted">
    <w:name w:val="HTML Preformatted"/>
    <w:basedOn w:val="Normal"/>
    <w:link w:val="HTMLPreformattedChar"/>
    <w:uiPriority w:val="99"/>
    <w:semiHidden/>
    <w:unhideWhenUsed/>
    <w:rsid w:val="00B1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34AD"/>
    <w:rPr>
      <w:rFonts w:ascii="Courier New" w:eastAsia="Times New Roman" w:hAnsi="Courier New" w:cs="Courier New"/>
      <w:sz w:val="20"/>
      <w:szCs w:val="20"/>
    </w:rPr>
  </w:style>
  <w:style w:type="paragraph" w:styleId="TOC3">
    <w:name w:val="toc 3"/>
    <w:basedOn w:val="Normal"/>
    <w:next w:val="Normal"/>
    <w:autoRedefine/>
    <w:uiPriority w:val="39"/>
    <w:unhideWhenUsed/>
    <w:rsid w:val="00E13AA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94802">
      <w:bodyDiv w:val="1"/>
      <w:marLeft w:val="0"/>
      <w:marRight w:val="0"/>
      <w:marTop w:val="0"/>
      <w:marBottom w:val="0"/>
      <w:divBdr>
        <w:top w:val="none" w:sz="0" w:space="0" w:color="auto"/>
        <w:left w:val="none" w:sz="0" w:space="0" w:color="auto"/>
        <w:bottom w:val="none" w:sz="0" w:space="0" w:color="auto"/>
        <w:right w:val="none" w:sz="0" w:space="0" w:color="auto"/>
      </w:divBdr>
    </w:div>
    <w:div w:id="220100390">
      <w:bodyDiv w:val="1"/>
      <w:marLeft w:val="0"/>
      <w:marRight w:val="0"/>
      <w:marTop w:val="0"/>
      <w:marBottom w:val="0"/>
      <w:divBdr>
        <w:top w:val="none" w:sz="0" w:space="0" w:color="auto"/>
        <w:left w:val="none" w:sz="0" w:space="0" w:color="auto"/>
        <w:bottom w:val="none" w:sz="0" w:space="0" w:color="auto"/>
        <w:right w:val="none" w:sz="0" w:space="0" w:color="auto"/>
      </w:divBdr>
    </w:div>
    <w:div w:id="332420890">
      <w:bodyDiv w:val="1"/>
      <w:marLeft w:val="0"/>
      <w:marRight w:val="0"/>
      <w:marTop w:val="0"/>
      <w:marBottom w:val="0"/>
      <w:divBdr>
        <w:top w:val="none" w:sz="0" w:space="0" w:color="auto"/>
        <w:left w:val="none" w:sz="0" w:space="0" w:color="auto"/>
        <w:bottom w:val="none" w:sz="0" w:space="0" w:color="auto"/>
        <w:right w:val="none" w:sz="0" w:space="0" w:color="auto"/>
      </w:divBdr>
    </w:div>
    <w:div w:id="650255496">
      <w:bodyDiv w:val="1"/>
      <w:marLeft w:val="0"/>
      <w:marRight w:val="0"/>
      <w:marTop w:val="0"/>
      <w:marBottom w:val="0"/>
      <w:divBdr>
        <w:top w:val="none" w:sz="0" w:space="0" w:color="auto"/>
        <w:left w:val="none" w:sz="0" w:space="0" w:color="auto"/>
        <w:bottom w:val="none" w:sz="0" w:space="0" w:color="auto"/>
        <w:right w:val="none" w:sz="0" w:space="0" w:color="auto"/>
      </w:divBdr>
    </w:div>
    <w:div w:id="837426360">
      <w:bodyDiv w:val="1"/>
      <w:marLeft w:val="0"/>
      <w:marRight w:val="0"/>
      <w:marTop w:val="0"/>
      <w:marBottom w:val="0"/>
      <w:divBdr>
        <w:top w:val="none" w:sz="0" w:space="0" w:color="auto"/>
        <w:left w:val="none" w:sz="0" w:space="0" w:color="auto"/>
        <w:bottom w:val="none" w:sz="0" w:space="0" w:color="auto"/>
        <w:right w:val="none" w:sz="0" w:space="0" w:color="auto"/>
      </w:divBdr>
      <w:divsChild>
        <w:div w:id="1736663014">
          <w:marLeft w:val="0"/>
          <w:marRight w:val="0"/>
          <w:marTop w:val="0"/>
          <w:marBottom w:val="0"/>
          <w:divBdr>
            <w:top w:val="none" w:sz="0" w:space="0" w:color="auto"/>
            <w:left w:val="none" w:sz="0" w:space="0" w:color="auto"/>
            <w:bottom w:val="none" w:sz="0" w:space="0" w:color="auto"/>
            <w:right w:val="none" w:sz="0" w:space="0" w:color="auto"/>
          </w:divBdr>
        </w:div>
      </w:divsChild>
    </w:div>
    <w:div w:id="1249119668">
      <w:bodyDiv w:val="1"/>
      <w:marLeft w:val="0"/>
      <w:marRight w:val="0"/>
      <w:marTop w:val="0"/>
      <w:marBottom w:val="0"/>
      <w:divBdr>
        <w:top w:val="none" w:sz="0" w:space="0" w:color="auto"/>
        <w:left w:val="none" w:sz="0" w:space="0" w:color="auto"/>
        <w:bottom w:val="none" w:sz="0" w:space="0" w:color="auto"/>
        <w:right w:val="none" w:sz="0" w:space="0" w:color="auto"/>
      </w:divBdr>
      <w:divsChild>
        <w:div w:id="662201205">
          <w:marLeft w:val="0"/>
          <w:marRight w:val="0"/>
          <w:marTop w:val="0"/>
          <w:marBottom w:val="0"/>
          <w:divBdr>
            <w:top w:val="none" w:sz="0" w:space="0" w:color="auto"/>
            <w:left w:val="none" w:sz="0" w:space="0" w:color="auto"/>
            <w:bottom w:val="none" w:sz="0" w:space="0" w:color="auto"/>
            <w:right w:val="none" w:sz="0" w:space="0" w:color="auto"/>
          </w:divBdr>
        </w:div>
        <w:div w:id="625233073">
          <w:marLeft w:val="0"/>
          <w:marRight w:val="0"/>
          <w:marTop w:val="0"/>
          <w:marBottom w:val="0"/>
          <w:divBdr>
            <w:top w:val="none" w:sz="0" w:space="0" w:color="auto"/>
            <w:left w:val="none" w:sz="0" w:space="0" w:color="auto"/>
            <w:bottom w:val="none" w:sz="0" w:space="0" w:color="auto"/>
            <w:right w:val="none" w:sz="0" w:space="0" w:color="auto"/>
          </w:divBdr>
        </w:div>
      </w:divsChild>
    </w:div>
    <w:div w:id="1514686208">
      <w:bodyDiv w:val="1"/>
      <w:marLeft w:val="0"/>
      <w:marRight w:val="0"/>
      <w:marTop w:val="0"/>
      <w:marBottom w:val="0"/>
      <w:divBdr>
        <w:top w:val="none" w:sz="0" w:space="0" w:color="auto"/>
        <w:left w:val="none" w:sz="0" w:space="0" w:color="auto"/>
        <w:bottom w:val="none" w:sz="0" w:space="0" w:color="auto"/>
        <w:right w:val="none" w:sz="0" w:space="0" w:color="auto"/>
      </w:divBdr>
      <w:divsChild>
        <w:div w:id="2076509143">
          <w:marLeft w:val="0"/>
          <w:marRight w:val="0"/>
          <w:marTop w:val="0"/>
          <w:marBottom w:val="0"/>
          <w:divBdr>
            <w:top w:val="none" w:sz="0" w:space="0" w:color="auto"/>
            <w:left w:val="none" w:sz="0" w:space="0" w:color="auto"/>
            <w:bottom w:val="none" w:sz="0" w:space="0" w:color="auto"/>
            <w:right w:val="none" w:sz="0" w:space="0" w:color="auto"/>
          </w:divBdr>
          <w:divsChild>
            <w:div w:id="315501270">
              <w:marLeft w:val="0"/>
              <w:marRight w:val="0"/>
              <w:marTop w:val="0"/>
              <w:marBottom w:val="0"/>
              <w:divBdr>
                <w:top w:val="none" w:sz="0" w:space="0" w:color="auto"/>
                <w:left w:val="none" w:sz="0" w:space="0" w:color="auto"/>
                <w:bottom w:val="none" w:sz="0" w:space="0" w:color="auto"/>
                <w:right w:val="none" w:sz="0" w:space="0" w:color="auto"/>
              </w:divBdr>
            </w:div>
            <w:div w:id="1570263332">
              <w:marLeft w:val="0"/>
              <w:marRight w:val="0"/>
              <w:marTop w:val="0"/>
              <w:marBottom w:val="0"/>
              <w:divBdr>
                <w:top w:val="none" w:sz="0" w:space="0" w:color="auto"/>
                <w:left w:val="none" w:sz="0" w:space="0" w:color="auto"/>
                <w:bottom w:val="none" w:sz="0" w:space="0" w:color="auto"/>
                <w:right w:val="none" w:sz="0" w:space="0" w:color="auto"/>
              </w:divBdr>
            </w:div>
            <w:div w:id="639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4127">
      <w:bodyDiv w:val="1"/>
      <w:marLeft w:val="0"/>
      <w:marRight w:val="0"/>
      <w:marTop w:val="0"/>
      <w:marBottom w:val="0"/>
      <w:divBdr>
        <w:top w:val="none" w:sz="0" w:space="0" w:color="auto"/>
        <w:left w:val="none" w:sz="0" w:space="0" w:color="auto"/>
        <w:bottom w:val="none" w:sz="0" w:space="0" w:color="auto"/>
        <w:right w:val="none" w:sz="0" w:space="0" w:color="auto"/>
      </w:divBdr>
    </w:div>
    <w:div w:id="1828743363">
      <w:bodyDiv w:val="1"/>
      <w:marLeft w:val="0"/>
      <w:marRight w:val="0"/>
      <w:marTop w:val="0"/>
      <w:marBottom w:val="0"/>
      <w:divBdr>
        <w:top w:val="none" w:sz="0" w:space="0" w:color="auto"/>
        <w:left w:val="none" w:sz="0" w:space="0" w:color="auto"/>
        <w:bottom w:val="none" w:sz="0" w:space="0" w:color="auto"/>
        <w:right w:val="none" w:sz="0" w:space="0" w:color="auto"/>
      </w:divBdr>
    </w:div>
    <w:div w:id="1875119190">
      <w:bodyDiv w:val="1"/>
      <w:marLeft w:val="0"/>
      <w:marRight w:val="0"/>
      <w:marTop w:val="0"/>
      <w:marBottom w:val="0"/>
      <w:divBdr>
        <w:top w:val="none" w:sz="0" w:space="0" w:color="auto"/>
        <w:left w:val="none" w:sz="0" w:space="0" w:color="auto"/>
        <w:bottom w:val="none" w:sz="0" w:space="0" w:color="auto"/>
        <w:right w:val="none" w:sz="0" w:space="0" w:color="auto"/>
      </w:divBdr>
    </w:div>
    <w:div w:id="1942646161">
      <w:bodyDiv w:val="1"/>
      <w:marLeft w:val="0"/>
      <w:marRight w:val="0"/>
      <w:marTop w:val="0"/>
      <w:marBottom w:val="0"/>
      <w:divBdr>
        <w:top w:val="none" w:sz="0" w:space="0" w:color="auto"/>
        <w:left w:val="none" w:sz="0" w:space="0" w:color="auto"/>
        <w:bottom w:val="none" w:sz="0" w:space="0" w:color="auto"/>
        <w:right w:val="none" w:sz="0" w:space="0" w:color="auto"/>
      </w:divBdr>
      <w:divsChild>
        <w:div w:id="1953318545">
          <w:marLeft w:val="0"/>
          <w:marRight w:val="0"/>
          <w:marTop w:val="0"/>
          <w:marBottom w:val="0"/>
          <w:divBdr>
            <w:top w:val="none" w:sz="0" w:space="0" w:color="auto"/>
            <w:left w:val="none" w:sz="0" w:space="0" w:color="auto"/>
            <w:bottom w:val="none" w:sz="0" w:space="0" w:color="auto"/>
            <w:right w:val="none" w:sz="0" w:space="0" w:color="auto"/>
          </w:divBdr>
        </w:div>
        <w:div w:id="1057243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yperlink" Target="https://en.wikipedia.org/wiki/PyCharm" TargetMode="External"/><Relationship Id="rId26" Type="http://schemas.openxmlformats.org/officeDocument/2006/relationships/hyperlink" Target="https://en.wikipedia.org/wiki/NumPy" TargetMode="External"/><Relationship Id="rId3" Type="http://schemas.openxmlformats.org/officeDocument/2006/relationships/customXml" Target="../customXml/item3.xml"/><Relationship Id="rId21" Type="http://schemas.openxmlformats.org/officeDocument/2006/relationships/hyperlink" Target="https://www.geeksforgeeks.org/python-sys-module/"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en.wikipedia.org/wiki/Arduino" TargetMode="External"/><Relationship Id="rId25" Type="http://schemas.openxmlformats.org/officeDocument/2006/relationships/hyperlink" Target="https://en.wikipedia.org/wiki/Tkinter" TargetMode="External"/><Relationship Id="rId2" Type="http://schemas.openxmlformats.org/officeDocument/2006/relationships/customXml" Target="../customXml/item2.xml"/><Relationship Id="rId16" Type="http://schemas.openxmlformats.org/officeDocument/2006/relationships/hyperlink" Target="https://en.wikipedia.org/wiki/Embedded_C" TargetMode="External"/><Relationship Id="rId20" Type="http://schemas.openxmlformats.org/officeDocument/2006/relationships/hyperlink" Target="https://pypi.org/project/pahomqt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realpython.com/lessons/what-is-json/" TargetMode="External"/><Relationship Id="rId5" Type="http://schemas.openxmlformats.org/officeDocument/2006/relationships/numbering" Target="numbering.xml"/><Relationship Id="rId15" Type="http://schemas.openxmlformats.org/officeDocument/2006/relationships/hyperlink" Target="https://en.wikipedia.org/wiki/Python_(programming_language)" TargetMode="External"/><Relationship Id="rId23" Type="http://schemas.openxmlformats.org/officeDocument/2006/relationships/hyperlink" Target="https://www.tutorialsteacher.com/python/os-module" TargetMode="External"/><Relationship Id="rId28" Type="http://schemas.openxmlformats.org/officeDocument/2006/relationships/fontTable" Target="fontTable.xml"/><Relationship Id="rId10" Type="http://schemas.openxmlformats.org/officeDocument/2006/relationships/hyperlink" Target="https://mqtt.org/" TargetMode="External"/><Relationship Id="rId19" Type="http://schemas.openxmlformats.org/officeDocument/2006/relationships/hyperlink" Target="https://en.wikipedia.org/wiki/Matplotlib"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emqx.com/en/blog/how-to-use-mqtt-in-python" TargetMode="External"/><Relationship Id="rId22" Type="http://schemas.openxmlformats.org/officeDocument/2006/relationships/hyperlink" Target="https://www.simplilearn.com/tutorials/python-tutorial/datetime-in-python" TargetMode="External"/><Relationship Id="rId27" Type="http://schemas.openxmlformats.org/officeDocument/2006/relationships/hyperlink" Target="https://en.wikipedia.org/wiki/ESP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6D31FBFA9EDEC42BAA6F84E516A9F1B" ma:contentTypeVersion="4" ma:contentTypeDescription="Create a new document." ma:contentTypeScope="" ma:versionID="acf30219eb7a2960ff57f3fe4ea2955b">
  <xsd:schema xmlns:xsd="http://www.w3.org/2001/XMLSchema" xmlns:xs="http://www.w3.org/2001/XMLSchema" xmlns:p="http://schemas.microsoft.com/office/2006/metadata/properties" xmlns:ns3="133654fc-fb34-4aa2-87ba-4a094f9be4e9" targetNamespace="http://schemas.microsoft.com/office/2006/metadata/properties" ma:root="true" ma:fieldsID="4f3941c2a1e4565a87e532f094efd6e7" ns3:_="">
    <xsd:import namespace="133654fc-fb34-4aa2-87ba-4a094f9be4e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3654fc-fb34-4aa2-87ba-4a094f9be4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37A68-14E2-4D2B-AFF5-8F6812ECFE0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8E1E403-AFCE-4867-96C4-E10D4F68FBCA}">
  <ds:schemaRefs>
    <ds:schemaRef ds:uri="http://schemas.microsoft.com/sharepoint/v3/contenttype/forms"/>
  </ds:schemaRefs>
</ds:datastoreItem>
</file>

<file path=customXml/itemProps3.xml><?xml version="1.0" encoding="utf-8"?>
<ds:datastoreItem xmlns:ds="http://schemas.openxmlformats.org/officeDocument/2006/customXml" ds:itemID="{E9462E14-FC16-430C-A7A4-DD20BE1B74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3654fc-fb34-4aa2-87ba-4a094f9be4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C39F56-4742-49D2-9C56-61EC29381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18</Pages>
  <Words>4556</Words>
  <Characters>25972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Wamique</dc:creator>
  <cp:keywords/>
  <dc:description/>
  <cp:lastModifiedBy>Hossein Baghaei</cp:lastModifiedBy>
  <cp:revision>36</cp:revision>
  <dcterms:created xsi:type="dcterms:W3CDTF">2022-12-09T09:17:00Z</dcterms:created>
  <dcterms:modified xsi:type="dcterms:W3CDTF">2023-01-04T13:03:00Z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2022-11-03T18:49:34Z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ca913537-f05d-4ca2-b226-23809457d392</vt:lpwstr>
  </property>
  <property fmtid="{D5CDD505-2E9C-101B-9397-08002B2CF9AE}" pid="7" name="MSIP_Label_defa4170-0d19-0005-0004-bc88714345d2_ActionId">
    <vt:lpwstr>3a729d1a-9d01-4def-a015-7483298ed9cf</vt:lpwstr>
  </property>
  <property fmtid="{D5CDD505-2E9C-101B-9397-08002B2CF9AE}" pid="8" name="MSIP_Label_defa4170-0d19-0005-0004-bc88714345d2_ContentBits">
    <vt:lpwstr>0</vt:lpwstr>
  </property>
  <property fmtid="{D5CDD505-2E9C-101B-9397-08002B2CF9AE}" pid="9" name="ContentTypeId">
    <vt:lpwstr>0x010100E6D31FBFA9EDEC42BAA6F84E516A9F1B</vt:lpwstr>
  </property>
</Properties>
</file>