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1450"/>
        <w:tblW w:w="0" w:type="auto"/>
        <w:tblLook w:val="04A0" w:firstRow="1" w:lastRow="0" w:firstColumn="1" w:lastColumn="0" w:noHBand="0" w:noVBand="1"/>
      </w:tblPr>
      <w:tblGrid>
        <w:gridCol w:w="4508"/>
        <w:gridCol w:w="4508"/>
      </w:tblGrid>
      <w:tr w:rsidR="00456855" w14:paraId="7F720F76" w14:textId="77777777" w:rsidTr="00456855">
        <w:trPr>
          <w:trHeight w:val="964"/>
        </w:trPr>
        <w:tc>
          <w:tcPr>
            <w:tcW w:w="4508" w:type="dxa"/>
            <w:vAlign w:val="center"/>
          </w:tcPr>
          <w:p w14:paraId="61D5C19D" w14:textId="77777777" w:rsidR="00456855" w:rsidRPr="00456855" w:rsidRDefault="00456855" w:rsidP="00456855">
            <w:pPr>
              <w:rPr>
                <w:sz w:val="28"/>
                <w:szCs w:val="28"/>
              </w:rPr>
            </w:pPr>
            <w:bookmarkStart w:id="0" w:name="_Hlk204148916"/>
            <w:bookmarkEnd w:id="0"/>
            <w:r w:rsidRPr="00456855">
              <w:rPr>
                <w:rStyle w:val="Strong"/>
                <w:sz w:val="28"/>
                <w:szCs w:val="28"/>
              </w:rPr>
              <w:t>Name:</w:t>
            </w:r>
            <w:r w:rsidRPr="00456855">
              <w:rPr>
                <w:sz w:val="28"/>
                <w:szCs w:val="28"/>
              </w:rPr>
              <w:t xml:space="preserve"> Syed Wamiq Ul Islam </w:t>
            </w:r>
            <w:r w:rsidRPr="00456855">
              <w:rPr>
                <w:sz w:val="28"/>
                <w:szCs w:val="28"/>
              </w:rPr>
              <w:br/>
            </w:r>
            <w:r w:rsidRPr="00456855">
              <w:rPr>
                <w:rStyle w:val="Strong"/>
                <w:sz w:val="28"/>
                <w:szCs w:val="28"/>
              </w:rPr>
              <w:t>Batch:</w:t>
            </w:r>
            <w:r w:rsidRPr="00456855">
              <w:rPr>
                <w:sz w:val="28"/>
                <w:szCs w:val="28"/>
              </w:rPr>
              <w:t xml:space="preserve"> BSCS 2024</w:t>
            </w:r>
          </w:p>
        </w:tc>
        <w:tc>
          <w:tcPr>
            <w:tcW w:w="4508" w:type="dxa"/>
            <w:vAlign w:val="center"/>
          </w:tcPr>
          <w:p w14:paraId="60718E6F" w14:textId="77777777" w:rsidR="00456855" w:rsidRPr="00456855" w:rsidRDefault="00456855" w:rsidP="00456855">
            <w:pPr>
              <w:rPr>
                <w:sz w:val="28"/>
                <w:szCs w:val="28"/>
              </w:rPr>
            </w:pPr>
            <w:r w:rsidRPr="00456855">
              <w:rPr>
                <w:rStyle w:val="Strong"/>
                <w:sz w:val="28"/>
                <w:szCs w:val="28"/>
              </w:rPr>
              <w:t>Name:</w:t>
            </w:r>
            <w:r w:rsidRPr="00456855">
              <w:rPr>
                <w:sz w:val="28"/>
                <w:szCs w:val="28"/>
              </w:rPr>
              <w:t xml:space="preserve"> Abdul Rehman Tahir </w:t>
            </w:r>
            <w:r w:rsidRPr="00456855">
              <w:rPr>
                <w:sz w:val="28"/>
                <w:szCs w:val="28"/>
              </w:rPr>
              <w:br/>
            </w:r>
            <w:r w:rsidRPr="00456855">
              <w:rPr>
                <w:rStyle w:val="Strong"/>
                <w:sz w:val="28"/>
                <w:szCs w:val="28"/>
              </w:rPr>
              <w:t>Batch:</w:t>
            </w:r>
            <w:r w:rsidRPr="00456855">
              <w:rPr>
                <w:sz w:val="28"/>
                <w:szCs w:val="28"/>
              </w:rPr>
              <w:t xml:space="preserve"> BESE 2023</w:t>
            </w:r>
          </w:p>
        </w:tc>
      </w:tr>
      <w:tr w:rsidR="00456855" w14:paraId="49F293A2" w14:textId="77777777" w:rsidTr="00456855">
        <w:trPr>
          <w:trHeight w:val="964"/>
        </w:trPr>
        <w:tc>
          <w:tcPr>
            <w:tcW w:w="4508" w:type="dxa"/>
            <w:vAlign w:val="center"/>
          </w:tcPr>
          <w:p w14:paraId="55C82B96" w14:textId="77777777" w:rsidR="00456855" w:rsidRPr="00456855" w:rsidRDefault="00456855" w:rsidP="00456855">
            <w:pPr>
              <w:rPr>
                <w:sz w:val="28"/>
                <w:szCs w:val="28"/>
              </w:rPr>
            </w:pPr>
            <w:r w:rsidRPr="00456855">
              <w:rPr>
                <w:sz w:val="28"/>
                <w:szCs w:val="28"/>
              </w:rPr>
              <w:t>TUKL-DLL, NUST</w:t>
            </w:r>
          </w:p>
        </w:tc>
        <w:tc>
          <w:tcPr>
            <w:tcW w:w="4508" w:type="dxa"/>
          </w:tcPr>
          <w:p w14:paraId="7B3CEDEF" w14:textId="77777777" w:rsidR="00456855" w:rsidRPr="00456855" w:rsidRDefault="00456855" w:rsidP="00456855">
            <w:pPr>
              <w:rPr>
                <w:b/>
                <w:bCs/>
                <w:sz w:val="28"/>
                <w:szCs w:val="28"/>
              </w:rPr>
            </w:pPr>
          </w:p>
          <w:p w14:paraId="6B80DEDC" w14:textId="77777777" w:rsidR="00456855" w:rsidRPr="00456855" w:rsidRDefault="00456855" w:rsidP="00456855">
            <w:pPr>
              <w:rPr>
                <w:sz w:val="28"/>
                <w:szCs w:val="28"/>
              </w:rPr>
            </w:pPr>
            <w:r w:rsidRPr="00456855">
              <w:rPr>
                <w:b/>
                <w:bCs/>
                <w:sz w:val="28"/>
                <w:szCs w:val="28"/>
              </w:rPr>
              <w:t xml:space="preserve">Date: </w:t>
            </w:r>
            <w:r w:rsidRPr="00456855">
              <w:rPr>
                <w:sz w:val="28"/>
                <w:szCs w:val="28"/>
              </w:rPr>
              <w:t>23rd July 25</w:t>
            </w:r>
          </w:p>
        </w:tc>
      </w:tr>
      <w:tr w:rsidR="00456855" w14:paraId="4F714B2D" w14:textId="77777777" w:rsidTr="00456855">
        <w:trPr>
          <w:trHeight w:val="964"/>
        </w:trPr>
        <w:tc>
          <w:tcPr>
            <w:tcW w:w="9016" w:type="dxa"/>
            <w:gridSpan w:val="2"/>
            <w:vAlign w:val="center"/>
          </w:tcPr>
          <w:p w14:paraId="7A169579" w14:textId="77777777" w:rsidR="00456855" w:rsidRPr="00456855" w:rsidRDefault="00456855" w:rsidP="00456855">
            <w:pPr>
              <w:rPr>
                <w:sz w:val="28"/>
                <w:szCs w:val="28"/>
              </w:rPr>
            </w:pPr>
            <w:r w:rsidRPr="00456855">
              <w:rPr>
                <w:b/>
                <w:bCs/>
                <w:sz w:val="28"/>
                <w:szCs w:val="28"/>
              </w:rPr>
              <w:t xml:space="preserve">Supervisor: </w:t>
            </w:r>
            <w:r w:rsidRPr="00456855">
              <w:rPr>
                <w:sz w:val="28"/>
                <w:szCs w:val="28"/>
              </w:rPr>
              <w:t>Dr. Naseer Bajwa</w:t>
            </w:r>
          </w:p>
        </w:tc>
      </w:tr>
    </w:tbl>
    <w:p w14:paraId="45F4C895" w14:textId="77777777" w:rsidR="00456855" w:rsidRPr="00456855" w:rsidRDefault="00456855" w:rsidP="00456855">
      <w:pPr>
        <w:jc w:val="center"/>
        <w:rPr>
          <w:sz w:val="24"/>
          <w:szCs w:val="24"/>
        </w:rPr>
      </w:pPr>
      <w:r w:rsidRPr="00456855">
        <w:rPr>
          <w:rStyle w:val="Strong"/>
          <w:sz w:val="96"/>
          <w:szCs w:val="96"/>
        </w:rPr>
        <w:t>Progress Report</w:t>
      </w:r>
    </w:p>
    <w:p w14:paraId="2333901C" w14:textId="50BCFDA2" w:rsidR="004F7E12" w:rsidRDefault="004F7E12" w:rsidP="00456855"/>
    <w:p w14:paraId="0A02397B" w14:textId="77777777" w:rsidR="00456855" w:rsidRDefault="00456855" w:rsidP="00456855"/>
    <w:p w14:paraId="1A509C6F" w14:textId="77777777" w:rsidR="00456855" w:rsidRDefault="00456855" w:rsidP="00456855"/>
    <w:p w14:paraId="5FF9265E" w14:textId="5C093E83" w:rsidR="00456855" w:rsidRDefault="00456855" w:rsidP="00456855">
      <w:pPr>
        <w:rPr>
          <w:b/>
          <w:bCs/>
          <w:sz w:val="36"/>
          <w:szCs w:val="36"/>
        </w:rPr>
      </w:pPr>
      <w:r w:rsidRPr="00456855">
        <w:rPr>
          <w:b/>
          <w:bCs/>
          <w:sz w:val="36"/>
          <w:szCs w:val="36"/>
        </w:rPr>
        <w:t>Problem:</w:t>
      </w:r>
    </w:p>
    <w:p w14:paraId="55C90E9F" w14:textId="1DA48968" w:rsidR="00A0035A" w:rsidRPr="001F1659" w:rsidRDefault="00B812FB" w:rsidP="001F1659">
      <w:pPr>
        <w:rPr>
          <w:sz w:val="24"/>
          <w:szCs w:val="24"/>
        </w:rPr>
      </w:pPr>
      <w:r w:rsidRPr="001F1659">
        <w:rPr>
          <w:sz w:val="24"/>
          <w:szCs w:val="24"/>
        </w:rPr>
        <w:t>The objective of this project is to develop a deep learning model that uses time-series Sentinel-2 satellite images to classify crop types across agricultural fields in the Lombardy region of Italy. The classification is supervised using annual ground truth maps collected from farmers at the end of each growing season.</w:t>
      </w:r>
    </w:p>
    <w:p w14:paraId="24D56270" w14:textId="77777777" w:rsidR="00A0035A" w:rsidRDefault="00A0035A" w:rsidP="00456855"/>
    <w:p w14:paraId="3480BA50" w14:textId="79D9E367" w:rsidR="00A0035A" w:rsidRPr="00A0035A" w:rsidRDefault="00A0035A" w:rsidP="00A0035A">
      <w:pPr>
        <w:rPr>
          <w:sz w:val="36"/>
          <w:szCs w:val="36"/>
        </w:rPr>
      </w:pPr>
      <w:r w:rsidRPr="00A0035A">
        <w:rPr>
          <w:b/>
          <w:bCs/>
          <w:sz w:val="36"/>
          <w:szCs w:val="36"/>
        </w:rPr>
        <w:t>Dataset Description</w:t>
      </w:r>
    </w:p>
    <w:p w14:paraId="4EE2C014" w14:textId="77777777" w:rsidR="00D14C49" w:rsidRPr="00D14C49" w:rsidRDefault="00D14C49" w:rsidP="00D14C49">
      <w:pPr>
        <w:rPr>
          <w:b/>
          <w:bCs/>
          <w:sz w:val="24"/>
          <w:szCs w:val="24"/>
        </w:rPr>
      </w:pPr>
      <w:r w:rsidRPr="00D14C49">
        <w:rPr>
          <w:b/>
          <w:bCs/>
          <w:sz w:val="24"/>
          <w:szCs w:val="24"/>
        </w:rPr>
        <w:t>Data Source</w:t>
      </w:r>
    </w:p>
    <w:p w14:paraId="6BEFAEC2" w14:textId="77777777" w:rsidR="00D14C49" w:rsidRPr="00D14C49" w:rsidRDefault="00D14C49" w:rsidP="00D14C49">
      <w:pPr>
        <w:pStyle w:val="ListParagraph"/>
        <w:numPr>
          <w:ilvl w:val="0"/>
          <w:numId w:val="11"/>
        </w:numPr>
        <w:rPr>
          <w:sz w:val="24"/>
          <w:szCs w:val="24"/>
        </w:rPr>
      </w:pPr>
      <w:r w:rsidRPr="00D14C49">
        <w:rPr>
          <w:sz w:val="24"/>
          <w:szCs w:val="24"/>
        </w:rPr>
        <w:t>Kaggle Dataset: Sentinel-2 Crop Mapping</w:t>
      </w:r>
    </w:p>
    <w:p w14:paraId="65102D1A" w14:textId="2F34D658" w:rsidR="00D14C49" w:rsidRPr="00D14C49" w:rsidRDefault="00D14C49" w:rsidP="00D14C49">
      <w:pPr>
        <w:pStyle w:val="ListParagraph"/>
        <w:numPr>
          <w:ilvl w:val="0"/>
          <w:numId w:val="11"/>
        </w:numPr>
        <w:rPr>
          <w:sz w:val="24"/>
          <w:szCs w:val="24"/>
        </w:rPr>
      </w:pPr>
      <w:r w:rsidRPr="00D14C49">
        <w:rPr>
          <w:sz w:val="24"/>
          <w:szCs w:val="24"/>
        </w:rPr>
        <w:t xml:space="preserve">URL: </w:t>
      </w:r>
      <w:hyperlink r:id="rId6" w:history="1">
        <w:r w:rsidRPr="00D14C49">
          <w:rPr>
            <w:rStyle w:val="Hyperlink"/>
            <w:sz w:val="24"/>
            <w:szCs w:val="24"/>
          </w:rPr>
          <w:t>https://www.kaggle.com/datasets/ignazio/sentinel2-crop-mapping</w:t>
        </w:r>
      </w:hyperlink>
    </w:p>
    <w:p w14:paraId="1FE73076" w14:textId="389F3C8D" w:rsidR="00D14C49" w:rsidRPr="00D14C49" w:rsidRDefault="00D14C49" w:rsidP="00D14C49">
      <w:pPr>
        <w:pStyle w:val="ListParagraph"/>
        <w:numPr>
          <w:ilvl w:val="0"/>
          <w:numId w:val="11"/>
        </w:numPr>
        <w:rPr>
          <w:sz w:val="24"/>
          <w:szCs w:val="24"/>
        </w:rPr>
      </w:pPr>
      <w:r w:rsidRPr="00D14C49">
        <w:rPr>
          <w:sz w:val="24"/>
          <w:szCs w:val="24"/>
        </w:rPr>
        <w:t>The dataset contains Sentinel-2 satellite imagery over the Lombardy region of Italy. Ground truth labels are annual crop maps provided by farmers at the end of each growing season.</w:t>
      </w:r>
    </w:p>
    <w:p w14:paraId="39954B8D" w14:textId="20C0CF8E" w:rsidR="00A0035A" w:rsidRDefault="00A0035A" w:rsidP="00A0035A">
      <w:pPr>
        <w:rPr>
          <w:b/>
          <w:bCs/>
          <w:sz w:val="24"/>
          <w:szCs w:val="24"/>
        </w:rPr>
      </w:pPr>
      <w:r w:rsidRPr="00A0035A">
        <w:rPr>
          <w:b/>
          <w:bCs/>
          <w:sz w:val="24"/>
          <w:szCs w:val="24"/>
        </w:rPr>
        <w:t>Regions and Years</w:t>
      </w:r>
    </w:p>
    <w:p w14:paraId="62D96439" w14:textId="77777777" w:rsidR="00A0035A" w:rsidRPr="00A0035A" w:rsidRDefault="00A0035A" w:rsidP="00A0035A">
      <w:pPr>
        <w:pStyle w:val="ListParagraph"/>
        <w:numPr>
          <w:ilvl w:val="0"/>
          <w:numId w:val="10"/>
        </w:numPr>
      </w:pPr>
      <w:r w:rsidRPr="00A0035A">
        <w:t xml:space="preserve">There are three regions in the dataset: </w:t>
      </w:r>
      <w:proofErr w:type="spellStart"/>
      <w:r w:rsidRPr="00A0035A">
        <w:t>Lombardia</w:t>
      </w:r>
      <w:proofErr w:type="spellEnd"/>
      <w:r w:rsidRPr="00A0035A">
        <w:t>, Lombardia2, and Lombardia3.</w:t>
      </w:r>
    </w:p>
    <w:p w14:paraId="246B0EBC" w14:textId="49F3E390" w:rsidR="00A0035A" w:rsidRPr="00A0035A" w:rsidRDefault="00A0035A" w:rsidP="00A0035A">
      <w:pPr>
        <w:pStyle w:val="ListParagraph"/>
        <w:numPr>
          <w:ilvl w:val="0"/>
          <w:numId w:val="10"/>
        </w:numPr>
      </w:pPr>
      <w:r w:rsidRPr="00A0035A">
        <w:t>The dataset covers the years 2016, 2017, 2018, and 2019.</w:t>
      </w:r>
    </w:p>
    <w:p w14:paraId="21362250" w14:textId="2C6DE800" w:rsidR="00A0035A" w:rsidRPr="00A0035A" w:rsidRDefault="00A0035A" w:rsidP="00A0035A">
      <w:pPr>
        <w:pStyle w:val="ListParagraph"/>
        <w:numPr>
          <w:ilvl w:val="0"/>
          <w:numId w:val="10"/>
        </w:numPr>
      </w:pPr>
      <w:r w:rsidRPr="00A0035A">
        <w:t>Each region-year combination contains approximately 3328 tiles.</w:t>
      </w:r>
    </w:p>
    <w:p w14:paraId="2A6602B7" w14:textId="5506DEC1" w:rsidR="00A0035A" w:rsidRPr="00A0035A" w:rsidRDefault="00A0035A" w:rsidP="00A0035A">
      <w:pPr>
        <w:pStyle w:val="ListParagraph"/>
        <w:numPr>
          <w:ilvl w:val="0"/>
          <w:numId w:val="10"/>
        </w:numPr>
        <w:rPr>
          <w:b/>
          <w:bCs/>
          <w:sz w:val="24"/>
          <w:szCs w:val="24"/>
        </w:rPr>
      </w:pPr>
      <w:r w:rsidRPr="00A0035A">
        <w:t xml:space="preserve">For </w:t>
      </w:r>
      <w:r w:rsidR="00D14C49">
        <w:t>training, only images from</w:t>
      </w:r>
      <w:r w:rsidRPr="00A0035A">
        <w:t xml:space="preserve"> </w:t>
      </w:r>
      <w:proofErr w:type="spellStart"/>
      <w:r w:rsidRPr="00A0035A">
        <w:t>Lombardia</w:t>
      </w:r>
      <w:proofErr w:type="spellEnd"/>
      <w:r w:rsidRPr="00A0035A">
        <w:t xml:space="preserve"> and Lombardia2 from the years 2016 to 2018 were used.</w:t>
      </w:r>
    </w:p>
    <w:p w14:paraId="6CCB2160" w14:textId="77777777" w:rsidR="00D14C49" w:rsidRDefault="00D14C49" w:rsidP="00A0035A">
      <w:pPr>
        <w:rPr>
          <w:b/>
          <w:bCs/>
        </w:rPr>
      </w:pPr>
    </w:p>
    <w:p w14:paraId="64FDF0BA" w14:textId="77777777" w:rsidR="00D14C49" w:rsidRPr="00D14C49" w:rsidRDefault="00D14C49" w:rsidP="00D14C49">
      <w:pPr>
        <w:rPr>
          <w:b/>
          <w:bCs/>
        </w:rPr>
      </w:pPr>
      <w:r w:rsidRPr="00D14C49">
        <w:rPr>
          <w:b/>
          <w:bCs/>
        </w:rPr>
        <w:lastRenderedPageBreak/>
        <w:t>Tile and Image Structure</w:t>
      </w:r>
    </w:p>
    <w:p w14:paraId="7D08FC4A" w14:textId="7B76DF86" w:rsidR="00D14C49" w:rsidRPr="00D14C49" w:rsidRDefault="00D14C49" w:rsidP="00B41F0F">
      <w:pPr>
        <w:pStyle w:val="ListParagraph"/>
        <w:numPr>
          <w:ilvl w:val="0"/>
          <w:numId w:val="12"/>
        </w:numPr>
      </w:pPr>
      <w:r w:rsidRPr="00D14C49">
        <w:t>Each tile folder contains between 33 to 71 .</w:t>
      </w:r>
      <w:proofErr w:type="spellStart"/>
      <w:r w:rsidRPr="00D14C49">
        <w:t>tif</w:t>
      </w:r>
      <w:proofErr w:type="spellEnd"/>
      <w:r w:rsidRPr="00D14C49">
        <w:t xml:space="preserve"> images, </w:t>
      </w:r>
      <w:r w:rsidR="00B41F0F">
        <w:t>one for a date/timestep throughout the year.</w:t>
      </w:r>
    </w:p>
    <w:p w14:paraId="5CC3923A" w14:textId="77777777" w:rsidR="00D14C49" w:rsidRPr="00D14C49" w:rsidRDefault="00D14C49" w:rsidP="00D14C49">
      <w:pPr>
        <w:pStyle w:val="ListParagraph"/>
        <w:numPr>
          <w:ilvl w:val="0"/>
          <w:numId w:val="12"/>
        </w:numPr>
      </w:pPr>
      <w:r w:rsidRPr="00D14C49">
        <w:t>Each image is of size 48×48 pixels with 9 spectral bands.</w:t>
      </w:r>
    </w:p>
    <w:p w14:paraId="6AF56600" w14:textId="21B3BED1" w:rsidR="00D14C49" w:rsidRPr="00F70C46" w:rsidRDefault="00D14C49" w:rsidP="00F70C46">
      <w:pPr>
        <w:pStyle w:val="ListParagraph"/>
        <w:numPr>
          <w:ilvl w:val="0"/>
          <w:numId w:val="12"/>
        </w:numPr>
      </w:pPr>
      <w:r w:rsidRPr="00D14C49">
        <w:t xml:space="preserve">Each tile folder also contains one </w:t>
      </w:r>
      <w:proofErr w:type="spellStart"/>
      <w:r w:rsidRPr="00D14C49">
        <w:t>y.tif</w:t>
      </w:r>
      <w:proofErr w:type="spellEnd"/>
      <w:r w:rsidRPr="00D14C49">
        <w:t xml:space="preserve"> file, which provides the ground truth crop labels in a pixel-wise segmentation format.</w:t>
      </w:r>
    </w:p>
    <w:p w14:paraId="005AC9DE" w14:textId="21B3E499" w:rsidR="00B3052E" w:rsidRPr="00B3052E" w:rsidRDefault="00B3052E" w:rsidP="00B3052E">
      <w:pPr>
        <w:rPr>
          <w:b/>
          <w:bCs/>
        </w:rPr>
      </w:pPr>
      <w:r w:rsidRPr="00B3052E">
        <w:rPr>
          <w:b/>
          <w:bCs/>
        </w:rPr>
        <w:t>Label</w:t>
      </w:r>
      <w:r w:rsidR="00F70C46">
        <w:rPr>
          <w:b/>
          <w:bCs/>
        </w:rPr>
        <w:t>s</w:t>
      </w:r>
    </w:p>
    <w:p w14:paraId="35FF0418" w14:textId="77777777" w:rsidR="00B3052E" w:rsidRPr="00B3052E" w:rsidRDefault="00B3052E" w:rsidP="00B3052E">
      <w:pPr>
        <w:pStyle w:val="ListParagraph"/>
        <w:numPr>
          <w:ilvl w:val="0"/>
          <w:numId w:val="13"/>
        </w:numPr>
      </w:pPr>
      <w:r w:rsidRPr="00B3052E">
        <w:t>The original dataset contains 21 crop classes.</w:t>
      </w:r>
    </w:p>
    <w:p w14:paraId="0E7240DD" w14:textId="27A7F843" w:rsidR="00B3052E" w:rsidRPr="00F70C46" w:rsidRDefault="00B3052E" w:rsidP="00F70C46">
      <w:pPr>
        <w:pStyle w:val="ListParagraph"/>
        <w:numPr>
          <w:ilvl w:val="0"/>
          <w:numId w:val="13"/>
        </w:numPr>
      </w:pPr>
      <w:r w:rsidRPr="00B3052E">
        <w:t>These classes were remapped into 7 broader groups: cereal, corn, rice, non-agricultural, unknown, forage, and woods.</w:t>
      </w:r>
    </w:p>
    <w:p w14:paraId="702AC89C" w14:textId="04A37726" w:rsidR="00F70C46" w:rsidRPr="00F70C46" w:rsidRDefault="00F70C46" w:rsidP="00F70C46">
      <w:pPr>
        <w:rPr>
          <w:b/>
          <w:bCs/>
        </w:rPr>
      </w:pPr>
      <w:r w:rsidRPr="00F70C46">
        <w:rPr>
          <w:b/>
          <w:bCs/>
        </w:rPr>
        <w:t xml:space="preserve">Preprocessing </w:t>
      </w:r>
    </w:p>
    <w:p w14:paraId="345F037B" w14:textId="77777777" w:rsidR="00F70C46" w:rsidRDefault="00F70C46" w:rsidP="00F70C46">
      <w:pPr>
        <w:pStyle w:val="ListParagraph"/>
        <w:numPr>
          <w:ilvl w:val="0"/>
          <w:numId w:val="14"/>
        </w:numPr>
      </w:pPr>
      <w:r>
        <w:t>Z-score normalization was applied independently to each of the 9 spectral bands.</w:t>
      </w:r>
    </w:p>
    <w:p w14:paraId="3C15546F" w14:textId="77777777" w:rsidR="00F70C46" w:rsidRDefault="00F70C46" w:rsidP="00F70C46">
      <w:pPr>
        <w:pStyle w:val="ListParagraph"/>
        <w:numPr>
          <w:ilvl w:val="0"/>
          <w:numId w:val="14"/>
        </w:numPr>
      </w:pPr>
      <w:r>
        <w:t>Labels were remapped from the original 21 crop classes to 7 target classes: cereal, corn, rice, non-agricultural, unknown, forage, and woods.</w:t>
      </w:r>
    </w:p>
    <w:p w14:paraId="1954FC7F" w14:textId="77777777" w:rsidR="00F70C46" w:rsidRDefault="00F70C46" w:rsidP="00F70C46">
      <w:pPr>
        <w:pStyle w:val="ListParagraph"/>
        <w:numPr>
          <w:ilvl w:val="0"/>
          <w:numId w:val="14"/>
        </w:numPr>
      </w:pPr>
      <w:r>
        <w:t>An 80/20 train-validation split was used.</w:t>
      </w:r>
    </w:p>
    <w:p w14:paraId="6C674344" w14:textId="21B7435E" w:rsidR="00F70C46" w:rsidRDefault="00F70C46" w:rsidP="00F70C46">
      <w:pPr>
        <w:pStyle w:val="ListParagraph"/>
        <w:numPr>
          <w:ilvl w:val="0"/>
          <w:numId w:val="14"/>
        </w:numPr>
      </w:pPr>
      <w:r>
        <w:t>Data augmentation included random horizontal and vertical flips, random rotations, and adding Gaussian noise.</w:t>
      </w:r>
    </w:p>
    <w:p w14:paraId="1C2BB454" w14:textId="504C2D13" w:rsidR="00F70C46" w:rsidRDefault="00F70C46" w:rsidP="00F70C46">
      <w:pPr>
        <w:pStyle w:val="ListParagraph"/>
        <w:numPr>
          <w:ilvl w:val="0"/>
          <w:numId w:val="14"/>
        </w:numPr>
      </w:pPr>
      <w:r>
        <w:t>Class weights were calculated from the training data to address class imbalance and were used during model training.</w:t>
      </w:r>
    </w:p>
    <w:p w14:paraId="6FD8D0D0" w14:textId="77777777" w:rsidR="00B41F0F" w:rsidRDefault="00B41F0F" w:rsidP="00B41F0F"/>
    <w:p w14:paraId="5047642C" w14:textId="77777777" w:rsidR="00B41F0F" w:rsidRDefault="00B41F0F" w:rsidP="00B41F0F"/>
    <w:p w14:paraId="20EF6296" w14:textId="77777777" w:rsidR="00F70C46" w:rsidRDefault="00F70C46" w:rsidP="00F70C46">
      <w:pPr>
        <w:pBdr>
          <w:top w:val="single" w:sz="4" w:space="1" w:color="auto"/>
        </w:pBdr>
        <w:jc w:val="center"/>
        <w:rPr>
          <w:b/>
          <w:bCs/>
          <w:sz w:val="36"/>
          <w:szCs w:val="36"/>
        </w:rPr>
      </w:pPr>
    </w:p>
    <w:p w14:paraId="1EC40BD0" w14:textId="77777777" w:rsidR="001F1659" w:rsidRDefault="001F1659" w:rsidP="00F70C46">
      <w:pPr>
        <w:pBdr>
          <w:top w:val="single" w:sz="4" w:space="1" w:color="auto"/>
        </w:pBdr>
        <w:jc w:val="center"/>
        <w:rPr>
          <w:b/>
          <w:bCs/>
          <w:sz w:val="36"/>
          <w:szCs w:val="36"/>
        </w:rPr>
      </w:pPr>
    </w:p>
    <w:p w14:paraId="1668F434" w14:textId="77777777" w:rsidR="001F1659" w:rsidRDefault="001F1659" w:rsidP="00F70C46">
      <w:pPr>
        <w:pBdr>
          <w:top w:val="single" w:sz="4" w:space="1" w:color="auto"/>
        </w:pBdr>
        <w:jc w:val="center"/>
        <w:rPr>
          <w:b/>
          <w:bCs/>
          <w:sz w:val="36"/>
          <w:szCs w:val="36"/>
        </w:rPr>
      </w:pPr>
    </w:p>
    <w:p w14:paraId="1F27E6AA" w14:textId="77777777" w:rsidR="001F1659" w:rsidRDefault="001F1659" w:rsidP="00F70C46">
      <w:pPr>
        <w:pBdr>
          <w:top w:val="single" w:sz="4" w:space="1" w:color="auto"/>
        </w:pBdr>
        <w:jc w:val="center"/>
        <w:rPr>
          <w:b/>
          <w:bCs/>
          <w:sz w:val="36"/>
          <w:szCs w:val="36"/>
        </w:rPr>
      </w:pPr>
    </w:p>
    <w:p w14:paraId="2A3C2205" w14:textId="77777777" w:rsidR="001F1659" w:rsidRDefault="001F1659" w:rsidP="00F70C46">
      <w:pPr>
        <w:pBdr>
          <w:top w:val="single" w:sz="4" w:space="1" w:color="auto"/>
        </w:pBdr>
        <w:jc w:val="center"/>
        <w:rPr>
          <w:b/>
          <w:bCs/>
          <w:sz w:val="36"/>
          <w:szCs w:val="36"/>
        </w:rPr>
      </w:pPr>
    </w:p>
    <w:p w14:paraId="5C68B061" w14:textId="77777777" w:rsidR="001F1659" w:rsidRDefault="001F1659" w:rsidP="00F70C46">
      <w:pPr>
        <w:pBdr>
          <w:top w:val="single" w:sz="4" w:space="1" w:color="auto"/>
        </w:pBdr>
        <w:jc w:val="center"/>
        <w:rPr>
          <w:b/>
          <w:bCs/>
          <w:sz w:val="36"/>
          <w:szCs w:val="36"/>
        </w:rPr>
      </w:pPr>
    </w:p>
    <w:p w14:paraId="2F5ADAF8" w14:textId="77777777" w:rsidR="001F1659" w:rsidRDefault="001F1659" w:rsidP="00F70C46">
      <w:pPr>
        <w:pBdr>
          <w:top w:val="single" w:sz="4" w:space="1" w:color="auto"/>
        </w:pBdr>
        <w:jc w:val="center"/>
        <w:rPr>
          <w:b/>
          <w:bCs/>
          <w:sz w:val="36"/>
          <w:szCs w:val="36"/>
        </w:rPr>
      </w:pPr>
    </w:p>
    <w:p w14:paraId="4FA7A869" w14:textId="77777777" w:rsidR="001F1659" w:rsidRDefault="001F1659" w:rsidP="00F70C46">
      <w:pPr>
        <w:pBdr>
          <w:top w:val="single" w:sz="4" w:space="1" w:color="auto"/>
        </w:pBdr>
        <w:jc w:val="center"/>
        <w:rPr>
          <w:b/>
          <w:bCs/>
          <w:sz w:val="36"/>
          <w:szCs w:val="36"/>
        </w:rPr>
      </w:pPr>
    </w:p>
    <w:p w14:paraId="5F195056" w14:textId="77777777" w:rsidR="001F1659" w:rsidRDefault="001F1659" w:rsidP="00F70C46">
      <w:pPr>
        <w:pBdr>
          <w:top w:val="single" w:sz="4" w:space="1" w:color="auto"/>
        </w:pBdr>
        <w:jc w:val="center"/>
        <w:rPr>
          <w:b/>
          <w:bCs/>
          <w:sz w:val="36"/>
          <w:szCs w:val="36"/>
        </w:rPr>
      </w:pPr>
    </w:p>
    <w:p w14:paraId="2C9F046E" w14:textId="77777777" w:rsidR="00B41F0F" w:rsidRDefault="00B41F0F" w:rsidP="00F70C46">
      <w:pPr>
        <w:pBdr>
          <w:top w:val="single" w:sz="4" w:space="1" w:color="auto"/>
        </w:pBdr>
        <w:jc w:val="center"/>
        <w:rPr>
          <w:b/>
          <w:bCs/>
          <w:sz w:val="36"/>
          <w:szCs w:val="36"/>
        </w:rPr>
      </w:pPr>
    </w:p>
    <w:p w14:paraId="6671CCA5" w14:textId="156A0FDE" w:rsidR="00F70C46" w:rsidRDefault="00F70C46" w:rsidP="00F70C46">
      <w:pPr>
        <w:pBdr>
          <w:top w:val="single" w:sz="4" w:space="1" w:color="auto"/>
        </w:pBdr>
        <w:jc w:val="center"/>
        <w:rPr>
          <w:b/>
          <w:bCs/>
          <w:sz w:val="36"/>
          <w:szCs w:val="36"/>
        </w:rPr>
      </w:pPr>
      <w:r w:rsidRPr="00F70C46">
        <w:rPr>
          <w:b/>
          <w:bCs/>
          <w:sz w:val="36"/>
          <w:szCs w:val="36"/>
        </w:rPr>
        <w:lastRenderedPageBreak/>
        <w:t>Models</w:t>
      </w:r>
      <w:r>
        <w:rPr>
          <w:b/>
          <w:bCs/>
          <w:sz w:val="36"/>
          <w:szCs w:val="36"/>
        </w:rPr>
        <w:t xml:space="preserve"> Summary</w:t>
      </w:r>
    </w:p>
    <w:p w14:paraId="065C8B2A" w14:textId="6027CC47" w:rsidR="00F70C46" w:rsidRDefault="00F70C46" w:rsidP="00F70C46">
      <w:pPr>
        <w:jc w:val="center"/>
        <w:rPr>
          <w:b/>
          <w:bCs/>
          <w:sz w:val="36"/>
          <w:szCs w:val="36"/>
        </w:rPr>
      </w:pPr>
      <w:r w:rsidRPr="00F70C46">
        <w:rPr>
          <w:b/>
          <w:bCs/>
          <w:noProof/>
          <w:sz w:val="36"/>
          <w:szCs w:val="36"/>
        </w:rPr>
        <w:drawing>
          <wp:inline distT="0" distB="0" distL="0" distR="0" wp14:anchorId="71D4A7B7" wp14:editId="34A3C949">
            <wp:extent cx="4345502" cy="3095625"/>
            <wp:effectExtent l="0" t="0" r="0" b="0"/>
            <wp:docPr id="205927748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77486" name="Picture 1" descr="A screenshot of a graph&#10;&#10;AI-generated content may be incorrect."/>
                    <pic:cNvPicPr/>
                  </pic:nvPicPr>
                  <pic:blipFill>
                    <a:blip r:embed="rId7"/>
                    <a:stretch>
                      <a:fillRect/>
                    </a:stretch>
                  </pic:blipFill>
                  <pic:spPr>
                    <a:xfrm>
                      <a:off x="0" y="0"/>
                      <a:ext cx="4368321" cy="3111881"/>
                    </a:xfrm>
                    <a:prstGeom prst="rect">
                      <a:avLst/>
                    </a:prstGeom>
                  </pic:spPr>
                </pic:pic>
              </a:graphicData>
            </a:graphic>
          </wp:inline>
        </w:drawing>
      </w:r>
    </w:p>
    <w:p w14:paraId="653D8723" w14:textId="77777777" w:rsidR="00AD7C43" w:rsidRDefault="00AD7C43" w:rsidP="00AD7C43">
      <w:pPr>
        <w:rPr>
          <w:b/>
          <w:bCs/>
          <w:sz w:val="36"/>
          <w:szCs w:val="36"/>
        </w:rPr>
      </w:pPr>
    </w:p>
    <w:p w14:paraId="228CB138" w14:textId="06545BBA" w:rsidR="00F70C46" w:rsidRPr="001F1659" w:rsidRDefault="00AD7C43" w:rsidP="00AD7C43">
      <w:pPr>
        <w:rPr>
          <w:b/>
          <w:bCs/>
          <w:sz w:val="44"/>
          <w:szCs w:val="44"/>
        </w:rPr>
      </w:pPr>
      <w:r w:rsidRPr="001F1659">
        <w:rPr>
          <w:sz w:val="44"/>
          <w:szCs w:val="44"/>
        </w:rPr>
        <w:t>v5.4</w:t>
      </w:r>
      <w:r w:rsidRPr="001F1659">
        <w:rPr>
          <w:b/>
          <w:bCs/>
          <w:sz w:val="44"/>
          <w:szCs w:val="44"/>
        </w:rPr>
        <w:t>: 2D CNN</w:t>
      </w:r>
    </w:p>
    <w:p w14:paraId="7E4A1E52" w14:textId="77777777" w:rsidR="00AD7C43" w:rsidRPr="001F1659" w:rsidRDefault="00AD7C43" w:rsidP="00AD7C43">
      <w:pPr>
        <w:rPr>
          <w:b/>
          <w:bCs/>
          <w:sz w:val="36"/>
          <w:szCs w:val="36"/>
        </w:rPr>
      </w:pPr>
      <w:r w:rsidRPr="001F1659">
        <w:rPr>
          <w:b/>
          <w:bCs/>
          <w:sz w:val="36"/>
          <w:szCs w:val="36"/>
        </w:rPr>
        <w:t>Input</w:t>
      </w:r>
    </w:p>
    <w:p w14:paraId="78927DF1" w14:textId="184BCAC7" w:rsidR="00AD7C43" w:rsidRPr="00AD7C43" w:rsidRDefault="00AD7C43" w:rsidP="00AD7C43">
      <w:pPr>
        <w:pStyle w:val="ListParagraph"/>
        <w:numPr>
          <w:ilvl w:val="0"/>
          <w:numId w:val="16"/>
        </w:numPr>
      </w:pPr>
      <w:r>
        <w:t>Fixed Timesteps used (first 32)</w:t>
      </w:r>
    </w:p>
    <w:p w14:paraId="10B21C3E" w14:textId="22DCF2A3" w:rsidR="00AD7C43" w:rsidRPr="00AD7C43" w:rsidRDefault="00AD7C43" w:rsidP="00AD7C43">
      <w:pPr>
        <w:pStyle w:val="ListParagraph"/>
        <w:numPr>
          <w:ilvl w:val="0"/>
          <w:numId w:val="16"/>
        </w:numPr>
      </w:pPr>
      <w:r w:rsidRPr="00AD7C43">
        <w:t xml:space="preserve">9 </w:t>
      </w:r>
      <w:r>
        <w:t>bands per Image/timestep</w:t>
      </w:r>
    </w:p>
    <w:p w14:paraId="32EC0310" w14:textId="5140675F" w:rsidR="00AD7C43" w:rsidRPr="00AD7C43" w:rsidRDefault="00AD7C43" w:rsidP="00AD7C43">
      <w:pPr>
        <w:pStyle w:val="ListParagraph"/>
        <w:numPr>
          <w:ilvl w:val="0"/>
          <w:numId w:val="16"/>
        </w:numPr>
      </w:pPr>
      <w:r w:rsidRPr="00AD7C43">
        <w:t xml:space="preserve">Each </w:t>
      </w:r>
      <w:r>
        <w:t>Image</w:t>
      </w:r>
      <w:r w:rsidRPr="00AD7C43">
        <w:t xml:space="preserve"> is a 48×48 patch</w:t>
      </w:r>
    </w:p>
    <w:p w14:paraId="283EC579" w14:textId="5F20BF36" w:rsidR="00AD7C43" w:rsidRPr="00AD7C43" w:rsidRDefault="00AD7C43" w:rsidP="00AD7C43">
      <w:pPr>
        <w:pStyle w:val="ListParagraph"/>
        <w:numPr>
          <w:ilvl w:val="0"/>
          <w:numId w:val="16"/>
        </w:numPr>
      </w:pPr>
      <w:r>
        <w:t xml:space="preserve">Since We are using </w:t>
      </w:r>
      <w:r>
        <w:rPr>
          <w:b/>
          <w:bCs/>
        </w:rPr>
        <w:t xml:space="preserve">2D CNN </w:t>
      </w:r>
      <w:r w:rsidRPr="00AD7C43">
        <w:t>reshaping</w:t>
      </w:r>
      <w:r>
        <w:t xml:space="preserve"> to 3d:</w:t>
      </w:r>
      <w:r w:rsidRPr="00AD7C43">
        <w:t xml:space="preserve"> (32 × 9, 48, 48) = (288, 48, 48)</w:t>
      </w:r>
    </w:p>
    <w:p w14:paraId="28A2CB2F" w14:textId="1488845B" w:rsidR="00AD7C43" w:rsidRPr="00AD7C43" w:rsidRDefault="00AD7C43" w:rsidP="00AD7C43">
      <w:pPr>
        <w:pStyle w:val="ListParagraph"/>
        <w:numPr>
          <w:ilvl w:val="0"/>
          <w:numId w:val="16"/>
        </w:numPr>
      </w:pPr>
      <w:r w:rsidRPr="00AD7C43">
        <w:t xml:space="preserve">Final input shape to CNN: </w:t>
      </w:r>
      <w:r w:rsidRPr="00AD7C43">
        <w:rPr>
          <w:b/>
          <w:bCs/>
        </w:rPr>
        <w:t>[Batch, 288, 48, 48]</w:t>
      </w:r>
    </w:p>
    <w:p w14:paraId="45364C1C" w14:textId="77777777" w:rsidR="00AD7C43" w:rsidRDefault="00AD7C43" w:rsidP="00AD7C43"/>
    <w:p w14:paraId="754051FF" w14:textId="77777777" w:rsidR="00AD7C43" w:rsidRPr="001F1659" w:rsidRDefault="00AD7C43" w:rsidP="00AD7C43">
      <w:pPr>
        <w:rPr>
          <w:b/>
          <w:bCs/>
          <w:sz w:val="36"/>
          <w:szCs w:val="36"/>
        </w:rPr>
      </w:pPr>
      <w:r w:rsidRPr="001F1659">
        <w:rPr>
          <w:b/>
          <w:bCs/>
          <w:sz w:val="36"/>
          <w:szCs w:val="36"/>
        </w:rPr>
        <w:t>Output</w:t>
      </w:r>
    </w:p>
    <w:p w14:paraId="0F2F96D7" w14:textId="2642BE50" w:rsidR="00AD7C43" w:rsidRDefault="00AD7C43" w:rsidP="00AD7C43">
      <w:pPr>
        <w:pStyle w:val="ListParagraph"/>
        <w:numPr>
          <w:ilvl w:val="0"/>
          <w:numId w:val="17"/>
        </w:numPr>
      </w:pPr>
      <w:r>
        <w:t xml:space="preserve">Final output shape: </w:t>
      </w:r>
      <w:r w:rsidRPr="00AD7C43">
        <w:rPr>
          <w:b/>
          <w:bCs/>
        </w:rPr>
        <w:t>[B, 7, 48, 48]</w:t>
      </w:r>
    </w:p>
    <w:p w14:paraId="1FEC8E39" w14:textId="69DA1B30" w:rsidR="00AD7C43" w:rsidRDefault="00AD7C43" w:rsidP="00AD7C43">
      <w:pPr>
        <w:pStyle w:val="ListParagraph"/>
        <w:numPr>
          <w:ilvl w:val="0"/>
          <w:numId w:val="17"/>
        </w:numPr>
      </w:pPr>
      <w:r>
        <w:t>A class score (logit) for each of the 7 crop types per pixel</w:t>
      </w:r>
    </w:p>
    <w:p w14:paraId="2DDAA409" w14:textId="1F6F8538" w:rsidR="00AD7C43" w:rsidRDefault="00AD7C43" w:rsidP="00AD7C43">
      <w:pPr>
        <w:pStyle w:val="ListParagraph"/>
        <w:numPr>
          <w:ilvl w:val="0"/>
          <w:numId w:val="17"/>
        </w:numPr>
      </w:pPr>
      <w:r>
        <w:t xml:space="preserve">Argmax is applied to </w:t>
      </w:r>
      <w:r w:rsidR="004C4AF0">
        <w:t>get</w:t>
      </w:r>
      <w:r>
        <w:t xml:space="preserve"> a final predicted class map of shape </w:t>
      </w:r>
      <w:r w:rsidRPr="004C4AF0">
        <w:rPr>
          <w:b/>
          <w:bCs/>
        </w:rPr>
        <w:t>[B, 48, 48]</w:t>
      </w:r>
      <w:r w:rsidR="004C4AF0">
        <w:rPr>
          <w:b/>
          <w:bCs/>
        </w:rPr>
        <w:t xml:space="preserve"> </w:t>
      </w:r>
      <w:r w:rsidR="004C4AF0">
        <w:t>which is compared with ground truth</w:t>
      </w:r>
    </w:p>
    <w:p w14:paraId="52D4C864" w14:textId="0CEBA6F5" w:rsidR="004C4AF0" w:rsidRDefault="004C4AF0" w:rsidP="004C4AF0"/>
    <w:p w14:paraId="54C2BE1F" w14:textId="77777777" w:rsidR="001F1659" w:rsidRDefault="001F1659" w:rsidP="004C4AF0"/>
    <w:p w14:paraId="203933B0" w14:textId="77777777" w:rsidR="001F1659" w:rsidRDefault="001F1659" w:rsidP="004C4AF0"/>
    <w:p w14:paraId="59C7A525" w14:textId="77777777" w:rsidR="001F1659" w:rsidRDefault="001F1659" w:rsidP="004C4AF0"/>
    <w:p w14:paraId="7EDBEDE0" w14:textId="77777777" w:rsidR="00A46B97" w:rsidRPr="001F1659" w:rsidRDefault="00F63C16" w:rsidP="00A46B97">
      <w:pPr>
        <w:rPr>
          <w:b/>
          <w:bCs/>
          <w:sz w:val="36"/>
          <w:szCs w:val="36"/>
        </w:rPr>
      </w:pPr>
      <w:r w:rsidRPr="001F1659">
        <w:rPr>
          <w:b/>
          <w:bCs/>
          <w:sz w:val="36"/>
          <w:szCs w:val="36"/>
        </w:rPr>
        <w:lastRenderedPageBreak/>
        <w:t>Hyperparameters</w:t>
      </w:r>
    </w:p>
    <w:p w14:paraId="326F0F38" w14:textId="0827EDD6" w:rsidR="00A46B97" w:rsidRPr="00A46B97" w:rsidRDefault="00A46B97" w:rsidP="00A46B97">
      <w:pPr>
        <w:pStyle w:val="ListParagraph"/>
        <w:numPr>
          <w:ilvl w:val="0"/>
          <w:numId w:val="18"/>
        </w:numPr>
        <w:rPr>
          <w:b/>
          <w:bCs/>
          <w:sz w:val="28"/>
          <w:szCs w:val="28"/>
        </w:rPr>
      </w:pPr>
      <w:r w:rsidRPr="00A46B97">
        <w:rPr>
          <w:sz w:val="28"/>
          <w:szCs w:val="28"/>
        </w:rPr>
        <w:t>Dropout: 0.3</w:t>
      </w:r>
    </w:p>
    <w:p w14:paraId="60A9F0BA" w14:textId="327C932B" w:rsidR="00A46B97" w:rsidRPr="00A46B97" w:rsidRDefault="00A46B97" w:rsidP="00A46B97">
      <w:pPr>
        <w:pStyle w:val="ListParagraph"/>
        <w:numPr>
          <w:ilvl w:val="0"/>
          <w:numId w:val="18"/>
        </w:numPr>
        <w:rPr>
          <w:sz w:val="28"/>
          <w:szCs w:val="28"/>
        </w:rPr>
      </w:pPr>
      <w:r w:rsidRPr="00A46B97">
        <w:rPr>
          <w:sz w:val="28"/>
          <w:szCs w:val="28"/>
        </w:rPr>
        <w:t>Batch size: 16</w:t>
      </w:r>
    </w:p>
    <w:p w14:paraId="74847E91" w14:textId="2E349673" w:rsidR="00A46B97" w:rsidRPr="00A46B97" w:rsidRDefault="00A46B97" w:rsidP="00A46B97">
      <w:pPr>
        <w:pStyle w:val="ListParagraph"/>
        <w:numPr>
          <w:ilvl w:val="0"/>
          <w:numId w:val="18"/>
        </w:numPr>
        <w:rPr>
          <w:sz w:val="28"/>
          <w:szCs w:val="28"/>
        </w:rPr>
      </w:pPr>
      <w:r w:rsidRPr="00A46B97">
        <w:rPr>
          <w:sz w:val="28"/>
          <w:szCs w:val="28"/>
        </w:rPr>
        <w:t>Learning rate: 1e-3</w:t>
      </w:r>
    </w:p>
    <w:p w14:paraId="6B1F2462" w14:textId="21D61D73" w:rsidR="00A46B97" w:rsidRPr="00A46B97" w:rsidRDefault="00A46B97" w:rsidP="00A46B97">
      <w:pPr>
        <w:pStyle w:val="ListParagraph"/>
        <w:numPr>
          <w:ilvl w:val="0"/>
          <w:numId w:val="18"/>
        </w:numPr>
        <w:rPr>
          <w:sz w:val="28"/>
          <w:szCs w:val="28"/>
        </w:rPr>
      </w:pPr>
      <w:r w:rsidRPr="00A46B97">
        <w:rPr>
          <w:sz w:val="28"/>
          <w:szCs w:val="28"/>
        </w:rPr>
        <w:t>Weight decay: 1e-4</w:t>
      </w:r>
    </w:p>
    <w:p w14:paraId="026FC7DD" w14:textId="3E17604C" w:rsidR="00A46B97" w:rsidRPr="00A46B97" w:rsidRDefault="00A46B97" w:rsidP="00A46B97">
      <w:pPr>
        <w:pStyle w:val="ListParagraph"/>
        <w:numPr>
          <w:ilvl w:val="0"/>
          <w:numId w:val="18"/>
        </w:numPr>
        <w:rPr>
          <w:sz w:val="28"/>
          <w:szCs w:val="28"/>
        </w:rPr>
      </w:pPr>
      <w:r w:rsidRPr="00A46B97">
        <w:rPr>
          <w:sz w:val="28"/>
          <w:szCs w:val="28"/>
        </w:rPr>
        <w:t>Number of epochs: 30</w:t>
      </w:r>
    </w:p>
    <w:p w14:paraId="3115CFEB" w14:textId="6D8262DB" w:rsidR="00A46B97" w:rsidRPr="00A46B97" w:rsidRDefault="00A46B97" w:rsidP="00A46B97">
      <w:pPr>
        <w:pStyle w:val="ListParagraph"/>
        <w:numPr>
          <w:ilvl w:val="0"/>
          <w:numId w:val="18"/>
        </w:numPr>
        <w:rPr>
          <w:sz w:val="28"/>
          <w:szCs w:val="28"/>
        </w:rPr>
      </w:pPr>
      <w:r w:rsidRPr="00A46B97">
        <w:rPr>
          <w:sz w:val="28"/>
          <w:szCs w:val="28"/>
        </w:rPr>
        <w:t>Optimizer: Adam</w:t>
      </w:r>
    </w:p>
    <w:p w14:paraId="33A4960C" w14:textId="62F509B5" w:rsidR="00A46B97" w:rsidRPr="00A46B97" w:rsidRDefault="00A46B97" w:rsidP="00A46B97">
      <w:pPr>
        <w:pStyle w:val="ListParagraph"/>
        <w:numPr>
          <w:ilvl w:val="0"/>
          <w:numId w:val="18"/>
        </w:numPr>
        <w:rPr>
          <w:sz w:val="28"/>
          <w:szCs w:val="28"/>
        </w:rPr>
      </w:pPr>
      <w:r w:rsidRPr="00A46B97">
        <w:rPr>
          <w:sz w:val="28"/>
          <w:szCs w:val="28"/>
        </w:rPr>
        <w:t xml:space="preserve">Learning rate scheduler: </w:t>
      </w:r>
      <w:proofErr w:type="spellStart"/>
      <w:proofErr w:type="gramStart"/>
      <w:r w:rsidRPr="00A46B97">
        <w:rPr>
          <w:sz w:val="28"/>
          <w:szCs w:val="28"/>
        </w:rPr>
        <w:t>StepLR</w:t>
      </w:r>
      <w:proofErr w:type="spellEnd"/>
      <w:r w:rsidRPr="00A46B97">
        <w:rPr>
          <w:sz w:val="28"/>
          <w:szCs w:val="28"/>
        </w:rPr>
        <w:t>(</w:t>
      </w:r>
      <w:proofErr w:type="spellStart"/>
      <w:proofErr w:type="gramEnd"/>
      <w:r w:rsidRPr="00A46B97">
        <w:rPr>
          <w:sz w:val="28"/>
          <w:szCs w:val="28"/>
        </w:rPr>
        <w:t>step_size</w:t>
      </w:r>
      <w:proofErr w:type="spellEnd"/>
      <w:r w:rsidRPr="00A46B97">
        <w:rPr>
          <w:sz w:val="28"/>
          <w:szCs w:val="28"/>
        </w:rPr>
        <w:t>=5, gamma=0.5)</w:t>
      </w:r>
    </w:p>
    <w:p w14:paraId="14DA4C03" w14:textId="39FA25A1" w:rsidR="00A46B97" w:rsidRPr="00A46B97" w:rsidRDefault="00A46B97" w:rsidP="00A46B97">
      <w:pPr>
        <w:pStyle w:val="ListParagraph"/>
        <w:numPr>
          <w:ilvl w:val="0"/>
          <w:numId w:val="18"/>
        </w:numPr>
        <w:rPr>
          <w:sz w:val="28"/>
          <w:szCs w:val="28"/>
        </w:rPr>
      </w:pPr>
      <w:r w:rsidRPr="00A46B97">
        <w:rPr>
          <w:sz w:val="28"/>
          <w:szCs w:val="28"/>
        </w:rPr>
        <w:t xml:space="preserve">Loss function: </w:t>
      </w:r>
      <w:proofErr w:type="spellStart"/>
      <w:r w:rsidRPr="00A46B97">
        <w:rPr>
          <w:sz w:val="28"/>
          <w:szCs w:val="28"/>
        </w:rPr>
        <w:t>CrossEntropyLoss</w:t>
      </w:r>
      <w:proofErr w:type="spellEnd"/>
      <w:r w:rsidRPr="00A46B97">
        <w:rPr>
          <w:sz w:val="28"/>
          <w:szCs w:val="28"/>
        </w:rPr>
        <w:t xml:space="preserve"> with label smoothing and weights</w:t>
      </w:r>
    </w:p>
    <w:p w14:paraId="4454FAE6" w14:textId="23CA36F9" w:rsidR="000C06C6" w:rsidRDefault="00A46B97" w:rsidP="001F1659">
      <w:pPr>
        <w:pStyle w:val="ListParagraph"/>
        <w:numPr>
          <w:ilvl w:val="0"/>
          <w:numId w:val="18"/>
        </w:numPr>
        <w:rPr>
          <w:sz w:val="28"/>
          <w:szCs w:val="28"/>
        </w:rPr>
      </w:pPr>
      <w:r w:rsidRPr="00A46B97">
        <w:rPr>
          <w:sz w:val="28"/>
          <w:szCs w:val="28"/>
        </w:rPr>
        <w:t>Label smoothing value: 0.1</w:t>
      </w:r>
    </w:p>
    <w:p w14:paraId="18F9C245" w14:textId="77777777" w:rsidR="001F1659" w:rsidRPr="001F1659" w:rsidRDefault="001F1659" w:rsidP="001F1659">
      <w:pPr>
        <w:rPr>
          <w:sz w:val="28"/>
          <w:szCs w:val="28"/>
        </w:rPr>
      </w:pPr>
    </w:p>
    <w:p w14:paraId="7CDCCD84" w14:textId="03DE3F34" w:rsidR="00F63C16" w:rsidRPr="001F1659" w:rsidRDefault="00F63C16" w:rsidP="001F1659">
      <w:pPr>
        <w:rPr>
          <w:b/>
          <w:bCs/>
          <w:sz w:val="36"/>
          <w:szCs w:val="36"/>
        </w:rPr>
      </w:pPr>
      <w:r w:rsidRPr="001F1659">
        <w:rPr>
          <w:b/>
          <w:bCs/>
          <w:sz w:val="36"/>
          <w:szCs w:val="36"/>
        </w:rPr>
        <w:t>Structure</w:t>
      </w:r>
    </w:p>
    <w:p w14:paraId="50F9A524" w14:textId="002B7141" w:rsidR="000C06C6" w:rsidRDefault="000C06C6" w:rsidP="001F1659">
      <w:pPr>
        <w:rPr>
          <w:b/>
          <w:bCs/>
          <w:sz w:val="28"/>
          <w:szCs w:val="28"/>
        </w:rPr>
      </w:pPr>
      <w:r w:rsidRPr="00DF3AA3">
        <w:rPr>
          <w:b/>
          <w:bCs/>
          <w:sz w:val="28"/>
          <w:szCs w:val="28"/>
        </w:rPr>
        <w:t>Encoder</w:t>
      </w:r>
      <w:r>
        <w:rPr>
          <w:sz w:val="28"/>
          <w:szCs w:val="28"/>
        </w:rPr>
        <w:t>:</w:t>
      </w:r>
      <w:r>
        <w:rPr>
          <w:b/>
          <w:bCs/>
          <w:sz w:val="28"/>
          <w:szCs w:val="28"/>
        </w:rPr>
        <w:t xml:space="preserve"> </w:t>
      </w:r>
      <w:r w:rsidRPr="000C06C6">
        <w:rPr>
          <w:sz w:val="28"/>
          <w:szCs w:val="28"/>
        </w:rPr>
        <w:t>2 × Conv2D (</w:t>
      </w:r>
      <w:r>
        <w:rPr>
          <w:sz w:val="28"/>
          <w:szCs w:val="28"/>
        </w:rPr>
        <w:t xml:space="preserve">kernel: </w:t>
      </w:r>
      <w:r w:rsidRPr="000C06C6">
        <w:rPr>
          <w:sz w:val="28"/>
          <w:szCs w:val="28"/>
        </w:rPr>
        <w:t>3×3) + BN + ReLU + Dropout + Skip</w:t>
      </w:r>
      <w:r>
        <w:rPr>
          <w:sz w:val="28"/>
          <w:szCs w:val="28"/>
        </w:rPr>
        <w:t xml:space="preserve"> connection</w:t>
      </w:r>
    </w:p>
    <w:tbl>
      <w:tblPr>
        <w:tblStyle w:val="TableGrid"/>
        <w:tblW w:w="0" w:type="auto"/>
        <w:tblLook w:val="04A0" w:firstRow="1" w:lastRow="0" w:firstColumn="1" w:lastColumn="0" w:noHBand="0" w:noVBand="1"/>
      </w:tblPr>
      <w:tblGrid>
        <w:gridCol w:w="2254"/>
        <w:gridCol w:w="2254"/>
        <w:gridCol w:w="2254"/>
        <w:gridCol w:w="2254"/>
      </w:tblGrid>
      <w:tr w:rsidR="000C06C6" w:rsidRPr="000C06C6" w14:paraId="628E6A52" w14:textId="77777777">
        <w:tc>
          <w:tcPr>
            <w:tcW w:w="2254" w:type="dxa"/>
          </w:tcPr>
          <w:p w14:paraId="61992E48" w14:textId="77777777" w:rsidR="000C06C6" w:rsidRPr="000C06C6" w:rsidRDefault="000C06C6" w:rsidP="00660CE8">
            <w:pPr>
              <w:rPr>
                <w:b/>
                <w:bCs/>
                <w:sz w:val="28"/>
                <w:szCs w:val="28"/>
              </w:rPr>
            </w:pPr>
            <w:r w:rsidRPr="000C06C6">
              <w:rPr>
                <w:b/>
                <w:bCs/>
                <w:sz w:val="28"/>
                <w:szCs w:val="28"/>
              </w:rPr>
              <w:t>Block</w:t>
            </w:r>
          </w:p>
        </w:tc>
        <w:tc>
          <w:tcPr>
            <w:tcW w:w="2254" w:type="dxa"/>
          </w:tcPr>
          <w:p w14:paraId="4C917365" w14:textId="77777777" w:rsidR="000C06C6" w:rsidRPr="000C06C6" w:rsidRDefault="000C06C6" w:rsidP="00660CE8">
            <w:pPr>
              <w:rPr>
                <w:b/>
                <w:bCs/>
                <w:sz w:val="28"/>
                <w:szCs w:val="28"/>
              </w:rPr>
            </w:pPr>
            <w:r w:rsidRPr="000C06C6">
              <w:rPr>
                <w:b/>
                <w:bCs/>
                <w:sz w:val="28"/>
                <w:szCs w:val="28"/>
              </w:rPr>
              <w:t>Input Channels</w:t>
            </w:r>
          </w:p>
        </w:tc>
        <w:tc>
          <w:tcPr>
            <w:tcW w:w="2254" w:type="dxa"/>
          </w:tcPr>
          <w:p w14:paraId="0304D179" w14:textId="77777777" w:rsidR="000C06C6" w:rsidRPr="000C06C6" w:rsidRDefault="000C06C6" w:rsidP="00660CE8">
            <w:pPr>
              <w:rPr>
                <w:b/>
                <w:bCs/>
                <w:sz w:val="28"/>
                <w:szCs w:val="28"/>
              </w:rPr>
            </w:pPr>
            <w:r w:rsidRPr="000C06C6">
              <w:rPr>
                <w:b/>
                <w:bCs/>
                <w:sz w:val="28"/>
                <w:szCs w:val="28"/>
              </w:rPr>
              <w:t>Output Channels</w:t>
            </w:r>
          </w:p>
        </w:tc>
        <w:tc>
          <w:tcPr>
            <w:tcW w:w="2254" w:type="dxa"/>
          </w:tcPr>
          <w:p w14:paraId="6AE4B205" w14:textId="77777777" w:rsidR="000C06C6" w:rsidRPr="000C06C6" w:rsidRDefault="000C06C6" w:rsidP="00660CE8">
            <w:pPr>
              <w:rPr>
                <w:b/>
                <w:bCs/>
                <w:sz w:val="28"/>
                <w:szCs w:val="28"/>
              </w:rPr>
            </w:pPr>
            <w:r w:rsidRPr="000C06C6">
              <w:rPr>
                <w:b/>
                <w:bCs/>
                <w:sz w:val="28"/>
                <w:szCs w:val="28"/>
              </w:rPr>
              <w:t>Dilation</w:t>
            </w:r>
          </w:p>
        </w:tc>
      </w:tr>
      <w:tr w:rsidR="000C06C6" w:rsidRPr="000C06C6" w14:paraId="19F119B2" w14:textId="77777777">
        <w:tc>
          <w:tcPr>
            <w:tcW w:w="2254" w:type="dxa"/>
          </w:tcPr>
          <w:p w14:paraId="0C91A9FA" w14:textId="77777777" w:rsidR="000C06C6" w:rsidRPr="000C06C6" w:rsidRDefault="000C06C6" w:rsidP="00660CE8">
            <w:pPr>
              <w:rPr>
                <w:sz w:val="28"/>
                <w:szCs w:val="28"/>
              </w:rPr>
            </w:pPr>
            <w:r w:rsidRPr="000C06C6">
              <w:rPr>
                <w:sz w:val="28"/>
                <w:szCs w:val="28"/>
              </w:rPr>
              <w:t>encoder1</w:t>
            </w:r>
          </w:p>
        </w:tc>
        <w:tc>
          <w:tcPr>
            <w:tcW w:w="2254" w:type="dxa"/>
          </w:tcPr>
          <w:p w14:paraId="4B329BA9" w14:textId="77777777" w:rsidR="000C06C6" w:rsidRPr="000C06C6" w:rsidRDefault="000C06C6" w:rsidP="00660CE8">
            <w:pPr>
              <w:rPr>
                <w:sz w:val="28"/>
                <w:szCs w:val="28"/>
              </w:rPr>
            </w:pPr>
            <w:r w:rsidRPr="000C06C6">
              <w:rPr>
                <w:sz w:val="28"/>
                <w:szCs w:val="28"/>
              </w:rPr>
              <w:t>288</w:t>
            </w:r>
          </w:p>
        </w:tc>
        <w:tc>
          <w:tcPr>
            <w:tcW w:w="2254" w:type="dxa"/>
          </w:tcPr>
          <w:p w14:paraId="6F8A72F1" w14:textId="77777777" w:rsidR="000C06C6" w:rsidRPr="000C06C6" w:rsidRDefault="000C06C6" w:rsidP="00660CE8">
            <w:pPr>
              <w:rPr>
                <w:sz w:val="28"/>
                <w:szCs w:val="28"/>
              </w:rPr>
            </w:pPr>
            <w:r w:rsidRPr="000C06C6">
              <w:rPr>
                <w:sz w:val="28"/>
                <w:szCs w:val="28"/>
              </w:rPr>
              <w:t>256</w:t>
            </w:r>
          </w:p>
        </w:tc>
        <w:tc>
          <w:tcPr>
            <w:tcW w:w="2254" w:type="dxa"/>
          </w:tcPr>
          <w:p w14:paraId="2D686B82" w14:textId="77777777" w:rsidR="000C06C6" w:rsidRPr="000C06C6" w:rsidRDefault="000C06C6" w:rsidP="00660CE8">
            <w:pPr>
              <w:rPr>
                <w:sz w:val="28"/>
                <w:szCs w:val="28"/>
              </w:rPr>
            </w:pPr>
            <w:r w:rsidRPr="000C06C6">
              <w:rPr>
                <w:sz w:val="28"/>
                <w:szCs w:val="28"/>
              </w:rPr>
              <w:t>1</w:t>
            </w:r>
          </w:p>
        </w:tc>
      </w:tr>
      <w:tr w:rsidR="000C06C6" w:rsidRPr="000C06C6" w14:paraId="2BD7A5C1" w14:textId="77777777">
        <w:tc>
          <w:tcPr>
            <w:tcW w:w="2254" w:type="dxa"/>
          </w:tcPr>
          <w:p w14:paraId="51736F5F" w14:textId="77777777" w:rsidR="000C06C6" w:rsidRPr="000C06C6" w:rsidRDefault="000C06C6" w:rsidP="00660CE8">
            <w:pPr>
              <w:rPr>
                <w:sz w:val="28"/>
                <w:szCs w:val="28"/>
              </w:rPr>
            </w:pPr>
            <w:r w:rsidRPr="000C06C6">
              <w:rPr>
                <w:sz w:val="28"/>
                <w:szCs w:val="28"/>
              </w:rPr>
              <w:t>encoder2</w:t>
            </w:r>
          </w:p>
        </w:tc>
        <w:tc>
          <w:tcPr>
            <w:tcW w:w="2254" w:type="dxa"/>
          </w:tcPr>
          <w:p w14:paraId="548461B5" w14:textId="77777777" w:rsidR="000C06C6" w:rsidRPr="000C06C6" w:rsidRDefault="000C06C6" w:rsidP="00660CE8">
            <w:pPr>
              <w:rPr>
                <w:sz w:val="28"/>
                <w:szCs w:val="28"/>
              </w:rPr>
            </w:pPr>
            <w:r w:rsidRPr="000C06C6">
              <w:rPr>
                <w:sz w:val="28"/>
                <w:szCs w:val="28"/>
              </w:rPr>
              <w:t>256</w:t>
            </w:r>
          </w:p>
        </w:tc>
        <w:tc>
          <w:tcPr>
            <w:tcW w:w="2254" w:type="dxa"/>
          </w:tcPr>
          <w:p w14:paraId="75A5408E" w14:textId="77777777" w:rsidR="000C06C6" w:rsidRPr="000C06C6" w:rsidRDefault="000C06C6" w:rsidP="00660CE8">
            <w:pPr>
              <w:rPr>
                <w:sz w:val="28"/>
                <w:szCs w:val="28"/>
              </w:rPr>
            </w:pPr>
            <w:r w:rsidRPr="000C06C6">
              <w:rPr>
                <w:sz w:val="28"/>
                <w:szCs w:val="28"/>
              </w:rPr>
              <w:t>256</w:t>
            </w:r>
          </w:p>
        </w:tc>
        <w:tc>
          <w:tcPr>
            <w:tcW w:w="2254" w:type="dxa"/>
          </w:tcPr>
          <w:p w14:paraId="5FAA85B0" w14:textId="77777777" w:rsidR="000C06C6" w:rsidRPr="000C06C6" w:rsidRDefault="000C06C6" w:rsidP="00660CE8">
            <w:pPr>
              <w:rPr>
                <w:sz w:val="28"/>
                <w:szCs w:val="28"/>
              </w:rPr>
            </w:pPr>
            <w:r w:rsidRPr="000C06C6">
              <w:rPr>
                <w:sz w:val="28"/>
                <w:szCs w:val="28"/>
              </w:rPr>
              <w:t>2</w:t>
            </w:r>
          </w:p>
        </w:tc>
      </w:tr>
      <w:tr w:rsidR="000C06C6" w:rsidRPr="000C06C6" w14:paraId="67E1A9A0" w14:textId="77777777">
        <w:tc>
          <w:tcPr>
            <w:tcW w:w="2254" w:type="dxa"/>
          </w:tcPr>
          <w:p w14:paraId="0AFE9769" w14:textId="77777777" w:rsidR="000C06C6" w:rsidRPr="000C06C6" w:rsidRDefault="000C06C6" w:rsidP="00660CE8">
            <w:pPr>
              <w:rPr>
                <w:sz w:val="28"/>
                <w:szCs w:val="28"/>
              </w:rPr>
            </w:pPr>
            <w:r w:rsidRPr="000C06C6">
              <w:rPr>
                <w:sz w:val="28"/>
                <w:szCs w:val="28"/>
              </w:rPr>
              <w:t>encoder3</w:t>
            </w:r>
          </w:p>
        </w:tc>
        <w:tc>
          <w:tcPr>
            <w:tcW w:w="2254" w:type="dxa"/>
          </w:tcPr>
          <w:p w14:paraId="640356C2" w14:textId="77777777" w:rsidR="000C06C6" w:rsidRPr="000C06C6" w:rsidRDefault="000C06C6" w:rsidP="00660CE8">
            <w:pPr>
              <w:rPr>
                <w:sz w:val="28"/>
                <w:szCs w:val="28"/>
              </w:rPr>
            </w:pPr>
            <w:r w:rsidRPr="000C06C6">
              <w:rPr>
                <w:sz w:val="28"/>
                <w:szCs w:val="28"/>
              </w:rPr>
              <w:t>256</w:t>
            </w:r>
          </w:p>
        </w:tc>
        <w:tc>
          <w:tcPr>
            <w:tcW w:w="2254" w:type="dxa"/>
          </w:tcPr>
          <w:p w14:paraId="6F24327B" w14:textId="77777777" w:rsidR="000C06C6" w:rsidRPr="000C06C6" w:rsidRDefault="000C06C6" w:rsidP="00660CE8">
            <w:pPr>
              <w:rPr>
                <w:sz w:val="28"/>
                <w:szCs w:val="28"/>
              </w:rPr>
            </w:pPr>
            <w:r w:rsidRPr="000C06C6">
              <w:rPr>
                <w:sz w:val="28"/>
                <w:szCs w:val="28"/>
              </w:rPr>
              <w:t>256</w:t>
            </w:r>
          </w:p>
        </w:tc>
        <w:tc>
          <w:tcPr>
            <w:tcW w:w="2254" w:type="dxa"/>
          </w:tcPr>
          <w:p w14:paraId="5AB18900" w14:textId="77777777" w:rsidR="000C06C6" w:rsidRPr="000C06C6" w:rsidRDefault="000C06C6" w:rsidP="00660CE8">
            <w:pPr>
              <w:rPr>
                <w:sz w:val="28"/>
                <w:szCs w:val="28"/>
              </w:rPr>
            </w:pPr>
            <w:r w:rsidRPr="000C06C6">
              <w:rPr>
                <w:sz w:val="28"/>
                <w:szCs w:val="28"/>
              </w:rPr>
              <w:t>4</w:t>
            </w:r>
          </w:p>
        </w:tc>
      </w:tr>
      <w:tr w:rsidR="000C06C6" w:rsidRPr="000C06C6" w14:paraId="008988A7" w14:textId="77777777">
        <w:tc>
          <w:tcPr>
            <w:tcW w:w="2254" w:type="dxa"/>
          </w:tcPr>
          <w:p w14:paraId="57355D27" w14:textId="77777777" w:rsidR="000C06C6" w:rsidRPr="000C06C6" w:rsidRDefault="000C06C6" w:rsidP="00660CE8">
            <w:pPr>
              <w:rPr>
                <w:sz w:val="28"/>
                <w:szCs w:val="28"/>
              </w:rPr>
            </w:pPr>
            <w:r w:rsidRPr="000C06C6">
              <w:rPr>
                <w:sz w:val="28"/>
                <w:szCs w:val="28"/>
              </w:rPr>
              <w:t>encoder4</w:t>
            </w:r>
          </w:p>
        </w:tc>
        <w:tc>
          <w:tcPr>
            <w:tcW w:w="2254" w:type="dxa"/>
          </w:tcPr>
          <w:p w14:paraId="35438EF0" w14:textId="77777777" w:rsidR="000C06C6" w:rsidRPr="000C06C6" w:rsidRDefault="000C06C6" w:rsidP="00660CE8">
            <w:pPr>
              <w:rPr>
                <w:sz w:val="28"/>
                <w:szCs w:val="28"/>
              </w:rPr>
            </w:pPr>
            <w:r w:rsidRPr="000C06C6">
              <w:rPr>
                <w:sz w:val="28"/>
                <w:szCs w:val="28"/>
              </w:rPr>
              <w:t>256</w:t>
            </w:r>
          </w:p>
        </w:tc>
        <w:tc>
          <w:tcPr>
            <w:tcW w:w="2254" w:type="dxa"/>
          </w:tcPr>
          <w:p w14:paraId="7BCF6AFF" w14:textId="77777777" w:rsidR="000C06C6" w:rsidRPr="000C06C6" w:rsidRDefault="000C06C6" w:rsidP="00660CE8">
            <w:pPr>
              <w:rPr>
                <w:sz w:val="28"/>
                <w:szCs w:val="28"/>
              </w:rPr>
            </w:pPr>
            <w:r w:rsidRPr="000C06C6">
              <w:rPr>
                <w:sz w:val="28"/>
                <w:szCs w:val="28"/>
              </w:rPr>
              <w:t>512</w:t>
            </w:r>
          </w:p>
        </w:tc>
        <w:tc>
          <w:tcPr>
            <w:tcW w:w="2254" w:type="dxa"/>
          </w:tcPr>
          <w:p w14:paraId="5F48A25C" w14:textId="77777777" w:rsidR="000C06C6" w:rsidRPr="000C06C6" w:rsidRDefault="000C06C6" w:rsidP="00660CE8">
            <w:pPr>
              <w:rPr>
                <w:sz w:val="28"/>
                <w:szCs w:val="28"/>
              </w:rPr>
            </w:pPr>
            <w:r w:rsidRPr="000C06C6">
              <w:rPr>
                <w:sz w:val="28"/>
                <w:szCs w:val="28"/>
              </w:rPr>
              <w:t>2</w:t>
            </w:r>
          </w:p>
        </w:tc>
      </w:tr>
      <w:tr w:rsidR="000C06C6" w:rsidRPr="000C06C6" w14:paraId="5FF92E95" w14:textId="77777777">
        <w:tc>
          <w:tcPr>
            <w:tcW w:w="2254" w:type="dxa"/>
          </w:tcPr>
          <w:p w14:paraId="374C315B" w14:textId="77777777" w:rsidR="000C06C6" w:rsidRPr="000C06C6" w:rsidRDefault="000C06C6" w:rsidP="00660CE8">
            <w:pPr>
              <w:rPr>
                <w:sz w:val="28"/>
                <w:szCs w:val="28"/>
              </w:rPr>
            </w:pPr>
            <w:r w:rsidRPr="000C06C6">
              <w:rPr>
                <w:sz w:val="28"/>
                <w:szCs w:val="28"/>
              </w:rPr>
              <w:t>encoder5</w:t>
            </w:r>
          </w:p>
        </w:tc>
        <w:tc>
          <w:tcPr>
            <w:tcW w:w="2254" w:type="dxa"/>
          </w:tcPr>
          <w:p w14:paraId="010E3CDE" w14:textId="77777777" w:rsidR="000C06C6" w:rsidRPr="000C06C6" w:rsidRDefault="000C06C6" w:rsidP="00660CE8">
            <w:pPr>
              <w:rPr>
                <w:sz w:val="28"/>
                <w:szCs w:val="28"/>
              </w:rPr>
            </w:pPr>
            <w:r w:rsidRPr="000C06C6">
              <w:rPr>
                <w:sz w:val="28"/>
                <w:szCs w:val="28"/>
              </w:rPr>
              <w:t>512</w:t>
            </w:r>
          </w:p>
        </w:tc>
        <w:tc>
          <w:tcPr>
            <w:tcW w:w="2254" w:type="dxa"/>
          </w:tcPr>
          <w:p w14:paraId="1A41B032" w14:textId="77777777" w:rsidR="000C06C6" w:rsidRPr="000C06C6" w:rsidRDefault="000C06C6" w:rsidP="00660CE8">
            <w:pPr>
              <w:rPr>
                <w:sz w:val="28"/>
                <w:szCs w:val="28"/>
              </w:rPr>
            </w:pPr>
            <w:r w:rsidRPr="000C06C6">
              <w:rPr>
                <w:sz w:val="28"/>
                <w:szCs w:val="28"/>
              </w:rPr>
              <w:t>512</w:t>
            </w:r>
          </w:p>
        </w:tc>
        <w:tc>
          <w:tcPr>
            <w:tcW w:w="2254" w:type="dxa"/>
          </w:tcPr>
          <w:p w14:paraId="651133B2" w14:textId="77777777" w:rsidR="000C06C6" w:rsidRPr="000C06C6" w:rsidRDefault="000C06C6" w:rsidP="00660CE8">
            <w:pPr>
              <w:rPr>
                <w:sz w:val="28"/>
                <w:szCs w:val="28"/>
              </w:rPr>
            </w:pPr>
            <w:r w:rsidRPr="000C06C6">
              <w:rPr>
                <w:sz w:val="28"/>
                <w:szCs w:val="28"/>
              </w:rPr>
              <w:t>1</w:t>
            </w:r>
          </w:p>
        </w:tc>
      </w:tr>
      <w:tr w:rsidR="000C06C6" w:rsidRPr="000C06C6" w14:paraId="59796A33" w14:textId="77777777">
        <w:tc>
          <w:tcPr>
            <w:tcW w:w="2254" w:type="dxa"/>
          </w:tcPr>
          <w:p w14:paraId="757CF679" w14:textId="77777777" w:rsidR="000C06C6" w:rsidRPr="000C06C6" w:rsidRDefault="000C06C6" w:rsidP="00660CE8">
            <w:pPr>
              <w:rPr>
                <w:sz w:val="28"/>
                <w:szCs w:val="28"/>
              </w:rPr>
            </w:pPr>
            <w:proofErr w:type="spellStart"/>
            <w:r w:rsidRPr="000C06C6">
              <w:rPr>
                <w:sz w:val="28"/>
                <w:szCs w:val="28"/>
              </w:rPr>
              <w:t>final_conv</w:t>
            </w:r>
            <w:proofErr w:type="spellEnd"/>
          </w:p>
        </w:tc>
        <w:tc>
          <w:tcPr>
            <w:tcW w:w="2254" w:type="dxa"/>
          </w:tcPr>
          <w:p w14:paraId="560872D2" w14:textId="77777777" w:rsidR="000C06C6" w:rsidRPr="000C06C6" w:rsidRDefault="000C06C6" w:rsidP="00660CE8">
            <w:pPr>
              <w:rPr>
                <w:sz w:val="28"/>
                <w:szCs w:val="28"/>
              </w:rPr>
            </w:pPr>
            <w:r w:rsidRPr="000C06C6">
              <w:rPr>
                <w:sz w:val="28"/>
                <w:szCs w:val="28"/>
              </w:rPr>
              <w:t>512</w:t>
            </w:r>
          </w:p>
        </w:tc>
        <w:tc>
          <w:tcPr>
            <w:tcW w:w="2254" w:type="dxa"/>
          </w:tcPr>
          <w:p w14:paraId="1D29CDAA" w14:textId="77777777" w:rsidR="000C06C6" w:rsidRPr="000C06C6" w:rsidRDefault="000C06C6" w:rsidP="00660CE8">
            <w:pPr>
              <w:rPr>
                <w:sz w:val="28"/>
                <w:szCs w:val="28"/>
              </w:rPr>
            </w:pPr>
            <w:r w:rsidRPr="000C06C6">
              <w:rPr>
                <w:sz w:val="28"/>
                <w:szCs w:val="28"/>
              </w:rPr>
              <w:t>7</w:t>
            </w:r>
          </w:p>
        </w:tc>
        <w:tc>
          <w:tcPr>
            <w:tcW w:w="2254" w:type="dxa"/>
          </w:tcPr>
          <w:p w14:paraId="67C3B165" w14:textId="77777777" w:rsidR="000C06C6" w:rsidRPr="000C06C6" w:rsidRDefault="000C06C6" w:rsidP="00660CE8">
            <w:pPr>
              <w:rPr>
                <w:sz w:val="28"/>
                <w:szCs w:val="28"/>
              </w:rPr>
            </w:pPr>
            <w:r w:rsidRPr="000C06C6">
              <w:rPr>
                <w:sz w:val="28"/>
                <w:szCs w:val="28"/>
              </w:rPr>
              <w:t>-</w:t>
            </w:r>
          </w:p>
        </w:tc>
      </w:tr>
    </w:tbl>
    <w:p w14:paraId="5483C024" w14:textId="77777777" w:rsidR="00F63C16" w:rsidRPr="00AD7C43" w:rsidRDefault="00F63C16" w:rsidP="00F63C16">
      <w:pPr>
        <w:rPr>
          <w:b/>
          <w:bCs/>
          <w:sz w:val="28"/>
          <w:szCs w:val="28"/>
        </w:rPr>
      </w:pPr>
    </w:p>
    <w:p w14:paraId="020A90A0" w14:textId="0AFC46F8" w:rsidR="00F63C16" w:rsidRPr="001F1659" w:rsidRDefault="00F63C16" w:rsidP="00F63C16">
      <w:pPr>
        <w:rPr>
          <w:b/>
          <w:bCs/>
          <w:sz w:val="36"/>
          <w:szCs w:val="36"/>
        </w:rPr>
      </w:pPr>
      <w:r w:rsidRPr="001F1659">
        <w:rPr>
          <w:b/>
          <w:bCs/>
          <w:sz w:val="36"/>
          <w:szCs w:val="36"/>
        </w:rPr>
        <w:t>Loss and Accuracy plots</w:t>
      </w:r>
    </w:p>
    <w:p w14:paraId="3E7EB1C9" w14:textId="4BAAC325" w:rsidR="000C06C6" w:rsidRDefault="00F63C16" w:rsidP="001F1659">
      <w:pPr>
        <w:rPr>
          <w:noProof/>
        </w:rPr>
      </w:pPr>
      <w:r>
        <w:rPr>
          <w:noProof/>
        </w:rPr>
        <w:drawing>
          <wp:inline distT="0" distB="0" distL="0" distR="0" wp14:anchorId="3E2FEAFA" wp14:editId="064D2A78">
            <wp:extent cx="5731510" cy="1875155"/>
            <wp:effectExtent l="0" t="0" r="2540" b="0"/>
            <wp:docPr id="153649759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97598" name="Picture 1" descr="A graph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5155"/>
                    </a:xfrm>
                    <a:prstGeom prst="rect">
                      <a:avLst/>
                    </a:prstGeom>
                    <a:noFill/>
                    <a:ln>
                      <a:noFill/>
                    </a:ln>
                  </pic:spPr>
                </pic:pic>
              </a:graphicData>
            </a:graphic>
          </wp:inline>
        </w:drawing>
      </w:r>
    </w:p>
    <w:p w14:paraId="26102DD6" w14:textId="77777777" w:rsidR="001F1659" w:rsidRDefault="001F1659" w:rsidP="001F1659">
      <w:pPr>
        <w:rPr>
          <w:noProof/>
        </w:rPr>
      </w:pPr>
    </w:p>
    <w:p w14:paraId="5533222C" w14:textId="4EA0CC21" w:rsidR="00C25389" w:rsidRPr="001F1659" w:rsidRDefault="00C25389" w:rsidP="00C25389">
      <w:pPr>
        <w:rPr>
          <w:b/>
          <w:bCs/>
          <w:sz w:val="36"/>
          <w:szCs w:val="36"/>
        </w:rPr>
      </w:pPr>
      <w:r w:rsidRPr="001F1659">
        <w:rPr>
          <w:b/>
          <w:bCs/>
          <w:sz w:val="36"/>
          <w:szCs w:val="36"/>
        </w:rPr>
        <w:lastRenderedPageBreak/>
        <w:t>Sample Prediction</w:t>
      </w:r>
    </w:p>
    <w:p w14:paraId="60FC96D4" w14:textId="77777777" w:rsidR="00C25389" w:rsidRDefault="00C25389" w:rsidP="004C4AF0">
      <w:pPr>
        <w:rPr>
          <w:noProof/>
        </w:rPr>
      </w:pPr>
    </w:p>
    <w:p w14:paraId="3FBFC8FA" w14:textId="62B6D545" w:rsidR="004C4AF0" w:rsidRDefault="004C4AF0" w:rsidP="004C4AF0">
      <w:r>
        <w:rPr>
          <w:noProof/>
        </w:rPr>
        <w:drawing>
          <wp:inline distT="0" distB="0" distL="0" distR="0" wp14:anchorId="08068C30" wp14:editId="1DC7A6EC">
            <wp:extent cx="5731510" cy="4570730"/>
            <wp:effectExtent l="0" t="0" r="2540" b="0"/>
            <wp:docPr id="86749577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95776" name="Picture 2"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70730"/>
                    </a:xfrm>
                    <a:prstGeom prst="rect">
                      <a:avLst/>
                    </a:prstGeom>
                    <a:noFill/>
                    <a:ln>
                      <a:noFill/>
                    </a:ln>
                  </pic:spPr>
                </pic:pic>
              </a:graphicData>
            </a:graphic>
          </wp:inline>
        </w:drawing>
      </w:r>
      <w:r w:rsidRPr="004C4AF0">
        <w:t xml:space="preserve"> </w:t>
      </w:r>
    </w:p>
    <w:p w14:paraId="2E6B6445" w14:textId="77777777" w:rsidR="00A46B97" w:rsidRDefault="00A46B97" w:rsidP="00C25389">
      <w:pPr>
        <w:rPr>
          <w:b/>
          <w:bCs/>
          <w:sz w:val="28"/>
          <w:szCs w:val="28"/>
        </w:rPr>
      </w:pPr>
    </w:p>
    <w:p w14:paraId="5DF832FB" w14:textId="68F263EF" w:rsidR="00C25389" w:rsidRPr="001F1659" w:rsidRDefault="00C25389" w:rsidP="00A46B97">
      <w:pPr>
        <w:rPr>
          <w:b/>
          <w:bCs/>
          <w:sz w:val="36"/>
          <w:szCs w:val="36"/>
        </w:rPr>
      </w:pPr>
      <w:r w:rsidRPr="001F1659">
        <w:rPr>
          <w:b/>
          <w:bCs/>
          <w:sz w:val="36"/>
          <w:szCs w:val="36"/>
        </w:rPr>
        <w:t>Evaluation</w:t>
      </w:r>
    </w:p>
    <w:tbl>
      <w:tblPr>
        <w:tblStyle w:val="TableGrid"/>
        <w:tblW w:w="9102" w:type="dxa"/>
        <w:tblLook w:val="04A0" w:firstRow="1" w:lastRow="0" w:firstColumn="1" w:lastColumn="0" w:noHBand="0" w:noVBand="1"/>
      </w:tblPr>
      <w:tblGrid>
        <w:gridCol w:w="1820"/>
        <w:gridCol w:w="1820"/>
        <w:gridCol w:w="1820"/>
        <w:gridCol w:w="1820"/>
        <w:gridCol w:w="1822"/>
      </w:tblGrid>
      <w:tr w:rsidR="00A46B97" w:rsidRPr="00A46B97" w14:paraId="5B6B636F" w14:textId="77777777" w:rsidTr="00A46B97">
        <w:trPr>
          <w:trHeight w:val="333"/>
        </w:trPr>
        <w:tc>
          <w:tcPr>
            <w:tcW w:w="1820" w:type="dxa"/>
          </w:tcPr>
          <w:p w14:paraId="0339B0F8" w14:textId="77777777" w:rsidR="00A46B97" w:rsidRPr="00A46B97" w:rsidRDefault="00A46B97" w:rsidP="00305EA4">
            <w:pPr>
              <w:rPr>
                <w:b/>
                <w:bCs/>
                <w:sz w:val="24"/>
                <w:szCs w:val="24"/>
              </w:rPr>
            </w:pPr>
            <w:r w:rsidRPr="00A46B97">
              <w:rPr>
                <w:b/>
                <w:bCs/>
                <w:sz w:val="24"/>
                <w:szCs w:val="24"/>
              </w:rPr>
              <w:t>Class</w:t>
            </w:r>
          </w:p>
        </w:tc>
        <w:tc>
          <w:tcPr>
            <w:tcW w:w="1820" w:type="dxa"/>
          </w:tcPr>
          <w:p w14:paraId="5746CDCB" w14:textId="77777777" w:rsidR="00A46B97" w:rsidRPr="00A46B97" w:rsidRDefault="00A46B97" w:rsidP="00305EA4">
            <w:pPr>
              <w:rPr>
                <w:b/>
                <w:bCs/>
                <w:sz w:val="24"/>
                <w:szCs w:val="24"/>
              </w:rPr>
            </w:pPr>
            <w:r w:rsidRPr="00A46B97">
              <w:rPr>
                <w:b/>
                <w:bCs/>
                <w:sz w:val="24"/>
                <w:szCs w:val="24"/>
              </w:rPr>
              <w:t>Total Pixels</w:t>
            </w:r>
          </w:p>
        </w:tc>
        <w:tc>
          <w:tcPr>
            <w:tcW w:w="1820" w:type="dxa"/>
          </w:tcPr>
          <w:p w14:paraId="5251CB53" w14:textId="77777777" w:rsidR="00A46B97" w:rsidRPr="00A46B97" w:rsidRDefault="00A46B97" w:rsidP="00305EA4">
            <w:pPr>
              <w:rPr>
                <w:b/>
                <w:bCs/>
                <w:sz w:val="24"/>
                <w:szCs w:val="24"/>
              </w:rPr>
            </w:pPr>
            <w:r w:rsidRPr="00A46B97">
              <w:rPr>
                <w:b/>
                <w:bCs/>
                <w:sz w:val="24"/>
                <w:szCs w:val="24"/>
              </w:rPr>
              <w:t>Pred Pixels</w:t>
            </w:r>
          </w:p>
        </w:tc>
        <w:tc>
          <w:tcPr>
            <w:tcW w:w="1820" w:type="dxa"/>
          </w:tcPr>
          <w:p w14:paraId="26F2132F" w14:textId="77777777" w:rsidR="00A46B97" w:rsidRPr="00A46B97" w:rsidRDefault="00A46B97" w:rsidP="00305EA4">
            <w:pPr>
              <w:rPr>
                <w:b/>
                <w:bCs/>
                <w:sz w:val="24"/>
                <w:szCs w:val="24"/>
              </w:rPr>
            </w:pPr>
            <w:r w:rsidRPr="00A46B97">
              <w:rPr>
                <w:b/>
                <w:bCs/>
                <w:sz w:val="24"/>
                <w:szCs w:val="24"/>
              </w:rPr>
              <w:t>Accuracy</w:t>
            </w:r>
          </w:p>
        </w:tc>
        <w:tc>
          <w:tcPr>
            <w:tcW w:w="1822" w:type="dxa"/>
          </w:tcPr>
          <w:p w14:paraId="2FD6B85C" w14:textId="77777777" w:rsidR="00A46B97" w:rsidRPr="00A46B97" w:rsidRDefault="00A46B97" w:rsidP="00305EA4">
            <w:pPr>
              <w:rPr>
                <w:b/>
                <w:bCs/>
                <w:sz w:val="24"/>
                <w:szCs w:val="24"/>
              </w:rPr>
            </w:pPr>
            <w:proofErr w:type="spellStart"/>
            <w:r w:rsidRPr="00A46B97">
              <w:rPr>
                <w:b/>
                <w:bCs/>
                <w:sz w:val="24"/>
                <w:szCs w:val="24"/>
              </w:rPr>
              <w:t>IoU</w:t>
            </w:r>
            <w:proofErr w:type="spellEnd"/>
          </w:p>
        </w:tc>
      </w:tr>
      <w:tr w:rsidR="00A46B97" w:rsidRPr="00A46B97" w14:paraId="7780D0AB" w14:textId="77777777" w:rsidTr="00A46B97">
        <w:trPr>
          <w:trHeight w:val="314"/>
        </w:trPr>
        <w:tc>
          <w:tcPr>
            <w:tcW w:w="1820" w:type="dxa"/>
          </w:tcPr>
          <w:p w14:paraId="41D27423" w14:textId="77777777" w:rsidR="00A46B97" w:rsidRPr="00A46B97" w:rsidRDefault="00A46B97" w:rsidP="00305EA4">
            <w:pPr>
              <w:rPr>
                <w:b/>
                <w:bCs/>
              </w:rPr>
            </w:pPr>
            <w:r w:rsidRPr="00A46B97">
              <w:rPr>
                <w:b/>
                <w:bCs/>
              </w:rPr>
              <w:t>Cereals</w:t>
            </w:r>
          </w:p>
        </w:tc>
        <w:tc>
          <w:tcPr>
            <w:tcW w:w="1820" w:type="dxa"/>
          </w:tcPr>
          <w:p w14:paraId="41BE4240" w14:textId="77777777" w:rsidR="00A46B97" w:rsidRPr="00A46B97" w:rsidRDefault="00A46B97" w:rsidP="00305EA4">
            <w:r w:rsidRPr="00A46B97">
              <w:t>64275</w:t>
            </w:r>
          </w:p>
        </w:tc>
        <w:tc>
          <w:tcPr>
            <w:tcW w:w="1820" w:type="dxa"/>
          </w:tcPr>
          <w:p w14:paraId="3B005B6E" w14:textId="77777777" w:rsidR="00A46B97" w:rsidRPr="00A46B97" w:rsidRDefault="00A46B97" w:rsidP="00305EA4">
            <w:r w:rsidRPr="00A46B97">
              <w:t>72384</w:t>
            </w:r>
          </w:p>
        </w:tc>
        <w:tc>
          <w:tcPr>
            <w:tcW w:w="1820" w:type="dxa"/>
          </w:tcPr>
          <w:p w14:paraId="17C05E0F" w14:textId="77777777" w:rsidR="00A46B97" w:rsidRPr="00A46B97" w:rsidRDefault="00A46B97" w:rsidP="00305EA4">
            <w:r w:rsidRPr="00A46B97">
              <w:t>0.7579</w:t>
            </w:r>
          </w:p>
        </w:tc>
        <w:tc>
          <w:tcPr>
            <w:tcW w:w="1822" w:type="dxa"/>
          </w:tcPr>
          <w:p w14:paraId="49E529C9" w14:textId="77777777" w:rsidR="00A46B97" w:rsidRPr="00A46B97" w:rsidRDefault="00A46B97" w:rsidP="00305EA4">
            <w:r w:rsidRPr="00A46B97">
              <w:t>0.5539</w:t>
            </w:r>
          </w:p>
        </w:tc>
      </w:tr>
      <w:tr w:rsidR="00A46B97" w:rsidRPr="00A46B97" w14:paraId="0DF50649" w14:textId="77777777" w:rsidTr="00A46B97">
        <w:trPr>
          <w:trHeight w:val="333"/>
        </w:trPr>
        <w:tc>
          <w:tcPr>
            <w:tcW w:w="1820" w:type="dxa"/>
          </w:tcPr>
          <w:p w14:paraId="23D2295B" w14:textId="77777777" w:rsidR="00A46B97" w:rsidRPr="00A46B97" w:rsidRDefault="00A46B97" w:rsidP="00305EA4">
            <w:pPr>
              <w:rPr>
                <w:b/>
                <w:bCs/>
              </w:rPr>
            </w:pPr>
            <w:r w:rsidRPr="00A46B97">
              <w:rPr>
                <w:b/>
                <w:bCs/>
              </w:rPr>
              <w:t>Maize</w:t>
            </w:r>
          </w:p>
        </w:tc>
        <w:tc>
          <w:tcPr>
            <w:tcW w:w="1820" w:type="dxa"/>
          </w:tcPr>
          <w:p w14:paraId="50895E00" w14:textId="77777777" w:rsidR="00A46B97" w:rsidRPr="00A46B97" w:rsidRDefault="00A46B97" w:rsidP="00305EA4">
            <w:r w:rsidRPr="00A46B97">
              <w:t>143445</w:t>
            </w:r>
          </w:p>
        </w:tc>
        <w:tc>
          <w:tcPr>
            <w:tcW w:w="1820" w:type="dxa"/>
          </w:tcPr>
          <w:p w14:paraId="40E80CF4" w14:textId="77777777" w:rsidR="00A46B97" w:rsidRPr="00A46B97" w:rsidRDefault="00A46B97" w:rsidP="00305EA4">
            <w:r w:rsidRPr="00A46B97">
              <w:t>132067</w:t>
            </w:r>
          </w:p>
        </w:tc>
        <w:tc>
          <w:tcPr>
            <w:tcW w:w="1820" w:type="dxa"/>
          </w:tcPr>
          <w:p w14:paraId="2145B626" w14:textId="77777777" w:rsidR="00A46B97" w:rsidRPr="00A46B97" w:rsidRDefault="00A46B97" w:rsidP="00305EA4">
            <w:r w:rsidRPr="00A46B97">
              <w:t>0.7347</w:t>
            </w:r>
          </w:p>
        </w:tc>
        <w:tc>
          <w:tcPr>
            <w:tcW w:w="1822" w:type="dxa"/>
          </w:tcPr>
          <w:p w14:paraId="0A698A8D" w14:textId="77777777" w:rsidR="00A46B97" w:rsidRPr="00A46B97" w:rsidRDefault="00A46B97" w:rsidP="00305EA4">
            <w:r w:rsidRPr="00A46B97">
              <w:t>0.6195</w:t>
            </w:r>
          </w:p>
        </w:tc>
      </w:tr>
      <w:tr w:rsidR="00A46B97" w:rsidRPr="00A46B97" w14:paraId="610BB000" w14:textId="77777777" w:rsidTr="00A46B97">
        <w:trPr>
          <w:trHeight w:val="314"/>
        </w:trPr>
        <w:tc>
          <w:tcPr>
            <w:tcW w:w="1820" w:type="dxa"/>
          </w:tcPr>
          <w:p w14:paraId="0BFEE7CE" w14:textId="77777777" w:rsidR="00A46B97" w:rsidRPr="00A46B97" w:rsidRDefault="00A46B97" w:rsidP="00305EA4">
            <w:pPr>
              <w:rPr>
                <w:b/>
                <w:bCs/>
              </w:rPr>
            </w:pPr>
            <w:r w:rsidRPr="00A46B97">
              <w:rPr>
                <w:b/>
                <w:bCs/>
              </w:rPr>
              <w:t>Rice</w:t>
            </w:r>
          </w:p>
        </w:tc>
        <w:tc>
          <w:tcPr>
            <w:tcW w:w="1820" w:type="dxa"/>
          </w:tcPr>
          <w:p w14:paraId="4D0F6FAD" w14:textId="77777777" w:rsidR="00A46B97" w:rsidRPr="00A46B97" w:rsidRDefault="00A46B97" w:rsidP="00305EA4">
            <w:r w:rsidRPr="00A46B97">
              <w:t>178002</w:t>
            </w:r>
          </w:p>
        </w:tc>
        <w:tc>
          <w:tcPr>
            <w:tcW w:w="1820" w:type="dxa"/>
          </w:tcPr>
          <w:p w14:paraId="643C0F45" w14:textId="77777777" w:rsidR="00A46B97" w:rsidRPr="00A46B97" w:rsidRDefault="00A46B97" w:rsidP="00305EA4">
            <w:r w:rsidRPr="00A46B97">
              <w:t>195582</w:t>
            </w:r>
          </w:p>
        </w:tc>
        <w:tc>
          <w:tcPr>
            <w:tcW w:w="1820" w:type="dxa"/>
          </w:tcPr>
          <w:p w14:paraId="6F22B895" w14:textId="77777777" w:rsidR="00A46B97" w:rsidRPr="00A46B97" w:rsidRDefault="00A46B97" w:rsidP="00305EA4">
            <w:r w:rsidRPr="00A46B97">
              <w:t>0.9152</w:t>
            </w:r>
          </w:p>
        </w:tc>
        <w:tc>
          <w:tcPr>
            <w:tcW w:w="1822" w:type="dxa"/>
          </w:tcPr>
          <w:p w14:paraId="22102943" w14:textId="77777777" w:rsidR="00A46B97" w:rsidRPr="00A46B97" w:rsidRDefault="00A46B97" w:rsidP="00305EA4">
            <w:r w:rsidRPr="00A46B97">
              <w:t>0.7732</w:t>
            </w:r>
          </w:p>
        </w:tc>
      </w:tr>
      <w:tr w:rsidR="00A46B97" w:rsidRPr="00A46B97" w14:paraId="5B18D9FD" w14:textId="77777777" w:rsidTr="00A46B97">
        <w:trPr>
          <w:trHeight w:val="333"/>
        </w:trPr>
        <w:tc>
          <w:tcPr>
            <w:tcW w:w="1820" w:type="dxa"/>
          </w:tcPr>
          <w:p w14:paraId="186BE6D7" w14:textId="77777777" w:rsidR="00A46B97" w:rsidRPr="00A46B97" w:rsidRDefault="00A46B97" w:rsidP="00305EA4">
            <w:pPr>
              <w:rPr>
                <w:b/>
                <w:bCs/>
              </w:rPr>
            </w:pPr>
            <w:r w:rsidRPr="00A46B97">
              <w:rPr>
                <w:b/>
                <w:bCs/>
              </w:rPr>
              <w:t>Forage</w:t>
            </w:r>
          </w:p>
        </w:tc>
        <w:tc>
          <w:tcPr>
            <w:tcW w:w="1820" w:type="dxa"/>
          </w:tcPr>
          <w:p w14:paraId="7E837CBA" w14:textId="77777777" w:rsidR="00A46B97" w:rsidRPr="00A46B97" w:rsidRDefault="00A46B97" w:rsidP="00305EA4">
            <w:r w:rsidRPr="00A46B97">
              <w:t>58554</w:t>
            </w:r>
          </w:p>
        </w:tc>
        <w:tc>
          <w:tcPr>
            <w:tcW w:w="1820" w:type="dxa"/>
          </w:tcPr>
          <w:p w14:paraId="1554D55F" w14:textId="77777777" w:rsidR="00A46B97" w:rsidRPr="00A46B97" w:rsidRDefault="00A46B97" w:rsidP="00305EA4">
            <w:r w:rsidRPr="00A46B97">
              <w:t>67653</w:t>
            </w:r>
          </w:p>
        </w:tc>
        <w:tc>
          <w:tcPr>
            <w:tcW w:w="1820" w:type="dxa"/>
          </w:tcPr>
          <w:p w14:paraId="728A6344" w14:textId="77777777" w:rsidR="00A46B97" w:rsidRPr="00A46B97" w:rsidRDefault="00A46B97" w:rsidP="00305EA4">
            <w:r w:rsidRPr="00A46B97">
              <w:t>0.6996</w:t>
            </w:r>
          </w:p>
        </w:tc>
        <w:tc>
          <w:tcPr>
            <w:tcW w:w="1822" w:type="dxa"/>
          </w:tcPr>
          <w:p w14:paraId="420F2C07" w14:textId="77777777" w:rsidR="00A46B97" w:rsidRPr="00A46B97" w:rsidRDefault="00A46B97" w:rsidP="00305EA4">
            <w:r w:rsidRPr="00A46B97">
              <w:t>0.4806</w:t>
            </w:r>
          </w:p>
        </w:tc>
      </w:tr>
      <w:tr w:rsidR="00A46B97" w:rsidRPr="00A46B97" w14:paraId="2506B285" w14:textId="77777777" w:rsidTr="00A46B97">
        <w:trPr>
          <w:trHeight w:val="314"/>
        </w:trPr>
        <w:tc>
          <w:tcPr>
            <w:tcW w:w="1820" w:type="dxa"/>
          </w:tcPr>
          <w:p w14:paraId="636FA9C2" w14:textId="77777777" w:rsidR="00A46B97" w:rsidRPr="00A46B97" w:rsidRDefault="00A46B97" w:rsidP="00305EA4">
            <w:pPr>
              <w:rPr>
                <w:b/>
                <w:bCs/>
              </w:rPr>
            </w:pPr>
            <w:r w:rsidRPr="00A46B97">
              <w:rPr>
                <w:b/>
                <w:bCs/>
              </w:rPr>
              <w:t>Unknown crop</w:t>
            </w:r>
          </w:p>
        </w:tc>
        <w:tc>
          <w:tcPr>
            <w:tcW w:w="1820" w:type="dxa"/>
          </w:tcPr>
          <w:p w14:paraId="4DD05210" w14:textId="77777777" w:rsidR="00A46B97" w:rsidRPr="00A46B97" w:rsidRDefault="00A46B97" w:rsidP="00305EA4">
            <w:r w:rsidRPr="00A46B97">
              <w:t>86047</w:t>
            </w:r>
          </w:p>
        </w:tc>
        <w:tc>
          <w:tcPr>
            <w:tcW w:w="1820" w:type="dxa"/>
          </w:tcPr>
          <w:p w14:paraId="4BE920CE" w14:textId="77777777" w:rsidR="00A46B97" w:rsidRPr="00A46B97" w:rsidRDefault="00A46B97" w:rsidP="00305EA4">
            <w:r w:rsidRPr="00A46B97">
              <w:t>61660</w:t>
            </w:r>
          </w:p>
        </w:tc>
        <w:tc>
          <w:tcPr>
            <w:tcW w:w="1820" w:type="dxa"/>
          </w:tcPr>
          <w:p w14:paraId="499C5561" w14:textId="77777777" w:rsidR="00A46B97" w:rsidRPr="00A46B97" w:rsidRDefault="00A46B97" w:rsidP="00305EA4">
            <w:r w:rsidRPr="00A46B97">
              <w:t>0.3673</w:t>
            </w:r>
          </w:p>
        </w:tc>
        <w:tc>
          <w:tcPr>
            <w:tcW w:w="1822" w:type="dxa"/>
          </w:tcPr>
          <w:p w14:paraId="0D843C37" w14:textId="77777777" w:rsidR="00A46B97" w:rsidRPr="00A46B97" w:rsidRDefault="00A46B97" w:rsidP="00305EA4">
            <w:r w:rsidRPr="00A46B97">
              <w:t>0.2722</w:t>
            </w:r>
          </w:p>
        </w:tc>
      </w:tr>
      <w:tr w:rsidR="00A46B97" w:rsidRPr="00A46B97" w14:paraId="3B5E021F" w14:textId="77777777" w:rsidTr="00A46B97">
        <w:trPr>
          <w:trHeight w:val="666"/>
        </w:trPr>
        <w:tc>
          <w:tcPr>
            <w:tcW w:w="1820" w:type="dxa"/>
          </w:tcPr>
          <w:p w14:paraId="0CFB5610" w14:textId="77777777" w:rsidR="00A46B97" w:rsidRPr="00A46B97" w:rsidRDefault="00A46B97" w:rsidP="00305EA4">
            <w:pPr>
              <w:rPr>
                <w:b/>
                <w:bCs/>
              </w:rPr>
            </w:pPr>
            <w:r w:rsidRPr="00A46B97">
              <w:rPr>
                <w:b/>
                <w:bCs/>
              </w:rPr>
              <w:t>Woods/tree crops</w:t>
            </w:r>
          </w:p>
        </w:tc>
        <w:tc>
          <w:tcPr>
            <w:tcW w:w="1820" w:type="dxa"/>
          </w:tcPr>
          <w:p w14:paraId="21214AB4" w14:textId="77777777" w:rsidR="00A46B97" w:rsidRPr="00A46B97" w:rsidRDefault="00A46B97" w:rsidP="00305EA4">
            <w:r w:rsidRPr="00A46B97">
              <w:t>51711</w:t>
            </w:r>
          </w:p>
        </w:tc>
        <w:tc>
          <w:tcPr>
            <w:tcW w:w="1820" w:type="dxa"/>
          </w:tcPr>
          <w:p w14:paraId="153B9949" w14:textId="77777777" w:rsidR="00A46B97" w:rsidRPr="00A46B97" w:rsidRDefault="00A46B97" w:rsidP="00305EA4">
            <w:r w:rsidRPr="00A46B97">
              <w:t>93106</w:t>
            </w:r>
          </w:p>
        </w:tc>
        <w:tc>
          <w:tcPr>
            <w:tcW w:w="1820" w:type="dxa"/>
          </w:tcPr>
          <w:p w14:paraId="2A743A58" w14:textId="77777777" w:rsidR="00A46B97" w:rsidRPr="00A46B97" w:rsidRDefault="00A46B97" w:rsidP="00305EA4">
            <w:r w:rsidRPr="00A46B97">
              <w:t>0.8599</w:t>
            </w:r>
          </w:p>
        </w:tc>
        <w:tc>
          <w:tcPr>
            <w:tcW w:w="1822" w:type="dxa"/>
          </w:tcPr>
          <w:p w14:paraId="47EF1DFB" w14:textId="77777777" w:rsidR="00A46B97" w:rsidRPr="00A46B97" w:rsidRDefault="00A46B97" w:rsidP="00305EA4">
            <w:r w:rsidRPr="00A46B97">
              <w:t>0.4431</w:t>
            </w:r>
          </w:p>
        </w:tc>
      </w:tr>
      <w:tr w:rsidR="00A46B97" w:rsidRPr="004C4AF0" w14:paraId="1968ED29" w14:textId="77777777" w:rsidTr="00A46B97">
        <w:trPr>
          <w:trHeight w:val="314"/>
        </w:trPr>
        <w:tc>
          <w:tcPr>
            <w:tcW w:w="1820" w:type="dxa"/>
          </w:tcPr>
          <w:p w14:paraId="2084343C" w14:textId="77777777" w:rsidR="00A46B97" w:rsidRPr="00A46B97" w:rsidRDefault="00A46B97" w:rsidP="00305EA4">
            <w:pPr>
              <w:rPr>
                <w:b/>
                <w:bCs/>
              </w:rPr>
            </w:pPr>
            <w:r w:rsidRPr="00A46B97">
              <w:rPr>
                <w:b/>
                <w:bCs/>
              </w:rPr>
              <w:t>Non-agricultural</w:t>
            </w:r>
          </w:p>
        </w:tc>
        <w:tc>
          <w:tcPr>
            <w:tcW w:w="1820" w:type="dxa"/>
          </w:tcPr>
          <w:p w14:paraId="0AD49487" w14:textId="77777777" w:rsidR="00A46B97" w:rsidRPr="00A46B97" w:rsidRDefault="00A46B97" w:rsidP="00305EA4">
            <w:r w:rsidRPr="00A46B97">
              <w:t>109166</w:t>
            </w:r>
          </w:p>
        </w:tc>
        <w:tc>
          <w:tcPr>
            <w:tcW w:w="1820" w:type="dxa"/>
          </w:tcPr>
          <w:p w14:paraId="1852B166" w14:textId="77777777" w:rsidR="00A46B97" w:rsidRPr="00A46B97" w:rsidRDefault="00A46B97" w:rsidP="00305EA4">
            <w:r w:rsidRPr="00A46B97">
              <w:t>68748</w:t>
            </w:r>
          </w:p>
        </w:tc>
        <w:tc>
          <w:tcPr>
            <w:tcW w:w="1820" w:type="dxa"/>
          </w:tcPr>
          <w:p w14:paraId="376C4BEE" w14:textId="77777777" w:rsidR="00A46B97" w:rsidRPr="00A46B97" w:rsidRDefault="00A46B97" w:rsidP="00305EA4">
            <w:r w:rsidRPr="00A46B97">
              <w:t>0.4216</w:t>
            </w:r>
          </w:p>
        </w:tc>
        <w:tc>
          <w:tcPr>
            <w:tcW w:w="1822" w:type="dxa"/>
          </w:tcPr>
          <w:p w14:paraId="50A9B3F0" w14:textId="77777777" w:rsidR="00A46B97" w:rsidRPr="004C4AF0" w:rsidRDefault="00A46B97" w:rsidP="00305EA4">
            <w:r w:rsidRPr="00A46B97">
              <w:t>0.3490</w:t>
            </w:r>
          </w:p>
        </w:tc>
      </w:tr>
      <w:tr w:rsidR="00A46B97" w:rsidRPr="004C4AF0" w14:paraId="05976309" w14:textId="77777777" w:rsidTr="00B3092A">
        <w:trPr>
          <w:trHeight w:val="314"/>
        </w:trPr>
        <w:tc>
          <w:tcPr>
            <w:tcW w:w="9102" w:type="dxa"/>
            <w:gridSpan w:val="5"/>
          </w:tcPr>
          <w:p w14:paraId="535F2EE8" w14:textId="35FC545D" w:rsidR="00A46B97" w:rsidRPr="00A46B97" w:rsidRDefault="00A46B97" w:rsidP="00A46B97">
            <w:r w:rsidRPr="004C4AF0">
              <w:rPr>
                <w:b/>
                <w:bCs/>
              </w:rPr>
              <w:t>Total Accuracy</w:t>
            </w:r>
            <w:r w:rsidRPr="004C4AF0">
              <w:t>: 0.6945</w:t>
            </w:r>
          </w:p>
        </w:tc>
      </w:tr>
      <w:tr w:rsidR="00A46B97" w:rsidRPr="004C4AF0" w14:paraId="1C204EF8" w14:textId="77777777" w:rsidTr="0062418E">
        <w:trPr>
          <w:trHeight w:val="314"/>
        </w:trPr>
        <w:tc>
          <w:tcPr>
            <w:tcW w:w="9102" w:type="dxa"/>
            <w:gridSpan w:val="5"/>
          </w:tcPr>
          <w:p w14:paraId="60E068C6" w14:textId="2C3D54F8" w:rsidR="00A46B97" w:rsidRPr="00A46B97" w:rsidRDefault="00A46B97" w:rsidP="00A46B97">
            <w:r w:rsidRPr="004C4AF0">
              <w:rPr>
                <w:b/>
                <w:bCs/>
              </w:rPr>
              <w:t xml:space="preserve">Mean </w:t>
            </w:r>
            <w:proofErr w:type="spellStart"/>
            <w:r w:rsidRPr="004C4AF0">
              <w:rPr>
                <w:b/>
                <w:bCs/>
              </w:rPr>
              <w:t>IoU</w:t>
            </w:r>
            <w:proofErr w:type="spellEnd"/>
            <w:r w:rsidRPr="004C4AF0">
              <w:t>: 0.4988</w:t>
            </w:r>
          </w:p>
        </w:tc>
      </w:tr>
      <w:tr w:rsidR="00A46B97" w:rsidRPr="004C4AF0" w14:paraId="4FE274E6" w14:textId="77777777" w:rsidTr="00100E34">
        <w:trPr>
          <w:trHeight w:val="314"/>
        </w:trPr>
        <w:tc>
          <w:tcPr>
            <w:tcW w:w="9102" w:type="dxa"/>
            <w:gridSpan w:val="5"/>
          </w:tcPr>
          <w:p w14:paraId="02E2BFBD" w14:textId="2A4A6E1C" w:rsidR="00A46B97" w:rsidRPr="00A46B97" w:rsidRDefault="00A46B97" w:rsidP="00A46B97">
            <w:r w:rsidRPr="004C4AF0">
              <w:rPr>
                <w:b/>
                <w:bCs/>
              </w:rPr>
              <w:t xml:space="preserve">F1 </w:t>
            </w:r>
            <w:proofErr w:type="gramStart"/>
            <w:r w:rsidRPr="004C4AF0">
              <w:rPr>
                <w:b/>
                <w:bCs/>
              </w:rPr>
              <w:t xml:space="preserve">Score </w:t>
            </w:r>
            <w:r w:rsidRPr="004C4AF0">
              <w:t>:</w:t>
            </w:r>
            <w:proofErr w:type="gramEnd"/>
            <w:r w:rsidRPr="004C4AF0">
              <w:t xml:space="preserve"> 0.6512</w:t>
            </w:r>
          </w:p>
        </w:tc>
      </w:tr>
    </w:tbl>
    <w:p w14:paraId="72E63A40" w14:textId="22527054" w:rsidR="004C4AF0" w:rsidRPr="004C4AF0" w:rsidRDefault="004C4AF0" w:rsidP="004C4AF0">
      <w:r w:rsidRPr="004C4AF0">
        <w:rPr>
          <w:noProof/>
        </w:rPr>
        <w:lastRenderedPageBreak/>
        <w:drawing>
          <wp:inline distT="0" distB="0" distL="0" distR="0" wp14:anchorId="1F25875A" wp14:editId="55FE9200">
            <wp:extent cx="5731510" cy="2832735"/>
            <wp:effectExtent l="0" t="0" r="2540" b="0"/>
            <wp:docPr id="413367720" name="Picture 6" descr="A graph of blue and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67720" name="Picture 6" descr="A graph of blue and pink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32735"/>
                    </a:xfrm>
                    <a:prstGeom prst="rect">
                      <a:avLst/>
                    </a:prstGeom>
                    <a:noFill/>
                    <a:ln>
                      <a:noFill/>
                    </a:ln>
                  </pic:spPr>
                </pic:pic>
              </a:graphicData>
            </a:graphic>
          </wp:inline>
        </w:drawing>
      </w:r>
    </w:p>
    <w:p w14:paraId="48809A27" w14:textId="3E899902" w:rsidR="004C4AF0" w:rsidRPr="00AD7C43" w:rsidRDefault="004C4AF0" w:rsidP="004C4AF0">
      <w:r>
        <w:rPr>
          <w:noProof/>
        </w:rPr>
        <w:drawing>
          <wp:inline distT="0" distB="0" distL="0" distR="0" wp14:anchorId="7E87AB45" wp14:editId="5A5F5DAE">
            <wp:extent cx="5731510" cy="4335145"/>
            <wp:effectExtent l="0" t="0" r="0" b="0"/>
            <wp:docPr id="192741699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16991" name="Picture 3"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sectPr w:rsidR="004C4AF0" w:rsidRPr="00AD7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4F3B"/>
    <w:multiLevelType w:val="hybridMultilevel"/>
    <w:tmpl w:val="B510B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1C1C5C"/>
    <w:multiLevelType w:val="hybridMultilevel"/>
    <w:tmpl w:val="6FA0AA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6864DED"/>
    <w:multiLevelType w:val="hybridMultilevel"/>
    <w:tmpl w:val="648A74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017066"/>
    <w:multiLevelType w:val="hybridMultilevel"/>
    <w:tmpl w:val="98266D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5317F4"/>
    <w:multiLevelType w:val="hybridMultilevel"/>
    <w:tmpl w:val="2F38FB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0466C6"/>
    <w:multiLevelType w:val="hybridMultilevel"/>
    <w:tmpl w:val="F0F8D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9A20C6"/>
    <w:multiLevelType w:val="hybridMultilevel"/>
    <w:tmpl w:val="1422A6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A44274"/>
    <w:multiLevelType w:val="hybridMultilevel"/>
    <w:tmpl w:val="19A2C5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0A4D7E"/>
    <w:multiLevelType w:val="hybridMultilevel"/>
    <w:tmpl w:val="3B64C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CB1AB4"/>
    <w:multiLevelType w:val="hybridMultilevel"/>
    <w:tmpl w:val="48E01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2845F5"/>
    <w:multiLevelType w:val="hybridMultilevel"/>
    <w:tmpl w:val="231C4F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640737"/>
    <w:multiLevelType w:val="hybridMultilevel"/>
    <w:tmpl w:val="0FBAC2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8655F25"/>
    <w:multiLevelType w:val="hybridMultilevel"/>
    <w:tmpl w:val="CAB40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D0024B8"/>
    <w:multiLevelType w:val="hybridMultilevel"/>
    <w:tmpl w:val="AACE5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321F6A"/>
    <w:multiLevelType w:val="hybridMultilevel"/>
    <w:tmpl w:val="B35EAE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2D84856"/>
    <w:multiLevelType w:val="hybridMultilevel"/>
    <w:tmpl w:val="8EF26B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E2D73B3"/>
    <w:multiLevelType w:val="hybridMultilevel"/>
    <w:tmpl w:val="C6483A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84673D6"/>
    <w:multiLevelType w:val="hybridMultilevel"/>
    <w:tmpl w:val="57F491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39400053">
    <w:abstractNumId w:val="4"/>
  </w:num>
  <w:num w:numId="2" w16cid:durableId="934483901">
    <w:abstractNumId w:val="13"/>
  </w:num>
  <w:num w:numId="3" w16cid:durableId="644622047">
    <w:abstractNumId w:val="16"/>
  </w:num>
  <w:num w:numId="4" w16cid:durableId="887647611">
    <w:abstractNumId w:val="11"/>
  </w:num>
  <w:num w:numId="5" w16cid:durableId="249627713">
    <w:abstractNumId w:val="10"/>
  </w:num>
  <w:num w:numId="6" w16cid:durableId="164324966">
    <w:abstractNumId w:val="7"/>
  </w:num>
  <w:num w:numId="7" w16cid:durableId="955910187">
    <w:abstractNumId w:val="17"/>
  </w:num>
  <w:num w:numId="8" w16cid:durableId="1527209485">
    <w:abstractNumId w:val="14"/>
  </w:num>
  <w:num w:numId="9" w16cid:durableId="1203176636">
    <w:abstractNumId w:val="9"/>
  </w:num>
  <w:num w:numId="10" w16cid:durableId="1811902761">
    <w:abstractNumId w:val="0"/>
  </w:num>
  <w:num w:numId="11" w16cid:durableId="537427108">
    <w:abstractNumId w:val="15"/>
  </w:num>
  <w:num w:numId="12" w16cid:durableId="718170055">
    <w:abstractNumId w:val="3"/>
  </w:num>
  <w:num w:numId="13" w16cid:durableId="1982730607">
    <w:abstractNumId w:val="1"/>
  </w:num>
  <w:num w:numId="14" w16cid:durableId="1380089144">
    <w:abstractNumId w:val="5"/>
  </w:num>
  <w:num w:numId="15" w16cid:durableId="845287680">
    <w:abstractNumId w:val="12"/>
  </w:num>
  <w:num w:numId="16" w16cid:durableId="1975794956">
    <w:abstractNumId w:val="6"/>
  </w:num>
  <w:num w:numId="17" w16cid:durableId="1768652612">
    <w:abstractNumId w:val="2"/>
  </w:num>
  <w:num w:numId="18" w16cid:durableId="11804615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53"/>
    <w:rsid w:val="000C06C6"/>
    <w:rsid w:val="001F1659"/>
    <w:rsid w:val="00206FC7"/>
    <w:rsid w:val="00456855"/>
    <w:rsid w:val="004C4AF0"/>
    <w:rsid w:val="004F7E12"/>
    <w:rsid w:val="005169DD"/>
    <w:rsid w:val="008210EF"/>
    <w:rsid w:val="00852F69"/>
    <w:rsid w:val="00A0035A"/>
    <w:rsid w:val="00A46B97"/>
    <w:rsid w:val="00AD7C43"/>
    <w:rsid w:val="00B3052E"/>
    <w:rsid w:val="00B41F0F"/>
    <w:rsid w:val="00B812FB"/>
    <w:rsid w:val="00C25389"/>
    <w:rsid w:val="00C72CA4"/>
    <w:rsid w:val="00CC3540"/>
    <w:rsid w:val="00D14C49"/>
    <w:rsid w:val="00D26C75"/>
    <w:rsid w:val="00DF3AA3"/>
    <w:rsid w:val="00F63C16"/>
    <w:rsid w:val="00F70C46"/>
    <w:rsid w:val="00FD775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CFB8"/>
  <w15:chartTrackingRefBased/>
  <w15:docId w15:val="{6FAB3341-28AF-4329-9907-68300ACD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753"/>
    <w:rPr>
      <w:rFonts w:eastAsiaTheme="majorEastAsia" w:cstheme="majorBidi"/>
      <w:color w:val="272727" w:themeColor="text1" w:themeTint="D8"/>
    </w:rPr>
  </w:style>
  <w:style w:type="paragraph" w:styleId="Title">
    <w:name w:val="Title"/>
    <w:basedOn w:val="Normal"/>
    <w:next w:val="Normal"/>
    <w:link w:val="TitleChar"/>
    <w:uiPriority w:val="10"/>
    <w:qFormat/>
    <w:rsid w:val="00FD7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753"/>
    <w:pPr>
      <w:spacing w:before="160"/>
      <w:jc w:val="center"/>
    </w:pPr>
    <w:rPr>
      <w:i/>
      <w:iCs/>
      <w:color w:val="404040" w:themeColor="text1" w:themeTint="BF"/>
    </w:rPr>
  </w:style>
  <w:style w:type="character" w:customStyle="1" w:styleId="QuoteChar">
    <w:name w:val="Quote Char"/>
    <w:basedOn w:val="DefaultParagraphFont"/>
    <w:link w:val="Quote"/>
    <w:uiPriority w:val="29"/>
    <w:rsid w:val="00FD7753"/>
    <w:rPr>
      <w:i/>
      <w:iCs/>
      <w:color w:val="404040" w:themeColor="text1" w:themeTint="BF"/>
    </w:rPr>
  </w:style>
  <w:style w:type="paragraph" w:styleId="ListParagraph">
    <w:name w:val="List Paragraph"/>
    <w:basedOn w:val="Normal"/>
    <w:uiPriority w:val="34"/>
    <w:qFormat/>
    <w:rsid w:val="00FD7753"/>
    <w:pPr>
      <w:ind w:left="720"/>
      <w:contextualSpacing/>
    </w:pPr>
  </w:style>
  <w:style w:type="character" w:styleId="IntenseEmphasis">
    <w:name w:val="Intense Emphasis"/>
    <w:basedOn w:val="DefaultParagraphFont"/>
    <w:uiPriority w:val="21"/>
    <w:qFormat/>
    <w:rsid w:val="00FD7753"/>
    <w:rPr>
      <w:i/>
      <w:iCs/>
      <w:color w:val="0F4761" w:themeColor="accent1" w:themeShade="BF"/>
    </w:rPr>
  </w:style>
  <w:style w:type="paragraph" w:styleId="IntenseQuote">
    <w:name w:val="Intense Quote"/>
    <w:basedOn w:val="Normal"/>
    <w:next w:val="Normal"/>
    <w:link w:val="IntenseQuoteChar"/>
    <w:uiPriority w:val="30"/>
    <w:qFormat/>
    <w:rsid w:val="00FD7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753"/>
    <w:rPr>
      <w:i/>
      <w:iCs/>
      <w:color w:val="0F4761" w:themeColor="accent1" w:themeShade="BF"/>
    </w:rPr>
  </w:style>
  <w:style w:type="character" w:styleId="IntenseReference">
    <w:name w:val="Intense Reference"/>
    <w:basedOn w:val="DefaultParagraphFont"/>
    <w:uiPriority w:val="32"/>
    <w:qFormat/>
    <w:rsid w:val="00FD7753"/>
    <w:rPr>
      <w:b/>
      <w:bCs/>
      <w:smallCaps/>
      <w:color w:val="0F4761" w:themeColor="accent1" w:themeShade="BF"/>
      <w:spacing w:val="5"/>
    </w:rPr>
  </w:style>
  <w:style w:type="table" w:styleId="TableGrid">
    <w:name w:val="Table Grid"/>
    <w:basedOn w:val="TableNormal"/>
    <w:uiPriority w:val="39"/>
    <w:rsid w:val="00456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6855"/>
    <w:rPr>
      <w:b/>
      <w:bCs/>
    </w:rPr>
  </w:style>
  <w:style w:type="character" w:styleId="Emphasis">
    <w:name w:val="Emphasis"/>
    <w:basedOn w:val="DefaultParagraphFont"/>
    <w:uiPriority w:val="20"/>
    <w:qFormat/>
    <w:rsid w:val="00456855"/>
    <w:rPr>
      <w:i/>
      <w:iCs/>
    </w:rPr>
  </w:style>
  <w:style w:type="character" w:styleId="Hyperlink">
    <w:name w:val="Hyperlink"/>
    <w:basedOn w:val="DefaultParagraphFont"/>
    <w:uiPriority w:val="99"/>
    <w:unhideWhenUsed/>
    <w:rsid w:val="00A0035A"/>
    <w:rPr>
      <w:color w:val="467886" w:themeColor="hyperlink"/>
      <w:u w:val="single"/>
    </w:rPr>
  </w:style>
  <w:style w:type="character" w:styleId="UnresolvedMention">
    <w:name w:val="Unresolved Mention"/>
    <w:basedOn w:val="DefaultParagraphFont"/>
    <w:uiPriority w:val="99"/>
    <w:semiHidden/>
    <w:unhideWhenUsed/>
    <w:rsid w:val="00A0035A"/>
    <w:rPr>
      <w:color w:val="605E5C"/>
      <w:shd w:val="clear" w:color="auto" w:fill="E1DFDD"/>
    </w:rPr>
  </w:style>
  <w:style w:type="character" w:styleId="FollowedHyperlink">
    <w:name w:val="FollowedHyperlink"/>
    <w:basedOn w:val="DefaultParagraphFont"/>
    <w:uiPriority w:val="99"/>
    <w:semiHidden/>
    <w:unhideWhenUsed/>
    <w:rsid w:val="00D14C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96956">
      <w:bodyDiv w:val="1"/>
      <w:marLeft w:val="0"/>
      <w:marRight w:val="0"/>
      <w:marTop w:val="0"/>
      <w:marBottom w:val="0"/>
      <w:divBdr>
        <w:top w:val="none" w:sz="0" w:space="0" w:color="auto"/>
        <w:left w:val="none" w:sz="0" w:space="0" w:color="auto"/>
        <w:bottom w:val="none" w:sz="0" w:space="0" w:color="auto"/>
        <w:right w:val="none" w:sz="0" w:space="0" w:color="auto"/>
      </w:divBdr>
    </w:div>
    <w:div w:id="249512091">
      <w:bodyDiv w:val="1"/>
      <w:marLeft w:val="0"/>
      <w:marRight w:val="0"/>
      <w:marTop w:val="0"/>
      <w:marBottom w:val="0"/>
      <w:divBdr>
        <w:top w:val="none" w:sz="0" w:space="0" w:color="auto"/>
        <w:left w:val="none" w:sz="0" w:space="0" w:color="auto"/>
        <w:bottom w:val="none" w:sz="0" w:space="0" w:color="auto"/>
        <w:right w:val="none" w:sz="0" w:space="0" w:color="auto"/>
      </w:divBdr>
    </w:div>
    <w:div w:id="296834945">
      <w:bodyDiv w:val="1"/>
      <w:marLeft w:val="0"/>
      <w:marRight w:val="0"/>
      <w:marTop w:val="0"/>
      <w:marBottom w:val="0"/>
      <w:divBdr>
        <w:top w:val="none" w:sz="0" w:space="0" w:color="auto"/>
        <w:left w:val="none" w:sz="0" w:space="0" w:color="auto"/>
        <w:bottom w:val="none" w:sz="0" w:space="0" w:color="auto"/>
        <w:right w:val="none" w:sz="0" w:space="0" w:color="auto"/>
      </w:divBdr>
    </w:div>
    <w:div w:id="354573749">
      <w:bodyDiv w:val="1"/>
      <w:marLeft w:val="0"/>
      <w:marRight w:val="0"/>
      <w:marTop w:val="0"/>
      <w:marBottom w:val="0"/>
      <w:divBdr>
        <w:top w:val="none" w:sz="0" w:space="0" w:color="auto"/>
        <w:left w:val="none" w:sz="0" w:space="0" w:color="auto"/>
        <w:bottom w:val="none" w:sz="0" w:space="0" w:color="auto"/>
        <w:right w:val="none" w:sz="0" w:space="0" w:color="auto"/>
      </w:divBdr>
      <w:divsChild>
        <w:div w:id="480852938">
          <w:marLeft w:val="0"/>
          <w:marRight w:val="0"/>
          <w:marTop w:val="0"/>
          <w:marBottom w:val="0"/>
          <w:divBdr>
            <w:top w:val="none" w:sz="0" w:space="0" w:color="auto"/>
            <w:left w:val="none" w:sz="0" w:space="0" w:color="auto"/>
            <w:bottom w:val="none" w:sz="0" w:space="0" w:color="auto"/>
            <w:right w:val="none" w:sz="0" w:space="0" w:color="auto"/>
          </w:divBdr>
        </w:div>
        <w:div w:id="1036349265">
          <w:marLeft w:val="0"/>
          <w:marRight w:val="0"/>
          <w:marTop w:val="0"/>
          <w:marBottom w:val="0"/>
          <w:divBdr>
            <w:top w:val="none" w:sz="0" w:space="0" w:color="auto"/>
            <w:left w:val="none" w:sz="0" w:space="0" w:color="auto"/>
            <w:bottom w:val="none" w:sz="0" w:space="0" w:color="auto"/>
            <w:right w:val="none" w:sz="0" w:space="0" w:color="auto"/>
          </w:divBdr>
          <w:divsChild>
            <w:div w:id="10234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1220">
      <w:bodyDiv w:val="1"/>
      <w:marLeft w:val="0"/>
      <w:marRight w:val="0"/>
      <w:marTop w:val="0"/>
      <w:marBottom w:val="0"/>
      <w:divBdr>
        <w:top w:val="none" w:sz="0" w:space="0" w:color="auto"/>
        <w:left w:val="none" w:sz="0" w:space="0" w:color="auto"/>
        <w:bottom w:val="none" w:sz="0" w:space="0" w:color="auto"/>
        <w:right w:val="none" w:sz="0" w:space="0" w:color="auto"/>
      </w:divBdr>
    </w:div>
    <w:div w:id="485704219">
      <w:bodyDiv w:val="1"/>
      <w:marLeft w:val="0"/>
      <w:marRight w:val="0"/>
      <w:marTop w:val="0"/>
      <w:marBottom w:val="0"/>
      <w:divBdr>
        <w:top w:val="none" w:sz="0" w:space="0" w:color="auto"/>
        <w:left w:val="none" w:sz="0" w:space="0" w:color="auto"/>
        <w:bottom w:val="none" w:sz="0" w:space="0" w:color="auto"/>
        <w:right w:val="none" w:sz="0" w:space="0" w:color="auto"/>
      </w:divBdr>
    </w:div>
    <w:div w:id="568854246">
      <w:bodyDiv w:val="1"/>
      <w:marLeft w:val="0"/>
      <w:marRight w:val="0"/>
      <w:marTop w:val="0"/>
      <w:marBottom w:val="0"/>
      <w:divBdr>
        <w:top w:val="none" w:sz="0" w:space="0" w:color="auto"/>
        <w:left w:val="none" w:sz="0" w:space="0" w:color="auto"/>
        <w:bottom w:val="none" w:sz="0" w:space="0" w:color="auto"/>
        <w:right w:val="none" w:sz="0" w:space="0" w:color="auto"/>
      </w:divBdr>
    </w:div>
    <w:div w:id="787510786">
      <w:bodyDiv w:val="1"/>
      <w:marLeft w:val="0"/>
      <w:marRight w:val="0"/>
      <w:marTop w:val="0"/>
      <w:marBottom w:val="0"/>
      <w:divBdr>
        <w:top w:val="none" w:sz="0" w:space="0" w:color="auto"/>
        <w:left w:val="none" w:sz="0" w:space="0" w:color="auto"/>
        <w:bottom w:val="none" w:sz="0" w:space="0" w:color="auto"/>
        <w:right w:val="none" w:sz="0" w:space="0" w:color="auto"/>
      </w:divBdr>
    </w:div>
    <w:div w:id="863322020">
      <w:bodyDiv w:val="1"/>
      <w:marLeft w:val="0"/>
      <w:marRight w:val="0"/>
      <w:marTop w:val="0"/>
      <w:marBottom w:val="0"/>
      <w:divBdr>
        <w:top w:val="none" w:sz="0" w:space="0" w:color="auto"/>
        <w:left w:val="none" w:sz="0" w:space="0" w:color="auto"/>
        <w:bottom w:val="none" w:sz="0" w:space="0" w:color="auto"/>
        <w:right w:val="none" w:sz="0" w:space="0" w:color="auto"/>
      </w:divBdr>
    </w:div>
    <w:div w:id="915824250">
      <w:bodyDiv w:val="1"/>
      <w:marLeft w:val="0"/>
      <w:marRight w:val="0"/>
      <w:marTop w:val="0"/>
      <w:marBottom w:val="0"/>
      <w:divBdr>
        <w:top w:val="none" w:sz="0" w:space="0" w:color="auto"/>
        <w:left w:val="none" w:sz="0" w:space="0" w:color="auto"/>
        <w:bottom w:val="none" w:sz="0" w:space="0" w:color="auto"/>
        <w:right w:val="none" w:sz="0" w:space="0" w:color="auto"/>
      </w:divBdr>
    </w:div>
    <w:div w:id="1034621408">
      <w:bodyDiv w:val="1"/>
      <w:marLeft w:val="0"/>
      <w:marRight w:val="0"/>
      <w:marTop w:val="0"/>
      <w:marBottom w:val="0"/>
      <w:divBdr>
        <w:top w:val="none" w:sz="0" w:space="0" w:color="auto"/>
        <w:left w:val="none" w:sz="0" w:space="0" w:color="auto"/>
        <w:bottom w:val="none" w:sz="0" w:space="0" w:color="auto"/>
        <w:right w:val="none" w:sz="0" w:space="0" w:color="auto"/>
      </w:divBdr>
    </w:div>
    <w:div w:id="1105802992">
      <w:bodyDiv w:val="1"/>
      <w:marLeft w:val="0"/>
      <w:marRight w:val="0"/>
      <w:marTop w:val="0"/>
      <w:marBottom w:val="0"/>
      <w:divBdr>
        <w:top w:val="none" w:sz="0" w:space="0" w:color="auto"/>
        <w:left w:val="none" w:sz="0" w:space="0" w:color="auto"/>
        <w:bottom w:val="none" w:sz="0" w:space="0" w:color="auto"/>
        <w:right w:val="none" w:sz="0" w:space="0" w:color="auto"/>
      </w:divBdr>
      <w:divsChild>
        <w:div w:id="963392260">
          <w:marLeft w:val="0"/>
          <w:marRight w:val="0"/>
          <w:marTop w:val="0"/>
          <w:marBottom w:val="0"/>
          <w:divBdr>
            <w:top w:val="none" w:sz="0" w:space="0" w:color="auto"/>
            <w:left w:val="none" w:sz="0" w:space="0" w:color="auto"/>
            <w:bottom w:val="none" w:sz="0" w:space="0" w:color="auto"/>
            <w:right w:val="none" w:sz="0" w:space="0" w:color="auto"/>
          </w:divBdr>
          <w:divsChild>
            <w:div w:id="503593806">
              <w:marLeft w:val="0"/>
              <w:marRight w:val="0"/>
              <w:marTop w:val="0"/>
              <w:marBottom w:val="0"/>
              <w:divBdr>
                <w:top w:val="none" w:sz="0" w:space="0" w:color="auto"/>
                <w:left w:val="none" w:sz="0" w:space="0" w:color="auto"/>
                <w:bottom w:val="none" w:sz="0" w:space="0" w:color="auto"/>
                <w:right w:val="none" w:sz="0" w:space="0" w:color="auto"/>
              </w:divBdr>
            </w:div>
          </w:divsChild>
        </w:div>
        <w:div w:id="2079353707">
          <w:marLeft w:val="0"/>
          <w:marRight w:val="0"/>
          <w:marTop w:val="0"/>
          <w:marBottom w:val="0"/>
          <w:divBdr>
            <w:top w:val="none" w:sz="0" w:space="0" w:color="auto"/>
            <w:left w:val="none" w:sz="0" w:space="0" w:color="auto"/>
            <w:bottom w:val="none" w:sz="0" w:space="0" w:color="auto"/>
            <w:right w:val="none" w:sz="0" w:space="0" w:color="auto"/>
          </w:divBdr>
          <w:divsChild>
            <w:div w:id="14698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9042">
      <w:bodyDiv w:val="1"/>
      <w:marLeft w:val="0"/>
      <w:marRight w:val="0"/>
      <w:marTop w:val="0"/>
      <w:marBottom w:val="0"/>
      <w:divBdr>
        <w:top w:val="none" w:sz="0" w:space="0" w:color="auto"/>
        <w:left w:val="none" w:sz="0" w:space="0" w:color="auto"/>
        <w:bottom w:val="none" w:sz="0" w:space="0" w:color="auto"/>
        <w:right w:val="none" w:sz="0" w:space="0" w:color="auto"/>
      </w:divBdr>
    </w:div>
    <w:div w:id="1311909220">
      <w:bodyDiv w:val="1"/>
      <w:marLeft w:val="0"/>
      <w:marRight w:val="0"/>
      <w:marTop w:val="0"/>
      <w:marBottom w:val="0"/>
      <w:divBdr>
        <w:top w:val="none" w:sz="0" w:space="0" w:color="auto"/>
        <w:left w:val="none" w:sz="0" w:space="0" w:color="auto"/>
        <w:bottom w:val="none" w:sz="0" w:space="0" w:color="auto"/>
        <w:right w:val="none" w:sz="0" w:space="0" w:color="auto"/>
      </w:divBdr>
    </w:div>
    <w:div w:id="1337459578">
      <w:bodyDiv w:val="1"/>
      <w:marLeft w:val="0"/>
      <w:marRight w:val="0"/>
      <w:marTop w:val="0"/>
      <w:marBottom w:val="0"/>
      <w:divBdr>
        <w:top w:val="none" w:sz="0" w:space="0" w:color="auto"/>
        <w:left w:val="none" w:sz="0" w:space="0" w:color="auto"/>
        <w:bottom w:val="none" w:sz="0" w:space="0" w:color="auto"/>
        <w:right w:val="none" w:sz="0" w:space="0" w:color="auto"/>
      </w:divBdr>
    </w:div>
    <w:div w:id="1524125483">
      <w:bodyDiv w:val="1"/>
      <w:marLeft w:val="0"/>
      <w:marRight w:val="0"/>
      <w:marTop w:val="0"/>
      <w:marBottom w:val="0"/>
      <w:divBdr>
        <w:top w:val="none" w:sz="0" w:space="0" w:color="auto"/>
        <w:left w:val="none" w:sz="0" w:space="0" w:color="auto"/>
        <w:bottom w:val="none" w:sz="0" w:space="0" w:color="auto"/>
        <w:right w:val="none" w:sz="0" w:space="0" w:color="auto"/>
      </w:divBdr>
      <w:divsChild>
        <w:div w:id="1596011252">
          <w:marLeft w:val="0"/>
          <w:marRight w:val="0"/>
          <w:marTop w:val="0"/>
          <w:marBottom w:val="0"/>
          <w:divBdr>
            <w:top w:val="none" w:sz="0" w:space="0" w:color="auto"/>
            <w:left w:val="none" w:sz="0" w:space="0" w:color="auto"/>
            <w:bottom w:val="none" w:sz="0" w:space="0" w:color="auto"/>
            <w:right w:val="none" w:sz="0" w:space="0" w:color="auto"/>
          </w:divBdr>
          <w:divsChild>
            <w:div w:id="374234775">
              <w:marLeft w:val="0"/>
              <w:marRight w:val="0"/>
              <w:marTop w:val="0"/>
              <w:marBottom w:val="0"/>
              <w:divBdr>
                <w:top w:val="none" w:sz="0" w:space="0" w:color="auto"/>
                <w:left w:val="none" w:sz="0" w:space="0" w:color="auto"/>
                <w:bottom w:val="none" w:sz="0" w:space="0" w:color="auto"/>
                <w:right w:val="none" w:sz="0" w:space="0" w:color="auto"/>
              </w:divBdr>
            </w:div>
          </w:divsChild>
        </w:div>
        <w:div w:id="488256369">
          <w:marLeft w:val="0"/>
          <w:marRight w:val="0"/>
          <w:marTop w:val="0"/>
          <w:marBottom w:val="0"/>
          <w:divBdr>
            <w:top w:val="none" w:sz="0" w:space="0" w:color="auto"/>
            <w:left w:val="none" w:sz="0" w:space="0" w:color="auto"/>
            <w:bottom w:val="none" w:sz="0" w:space="0" w:color="auto"/>
            <w:right w:val="none" w:sz="0" w:space="0" w:color="auto"/>
          </w:divBdr>
          <w:divsChild>
            <w:div w:id="5032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1129">
      <w:bodyDiv w:val="1"/>
      <w:marLeft w:val="0"/>
      <w:marRight w:val="0"/>
      <w:marTop w:val="0"/>
      <w:marBottom w:val="0"/>
      <w:divBdr>
        <w:top w:val="none" w:sz="0" w:space="0" w:color="auto"/>
        <w:left w:val="none" w:sz="0" w:space="0" w:color="auto"/>
        <w:bottom w:val="none" w:sz="0" w:space="0" w:color="auto"/>
        <w:right w:val="none" w:sz="0" w:space="0" w:color="auto"/>
      </w:divBdr>
    </w:div>
    <w:div w:id="1768771627">
      <w:bodyDiv w:val="1"/>
      <w:marLeft w:val="0"/>
      <w:marRight w:val="0"/>
      <w:marTop w:val="0"/>
      <w:marBottom w:val="0"/>
      <w:divBdr>
        <w:top w:val="none" w:sz="0" w:space="0" w:color="auto"/>
        <w:left w:val="none" w:sz="0" w:space="0" w:color="auto"/>
        <w:bottom w:val="none" w:sz="0" w:space="0" w:color="auto"/>
        <w:right w:val="none" w:sz="0" w:space="0" w:color="auto"/>
      </w:divBdr>
    </w:div>
    <w:div w:id="2091416428">
      <w:bodyDiv w:val="1"/>
      <w:marLeft w:val="0"/>
      <w:marRight w:val="0"/>
      <w:marTop w:val="0"/>
      <w:marBottom w:val="0"/>
      <w:divBdr>
        <w:top w:val="none" w:sz="0" w:space="0" w:color="auto"/>
        <w:left w:val="none" w:sz="0" w:space="0" w:color="auto"/>
        <w:bottom w:val="none" w:sz="0" w:space="0" w:color="auto"/>
        <w:right w:val="none" w:sz="0" w:space="0" w:color="auto"/>
      </w:divBdr>
    </w:div>
    <w:div w:id="2110812997">
      <w:bodyDiv w:val="1"/>
      <w:marLeft w:val="0"/>
      <w:marRight w:val="0"/>
      <w:marTop w:val="0"/>
      <w:marBottom w:val="0"/>
      <w:divBdr>
        <w:top w:val="none" w:sz="0" w:space="0" w:color="auto"/>
        <w:left w:val="none" w:sz="0" w:space="0" w:color="auto"/>
        <w:bottom w:val="none" w:sz="0" w:space="0" w:color="auto"/>
        <w:right w:val="none" w:sz="0" w:space="0" w:color="auto"/>
      </w:divBdr>
      <w:divsChild>
        <w:div w:id="190578993">
          <w:marLeft w:val="0"/>
          <w:marRight w:val="0"/>
          <w:marTop w:val="0"/>
          <w:marBottom w:val="0"/>
          <w:divBdr>
            <w:top w:val="none" w:sz="0" w:space="0" w:color="auto"/>
            <w:left w:val="none" w:sz="0" w:space="0" w:color="auto"/>
            <w:bottom w:val="none" w:sz="0" w:space="0" w:color="auto"/>
            <w:right w:val="none" w:sz="0" w:space="0" w:color="auto"/>
          </w:divBdr>
        </w:div>
        <w:div w:id="496960472">
          <w:marLeft w:val="0"/>
          <w:marRight w:val="0"/>
          <w:marTop w:val="0"/>
          <w:marBottom w:val="0"/>
          <w:divBdr>
            <w:top w:val="none" w:sz="0" w:space="0" w:color="auto"/>
            <w:left w:val="none" w:sz="0" w:space="0" w:color="auto"/>
            <w:bottom w:val="none" w:sz="0" w:space="0" w:color="auto"/>
            <w:right w:val="none" w:sz="0" w:space="0" w:color="auto"/>
          </w:divBdr>
          <w:divsChild>
            <w:div w:id="11842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ignazio/sentinel2-crop-mappin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48859-0EE8-46E9-AC82-CCC6F13B0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Masabah Islam</dc:creator>
  <cp:keywords/>
  <dc:description/>
  <cp:lastModifiedBy>Masabah Islam</cp:lastModifiedBy>
  <cp:revision>22</cp:revision>
  <dcterms:created xsi:type="dcterms:W3CDTF">2025-07-23T00:28:00Z</dcterms:created>
  <dcterms:modified xsi:type="dcterms:W3CDTF">2025-07-23T04:48:00Z</dcterms:modified>
</cp:coreProperties>
</file>