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인공신경망 중간고사 준비</w:t>
      </w:r>
    </w:p>
    <w:p>
      <w:pPr>
        <w:jc w:val="left"/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b/>
          <w:bCs/>
          <w:sz w:val="22"/>
          <w:szCs w:val="22"/>
          <w:rtl w:val="off"/>
        </w:rPr>
        <w:t>인간과 동물의 사고를 담당하는 신체기관 [ 뇌 ]</w:t>
      </w:r>
    </w:p>
    <w:p>
      <w:pPr>
        <w:jc w:val="left"/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b w:val="0"/>
          <w:bCs w:val="0"/>
          <w:sz w:val="22"/>
          <w:szCs w:val="22"/>
          <w:rtl w:val="off"/>
        </w:rPr>
        <w:t>- 약 1,500g에 불과하지만 말하고 행동하는 모든 과정을 통제하고 지휘하며 조정하는 곳,</w:t>
      </w:r>
    </w:p>
    <w:p>
      <w:pPr>
        <w:jc w:val="left"/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b w:val="0"/>
          <w:bCs w:val="0"/>
          <w:sz w:val="22"/>
          <w:szCs w:val="22"/>
          <w:rtl w:val="off"/>
        </w:rPr>
        <w:t xml:space="preserve"> 근육도 뼈도 없는 거대한 단백질 덩어리</w:t>
      </w:r>
    </w:p>
    <w:p>
      <w:pPr>
        <w:jc w:val="left"/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b w:val="0"/>
          <w:bCs w:val="0"/>
          <w:sz w:val="22"/>
          <w:szCs w:val="22"/>
          <w:rtl w:val="off"/>
        </w:rPr>
        <w:t>- 대뇌, 중뇌, 소뇌, 간뇌, 연수 등으로 구분되며 총괄적인 지휘를 하는 부분은 [대뇌]로 기억과 감각을 관리 하는 곳</w:t>
      </w:r>
    </w:p>
    <w:p>
      <w:pPr>
        <w:jc w:val="left"/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b w:val="0"/>
          <w:bCs w:val="0"/>
          <w:sz w:val="22"/>
          <w:szCs w:val="22"/>
          <w:rtl w:val="off"/>
        </w:rPr>
        <w:t>- 인간의 뇌와 동물의 뇌의 차이가 나는 부분은 대뇌 피질로 동물과 달리 매우 발달되어 많은 주름을 가짐</w:t>
      </w:r>
    </w:p>
    <w:p>
      <w:pPr>
        <w:jc w:val="left"/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b w:val="0"/>
          <w:bCs w:val="0"/>
          <w:sz w:val="22"/>
          <w:szCs w:val="22"/>
          <w:rtl w:val="off"/>
        </w:rPr>
        <w:t>- 뇌의 대부분은 신경세포 덩어리이며 신경세포가 밀집되어 연결된 구조를 가짐</w:t>
      </w:r>
    </w:p>
    <w:p>
      <w:pPr>
        <w:jc w:val="left"/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b w:val="0"/>
          <w:bCs w:val="0"/>
          <w:sz w:val="22"/>
          <w:szCs w:val="22"/>
          <w:rtl w:val="off"/>
        </w:rPr>
        <w:t xml:space="preserve">- 하나의 신경세포는 그림과 같이 </w:t>
      </w:r>
      <w:r>
        <w:rPr>
          <w:lang w:eastAsia="ko-KR"/>
          <w:b/>
          <w:bCs/>
          <w:sz w:val="22"/>
          <w:szCs w:val="22"/>
          <w:rtl w:val="off"/>
        </w:rPr>
        <w:t>세포핵, 수상돌기, 축삭, 축삭 말단</w:t>
      </w:r>
      <w:r>
        <w:rPr>
          <w:lang w:eastAsia="ko-KR"/>
          <w:b w:val="0"/>
          <w:bCs w:val="0"/>
          <w:sz w:val="22"/>
          <w:szCs w:val="22"/>
          <w:rtl w:val="off"/>
        </w:rPr>
        <w:t>과 같은 구조를 가짐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t xml:space="preserve">- </w:t>
      </w:r>
      <w:r>
        <w:rPr>
          <w:lang w:eastAsia="ko-KR"/>
          <w:rFonts w:hint="eastAsia"/>
          <w:b/>
          <w:bCs/>
          <w:sz w:val="24"/>
          <w:szCs w:val="24"/>
          <w:rtl w:val="off"/>
        </w:rPr>
        <w:t>[뉴런] 이라는 신경세포가 다른 신경세포와 연결</w:t>
      </w: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t>되어 있고, 나트륨, 칼륨 등의 물질을 이용하여 화학적 신호를 주고 받는다.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t xml:space="preserve">-&gt; 신경세포와 그 연결 구조, 동작을 완벽하게 재현할 수 있다면 인간의 뇌와 유사한 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t>[</w:t>
      </w:r>
      <w:r>
        <w:rPr>
          <w:lang w:eastAsia="ko-KR"/>
          <w:rFonts w:hint="eastAsia"/>
          <w:b/>
          <w:bCs/>
          <w:sz w:val="24"/>
          <w:szCs w:val="24"/>
          <w:rtl w:val="off"/>
        </w:rPr>
        <w:t>인공뇌]</w:t>
      </w: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t>를 만들 수 있을 것이며, 최근에는 사람의 뇌를 모방한 인공 신경 세포 소자를 개발하는 단계에까지 발전함.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퍼셉트론의 작동 원리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b w:val="0"/>
          <w:bCs w:val="0"/>
          <w:sz w:val="24"/>
          <w:szCs w:val="24"/>
          <w:rtl w:val="off"/>
        </w:rPr>
        <w:t>- 뉴런을 대신하는 인위적인 함수와 신경 전달 물질을 대신하는 숫자값을 다른 함수의 입력으로 넘겨주는 프로그램은 충분히 구현할 수 있다.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b w:val="0"/>
          <w:bCs w:val="0"/>
          <w:sz w:val="24"/>
          <w:szCs w:val="24"/>
          <w:rtl w:val="off"/>
        </w:rPr>
        <w:t xml:space="preserve">- 이러한 </w:t>
      </w:r>
      <w:r>
        <w:rPr>
          <w:lang w:eastAsia="ko-KR"/>
          <w:b/>
          <w:bCs/>
          <w:sz w:val="24"/>
          <w:szCs w:val="24"/>
          <w:rtl w:val="off"/>
        </w:rPr>
        <w:t>신경세포</w:t>
      </w:r>
      <w:r>
        <w:rPr>
          <w:lang w:eastAsia="ko-KR"/>
          <w:b w:val="0"/>
          <w:bCs w:val="0"/>
          <w:sz w:val="24"/>
          <w:szCs w:val="24"/>
          <w:rtl w:val="off"/>
        </w:rPr>
        <w:t xml:space="preserve">의 구조를 </w:t>
      </w:r>
      <w:r>
        <w:rPr>
          <w:lang w:eastAsia="ko-KR"/>
          <w:b/>
          <w:bCs/>
          <w:sz w:val="24"/>
          <w:szCs w:val="24"/>
          <w:rtl w:val="off"/>
        </w:rPr>
        <w:t>흉내내는 프로그램</w:t>
      </w:r>
      <w:r>
        <w:rPr>
          <w:lang w:eastAsia="ko-KR"/>
          <w:b w:val="0"/>
          <w:bCs w:val="0"/>
          <w:sz w:val="24"/>
          <w:szCs w:val="24"/>
          <w:rtl w:val="off"/>
        </w:rPr>
        <w:t xml:space="preserve">을 컴퓨터 과학자들은 </w:t>
      </w:r>
      <w:r>
        <w:rPr>
          <w:lang w:eastAsia="ko-KR"/>
          <w:b/>
          <w:bCs/>
          <w:sz w:val="24"/>
          <w:szCs w:val="24"/>
          <w:rtl w:val="off"/>
        </w:rPr>
        <w:t>인공 신경세포</w:t>
      </w:r>
      <w:r>
        <w:rPr>
          <w:lang w:eastAsia="ko-KR"/>
          <w:b w:val="0"/>
          <w:bCs w:val="0"/>
          <w:sz w:val="24"/>
          <w:szCs w:val="24"/>
          <w:rtl w:val="off"/>
        </w:rPr>
        <w:t xml:space="preserve"> 혹은 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퍼셉트론</w:t>
      </w:r>
      <w:r>
        <w:rPr>
          <w:lang w:eastAsia="ko-KR"/>
          <w:b w:val="0"/>
          <w:bCs w:val="0"/>
          <w:sz w:val="24"/>
          <w:szCs w:val="24"/>
          <w:rtl w:val="off"/>
        </w:rPr>
        <w:t xml:space="preserve"> 이라고 한다.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t>- 퍼셉트론은 외부자극을 x1, x2와 갑은 노드의 수치값으로 할당한 후, 이 수치값을 w1, w2의 가중치에 곱한 다음 이 신호의 합을 구함</w:t>
      </w:r>
    </w:p>
    <w:p>
      <w:pPr>
        <w:ind w:leftChars="0" w:left="617" w:rightChars="0" w:right="0" w:firstLineChars="0" w:firstLine="-455"/>
        <w:autoSpaceDE w:val="off"/>
        <w:autoSpaceDN w:val="off"/>
        <w:bidi w:val="off"/>
        <w:wordWrap/>
        <w:spacing w:after="0" w:before="0" w:line="240" w:lineRule="auto"/>
        <w:rPr>
          <w:lang w:val="ko-KR"/>
          <w:b/>
          <w:sz w:val="44"/>
          <w:szCs w:val="20"/>
          <w:kern w:val="12"/>
          <w:spacing w:val="0"/>
        </w:rPr>
      </w:pPr>
      <w:r>
        <w:rPr>
          <w:lang w:eastAsia="ko-KR"/>
          <w:b w:val="0"/>
          <w:bCs w:val="0"/>
          <w:sz w:val="24"/>
          <w:szCs w:val="24"/>
          <w:rtl w:val="off"/>
        </w:rPr>
        <w:t xml:space="preserve">- 외부 자극에 곱해지는 값은 </w:t>
      </w:r>
      <w:r>
        <w:rPr>
          <w:lang w:eastAsia="ko-KR"/>
          <w:b/>
          <w:bCs/>
          <w:sz w:val="24"/>
          <w:szCs w:val="24"/>
          <w:rtl w:val="off"/>
        </w:rPr>
        <w:t>파라미터</w:t>
      </w:r>
      <w:r>
        <w:rPr>
          <w:lang w:eastAsia="ko-KR"/>
          <w:b w:val="0"/>
          <w:bCs w:val="0"/>
          <w:sz w:val="24"/>
          <w:szCs w:val="24"/>
          <w:rtl w:val="off"/>
        </w:rPr>
        <w:t xml:space="preserve"> 혹은 </w:t>
      </w:r>
      <w:r>
        <w:rPr>
          <w:lang w:eastAsia="ko-KR"/>
          <w:b/>
          <w:bCs/>
          <w:sz w:val="24"/>
          <w:szCs w:val="24"/>
          <w:rtl w:val="off"/>
        </w:rPr>
        <w:t>가중치</w:t>
      </w:r>
      <w:r>
        <w:rPr>
          <w:lang w:eastAsia="ko-KR"/>
          <w:b w:val="0"/>
          <w:bCs w:val="0"/>
          <w:sz w:val="24"/>
          <w:szCs w:val="24"/>
          <w:rtl w:val="off"/>
        </w:rPr>
        <w:t>로 불리는데 가중치의 영어인 weight의 앞문자 w에 아래 첨자를 이용하여 w1(작은 1)와 같이 표기.</w:t>
      </w:r>
    </w:p>
    <w:p>
      <w:pPr>
        <w:jc w:val="left"/>
        <w:rPr>
          <w:b w:val="0"/>
          <w:bCs w:val="0"/>
          <w:sz w:val="24"/>
          <w:szCs w:val="24"/>
        </w:rPr>
      </w:pPr>
    </w:p>
    <w:sectPr>
      <w:pgSz w:w="11906" w:h="16838"/>
      <w:pgMar w:top="850" w:right="850" w:bottom="850" w:left="85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  <w:spacing w:after="0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myoungjin</dc:creator>
  <cp:keywords/>
  <dc:description/>
  <cp:lastModifiedBy>myoungjin</cp:lastModifiedBy>
  <cp:revision>1</cp:revision>
  <dcterms:created xsi:type="dcterms:W3CDTF">2024-10-22T04:42:42Z</dcterms:created>
  <dcterms:modified xsi:type="dcterms:W3CDTF">2024-10-24T05:09:11Z</dcterms:modified>
  <cp:version>1300.0100.01</cp:version>
</cp:coreProperties>
</file>