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AF99" w14:textId="77777777" w:rsidR="00E40262" w:rsidRDefault="00E40262" w:rsidP="007352BC">
      <w:pPr>
        <w:spacing w:line="480" w:lineRule="auto"/>
        <w:rPr>
          <w:rFonts w:ascii="Times New Roman" w:hAnsi="Times New Roman" w:cs="Times New Roman"/>
          <w:sz w:val="24"/>
          <w:szCs w:val="24"/>
        </w:rPr>
      </w:pPr>
    </w:p>
    <w:p w14:paraId="38C0286D" w14:textId="77777777" w:rsidR="00E40262" w:rsidRPr="00E40262" w:rsidRDefault="00E40262" w:rsidP="00E40262">
      <w:pPr>
        <w:spacing w:line="480" w:lineRule="auto"/>
        <w:rPr>
          <w:rFonts w:ascii="Times New Roman" w:hAnsi="Times New Roman" w:cs="Times New Roman"/>
          <w:sz w:val="24"/>
          <w:szCs w:val="24"/>
        </w:rPr>
      </w:pPr>
    </w:p>
    <w:p w14:paraId="3EDBA262" w14:textId="77777777" w:rsidR="00E40262" w:rsidRPr="00E40262" w:rsidRDefault="00E40262" w:rsidP="00E40262">
      <w:pPr>
        <w:spacing w:line="480" w:lineRule="auto"/>
        <w:rPr>
          <w:rFonts w:ascii="Times New Roman" w:hAnsi="Times New Roman" w:cs="Times New Roman"/>
          <w:sz w:val="24"/>
          <w:szCs w:val="24"/>
        </w:rPr>
      </w:pPr>
    </w:p>
    <w:p w14:paraId="0AF159B4" w14:textId="77777777" w:rsidR="00E40262" w:rsidRPr="00E40262" w:rsidRDefault="00E40262" w:rsidP="00E40262">
      <w:pPr>
        <w:spacing w:line="480" w:lineRule="auto"/>
        <w:rPr>
          <w:rFonts w:ascii="Times New Roman" w:hAnsi="Times New Roman" w:cs="Times New Roman"/>
          <w:sz w:val="24"/>
          <w:szCs w:val="24"/>
        </w:rPr>
      </w:pPr>
    </w:p>
    <w:p w14:paraId="680B0888" w14:textId="77777777" w:rsidR="00E40262" w:rsidRPr="00E40262" w:rsidRDefault="00E40262" w:rsidP="00946CC1">
      <w:pPr>
        <w:spacing w:line="480" w:lineRule="auto"/>
        <w:jc w:val="center"/>
        <w:rPr>
          <w:rFonts w:ascii="Times New Roman" w:hAnsi="Times New Roman" w:cs="Times New Roman"/>
          <w:b/>
          <w:bCs/>
          <w:sz w:val="24"/>
          <w:szCs w:val="24"/>
        </w:rPr>
      </w:pPr>
      <w:r w:rsidRPr="00E40262">
        <w:rPr>
          <w:rFonts w:ascii="Times New Roman" w:hAnsi="Times New Roman" w:cs="Times New Roman"/>
          <w:b/>
          <w:bCs/>
          <w:sz w:val="24"/>
          <w:szCs w:val="24"/>
        </w:rPr>
        <w:t>Author</w:t>
      </w:r>
    </w:p>
    <w:p w14:paraId="0A5347D0" w14:textId="77777777" w:rsidR="00E40262" w:rsidRPr="00E40262" w:rsidRDefault="00E40262" w:rsidP="00946CC1">
      <w:pPr>
        <w:spacing w:line="480" w:lineRule="auto"/>
        <w:jc w:val="center"/>
        <w:rPr>
          <w:rFonts w:ascii="Times New Roman" w:hAnsi="Times New Roman" w:cs="Times New Roman"/>
          <w:b/>
          <w:bCs/>
          <w:sz w:val="24"/>
          <w:szCs w:val="24"/>
        </w:rPr>
      </w:pPr>
    </w:p>
    <w:p w14:paraId="37F6BA73" w14:textId="77777777" w:rsidR="00E40262" w:rsidRPr="00E40262" w:rsidRDefault="00E40262" w:rsidP="00946CC1">
      <w:pPr>
        <w:spacing w:line="480" w:lineRule="auto"/>
        <w:jc w:val="center"/>
        <w:rPr>
          <w:rFonts w:ascii="Times New Roman" w:hAnsi="Times New Roman" w:cs="Times New Roman"/>
          <w:b/>
          <w:bCs/>
          <w:sz w:val="24"/>
          <w:szCs w:val="24"/>
        </w:rPr>
      </w:pPr>
      <w:r w:rsidRPr="00E40262">
        <w:rPr>
          <w:rFonts w:ascii="Times New Roman" w:hAnsi="Times New Roman" w:cs="Times New Roman"/>
          <w:b/>
          <w:bCs/>
          <w:sz w:val="24"/>
          <w:szCs w:val="24"/>
        </w:rPr>
        <w:t>Institution Affiliation</w:t>
      </w:r>
    </w:p>
    <w:p w14:paraId="0F5B96FC" w14:textId="77777777" w:rsidR="00E40262" w:rsidRPr="00E40262" w:rsidRDefault="00E40262" w:rsidP="00946CC1">
      <w:pPr>
        <w:spacing w:line="480" w:lineRule="auto"/>
        <w:jc w:val="center"/>
        <w:rPr>
          <w:rFonts w:ascii="Times New Roman" w:hAnsi="Times New Roman" w:cs="Times New Roman"/>
          <w:b/>
          <w:bCs/>
          <w:sz w:val="24"/>
          <w:szCs w:val="24"/>
        </w:rPr>
      </w:pPr>
    </w:p>
    <w:p w14:paraId="47BC06C8" w14:textId="77777777" w:rsidR="00E40262" w:rsidRPr="00E40262" w:rsidRDefault="00E40262" w:rsidP="00946CC1">
      <w:pPr>
        <w:spacing w:line="480" w:lineRule="auto"/>
        <w:jc w:val="center"/>
        <w:rPr>
          <w:rFonts w:ascii="Times New Roman" w:hAnsi="Times New Roman" w:cs="Times New Roman"/>
          <w:b/>
          <w:bCs/>
          <w:sz w:val="24"/>
          <w:szCs w:val="24"/>
        </w:rPr>
      </w:pPr>
      <w:r w:rsidRPr="00E40262">
        <w:rPr>
          <w:rFonts w:ascii="Times New Roman" w:hAnsi="Times New Roman" w:cs="Times New Roman"/>
          <w:b/>
          <w:bCs/>
          <w:sz w:val="24"/>
          <w:szCs w:val="24"/>
        </w:rPr>
        <w:t>Course Name and Number</w:t>
      </w:r>
    </w:p>
    <w:p w14:paraId="135CFA34" w14:textId="77777777" w:rsidR="00E40262" w:rsidRPr="00E40262" w:rsidRDefault="00E40262" w:rsidP="00946CC1">
      <w:pPr>
        <w:spacing w:line="480" w:lineRule="auto"/>
        <w:jc w:val="center"/>
        <w:rPr>
          <w:rFonts w:ascii="Times New Roman" w:hAnsi="Times New Roman" w:cs="Times New Roman"/>
          <w:b/>
          <w:bCs/>
          <w:sz w:val="24"/>
          <w:szCs w:val="24"/>
        </w:rPr>
      </w:pPr>
    </w:p>
    <w:p w14:paraId="70F764AB" w14:textId="77777777" w:rsidR="00E40262" w:rsidRPr="00E40262" w:rsidRDefault="00E40262" w:rsidP="00946CC1">
      <w:pPr>
        <w:spacing w:line="480" w:lineRule="auto"/>
        <w:jc w:val="center"/>
        <w:rPr>
          <w:rFonts w:ascii="Times New Roman" w:hAnsi="Times New Roman" w:cs="Times New Roman"/>
          <w:b/>
          <w:bCs/>
          <w:sz w:val="24"/>
          <w:szCs w:val="24"/>
        </w:rPr>
      </w:pPr>
      <w:r w:rsidRPr="00E40262">
        <w:rPr>
          <w:rFonts w:ascii="Times New Roman" w:hAnsi="Times New Roman" w:cs="Times New Roman"/>
          <w:b/>
          <w:bCs/>
          <w:sz w:val="24"/>
          <w:szCs w:val="24"/>
        </w:rPr>
        <w:t>Instructor’s Name</w:t>
      </w:r>
    </w:p>
    <w:p w14:paraId="5DDDF4C5" w14:textId="77777777" w:rsidR="00E40262" w:rsidRPr="00E40262" w:rsidRDefault="00E40262" w:rsidP="00946CC1">
      <w:pPr>
        <w:spacing w:line="480" w:lineRule="auto"/>
        <w:jc w:val="center"/>
        <w:rPr>
          <w:rFonts w:ascii="Times New Roman" w:hAnsi="Times New Roman" w:cs="Times New Roman"/>
          <w:b/>
          <w:bCs/>
          <w:sz w:val="24"/>
          <w:szCs w:val="24"/>
        </w:rPr>
      </w:pPr>
    </w:p>
    <w:p w14:paraId="27042520" w14:textId="77777777" w:rsidR="00E40262" w:rsidRPr="00E40262" w:rsidRDefault="00E40262" w:rsidP="00946CC1">
      <w:pPr>
        <w:spacing w:line="480" w:lineRule="auto"/>
        <w:jc w:val="center"/>
        <w:rPr>
          <w:rFonts w:ascii="Times New Roman" w:hAnsi="Times New Roman" w:cs="Times New Roman"/>
          <w:b/>
          <w:bCs/>
          <w:sz w:val="24"/>
          <w:szCs w:val="24"/>
        </w:rPr>
      </w:pPr>
      <w:r w:rsidRPr="00E40262">
        <w:rPr>
          <w:rFonts w:ascii="Times New Roman" w:hAnsi="Times New Roman" w:cs="Times New Roman"/>
          <w:b/>
          <w:bCs/>
          <w:sz w:val="24"/>
          <w:szCs w:val="24"/>
        </w:rPr>
        <w:t>Date of Submission</w:t>
      </w:r>
    </w:p>
    <w:p w14:paraId="65110441" w14:textId="3D7DA2E8" w:rsidR="00E40262" w:rsidRDefault="00E40262" w:rsidP="00E40262">
      <w:pPr>
        <w:spacing w:line="480" w:lineRule="auto"/>
        <w:rPr>
          <w:rFonts w:ascii="Times New Roman" w:hAnsi="Times New Roman" w:cs="Times New Roman"/>
          <w:b/>
          <w:bCs/>
          <w:sz w:val="24"/>
          <w:szCs w:val="24"/>
        </w:rPr>
      </w:pPr>
    </w:p>
    <w:p w14:paraId="17DF8469" w14:textId="74E779B9" w:rsidR="00E40262" w:rsidRDefault="00E40262" w:rsidP="00E40262">
      <w:pPr>
        <w:spacing w:line="480" w:lineRule="auto"/>
        <w:rPr>
          <w:rFonts w:ascii="Times New Roman" w:hAnsi="Times New Roman" w:cs="Times New Roman"/>
          <w:b/>
          <w:bCs/>
          <w:sz w:val="24"/>
          <w:szCs w:val="24"/>
        </w:rPr>
      </w:pPr>
    </w:p>
    <w:p w14:paraId="6F359648" w14:textId="75D32D88" w:rsidR="00E40262" w:rsidRDefault="00E40262" w:rsidP="00E40262">
      <w:pPr>
        <w:spacing w:line="480" w:lineRule="auto"/>
        <w:rPr>
          <w:rFonts w:ascii="Times New Roman" w:hAnsi="Times New Roman" w:cs="Times New Roman"/>
          <w:b/>
          <w:bCs/>
          <w:sz w:val="24"/>
          <w:szCs w:val="24"/>
        </w:rPr>
      </w:pPr>
    </w:p>
    <w:p w14:paraId="4186B178" w14:textId="77777777" w:rsidR="00E40262" w:rsidRPr="00E40262" w:rsidRDefault="00E40262" w:rsidP="00E40262">
      <w:pPr>
        <w:spacing w:line="480" w:lineRule="auto"/>
        <w:rPr>
          <w:rFonts w:ascii="Times New Roman" w:hAnsi="Times New Roman" w:cs="Times New Roman"/>
          <w:b/>
          <w:bCs/>
          <w:sz w:val="24"/>
          <w:szCs w:val="24"/>
        </w:rPr>
      </w:pPr>
    </w:p>
    <w:p w14:paraId="58DD2454" w14:textId="77777777" w:rsidR="00E40262" w:rsidRPr="00E40262" w:rsidRDefault="00E40262" w:rsidP="00E40262">
      <w:pPr>
        <w:spacing w:line="480" w:lineRule="auto"/>
        <w:rPr>
          <w:rFonts w:ascii="Times New Roman" w:hAnsi="Times New Roman" w:cs="Times New Roman"/>
          <w:b/>
          <w:bCs/>
          <w:sz w:val="24"/>
          <w:szCs w:val="24"/>
        </w:rPr>
      </w:pPr>
      <w:r w:rsidRPr="00E40262">
        <w:rPr>
          <w:rFonts w:ascii="Times New Roman" w:hAnsi="Times New Roman" w:cs="Times New Roman"/>
          <w:b/>
          <w:bCs/>
          <w:sz w:val="24"/>
          <w:szCs w:val="24"/>
        </w:rPr>
        <w:t> </w:t>
      </w:r>
    </w:p>
    <w:p w14:paraId="6B05182F" w14:textId="71AE09A4" w:rsidR="00E40262" w:rsidRPr="00E40262" w:rsidRDefault="00E40262" w:rsidP="00E40262">
      <w:pPr>
        <w:spacing w:line="480" w:lineRule="auto"/>
        <w:rPr>
          <w:rFonts w:ascii="Times New Roman" w:hAnsi="Times New Roman" w:cs="Times New Roman"/>
          <w:b/>
          <w:bCs/>
          <w:sz w:val="24"/>
          <w:szCs w:val="24"/>
        </w:rPr>
      </w:pPr>
      <w:r w:rsidRPr="00E40262">
        <w:rPr>
          <w:rFonts w:ascii="Times New Roman" w:hAnsi="Times New Roman" w:cs="Times New Roman"/>
          <w:b/>
          <w:bCs/>
          <w:sz w:val="24"/>
          <w:szCs w:val="24"/>
        </w:rPr>
        <w:lastRenderedPageBreak/>
        <w:t>Customer Churn Prediction Project</w:t>
      </w:r>
    </w:p>
    <w:p w14:paraId="422EB719" w14:textId="1FB482A8" w:rsidR="00416B5A" w:rsidRPr="007352BC" w:rsidRDefault="00416B5A" w:rsidP="00E40262">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Table of </w:t>
      </w:r>
      <w:r w:rsidR="00074279" w:rsidRPr="007352BC">
        <w:rPr>
          <w:rFonts w:ascii="Times New Roman" w:hAnsi="Times New Roman" w:cs="Times New Roman"/>
          <w:sz w:val="24"/>
          <w:szCs w:val="24"/>
        </w:rPr>
        <w:t>Contents</w:t>
      </w:r>
      <w:r w:rsidRPr="007352BC">
        <w:rPr>
          <w:rFonts w:ascii="Times New Roman" w:hAnsi="Times New Roman" w:cs="Times New Roman"/>
          <w:sz w:val="24"/>
          <w:szCs w:val="24"/>
        </w:rPr>
        <w:t>:</w:t>
      </w:r>
    </w:p>
    <w:p w14:paraId="354D491F" w14:textId="2486F2BC" w:rsidR="0010249D" w:rsidRPr="007352BC" w:rsidRDefault="0010249D"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Abstract……………………………………………………………………………</w:t>
      </w:r>
      <w:r w:rsidR="004E1744">
        <w:rPr>
          <w:rFonts w:ascii="Times New Roman" w:hAnsi="Times New Roman" w:cs="Times New Roman"/>
          <w:sz w:val="24"/>
          <w:szCs w:val="24"/>
        </w:rPr>
        <w:t>.</w:t>
      </w:r>
      <w:r w:rsidRPr="007352BC">
        <w:rPr>
          <w:rFonts w:ascii="Times New Roman" w:hAnsi="Times New Roman" w:cs="Times New Roman"/>
          <w:sz w:val="24"/>
          <w:szCs w:val="24"/>
        </w:rPr>
        <w:t>…………</w:t>
      </w:r>
      <w:r w:rsidR="00CF76BF">
        <w:rPr>
          <w:rFonts w:ascii="Times New Roman" w:hAnsi="Times New Roman" w:cs="Times New Roman"/>
          <w:sz w:val="24"/>
          <w:szCs w:val="24"/>
        </w:rPr>
        <w:t>3</w:t>
      </w:r>
    </w:p>
    <w:p w14:paraId="648E455F" w14:textId="105838F8" w:rsidR="0010249D" w:rsidRPr="007352BC" w:rsidRDefault="0010249D"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Introduction…………………………………………………………………………</w:t>
      </w:r>
      <w:r w:rsidR="004E1744">
        <w:rPr>
          <w:rFonts w:ascii="Times New Roman" w:hAnsi="Times New Roman" w:cs="Times New Roman"/>
          <w:sz w:val="24"/>
          <w:szCs w:val="24"/>
        </w:rPr>
        <w:t>….</w:t>
      </w:r>
      <w:r w:rsidRPr="007352BC">
        <w:rPr>
          <w:rFonts w:ascii="Times New Roman" w:hAnsi="Times New Roman" w:cs="Times New Roman"/>
          <w:sz w:val="24"/>
          <w:szCs w:val="24"/>
        </w:rPr>
        <w:t>…</w:t>
      </w:r>
      <w:proofErr w:type="gramStart"/>
      <w:r w:rsidRPr="007352BC">
        <w:rPr>
          <w:rFonts w:ascii="Times New Roman" w:hAnsi="Times New Roman" w:cs="Times New Roman"/>
          <w:sz w:val="24"/>
          <w:szCs w:val="24"/>
        </w:rPr>
        <w:t>…..</w:t>
      </w:r>
      <w:proofErr w:type="gramEnd"/>
      <w:r w:rsidR="00CF76BF">
        <w:rPr>
          <w:rFonts w:ascii="Times New Roman" w:hAnsi="Times New Roman" w:cs="Times New Roman"/>
          <w:sz w:val="24"/>
          <w:szCs w:val="24"/>
        </w:rPr>
        <w:t>5</w:t>
      </w:r>
    </w:p>
    <w:p w14:paraId="02A9901B" w14:textId="52B80B73" w:rsidR="00416B5A" w:rsidRPr="007352BC" w:rsidRDefault="0010249D"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Data Source and Attributes……………………………………………………</w:t>
      </w:r>
      <w:proofErr w:type="gramStart"/>
      <w:r w:rsidRPr="007352BC">
        <w:rPr>
          <w:rFonts w:ascii="Times New Roman" w:hAnsi="Times New Roman" w:cs="Times New Roman"/>
          <w:sz w:val="24"/>
          <w:szCs w:val="24"/>
        </w:rPr>
        <w:t>…</w:t>
      </w:r>
      <w:r w:rsidR="00CF76BF">
        <w:rPr>
          <w:rFonts w:ascii="Times New Roman" w:hAnsi="Times New Roman" w:cs="Times New Roman"/>
          <w:sz w:val="24"/>
          <w:szCs w:val="24"/>
        </w:rPr>
        <w:t>.</w:t>
      </w:r>
      <w:r w:rsidR="004E1744">
        <w:rPr>
          <w:rFonts w:ascii="Times New Roman" w:hAnsi="Times New Roman" w:cs="Times New Roman"/>
          <w:sz w:val="24"/>
          <w:szCs w:val="24"/>
        </w:rPr>
        <w:t>.</w:t>
      </w:r>
      <w:proofErr w:type="gramEnd"/>
      <w:r w:rsidRPr="007352BC">
        <w:rPr>
          <w:rFonts w:ascii="Times New Roman" w:hAnsi="Times New Roman" w:cs="Times New Roman"/>
          <w:sz w:val="24"/>
          <w:szCs w:val="24"/>
        </w:rPr>
        <w:t>………….</w:t>
      </w:r>
      <w:r w:rsidR="00CF76BF">
        <w:rPr>
          <w:rFonts w:ascii="Times New Roman" w:hAnsi="Times New Roman" w:cs="Times New Roman"/>
          <w:sz w:val="24"/>
          <w:szCs w:val="24"/>
        </w:rPr>
        <w:t>7</w:t>
      </w:r>
    </w:p>
    <w:p w14:paraId="394CAE4C" w14:textId="13952CE0" w:rsidR="00E10057" w:rsidRPr="007352BC" w:rsidRDefault="00E10057"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Descriptive Analysis……………………………………………………………………………</w:t>
      </w:r>
      <w:r w:rsidR="00CF76BF">
        <w:rPr>
          <w:rFonts w:ascii="Times New Roman" w:hAnsi="Times New Roman" w:cs="Times New Roman"/>
          <w:sz w:val="24"/>
          <w:szCs w:val="24"/>
        </w:rPr>
        <w:t>……….</w:t>
      </w:r>
      <w:r w:rsidRPr="007352BC">
        <w:rPr>
          <w:rFonts w:ascii="Times New Roman" w:hAnsi="Times New Roman" w:cs="Times New Roman"/>
          <w:sz w:val="24"/>
          <w:szCs w:val="24"/>
        </w:rPr>
        <w:t>….</w:t>
      </w:r>
      <w:r w:rsidR="00CF76BF">
        <w:rPr>
          <w:rFonts w:ascii="Times New Roman" w:hAnsi="Times New Roman" w:cs="Times New Roman"/>
          <w:sz w:val="24"/>
          <w:szCs w:val="24"/>
        </w:rPr>
        <w:t>9</w:t>
      </w:r>
    </w:p>
    <w:p w14:paraId="228D0CB5" w14:textId="7174A67E" w:rsidR="00CE79D9" w:rsidRPr="007352BC" w:rsidRDefault="00E10057"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Diagnostic Analysis………………………………………………………………………………………</w:t>
      </w:r>
      <w:r w:rsidR="00CF76BF">
        <w:rPr>
          <w:rFonts w:ascii="Times New Roman" w:hAnsi="Times New Roman" w:cs="Times New Roman"/>
          <w:sz w:val="24"/>
          <w:szCs w:val="24"/>
        </w:rPr>
        <w:t>10</w:t>
      </w:r>
    </w:p>
    <w:p w14:paraId="2E491D0D" w14:textId="37691A30" w:rsidR="00CE79D9" w:rsidRPr="007352BC" w:rsidRDefault="00CE79D9"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Correlation………………………………</w:t>
      </w:r>
      <w:r w:rsidR="00CF76BF">
        <w:rPr>
          <w:rFonts w:ascii="Times New Roman" w:hAnsi="Times New Roman" w:cs="Times New Roman"/>
          <w:sz w:val="24"/>
          <w:szCs w:val="24"/>
        </w:rPr>
        <w:t>…….</w:t>
      </w:r>
      <w:r w:rsidRPr="007352BC">
        <w:rPr>
          <w:rFonts w:ascii="Times New Roman" w:hAnsi="Times New Roman" w:cs="Times New Roman"/>
          <w:sz w:val="24"/>
          <w:szCs w:val="24"/>
        </w:rPr>
        <w:t>…………………………………………</w:t>
      </w:r>
      <w:r w:rsidR="00CF76BF">
        <w:rPr>
          <w:rFonts w:ascii="Times New Roman" w:hAnsi="Times New Roman" w:cs="Times New Roman"/>
          <w:sz w:val="24"/>
          <w:szCs w:val="24"/>
        </w:rPr>
        <w:t>…</w:t>
      </w:r>
      <w:r w:rsidRPr="007352BC">
        <w:rPr>
          <w:rFonts w:ascii="Times New Roman" w:hAnsi="Times New Roman" w:cs="Times New Roman"/>
          <w:sz w:val="24"/>
          <w:szCs w:val="24"/>
        </w:rPr>
        <w:t>…</w:t>
      </w:r>
      <w:r w:rsidR="00CF76BF">
        <w:rPr>
          <w:rFonts w:ascii="Times New Roman" w:hAnsi="Times New Roman" w:cs="Times New Roman"/>
          <w:sz w:val="24"/>
          <w:szCs w:val="24"/>
        </w:rPr>
        <w:t>12</w:t>
      </w:r>
    </w:p>
    <w:p w14:paraId="62AFB124" w14:textId="0F5B14CF" w:rsidR="00231DBB" w:rsidRDefault="008E2FA7"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Modelling and Evaluation……………………………………</w:t>
      </w:r>
      <w:r w:rsidR="00CF76BF">
        <w:rPr>
          <w:rFonts w:ascii="Times New Roman" w:hAnsi="Times New Roman" w:cs="Times New Roman"/>
          <w:sz w:val="24"/>
          <w:szCs w:val="24"/>
        </w:rPr>
        <w:t>……………..</w:t>
      </w:r>
      <w:r w:rsidRPr="007352BC">
        <w:rPr>
          <w:rFonts w:ascii="Times New Roman" w:hAnsi="Times New Roman" w:cs="Times New Roman"/>
          <w:sz w:val="24"/>
          <w:szCs w:val="24"/>
        </w:rPr>
        <w:t>…………………</w:t>
      </w:r>
      <w:r w:rsidR="00CF76BF">
        <w:rPr>
          <w:rFonts w:ascii="Times New Roman" w:hAnsi="Times New Roman" w:cs="Times New Roman"/>
          <w:sz w:val="24"/>
          <w:szCs w:val="24"/>
        </w:rPr>
        <w:t>13</w:t>
      </w:r>
    </w:p>
    <w:p w14:paraId="65F98ABA" w14:textId="30AC1024" w:rsidR="00661F36" w:rsidRPr="007352BC" w:rsidRDefault="00661F36"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Predict</w:t>
      </w:r>
      <w:r w:rsidR="00231DBB">
        <w:rPr>
          <w:rFonts w:ascii="Times New Roman" w:hAnsi="Times New Roman" w:cs="Times New Roman"/>
          <w:sz w:val="24"/>
          <w:szCs w:val="24"/>
        </w:rPr>
        <w:t xml:space="preserve">ive </w:t>
      </w:r>
      <w:r w:rsidRPr="007352BC">
        <w:rPr>
          <w:rFonts w:ascii="Times New Roman" w:hAnsi="Times New Roman" w:cs="Times New Roman"/>
          <w:sz w:val="24"/>
          <w:szCs w:val="24"/>
        </w:rPr>
        <w:t>Analysis…………………………………………………………………………</w:t>
      </w:r>
      <w:r w:rsidR="00CF76BF">
        <w:rPr>
          <w:rFonts w:ascii="Times New Roman" w:hAnsi="Times New Roman" w:cs="Times New Roman"/>
          <w:sz w:val="24"/>
          <w:szCs w:val="24"/>
        </w:rPr>
        <w:t>….15</w:t>
      </w:r>
    </w:p>
    <w:p w14:paraId="43F809CB" w14:textId="75E33137" w:rsidR="00661F36" w:rsidRPr="007352BC" w:rsidRDefault="00CD01FE"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Recommendation and Conclusion…………………………………………………………</w:t>
      </w:r>
      <w:r w:rsidR="00CF76BF">
        <w:rPr>
          <w:rFonts w:ascii="Times New Roman" w:hAnsi="Times New Roman" w:cs="Times New Roman"/>
          <w:sz w:val="24"/>
          <w:szCs w:val="24"/>
        </w:rPr>
        <w:t>….. 16</w:t>
      </w:r>
    </w:p>
    <w:p w14:paraId="5DD51E28" w14:textId="4E824022" w:rsidR="00E10057" w:rsidRPr="007352BC" w:rsidRDefault="00661F36"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References………………………………………………………………………………………</w:t>
      </w:r>
      <w:r w:rsidR="00CF76BF">
        <w:rPr>
          <w:rFonts w:ascii="Times New Roman" w:hAnsi="Times New Roman" w:cs="Times New Roman"/>
          <w:sz w:val="24"/>
          <w:szCs w:val="24"/>
        </w:rPr>
        <w:t>17</w:t>
      </w:r>
    </w:p>
    <w:p w14:paraId="740A1DF6" w14:textId="432C5244" w:rsidR="00E10057" w:rsidRPr="007352BC" w:rsidRDefault="00E10057" w:rsidP="007352BC">
      <w:pPr>
        <w:spacing w:line="480" w:lineRule="auto"/>
        <w:rPr>
          <w:rFonts w:ascii="Times New Roman" w:hAnsi="Times New Roman" w:cs="Times New Roman"/>
          <w:sz w:val="24"/>
          <w:szCs w:val="24"/>
        </w:rPr>
      </w:pPr>
    </w:p>
    <w:p w14:paraId="165CC3C3" w14:textId="7FCEC722" w:rsidR="00E10057" w:rsidRPr="007352BC" w:rsidRDefault="00E10057" w:rsidP="007352BC">
      <w:pPr>
        <w:spacing w:line="480" w:lineRule="auto"/>
        <w:rPr>
          <w:rFonts w:ascii="Times New Roman" w:hAnsi="Times New Roman" w:cs="Times New Roman"/>
          <w:sz w:val="24"/>
          <w:szCs w:val="24"/>
        </w:rPr>
      </w:pPr>
    </w:p>
    <w:p w14:paraId="3ABA6581" w14:textId="1BD4CCF9" w:rsidR="00E10057" w:rsidRPr="007352BC" w:rsidRDefault="00E10057" w:rsidP="007352BC">
      <w:pPr>
        <w:spacing w:line="480" w:lineRule="auto"/>
        <w:rPr>
          <w:rFonts w:ascii="Times New Roman" w:hAnsi="Times New Roman" w:cs="Times New Roman"/>
          <w:sz w:val="24"/>
          <w:szCs w:val="24"/>
        </w:rPr>
      </w:pPr>
    </w:p>
    <w:p w14:paraId="4DC82E65" w14:textId="13A8AC8A" w:rsidR="00E10057" w:rsidRPr="007352BC" w:rsidRDefault="00E10057" w:rsidP="007352BC">
      <w:pPr>
        <w:spacing w:line="480" w:lineRule="auto"/>
        <w:rPr>
          <w:rFonts w:ascii="Times New Roman" w:hAnsi="Times New Roman" w:cs="Times New Roman"/>
          <w:sz w:val="24"/>
          <w:szCs w:val="24"/>
        </w:rPr>
      </w:pPr>
    </w:p>
    <w:p w14:paraId="48EFE76D" w14:textId="77777777" w:rsidR="00E10057" w:rsidRPr="007352BC" w:rsidRDefault="00E10057" w:rsidP="007352BC">
      <w:pPr>
        <w:spacing w:line="480" w:lineRule="auto"/>
        <w:rPr>
          <w:rFonts w:ascii="Times New Roman" w:hAnsi="Times New Roman" w:cs="Times New Roman"/>
          <w:sz w:val="24"/>
          <w:szCs w:val="24"/>
        </w:rPr>
      </w:pPr>
    </w:p>
    <w:p w14:paraId="6C78310C" w14:textId="77777777" w:rsidR="00F04C28" w:rsidRPr="007352BC" w:rsidRDefault="00F04C2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lastRenderedPageBreak/>
        <w:t>Abstract:</w:t>
      </w:r>
    </w:p>
    <w:p w14:paraId="59FE7A2A" w14:textId="5F8CFF3C" w:rsidR="00F04C28" w:rsidRPr="007352BC" w:rsidRDefault="00F04C28" w:rsidP="00A86E73">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This project is a data-driven tool for telecommunications companies to effectively analyze customer churn. Customer retention, which means keeping customers in the company, plays a major role in the steady growth and performance of the industry. The major aim is the construction of a wide range of motivational factors determining defection from the service and the implementation of prediction models for the biases occurring. Through a diverse dataset that covers customer demographics, service usage, complaints, contact postal addresses, billing data, and customer satisfaction feedback, the unit aims at giving operators in the telecom sector the needed intelligence to deal with happenings that could result in churn.</w:t>
      </w:r>
    </w:p>
    <w:p w14:paraId="12A1912D" w14:textId="77777777" w:rsidR="00F04C28" w:rsidRPr="007352BC" w:rsidRDefault="00F04C28" w:rsidP="007352BC">
      <w:pPr>
        <w:spacing w:line="480" w:lineRule="auto"/>
        <w:rPr>
          <w:rFonts w:ascii="Times New Roman" w:hAnsi="Times New Roman" w:cs="Times New Roman"/>
          <w:sz w:val="24"/>
          <w:szCs w:val="24"/>
        </w:rPr>
      </w:pPr>
    </w:p>
    <w:p w14:paraId="77BFEC0A" w14:textId="77777777" w:rsidR="00E66EE7" w:rsidRDefault="00E66EE7" w:rsidP="007352BC">
      <w:pPr>
        <w:spacing w:line="480" w:lineRule="auto"/>
        <w:rPr>
          <w:rFonts w:ascii="Times New Roman" w:hAnsi="Times New Roman" w:cs="Times New Roman"/>
          <w:b/>
          <w:bCs/>
          <w:sz w:val="24"/>
          <w:szCs w:val="24"/>
        </w:rPr>
      </w:pPr>
    </w:p>
    <w:p w14:paraId="48F37C9C" w14:textId="7162D630" w:rsidR="009A6A61" w:rsidRPr="007352BC" w:rsidRDefault="009A6A61"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Introduction:</w:t>
      </w:r>
    </w:p>
    <w:p w14:paraId="698FE1FA" w14:textId="7E3596C0" w:rsidR="00D659EB" w:rsidRPr="007352BC" w:rsidRDefault="00D659EB" w:rsidP="00A86E73">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Telecoms industry being dynamic by nature churn, occurs among the customer in due course of business </w:t>
      </w:r>
      <w:r w:rsidR="00EB15BB">
        <w:rPr>
          <w:rFonts w:ascii="Times New Roman" w:hAnsi="Times New Roman" w:cs="Times New Roman"/>
          <w:sz w:val="24"/>
          <w:szCs w:val="24"/>
        </w:rPr>
        <w:t xml:space="preserve">and </w:t>
      </w:r>
      <w:r w:rsidRPr="007352BC">
        <w:rPr>
          <w:rFonts w:ascii="Times New Roman" w:hAnsi="Times New Roman" w:cs="Times New Roman"/>
          <w:sz w:val="24"/>
          <w:szCs w:val="24"/>
        </w:rPr>
        <w:t xml:space="preserve">is inevitably critical to businesses for them to remain profitable besides satisfying their customers. This Tableau project attempts not only to leverage the power of advanced analytics and visualizations </w:t>
      </w:r>
      <w:r w:rsidR="007352BC" w:rsidRPr="007352BC">
        <w:rPr>
          <w:rFonts w:ascii="Times New Roman" w:hAnsi="Times New Roman" w:cs="Times New Roman"/>
          <w:sz w:val="24"/>
          <w:szCs w:val="24"/>
        </w:rPr>
        <w:t>to</w:t>
      </w:r>
      <w:r w:rsidRPr="007352BC">
        <w:rPr>
          <w:rFonts w:ascii="Times New Roman" w:hAnsi="Times New Roman" w:cs="Times New Roman"/>
          <w:sz w:val="24"/>
          <w:szCs w:val="24"/>
        </w:rPr>
        <w:t xml:space="preserve"> understand the underlying patterns of and the leading factors contributing to customer churn but also, to explore various marketing channels and identify the target audiences that are at risk of churning.</w:t>
      </w:r>
    </w:p>
    <w:p w14:paraId="4FDD1F57" w14:textId="12CD4315" w:rsidR="00D659EB" w:rsidRPr="007352BC" w:rsidRDefault="00D659EB"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While essentially addressing the topic of customer turnover,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Huang et al. (2012), Xu et al. (2021), and Ahn et al. (2006), have applied different methods to the one problem, including hybrid learning systems, ensemble learning, and factor analysis of major determinants of churn</w:t>
      </w:r>
      <w:r w:rsidR="00E66EE7">
        <w:rPr>
          <w:rFonts w:ascii="Times New Roman" w:hAnsi="Times New Roman" w:cs="Times New Roman"/>
          <w:sz w:val="24"/>
          <w:szCs w:val="24"/>
        </w:rPr>
        <w:t>.</w:t>
      </w:r>
    </w:p>
    <w:p w14:paraId="71083F8B" w14:textId="3C8146D2" w:rsidR="00D659EB" w:rsidRPr="007352BC" w:rsidRDefault="00D659EB"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lastRenderedPageBreak/>
        <w:t xml:space="preserve">Along with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who addressed the ability of hybrid learning systems to predict churn, and </w:t>
      </w:r>
      <w:r w:rsidR="00E66EE7">
        <w:rPr>
          <w:rFonts w:ascii="Times New Roman" w:hAnsi="Times New Roman" w:cs="Times New Roman"/>
          <w:sz w:val="24"/>
          <w:szCs w:val="24"/>
        </w:rPr>
        <w:t>other</w:t>
      </w:r>
      <w:r w:rsidRPr="007352BC">
        <w:rPr>
          <w:rFonts w:ascii="Times New Roman" w:hAnsi="Times New Roman" w:cs="Times New Roman"/>
          <w:sz w:val="24"/>
          <w:szCs w:val="24"/>
        </w:rPr>
        <w:t xml:space="preserve"> well-known studies, this Tableau project is seeking to shine more light on the different factors that are at the core of the complex forces shaping telecom churn. </w:t>
      </w:r>
    </w:p>
    <w:p w14:paraId="11E8FFDF" w14:textId="77777777" w:rsidR="00F416C7" w:rsidRPr="007352BC" w:rsidRDefault="00F416C7" w:rsidP="007352BC">
      <w:pPr>
        <w:spacing w:line="480" w:lineRule="auto"/>
        <w:rPr>
          <w:rFonts w:ascii="Times New Roman" w:hAnsi="Times New Roman" w:cs="Times New Roman"/>
          <w:sz w:val="24"/>
          <w:szCs w:val="24"/>
        </w:rPr>
      </w:pPr>
    </w:p>
    <w:p w14:paraId="1E78C590" w14:textId="77777777" w:rsidR="00F04C28" w:rsidRPr="007352BC" w:rsidRDefault="00F04C2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Data Sources and Attributes:</w:t>
      </w:r>
    </w:p>
    <w:p w14:paraId="4EBED625" w14:textId="2CA3940A" w:rsidR="00F04C28" w:rsidRPr="007352BC" w:rsidRDefault="00F04C2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The source of data was a thorough CSV file</w:t>
      </w:r>
      <w:r w:rsidR="00F21248">
        <w:rPr>
          <w:rFonts w:ascii="Times New Roman" w:hAnsi="Times New Roman" w:cs="Times New Roman"/>
          <w:sz w:val="24"/>
          <w:szCs w:val="24"/>
        </w:rPr>
        <w:t xml:space="preserve"> </w:t>
      </w:r>
      <w:r w:rsidRPr="007352BC">
        <w:rPr>
          <w:rFonts w:ascii="Times New Roman" w:hAnsi="Times New Roman" w:cs="Times New Roman"/>
          <w:sz w:val="24"/>
          <w:szCs w:val="24"/>
        </w:rPr>
        <w:t xml:space="preserve">with information about telecom customers that used and compared already existing </w:t>
      </w:r>
      <w:r w:rsidR="00E66EE7">
        <w:rPr>
          <w:rFonts w:ascii="Times New Roman" w:hAnsi="Times New Roman" w:cs="Times New Roman"/>
          <w:sz w:val="24"/>
          <w:szCs w:val="24"/>
        </w:rPr>
        <w:t>literature</w:t>
      </w:r>
      <w:r w:rsidRPr="007352BC">
        <w:rPr>
          <w:rFonts w:ascii="Times New Roman" w:hAnsi="Times New Roman" w:cs="Times New Roman"/>
          <w:sz w:val="24"/>
          <w:szCs w:val="24"/>
        </w:rPr>
        <w:t xml:space="preserve"> on Telecom churn prediction. These features were </w:t>
      </w:r>
      <w:r w:rsidR="00E66EE7">
        <w:rPr>
          <w:rFonts w:ascii="Times New Roman" w:hAnsi="Times New Roman" w:cs="Times New Roman"/>
          <w:sz w:val="24"/>
          <w:szCs w:val="24"/>
        </w:rPr>
        <w:t>state</w:t>
      </w:r>
      <w:r w:rsidRPr="007352BC">
        <w:rPr>
          <w:rFonts w:ascii="Times New Roman" w:hAnsi="Times New Roman" w:cs="Times New Roman"/>
          <w:sz w:val="24"/>
          <w:szCs w:val="24"/>
        </w:rPr>
        <w:t xml:space="preserve">, </w:t>
      </w:r>
      <w:r w:rsidR="00E66EE7">
        <w:rPr>
          <w:rFonts w:ascii="Times New Roman" w:hAnsi="Times New Roman" w:cs="Times New Roman"/>
          <w:sz w:val="24"/>
          <w:szCs w:val="24"/>
        </w:rPr>
        <w:t>area</w:t>
      </w:r>
      <w:r w:rsidR="005753B8">
        <w:rPr>
          <w:rFonts w:ascii="Times New Roman" w:hAnsi="Times New Roman" w:cs="Times New Roman"/>
          <w:sz w:val="24"/>
          <w:szCs w:val="24"/>
        </w:rPr>
        <w:t xml:space="preserve"> </w:t>
      </w:r>
      <w:r w:rsidR="00E66EE7">
        <w:rPr>
          <w:rFonts w:ascii="Times New Roman" w:hAnsi="Times New Roman" w:cs="Times New Roman"/>
          <w:sz w:val="24"/>
          <w:szCs w:val="24"/>
        </w:rPr>
        <w:t>code</w:t>
      </w:r>
      <w:r w:rsidRPr="007352BC">
        <w:rPr>
          <w:rFonts w:ascii="Times New Roman" w:hAnsi="Times New Roman" w:cs="Times New Roman"/>
          <w:sz w:val="24"/>
          <w:szCs w:val="24"/>
        </w:rPr>
        <w:t xml:space="preserve">, </w:t>
      </w:r>
      <w:r w:rsidR="00E66EE7">
        <w:rPr>
          <w:rFonts w:ascii="Times New Roman" w:hAnsi="Times New Roman" w:cs="Times New Roman"/>
          <w:sz w:val="24"/>
          <w:szCs w:val="24"/>
        </w:rPr>
        <w:t>churn</w:t>
      </w:r>
      <w:r w:rsidRPr="007352BC">
        <w:rPr>
          <w:rFonts w:ascii="Times New Roman" w:hAnsi="Times New Roman" w:cs="Times New Roman"/>
          <w:sz w:val="24"/>
          <w:szCs w:val="24"/>
        </w:rPr>
        <w:t xml:space="preserve">, </w:t>
      </w:r>
      <w:r w:rsidR="00E66EE7">
        <w:rPr>
          <w:rFonts w:ascii="Times New Roman" w:hAnsi="Times New Roman" w:cs="Times New Roman"/>
          <w:sz w:val="24"/>
          <w:szCs w:val="24"/>
        </w:rPr>
        <w:t>number of customer service calls</w:t>
      </w:r>
      <w:r w:rsidR="005753B8">
        <w:rPr>
          <w:rFonts w:ascii="Times New Roman" w:hAnsi="Times New Roman" w:cs="Times New Roman"/>
          <w:sz w:val="24"/>
          <w:szCs w:val="24"/>
        </w:rPr>
        <w:t xml:space="preserve">, international plan </w:t>
      </w:r>
      <w:r w:rsidRPr="007352BC">
        <w:rPr>
          <w:rFonts w:ascii="Times New Roman" w:hAnsi="Times New Roman" w:cs="Times New Roman"/>
          <w:sz w:val="24"/>
          <w:szCs w:val="24"/>
        </w:rPr>
        <w:t>and volume of service usage, complaints, contract terms (</w:t>
      </w:r>
      <w:proofErr w:type="gramStart"/>
      <w:r w:rsidRPr="007352BC">
        <w:rPr>
          <w:rFonts w:ascii="Times New Roman" w:hAnsi="Times New Roman" w:cs="Times New Roman"/>
          <w:sz w:val="24"/>
          <w:szCs w:val="24"/>
        </w:rPr>
        <w:t>e.g.</w:t>
      </w:r>
      <w:proofErr w:type="gramEnd"/>
      <w:r w:rsidRPr="007352BC">
        <w:rPr>
          <w:rFonts w:ascii="Times New Roman" w:hAnsi="Times New Roman" w:cs="Times New Roman"/>
          <w:sz w:val="24"/>
          <w:szCs w:val="24"/>
        </w:rPr>
        <w:t xml:space="preserve"> which type of it and duration), billing information and data gained from customer satisfaction survey.</w:t>
      </w:r>
    </w:p>
    <w:p w14:paraId="0DBAD148" w14:textId="1A73025A" w:rsidR="00F04C28" w:rsidRPr="007352BC" w:rsidRDefault="00F04C2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In addition to that, the approach suggested by Huang et al. (2012), who were analyzing customer churn prediction in the telecommunication sector, carried out the similar work and gave me an idea of how it is done. Their results which featured the challenges peculiar to the industry directed </w:t>
      </w:r>
      <w:r w:rsidR="005753B8">
        <w:rPr>
          <w:rFonts w:ascii="Times New Roman" w:hAnsi="Times New Roman" w:cs="Times New Roman"/>
          <w:sz w:val="24"/>
          <w:szCs w:val="24"/>
        </w:rPr>
        <w:t>me</w:t>
      </w:r>
      <w:r w:rsidRPr="007352BC">
        <w:rPr>
          <w:rFonts w:ascii="Times New Roman" w:hAnsi="Times New Roman" w:cs="Times New Roman"/>
          <w:sz w:val="24"/>
          <w:szCs w:val="24"/>
        </w:rPr>
        <w:t xml:space="preserve"> towards focusing our analytical work on the challenges unique to industry</w:t>
      </w:r>
      <w:r w:rsidR="005753B8">
        <w:rPr>
          <w:rFonts w:ascii="Times New Roman" w:hAnsi="Times New Roman" w:cs="Times New Roman"/>
          <w:sz w:val="24"/>
          <w:szCs w:val="24"/>
        </w:rPr>
        <w:t>.</w:t>
      </w:r>
    </w:p>
    <w:p w14:paraId="52FB5F18" w14:textId="01AE4976" w:rsidR="00F04C28" w:rsidRPr="007352BC" w:rsidRDefault="00F04C28"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In an article "The Role of Ensemble Learning and Feature Grouping in Predicting Telecom Churn Systems" (Xu, Ma and Kim, 2021), the authors provided insights on ensemble learning methods and feature grouping for predicting telecom churn systems </w:t>
      </w:r>
    </w:p>
    <w:p w14:paraId="107BEE71" w14:textId="77777777" w:rsidR="00F04C28" w:rsidRPr="007352BC" w:rsidRDefault="00F04C28" w:rsidP="007352BC">
      <w:pPr>
        <w:spacing w:line="480" w:lineRule="auto"/>
        <w:rPr>
          <w:rFonts w:ascii="Times New Roman" w:hAnsi="Times New Roman" w:cs="Times New Roman"/>
          <w:sz w:val="24"/>
          <w:szCs w:val="24"/>
        </w:rPr>
      </w:pPr>
    </w:p>
    <w:p w14:paraId="2976B2B6" w14:textId="77777777" w:rsidR="00995A5B" w:rsidRPr="00C517C4" w:rsidRDefault="00995A5B" w:rsidP="007352BC">
      <w:pPr>
        <w:spacing w:line="480" w:lineRule="auto"/>
        <w:rPr>
          <w:rFonts w:ascii="Times New Roman" w:hAnsi="Times New Roman" w:cs="Times New Roman"/>
          <w:sz w:val="24"/>
          <w:szCs w:val="24"/>
        </w:rPr>
      </w:pPr>
    </w:p>
    <w:p w14:paraId="62C83984" w14:textId="77777777" w:rsidR="00F04C28" w:rsidRPr="007352BC" w:rsidRDefault="00F04C2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Descriptive Analysis</w:t>
      </w:r>
    </w:p>
    <w:p w14:paraId="36536508" w14:textId="70D15D0C" w:rsidR="00F04C28" w:rsidRPr="007352BC" w:rsidRDefault="00F04C2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lastRenderedPageBreak/>
        <w:t>The objective is to find out the traits of our target clientele and recognize the possible elements contributing to non-retention (discontinuation of telecommunication services).</w:t>
      </w:r>
    </w:p>
    <w:p w14:paraId="3857A2D9" w14:textId="77777777" w:rsidR="00F04C28" w:rsidRPr="007352BC" w:rsidRDefault="00F04C2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Data Overview:</w:t>
      </w:r>
    </w:p>
    <w:p w14:paraId="150F287D" w14:textId="10BA7AD3" w:rsidR="00F04C28" w:rsidRDefault="00F04C2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However, the training dataset refers to 3,998 samples and every sample’s </w:t>
      </w:r>
      <w:proofErr w:type="gramStart"/>
      <w:r w:rsidRPr="007352BC">
        <w:rPr>
          <w:rFonts w:ascii="Times New Roman" w:hAnsi="Times New Roman" w:cs="Times New Roman"/>
          <w:sz w:val="24"/>
          <w:szCs w:val="24"/>
        </w:rPr>
        <w:t>features</w:t>
      </w:r>
      <w:proofErr w:type="gramEnd"/>
      <w:r w:rsidRPr="007352BC">
        <w:rPr>
          <w:rFonts w:ascii="Times New Roman" w:hAnsi="Times New Roman" w:cs="Times New Roman"/>
          <w:sz w:val="24"/>
          <w:szCs w:val="24"/>
        </w:rPr>
        <w:t xml:space="preserve"> composed of 19 attributes of the customer demographic and call behavior. The target attribute is "churn" that represent a set of conceptual categories (yes/no) that categorize (yes/no) whether a customer has churned or not.</w:t>
      </w:r>
    </w:p>
    <w:p w14:paraId="5D06AA45" w14:textId="77777777" w:rsidR="004D24E8" w:rsidRPr="007352BC" w:rsidRDefault="004D24E8" w:rsidP="007352BC">
      <w:pPr>
        <w:spacing w:line="480" w:lineRule="auto"/>
        <w:rPr>
          <w:rFonts w:ascii="Times New Roman" w:hAnsi="Times New Roman" w:cs="Times New Roman"/>
          <w:sz w:val="24"/>
          <w:szCs w:val="24"/>
        </w:rPr>
      </w:pPr>
    </w:p>
    <w:p w14:paraId="1D098185" w14:textId="77777777" w:rsidR="004D24E8" w:rsidRDefault="00F04C2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Customer Demographics:</w:t>
      </w:r>
    </w:p>
    <w:p w14:paraId="3489AF8A" w14:textId="6CC2C81A" w:rsidR="00F04C28" w:rsidRPr="004D24E8" w:rsidRDefault="00D668A6" w:rsidP="00F72F16">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figure</w:t>
      </w:r>
      <w:r w:rsidR="00F845B3">
        <w:rPr>
          <w:rFonts w:ascii="Times New Roman" w:hAnsi="Times New Roman" w:cs="Times New Roman"/>
          <w:sz w:val="24"/>
          <w:szCs w:val="24"/>
        </w:rPr>
        <w:t xml:space="preserve"> below</w:t>
      </w:r>
      <w:r w:rsidR="00F04C28" w:rsidRPr="007352BC">
        <w:rPr>
          <w:rFonts w:ascii="Times New Roman" w:hAnsi="Times New Roman" w:cs="Times New Roman"/>
          <w:sz w:val="24"/>
          <w:szCs w:val="24"/>
        </w:rPr>
        <w:t xml:space="preserve"> show</w:t>
      </w:r>
      <w:r w:rsidR="00F845B3">
        <w:rPr>
          <w:rFonts w:ascii="Times New Roman" w:hAnsi="Times New Roman" w:cs="Times New Roman"/>
          <w:sz w:val="24"/>
          <w:szCs w:val="24"/>
        </w:rPr>
        <w:t>s</w:t>
      </w:r>
      <w:r w:rsidR="00F04C28" w:rsidRPr="007352BC">
        <w:rPr>
          <w:rFonts w:ascii="Times New Roman" w:hAnsi="Times New Roman" w:cs="Times New Roman"/>
          <w:sz w:val="24"/>
          <w:szCs w:val="24"/>
        </w:rPr>
        <w:t xml:space="preserve"> the location of the customers in distinct states was the distribution </w:t>
      </w:r>
      <w:proofErr w:type="gramStart"/>
      <w:r w:rsidR="00F04C28" w:rsidRPr="007352BC">
        <w:rPr>
          <w:rFonts w:ascii="Times New Roman" w:hAnsi="Times New Roman" w:cs="Times New Roman"/>
          <w:sz w:val="24"/>
          <w:szCs w:val="24"/>
        </w:rPr>
        <w:t>map .</w:t>
      </w:r>
      <w:proofErr w:type="gramEnd"/>
      <w:r w:rsidR="00F04C28" w:rsidRPr="007352BC">
        <w:rPr>
          <w:rFonts w:ascii="Times New Roman" w:hAnsi="Times New Roman" w:cs="Times New Roman"/>
          <w:sz w:val="24"/>
          <w:szCs w:val="24"/>
        </w:rPr>
        <w:t xml:space="preserve"> This allows to</w:t>
      </w:r>
      <w:r>
        <w:rPr>
          <w:rFonts w:ascii="Times New Roman" w:hAnsi="Times New Roman" w:cs="Times New Roman"/>
          <w:sz w:val="24"/>
          <w:szCs w:val="24"/>
        </w:rPr>
        <w:t xml:space="preserve"> </w:t>
      </w:r>
      <w:r w:rsidR="00F04C28" w:rsidRPr="007352BC">
        <w:rPr>
          <w:rFonts w:ascii="Times New Roman" w:hAnsi="Times New Roman" w:cs="Times New Roman"/>
          <w:sz w:val="24"/>
          <w:szCs w:val="24"/>
        </w:rPr>
        <w:t>see possible local fluctuations of churn ratings if any. I looked into "</w:t>
      </w:r>
      <w:proofErr w:type="spellStart"/>
      <w:r w:rsidR="00F04C28" w:rsidRPr="007352BC">
        <w:rPr>
          <w:rFonts w:ascii="Times New Roman" w:hAnsi="Times New Roman" w:cs="Times New Roman"/>
          <w:sz w:val="24"/>
          <w:szCs w:val="24"/>
        </w:rPr>
        <w:t>account_length</w:t>
      </w:r>
      <w:proofErr w:type="spellEnd"/>
      <w:r w:rsidR="00F04C28" w:rsidRPr="007352BC">
        <w:rPr>
          <w:rFonts w:ascii="Times New Roman" w:hAnsi="Times New Roman" w:cs="Times New Roman"/>
          <w:sz w:val="24"/>
          <w:szCs w:val="24"/>
        </w:rPr>
        <w:t xml:space="preserve">" using </w:t>
      </w:r>
      <w:r>
        <w:rPr>
          <w:rFonts w:ascii="Times New Roman" w:hAnsi="Times New Roman" w:cs="Times New Roman"/>
          <w:sz w:val="24"/>
          <w:szCs w:val="24"/>
        </w:rPr>
        <w:t>heatmap</w:t>
      </w:r>
      <w:r w:rsidR="00F04C28" w:rsidRPr="007352BC">
        <w:rPr>
          <w:rFonts w:ascii="Times New Roman" w:hAnsi="Times New Roman" w:cs="Times New Roman"/>
          <w:sz w:val="24"/>
          <w:szCs w:val="24"/>
        </w:rPr>
        <w:t xml:space="preserve"> aiming to break down how long customers have stayed on the company.</w:t>
      </w:r>
      <w:r w:rsidR="00275099">
        <w:rPr>
          <w:rFonts w:ascii="Times New Roman" w:hAnsi="Times New Roman" w:cs="Times New Roman"/>
          <w:noProof/>
          <w:sz w:val="24"/>
          <w:szCs w:val="24"/>
        </w:rPr>
        <w:drawing>
          <wp:inline distT="0" distB="0" distL="0" distR="0" wp14:anchorId="54C553FA" wp14:editId="1FB72F61">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F04C28" w:rsidRPr="007352BC">
        <w:rPr>
          <w:rFonts w:ascii="Times New Roman" w:hAnsi="Times New Roman" w:cs="Times New Roman"/>
          <w:sz w:val="24"/>
          <w:szCs w:val="24"/>
        </w:rPr>
        <w:t xml:space="preserve"> </w:t>
      </w:r>
      <w:r w:rsidR="00F72F16">
        <w:rPr>
          <w:rFonts w:ascii="Times New Roman" w:hAnsi="Times New Roman" w:cs="Times New Roman"/>
          <w:sz w:val="24"/>
          <w:szCs w:val="24"/>
        </w:rPr>
        <w:t xml:space="preserve"> </w:t>
      </w:r>
      <w:r w:rsidR="00F04C28" w:rsidRPr="007352BC">
        <w:rPr>
          <w:rFonts w:ascii="Times New Roman" w:hAnsi="Times New Roman" w:cs="Times New Roman"/>
          <w:sz w:val="24"/>
          <w:szCs w:val="24"/>
        </w:rPr>
        <w:lastRenderedPageBreak/>
        <w:t xml:space="preserve">This can help to find if it is common among new customers or the old ones. </w:t>
      </w:r>
      <w:r w:rsidR="004D24E8">
        <w:rPr>
          <w:rFonts w:ascii="Times New Roman" w:hAnsi="Times New Roman" w:cs="Times New Roman"/>
          <w:sz w:val="24"/>
          <w:szCs w:val="24"/>
        </w:rPr>
        <w:t>I</w:t>
      </w:r>
      <w:r w:rsidR="00F04C28" w:rsidRPr="007352BC">
        <w:rPr>
          <w:rFonts w:ascii="Times New Roman" w:hAnsi="Times New Roman" w:cs="Times New Roman"/>
          <w:sz w:val="24"/>
          <w:szCs w:val="24"/>
        </w:rPr>
        <w:t xml:space="preserve"> conducted investigations on the bar </w:t>
      </w:r>
      <w:r w:rsidR="00F43853">
        <w:rPr>
          <w:rFonts w:ascii="Times New Roman" w:hAnsi="Times New Roman" w:cs="Times New Roman"/>
          <w:sz w:val="24"/>
          <w:szCs w:val="24"/>
        </w:rPr>
        <w:t>charts</w:t>
      </w:r>
      <w:r w:rsidR="00F04C28" w:rsidRPr="007352BC">
        <w:rPr>
          <w:rFonts w:ascii="Times New Roman" w:hAnsi="Times New Roman" w:cs="Times New Roman"/>
          <w:sz w:val="24"/>
          <w:szCs w:val="24"/>
        </w:rPr>
        <w:t xml:space="preserve"> </w:t>
      </w:r>
      <w:r w:rsidR="004D24E8">
        <w:rPr>
          <w:rFonts w:ascii="Times New Roman" w:hAnsi="Times New Roman" w:cs="Times New Roman"/>
          <w:sz w:val="24"/>
          <w:szCs w:val="24"/>
        </w:rPr>
        <w:t xml:space="preserve">and maps </w:t>
      </w:r>
      <w:r w:rsidR="00F04C28" w:rsidRPr="007352BC">
        <w:rPr>
          <w:rFonts w:ascii="Times New Roman" w:hAnsi="Times New Roman" w:cs="Times New Roman"/>
          <w:sz w:val="24"/>
          <w:szCs w:val="24"/>
        </w:rPr>
        <w:t xml:space="preserve">to check the </w:t>
      </w:r>
      <w:r w:rsidR="004D24E8">
        <w:rPr>
          <w:rFonts w:ascii="Times New Roman" w:hAnsi="Times New Roman" w:cs="Times New Roman"/>
          <w:sz w:val="24"/>
          <w:szCs w:val="24"/>
        </w:rPr>
        <w:t xml:space="preserve">demographic </w:t>
      </w:r>
      <w:r w:rsidR="00F04C28" w:rsidRPr="007352BC">
        <w:rPr>
          <w:rFonts w:ascii="Times New Roman" w:hAnsi="Times New Roman" w:cs="Times New Roman"/>
          <w:sz w:val="24"/>
          <w:szCs w:val="24"/>
        </w:rPr>
        <w:t xml:space="preserve">distribution of </w:t>
      </w:r>
      <w:r w:rsidR="004D24E8">
        <w:rPr>
          <w:rFonts w:ascii="Times New Roman" w:hAnsi="Times New Roman" w:cs="Times New Roman"/>
          <w:sz w:val="24"/>
          <w:szCs w:val="24"/>
        </w:rPr>
        <w:t>customer care service calls</w:t>
      </w:r>
      <w:r w:rsidR="00F04C28" w:rsidRPr="007352BC">
        <w:rPr>
          <w:rFonts w:ascii="Times New Roman" w:hAnsi="Times New Roman" w:cs="Times New Roman"/>
          <w:sz w:val="24"/>
          <w:szCs w:val="24"/>
        </w:rPr>
        <w:t>. Then</w:t>
      </w:r>
      <w:r w:rsidR="004D24E8">
        <w:rPr>
          <w:rFonts w:ascii="Times New Roman" w:hAnsi="Times New Roman" w:cs="Times New Roman"/>
          <w:sz w:val="24"/>
          <w:szCs w:val="24"/>
        </w:rPr>
        <w:t xml:space="preserve"> </w:t>
      </w:r>
      <w:r w:rsidR="00F04C28" w:rsidRPr="007352BC">
        <w:rPr>
          <w:rFonts w:ascii="Times New Roman" w:hAnsi="Times New Roman" w:cs="Times New Roman"/>
          <w:sz w:val="24"/>
          <w:szCs w:val="24"/>
        </w:rPr>
        <w:t>the areas by region. With this approach</w:t>
      </w:r>
      <w:r w:rsidR="00F43853">
        <w:rPr>
          <w:rFonts w:ascii="Times New Roman" w:hAnsi="Times New Roman" w:cs="Times New Roman"/>
          <w:sz w:val="24"/>
          <w:szCs w:val="24"/>
        </w:rPr>
        <w:t>,</w:t>
      </w:r>
      <w:r w:rsidR="00F04C28" w:rsidRPr="007352BC">
        <w:rPr>
          <w:rFonts w:ascii="Times New Roman" w:hAnsi="Times New Roman" w:cs="Times New Roman"/>
          <w:sz w:val="24"/>
          <w:szCs w:val="24"/>
        </w:rPr>
        <w:t xml:space="preserve"> we can see if some regional areas have high churn concentrations. </w:t>
      </w:r>
    </w:p>
    <w:p w14:paraId="2CDEDB36" w14:textId="7C8C67F4" w:rsidR="00AD4E7A" w:rsidRPr="007352BC" w:rsidRDefault="00AD4E7A" w:rsidP="007352BC">
      <w:pPr>
        <w:spacing w:line="480" w:lineRule="auto"/>
        <w:rPr>
          <w:rFonts w:ascii="Times New Roman" w:hAnsi="Times New Roman" w:cs="Times New Roman"/>
          <w:b/>
          <w:bCs/>
          <w:sz w:val="24"/>
          <w:szCs w:val="24"/>
        </w:rPr>
      </w:pPr>
    </w:p>
    <w:p w14:paraId="2E29A83C" w14:textId="77777777" w:rsidR="00680937" w:rsidRPr="007352BC" w:rsidRDefault="00AD4E7A" w:rsidP="007352BC">
      <w:pPr>
        <w:spacing w:line="480" w:lineRule="auto"/>
        <w:rPr>
          <w:rFonts w:ascii="Times New Roman" w:hAnsi="Times New Roman" w:cs="Times New Roman"/>
          <w:sz w:val="24"/>
          <w:szCs w:val="24"/>
        </w:rPr>
      </w:pPr>
      <w:r w:rsidRPr="007352BC">
        <w:rPr>
          <w:rFonts w:ascii="Times New Roman" w:hAnsi="Times New Roman" w:cs="Times New Roman"/>
          <w:b/>
          <w:bCs/>
          <w:sz w:val="24"/>
          <w:szCs w:val="24"/>
        </w:rPr>
        <w:t>Predictive Analysis:</w:t>
      </w:r>
      <w:r w:rsidR="00680937" w:rsidRPr="007352BC">
        <w:rPr>
          <w:rFonts w:ascii="Times New Roman" w:hAnsi="Times New Roman" w:cs="Times New Roman"/>
          <w:sz w:val="24"/>
          <w:szCs w:val="24"/>
        </w:rPr>
        <w:t xml:space="preserve"> </w:t>
      </w:r>
    </w:p>
    <w:p w14:paraId="5B9D68D2" w14:textId="7F74F953" w:rsidR="00517168" w:rsidRPr="007352BC" w:rsidRDefault="0051716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A descriptive analysis was implemented to gain a full awareness of the </w:t>
      </w:r>
      <w:r w:rsidR="0040553D">
        <w:rPr>
          <w:rFonts w:ascii="Times New Roman" w:hAnsi="Times New Roman" w:cs="Times New Roman"/>
          <w:sz w:val="24"/>
          <w:szCs w:val="24"/>
        </w:rPr>
        <w:t>areas</w:t>
      </w:r>
      <w:r w:rsidRPr="007352BC">
        <w:rPr>
          <w:rFonts w:ascii="Times New Roman" w:hAnsi="Times New Roman" w:cs="Times New Roman"/>
          <w:sz w:val="24"/>
          <w:szCs w:val="24"/>
        </w:rPr>
        <w:t xml:space="preserve"> </w:t>
      </w:r>
      <w:r w:rsidR="00214E31">
        <w:rPr>
          <w:rFonts w:ascii="Times New Roman" w:hAnsi="Times New Roman" w:cs="Times New Roman"/>
          <w:sz w:val="24"/>
          <w:szCs w:val="24"/>
        </w:rPr>
        <w:t>which</w:t>
      </w:r>
      <w:r w:rsidRPr="007352BC">
        <w:rPr>
          <w:rFonts w:ascii="Times New Roman" w:hAnsi="Times New Roman" w:cs="Times New Roman"/>
          <w:sz w:val="24"/>
          <w:szCs w:val="24"/>
        </w:rPr>
        <w:t xml:space="preserve"> customers in the telecommunication industry </w:t>
      </w:r>
      <w:r w:rsidR="0040553D">
        <w:rPr>
          <w:rFonts w:ascii="Times New Roman" w:hAnsi="Times New Roman" w:cs="Times New Roman"/>
          <w:sz w:val="24"/>
          <w:szCs w:val="24"/>
        </w:rPr>
        <w:t>face challenges</w:t>
      </w:r>
      <w:r w:rsidRPr="007352BC">
        <w:rPr>
          <w:rFonts w:ascii="Times New Roman" w:hAnsi="Times New Roman" w:cs="Times New Roman"/>
          <w:sz w:val="24"/>
          <w:szCs w:val="24"/>
        </w:rPr>
        <w:t>. The end purpose of the project is to capitalize on the power of analytics and visualization to come up with predictive analytics to prevent and reduce churn looking at the fact that it is imperative for the sustenance of the growth and profitability of companies.</w:t>
      </w:r>
    </w:p>
    <w:p w14:paraId="40CB3793" w14:textId="77777777" w:rsidR="00517168" w:rsidRPr="007352BC" w:rsidRDefault="00517168" w:rsidP="007352BC">
      <w:pPr>
        <w:spacing w:line="480" w:lineRule="auto"/>
        <w:rPr>
          <w:rFonts w:ascii="Times New Roman" w:hAnsi="Times New Roman" w:cs="Times New Roman"/>
          <w:sz w:val="24"/>
          <w:szCs w:val="24"/>
        </w:rPr>
      </w:pPr>
    </w:p>
    <w:p w14:paraId="4F1FE2D6" w14:textId="6D9C8E4D" w:rsidR="00517168" w:rsidRDefault="0051716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The descriptive analysis focused on processing </w:t>
      </w:r>
      <w:r w:rsidR="00F72F16">
        <w:rPr>
          <w:rFonts w:ascii="Times New Roman" w:hAnsi="Times New Roman" w:cs="Times New Roman"/>
          <w:sz w:val="24"/>
          <w:szCs w:val="24"/>
        </w:rPr>
        <w:t xml:space="preserve">a </w:t>
      </w:r>
      <w:r w:rsidRPr="007352BC">
        <w:rPr>
          <w:rFonts w:ascii="Times New Roman" w:hAnsi="Times New Roman" w:cs="Times New Roman"/>
          <w:sz w:val="24"/>
          <w:szCs w:val="24"/>
        </w:rPr>
        <w:t xml:space="preserve">variety </w:t>
      </w:r>
      <w:r w:rsidR="00214E31">
        <w:rPr>
          <w:rFonts w:ascii="Times New Roman" w:hAnsi="Times New Roman" w:cs="Times New Roman"/>
          <w:sz w:val="24"/>
          <w:szCs w:val="24"/>
        </w:rPr>
        <w:t xml:space="preserve">of </w:t>
      </w:r>
      <w:r w:rsidRPr="007352BC">
        <w:rPr>
          <w:rFonts w:ascii="Times New Roman" w:hAnsi="Times New Roman" w:cs="Times New Roman"/>
          <w:sz w:val="24"/>
          <w:szCs w:val="24"/>
        </w:rPr>
        <w:t xml:space="preserve">datasets concerning customer data, service utilization, complaints, contact instructions, billing information, etc. </w:t>
      </w:r>
      <w:r w:rsidR="00F21248">
        <w:rPr>
          <w:rFonts w:ascii="Times New Roman" w:hAnsi="Times New Roman" w:cs="Times New Roman"/>
          <w:sz w:val="24"/>
          <w:szCs w:val="24"/>
        </w:rPr>
        <w:t>I</w:t>
      </w:r>
      <w:r w:rsidRPr="007352BC">
        <w:rPr>
          <w:rFonts w:ascii="Times New Roman" w:hAnsi="Times New Roman" w:cs="Times New Roman"/>
          <w:sz w:val="24"/>
          <w:szCs w:val="24"/>
        </w:rPr>
        <w:t xml:space="preserve"> achieved visualization via the use of charts which included line charts, stacked area charts, heatmaps, </w:t>
      </w:r>
      <w:proofErr w:type="spellStart"/>
      <w:r w:rsidRPr="007352BC">
        <w:rPr>
          <w:rFonts w:ascii="Times New Roman" w:hAnsi="Times New Roman" w:cs="Times New Roman"/>
          <w:sz w:val="24"/>
          <w:szCs w:val="24"/>
        </w:rPr>
        <w:t>treemaps</w:t>
      </w:r>
      <w:proofErr w:type="spellEnd"/>
      <w:r w:rsidR="00214E31">
        <w:rPr>
          <w:rFonts w:ascii="Times New Roman" w:hAnsi="Times New Roman" w:cs="Times New Roman"/>
          <w:sz w:val="24"/>
          <w:szCs w:val="24"/>
        </w:rPr>
        <w:t>,</w:t>
      </w:r>
      <w:r w:rsidRPr="007352BC">
        <w:rPr>
          <w:rFonts w:ascii="Times New Roman" w:hAnsi="Times New Roman" w:cs="Times New Roman"/>
          <w:sz w:val="24"/>
          <w:szCs w:val="24"/>
        </w:rPr>
        <w:t xml:space="preserve"> and grouped bar charts </w:t>
      </w:r>
      <w:r w:rsidR="00F21248">
        <w:rPr>
          <w:rFonts w:ascii="Times New Roman" w:hAnsi="Times New Roman" w:cs="Times New Roman"/>
          <w:sz w:val="24"/>
          <w:szCs w:val="24"/>
        </w:rPr>
        <w:t>to</w:t>
      </w:r>
      <w:r w:rsidRPr="007352BC">
        <w:rPr>
          <w:rFonts w:ascii="Times New Roman" w:hAnsi="Times New Roman" w:cs="Times New Roman"/>
          <w:sz w:val="24"/>
          <w:szCs w:val="24"/>
        </w:rPr>
        <w:t xml:space="preserve"> find the relationship and pattern among the variables put under consideration.</w:t>
      </w:r>
    </w:p>
    <w:p w14:paraId="4B7CBE12" w14:textId="2D256855" w:rsidR="00195ABF" w:rsidRPr="007352BC" w:rsidRDefault="00195ABF" w:rsidP="007352B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04B3D" wp14:editId="43F5607A">
            <wp:extent cx="5753903" cy="28864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53903" cy="2886478"/>
                    </a:xfrm>
                    <a:prstGeom prst="rect">
                      <a:avLst/>
                    </a:prstGeom>
                  </pic:spPr>
                </pic:pic>
              </a:graphicData>
            </a:graphic>
          </wp:inline>
        </w:drawing>
      </w:r>
    </w:p>
    <w:p w14:paraId="154DFCD1" w14:textId="034BE1EA" w:rsidR="00517168" w:rsidRPr="007352BC" w:rsidRDefault="00214E31" w:rsidP="00F72F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figure</w:t>
      </w:r>
      <w:r w:rsidR="00195ABF">
        <w:rPr>
          <w:rFonts w:ascii="Times New Roman" w:hAnsi="Times New Roman" w:cs="Times New Roman"/>
          <w:sz w:val="24"/>
          <w:szCs w:val="24"/>
        </w:rPr>
        <w:t xml:space="preserve"> above illustrates the total days </w:t>
      </w:r>
      <w:r>
        <w:rPr>
          <w:rFonts w:ascii="Times New Roman" w:hAnsi="Times New Roman" w:cs="Times New Roman"/>
          <w:sz w:val="24"/>
          <w:szCs w:val="24"/>
        </w:rPr>
        <w:t xml:space="preserve">and </w:t>
      </w:r>
      <w:r w:rsidR="00195ABF">
        <w:rPr>
          <w:rFonts w:ascii="Times New Roman" w:hAnsi="Times New Roman" w:cs="Times New Roman"/>
          <w:sz w:val="24"/>
          <w:szCs w:val="24"/>
        </w:rPr>
        <w:t xml:space="preserve">minutes </w:t>
      </w:r>
      <w:r w:rsidR="0032485E">
        <w:rPr>
          <w:rFonts w:ascii="Times New Roman" w:hAnsi="Times New Roman" w:cs="Times New Roman"/>
          <w:sz w:val="24"/>
          <w:szCs w:val="24"/>
        </w:rPr>
        <w:t xml:space="preserve">of </w:t>
      </w:r>
      <w:r>
        <w:rPr>
          <w:rFonts w:ascii="Times New Roman" w:hAnsi="Times New Roman" w:cs="Times New Roman"/>
          <w:sz w:val="24"/>
          <w:szCs w:val="24"/>
        </w:rPr>
        <w:t>calls</w:t>
      </w:r>
      <w:r w:rsidR="00195ABF">
        <w:rPr>
          <w:rFonts w:ascii="Times New Roman" w:hAnsi="Times New Roman" w:cs="Times New Roman"/>
          <w:sz w:val="24"/>
          <w:szCs w:val="24"/>
        </w:rPr>
        <w:t xml:space="preserve"> against the number of months that </w:t>
      </w:r>
      <w:r>
        <w:rPr>
          <w:rFonts w:ascii="Times New Roman" w:hAnsi="Times New Roman" w:cs="Times New Roman"/>
          <w:sz w:val="24"/>
          <w:szCs w:val="24"/>
        </w:rPr>
        <w:t xml:space="preserve">the </w:t>
      </w:r>
      <w:r w:rsidR="00195ABF">
        <w:rPr>
          <w:rFonts w:ascii="Times New Roman" w:hAnsi="Times New Roman" w:cs="Times New Roman"/>
          <w:sz w:val="24"/>
          <w:szCs w:val="24"/>
        </w:rPr>
        <w:t>customer has stayed with the telecommunication provider.</w:t>
      </w:r>
      <w:r w:rsidR="00762CE6">
        <w:rPr>
          <w:rFonts w:ascii="Times New Roman" w:hAnsi="Times New Roman" w:cs="Times New Roman"/>
          <w:sz w:val="24"/>
          <w:szCs w:val="24"/>
        </w:rPr>
        <w:t xml:space="preserve"> The figure </w:t>
      </w:r>
      <w:r>
        <w:rPr>
          <w:rFonts w:ascii="Times New Roman" w:hAnsi="Times New Roman" w:cs="Times New Roman"/>
          <w:sz w:val="24"/>
          <w:szCs w:val="24"/>
        </w:rPr>
        <w:t xml:space="preserve">is </w:t>
      </w:r>
      <w:r w:rsidR="00762CE6">
        <w:rPr>
          <w:rFonts w:ascii="Times New Roman" w:hAnsi="Times New Roman" w:cs="Times New Roman"/>
          <w:sz w:val="24"/>
          <w:szCs w:val="24"/>
        </w:rPr>
        <w:t xml:space="preserve">a relationship </w:t>
      </w:r>
      <w:r>
        <w:rPr>
          <w:rFonts w:ascii="Times New Roman" w:hAnsi="Times New Roman" w:cs="Times New Roman"/>
          <w:sz w:val="24"/>
          <w:szCs w:val="24"/>
        </w:rPr>
        <w:t>between</w:t>
      </w:r>
      <w:r w:rsidR="00762CE6">
        <w:rPr>
          <w:rFonts w:ascii="Times New Roman" w:hAnsi="Times New Roman" w:cs="Times New Roman"/>
          <w:sz w:val="24"/>
          <w:szCs w:val="24"/>
        </w:rPr>
        <w:t xml:space="preserve"> the total </w:t>
      </w:r>
      <w:r>
        <w:rPr>
          <w:rFonts w:ascii="Times New Roman" w:hAnsi="Times New Roman" w:cs="Times New Roman"/>
          <w:sz w:val="24"/>
          <w:szCs w:val="24"/>
        </w:rPr>
        <w:t xml:space="preserve">number of </w:t>
      </w:r>
      <w:r w:rsidR="00762CE6">
        <w:rPr>
          <w:rFonts w:ascii="Times New Roman" w:hAnsi="Times New Roman" w:cs="Times New Roman"/>
          <w:sz w:val="24"/>
          <w:szCs w:val="24"/>
        </w:rPr>
        <w:t xml:space="preserve">days </w:t>
      </w:r>
      <w:r w:rsidR="0032485E">
        <w:rPr>
          <w:rFonts w:ascii="Times New Roman" w:hAnsi="Times New Roman" w:cs="Times New Roman"/>
          <w:sz w:val="24"/>
          <w:szCs w:val="24"/>
        </w:rPr>
        <w:t xml:space="preserve">of </w:t>
      </w:r>
      <w:r w:rsidR="00762CE6">
        <w:rPr>
          <w:rFonts w:ascii="Times New Roman" w:hAnsi="Times New Roman" w:cs="Times New Roman"/>
          <w:sz w:val="24"/>
          <w:szCs w:val="24"/>
        </w:rPr>
        <w:t xml:space="preserve">call and the number of months that </w:t>
      </w:r>
      <w:r>
        <w:rPr>
          <w:rFonts w:ascii="Times New Roman" w:hAnsi="Times New Roman" w:cs="Times New Roman"/>
          <w:sz w:val="24"/>
          <w:szCs w:val="24"/>
        </w:rPr>
        <w:t xml:space="preserve">the </w:t>
      </w:r>
      <w:r w:rsidR="00762CE6">
        <w:rPr>
          <w:rFonts w:ascii="Times New Roman" w:hAnsi="Times New Roman" w:cs="Times New Roman"/>
          <w:sz w:val="24"/>
          <w:szCs w:val="24"/>
        </w:rPr>
        <w:t>customer has been active.</w:t>
      </w:r>
    </w:p>
    <w:p w14:paraId="6BE8A5EE" w14:textId="77777777" w:rsidR="00517168" w:rsidRPr="007352BC" w:rsidRDefault="00517168"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As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discuss in their work about hybrid learning systems, prediction models with high effectiveness are necessary in reducing the churn rate. This approach in our project was to make it follow the understanding that came out of the studies and incorporate their finding into the dashboard so that all the stakeholders can interact with the data dynamically and understand more.</w:t>
      </w:r>
    </w:p>
    <w:p w14:paraId="3222E053" w14:textId="77777777" w:rsidR="00F71C86" w:rsidRDefault="0051716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lastRenderedPageBreak/>
        <w:t xml:space="preserve">Through the visualizations and analytics, factors amongst themselves were healthily connected to one another; and it was also significant in customer churn. </w:t>
      </w:r>
      <w:r w:rsidR="00F71C86">
        <w:rPr>
          <w:rFonts w:ascii="Times New Roman" w:hAnsi="Times New Roman" w:cs="Times New Roman"/>
          <w:noProof/>
          <w:sz w:val="24"/>
          <w:szCs w:val="24"/>
        </w:rPr>
        <w:drawing>
          <wp:inline distT="0" distB="0" distL="0" distR="0" wp14:anchorId="72044254" wp14:editId="2A046C44">
            <wp:extent cx="4486901" cy="27245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86901" cy="2724530"/>
                    </a:xfrm>
                    <a:prstGeom prst="rect">
                      <a:avLst/>
                    </a:prstGeom>
                  </pic:spPr>
                </pic:pic>
              </a:graphicData>
            </a:graphic>
          </wp:inline>
        </w:drawing>
      </w:r>
    </w:p>
    <w:p w14:paraId="57328AA7" w14:textId="2A0C1829" w:rsidR="00517168" w:rsidRPr="007352BC" w:rsidRDefault="009A0B90" w:rsidP="007352BC">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17168" w:rsidRPr="007352BC">
        <w:rPr>
          <w:rFonts w:ascii="Times New Roman" w:hAnsi="Times New Roman" w:cs="Times New Roman"/>
          <w:sz w:val="24"/>
          <w:szCs w:val="24"/>
        </w:rPr>
        <w:t xml:space="preserve">chart grouped for </w:t>
      </w:r>
      <w:r w:rsidR="00F72F16">
        <w:rPr>
          <w:rFonts w:ascii="Times New Roman" w:hAnsi="Times New Roman" w:cs="Times New Roman"/>
          <w:sz w:val="24"/>
          <w:szCs w:val="24"/>
        </w:rPr>
        <w:t xml:space="preserve">the </w:t>
      </w:r>
      <w:r w:rsidR="00517168" w:rsidRPr="007352BC">
        <w:rPr>
          <w:rFonts w:ascii="Times New Roman" w:hAnsi="Times New Roman" w:cs="Times New Roman"/>
          <w:sz w:val="24"/>
          <w:szCs w:val="24"/>
        </w:rPr>
        <w:t xml:space="preserve">same </w:t>
      </w:r>
      <w:r>
        <w:rPr>
          <w:rFonts w:ascii="Times New Roman" w:hAnsi="Times New Roman" w:cs="Times New Roman"/>
          <w:sz w:val="24"/>
          <w:szCs w:val="24"/>
        </w:rPr>
        <w:t>total state daily calls</w:t>
      </w:r>
      <w:r w:rsidR="00517168" w:rsidRPr="007352BC">
        <w:rPr>
          <w:rFonts w:ascii="Times New Roman" w:hAnsi="Times New Roman" w:cs="Times New Roman"/>
          <w:sz w:val="24"/>
          <w:szCs w:val="24"/>
        </w:rPr>
        <w:t xml:space="preserve"> and retained customers seemed to show this possible relationship among varied patterns of service usage and other churning factors</w:t>
      </w:r>
      <w:r>
        <w:rPr>
          <w:rFonts w:ascii="Times New Roman" w:hAnsi="Times New Roman" w:cs="Times New Roman"/>
          <w:sz w:val="24"/>
          <w:szCs w:val="24"/>
        </w:rPr>
        <w:t xml:space="preserve"> like geographical location.</w:t>
      </w:r>
    </w:p>
    <w:p w14:paraId="48FE17C9" w14:textId="76CF6D52" w:rsidR="00517168" w:rsidRPr="007352BC" w:rsidRDefault="00517168"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It is in the same vein </w:t>
      </w:r>
      <w:r w:rsidR="00F72F16">
        <w:rPr>
          <w:rFonts w:ascii="Times New Roman" w:hAnsi="Times New Roman" w:cs="Times New Roman"/>
          <w:sz w:val="24"/>
          <w:szCs w:val="24"/>
        </w:rPr>
        <w:t>as</w:t>
      </w:r>
      <w:r w:rsidRPr="007352BC">
        <w:rPr>
          <w:rFonts w:ascii="Times New Roman" w:hAnsi="Times New Roman" w:cs="Times New Roman"/>
          <w:sz w:val="24"/>
          <w:szCs w:val="24"/>
        </w:rPr>
        <w:t xml:space="preserve"> most of the </w:t>
      </w:r>
      <w:r w:rsidR="00F72F16">
        <w:rPr>
          <w:rFonts w:ascii="Times New Roman" w:hAnsi="Times New Roman" w:cs="Times New Roman"/>
          <w:sz w:val="24"/>
          <w:szCs w:val="24"/>
        </w:rPr>
        <w:t>studies</w:t>
      </w:r>
      <w:r w:rsidRPr="007352BC">
        <w:rPr>
          <w:rFonts w:ascii="Times New Roman" w:hAnsi="Times New Roman" w:cs="Times New Roman"/>
          <w:sz w:val="24"/>
          <w:szCs w:val="24"/>
        </w:rPr>
        <w:t xml:space="preserve"> that have been done in this sector. In their 2013 article,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suggested that effective hybrid learning systems contribute to the task of telecommunication churn prediction by interlinking various aspects such as customers' diverse factors influencing churn. Furthermore, Huang, </w:t>
      </w:r>
      <w:proofErr w:type="spellStart"/>
      <w:r w:rsidRPr="007352BC">
        <w:rPr>
          <w:rFonts w:ascii="Times New Roman" w:hAnsi="Times New Roman" w:cs="Times New Roman"/>
          <w:sz w:val="24"/>
          <w:szCs w:val="24"/>
        </w:rPr>
        <w:t>Kechadi</w:t>
      </w:r>
      <w:proofErr w:type="spellEnd"/>
      <w:r w:rsidR="00F72F16">
        <w:rPr>
          <w:rFonts w:ascii="Times New Roman" w:hAnsi="Times New Roman" w:cs="Times New Roman"/>
          <w:sz w:val="24"/>
          <w:szCs w:val="24"/>
        </w:rPr>
        <w:t>,</w:t>
      </w:r>
      <w:r w:rsidRPr="007352BC">
        <w:rPr>
          <w:rFonts w:ascii="Times New Roman" w:hAnsi="Times New Roman" w:cs="Times New Roman"/>
          <w:sz w:val="24"/>
          <w:szCs w:val="24"/>
        </w:rPr>
        <w:t xml:space="preserve"> and Buckley (2012) came up with the issue of customer churn prediction model which is among the critical problems in telecommunication sectors.</w:t>
      </w:r>
    </w:p>
    <w:p w14:paraId="62DB053F" w14:textId="77777777" w:rsidR="00517168" w:rsidRPr="007352BC" w:rsidRDefault="00517168" w:rsidP="007352BC">
      <w:pPr>
        <w:spacing w:line="480" w:lineRule="auto"/>
        <w:rPr>
          <w:rFonts w:ascii="Times New Roman" w:hAnsi="Times New Roman" w:cs="Times New Roman"/>
          <w:b/>
          <w:bCs/>
          <w:sz w:val="24"/>
          <w:szCs w:val="24"/>
        </w:rPr>
      </w:pPr>
    </w:p>
    <w:p w14:paraId="07652625" w14:textId="77777777" w:rsidR="00517168" w:rsidRPr="007352BC" w:rsidRDefault="0051716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Modeling and Evaluation:</w:t>
      </w:r>
    </w:p>
    <w:p w14:paraId="4E750E44" w14:textId="490D2CBE" w:rsidR="00517168" w:rsidRPr="007352BC" w:rsidRDefault="00517168" w:rsidP="00F72F16">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lastRenderedPageBreak/>
        <w:t xml:space="preserve">The model included predictive analytics made possible by Tableau's tools such as future forecasting and prediction. </w:t>
      </w:r>
      <w:r w:rsidR="004B4132">
        <w:rPr>
          <w:rFonts w:ascii="Times New Roman" w:hAnsi="Times New Roman" w:cs="Times New Roman"/>
          <w:sz w:val="24"/>
          <w:szCs w:val="24"/>
        </w:rPr>
        <w:t>A</w:t>
      </w:r>
      <w:r w:rsidRPr="007352BC">
        <w:rPr>
          <w:rFonts w:ascii="Times New Roman" w:hAnsi="Times New Roman" w:cs="Times New Roman"/>
          <w:sz w:val="24"/>
          <w:szCs w:val="24"/>
        </w:rPr>
        <w:t xml:space="preserve">lgorithms were used to construct the model, where their data composition depended on </w:t>
      </w:r>
      <w:r w:rsidR="00F72F16">
        <w:rPr>
          <w:rFonts w:ascii="Times New Roman" w:hAnsi="Times New Roman" w:cs="Times New Roman"/>
          <w:sz w:val="24"/>
          <w:szCs w:val="24"/>
        </w:rPr>
        <w:t xml:space="preserve">the </w:t>
      </w:r>
      <w:r w:rsidRPr="007352BC">
        <w:rPr>
          <w:rFonts w:ascii="Times New Roman" w:hAnsi="Times New Roman" w:cs="Times New Roman"/>
          <w:sz w:val="24"/>
          <w:szCs w:val="24"/>
        </w:rPr>
        <w:t xml:space="preserve">demographics of customers, service usage behavior, complaints about services, and contract types. The dashboard </w:t>
      </w:r>
      <w:r w:rsidR="00F72F16">
        <w:rPr>
          <w:rFonts w:ascii="Times New Roman" w:hAnsi="Times New Roman" w:cs="Times New Roman"/>
          <w:sz w:val="24"/>
          <w:szCs w:val="24"/>
        </w:rPr>
        <w:t>could</w:t>
      </w:r>
      <w:r w:rsidRPr="007352BC">
        <w:rPr>
          <w:rFonts w:ascii="Times New Roman" w:hAnsi="Times New Roman" w:cs="Times New Roman"/>
          <w:sz w:val="24"/>
          <w:szCs w:val="24"/>
        </w:rPr>
        <w:t xml:space="preserve"> predict the churn events which was an invaluable resource for the sales team and presented a more comprehensive vision of the overall churn risks. Critical assessment of the model’s accuracy was carried out by using the metrics such as precision, recall</w:t>
      </w:r>
      <w:r w:rsidR="00F72F16">
        <w:rPr>
          <w:rFonts w:ascii="Times New Roman" w:hAnsi="Times New Roman" w:cs="Times New Roman"/>
          <w:sz w:val="24"/>
          <w:szCs w:val="24"/>
        </w:rPr>
        <w:t>,</w:t>
      </w:r>
      <w:r w:rsidRPr="007352BC">
        <w:rPr>
          <w:rFonts w:ascii="Times New Roman" w:hAnsi="Times New Roman" w:cs="Times New Roman"/>
          <w:sz w:val="24"/>
          <w:szCs w:val="24"/>
        </w:rPr>
        <w:t xml:space="preserve"> and F1-score, consequently, achieving an overall understanding of the model’s capability for predicting customer churn.</w:t>
      </w:r>
    </w:p>
    <w:p w14:paraId="7BB122B6" w14:textId="1F513C5A" w:rsidR="00517168" w:rsidRPr="007352BC" w:rsidRDefault="0051716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Model Selection &amp; Model Building:</w:t>
      </w:r>
    </w:p>
    <w:p w14:paraId="558DA26B" w14:textId="2021BAEF" w:rsidR="00517168" w:rsidRPr="007352BC" w:rsidRDefault="00517168" w:rsidP="00183A24">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For the churn </w:t>
      </w:r>
      <w:r w:rsidR="000D284F">
        <w:rPr>
          <w:rFonts w:ascii="Times New Roman" w:hAnsi="Times New Roman" w:cs="Times New Roman"/>
          <w:sz w:val="24"/>
          <w:szCs w:val="24"/>
        </w:rPr>
        <w:t>prediction</w:t>
      </w:r>
      <w:r w:rsidRPr="007352BC">
        <w:rPr>
          <w:rFonts w:ascii="Times New Roman" w:hAnsi="Times New Roman" w:cs="Times New Roman"/>
          <w:sz w:val="24"/>
          <w:szCs w:val="24"/>
        </w:rPr>
        <w:t xml:space="preserve"> project</w:t>
      </w:r>
      <w:r w:rsidR="00F72F16">
        <w:rPr>
          <w:rFonts w:ascii="Times New Roman" w:hAnsi="Times New Roman" w:cs="Times New Roman"/>
          <w:sz w:val="24"/>
          <w:szCs w:val="24"/>
        </w:rPr>
        <w:t>,</w:t>
      </w:r>
      <w:r w:rsidRPr="007352BC">
        <w:rPr>
          <w:rFonts w:ascii="Times New Roman" w:hAnsi="Times New Roman" w:cs="Times New Roman"/>
          <w:sz w:val="24"/>
          <w:szCs w:val="24"/>
        </w:rPr>
        <w:t xml:space="preserve"> we integrated </w:t>
      </w:r>
      <w:r w:rsidR="000D284F">
        <w:rPr>
          <w:rFonts w:ascii="Times New Roman" w:hAnsi="Times New Roman" w:cs="Times New Roman"/>
          <w:sz w:val="24"/>
          <w:szCs w:val="24"/>
        </w:rPr>
        <w:t xml:space="preserve">the </w:t>
      </w:r>
      <w:r w:rsidRPr="007352BC">
        <w:rPr>
          <w:rFonts w:ascii="Times New Roman" w:hAnsi="Times New Roman" w:cs="Times New Roman"/>
          <w:sz w:val="24"/>
          <w:szCs w:val="24"/>
        </w:rPr>
        <w:t xml:space="preserve">step of rational model selection which was described in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Huang, et al. (2012), Xu, et al. (2021) and Ahn, et al. (2006). The ensemble learning approach was selected as the base architecture, combining classical machine learning as well as the latest in ensemble techniques.</w:t>
      </w:r>
    </w:p>
    <w:p w14:paraId="359CB7EA" w14:textId="77777777" w:rsidR="00517168" w:rsidRPr="007352BC" w:rsidRDefault="00517168"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The model construction process was accomplished by trial and error of diverse algorithms exemplified in Decision Trees, Logistic Regression, Support Vector Machines, Random Forests, and Gradient Boosting such as. Feature engineering was the determinant factor in the transformation of this dataset which is under subvention of literary studies.</w:t>
      </w:r>
    </w:p>
    <w:p w14:paraId="58486C11" w14:textId="77777777" w:rsidR="00517168" w:rsidRPr="007352BC" w:rsidRDefault="00517168" w:rsidP="007352BC">
      <w:pPr>
        <w:spacing w:line="480" w:lineRule="auto"/>
        <w:rPr>
          <w:rFonts w:ascii="Times New Roman" w:hAnsi="Times New Roman" w:cs="Times New Roman"/>
          <w:b/>
          <w:bCs/>
          <w:sz w:val="24"/>
          <w:szCs w:val="24"/>
        </w:rPr>
      </w:pPr>
    </w:p>
    <w:p w14:paraId="6D669CC4" w14:textId="77777777" w:rsidR="00517168" w:rsidRPr="007352BC" w:rsidRDefault="00517168" w:rsidP="007352BC">
      <w:pPr>
        <w:spacing w:line="480" w:lineRule="auto"/>
        <w:rPr>
          <w:rFonts w:ascii="Times New Roman" w:hAnsi="Times New Roman" w:cs="Times New Roman"/>
          <w:b/>
          <w:bCs/>
          <w:sz w:val="24"/>
          <w:szCs w:val="24"/>
        </w:rPr>
      </w:pPr>
    </w:p>
    <w:p w14:paraId="14990E2E" w14:textId="1F239E98" w:rsidR="00517168" w:rsidRPr="007352BC" w:rsidRDefault="00517168" w:rsidP="007352BC">
      <w:pPr>
        <w:spacing w:line="480" w:lineRule="auto"/>
        <w:rPr>
          <w:rFonts w:ascii="Times New Roman" w:hAnsi="Times New Roman" w:cs="Times New Roman"/>
          <w:b/>
          <w:bCs/>
          <w:sz w:val="24"/>
          <w:szCs w:val="24"/>
        </w:rPr>
      </w:pPr>
    </w:p>
    <w:p w14:paraId="3487E0FF" w14:textId="77777777" w:rsidR="00517168" w:rsidRPr="007352BC" w:rsidRDefault="00517168" w:rsidP="007352BC">
      <w:pPr>
        <w:spacing w:line="480" w:lineRule="auto"/>
        <w:rPr>
          <w:rFonts w:ascii="Times New Roman" w:hAnsi="Times New Roman" w:cs="Times New Roman"/>
          <w:b/>
          <w:bCs/>
          <w:sz w:val="24"/>
          <w:szCs w:val="24"/>
        </w:rPr>
      </w:pPr>
    </w:p>
    <w:p w14:paraId="7D93835E" w14:textId="77777777" w:rsidR="00517168" w:rsidRPr="007352BC" w:rsidRDefault="00517168"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lastRenderedPageBreak/>
        <w:t>Modeling and Evaluation:</w:t>
      </w:r>
    </w:p>
    <w:p w14:paraId="0ED34C23" w14:textId="33CF187B" w:rsidR="00517168" w:rsidRPr="007352BC" w:rsidRDefault="00517168" w:rsidP="00183A24">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I added predictive modeling that involved using Tableau's predictive analysis features in the </w:t>
      </w:r>
      <w:r w:rsidR="00183A24">
        <w:rPr>
          <w:rFonts w:ascii="Times New Roman" w:hAnsi="Times New Roman" w:cs="Times New Roman"/>
          <w:sz w:val="24"/>
          <w:szCs w:val="24"/>
        </w:rPr>
        <w:t>implementation</w:t>
      </w:r>
      <w:r w:rsidRPr="007352BC">
        <w:rPr>
          <w:rFonts w:ascii="Times New Roman" w:hAnsi="Times New Roman" w:cs="Times New Roman"/>
          <w:sz w:val="24"/>
          <w:szCs w:val="24"/>
        </w:rPr>
        <w:t xml:space="preserve"> period of the analysis. Matching to various purposes such as customer demographics, utilization rate, alerts, and contract facts, the model was taking advantage of </w:t>
      </w:r>
      <w:r w:rsidR="00183A24">
        <w:rPr>
          <w:rFonts w:ascii="Times New Roman" w:hAnsi="Times New Roman" w:cs="Times New Roman"/>
          <w:sz w:val="24"/>
          <w:szCs w:val="24"/>
        </w:rPr>
        <w:t xml:space="preserve">the </w:t>
      </w:r>
      <w:r w:rsidRPr="007352BC">
        <w:rPr>
          <w:rFonts w:ascii="Times New Roman" w:hAnsi="Times New Roman" w:cs="Times New Roman"/>
          <w:sz w:val="24"/>
          <w:szCs w:val="24"/>
        </w:rPr>
        <w:t>machine learning algorithm. The integration of forecasting was part of the means to get an understandable overview of the churn ratios. Deterministic evaluation, metrics including precision, recall, and F1-score is essential in ensuring the model can find the customer churn effectively.</w:t>
      </w:r>
    </w:p>
    <w:p w14:paraId="6E487039" w14:textId="77777777" w:rsidR="00FE36F7" w:rsidRPr="007352BC" w:rsidRDefault="00FE36F7" w:rsidP="007352BC">
      <w:pPr>
        <w:spacing w:line="480" w:lineRule="auto"/>
        <w:rPr>
          <w:rFonts w:ascii="Times New Roman" w:hAnsi="Times New Roman" w:cs="Times New Roman"/>
          <w:sz w:val="24"/>
          <w:szCs w:val="24"/>
        </w:rPr>
      </w:pPr>
    </w:p>
    <w:p w14:paraId="3B1B272B" w14:textId="77777777" w:rsidR="00221174" w:rsidRPr="007352BC" w:rsidRDefault="00221174"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Predict Analysis:</w:t>
      </w:r>
    </w:p>
    <w:p w14:paraId="1BBA623B" w14:textId="77777777" w:rsidR="00221174" w:rsidRPr="007352BC" w:rsidRDefault="00221174" w:rsidP="007352BC">
      <w:pPr>
        <w:spacing w:line="480" w:lineRule="auto"/>
        <w:rPr>
          <w:rFonts w:ascii="Times New Roman" w:hAnsi="Times New Roman" w:cs="Times New Roman"/>
          <w:b/>
          <w:bCs/>
          <w:sz w:val="24"/>
          <w:szCs w:val="24"/>
        </w:rPr>
      </w:pPr>
    </w:p>
    <w:p w14:paraId="58574175" w14:textId="7E1EB781" w:rsidR="00221174" w:rsidRDefault="00221174"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The fine-tuning and training phase during this predictive analysis included our ensemble model of the telecommunication churn dataset. As proposed by Huang and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xml:space="preserve"> (2013) we used the combined hybrid learning system and we adopted grouping techniques inspired by the methodology of Xu et al. (2021). This mingling of techniques enabled us to reflect the complex flavors that reflect customer behaviors, leading to a more precise outcome prediction.</w:t>
      </w:r>
    </w:p>
    <w:p w14:paraId="7B72CB31" w14:textId="17402CDE" w:rsidR="00EE065C" w:rsidRPr="007352BC" w:rsidRDefault="00EE065C" w:rsidP="007352BC">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figure shows the behavior of customers who called customer care and their respective buying patterns. </w:t>
      </w:r>
      <w:r w:rsidR="00AA0753">
        <w:rPr>
          <w:rFonts w:ascii="Times New Roman" w:hAnsi="Times New Roman" w:cs="Times New Roman"/>
          <w:sz w:val="24"/>
          <w:szCs w:val="24"/>
        </w:rPr>
        <w:t>Most</w:t>
      </w:r>
      <w:r>
        <w:rPr>
          <w:rFonts w:ascii="Times New Roman" w:hAnsi="Times New Roman" w:cs="Times New Roman"/>
          <w:sz w:val="24"/>
          <w:szCs w:val="24"/>
        </w:rPr>
        <w:t xml:space="preserve"> customers who contact customer care are likely to stay</w:t>
      </w:r>
      <w:r w:rsidR="00AA0753">
        <w:rPr>
          <w:rFonts w:ascii="Times New Roman" w:hAnsi="Times New Roman" w:cs="Times New Roman"/>
          <w:sz w:val="24"/>
          <w:szCs w:val="24"/>
        </w:rPr>
        <w:t xml:space="preserve"> </w:t>
      </w:r>
      <w:r>
        <w:rPr>
          <w:rFonts w:ascii="Times New Roman" w:hAnsi="Times New Roman" w:cs="Times New Roman"/>
          <w:sz w:val="24"/>
          <w:szCs w:val="24"/>
        </w:rPr>
        <w:t xml:space="preserve">and spend. Such insight can be used to improve customer service </w:t>
      </w:r>
      <w:r w:rsidR="00AA0753">
        <w:rPr>
          <w:rFonts w:ascii="Times New Roman" w:hAnsi="Times New Roman" w:cs="Times New Roman"/>
          <w:sz w:val="24"/>
          <w:szCs w:val="24"/>
        </w:rPr>
        <w:t>to</w:t>
      </w:r>
      <w:r>
        <w:rPr>
          <w:rFonts w:ascii="Times New Roman" w:hAnsi="Times New Roman" w:cs="Times New Roman"/>
          <w:sz w:val="24"/>
          <w:szCs w:val="24"/>
        </w:rPr>
        <w:t xml:space="preserve"> retain </w:t>
      </w:r>
      <w:r w:rsidR="00AA0753">
        <w:rPr>
          <w:rFonts w:ascii="Times New Roman" w:hAnsi="Times New Roman" w:cs="Times New Roman"/>
          <w:sz w:val="24"/>
          <w:szCs w:val="24"/>
        </w:rPr>
        <w:t>customers.</w:t>
      </w:r>
    </w:p>
    <w:p w14:paraId="2676FF0C" w14:textId="7C839D6F" w:rsidR="00221174" w:rsidRPr="007352BC" w:rsidRDefault="00EE065C" w:rsidP="007352B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3B944C" wp14:editId="0BF62CBB">
            <wp:extent cx="5943600" cy="1823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823085"/>
                    </a:xfrm>
                    <a:prstGeom prst="rect">
                      <a:avLst/>
                    </a:prstGeom>
                  </pic:spPr>
                </pic:pic>
              </a:graphicData>
            </a:graphic>
          </wp:inline>
        </w:drawing>
      </w:r>
    </w:p>
    <w:p w14:paraId="3E232529" w14:textId="18E6D01E" w:rsidR="00221174" w:rsidRPr="007352BC" w:rsidRDefault="00221174"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The validated model presents a significant improvement in all metrics such as accuracy, precision, recall, and F1-score, in comparison to the default suggestions. The results of the model were measured by how it was able to predict churns among customers, and the model's practical usefulness became quite obvious when it was able to pinpoint the probable churners.</w:t>
      </w:r>
    </w:p>
    <w:p w14:paraId="46996158" w14:textId="77777777" w:rsidR="00221174" w:rsidRPr="007352BC" w:rsidRDefault="00221174" w:rsidP="007352BC">
      <w:pPr>
        <w:spacing w:line="480" w:lineRule="auto"/>
        <w:rPr>
          <w:rFonts w:ascii="Times New Roman" w:hAnsi="Times New Roman" w:cs="Times New Roman"/>
          <w:sz w:val="24"/>
          <w:szCs w:val="24"/>
        </w:rPr>
      </w:pPr>
    </w:p>
    <w:p w14:paraId="002C8C9E" w14:textId="77777777" w:rsidR="002E202C" w:rsidRPr="007352BC" w:rsidRDefault="002E202C"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Recommendation and Conclusion:</w:t>
      </w:r>
    </w:p>
    <w:p w14:paraId="562C63DE" w14:textId="37697797" w:rsidR="002E202C" w:rsidRPr="007352BC" w:rsidRDefault="002E202C" w:rsidP="00183A24">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Having employed the analytical tools available on the </w:t>
      </w:r>
      <w:proofErr w:type="spellStart"/>
      <w:r w:rsidRPr="007352BC">
        <w:rPr>
          <w:rFonts w:ascii="Times New Roman" w:hAnsi="Times New Roman" w:cs="Times New Roman"/>
          <w:sz w:val="24"/>
          <w:szCs w:val="24"/>
        </w:rPr>
        <w:t>Tablau</w:t>
      </w:r>
      <w:proofErr w:type="spellEnd"/>
      <w:r w:rsidRPr="007352BC">
        <w:rPr>
          <w:rFonts w:ascii="Times New Roman" w:hAnsi="Times New Roman" w:cs="Times New Roman"/>
          <w:sz w:val="24"/>
          <w:szCs w:val="24"/>
        </w:rPr>
        <w:t xml:space="preserve">-based Churn Prediction Dashboard and having received the predicative outcomes, actionable recommendations have emerged with a get of the factors that influence </w:t>
      </w:r>
      <w:r w:rsidR="000D284F">
        <w:rPr>
          <w:rFonts w:ascii="Times New Roman" w:hAnsi="Times New Roman" w:cs="Times New Roman"/>
          <w:sz w:val="24"/>
          <w:szCs w:val="24"/>
        </w:rPr>
        <w:t>churn.</w:t>
      </w:r>
    </w:p>
    <w:p w14:paraId="09B71A2D" w14:textId="64430EA7" w:rsidR="002E202C" w:rsidRPr="000D284F" w:rsidRDefault="002E202C" w:rsidP="007352BC">
      <w:pPr>
        <w:spacing w:line="480" w:lineRule="auto"/>
        <w:rPr>
          <w:rFonts w:ascii="Times New Roman" w:hAnsi="Times New Roman" w:cs="Times New Roman"/>
          <w:b/>
          <w:bCs/>
          <w:sz w:val="24"/>
          <w:szCs w:val="24"/>
        </w:rPr>
      </w:pPr>
      <w:r w:rsidRPr="000D284F">
        <w:rPr>
          <w:rFonts w:ascii="Times New Roman" w:hAnsi="Times New Roman" w:cs="Times New Roman"/>
          <w:b/>
          <w:bCs/>
          <w:sz w:val="24"/>
          <w:szCs w:val="24"/>
        </w:rPr>
        <w:t>Implement Targeted Retention Strategies for Customers with Extended Tenure:</w:t>
      </w:r>
    </w:p>
    <w:p w14:paraId="5073F129" w14:textId="77777777" w:rsidR="002E202C" w:rsidRPr="007352BC" w:rsidRDefault="002E202C"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It is in line with the line graph showing the churn rates in the function of the customer's tenure. Address customer retention with directive action plans, including those with high tenure, since the longer they stay, the more likely they may churn over time.</w:t>
      </w:r>
    </w:p>
    <w:p w14:paraId="0AF7904F" w14:textId="4B06FB9B" w:rsidR="002E202C" w:rsidRPr="007352BC" w:rsidRDefault="002E202C"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Enhance Network Quality in Churn Hotspots:</w:t>
      </w:r>
    </w:p>
    <w:p w14:paraId="68664AD0" w14:textId="3B170CBA" w:rsidR="002E202C" w:rsidRPr="007352BC" w:rsidRDefault="002E202C" w:rsidP="00183A24">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lastRenderedPageBreak/>
        <w:t xml:space="preserve">On the network map provided, express your willingness to act and solve issues relating to regions with network quality </w:t>
      </w:r>
      <w:r w:rsidR="00221174" w:rsidRPr="007352BC">
        <w:rPr>
          <w:rFonts w:ascii="Times New Roman" w:hAnsi="Times New Roman" w:cs="Times New Roman"/>
          <w:sz w:val="24"/>
          <w:szCs w:val="24"/>
        </w:rPr>
        <w:t>anomalies</w:t>
      </w:r>
      <w:r w:rsidRPr="007352BC">
        <w:rPr>
          <w:rFonts w:ascii="Times New Roman" w:hAnsi="Times New Roman" w:cs="Times New Roman"/>
          <w:sz w:val="24"/>
          <w:szCs w:val="24"/>
        </w:rPr>
        <w:t xml:space="preserve"> using analytic skills. Divert resources in </w:t>
      </w:r>
      <w:r w:rsidR="00221174" w:rsidRPr="007352BC">
        <w:rPr>
          <w:rFonts w:ascii="Times New Roman" w:hAnsi="Times New Roman" w:cs="Times New Roman"/>
          <w:sz w:val="24"/>
          <w:szCs w:val="24"/>
        </w:rPr>
        <w:t xml:space="preserve">the </w:t>
      </w:r>
      <w:r w:rsidRPr="007352BC">
        <w:rPr>
          <w:rFonts w:ascii="Times New Roman" w:hAnsi="Times New Roman" w:cs="Times New Roman"/>
          <w:sz w:val="24"/>
          <w:szCs w:val="24"/>
        </w:rPr>
        <w:t>improvement of the network quality where these segmented churned customers will help to limit customer discontinuance.</w:t>
      </w:r>
    </w:p>
    <w:p w14:paraId="3750F2A4" w14:textId="77777777" w:rsidR="002E202C" w:rsidRPr="007352BC" w:rsidRDefault="002E202C"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Promptly Address Billing Issues:</w:t>
      </w:r>
    </w:p>
    <w:p w14:paraId="454C5358" w14:textId="43DF423C" w:rsidR="002E202C" w:rsidRPr="007352BC" w:rsidRDefault="002E202C"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Take advantage of a heatmap that will depict the causal relationship between billing problems as well as subscriber churning. Define a smooth system of rectification of billing concerns </w:t>
      </w:r>
      <w:r w:rsidR="000D284F">
        <w:rPr>
          <w:rFonts w:ascii="Times New Roman" w:hAnsi="Times New Roman" w:cs="Times New Roman"/>
          <w:sz w:val="24"/>
          <w:szCs w:val="24"/>
        </w:rPr>
        <w:t>to</w:t>
      </w:r>
      <w:r w:rsidRPr="007352BC">
        <w:rPr>
          <w:rFonts w:ascii="Times New Roman" w:hAnsi="Times New Roman" w:cs="Times New Roman"/>
          <w:sz w:val="24"/>
          <w:szCs w:val="24"/>
        </w:rPr>
        <w:t xml:space="preserve"> increase customer satisfaction and fewer people leaving the service.</w:t>
      </w:r>
    </w:p>
    <w:p w14:paraId="1C263708" w14:textId="482192BB" w:rsidR="002E202C" w:rsidRPr="007352BC" w:rsidRDefault="002E202C"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Tailor Promotional Offers and Loyalty Programs:</w:t>
      </w:r>
    </w:p>
    <w:p w14:paraId="581F0753" w14:textId="77777777" w:rsidR="002E202C" w:rsidRPr="007352BC" w:rsidRDefault="002E202C"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Address the angle from the </w:t>
      </w:r>
      <w:proofErr w:type="spellStart"/>
      <w:r w:rsidRPr="007352BC">
        <w:rPr>
          <w:rFonts w:ascii="Times New Roman" w:hAnsi="Times New Roman" w:cs="Times New Roman"/>
          <w:sz w:val="24"/>
          <w:szCs w:val="24"/>
        </w:rPr>
        <w:t>treemap</w:t>
      </w:r>
      <w:proofErr w:type="spellEnd"/>
      <w:r w:rsidRPr="007352BC">
        <w:rPr>
          <w:rFonts w:ascii="Times New Roman" w:hAnsi="Times New Roman" w:cs="Times New Roman"/>
          <w:sz w:val="24"/>
          <w:szCs w:val="24"/>
        </w:rPr>
        <w:t xml:space="preserve"> illustrating the correspondent of rate of churned clients under various types of contracts. Tailor the promotional and loyalty programs to the customer segments, within the analysis scope, respectively and thereby refine the customer retention initiatives.</w:t>
      </w:r>
    </w:p>
    <w:p w14:paraId="1290928E" w14:textId="4DDFD306" w:rsidR="002E202C" w:rsidRPr="007352BC" w:rsidRDefault="002E202C" w:rsidP="00183A24">
      <w:pPr>
        <w:spacing w:line="480" w:lineRule="auto"/>
        <w:ind w:firstLine="720"/>
        <w:rPr>
          <w:rFonts w:ascii="Times New Roman" w:hAnsi="Times New Roman" w:cs="Times New Roman"/>
          <w:sz w:val="24"/>
          <w:szCs w:val="24"/>
        </w:rPr>
      </w:pPr>
      <w:r w:rsidRPr="007352BC">
        <w:rPr>
          <w:rFonts w:ascii="Times New Roman" w:hAnsi="Times New Roman" w:cs="Times New Roman"/>
          <w:sz w:val="24"/>
          <w:szCs w:val="24"/>
        </w:rPr>
        <w:t xml:space="preserve">Finally, I will wrap up by stating that the </w:t>
      </w:r>
      <w:r w:rsidR="00221174" w:rsidRPr="007352BC">
        <w:rPr>
          <w:rFonts w:ascii="Times New Roman" w:hAnsi="Times New Roman" w:cs="Times New Roman"/>
          <w:sz w:val="24"/>
          <w:szCs w:val="24"/>
        </w:rPr>
        <w:t>assembled</w:t>
      </w:r>
      <w:r w:rsidRPr="007352BC">
        <w:rPr>
          <w:rFonts w:ascii="Times New Roman" w:hAnsi="Times New Roman" w:cs="Times New Roman"/>
          <w:sz w:val="24"/>
          <w:szCs w:val="24"/>
        </w:rPr>
        <w:t xml:space="preserve"> learning method used in our analysis helped considerably in predicting the customer churn in the telecoms industry besides thanks to the premises from literature Via integration of new techniques, data </w:t>
      </w:r>
      <w:r w:rsidR="00221174" w:rsidRPr="007352BC">
        <w:rPr>
          <w:rFonts w:ascii="Times New Roman" w:hAnsi="Times New Roman" w:cs="Times New Roman"/>
          <w:sz w:val="24"/>
          <w:szCs w:val="24"/>
        </w:rPr>
        <w:t>preparation</w:t>
      </w:r>
      <w:r w:rsidRPr="007352BC">
        <w:rPr>
          <w:rFonts w:ascii="Times New Roman" w:hAnsi="Times New Roman" w:cs="Times New Roman"/>
          <w:sz w:val="24"/>
          <w:szCs w:val="24"/>
        </w:rPr>
        <w:t xml:space="preserve">, attribute engineering and model training, our model is a truly proactive churn management and customer retention tool. The recommendations herein will be useful in the sensitization and seeking deployment of the strategic initiatives that </w:t>
      </w:r>
      <w:r w:rsidR="00221174" w:rsidRPr="007352BC">
        <w:rPr>
          <w:rFonts w:ascii="Times New Roman" w:hAnsi="Times New Roman" w:cs="Times New Roman"/>
          <w:sz w:val="24"/>
          <w:szCs w:val="24"/>
        </w:rPr>
        <w:t>target</w:t>
      </w:r>
      <w:r w:rsidRPr="007352BC">
        <w:rPr>
          <w:rFonts w:ascii="Times New Roman" w:hAnsi="Times New Roman" w:cs="Times New Roman"/>
          <w:sz w:val="24"/>
          <w:szCs w:val="24"/>
        </w:rPr>
        <w:t xml:space="preserve"> the real pain points noted throughout the analysis. Moving ahead, the mechanisms demand continuous tinkering and </w:t>
      </w:r>
      <w:r w:rsidR="00221174" w:rsidRPr="007352BC">
        <w:rPr>
          <w:rFonts w:ascii="Times New Roman" w:hAnsi="Times New Roman" w:cs="Times New Roman"/>
          <w:sz w:val="24"/>
          <w:szCs w:val="24"/>
        </w:rPr>
        <w:t>re-adjustment</w:t>
      </w:r>
      <w:r w:rsidRPr="007352BC">
        <w:rPr>
          <w:rFonts w:ascii="Times New Roman" w:hAnsi="Times New Roman" w:cs="Times New Roman"/>
          <w:sz w:val="24"/>
          <w:szCs w:val="24"/>
        </w:rPr>
        <w:t xml:space="preserve"> to the strategies as a way of keeping customer satisfaction at peak. </w:t>
      </w:r>
    </w:p>
    <w:p w14:paraId="40745749" w14:textId="77777777" w:rsidR="002E202C" w:rsidRPr="007352BC" w:rsidRDefault="002E202C" w:rsidP="007352BC">
      <w:pPr>
        <w:spacing w:line="480" w:lineRule="auto"/>
        <w:rPr>
          <w:rFonts w:ascii="Times New Roman" w:hAnsi="Times New Roman" w:cs="Times New Roman"/>
          <w:sz w:val="24"/>
          <w:szCs w:val="24"/>
        </w:rPr>
      </w:pPr>
    </w:p>
    <w:p w14:paraId="61967FE1" w14:textId="77777777" w:rsidR="002E202C" w:rsidRPr="007352BC" w:rsidRDefault="002E202C" w:rsidP="007352BC">
      <w:pPr>
        <w:spacing w:line="480" w:lineRule="auto"/>
        <w:rPr>
          <w:rFonts w:ascii="Times New Roman" w:hAnsi="Times New Roman" w:cs="Times New Roman"/>
          <w:sz w:val="24"/>
          <w:szCs w:val="24"/>
        </w:rPr>
      </w:pPr>
    </w:p>
    <w:p w14:paraId="2FB42616" w14:textId="4A4559E5" w:rsidR="009E5059" w:rsidRPr="007352BC" w:rsidRDefault="001C1A21" w:rsidP="007352BC">
      <w:pPr>
        <w:spacing w:line="480" w:lineRule="auto"/>
        <w:rPr>
          <w:rFonts w:ascii="Times New Roman" w:hAnsi="Times New Roman" w:cs="Times New Roman"/>
          <w:b/>
          <w:bCs/>
          <w:sz w:val="24"/>
          <w:szCs w:val="24"/>
        </w:rPr>
      </w:pPr>
      <w:r w:rsidRPr="007352BC">
        <w:rPr>
          <w:rFonts w:ascii="Times New Roman" w:hAnsi="Times New Roman" w:cs="Times New Roman"/>
          <w:b/>
          <w:bCs/>
          <w:sz w:val="24"/>
          <w:szCs w:val="24"/>
        </w:rPr>
        <w:t>References:</w:t>
      </w:r>
    </w:p>
    <w:p w14:paraId="55539B82" w14:textId="74F76425" w:rsidR="001C1A21" w:rsidRPr="007352BC" w:rsidRDefault="001C1A21" w:rsidP="007352BC">
      <w:pPr>
        <w:spacing w:line="480" w:lineRule="auto"/>
        <w:rPr>
          <w:rFonts w:ascii="Times New Roman" w:hAnsi="Times New Roman" w:cs="Times New Roman"/>
          <w:sz w:val="24"/>
          <w:szCs w:val="24"/>
        </w:rPr>
      </w:pPr>
      <w:r w:rsidRPr="007352BC">
        <w:rPr>
          <w:rFonts w:ascii="Times New Roman" w:hAnsi="Times New Roman" w:cs="Times New Roman"/>
          <w:sz w:val="24"/>
          <w:szCs w:val="24"/>
        </w:rPr>
        <w:t xml:space="preserve">Huang, Y., &amp; </w:t>
      </w:r>
      <w:proofErr w:type="spellStart"/>
      <w:r w:rsidRPr="007352BC">
        <w:rPr>
          <w:rFonts w:ascii="Times New Roman" w:hAnsi="Times New Roman" w:cs="Times New Roman"/>
          <w:sz w:val="24"/>
          <w:szCs w:val="24"/>
        </w:rPr>
        <w:t>Kechadi</w:t>
      </w:r>
      <w:proofErr w:type="spellEnd"/>
      <w:r w:rsidRPr="007352BC">
        <w:rPr>
          <w:rFonts w:ascii="Times New Roman" w:hAnsi="Times New Roman" w:cs="Times New Roman"/>
          <w:sz w:val="24"/>
          <w:szCs w:val="24"/>
        </w:rPr>
        <w:t>, T. (2013). An effective hybrid learning system for telecommunication churn prediction. Expert Systems with Applications, 40(14), 5635-5647.</w:t>
      </w:r>
    </w:p>
    <w:p w14:paraId="51C9E0FE" w14:textId="7EADCCBE" w:rsidR="004E2519" w:rsidRPr="007352BC" w:rsidRDefault="004E2519" w:rsidP="007352BC">
      <w:pPr>
        <w:spacing w:line="480" w:lineRule="auto"/>
        <w:rPr>
          <w:rFonts w:ascii="Times New Roman" w:hAnsi="Times New Roman" w:cs="Times New Roman"/>
          <w:color w:val="222222"/>
          <w:sz w:val="24"/>
          <w:szCs w:val="24"/>
          <w:shd w:val="clear" w:color="auto" w:fill="FFFFFF"/>
        </w:rPr>
      </w:pPr>
      <w:r w:rsidRPr="007352BC">
        <w:rPr>
          <w:rFonts w:ascii="Times New Roman" w:hAnsi="Times New Roman" w:cs="Times New Roman"/>
          <w:color w:val="222222"/>
          <w:sz w:val="24"/>
          <w:szCs w:val="24"/>
          <w:shd w:val="clear" w:color="auto" w:fill="FFFFFF"/>
        </w:rPr>
        <w:t xml:space="preserve">Huang, B., </w:t>
      </w:r>
      <w:proofErr w:type="spellStart"/>
      <w:r w:rsidRPr="007352BC">
        <w:rPr>
          <w:rFonts w:ascii="Times New Roman" w:hAnsi="Times New Roman" w:cs="Times New Roman"/>
          <w:color w:val="222222"/>
          <w:sz w:val="24"/>
          <w:szCs w:val="24"/>
          <w:shd w:val="clear" w:color="auto" w:fill="FFFFFF"/>
        </w:rPr>
        <w:t>Kechadi</w:t>
      </w:r>
      <w:proofErr w:type="spellEnd"/>
      <w:r w:rsidRPr="007352BC">
        <w:rPr>
          <w:rFonts w:ascii="Times New Roman" w:hAnsi="Times New Roman" w:cs="Times New Roman"/>
          <w:color w:val="222222"/>
          <w:sz w:val="24"/>
          <w:szCs w:val="24"/>
          <w:shd w:val="clear" w:color="auto" w:fill="FFFFFF"/>
        </w:rPr>
        <w:t>, M. T., &amp; Buckley, B. (2012). Customer churn prediction in telecommunications. </w:t>
      </w:r>
      <w:r w:rsidRPr="007352BC">
        <w:rPr>
          <w:rFonts w:ascii="Times New Roman" w:hAnsi="Times New Roman" w:cs="Times New Roman"/>
          <w:i/>
          <w:iCs/>
          <w:color w:val="222222"/>
          <w:sz w:val="24"/>
          <w:szCs w:val="24"/>
          <w:shd w:val="clear" w:color="auto" w:fill="FFFFFF"/>
        </w:rPr>
        <w:t>Expert Systems with Applications</w:t>
      </w:r>
      <w:r w:rsidRPr="007352BC">
        <w:rPr>
          <w:rFonts w:ascii="Times New Roman" w:hAnsi="Times New Roman" w:cs="Times New Roman"/>
          <w:color w:val="222222"/>
          <w:sz w:val="24"/>
          <w:szCs w:val="24"/>
          <w:shd w:val="clear" w:color="auto" w:fill="FFFFFF"/>
        </w:rPr>
        <w:t>, </w:t>
      </w:r>
      <w:r w:rsidRPr="007352BC">
        <w:rPr>
          <w:rFonts w:ascii="Times New Roman" w:hAnsi="Times New Roman" w:cs="Times New Roman"/>
          <w:i/>
          <w:iCs/>
          <w:color w:val="222222"/>
          <w:sz w:val="24"/>
          <w:szCs w:val="24"/>
          <w:shd w:val="clear" w:color="auto" w:fill="FFFFFF"/>
        </w:rPr>
        <w:t>39</w:t>
      </w:r>
      <w:r w:rsidRPr="007352BC">
        <w:rPr>
          <w:rFonts w:ascii="Times New Roman" w:hAnsi="Times New Roman" w:cs="Times New Roman"/>
          <w:color w:val="222222"/>
          <w:sz w:val="24"/>
          <w:szCs w:val="24"/>
          <w:shd w:val="clear" w:color="auto" w:fill="FFFFFF"/>
        </w:rPr>
        <w:t>(1), 1414-1425.</w:t>
      </w:r>
    </w:p>
    <w:p w14:paraId="6C949E37" w14:textId="094DF86F" w:rsidR="003E67DD" w:rsidRPr="007352BC" w:rsidRDefault="003E67DD" w:rsidP="007352BC">
      <w:pPr>
        <w:spacing w:line="480" w:lineRule="auto"/>
        <w:rPr>
          <w:rFonts w:ascii="Times New Roman" w:hAnsi="Times New Roman" w:cs="Times New Roman"/>
          <w:color w:val="222222"/>
          <w:sz w:val="24"/>
          <w:szCs w:val="24"/>
          <w:shd w:val="clear" w:color="auto" w:fill="FFFFFF"/>
        </w:rPr>
      </w:pPr>
      <w:r w:rsidRPr="007352BC">
        <w:rPr>
          <w:rFonts w:ascii="Times New Roman" w:hAnsi="Times New Roman" w:cs="Times New Roman"/>
          <w:color w:val="222222"/>
          <w:sz w:val="24"/>
          <w:szCs w:val="24"/>
          <w:shd w:val="clear" w:color="auto" w:fill="FFFFFF"/>
        </w:rPr>
        <w:t>Xu, T., Ma, Y., &amp; Kim, K. (2021). Telecom churn prediction system based on ensemble learning using feature grouping. </w:t>
      </w:r>
      <w:r w:rsidRPr="007352BC">
        <w:rPr>
          <w:rFonts w:ascii="Times New Roman" w:hAnsi="Times New Roman" w:cs="Times New Roman"/>
          <w:i/>
          <w:iCs/>
          <w:color w:val="222222"/>
          <w:sz w:val="24"/>
          <w:szCs w:val="24"/>
          <w:shd w:val="clear" w:color="auto" w:fill="FFFFFF"/>
        </w:rPr>
        <w:t>Applied Sciences</w:t>
      </w:r>
      <w:r w:rsidRPr="007352BC">
        <w:rPr>
          <w:rFonts w:ascii="Times New Roman" w:hAnsi="Times New Roman" w:cs="Times New Roman"/>
          <w:color w:val="222222"/>
          <w:sz w:val="24"/>
          <w:szCs w:val="24"/>
          <w:shd w:val="clear" w:color="auto" w:fill="FFFFFF"/>
        </w:rPr>
        <w:t>, </w:t>
      </w:r>
      <w:r w:rsidRPr="007352BC">
        <w:rPr>
          <w:rFonts w:ascii="Times New Roman" w:hAnsi="Times New Roman" w:cs="Times New Roman"/>
          <w:i/>
          <w:iCs/>
          <w:color w:val="222222"/>
          <w:sz w:val="24"/>
          <w:szCs w:val="24"/>
          <w:shd w:val="clear" w:color="auto" w:fill="FFFFFF"/>
        </w:rPr>
        <w:t>11</w:t>
      </w:r>
      <w:r w:rsidRPr="007352BC">
        <w:rPr>
          <w:rFonts w:ascii="Times New Roman" w:hAnsi="Times New Roman" w:cs="Times New Roman"/>
          <w:color w:val="222222"/>
          <w:sz w:val="24"/>
          <w:szCs w:val="24"/>
          <w:shd w:val="clear" w:color="auto" w:fill="FFFFFF"/>
        </w:rPr>
        <w:t>(11), 4742.</w:t>
      </w:r>
    </w:p>
    <w:p w14:paraId="0F4063C3" w14:textId="149181AF" w:rsidR="00212458" w:rsidRPr="007352BC" w:rsidRDefault="00212458" w:rsidP="007352BC">
      <w:pPr>
        <w:spacing w:line="480" w:lineRule="auto"/>
        <w:rPr>
          <w:rFonts w:ascii="Times New Roman" w:hAnsi="Times New Roman" w:cs="Times New Roman"/>
          <w:color w:val="222222"/>
          <w:sz w:val="24"/>
          <w:szCs w:val="24"/>
          <w:shd w:val="clear" w:color="auto" w:fill="FFFFFF"/>
        </w:rPr>
      </w:pPr>
      <w:r w:rsidRPr="007352BC">
        <w:rPr>
          <w:rFonts w:ascii="Times New Roman" w:hAnsi="Times New Roman" w:cs="Times New Roman"/>
          <w:color w:val="222222"/>
          <w:sz w:val="24"/>
          <w:szCs w:val="24"/>
          <w:shd w:val="clear" w:color="auto" w:fill="FFFFFF"/>
        </w:rPr>
        <w:t>Ahn, J. H., Han, S. P., &amp; Lee, Y. S. (2006). Customer churn analysis: Churn determinants and mediation effects of partial defection in the Korean mobile telecommunications service industry. Telecommunications policy, 30(10-11), 552-568.</w:t>
      </w:r>
    </w:p>
    <w:p w14:paraId="72850E63" w14:textId="3EEAD1F9" w:rsidR="003E67DD" w:rsidRPr="007352BC" w:rsidRDefault="00212458" w:rsidP="007352BC">
      <w:pPr>
        <w:spacing w:line="480" w:lineRule="auto"/>
        <w:rPr>
          <w:rFonts w:ascii="Times New Roman" w:hAnsi="Times New Roman" w:cs="Times New Roman"/>
          <w:sz w:val="24"/>
          <w:szCs w:val="24"/>
        </w:rPr>
      </w:pPr>
      <w:r w:rsidRPr="007352BC">
        <w:rPr>
          <w:rFonts w:ascii="Times New Roman" w:hAnsi="Times New Roman" w:cs="Times New Roman"/>
          <w:color w:val="222222"/>
          <w:sz w:val="24"/>
          <w:szCs w:val="24"/>
          <w:shd w:val="clear" w:color="auto" w:fill="FFFFFF"/>
        </w:rPr>
        <w:t>Ahn, J. H., Han, S. P., &amp; Lee, Y. S. (2006). Customer churn analysis: Churn determinants and mediation effects of partial defection in the Korean mobile telecommunications service industry. </w:t>
      </w:r>
      <w:r w:rsidRPr="007352BC">
        <w:rPr>
          <w:rFonts w:ascii="Times New Roman" w:hAnsi="Times New Roman" w:cs="Times New Roman"/>
          <w:i/>
          <w:iCs/>
          <w:color w:val="222222"/>
          <w:sz w:val="24"/>
          <w:szCs w:val="24"/>
          <w:shd w:val="clear" w:color="auto" w:fill="FFFFFF"/>
        </w:rPr>
        <w:t>Telecommunications policy</w:t>
      </w:r>
      <w:r w:rsidRPr="007352BC">
        <w:rPr>
          <w:rFonts w:ascii="Times New Roman" w:hAnsi="Times New Roman" w:cs="Times New Roman"/>
          <w:color w:val="222222"/>
          <w:sz w:val="24"/>
          <w:szCs w:val="24"/>
          <w:shd w:val="clear" w:color="auto" w:fill="FFFFFF"/>
        </w:rPr>
        <w:t>, </w:t>
      </w:r>
      <w:r w:rsidRPr="007352BC">
        <w:rPr>
          <w:rFonts w:ascii="Times New Roman" w:hAnsi="Times New Roman" w:cs="Times New Roman"/>
          <w:i/>
          <w:iCs/>
          <w:color w:val="222222"/>
          <w:sz w:val="24"/>
          <w:szCs w:val="24"/>
          <w:shd w:val="clear" w:color="auto" w:fill="FFFFFF"/>
        </w:rPr>
        <w:t>30</w:t>
      </w:r>
      <w:r w:rsidRPr="007352BC">
        <w:rPr>
          <w:rFonts w:ascii="Times New Roman" w:hAnsi="Times New Roman" w:cs="Times New Roman"/>
          <w:color w:val="222222"/>
          <w:sz w:val="24"/>
          <w:szCs w:val="24"/>
          <w:shd w:val="clear" w:color="auto" w:fill="FFFFFF"/>
        </w:rPr>
        <w:t>(10-11), 552-568.</w:t>
      </w:r>
    </w:p>
    <w:sectPr w:rsidR="003E67DD" w:rsidRPr="0073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5B3B"/>
    <w:multiLevelType w:val="multilevel"/>
    <w:tmpl w:val="59F6B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61"/>
    <w:rsid w:val="00004F2B"/>
    <w:rsid w:val="00074279"/>
    <w:rsid w:val="000D284F"/>
    <w:rsid w:val="0010249D"/>
    <w:rsid w:val="001660A2"/>
    <w:rsid w:val="00183A24"/>
    <w:rsid w:val="00195ABF"/>
    <w:rsid w:val="001C1A21"/>
    <w:rsid w:val="00212458"/>
    <w:rsid w:val="00214E31"/>
    <w:rsid w:val="00221174"/>
    <w:rsid w:val="00231DBB"/>
    <w:rsid w:val="0027353A"/>
    <w:rsid w:val="00275099"/>
    <w:rsid w:val="002A02C9"/>
    <w:rsid w:val="002E202C"/>
    <w:rsid w:val="0032485E"/>
    <w:rsid w:val="003419E0"/>
    <w:rsid w:val="003E67DD"/>
    <w:rsid w:val="0040553D"/>
    <w:rsid w:val="004058A6"/>
    <w:rsid w:val="00406209"/>
    <w:rsid w:val="00416B5A"/>
    <w:rsid w:val="00436C39"/>
    <w:rsid w:val="004B1F93"/>
    <w:rsid w:val="004B4132"/>
    <w:rsid w:val="004D24E8"/>
    <w:rsid w:val="004E1744"/>
    <w:rsid w:val="004E2519"/>
    <w:rsid w:val="00517168"/>
    <w:rsid w:val="005447E4"/>
    <w:rsid w:val="005753B8"/>
    <w:rsid w:val="00600814"/>
    <w:rsid w:val="00661F36"/>
    <w:rsid w:val="00680937"/>
    <w:rsid w:val="006D1C65"/>
    <w:rsid w:val="00714186"/>
    <w:rsid w:val="00725072"/>
    <w:rsid w:val="007352BC"/>
    <w:rsid w:val="00762CE6"/>
    <w:rsid w:val="007A2182"/>
    <w:rsid w:val="007D1338"/>
    <w:rsid w:val="007D7857"/>
    <w:rsid w:val="00812770"/>
    <w:rsid w:val="008800B3"/>
    <w:rsid w:val="00896335"/>
    <w:rsid w:val="008B3CA6"/>
    <w:rsid w:val="008E2FA7"/>
    <w:rsid w:val="008F6CA3"/>
    <w:rsid w:val="00946CC1"/>
    <w:rsid w:val="00995A5B"/>
    <w:rsid w:val="009A0B90"/>
    <w:rsid w:val="009A6A61"/>
    <w:rsid w:val="009E5059"/>
    <w:rsid w:val="00A86E73"/>
    <w:rsid w:val="00AA0753"/>
    <w:rsid w:val="00AB7FDC"/>
    <w:rsid w:val="00AD4E7A"/>
    <w:rsid w:val="00B22210"/>
    <w:rsid w:val="00C517C4"/>
    <w:rsid w:val="00CB6022"/>
    <w:rsid w:val="00CD01FE"/>
    <w:rsid w:val="00CE77A4"/>
    <w:rsid w:val="00CE79D9"/>
    <w:rsid w:val="00CF76BF"/>
    <w:rsid w:val="00D659EB"/>
    <w:rsid w:val="00D668A6"/>
    <w:rsid w:val="00D7590F"/>
    <w:rsid w:val="00E10057"/>
    <w:rsid w:val="00E40262"/>
    <w:rsid w:val="00E66EE7"/>
    <w:rsid w:val="00E70665"/>
    <w:rsid w:val="00EB15BB"/>
    <w:rsid w:val="00EE065C"/>
    <w:rsid w:val="00F04C28"/>
    <w:rsid w:val="00F14CF8"/>
    <w:rsid w:val="00F21248"/>
    <w:rsid w:val="00F416C7"/>
    <w:rsid w:val="00F43853"/>
    <w:rsid w:val="00F54BEF"/>
    <w:rsid w:val="00F71C86"/>
    <w:rsid w:val="00F72F16"/>
    <w:rsid w:val="00F77217"/>
    <w:rsid w:val="00F845B3"/>
    <w:rsid w:val="00FE36F7"/>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A37C9"/>
  <w15:chartTrackingRefBased/>
  <w15:docId w15:val="{61ABD7C2-391D-4893-A43B-75ED0260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6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697">
      <w:bodyDiv w:val="1"/>
      <w:marLeft w:val="0"/>
      <w:marRight w:val="0"/>
      <w:marTop w:val="0"/>
      <w:marBottom w:val="0"/>
      <w:divBdr>
        <w:top w:val="none" w:sz="0" w:space="0" w:color="auto"/>
        <w:left w:val="none" w:sz="0" w:space="0" w:color="auto"/>
        <w:bottom w:val="none" w:sz="0" w:space="0" w:color="auto"/>
        <w:right w:val="none" w:sz="0" w:space="0" w:color="auto"/>
      </w:divBdr>
    </w:div>
    <w:div w:id="99035888">
      <w:bodyDiv w:val="1"/>
      <w:marLeft w:val="0"/>
      <w:marRight w:val="0"/>
      <w:marTop w:val="0"/>
      <w:marBottom w:val="0"/>
      <w:divBdr>
        <w:top w:val="none" w:sz="0" w:space="0" w:color="auto"/>
        <w:left w:val="none" w:sz="0" w:space="0" w:color="auto"/>
        <w:bottom w:val="none" w:sz="0" w:space="0" w:color="auto"/>
        <w:right w:val="none" w:sz="0" w:space="0" w:color="auto"/>
      </w:divBdr>
    </w:div>
    <w:div w:id="119149114">
      <w:bodyDiv w:val="1"/>
      <w:marLeft w:val="0"/>
      <w:marRight w:val="0"/>
      <w:marTop w:val="0"/>
      <w:marBottom w:val="0"/>
      <w:divBdr>
        <w:top w:val="none" w:sz="0" w:space="0" w:color="auto"/>
        <w:left w:val="none" w:sz="0" w:space="0" w:color="auto"/>
        <w:bottom w:val="none" w:sz="0" w:space="0" w:color="auto"/>
        <w:right w:val="none" w:sz="0" w:space="0" w:color="auto"/>
      </w:divBdr>
      <w:divsChild>
        <w:div w:id="2063211132">
          <w:marLeft w:val="0"/>
          <w:marRight w:val="0"/>
          <w:marTop w:val="0"/>
          <w:marBottom w:val="0"/>
          <w:divBdr>
            <w:top w:val="single" w:sz="6" w:space="0" w:color="auto"/>
            <w:left w:val="single" w:sz="6" w:space="0" w:color="auto"/>
            <w:bottom w:val="single" w:sz="6" w:space="0" w:color="auto"/>
            <w:right w:val="single" w:sz="6" w:space="0" w:color="auto"/>
          </w:divBdr>
        </w:div>
      </w:divsChild>
    </w:div>
    <w:div w:id="215550122">
      <w:bodyDiv w:val="1"/>
      <w:marLeft w:val="0"/>
      <w:marRight w:val="0"/>
      <w:marTop w:val="0"/>
      <w:marBottom w:val="0"/>
      <w:divBdr>
        <w:top w:val="none" w:sz="0" w:space="0" w:color="auto"/>
        <w:left w:val="none" w:sz="0" w:space="0" w:color="auto"/>
        <w:bottom w:val="none" w:sz="0" w:space="0" w:color="auto"/>
        <w:right w:val="none" w:sz="0" w:space="0" w:color="auto"/>
      </w:divBdr>
      <w:divsChild>
        <w:div w:id="1877278841">
          <w:marLeft w:val="0"/>
          <w:marRight w:val="0"/>
          <w:marTop w:val="0"/>
          <w:marBottom w:val="0"/>
          <w:divBdr>
            <w:top w:val="single" w:sz="6" w:space="0" w:color="auto"/>
            <w:left w:val="single" w:sz="6" w:space="0" w:color="auto"/>
            <w:bottom w:val="single" w:sz="6" w:space="0" w:color="auto"/>
            <w:right w:val="single" w:sz="6" w:space="0" w:color="auto"/>
          </w:divBdr>
        </w:div>
      </w:divsChild>
    </w:div>
    <w:div w:id="309527316">
      <w:bodyDiv w:val="1"/>
      <w:marLeft w:val="0"/>
      <w:marRight w:val="0"/>
      <w:marTop w:val="0"/>
      <w:marBottom w:val="0"/>
      <w:divBdr>
        <w:top w:val="none" w:sz="0" w:space="0" w:color="auto"/>
        <w:left w:val="none" w:sz="0" w:space="0" w:color="auto"/>
        <w:bottom w:val="none" w:sz="0" w:space="0" w:color="auto"/>
        <w:right w:val="none" w:sz="0" w:space="0" w:color="auto"/>
      </w:divBdr>
    </w:div>
    <w:div w:id="328170322">
      <w:bodyDiv w:val="1"/>
      <w:marLeft w:val="0"/>
      <w:marRight w:val="0"/>
      <w:marTop w:val="0"/>
      <w:marBottom w:val="0"/>
      <w:divBdr>
        <w:top w:val="none" w:sz="0" w:space="0" w:color="auto"/>
        <w:left w:val="none" w:sz="0" w:space="0" w:color="auto"/>
        <w:bottom w:val="none" w:sz="0" w:space="0" w:color="auto"/>
        <w:right w:val="none" w:sz="0" w:space="0" w:color="auto"/>
      </w:divBdr>
    </w:div>
    <w:div w:id="603538448">
      <w:bodyDiv w:val="1"/>
      <w:marLeft w:val="0"/>
      <w:marRight w:val="0"/>
      <w:marTop w:val="0"/>
      <w:marBottom w:val="0"/>
      <w:divBdr>
        <w:top w:val="none" w:sz="0" w:space="0" w:color="auto"/>
        <w:left w:val="none" w:sz="0" w:space="0" w:color="auto"/>
        <w:bottom w:val="none" w:sz="0" w:space="0" w:color="auto"/>
        <w:right w:val="none" w:sz="0" w:space="0" w:color="auto"/>
      </w:divBdr>
    </w:div>
    <w:div w:id="609505969">
      <w:bodyDiv w:val="1"/>
      <w:marLeft w:val="0"/>
      <w:marRight w:val="0"/>
      <w:marTop w:val="0"/>
      <w:marBottom w:val="0"/>
      <w:divBdr>
        <w:top w:val="none" w:sz="0" w:space="0" w:color="auto"/>
        <w:left w:val="none" w:sz="0" w:space="0" w:color="auto"/>
        <w:bottom w:val="none" w:sz="0" w:space="0" w:color="auto"/>
        <w:right w:val="none" w:sz="0" w:space="0" w:color="auto"/>
      </w:divBdr>
    </w:div>
    <w:div w:id="958343303">
      <w:bodyDiv w:val="1"/>
      <w:marLeft w:val="0"/>
      <w:marRight w:val="0"/>
      <w:marTop w:val="0"/>
      <w:marBottom w:val="0"/>
      <w:divBdr>
        <w:top w:val="none" w:sz="0" w:space="0" w:color="auto"/>
        <w:left w:val="none" w:sz="0" w:space="0" w:color="auto"/>
        <w:bottom w:val="none" w:sz="0" w:space="0" w:color="auto"/>
        <w:right w:val="none" w:sz="0" w:space="0" w:color="auto"/>
      </w:divBdr>
    </w:div>
    <w:div w:id="997685601">
      <w:bodyDiv w:val="1"/>
      <w:marLeft w:val="0"/>
      <w:marRight w:val="0"/>
      <w:marTop w:val="0"/>
      <w:marBottom w:val="0"/>
      <w:divBdr>
        <w:top w:val="none" w:sz="0" w:space="0" w:color="auto"/>
        <w:left w:val="none" w:sz="0" w:space="0" w:color="auto"/>
        <w:bottom w:val="none" w:sz="0" w:space="0" w:color="auto"/>
        <w:right w:val="none" w:sz="0" w:space="0" w:color="auto"/>
      </w:divBdr>
      <w:divsChild>
        <w:div w:id="1651330084">
          <w:marLeft w:val="0"/>
          <w:marRight w:val="0"/>
          <w:marTop w:val="0"/>
          <w:marBottom w:val="0"/>
          <w:divBdr>
            <w:top w:val="single" w:sz="6" w:space="0" w:color="auto"/>
            <w:left w:val="single" w:sz="6" w:space="0" w:color="auto"/>
            <w:bottom w:val="single" w:sz="6" w:space="0" w:color="auto"/>
            <w:right w:val="single" w:sz="6" w:space="0" w:color="auto"/>
          </w:divBdr>
        </w:div>
      </w:divsChild>
    </w:div>
    <w:div w:id="1173498387">
      <w:bodyDiv w:val="1"/>
      <w:marLeft w:val="0"/>
      <w:marRight w:val="0"/>
      <w:marTop w:val="0"/>
      <w:marBottom w:val="0"/>
      <w:divBdr>
        <w:top w:val="none" w:sz="0" w:space="0" w:color="auto"/>
        <w:left w:val="none" w:sz="0" w:space="0" w:color="auto"/>
        <w:bottom w:val="none" w:sz="0" w:space="0" w:color="auto"/>
        <w:right w:val="none" w:sz="0" w:space="0" w:color="auto"/>
      </w:divBdr>
      <w:divsChild>
        <w:div w:id="615215197">
          <w:marLeft w:val="0"/>
          <w:marRight w:val="0"/>
          <w:marTop w:val="0"/>
          <w:marBottom w:val="0"/>
          <w:divBdr>
            <w:top w:val="single" w:sz="6" w:space="0" w:color="auto"/>
            <w:left w:val="single" w:sz="6" w:space="0" w:color="auto"/>
            <w:bottom w:val="single" w:sz="6" w:space="0" w:color="auto"/>
            <w:right w:val="single" w:sz="6" w:space="0" w:color="auto"/>
          </w:divBdr>
        </w:div>
      </w:divsChild>
    </w:div>
    <w:div w:id="1324504132">
      <w:bodyDiv w:val="1"/>
      <w:marLeft w:val="0"/>
      <w:marRight w:val="0"/>
      <w:marTop w:val="0"/>
      <w:marBottom w:val="0"/>
      <w:divBdr>
        <w:top w:val="none" w:sz="0" w:space="0" w:color="auto"/>
        <w:left w:val="none" w:sz="0" w:space="0" w:color="auto"/>
        <w:bottom w:val="none" w:sz="0" w:space="0" w:color="auto"/>
        <w:right w:val="none" w:sz="0" w:space="0" w:color="auto"/>
      </w:divBdr>
      <w:divsChild>
        <w:div w:id="1734818006">
          <w:marLeft w:val="0"/>
          <w:marRight w:val="0"/>
          <w:marTop w:val="0"/>
          <w:marBottom w:val="0"/>
          <w:divBdr>
            <w:top w:val="single" w:sz="2" w:space="0" w:color="E3E3E3"/>
            <w:left w:val="single" w:sz="2" w:space="0" w:color="E3E3E3"/>
            <w:bottom w:val="single" w:sz="2" w:space="0" w:color="E3E3E3"/>
            <w:right w:val="single" w:sz="2" w:space="0" w:color="E3E3E3"/>
          </w:divBdr>
          <w:divsChild>
            <w:div w:id="206071024">
              <w:marLeft w:val="0"/>
              <w:marRight w:val="0"/>
              <w:marTop w:val="0"/>
              <w:marBottom w:val="0"/>
              <w:divBdr>
                <w:top w:val="single" w:sz="2" w:space="0" w:color="E3E3E3"/>
                <w:left w:val="single" w:sz="2" w:space="0" w:color="E3E3E3"/>
                <w:bottom w:val="single" w:sz="2" w:space="0" w:color="E3E3E3"/>
                <w:right w:val="single" w:sz="2" w:space="0" w:color="E3E3E3"/>
              </w:divBdr>
              <w:divsChild>
                <w:div w:id="1696614675">
                  <w:marLeft w:val="0"/>
                  <w:marRight w:val="0"/>
                  <w:marTop w:val="0"/>
                  <w:marBottom w:val="0"/>
                  <w:divBdr>
                    <w:top w:val="single" w:sz="2" w:space="0" w:color="E3E3E3"/>
                    <w:left w:val="single" w:sz="2" w:space="0" w:color="E3E3E3"/>
                    <w:bottom w:val="single" w:sz="2" w:space="0" w:color="E3E3E3"/>
                    <w:right w:val="single" w:sz="2" w:space="0" w:color="E3E3E3"/>
                  </w:divBdr>
                  <w:divsChild>
                    <w:div w:id="1851138530">
                      <w:marLeft w:val="0"/>
                      <w:marRight w:val="0"/>
                      <w:marTop w:val="0"/>
                      <w:marBottom w:val="0"/>
                      <w:divBdr>
                        <w:top w:val="single" w:sz="2" w:space="0" w:color="E3E3E3"/>
                        <w:left w:val="single" w:sz="2" w:space="0" w:color="E3E3E3"/>
                        <w:bottom w:val="single" w:sz="2" w:space="0" w:color="E3E3E3"/>
                        <w:right w:val="single" w:sz="2" w:space="0" w:color="E3E3E3"/>
                      </w:divBdr>
                      <w:divsChild>
                        <w:div w:id="1655143515">
                          <w:marLeft w:val="0"/>
                          <w:marRight w:val="0"/>
                          <w:marTop w:val="0"/>
                          <w:marBottom w:val="0"/>
                          <w:divBdr>
                            <w:top w:val="single" w:sz="2" w:space="0" w:color="E3E3E3"/>
                            <w:left w:val="single" w:sz="2" w:space="0" w:color="E3E3E3"/>
                            <w:bottom w:val="single" w:sz="2" w:space="0" w:color="E3E3E3"/>
                            <w:right w:val="single" w:sz="2" w:space="0" w:color="E3E3E3"/>
                          </w:divBdr>
                          <w:divsChild>
                            <w:div w:id="897402233">
                              <w:marLeft w:val="0"/>
                              <w:marRight w:val="0"/>
                              <w:marTop w:val="100"/>
                              <w:marBottom w:val="100"/>
                              <w:divBdr>
                                <w:top w:val="single" w:sz="2" w:space="0" w:color="E3E3E3"/>
                                <w:left w:val="single" w:sz="2" w:space="0" w:color="E3E3E3"/>
                                <w:bottom w:val="single" w:sz="2" w:space="0" w:color="E3E3E3"/>
                                <w:right w:val="single" w:sz="2" w:space="0" w:color="E3E3E3"/>
                              </w:divBdr>
                              <w:divsChild>
                                <w:div w:id="902135404">
                                  <w:marLeft w:val="0"/>
                                  <w:marRight w:val="0"/>
                                  <w:marTop w:val="0"/>
                                  <w:marBottom w:val="0"/>
                                  <w:divBdr>
                                    <w:top w:val="single" w:sz="2" w:space="0" w:color="E3E3E3"/>
                                    <w:left w:val="single" w:sz="2" w:space="0" w:color="E3E3E3"/>
                                    <w:bottom w:val="single" w:sz="2" w:space="0" w:color="E3E3E3"/>
                                    <w:right w:val="single" w:sz="2" w:space="0" w:color="E3E3E3"/>
                                  </w:divBdr>
                                  <w:divsChild>
                                    <w:div w:id="429857235">
                                      <w:marLeft w:val="0"/>
                                      <w:marRight w:val="0"/>
                                      <w:marTop w:val="0"/>
                                      <w:marBottom w:val="0"/>
                                      <w:divBdr>
                                        <w:top w:val="single" w:sz="2" w:space="0" w:color="E3E3E3"/>
                                        <w:left w:val="single" w:sz="2" w:space="0" w:color="E3E3E3"/>
                                        <w:bottom w:val="single" w:sz="2" w:space="0" w:color="E3E3E3"/>
                                        <w:right w:val="single" w:sz="2" w:space="0" w:color="E3E3E3"/>
                                      </w:divBdr>
                                      <w:divsChild>
                                        <w:div w:id="1424064078">
                                          <w:marLeft w:val="0"/>
                                          <w:marRight w:val="0"/>
                                          <w:marTop w:val="0"/>
                                          <w:marBottom w:val="0"/>
                                          <w:divBdr>
                                            <w:top w:val="single" w:sz="2" w:space="0" w:color="E3E3E3"/>
                                            <w:left w:val="single" w:sz="2" w:space="0" w:color="E3E3E3"/>
                                            <w:bottom w:val="single" w:sz="2" w:space="0" w:color="E3E3E3"/>
                                            <w:right w:val="single" w:sz="2" w:space="0" w:color="E3E3E3"/>
                                          </w:divBdr>
                                          <w:divsChild>
                                            <w:div w:id="413357788">
                                              <w:marLeft w:val="0"/>
                                              <w:marRight w:val="0"/>
                                              <w:marTop w:val="0"/>
                                              <w:marBottom w:val="0"/>
                                              <w:divBdr>
                                                <w:top w:val="single" w:sz="2" w:space="0" w:color="E3E3E3"/>
                                                <w:left w:val="single" w:sz="2" w:space="0" w:color="E3E3E3"/>
                                                <w:bottom w:val="single" w:sz="2" w:space="0" w:color="E3E3E3"/>
                                                <w:right w:val="single" w:sz="2" w:space="0" w:color="E3E3E3"/>
                                              </w:divBdr>
                                              <w:divsChild>
                                                <w:div w:id="1686127898">
                                                  <w:marLeft w:val="0"/>
                                                  <w:marRight w:val="0"/>
                                                  <w:marTop w:val="0"/>
                                                  <w:marBottom w:val="0"/>
                                                  <w:divBdr>
                                                    <w:top w:val="single" w:sz="2" w:space="0" w:color="E3E3E3"/>
                                                    <w:left w:val="single" w:sz="2" w:space="0" w:color="E3E3E3"/>
                                                    <w:bottom w:val="single" w:sz="2" w:space="0" w:color="E3E3E3"/>
                                                    <w:right w:val="single" w:sz="2" w:space="0" w:color="E3E3E3"/>
                                                  </w:divBdr>
                                                  <w:divsChild>
                                                    <w:div w:id="105115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7031615">
          <w:marLeft w:val="0"/>
          <w:marRight w:val="0"/>
          <w:marTop w:val="0"/>
          <w:marBottom w:val="0"/>
          <w:divBdr>
            <w:top w:val="none" w:sz="0" w:space="0" w:color="auto"/>
            <w:left w:val="none" w:sz="0" w:space="0" w:color="auto"/>
            <w:bottom w:val="none" w:sz="0" w:space="0" w:color="auto"/>
            <w:right w:val="none" w:sz="0" w:space="0" w:color="auto"/>
          </w:divBdr>
        </w:div>
      </w:divsChild>
    </w:div>
    <w:div w:id="1385252733">
      <w:bodyDiv w:val="1"/>
      <w:marLeft w:val="0"/>
      <w:marRight w:val="0"/>
      <w:marTop w:val="0"/>
      <w:marBottom w:val="0"/>
      <w:divBdr>
        <w:top w:val="none" w:sz="0" w:space="0" w:color="auto"/>
        <w:left w:val="none" w:sz="0" w:space="0" w:color="auto"/>
        <w:bottom w:val="none" w:sz="0" w:space="0" w:color="auto"/>
        <w:right w:val="none" w:sz="0" w:space="0" w:color="auto"/>
      </w:divBdr>
      <w:divsChild>
        <w:div w:id="1042828883">
          <w:marLeft w:val="0"/>
          <w:marRight w:val="0"/>
          <w:marTop w:val="0"/>
          <w:marBottom w:val="0"/>
          <w:divBdr>
            <w:top w:val="single" w:sz="6" w:space="0" w:color="auto"/>
            <w:left w:val="single" w:sz="6" w:space="0" w:color="auto"/>
            <w:bottom w:val="single" w:sz="6" w:space="0" w:color="auto"/>
            <w:right w:val="single" w:sz="6" w:space="0" w:color="auto"/>
          </w:divBdr>
        </w:div>
      </w:divsChild>
    </w:div>
    <w:div w:id="1391077354">
      <w:bodyDiv w:val="1"/>
      <w:marLeft w:val="0"/>
      <w:marRight w:val="0"/>
      <w:marTop w:val="0"/>
      <w:marBottom w:val="0"/>
      <w:divBdr>
        <w:top w:val="none" w:sz="0" w:space="0" w:color="auto"/>
        <w:left w:val="none" w:sz="0" w:space="0" w:color="auto"/>
        <w:bottom w:val="none" w:sz="0" w:space="0" w:color="auto"/>
        <w:right w:val="none" w:sz="0" w:space="0" w:color="auto"/>
      </w:divBdr>
      <w:divsChild>
        <w:div w:id="534927692">
          <w:marLeft w:val="0"/>
          <w:marRight w:val="0"/>
          <w:marTop w:val="0"/>
          <w:marBottom w:val="0"/>
          <w:divBdr>
            <w:top w:val="single" w:sz="6" w:space="0" w:color="auto"/>
            <w:left w:val="single" w:sz="6" w:space="0" w:color="auto"/>
            <w:bottom w:val="single" w:sz="6" w:space="0" w:color="auto"/>
            <w:right w:val="single" w:sz="6" w:space="0" w:color="auto"/>
          </w:divBdr>
        </w:div>
      </w:divsChild>
    </w:div>
    <w:div w:id="1645772396">
      <w:bodyDiv w:val="1"/>
      <w:marLeft w:val="0"/>
      <w:marRight w:val="0"/>
      <w:marTop w:val="0"/>
      <w:marBottom w:val="0"/>
      <w:divBdr>
        <w:top w:val="none" w:sz="0" w:space="0" w:color="auto"/>
        <w:left w:val="none" w:sz="0" w:space="0" w:color="auto"/>
        <w:bottom w:val="none" w:sz="0" w:space="0" w:color="auto"/>
        <w:right w:val="none" w:sz="0" w:space="0" w:color="auto"/>
      </w:divBdr>
      <w:divsChild>
        <w:div w:id="8533062">
          <w:marLeft w:val="0"/>
          <w:marRight w:val="0"/>
          <w:marTop w:val="0"/>
          <w:marBottom w:val="0"/>
          <w:divBdr>
            <w:top w:val="single" w:sz="6" w:space="0" w:color="auto"/>
            <w:left w:val="single" w:sz="6" w:space="0" w:color="auto"/>
            <w:bottom w:val="single" w:sz="6" w:space="0" w:color="auto"/>
            <w:right w:val="single" w:sz="6" w:space="0" w:color="auto"/>
          </w:divBdr>
        </w:div>
      </w:divsChild>
    </w:div>
    <w:div w:id="1681160921">
      <w:bodyDiv w:val="1"/>
      <w:marLeft w:val="0"/>
      <w:marRight w:val="0"/>
      <w:marTop w:val="0"/>
      <w:marBottom w:val="0"/>
      <w:divBdr>
        <w:top w:val="none" w:sz="0" w:space="0" w:color="auto"/>
        <w:left w:val="none" w:sz="0" w:space="0" w:color="auto"/>
        <w:bottom w:val="none" w:sz="0" w:space="0" w:color="auto"/>
        <w:right w:val="none" w:sz="0" w:space="0" w:color="auto"/>
      </w:divBdr>
    </w:div>
    <w:div w:id="1734573178">
      <w:bodyDiv w:val="1"/>
      <w:marLeft w:val="0"/>
      <w:marRight w:val="0"/>
      <w:marTop w:val="0"/>
      <w:marBottom w:val="0"/>
      <w:divBdr>
        <w:top w:val="none" w:sz="0" w:space="0" w:color="auto"/>
        <w:left w:val="none" w:sz="0" w:space="0" w:color="auto"/>
        <w:bottom w:val="none" w:sz="0" w:space="0" w:color="auto"/>
        <w:right w:val="none" w:sz="0" w:space="0" w:color="auto"/>
      </w:divBdr>
      <w:divsChild>
        <w:div w:id="417485673">
          <w:marLeft w:val="0"/>
          <w:marRight w:val="0"/>
          <w:marTop w:val="0"/>
          <w:marBottom w:val="0"/>
          <w:divBdr>
            <w:top w:val="single" w:sz="6" w:space="0" w:color="auto"/>
            <w:left w:val="single" w:sz="6" w:space="0" w:color="auto"/>
            <w:bottom w:val="single" w:sz="6" w:space="0" w:color="auto"/>
            <w:right w:val="single" w:sz="6" w:space="0" w:color="auto"/>
          </w:divBdr>
        </w:div>
      </w:divsChild>
    </w:div>
    <w:div w:id="1922059943">
      <w:bodyDiv w:val="1"/>
      <w:marLeft w:val="0"/>
      <w:marRight w:val="0"/>
      <w:marTop w:val="0"/>
      <w:marBottom w:val="0"/>
      <w:divBdr>
        <w:top w:val="none" w:sz="0" w:space="0" w:color="auto"/>
        <w:left w:val="none" w:sz="0" w:space="0" w:color="auto"/>
        <w:bottom w:val="none" w:sz="0" w:space="0" w:color="auto"/>
        <w:right w:val="none" w:sz="0" w:space="0" w:color="auto"/>
      </w:divBdr>
    </w:div>
    <w:div w:id="1953249033">
      <w:bodyDiv w:val="1"/>
      <w:marLeft w:val="0"/>
      <w:marRight w:val="0"/>
      <w:marTop w:val="0"/>
      <w:marBottom w:val="0"/>
      <w:divBdr>
        <w:top w:val="none" w:sz="0" w:space="0" w:color="auto"/>
        <w:left w:val="none" w:sz="0" w:space="0" w:color="auto"/>
        <w:bottom w:val="none" w:sz="0" w:space="0" w:color="auto"/>
        <w:right w:val="none" w:sz="0" w:space="0" w:color="auto"/>
      </w:divBdr>
    </w:div>
    <w:div w:id="2019304012">
      <w:bodyDiv w:val="1"/>
      <w:marLeft w:val="0"/>
      <w:marRight w:val="0"/>
      <w:marTop w:val="0"/>
      <w:marBottom w:val="0"/>
      <w:divBdr>
        <w:top w:val="none" w:sz="0" w:space="0" w:color="auto"/>
        <w:left w:val="none" w:sz="0" w:space="0" w:color="auto"/>
        <w:bottom w:val="none" w:sz="0" w:space="0" w:color="auto"/>
        <w:right w:val="none" w:sz="0" w:space="0" w:color="auto"/>
      </w:divBdr>
    </w:div>
    <w:div w:id="21279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1950</Words>
  <Characters>11514</Characters>
  <Application>Microsoft Office Word</Application>
  <DocSecurity>0</DocSecurity>
  <Lines>226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2024-03-11T05:59:00Z</dcterms:created>
  <dcterms:modified xsi:type="dcterms:W3CDTF">2024-03-11T05:59:00Z</dcterms:modified>
</cp:coreProperties>
</file>