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DB9" w:rsidRDefault="00C47DB9" w:rsidP="00827D53">
      <w:pPr>
        <w:rPr>
          <w:rFonts w:ascii="Calibri" w:hAnsi="Calibri" w:cs="Arial"/>
          <w:b/>
          <w:sz w:val="24"/>
          <w:lang w:eastAsia="ko-KR"/>
        </w:rPr>
      </w:pPr>
    </w:p>
    <w:p w:rsidR="00C47DB9" w:rsidRPr="00371477" w:rsidRDefault="00C47DB9" w:rsidP="00827D53">
      <w:pPr>
        <w:rPr>
          <w:rFonts w:ascii="Calibri" w:hAnsi="Calibri" w:cs="Arial"/>
          <w:b/>
          <w:sz w:val="24"/>
        </w:rPr>
      </w:pPr>
      <w:r w:rsidRPr="00371477">
        <w:rPr>
          <w:rFonts w:ascii="Calibri" w:hAnsi="Calibri" w:cs="Arial"/>
          <w:b/>
          <w:sz w:val="24"/>
        </w:rPr>
        <w:t>Full Title</w:t>
      </w:r>
    </w:p>
    <w:p w:rsidR="00C47DB9" w:rsidRPr="00D10BE1" w:rsidRDefault="00C47DB9" w:rsidP="00827D53">
      <w:pPr>
        <w:rPr>
          <w:rFonts w:ascii="Calibri" w:hAnsi="Calibri" w:cs="Arial"/>
          <w:sz w:val="24"/>
          <w:lang w:eastAsia="ko-KR"/>
        </w:rPr>
      </w:pPr>
      <w:r w:rsidRPr="00FD60C4">
        <w:rPr>
          <w:rFonts w:ascii="Calibri" w:hAnsi="Calibri" w:cs="Arial"/>
          <w:sz w:val="24"/>
        </w:rPr>
        <w:t xml:space="preserve">Consumer Sensory Analysis of </w:t>
      </w:r>
      <w:r w:rsidRPr="00FD60C4">
        <w:rPr>
          <w:rFonts w:ascii="Calibri" w:eastAsia="Times New Roman" w:hAnsi="Calibri" w:cs="Arial"/>
          <w:sz w:val="24"/>
        </w:rPr>
        <w:t xml:space="preserve">High Flavonoid </w:t>
      </w:r>
      <w:r w:rsidRPr="00FD60C4">
        <w:rPr>
          <w:rFonts w:ascii="Calibri" w:hAnsi="Calibri" w:cs="Arial"/>
          <w:sz w:val="24"/>
        </w:rPr>
        <w:t>Transgenic Tomatoes</w:t>
      </w:r>
    </w:p>
    <w:p w:rsidR="00C47DB9" w:rsidRPr="00371477" w:rsidRDefault="00C47DB9" w:rsidP="00827D53">
      <w:pPr>
        <w:rPr>
          <w:rFonts w:ascii="Calibri" w:hAnsi="Calibri" w:cs="Arial"/>
          <w:b/>
          <w:sz w:val="24"/>
        </w:rPr>
      </w:pPr>
    </w:p>
    <w:p w:rsidR="00C47DB9" w:rsidRPr="00371477" w:rsidRDefault="00C47DB9" w:rsidP="00827D53">
      <w:pPr>
        <w:rPr>
          <w:rFonts w:ascii="Calibri" w:hAnsi="Calibri" w:cs="Arial"/>
          <w:b/>
          <w:sz w:val="24"/>
        </w:rPr>
      </w:pPr>
      <w:r w:rsidRPr="00371477">
        <w:rPr>
          <w:rFonts w:ascii="Calibri" w:hAnsi="Calibri" w:cs="Arial"/>
          <w:b/>
          <w:sz w:val="24"/>
        </w:rPr>
        <w:t>Name(s) of Author(s)</w:t>
      </w:r>
    </w:p>
    <w:p w:rsidR="00C47DB9" w:rsidRPr="006A086E" w:rsidRDefault="00C47DB9" w:rsidP="00827D53">
      <w:pPr>
        <w:rPr>
          <w:rFonts w:ascii="Calibri" w:hAnsi="Calibri" w:cs="Arial"/>
          <w:sz w:val="24"/>
          <w:lang w:eastAsia="ko-KR"/>
        </w:rPr>
      </w:pPr>
      <w:r w:rsidRPr="00D10BE1">
        <w:rPr>
          <w:rFonts w:ascii="Calibri" w:hAnsi="Calibri" w:cs="Arial"/>
          <w:sz w:val="24"/>
        </w:rPr>
        <w:t>Wansang Lim</w:t>
      </w:r>
      <w:r w:rsidRPr="00D10BE1">
        <w:rPr>
          <w:rFonts w:ascii="Calibri" w:hAnsi="Calibri" w:cs="Arial"/>
          <w:sz w:val="24"/>
          <w:vertAlign w:val="superscript"/>
        </w:rPr>
        <w:t>1</w:t>
      </w:r>
      <w:r>
        <w:rPr>
          <w:rFonts w:ascii="Calibri" w:hAnsi="Calibri" w:cs="Arial"/>
          <w:sz w:val="24"/>
        </w:rPr>
        <w:t>, R</w:t>
      </w:r>
      <w:r w:rsidRPr="00D10BE1">
        <w:rPr>
          <w:rFonts w:ascii="Calibri" w:hAnsi="Calibri" w:cs="Arial"/>
          <w:sz w:val="24"/>
        </w:rPr>
        <w:t xml:space="preserve">ebecca Miller </w:t>
      </w:r>
      <w:r w:rsidRPr="00D10BE1">
        <w:rPr>
          <w:rFonts w:ascii="Calibri" w:hAnsi="Calibri" w:cs="Arial"/>
          <w:sz w:val="24"/>
          <w:vertAlign w:val="superscript"/>
        </w:rPr>
        <w:t>2</w:t>
      </w:r>
      <w:r>
        <w:rPr>
          <w:rFonts w:ascii="Calibri" w:hAnsi="Calibri" w:cs="Arial"/>
          <w:sz w:val="24"/>
          <w:lang w:eastAsia="ko-KR"/>
        </w:rPr>
        <w:t>,</w:t>
      </w:r>
      <w:r w:rsidRPr="005A72FC">
        <w:t xml:space="preserve"> </w:t>
      </w:r>
      <w:r w:rsidRPr="00D10BE1">
        <w:rPr>
          <w:rFonts w:ascii="Calibri" w:hAnsi="Calibri" w:cs="Arial"/>
          <w:sz w:val="24"/>
        </w:rPr>
        <w:t>Jungeun Park</w:t>
      </w:r>
      <w:r w:rsidRPr="00D10BE1">
        <w:rPr>
          <w:rFonts w:ascii="Calibri" w:hAnsi="Calibri" w:cs="Arial"/>
          <w:sz w:val="24"/>
          <w:vertAlign w:val="superscript"/>
        </w:rPr>
        <w:t>1</w:t>
      </w:r>
      <w:r w:rsidRPr="00D10BE1">
        <w:rPr>
          <w:rFonts w:ascii="Calibri" w:hAnsi="Calibri" w:cs="Arial"/>
          <w:sz w:val="24"/>
        </w:rPr>
        <w:t xml:space="preserve"> </w:t>
      </w:r>
      <w:r>
        <w:rPr>
          <w:rFonts w:ascii="Calibri" w:hAnsi="Calibri" w:cs="Arial"/>
          <w:sz w:val="24"/>
        </w:rPr>
        <w:t>, S</w:t>
      </w:r>
      <w:r w:rsidRPr="00D10BE1">
        <w:rPr>
          <w:rFonts w:ascii="Calibri" w:hAnsi="Calibri" w:cs="Arial"/>
          <w:sz w:val="24"/>
        </w:rPr>
        <w:t>unghun Park</w:t>
      </w:r>
      <w:r w:rsidRPr="00D10BE1">
        <w:rPr>
          <w:rFonts w:ascii="Calibri" w:hAnsi="Calibri" w:cs="Arial"/>
          <w:sz w:val="24"/>
          <w:vertAlign w:val="superscript"/>
        </w:rPr>
        <w:t>1</w:t>
      </w:r>
      <w:r w:rsidRPr="006A086E">
        <w:rPr>
          <w:rFonts w:ascii="Calibri" w:hAnsi="Calibri" w:cs="Arial" w:hint="eastAsia"/>
          <w:sz w:val="24"/>
          <w:lang w:eastAsia="ko-KR"/>
        </w:rPr>
        <w:t xml:space="preserve"> </w:t>
      </w:r>
    </w:p>
    <w:p w:rsidR="00C47DB9" w:rsidRDefault="00C47DB9" w:rsidP="00827D53">
      <w:pPr>
        <w:rPr>
          <w:rFonts w:ascii="Calibri" w:hAnsi="Calibri" w:cs="Arial"/>
          <w:sz w:val="24"/>
          <w:lang w:eastAsia="ko-KR"/>
        </w:rPr>
      </w:pPr>
    </w:p>
    <w:p w:rsidR="00C47DB9" w:rsidRPr="00371477" w:rsidRDefault="00C47DB9" w:rsidP="00827D53">
      <w:pPr>
        <w:rPr>
          <w:rFonts w:ascii="Calibri" w:hAnsi="Calibri" w:cs="Arial"/>
          <w:b/>
          <w:sz w:val="24"/>
        </w:rPr>
      </w:pPr>
      <w:r w:rsidRPr="00371477">
        <w:rPr>
          <w:rFonts w:ascii="Calibri" w:hAnsi="Calibri" w:cs="Arial"/>
          <w:b/>
          <w:sz w:val="24"/>
        </w:rPr>
        <w:t>Author Affiliation(s)</w:t>
      </w:r>
    </w:p>
    <w:p w:rsidR="00C47DB9" w:rsidRPr="00563072" w:rsidRDefault="00C47DB9" w:rsidP="00827D53">
      <w:pPr>
        <w:rPr>
          <w:rFonts w:ascii="Calibri" w:hAnsi="Calibri" w:cs="Arial"/>
          <w:sz w:val="24"/>
          <w:lang w:eastAsia="ko-KR"/>
        </w:rPr>
      </w:pPr>
      <w:r w:rsidRPr="004363D2">
        <w:rPr>
          <w:rFonts w:ascii="Calibri" w:hAnsi="Calibri" w:cs="Arial"/>
          <w:sz w:val="24"/>
          <w:vertAlign w:val="superscript"/>
        </w:rPr>
        <w:t>1</w:t>
      </w:r>
      <w:r w:rsidRPr="00563072">
        <w:rPr>
          <w:rFonts w:ascii="Calibri" w:hAnsi="Calibri" w:cs="Arial"/>
          <w:sz w:val="24"/>
        </w:rPr>
        <w:t>Department of Horticulture, Forestry and Recreation Resources, Kansas State University, Manhattan, KS 66506</w:t>
      </w:r>
    </w:p>
    <w:p w:rsidR="00C47DB9" w:rsidRPr="00371477" w:rsidRDefault="00C47DB9" w:rsidP="00827D53">
      <w:pPr>
        <w:rPr>
          <w:rFonts w:ascii="Calibri" w:hAnsi="Calibri" w:cs="Arial"/>
          <w:sz w:val="24"/>
        </w:rPr>
      </w:pPr>
      <w:r w:rsidRPr="00D64713">
        <w:rPr>
          <w:rFonts w:ascii="Calibri" w:hAnsi="Calibri" w:cs="Arial"/>
          <w:sz w:val="24"/>
          <w:vertAlign w:val="superscript"/>
        </w:rPr>
        <w:t xml:space="preserve">2 </w:t>
      </w:r>
      <w:r w:rsidRPr="00563072">
        <w:rPr>
          <w:rFonts w:ascii="Calibri" w:hAnsi="Calibri" w:cs="Arial"/>
          <w:sz w:val="24"/>
        </w:rPr>
        <w:t xml:space="preserve">Department of Grain Science and Industry, Kansas State University, Manhattan, KS 66506 </w:t>
      </w:r>
    </w:p>
    <w:p w:rsidR="00C47DB9" w:rsidRPr="00D64713" w:rsidRDefault="00C47DB9" w:rsidP="00827D53">
      <w:pPr>
        <w:rPr>
          <w:rFonts w:ascii="Calibri" w:hAnsi="Calibri" w:cs="Arial"/>
          <w:sz w:val="24"/>
          <w:lang w:eastAsia="ko-KR"/>
        </w:rPr>
      </w:pPr>
      <w:r w:rsidRPr="00D64713">
        <w:rPr>
          <w:rFonts w:ascii="Calibri" w:hAnsi="Calibri" w:cs="Arial" w:hint="eastAsia"/>
          <w:sz w:val="24"/>
          <w:lang w:eastAsia="ko-KR"/>
        </w:rPr>
        <w:t xml:space="preserve">Sunghun Park, </w:t>
      </w:r>
      <w:r w:rsidRPr="00D64713">
        <w:rPr>
          <w:rFonts w:ascii="Calibri" w:hAnsi="Calibri" w:cs="Arial"/>
          <w:sz w:val="24"/>
          <w:lang w:eastAsia="ko-KR"/>
        </w:rPr>
        <w:t>3731 Throckmorton Kansas State University Manhattan, KS 66506</w:t>
      </w:r>
    </w:p>
    <w:p w:rsidR="00C47DB9" w:rsidRPr="00D64713" w:rsidRDefault="00C47DB9" w:rsidP="00827D53">
      <w:pPr>
        <w:rPr>
          <w:rFonts w:ascii="Calibri" w:hAnsi="Calibri" w:cs="Arial"/>
          <w:sz w:val="24"/>
          <w:lang w:eastAsia="ko-KR"/>
        </w:rPr>
      </w:pPr>
      <w:r w:rsidRPr="00D64713">
        <w:rPr>
          <w:rFonts w:ascii="Calibri" w:hAnsi="Calibri" w:cs="Arial"/>
          <w:sz w:val="24"/>
          <w:lang w:eastAsia="ko-KR"/>
        </w:rPr>
        <w:t>Phone: (785) 532</w:t>
      </w:r>
      <w:r w:rsidRPr="00D64713">
        <w:rPr>
          <w:rFonts w:ascii="Calibri" w:hAnsi="Calibri" w:cs="Arial" w:hint="eastAsia"/>
          <w:sz w:val="24"/>
          <w:lang w:eastAsia="ko-KR"/>
        </w:rPr>
        <w:t xml:space="preserve"> </w:t>
      </w:r>
      <w:r w:rsidRPr="00D64713">
        <w:rPr>
          <w:rFonts w:ascii="Calibri" w:hAnsi="Calibri" w:cs="Arial"/>
          <w:sz w:val="24"/>
          <w:lang w:eastAsia="ko-KR"/>
        </w:rPr>
        <w:t>4412 (office), Fax: (785) 532-6949, E</w:t>
      </w:r>
      <w:r w:rsidRPr="00D64713">
        <w:rPr>
          <w:rFonts w:ascii="Calibri" w:hAnsi="Calibri" w:cs="Arial" w:hint="eastAsia"/>
          <w:sz w:val="24"/>
          <w:lang w:eastAsia="ko-KR"/>
        </w:rPr>
        <w:t xml:space="preserve"> </w:t>
      </w:r>
      <w:r w:rsidRPr="00D64713">
        <w:rPr>
          <w:rFonts w:ascii="Calibri" w:hAnsi="Calibri" w:cs="Arial"/>
          <w:sz w:val="24"/>
          <w:lang w:eastAsia="ko-KR"/>
        </w:rPr>
        <w:t>-mail: shpark@ksu.edu</w:t>
      </w:r>
    </w:p>
    <w:p w:rsidR="00C47DB9" w:rsidRPr="00D64713" w:rsidRDefault="00C47DB9" w:rsidP="00827D53">
      <w:pPr>
        <w:rPr>
          <w:rFonts w:ascii="Calibri" w:hAnsi="Calibri" w:cs="Arial"/>
          <w:sz w:val="24"/>
          <w:lang w:eastAsia="ko-KR"/>
        </w:rPr>
      </w:pPr>
    </w:p>
    <w:p w:rsidR="005A5E15" w:rsidRDefault="005A5E15" w:rsidP="00827D53">
      <w:pPr>
        <w:spacing w:line="480" w:lineRule="auto"/>
        <w:rPr>
          <w:rFonts w:ascii="Calibri" w:hAnsi="Calibri" w:cs="Arial"/>
          <w:b/>
          <w:sz w:val="24"/>
        </w:rPr>
      </w:pPr>
    </w:p>
    <w:p w:rsidR="00C47DB9" w:rsidRDefault="00C47DB9" w:rsidP="00827D53">
      <w:pPr>
        <w:spacing w:line="480" w:lineRule="auto"/>
        <w:rPr>
          <w:rFonts w:ascii="Calibri" w:hAnsi="Calibri" w:cs="Arial"/>
          <w:sz w:val="24"/>
          <w:lang w:eastAsia="ko-KR"/>
        </w:rPr>
      </w:pPr>
      <w:r w:rsidRPr="00371477">
        <w:rPr>
          <w:rFonts w:ascii="Calibri" w:hAnsi="Calibri" w:cs="Arial"/>
          <w:b/>
          <w:sz w:val="24"/>
        </w:rPr>
        <w:t>ABSTRACT</w:t>
      </w:r>
      <w:r w:rsidRPr="00371477">
        <w:rPr>
          <w:rFonts w:ascii="Calibri" w:hAnsi="Calibri" w:cs="Arial"/>
          <w:sz w:val="24"/>
        </w:rPr>
        <w:t xml:space="preserve">: </w:t>
      </w:r>
    </w:p>
    <w:p w:rsidR="00C47DB9" w:rsidRPr="001011DE" w:rsidRDefault="00C47DB9" w:rsidP="00827D53">
      <w:pPr>
        <w:spacing w:line="480" w:lineRule="auto"/>
        <w:ind w:firstLine="720"/>
        <w:rPr>
          <w:rFonts w:ascii="Calibri" w:hAnsi="Calibri" w:cs="Arial"/>
          <w:i/>
          <w:sz w:val="24"/>
          <w:lang w:eastAsia="ko-KR"/>
        </w:rPr>
      </w:pPr>
      <w:r w:rsidRPr="00385F47">
        <w:rPr>
          <w:rFonts w:ascii="Calibri" w:hAnsi="Calibri" w:cs="Arial"/>
          <w:sz w:val="24"/>
        </w:rPr>
        <w:t xml:space="preserve">Tomatoes have ameliorative effects on cardiovascular </w:t>
      </w:r>
      <w:r w:rsidRPr="00A33198">
        <w:rPr>
          <w:rFonts w:ascii="Calibri" w:hAnsi="Calibri" w:cs="Arial"/>
          <w:sz w:val="24"/>
        </w:rPr>
        <w:t xml:space="preserve">disease and cancer </w:t>
      </w:r>
      <w:r w:rsidRPr="00A33198">
        <w:rPr>
          <w:rFonts w:ascii="Calibri" w:hAnsi="Calibri" w:cs="Arial"/>
          <w:noProof/>
          <w:sz w:val="24"/>
        </w:rPr>
        <w:t>(Agarwal and Rao 2000; Rao 2002)</w:t>
      </w:r>
      <w:r w:rsidRPr="00A33198">
        <w:rPr>
          <w:rFonts w:ascii="Calibri" w:hAnsi="Calibri" w:cs="Arial"/>
          <w:sz w:val="24"/>
        </w:rPr>
        <w:t>. In this study, metabolic engineering of fl</w:t>
      </w:r>
      <w:r w:rsidRPr="004E04C0">
        <w:rPr>
          <w:rFonts w:ascii="Calibri" w:hAnsi="Calibri" w:cs="Arial"/>
          <w:sz w:val="24"/>
        </w:rPr>
        <w:t>avonoid</w:t>
      </w:r>
      <w:r>
        <w:rPr>
          <w:rFonts w:ascii="Calibri" w:hAnsi="Calibri" w:cs="Arial"/>
          <w:sz w:val="24"/>
        </w:rPr>
        <w:t>s</w:t>
      </w:r>
      <w:r w:rsidRPr="004E04C0">
        <w:rPr>
          <w:rFonts w:ascii="Calibri" w:hAnsi="Calibri" w:cs="Arial"/>
          <w:sz w:val="24"/>
        </w:rPr>
        <w:t xml:space="preserve"> </w:t>
      </w:r>
      <w:r w:rsidRPr="00385F47">
        <w:rPr>
          <w:rFonts w:ascii="Calibri" w:hAnsi="Calibri" w:cs="Arial"/>
          <w:sz w:val="24"/>
        </w:rPr>
        <w:t xml:space="preserve">was utilized to improve the nutritional value of </w:t>
      </w:r>
      <w:r>
        <w:rPr>
          <w:rFonts w:ascii="Calibri" w:hAnsi="Calibri" w:cs="Arial"/>
          <w:sz w:val="24"/>
        </w:rPr>
        <w:t>tomatoes</w:t>
      </w:r>
      <w:r w:rsidRPr="00385F47">
        <w:rPr>
          <w:rFonts w:ascii="Calibri" w:hAnsi="Calibri" w:cs="Arial"/>
          <w:sz w:val="24"/>
        </w:rPr>
        <w:t xml:space="preserve"> by increasing flavonol and anthocyanin content</w:t>
      </w:r>
      <w:r w:rsidR="00596164">
        <w:rPr>
          <w:rFonts w:ascii="Calibri" w:hAnsi="Calibri" w:cs="Arial"/>
          <w:sz w:val="24"/>
        </w:rPr>
        <w:t xml:space="preserve">. </w:t>
      </w:r>
      <w:r w:rsidRPr="00385F47">
        <w:rPr>
          <w:rFonts w:ascii="Calibri" w:hAnsi="Calibri" w:cs="Arial"/>
          <w:sz w:val="24"/>
        </w:rPr>
        <w:t xml:space="preserve">Total flavonol content was significantly increased in both the peel and flesh using the onion chalcone isomerase </w:t>
      </w:r>
      <w:r>
        <w:rPr>
          <w:rFonts w:ascii="Calibri" w:hAnsi="Calibri" w:cs="Arial" w:hint="eastAsia"/>
          <w:sz w:val="24"/>
          <w:lang w:eastAsia="ko-KR"/>
        </w:rPr>
        <w:t>(</w:t>
      </w:r>
      <w:r w:rsidRPr="00173E60">
        <w:rPr>
          <w:rFonts w:ascii="Calibri" w:hAnsi="Calibri" w:cs="Arial"/>
          <w:i/>
          <w:sz w:val="24"/>
        </w:rPr>
        <w:t>CHI</w:t>
      </w:r>
      <w:r>
        <w:rPr>
          <w:rFonts w:ascii="Calibri" w:hAnsi="Calibri" w:cs="Arial" w:hint="eastAsia"/>
          <w:i/>
          <w:sz w:val="24"/>
          <w:lang w:eastAsia="ko-KR"/>
        </w:rPr>
        <w:t>)</w:t>
      </w:r>
      <w:r w:rsidRPr="00385F47">
        <w:rPr>
          <w:rFonts w:ascii="Calibri" w:hAnsi="Calibri" w:cs="Arial"/>
          <w:sz w:val="24"/>
        </w:rPr>
        <w:t xml:space="preserve"> gene</w:t>
      </w:r>
      <w:r w:rsidR="00596164">
        <w:rPr>
          <w:rFonts w:ascii="Calibri" w:hAnsi="Calibri" w:cs="Arial"/>
          <w:sz w:val="24"/>
        </w:rPr>
        <w:t xml:space="preserve">. </w:t>
      </w:r>
      <w:r w:rsidRPr="00385F47">
        <w:rPr>
          <w:rFonts w:ascii="Calibri" w:hAnsi="Calibri" w:cs="Arial"/>
          <w:sz w:val="24"/>
        </w:rPr>
        <w:t>The Delila (</w:t>
      </w:r>
      <w:r w:rsidRPr="00173E60">
        <w:rPr>
          <w:rFonts w:ascii="Calibri" w:hAnsi="Calibri" w:cs="Arial"/>
          <w:i/>
          <w:sz w:val="24"/>
        </w:rPr>
        <w:t>Del</w:t>
      </w:r>
      <w:r w:rsidRPr="00385F47">
        <w:rPr>
          <w:rFonts w:ascii="Calibri" w:hAnsi="Calibri" w:cs="Arial"/>
          <w:sz w:val="24"/>
        </w:rPr>
        <w:t xml:space="preserve">) and </w:t>
      </w:r>
      <w:r w:rsidRPr="002F1162">
        <w:rPr>
          <w:rFonts w:ascii="Calibri" w:hAnsi="Calibri" w:cs="Arial"/>
          <w:sz w:val="24"/>
        </w:rPr>
        <w:t>Rosea1 (</w:t>
      </w:r>
      <w:r w:rsidRPr="001011DE">
        <w:rPr>
          <w:rFonts w:ascii="Calibri" w:hAnsi="Calibri" w:cs="Arial"/>
          <w:i/>
          <w:sz w:val="24"/>
        </w:rPr>
        <w:t>Ros1</w:t>
      </w:r>
      <w:r w:rsidRPr="002F1162">
        <w:rPr>
          <w:rFonts w:ascii="Calibri" w:hAnsi="Calibri" w:cs="Arial"/>
          <w:sz w:val="24"/>
        </w:rPr>
        <w:t>)</w:t>
      </w:r>
      <w:r>
        <w:rPr>
          <w:rFonts w:ascii="Calibri" w:hAnsi="Calibri" w:cs="Arial" w:hint="eastAsia"/>
          <w:sz w:val="24"/>
          <w:lang w:eastAsia="ko-KR"/>
        </w:rPr>
        <w:t xml:space="preserve"> </w:t>
      </w:r>
      <w:r w:rsidRPr="00385F47">
        <w:rPr>
          <w:rFonts w:ascii="Calibri" w:hAnsi="Calibri" w:cs="Arial"/>
          <w:sz w:val="24"/>
        </w:rPr>
        <w:t xml:space="preserve">genes </w:t>
      </w:r>
      <w:r w:rsidRPr="00D95577">
        <w:rPr>
          <w:rFonts w:ascii="Calibri" w:hAnsi="Calibri" w:cs="Arial"/>
          <w:sz w:val="24"/>
        </w:rPr>
        <w:t xml:space="preserve">from the snapdragon </w:t>
      </w:r>
      <w:r w:rsidRPr="00D95577">
        <w:rPr>
          <w:rFonts w:ascii="Calibri" w:hAnsi="Calibri" w:cs="Arial"/>
          <w:i/>
          <w:sz w:val="24"/>
        </w:rPr>
        <w:t>Antirrhinum majus</w:t>
      </w:r>
      <w:r w:rsidRPr="00D95577">
        <w:rPr>
          <w:rFonts w:ascii="Calibri" w:hAnsi="Calibri" w:cs="Arial"/>
          <w:sz w:val="24"/>
        </w:rPr>
        <w:t xml:space="preserve"> </w:t>
      </w:r>
      <w:r w:rsidRPr="00385F47">
        <w:rPr>
          <w:rFonts w:ascii="Calibri" w:hAnsi="Calibri" w:cs="Arial"/>
          <w:sz w:val="24"/>
        </w:rPr>
        <w:t>were concomitantly expressed to produce an anthocyanin-rich tomato which was purple in color</w:t>
      </w:r>
      <w:r w:rsidR="00596164">
        <w:rPr>
          <w:rFonts w:ascii="Calibri" w:hAnsi="Calibri" w:cs="Arial"/>
          <w:sz w:val="24"/>
        </w:rPr>
        <w:t xml:space="preserve">. </w:t>
      </w:r>
      <w:r w:rsidRPr="00385F47">
        <w:rPr>
          <w:rFonts w:ascii="Calibri" w:hAnsi="Calibri" w:cs="Arial"/>
          <w:sz w:val="24"/>
        </w:rPr>
        <w:t>Sensory evaluation by a panel of 81 untrained consumers revealed no significant difference in liking of color or</w:t>
      </w:r>
      <w:r>
        <w:rPr>
          <w:rFonts w:ascii="Calibri" w:hAnsi="Calibri" w:cs="Arial"/>
          <w:sz w:val="24"/>
        </w:rPr>
        <w:t xml:space="preserve"> </w:t>
      </w:r>
      <w:r w:rsidRPr="00385F47">
        <w:rPr>
          <w:rFonts w:ascii="Calibri" w:hAnsi="Calibri" w:cs="Arial"/>
          <w:sz w:val="24"/>
        </w:rPr>
        <w:t xml:space="preserve">texture </w:t>
      </w:r>
      <w:r>
        <w:rPr>
          <w:rFonts w:ascii="Calibri" w:hAnsi="Calibri" w:cs="Arial"/>
          <w:sz w:val="24"/>
        </w:rPr>
        <w:t xml:space="preserve">between </w:t>
      </w:r>
      <w:r w:rsidRPr="00173E60">
        <w:rPr>
          <w:rFonts w:ascii="Calibri" w:hAnsi="Calibri" w:cs="Arial"/>
          <w:i/>
          <w:sz w:val="24"/>
        </w:rPr>
        <w:t>CHI, Del/Ros</w:t>
      </w:r>
      <w:r>
        <w:rPr>
          <w:rFonts w:ascii="Calibri" w:hAnsi="Calibri" w:cs="Arial" w:hint="eastAsia"/>
          <w:i/>
          <w:sz w:val="24"/>
          <w:lang w:eastAsia="ko-KR"/>
        </w:rPr>
        <w:t>1</w:t>
      </w:r>
      <w:r w:rsidR="00CF18CA">
        <w:rPr>
          <w:rFonts w:ascii="Calibri" w:hAnsi="Calibri" w:cs="Arial"/>
          <w:sz w:val="24"/>
          <w:lang w:eastAsia="ko-KR"/>
        </w:rPr>
        <w:t>,</w:t>
      </w:r>
      <w:r w:rsidRPr="00385F47">
        <w:rPr>
          <w:rFonts w:ascii="Calibri" w:hAnsi="Calibri" w:cs="Arial"/>
          <w:sz w:val="24"/>
        </w:rPr>
        <w:t xml:space="preserve"> and wild-type tomatoes. </w:t>
      </w:r>
      <w:r>
        <w:rPr>
          <w:rFonts w:ascii="Calibri" w:hAnsi="Calibri" w:cs="Arial"/>
          <w:sz w:val="24"/>
        </w:rPr>
        <w:t>C</w:t>
      </w:r>
      <w:r w:rsidRPr="00385F47">
        <w:rPr>
          <w:rFonts w:ascii="Calibri" w:hAnsi="Calibri" w:cs="Arial"/>
          <w:sz w:val="24"/>
        </w:rPr>
        <w:t xml:space="preserve">onsumers reported marginal but significantly higher preference for the flavor and overall liking of </w:t>
      </w:r>
      <w:r w:rsidRPr="00173E60">
        <w:rPr>
          <w:rFonts w:ascii="Calibri" w:hAnsi="Calibri" w:cs="Arial"/>
          <w:i/>
          <w:sz w:val="24"/>
        </w:rPr>
        <w:t>CHI</w:t>
      </w:r>
      <w:r w:rsidRPr="00385F47">
        <w:rPr>
          <w:rFonts w:ascii="Calibri" w:hAnsi="Calibri" w:cs="Arial"/>
          <w:sz w:val="24"/>
        </w:rPr>
        <w:t xml:space="preserve"> tomatoes over </w:t>
      </w:r>
      <w:r w:rsidRPr="00173E60">
        <w:rPr>
          <w:rFonts w:ascii="Calibri" w:hAnsi="Calibri" w:cs="Arial"/>
          <w:i/>
          <w:sz w:val="24"/>
        </w:rPr>
        <w:t>Del/Ros</w:t>
      </w:r>
      <w:r>
        <w:rPr>
          <w:rFonts w:ascii="Calibri" w:hAnsi="Calibri" w:cs="Arial" w:hint="eastAsia"/>
          <w:i/>
          <w:sz w:val="24"/>
          <w:lang w:eastAsia="ko-KR"/>
        </w:rPr>
        <w:t xml:space="preserve">1 </w:t>
      </w:r>
      <w:r w:rsidRPr="00385F47">
        <w:rPr>
          <w:rFonts w:ascii="Calibri" w:hAnsi="Calibri" w:cs="Arial"/>
          <w:sz w:val="24"/>
        </w:rPr>
        <w:t xml:space="preserve">and wild-type tomatoes. This study is the first to report the results of sensory tests of transgenic tomatoes by a consumer panel </w:t>
      </w:r>
      <w:r>
        <w:rPr>
          <w:rFonts w:ascii="Calibri" w:hAnsi="Calibri" w:cs="Arial"/>
          <w:sz w:val="24"/>
        </w:rPr>
        <w:t xml:space="preserve">representing </w:t>
      </w:r>
      <w:r w:rsidRPr="00385F47">
        <w:rPr>
          <w:rFonts w:ascii="Calibri" w:hAnsi="Calibri" w:cs="Arial"/>
          <w:sz w:val="24"/>
        </w:rPr>
        <w:t>the general consuming public.</w:t>
      </w:r>
    </w:p>
    <w:p w:rsidR="00C47DB9" w:rsidRDefault="00C47DB9" w:rsidP="00827D53">
      <w:pPr>
        <w:spacing w:line="480" w:lineRule="auto"/>
        <w:rPr>
          <w:rFonts w:ascii="Calibri" w:hAnsi="Calibri" w:cs="Arial"/>
          <w:b/>
          <w:sz w:val="24"/>
        </w:rPr>
      </w:pPr>
    </w:p>
    <w:p w:rsidR="00C47DB9" w:rsidRDefault="00C47DB9" w:rsidP="00827D53">
      <w:pPr>
        <w:spacing w:line="480" w:lineRule="auto"/>
        <w:rPr>
          <w:rFonts w:ascii="Calibri" w:hAnsi="Calibri" w:cs="Arial"/>
          <w:b/>
          <w:sz w:val="24"/>
          <w:lang w:eastAsia="ko-KR"/>
        </w:rPr>
      </w:pPr>
      <w:r w:rsidRPr="00371477">
        <w:rPr>
          <w:rFonts w:ascii="Calibri" w:hAnsi="Calibri" w:cs="Arial"/>
          <w:b/>
          <w:sz w:val="24"/>
        </w:rPr>
        <w:lastRenderedPageBreak/>
        <w:t xml:space="preserve">Keywords: </w:t>
      </w:r>
    </w:p>
    <w:p w:rsidR="00C47DB9" w:rsidRDefault="00C47DB9" w:rsidP="00827D53">
      <w:pPr>
        <w:spacing w:line="480" w:lineRule="auto"/>
        <w:rPr>
          <w:rFonts w:ascii="Calibri" w:hAnsi="Calibri" w:cs="Arial"/>
          <w:sz w:val="24"/>
          <w:lang w:eastAsia="ko-KR"/>
        </w:rPr>
      </w:pPr>
      <w:r>
        <w:rPr>
          <w:rFonts w:ascii="Calibri" w:hAnsi="Calibri" w:cs="Arial" w:hint="eastAsia"/>
          <w:sz w:val="24"/>
          <w:lang w:eastAsia="ko-KR"/>
        </w:rPr>
        <w:t xml:space="preserve">flavonoids, </w:t>
      </w:r>
      <w:r w:rsidRPr="00B2631D">
        <w:rPr>
          <w:rFonts w:ascii="Calibri" w:hAnsi="Calibri" w:cs="Arial" w:hint="eastAsia"/>
          <w:sz w:val="24"/>
          <w:lang w:eastAsia="ko-KR"/>
        </w:rPr>
        <w:t>transgenic, liking, tomato</w:t>
      </w:r>
      <w:r>
        <w:rPr>
          <w:rFonts w:ascii="Calibri" w:hAnsi="Calibri" w:cs="Arial"/>
          <w:sz w:val="24"/>
          <w:lang w:eastAsia="ko-KR"/>
        </w:rPr>
        <w:t xml:space="preserve">, </w:t>
      </w:r>
      <w:r>
        <w:rPr>
          <w:rFonts w:ascii="Calibri" w:hAnsi="Calibri" w:cs="Arial" w:hint="eastAsia"/>
          <w:sz w:val="24"/>
          <w:lang w:eastAsia="ko-KR"/>
        </w:rPr>
        <w:t>sensory</w:t>
      </w:r>
    </w:p>
    <w:p w:rsidR="00C47DB9" w:rsidRDefault="00C47DB9" w:rsidP="00827D53">
      <w:pPr>
        <w:spacing w:line="480" w:lineRule="auto"/>
        <w:rPr>
          <w:rFonts w:ascii="Calibri" w:hAnsi="Calibri" w:cs="Arial"/>
          <w:sz w:val="24"/>
          <w:lang w:eastAsia="ko-KR"/>
        </w:rPr>
      </w:pPr>
    </w:p>
    <w:p w:rsidR="00C47DB9" w:rsidRPr="005A5E15" w:rsidRDefault="00C47DB9" w:rsidP="00827D53">
      <w:pPr>
        <w:spacing w:line="480" w:lineRule="auto"/>
        <w:rPr>
          <w:rFonts w:ascii="Calibri" w:hAnsi="Calibri" w:cs="Arial"/>
          <w:b/>
          <w:sz w:val="24"/>
        </w:rPr>
      </w:pPr>
      <w:r w:rsidRPr="00371477">
        <w:rPr>
          <w:rFonts w:ascii="Calibri" w:hAnsi="Calibri" w:cs="Arial"/>
          <w:b/>
          <w:sz w:val="24"/>
        </w:rPr>
        <w:t>Introduction</w:t>
      </w:r>
    </w:p>
    <w:p w:rsidR="00C47DB9" w:rsidRPr="00B3123B" w:rsidRDefault="00C47DB9" w:rsidP="00827D53">
      <w:pPr>
        <w:spacing w:line="480" w:lineRule="auto"/>
        <w:ind w:firstLine="720"/>
        <w:rPr>
          <w:rFonts w:ascii="Calibri" w:hAnsi="Calibri"/>
          <w:sz w:val="24"/>
          <w:szCs w:val="24"/>
        </w:rPr>
      </w:pPr>
      <w:r w:rsidRPr="00B3123B">
        <w:rPr>
          <w:rFonts w:ascii="Calibri" w:hAnsi="Calibri"/>
          <w:sz w:val="24"/>
          <w:szCs w:val="24"/>
        </w:rPr>
        <w:t xml:space="preserve">Tomatoes are a good source of lycopene, vitamin C, vitamin E, and carotenoids </w:t>
      </w:r>
      <w:r>
        <w:rPr>
          <w:rFonts w:ascii="Calibri" w:hAnsi="Calibri"/>
          <w:noProof/>
          <w:sz w:val="24"/>
          <w:szCs w:val="24"/>
        </w:rPr>
        <w:t>(Hernandez and others 2007)</w:t>
      </w:r>
      <w:r w:rsidR="00596164">
        <w:rPr>
          <w:rFonts w:ascii="Calibri" w:hAnsi="Calibri"/>
          <w:sz w:val="24"/>
          <w:szCs w:val="24"/>
        </w:rPr>
        <w:t xml:space="preserve">. </w:t>
      </w:r>
      <w:r w:rsidRPr="00B3123B">
        <w:rPr>
          <w:rFonts w:ascii="Calibri" w:hAnsi="Calibri"/>
          <w:sz w:val="24"/>
          <w:szCs w:val="24"/>
        </w:rPr>
        <w:t xml:space="preserve">However, tomatoes have relatively small amounts of flavonoids compared with other vegetables </w:t>
      </w:r>
      <w:r w:rsidRPr="00B3123B">
        <w:rPr>
          <w:rFonts w:ascii="Calibri" w:hAnsi="Calibri"/>
          <w:noProof/>
          <w:sz w:val="24"/>
          <w:szCs w:val="24"/>
        </w:rPr>
        <w:t>(Butelli and others 2008)</w:t>
      </w:r>
      <w:r w:rsidRPr="00B3123B">
        <w:rPr>
          <w:rFonts w:ascii="Calibri" w:hAnsi="Calibri"/>
          <w:sz w:val="24"/>
          <w:szCs w:val="24"/>
        </w:rPr>
        <w:t xml:space="preserve">. </w:t>
      </w:r>
      <w:r w:rsidRPr="00B3123B">
        <w:rPr>
          <w:rFonts w:ascii="Calibri" w:eastAsia="Batang" w:hAnsi="Calibri"/>
          <w:sz w:val="24"/>
          <w:szCs w:val="24"/>
        </w:rPr>
        <w:t>Flavonoids are a subclass of plant polyphenols, which</w:t>
      </w:r>
      <w:r w:rsidRPr="00B3123B">
        <w:rPr>
          <w:rFonts w:ascii="Calibri" w:eastAsia="SimSun" w:hAnsi="Calibri"/>
          <w:sz w:val="24"/>
          <w:szCs w:val="24"/>
          <w:lang w:eastAsia="zh-CN"/>
        </w:rPr>
        <w:t xml:space="preserve"> have</w:t>
      </w:r>
      <w:r w:rsidRPr="00B3123B">
        <w:rPr>
          <w:rFonts w:ascii="Calibri" w:eastAsia="Batang" w:hAnsi="Calibri"/>
          <w:sz w:val="24"/>
          <w:szCs w:val="24"/>
        </w:rPr>
        <w:t xml:space="preserve"> a wide range of health-promoting effects </w:t>
      </w:r>
      <w:r w:rsidRPr="00B3123B">
        <w:rPr>
          <w:rFonts w:ascii="Calibri" w:eastAsia="Batang" w:hAnsi="Calibri"/>
          <w:noProof/>
          <w:sz w:val="24"/>
          <w:szCs w:val="24"/>
        </w:rPr>
        <w:t>(Wach and others 2007; Luo and others 2008)</w:t>
      </w:r>
      <w:r w:rsidR="00596164">
        <w:rPr>
          <w:rFonts w:ascii="Calibri" w:eastAsia="Batang" w:hAnsi="Calibri"/>
          <w:sz w:val="24"/>
          <w:szCs w:val="24"/>
        </w:rPr>
        <w:t xml:space="preserve">. </w:t>
      </w:r>
      <w:r>
        <w:rPr>
          <w:rFonts w:ascii="Calibri" w:eastAsia="Batang" w:hAnsi="Calibri"/>
          <w:sz w:val="24"/>
          <w:szCs w:val="24"/>
        </w:rPr>
        <w:t>Flavonol</w:t>
      </w:r>
      <w:r w:rsidRPr="00B3123B">
        <w:rPr>
          <w:rFonts w:ascii="Calibri" w:eastAsia="Batang" w:hAnsi="Calibri"/>
          <w:sz w:val="24"/>
          <w:szCs w:val="24"/>
        </w:rPr>
        <w:t xml:space="preserve"> and anthocyanin, subclasses of flavonoids, are especially well-known as health-protecting components of the human diet and offer</w:t>
      </w:r>
      <w:r>
        <w:rPr>
          <w:rFonts w:ascii="Calibri" w:eastAsia="Batang" w:hAnsi="Calibri"/>
          <w:sz w:val="24"/>
          <w:szCs w:val="24"/>
        </w:rPr>
        <w:t xml:space="preserve"> many</w:t>
      </w:r>
      <w:r w:rsidRPr="00B3123B">
        <w:rPr>
          <w:rFonts w:ascii="Calibri" w:eastAsia="Batang" w:hAnsi="Calibri"/>
          <w:sz w:val="24"/>
          <w:szCs w:val="24"/>
        </w:rPr>
        <w:t xml:space="preserve"> pharmacological benefits </w:t>
      </w:r>
      <w:r>
        <w:rPr>
          <w:rFonts w:ascii="Calibri" w:eastAsia="Batang" w:hAnsi="Calibri"/>
          <w:sz w:val="24"/>
          <w:szCs w:val="24"/>
        </w:rPr>
        <w:t>including</w:t>
      </w:r>
      <w:r w:rsidRPr="00B3123B">
        <w:rPr>
          <w:rFonts w:ascii="Calibri" w:eastAsia="Batang" w:hAnsi="Calibri"/>
          <w:sz w:val="24"/>
          <w:szCs w:val="24"/>
        </w:rPr>
        <w:t xml:space="preserve"> protection against various types of cancer cells, chronic obstructive pulmonary disease</w:t>
      </w:r>
      <w:r>
        <w:rPr>
          <w:rFonts w:ascii="Calibri" w:eastAsia="Batang" w:hAnsi="Calibri"/>
          <w:sz w:val="24"/>
          <w:szCs w:val="24"/>
        </w:rPr>
        <w:t xml:space="preserve">, </w:t>
      </w:r>
      <w:r w:rsidRPr="00B3123B">
        <w:rPr>
          <w:rFonts w:ascii="Calibri" w:eastAsia="Batang" w:hAnsi="Calibri"/>
          <w:sz w:val="24"/>
          <w:szCs w:val="24"/>
        </w:rPr>
        <w:t>diabetes</w:t>
      </w:r>
      <w:r w:rsidRPr="00CF2C7C">
        <w:rPr>
          <w:rFonts w:ascii="Calibri" w:eastAsia="Batang" w:hAnsi="Calibri"/>
          <w:sz w:val="24"/>
          <w:szCs w:val="24"/>
        </w:rPr>
        <w:t xml:space="preserve"> </w:t>
      </w:r>
      <w:r w:rsidRPr="00B3123B">
        <w:rPr>
          <w:rFonts w:ascii="Calibri" w:eastAsia="Batang" w:hAnsi="Calibri"/>
          <w:sz w:val="24"/>
          <w:szCs w:val="24"/>
        </w:rPr>
        <w:t xml:space="preserve">and vascular disease </w:t>
      </w:r>
      <w:r>
        <w:rPr>
          <w:rFonts w:ascii="Calibri" w:eastAsia="Batang" w:hAnsi="Calibri"/>
          <w:noProof/>
          <w:sz w:val="24"/>
          <w:szCs w:val="24"/>
        </w:rPr>
        <w:t>(Ghosh and Konishi 2007)</w:t>
      </w:r>
      <w:r>
        <w:rPr>
          <w:rFonts w:ascii="Calibri" w:eastAsia="Batang" w:hAnsi="Calibri"/>
          <w:sz w:val="24"/>
          <w:szCs w:val="24"/>
        </w:rPr>
        <w:t>.</w:t>
      </w:r>
    </w:p>
    <w:p w:rsidR="00C47DB9" w:rsidRPr="00B3123B" w:rsidRDefault="00C47DB9" w:rsidP="00827D53">
      <w:pPr>
        <w:spacing w:line="480" w:lineRule="auto"/>
        <w:ind w:firstLine="720"/>
        <w:rPr>
          <w:rFonts w:ascii="Calibri" w:eastAsia="Batang" w:hAnsi="Calibri"/>
          <w:sz w:val="24"/>
          <w:szCs w:val="24"/>
        </w:rPr>
      </w:pPr>
      <w:r w:rsidRPr="00B3123B">
        <w:rPr>
          <w:rFonts w:ascii="Calibri" w:eastAsia="Batang" w:hAnsi="Calibri"/>
          <w:sz w:val="24"/>
          <w:szCs w:val="24"/>
        </w:rPr>
        <w:t xml:space="preserve">Genetic engineering is an effective method for enhancing the flavonoid content of fruits and vegetables </w:t>
      </w:r>
      <w:r w:rsidRPr="000B04A9">
        <w:rPr>
          <w:rFonts w:ascii="Calibri" w:eastAsia="SimSun" w:hAnsi="Calibri"/>
          <w:noProof/>
          <w:sz w:val="24"/>
          <w:szCs w:val="24"/>
          <w:lang w:eastAsia="zh-CN"/>
        </w:rPr>
        <w:t>(Bovy and others 2007)</w:t>
      </w:r>
      <w:r w:rsidR="00596164">
        <w:rPr>
          <w:rFonts w:ascii="Calibri" w:eastAsia="Batang" w:hAnsi="Calibri"/>
          <w:sz w:val="24"/>
          <w:szCs w:val="24"/>
        </w:rPr>
        <w:t xml:space="preserve">. </w:t>
      </w:r>
      <w:r w:rsidRPr="000B04A9">
        <w:rPr>
          <w:rFonts w:ascii="Calibri" w:hAnsi="Calibri"/>
          <w:sz w:val="24"/>
          <w:szCs w:val="24"/>
        </w:rPr>
        <w:t xml:space="preserve">A single </w:t>
      </w:r>
      <w:r w:rsidRPr="000B04A9">
        <w:rPr>
          <w:rFonts w:ascii="Calibri" w:hAnsi="Calibri"/>
          <w:i/>
          <w:sz w:val="24"/>
          <w:szCs w:val="24"/>
        </w:rPr>
        <w:t>CHI</w:t>
      </w:r>
      <w:r w:rsidRPr="000B04A9">
        <w:rPr>
          <w:rFonts w:ascii="Calibri" w:hAnsi="Calibri"/>
          <w:sz w:val="24"/>
          <w:szCs w:val="24"/>
        </w:rPr>
        <w:t xml:space="preserve"> gene</w:t>
      </w:r>
      <w:r>
        <w:rPr>
          <w:rFonts w:ascii="Calibri" w:hAnsi="Calibri" w:hint="eastAsia"/>
          <w:sz w:val="24"/>
          <w:szCs w:val="24"/>
          <w:lang w:eastAsia="ko-KR"/>
        </w:rPr>
        <w:t xml:space="preserve"> from </w:t>
      </w:r>
      <w:r w:rsidRPr="00DE7B60">
        <w:rPr>
          <w:rFonts w:ascii="Calibri" w:hAnsi="Calibri"/>
          <w:i/>
          <w:iCs/>
          <w:sz w:val="24"/>
          <w:szCs w:val="24"/>
          <w:lang w:eastAsia="ko-KR"/>
        </w:rPr>
        <w:t>Petunia hybrida</w:t>
      </w:r>
      <w:r w:rsidRPr="000B04A9">
        <w:rPr>
          <w:rFonts w:ascii="Calibri" w:hAnsi="Calibri"/>
          <w:sz w:val="24"/>
          <w:szCs w:val="24"/>
        </w:rPr>
        <w:t xml:space="preserve"> suffices to increase flavonol content in tomato peel </w:t>
      </w:r>
      <w:r w:rsidRPr="000B04A9">
        <w:rPr>
          <w:rFonts w:ascii="Calibri" w:hAnsi="Calibri"/>
          <w:noProof/>
          <w:sz w:val="24"/>
          <w:szCs w:val="24"/>
        </w:rPr>
        <w:t>(Colliver and others 2002)</w:t>
      </w:r>
      <w:r w:rsidRPr="000B04A9">
        <w:rPr>
          <w:rFonts w:ascii="Calibri" w:hAnsi="Calibri"/>
          <w:sz w:val="24"/>
          <w:szCs w:val="24"/>
        </w:rPr>
        <w:t xml:space="preserve"> while </w:t>
      </w:r>
      <w:r w:rsidRPr="000B04A9">
        <w:rPr>
          <w:rFonts w:ascii="Calibri" w:eastAsia="Batang" w:hAnsi="Calibri"/>
          <w:sz w:val="24"/>
          <w:szCs w:val="24"/>
        </w:rPr>
        <w:t>Delilah</w:t>
      </w:r>
      <w:r w:rsidRPr="000B04A9">
        <w:rPr>
          <w:rFonts w:ascii="Calibri" w:hAnsi="Calibri"/>
          <w:i/>
          <w:sz w:val="24"/>
        </w:rPr>
        <w:t xml:space="preserve"> (</w:t>
      </w:r>
      <w:r w:rsidRPr="000B04A9">
        <w:rPr>
          <w:rFonts w:ascii="Calibri" w:eastAsia="Batang" w:hAnsi="Calibri"/>
          <w:i/>
          <w:sz w:val="24"/>
          <w:szCs w:val="24"/>
        </w:rPr>
        <w:t>Del</w:t>
      </w:r>
      <w:r w:rsidRPr="000B04A9">
        <w:rPr>
          <w:rFonts w:ascii="Calibri" w:eastAsia="Batang" w:hAnsi="Calibri"/>
          <w:sz w:val="24"/>
          <w:szCs w:val="24"/>
        </w:rPr>
        <w:t>) and Rosea</w:t>
      </w:r>
      <w:r>
        <w:rPr>
          <w:rFonts w:ascii="Calibri" w:eastAsia="Batang" w:hAnsi="Calibri" w:hint="eastAsia"/>
          <w:sz w:val="24"/>
          <w:szCs w:val="24"/>
          <w:lang w:eastAsia="ko-KR"/>
        </w:rPr>
        <w:t>1</w:t>
      </w:r>
      <w:r w:rsidRPr="000B04A9">
        <w:rPr>
          <w:rFonts w:ascii="Calibri" w:eastAsia="Batang" w:hAnsi="Calibri"/>
          <w:sz w:val="24"/>
          <w:szCs w:val="24"/>
        </w:rPr>
        <w:t xml:space="preserve"> (</w:t>
      </w:r>
      <w:r w:rsidRPr="000B04A9">
        <w:rPr>
          <w:rFonts w:ascii="Calibri" w:eastAsia="Batang" w:hAnsi="Calibri"/>
          <w:i/>
          <w:sz w:val="24"/>
          <w:szCs w:val="24"/>
        </w:rPr>
        <w:t>Ros</w:t>
      </w:r>
      <w:r>
        <w:rPr>
          <w:rFonts w:ascii="Calibri" w:eastAsia="Batang" w:hAnsi="Calibri" w:hint="eastAsia"/>
          <w:i/>
          <w:sz w:val="24"/>
          <w:szCs w:val="24"/>
          <w:lang w:eastAsia="ko-KR"/>
        </w:rPr>
        <w:t>1</w:t>
      </w:r>
      <w:r w:rsidRPr="000B04A9">
        <w:rPr>
          <w:rFonts w:ascii="Calibri" w:hAnsi="Calibri"/>
          <w:i/>
          <w:sz w:val="24"/>
        </w:rPr>
        <w:t>)</w:t>
      </w:r>
      <w:r w:rsidRPr="000B04A9">
        <w:rPr>
          <w:rFonts w:ascii="Calibri" w:eastAsia="Batang" w:hAnsi="Calibri"/>
          <w:sz w:val="24"/>
          <w:szCs w:val="24"/>
        </w:rPr>
        <w:t xml:space="preserve"> genes extracted from snapdragon were stacked and introduced to tomatoes, resulting in an increased anthocyanin content and purple colored tomato peel </w:t>
      </w:r>
      <w:r w:rsidRPr="000B04A9">
        <w:rPr>
          <w:rFonts w:ascii="Calibri" w:eastAsia="Batang" w:hAnsi="Calibri"/>
          <w:noProof/>
          <w:sz w:val="24"/>
          <w:szCs w:val="24"/>
        </w:rPr>
        <w:t>(Butelli and others 2008)</w:t>
      </w:r>
      <w:r w:rsidR="00596164">
        <w:rPr>
          <w:rFonts w:ascii="Calibri" w:eastAsia="Batang" w:hAnsi="Calibri"/>
          <w:sz w:val="24"/>
          <w:szCs w:val="24"/>
        </w:rPr>
        <w:t xml:space="preserve">. </w:t>
      </w:r>
    </w:p>
    <w:p w:rsidR="00C47DB9" w:rsidRPr="00E95681" w:rsidRDefault="00C47DB9" w:rsidP="00827D53">
      <w:pPr>
        <w:spacing w:line="480" w:lineRule="auto"/>
        <w:ind w:firstLine="720"/>
      </w:pPr>
      <w:bookmarkStart w:id="0" w:name="OLE_LINK1"/>
      <w:bookmarkStart w:id="1" w:name="OLE_LINK2"/>
      <w:r w:rsidRPr="00B3123B">
        <w:rPr>
          <w:rFonts w:ascii="Calibri" w:hAnsi="Calibri"/>
          <w:sz w:val="24"/>
          <w:szCs w:val="24"/>
        </w:rPr>
        <w:t>Consumers generally have formed negative but vague perceptions of transgenic foods which prevent them from knowingly purchasing such products</w:t>
      </w:r>
      <w:r w:rsidR="00596164">
        <w:rPr>
          <w:rFonts w:ascii="Calibri" w:hAnsi="Calibri"/>
          <w:sz w:val="24"/>
          <w:szCs w:val="24"/>
        </w:rPr>
        <w:t xml:space="preserve">. </w:t>
      </w:r>
      <w:r w:rsidRPr="00B3123B">
        <w:rPr>
          <w:rFonts w:ascii="Calibri" w:hAnsi="Calibri"/>
          <w:sz w:val="24"/>
          <w:szCs w:val="24"/>
        </w:rPr>
        <w:t xml:space="preserve">Transgenic vegetables and crops are widely grown and consumed in the United States and are gradually being accepted in other parts </w:t>
      </w:r>
      <w:bookmarkEnd w:id="0"/>
      <w:bookmarkEnd w:id="1"/>
      <w:r w:rsidRPr="00B3123B">
        <w:rPr>
          <w:rFonts w:ascii="Calibri" w:hAnsi="Calibri"/>
          <w:sz w:val="24"/>
          <w:szCs w:val="24"/>
        </w:rPr>
        <w:t xml:space="preserve">of the </w:t>
      </w:r>
      <w:r w:rsidRPr="00B2631D">
        <w:rPr>
          <w:rFonts w:ascii="Calibri" w:hAnsi="Calibri"/>
          <w:sz w:val="24"/>
          <w:szCs w:val="24"/>
        </w:rPr>
        <w:t>world</w:t>
      </w:r>
      <w:r w:rsidRPr="00B2631D">
        <w:rPr>
          <w:rFonts w:ascii="Calibri" w:hAnsi="Calibri" w:hint="eastAsia"/>
          <w:sz w:val="24"/>
          <w:szCs w:val="24"/>
          <w:lang w:eastAsia="ko-KR"/>
        </w:rPr>
        <w:t xml:space="preserve"> </w:t>
      </w:r>
      <w:r w:rsidRPr="00B2631D">
        <w:rPr>
          <w:rFonts w:ascii="Calibri" w:hAnsi="Calibri"/>
          <w:noProof/>
          <w:sz w:val="24"/>
          <w:szCs w:val="24"/>
        </w:rPr>
        <w:t>(Nap and others 2003)</w:t>
      </w:r>
      <w:r w:rsidR="00596164">
        <w:rPr>
          <w:rFonts w:ascii="Calibri" w:hAnsi="Calibri"/>
          <w:sz w:val="24"/>
          <w:szCs w:val="24"/>
        </w:rPr>
        <w:t xml:space="preserve">. </w:t>
      </w:r>
      <w:r w:rsidRPr="00D55D7E">
        <w:rPr>
          <w:rFonts w:ascii="Calibri" w:hAnsi="Calibri"/>
          <w:sz w:val="24"/>
          <w:szCs w:val="24"/>
        </w:rPr>
        <w:t xml:space="preserve">The Grocery Manufacturers of America </w:t>
      </w:r>
      <w:r w:rsidRPr="00D55D7E">
        <w:rPr>
          <w:rFonts w:ascii="Calibri" w:hAnsi="Calibri"/>
          <w:sz w:val="24"/>
          <w:szCs w:val="24"/>
        </w:rPr>
        <w:lastRenderedPageBreak/>
        <w:t>estimated in 2003 that 75% of all processed foods in the United States contain at least one GMO ingredient (</w:t>
      </w:r>
      <w:r w:rsidRPr="00686D4C">
        <w:rPr>
          <w:rFonts w:ascii="Calibri" w:hAnsi="Calibri"/>
          <w:sz w:val="24"/>
          <w:szCs w:val="24"/>
        </w:rPr>
        <w:t>Bren 2003</w:t>
      </w:r>
      <w:r w:rsidRPr="00D55D7E">
        <w:rPr>
          <w:rFonts w:ascii="Calibri" w:hAnsi="Calibri"/>
          <w:sz w:val="24"/>
          <w:szCs w:val="24"/>
        </w:rPr>
        <w:t>).</w:t>
      </w:r>
      <w:r w:rsidRPr="00B3123B">
        <w:rPr>
          <w:rFonts w:ascii="Calibri" w:hAnsi="Calibri"/>
          <w:sz w:val="24"/>
          <w:szCs w:val="24"/>
        </w:rPr>
        <w:t xml:space="preserve"> Between 1997 and 2010, the total surface area of cultivated land being used to grow genetically modified organisms (GMO) increased from 17,000 km</w:t>
      </w:r>
      <w:r w:rsidRPr="00B3123B">
        <w:rPr>
          <w:rFonts w:ascii="Calibri" w:hAnsi="Calibri"/>
          <w:sz w:val="24"/>
          <w:szCs w:val="24"/>
          <w:vertAlign w:val="superscript"/>
        </w:rPr>
        <w:t>2</w:t>
      </w:r>
      <w:r w:rsidRPr="00B3123B">
        <w:rPr>
          <w:rFonts w:ascii="Calibri" w:hAnsi="Calibri"/>
          <w:sz w:val="24"/>
          <w:szCs w:val="24"/>
        </w:rPr>
        <w:t xml:space="preserve"> to 1,480,000 km</w:t>
      </w:r>
      <w:r w:rsidRPr="00B3123B">
        <w:rPr>
          <w:rFonts w:ascii="Calibri" w:hAnsi="Calibri"/>
          <w:sz w:val="24"/>
          <w:szCs w:val="24"/>
          <w:vertAlign w:val="superscript"/>
        </w:rPr>
        <w:t>2</w:t>
      </w:r>
      <w:r w:rsidRPr="00B3123B">
        <w:rPr>
          <w:rFonts w:ascii="Calibri" w:hAnsi="Calibri"/>
          <w:sz w:val="24"/>
          <w:szCs w:val="24"/>
        </w:rPr>
        <w:t xml:space="preserve">, resulting in approximately 10% of the world’s croplands planted with GMO crops in 2010 </w:t>
      </w:r>
      <w:r w:rsidRPr="00B3123B">
        <w:rPr>
          <w:rFonts w:ascii="Calibri" w:hAnsi="Calibri"/>
          <w:noProof/>
          <w:sz w:val="24"/>
          <w:szCs w:val="24"/>
        </w:rPr>
        <w:t>(Bren 2003; James 2011</w:t>
      </w:r>
      <w:r w:rsidRPr="00B2631D">
        <w:rPr>
          <w:rFonts w:ascii="Calibri" w:hAnsi="Calibri"/>
          <w:noProof/>
          <w:sz w:val="24"/>
          <w:szCs w:val="24"/>
        </w:rPr>
        <w:t>)</w:t>
      </w:r>
      <w:r w:rsidR="00596164">
        <w:rPr>
          <w:rFonts w:ascii="Calibri" w:hAnsi="Calibri"/>
          <w:sz w:val="24"/>
          <w:szCs w:val="24"/>
        </w:rPr>
        <w:t xml:space="preserve">. </w:t>
      </w:r>
      <w:r w:rsidRPr="00B2631D">
        <w:rPr>
          <w:rFonts w:ascii="Calibri" w:hAnsi="Calibri" w:hint="eastAsia"/>
          <w:sz w:val="24"/>
          <w:szCs w:val="24"/>
          <w:lang w:eastAsia="ko-KR"/>
        </w:rPr>
        <w:t>C</w:t>
      </w:r>
      <w:r w:rsidRPr="00B2631D">
        <w:rPr>
          <w:rFonts w:ascii="Calibri" w:hAnsi="Calibri"/>
          <w:sz w:val="24"/>
          <w:szCs w:val="24"/>
        </w:rPr>
        <w:t>onsumers perceive non-transgenic foods to be more environmentally friendly and safer than transgenic foods</w:t>
      </w:r>
      <w:r w:rsidRPr="00B2631D">
        <w:rPr>
          <w:rFonts w:ascii="Calibri" w:hAnsi="Calibri" w:hint="eastAsia"/>
          <w:sz w:val="24"/>
          <w:szCs w:val="24"/>
          <w:lang w:eastAsia="ko-KR"/>
        </w:rPr>
        <w:t xml:space="preserve"> </w:t>
      </w:r>
      <w:r w:rsidRPr="00B2631D">
        <w:rPr>
          <w:rFonts w:ascii="Calibri" w:hAnsi="Calibri"/>
          <w:noProof/>
          <w:sz w:val="24"/>
          <w:szCs w:val="24"/>
          <w:lang w:eastAsia="ko-KR"/>
        </w:rPr>
        <w:t>(Nap and others 2003; Anderson and others 2007; Curtis and others 2004)</w:t>
      </w:r>
      <w:r w:rsidR="00596164">
        <w:rPr>
          <w:rFonts w:ascii="Calibri" w:hAnsi="Calibri"/>
          <w:sz w:val="24"/>
          <w:szCs w:val="24"/>
        </w:rPr>
        <w:t xml:space="preserve">. </w:t>
      </w:r>
      <w:r w:rsidRPr="00B2631D">
        <w:rPr>
          <w:rFonts w:ascii="Calibri" w:hAnsi="Calibri"/>
          <w:sz w:val="24"/>
          <w:szCs w:val="24"/>
        </w:rPr>
        <w:t>However</w:t>
      </w:r>
      <w:r w:rsidRPr="00B3123B">
        <w:rPr>
          <w:rFonts w:ascii="Calibri" w:hAnsi="Calibri"/>
          <w:sz w:val="24"/>
          <w:szCs w:val="24"/>
        </w:rPr>
        <w:t xml:space="preserve">, recent studies reflect a new willingness on the part of consumers to buy transgenic vegetables, preferring </w:t>
      </w:r>
      <w:r w:rsidRPr="00B3123B">
        <w:rPr>
          <w:rFonts w:ascii="Calibri" w:eastAsia="Batang" w:hAnsi="Calibri"/>
          <w:sz w:val="24"/>
          <w:szCs w:val="24"/>
        </w:rPr>
        <w:t>those that contain a gene or genes taken from other vegetables rather than from Arabidopsis or other species</w:t>
      </w:r>
      <w:r w:rsidRPr="00B3123B">
        <w:rPr>
          <w:rFonts w:ascii="Calibri" w:hAnsi="Calibri"/>
          <w:sz w:val="24"/>
          <w:szCs w:val="24"/>
        </w:rPr>
        <w:t xml:space="preserve"> </w:t>
      </w:r>
      <w:r w:rsidRPr="00B3123B">
        <w:rPr>
          <w:rFonts w:ascii="Calibri" w:hAnsi="Calibri"/>
          <w:noProof/>
          <w:sz w:val="24"/>
          <w:szCs w:val="24"/>
        </w:rPr>
        <w:t>(Lusk and Rozon 2006)</w:t>
      </w:r>
      <w:r w:rsidR="00596164">
        <w:rPr>
          <w:rFonts w:ascii="Calibri" w:hAnsi="Calibri"/>
          <w:sz w:val="24"/>
          <w:szCs w:val="24"/>
        </w:rPr>
        <w:t xml:space="preserve">. </w:t>
      </w:r>
      <w:r w:rsidRPr="00B3123B">
        <w:rPr>
          <w:rFonts w:ascii="Calibri" w:hAnsi="Calibri"/>
          <w:sz w:val="24"/>
          <w:szCs w:val="24"/>
        </w:rPr>
        <w:t>While these developments in the consumer marketplace have been unfolding, there have been almost no attempts to conduct consumer taste tests with transgenic tomatoes</w:t>
      </w:r>
      <w:r w:rsidR="00596164">
        <w:rPr>
          <w:rFonts w:ascii="Calibri" w:hAnsi="Calibri"/>
          <w:sz w:val="24"/>
          <w:szCs w:val="24"/>
        </w:rPr>
        <w:t xml:space="preserve">. </w:t>
      </w:r>
      <w:r w:rsidRPr="00B3123B">
        <w:rPr>
          <w:rFonts w:ascii="Calibri" w:hAnsi="Calibri"/>
          <w:sz w:val="24"/>
          <w:szCs w:val="24"/>
        </w:rPr>
        <w:t xml:space="preserve">The few tests that have been conducted </w:t>
      </w:r>
      <w:r w:rsidRPr="00B2631D">
        <w:rPr>
          <w:rFonts w:ascii="Calibri" w:hAnsi="Calibri"/>
          <w:sz w:val="24"/>
          <w:szCs w:val="24"/>
        </w:rPr>
        <w:t>involved transgenic tomatoes</w:t>
      </w:r>
      <w:r w:rsidRPr="00B3123B">
        <w:rPr>
          <w:rFonts w:ascii="Calibri" w:hAnsi="Calibri"/>
          <w:sz w:val="24"/>
          <w:szCs w:val="24"/>
        </w:rPr>
        <w:t xml:space="preserve"> that were tested by trained professionals or small consumer groups with no controls for differences in sample demographics </w:t>
      </w:r>
      <w:r w:rsidRPr="00B3123B">
        <w:rPr>
          <w:rFonts w:ascii="Calibri" w:hAnsi="Calibri"/>
          <w:noProof/>
          <w:sz w:val="24"/>
          <w:szCs w:val="24"/>
        </w:rPr>
        <w:t>(Bartoszewski and others 2003; Davidovich-Rikanati and others 2007)</w:t>
      </w:r>
      <w:r w:rsidRPr="00B3123B">
        <w:rPr>
          <w:rFonts w:ascii="Calibri" w:hAnsi="Calibri"/>
          <w:sz w:val="24"/>
          <w:szCs w:val="24"/>
        </w:rPr>
        <w:t>.</w:t>
      </w:r>
    </w:p>
    <w:p w:rsidR="00C47DB9" w:rsidRPr="00B3123B" w:rsidRDefault="00C47DB9" w:rsidP="00827D53">
      <w:pPr>
        <w:spacing w:line="480" w:lineRule="auto"/>
        <w:ind w:firstLine="720"/>
        <w:rPr>
          <w:rFonts w:ascii="Calibri" w:hAnsi="Calibri"/>
          <w:sz w:val="24"/>
          <w:szCs w:val="24"/>
        </w:rPr>
      </w:pPr>
      <w:r w:rsidRPr="00B3123B">
        <w:rPr>
          <w:rFonts w:ascii="Calibri" w:hAnsi="Calibri"/>
          <w:sz w:val="24"/>
          <w:szCs w:val="24"/>
        </w:rPr>
        <w:t xml:space="preserve">In this study, </w:t>
      </w:r>
      <w:r w:rsidRPr="00B3123B">
        <w:rPr>
          <w:rFonts w:ascii="Calibri" w:eastAsia="Batang" w:hAnsi="Calibri"/>
          <w:sz w:val="24"/>
          <w:szCs w:val="24"/>
        </w:rPr>
        <w:t>the flavonol and anthocyanin contents of tomatoes were increased using transgenic methods</w:t>
      </w:r>
      <w:r w:rsidR="00596164">
        <w:rPr>
          <w:rFonts w:ascii="Calibri" w:eastAsia="Batang" w:hAnsi="Calibri"/>
          <w:sz w:val="24"/>
          <w:szCs w:val="24"/>
        </w:rPr>
        <w:t xml:space="preserve">. </w:t>
      </w:r>
      <w:r w:rsidRPr="00B3123B">
        <w:rPr>
          <w:rFonts w:ascii="Calibri" w:hAnsi="Calibri"/>
          <w:sz w:val="24"/>
          <w:szCs w:val="24"/>
        </w:rPr>
        <w:t xml:space="preserve">The color, flavor, texture, and overall liking of these transgenic tomatoes compared to wild-type tomatoes were evaluated by an untrained consumer panel. </w:t>
      </w:r>
    </w:p>
    <w:p w:rsidR="00C47DB9" w:rsidRDefault="00C47DB9" w:rsidP="00827D53">
      <w:pPr>
        <w:spacing w:line="480" w:lineRule="auto"/>
        <w:rPr>
          <w:rFonts w:ascii="Calibri" w:hAnsi="Calibri" w:cs="Arial"/>
          <w:b/>
          <w:sz w:val="24"/>
          <w:lang w:eastAsia="ko-KR"/>
        </w:rPr>
      </w:pPr>
    </w:p>
    <w:p w:rsidR="00C47DB9" w:rsidRPr="00371477" w:rsidRDefault="00C47DB9" w:rsidP="00827D53">
      <w:pPr>
        <w:spacing w:line="480" w:lineRule="auto"/>
        <w:rPr>
          <w:rFonts w:ascii="Calibri" w:hAnsi="Calibri" w:cs="Arial"/>
          <w:sz w:val="24"/>
        </w:rPr>
      </w:pPr>
      <w:r w:rsidRPr="00371477">
        <w:rPr>
          <w:rFonts w:ascii="Calibri" w:hAnsi="Calibri" w:cs="Arial"/>
          <w:b/>
          <w:sz w:val="24"/>
        </w:rPr>
        <w:t>Materials and Methods</w:t>
      </w:r>
    </w:p>
    <w:p w:rsidR="00C47DB9" w:rsidRPr="00D5631E" w:rsidRDefault="00C47DB9" w:rsidP="00827D53">
      <w:pPr>
        <w:spacing w:line="480" w:lineRule="auto"/>
        <w:rPr>
          <w:rFonts w:ascii="Calibri" w:hAnsi="Calibri"/>
          <w:b/>
          <w:sz w:val="24"/>
        </w:rPr>
      </w:pPr>
      <w:r w:rsidRPr="00D5631E">
        <w:rPr>
          <w:rFonts w:ascii="Calibri" w:hAnsi="Calibri"/>
          <w:b/>
          <w:sz w:val="24"/>
        </w:rPr>
        <w:t>Vector construction</w:t>
      </w:r>
    </w:p>
    <w:p w:rsidR="00C47DB9" w:rsidRPr="004302E4" w:rsidRDefault="00C47DB9" w:rsidP="00827D53">
      <w:pPr>
        <w:spacing w:line="480" w:lineRule="auto"/>
        <w:ind w:firstLine="720"/>
        <w:contextualSpacing/>
        <w:rPr>
          <w:rFonts w:ascii="Calibri" w:hAnsi="Calibri"/>
          <w:sz w:val="24"/>
          <w:szCs w:val="24"/>
          <w:lang w:eastAsia="ko-KR"/>
        </w:rPr>
      </w:pPr>
      <w:r w:rsidRPr="009A5DDC">
        <w:rPr>
          <w:rFonts w:ascii="Calibri" w:eastAsia="Batang" w:hAnsi="Calibri"/>
          <w:sz w:val="24"/>
          <w:szCs w:val="24"/>
        </w:rPr>
        <w:t>Onion (</w:t>
      </w:r>
      <w:r w:rsidRPr="009A5DDC">
        <w:rPr>
          <w:rFonts w:ascii="Calibri" w:eastAsia="Batang" w:hAnsi="Calibri"/>
          <w:i/>
          <w:iCs/>
          <w:sz w:val="24"/>
          <w:szCs w:val="24"/>
        </w:rPr>
        <w:t>Allium cepa</w:t>
      </w:r>
      <w:r w:rsidRPr="009A5DDC">
        <w:rPr>
          <w:rFonts w:ascii="Calibri" w:eastAsia="Batang" w:hAnsi="Calibri"/>
          <w:sz w:val="24"/>
          <w:szCs w:val="24"/>
        </w:rPr>
        <w:t xml:space="preserve"> L.) ranks highest in flavonol content among vegetables and fruits </w:t>
      </w:r>
      <w:r w:rsidRPr="009A5DDC">
        <w:rPr>
          <w:rFonts w:ascii="Calibri" w:eastAsia="Batang" w:hAnsi="Calibri"/>
          <w:noProof/>
          <w:sz w:val="24"/>
          <w:szCs w:val="24"/>
        </w:rPr>
        <w:t>(Haytowitz and others 2013)</w:t>
      </w:r>
      <w:r w:rsidRPr="009A5DDC">
        <w:rPr>
          <w:rFonts w:ascii="Calibri" w:eastAsia="Batang" w:hAnsi="Calibri"/>
          <w:sz w:val="24"/>
          <w:szCs w:val="24"/>
        </w:rPr>
        <w:t xml:space="preserve">, therefore the </w:t>
      </w:r>
      <w:r w:rsidRPr="009A5DDC">
        <w:rPr>
          <w:rFonts w:ascii="Calibri" w:eastAsia="Batang" w:hAnsi="Calibri"/>
          <w:i/>
          <w:sz w:val="24"/>
          <w:szCs w:val="24"/>
        </w:rPr>
        <w:t>CHI</w:t>
      </w:r>
      <w:r w:rsidRPr="009A5DDC">
        <w:rPr>
          <w:rFonts w:ascii="Calibri" w:eastAsia="Batang" w:hAnsi="Calibri"/>
          <w:sz w:val="24"/>
          <w:szCs w:val="24"/>
        </w:rPr>
        <w:t xml:space="preserve"> gene from onion was used to increase flavonol </w:t>
      </w:r>
      <w:r w:rsidRPr="009A5DDC">
        <w:rPr>
          <w:rFonts w:ascii="Calibri" w:eastAsia="Batang" w:hAnsi="Calibri"/>
          <w:sz w:val="24"/>
          <w:szCs w:val="24"/>
        </w:rPr>
        <w:lastRenderedPageBreak/>
        <w:t>content</w:t>
      </w:r>
      <w:r w:rsidR="00596164">
        <w:rPr>
          <w:rFonts w:ascii="Calibri" w:eastAsia="Batang" w:hAnsi="Calibri"/>
          <w:sz w:val="24"/>
          <w:szCs w:val="24"/>
        </w:rPr>
        <w:t xml:space="preserve">. </w:t>
      </w:r>
      <w:r w:rsidRPr="009A5DDC">
        <w:rPr>
          <w:rFonts w:ascii="Calibri" w:hAnsi="Calibri"/>
          <w:sz w:val="24"/>
          <w:szCs w:val="24"/>
        </w:rPr>
        <w:t xml:space="preserve">The </w:t>
      </w:r>
      <w:r w:rsidRPr="009A5DDC">
        <w:rPr>
          <w:rFonts w:ascii="Calibri" w:hAnsi="Calibri"/>
          <w:i/>
          <w:sz w:val="24"/>
          <w:szCs w:val="24"/>
        </w:rPr>
        <w:t>CHI</w:t>
      </w:r>
      <w:r w:rsidRPr="009A5DDC">
        <w:rPr>
          <w:rFonts w:ascii="Calibri" w:hAnsi="Calibri"/>
          <w:sz w:val="24"/>
          <w:szCs w:val="24"/>
        </w:rPr>
        <w:t xml:space="preserve"> </w:t>
      </w:r>
      <w:r w:rsidRPr="00D5631E">
        <w:rPr>
          <w:rFonts w:ascii="Calibri" w:hAnsi="Calibri"/>
          <w:sz w:val="24"/>
          <w:szCs w:val="24"/>
        </w:rPr>
        <w:t>gene w</w:t>
      </w:r>
      <w:r>
        <w:rPr>
          <w:rFonts w:ascii="Calibri" w:hAnsi="Calibri"/>
          <w:sz w:val="24"/>
          <w:szCs w:val="24"/>
        </w:rPr>
        <w:t>as</w:t>
      </w:r>
      <w:r w:rsidRPr="00D5631E">
        <w:rPr>
          <w:rFonts w:ascii="Calibri" w:hAnsi="Calibri"/>
          <w:sz w:val="24"/>
          <w:szCs w:val="24"/>
        </w:rPr>
        <w:t xml:space="preserve"> </w:t>
      </w:r>
      <w:r>
        <w:rPr>
          <w:rFonts w:ascii="Calibri" w:hAnsi="Calibri"/>
          <w:sz w:val="24"/>
          <w:szCs w:val="24"/>
        </w:rPr>
        <w:t xml:space="preserve">isolated and </w:t>
      </w:r>
      <w:r w:rsidRPr="00D5631E">
        <w:rPr>
          <w:rFonts w:ascii="Calibri" w:hAnsi="Calibri"/>
          <w:sz w:val="24"/>
          <w:szCs w:val="24"/>
        </w:rPr>
        <w:t>cloned from red onion</w:t>
      </w:r>
      <w:r w:rsidR="00A75DA3" w:rsidRPr="00A75DA3">
        <w:rPr>
          <w:rFonts w:ascii="Calibri" w:hAnsi="Calibri"/>
          <w:color w:val="FF0000"/>
          <w:sz w:val="24"/>
          <w:szCs w:val="24"/>
        </w:rPr>
        <w:t>s</w:t>
      </w:r>
      <w:r w:rsidR="00596164">
        <w:rPr>
          <w:rFonts w:ascii="Calibri" w:hAnsi="Calibri"/>
          <w:sz w:val="24"/>
          <w:szCs w:val="24"/>
        </w:rPr>
        <w:t xml:space="preserve">. </w:t>
      </w:r>
      <w:r>
        <w:rPr>
          <w:rFonts w:ascii="Calibri" w:hAnsi="Calibri" w:hint="eastAsia"/>
          <w:sz w:val="24"/>
          <w:szCs w:val="24"/>
          <w:lang w:eastAsia="ko-KR"/>
        </w:rPr>
        <w:t xml:space="preserve">The sequence was obtained by the </w:t>
      </w:r>
      <w:r>
        <w:rPr>
          <w:rFonts w:ascii="Calibri" w:hAnsi="Calibri"/>
          <w:sz w:val="24"/>
          <w:szCs w:val="24"/>
          <w:lang w:eastAsia="ko-KR"/>
        </w:rPr>
        <w:t>accession</w:t>
      </w:r>
      <w:r>
        <w:rPr>
          <w:rFonts w:ascii="Calibri" w:hAnsi="Calibri" w:hint="eastAsia"/>
          <w:sz w:val="24"/>
          <w:szCs w:val="24"/>
          <w:lang w:eastAsia="ko-KR"/>
        </w:rPr>
        <w:t xml:space="preserve"> number, </w:t>
      </w:r>
      <w:r w:rsidRPr="00BA1DDA">
        <w:rPr>
          <w:rFonts w:ascii="Calibri" w:hAnsi="Calibri"/>
          <w:sz w:val="24"/>
          <w:szCs w:val="24"/>
          <w:lang w:eastAsia="ko-KR"/>
        </w:rPr>
        <w:t>AY700851.1</w:t>
      </w:r>
      <w:r>
        <w:rPr>
          <w:rFonts w:ascii="Calibri" w:hAnsi="Calibri" w:hint="eastAsia"/>
          <w:sz w:val="24"/>
          <w:szCs w:val="24"/>
          <w:lang w:eastAsia="ko-KR"/>
        </w:rPr>
        <w:t xml:space="preserve"> in NCBI </w:t>
      </w:r>
      <w:r>
        <w:rPr>
          <w:rFonts w:ascii="Calibri" w:hAnsi="Calibri"/>
          <w:noProof/>
          <w:sz w:val="24"/>
          <w:szCs w:val="24"/>
          <w:lang w:eastAsia="ko-KR"/>
        </w:rPr>
        <w:t xml:space="preserve">(Kim and </w:t>
      </w:r>
      <w:r w:rsidRPr="004302E4">
        <w:rPr>
          <w:rFonts w:ascii="Calibri" w:hAnsi="Calibri"/>
          <w:noProof/>
          <w:sz w:val="24"/>
          <w:szCs w:val="24"/>
          <w:lang w:eastAsia="ko-KR"/>
        </w:rPr>
        <w:t>others 2004b)</w:t>
      </w:r>
      <w:r w:rsidR="00596164" w:rsidRPr="004302E4">
        <w:rPr>
          <w:rFonts w:ascii="Calibri" w:hAnsi="Calibri" w:hint="eastAsia"/>
          <w:sz w:val="24"/>
          <w:szCs w:val="24"/>
          <w:lang w:eastAsia="ko-KR"/>
        </w:rPr>
        <w:t xml:space="preserve">. </w:t>
      </w:r>
      <w:r w:rsidR="00931D89" w:rsidRPr="004302E4">
        <w:rPr>
          <w:rFonts w:ascii="Calibri" w:eastAsia="Batang" w:hAnsi="Calibri"/>
          <w:sz w:val="24"/>
          <w:szCs w:val="24"/>
        </w:rPr>
        <w:t>In a separate trial, Delila (</w:t>
      </w:r>
      <w:r w:rsidR="00931D89" w:rsidRPr="004302E4">
        <w:rPr>
          <w:rFonts w:ascii="Calibri" w:eastAsia="Batang" w:hAnsi="Calibri"/>
          <w:i/>
          <w:sz w:val="24"/>
          <w:szCs w:val="24"/>
        </w:rPr>
        <w:t>Del</w:t>
      </w:r>
      <w:r w:rsidR="00931D89" w:rsidRPr="004302E4">
        <w:rPr>
          <w:rFonts w:ascii="Calibri" w:eastAsia="Batang" w:hAnsi="Calibri"/>
          <w:sz w:val="24"/>
          <w:szCs w:val="24"/>
        </w:rPr>
        <w:t>) and Rosea</w:t>
      </w:r>
      <w:r w:rsidR="00931D89" w:rsidRPr="004302E4">
        <w:rPr>
          <w:rFonts w:ascii="Calibri" w:eastAsia="Batang" w:hAnsi="Calibri" w:hint="eastAsia"/>
          <w:sz w:val="24"/>
          <w:szCs w:val="24"/>
          <w:lang w:eastAsia="ko-KR"/>
        </w:rPr>
        <w:t>1</w:t>
      </w:r>
      <w:r w:rsidR="00931D89" w:rsidRPr="004302E4">
        <w:rPr>
          <w:rFonts w:ascii="Calibri" w:eastAsia="Batang" w:hAnsi="Calibri"/>
          <w:sz w:val="24"/>
          <w:szCs w:val="24"/>
        </w:rPr>
        <w:t xml:space="preserve"> (</w:t>
      </w:r>
      <w:r w:rsidR="00931D89" w:rsidRPr="004302E4">
        <w:rPr>
          <w:rFonts w:ascii="Calibri" w:eastAsia="Batang" w:hAnsi="Calibri"/>
          <w:i/>
          <w:sz w:val="24"/>
          <w:szCs w:val="24"/>
        </w:rPr>
        <w:t>Ros</w:t>
      </w:r>
      <w:r w:rsidR="00931D89" w:rsidRPr="004302E4">
        <w:rPr>
          <w:rFonts w:ascii="Calibri" w:eastAsia="Batang" w:hAnsi="Calibri" w:hint="eastAsia"/>
          <w:i/>
          <w:sz w:val="24"/>
          <w:szCs w:val="24"/>
          <w:lang w:eastAsia="ko-KR"/>
        </w:rPr>
        <w:t>1</w:t>
      </w:r>
      <w:r w:rsidR="00931D89" w:rsidRPr="004302E4">
        <w:rPr>
          <w:rFonts w:ascii="Calibri" w:eastAsia="Batang" w:hAnsi="Calibri"/>
          <w:sz w:val="24"/>
          <w:szCs w:val="24"/>
        </w:rPr>
        <w:t xml:space="preserve">) genes from snapdragon </w:t>
      </w:r>
      <w:r w:rsidR="00931D89" w:rsidRPr="004302E4">
        <w:rPr>
          <w:rFonts w:ascii="Calibri" w:eastAsia="Batang" w:hAnsi="Calibri"/>
          <w:i/>
          <w:sz w:val="24"/>
          <w:szCs w:val="24"/>
        </w:rPr>
        <w:t>Antirrhinum majus</w:t>
      </w:r>
      <w:r w:rsidR="00931D89" w:rsidRPr="004302E4">
        <w:rPr>
          <w:rFonts w:ascii="Calibri" w:eastAsia="Batang" w:hAnsi="Calibri"/>
          <w:sz w:val="24"/>
          <w:szCs w:val="24"/>
        </w:rPr>
        <w:t xml:space="preserve"> were used to increase anthocyanin content</w:t>
      </w:r>
      <w:r w:rsidR="00596164" w:rsidRPr="004302E4">
        <w:rPr>
          <w:rFonts w:ascii="Calibri" w:eastAsia="Batang" w:hAnsi="Calibri"/>
          <w:sz w:val="24"/>
          <w:szCs w:val="24"/>
        </w:rPr>
        <w:t xml:space="preserve">. </w:t>
      </w:r>
    </w:p>
    <w:p w:rsidR="00C47DB9" w:rsidRPr="00D5631E" w:rsidRDefault="00C47DB9" w:rsidP="00827D53">
      <w:pPr>
        <w:spacing w:line="480" w:lineRule="auto"/>
        <w:ind w:firstLine="720"/>
        <w:contextualSpacing/>
        <w:rPr>
          <w:rFonts w:ascii="Calibri" w:hAnsi="Calibri"/>
          <w:sz w:val="24"/>
          <w:szCs w:val="24"/>
        </w:rPr>
      </w:pPr>
      <w:r w:rsidRPr="00D5631E">
        <w:rPr>
          <w:rFonts w:ascii="Calibri" w:hAnsi="Calibri"/>
          <w:sz w:val="24"/>
          <w:szCs w:val="24"/>
        </w:rPr>
        <w:t>The RNA was extracted with an RNeasy plant mini-kit from QIAGEN (Valencia, CA, U.S.). cDNA was made with an Advantage RT-for-PCR Kit from Clontech (Mountain View, CA, U.S.)</w:t>
      </w:r>
      <w:r w:rsidR="00596164">
        <w:rPr>
          <w:rFonts w:ascii="Calibri" w:hAnsi="Calibri"/>
          <w:sz w:val="24"/>
          <w:szCs w:val="24"/>
        </w:rPr>
        <w:t xml:space="preserve">. </w:t>
      </w:r>
      <w:r w:rsidRPr="00D5631E">
        <w:rPr>
          <w:rFonts w:ascii="Calibri" w:hAnsi="Calibri"/>
          <w:sz w:val="24"/>
          <w:szCs w:val="24"/>
        </w:rPr>
        <w:t xml:space="preserve">The primer sequences for </w:t>
      </w:r>
      <w:r w:rsidRPr="00D5631E">
        <w:rPr>
          <w:rFonts w:ascii="Calibri" w:hAnsi="Calibri"/>
          <w:i/>
          <w:sz w:val="24"/>
          <w:szCs w:val="24"/>
        </w:rPr>
        <w:t>CHI</w:t>
      </w:r>
      <w:r w:rsidRPr="00D5631E">
        <w:rPr>
          <w:rFonts w:ascii="Calibri" w:hAnsi="Calibri"/>
          <w:sz w:val="24"/>
          <w:szCs w:val="24"/>
        </w:rPr>
        <w:t xml:space="preserve"> </w:t>
      </w:r>
      <w:r w:rsidRPr="00D5631E">
        <w:rPr>
          <w:rFonts w:ascii="Calibri" w:eastAsia="SimSun" w:hAnsi="Calibri"/>
          <w:sz w:val="24"/>
          <w:szCs w:val="24"/>
          <w:lang w:eastAsia="zh-CN"/>
        </w:rPr>
        <w:t>were</w:t>
      </w:r>
      <w:r w:rsidRPr="00D5631E">
        <w:rPr>
          <w:rFonts w:ascii="Calibri" w:hAnsi="Calibri"/>
          <w:sz w:val="24"/>
          <w:szCs w:val="24"/>
        </w:rPr>
        <w:t xml:space="preserve"> </w:t>
      </w:r>
      <w:r w:rsidRPr="00173E60">
        <w:rPr>
          <w:rFonts w:ascii="Calibri" w:hAnsi="Calibri"/>
          <w:i/>
          <w:sz w:val="24"/>
          <w:szCs w:val="24"/>
        </w:rPr>
        <w:t>CHI</w:t>
      </w:r>
      <w:r w:rsidRPr="00D5631E">
        <w:rPr>
          <w:rFonts w:ascii="Calibri" w:hAnsi="Calibri"/>
          <w:sz w:val="24"/>
          <w:szCs w:val="24"/>
        </w:rPr>
        <w:t xml:space="preserve"> forward 5' -ATGGAAGCAGTGACAAAGTT -3’ and </w:t>
      </w:r>
      <w:r w:rsidRPr="00173E60">
        <w:rPr>
          <w:rFonts w:ascii="Calibri" w:hAnsi="Calibri"/>
          <w:i/>
          <w:sz w:val="24"/>
          <w:szCs w:val="24"/>
        </w:rPr>
        <w:t>CHI</w:t>
      </w:r>
      <w:r w:rsidRPr="00D5631E">
        <w:rPr>
          <w:rFonts w:ascii="Calibri" w:hAnsi="Calibri"/>
          <w:sz w:val="24"/>
          <w:szCs w:val="24"/>
        </w:rPr>
        <w:t xml:space="preserve"> reverse 5' - T CATGAAAGCACCGGTAACT - 3'. The PCR product </w:t>
      </w:r>
      <w:r>
        <w:rPr>
          <w:rFonts w:ascii="Calibri" w:hAnsi="Calibri" w:hint="eastAsia"/>
          <w:sz w:val="24"/>
          <w:szCs w:val="24"/>
          <w:lang w:eastAsia="ko-KR"/>
        </w:rPr>
        <w:t>was inserted</w:t>
      </w:r>
      <w:r w:rsidRPr="00D5631E">
        <w:rPr>
          <w:rFonts w:ascii="Calibri" w:hAnsi="Calibri"/>
          <w:sz w:val="24"/>
          <w:szCs w:val="24"/>
        </w:rPr>
        <w:t xml:space="preserve"> to pE1775 </w:t>
      </w:r>
      <w:r>
        <w:rPr>
          <w:rFonts w:ascii="Calibri" w:hAnsi="Calibri"/>
          <w:sz w:val="24"/>
          <w:szCs w:val="24"/>
        </w:rPr>
        <w:t xml:space="preserve">expression </w:t>
      </w:r>
      <w:r w:rsidRPr="00D5631E">
        <w:rPr>
          <w:rFonts w:ascii="Calibri" w:hAnsi="Calibri"/>
          <w:sz w:val="24"/>
          <w:szCs w:val="24"/>
        </w:rPr>
        <w:t xml:space="preserve">vector </w:t>
      </w:r>
      <w:r w:rsidRPr="00D5631E">
        <w:rPr>
          <w:rFonts w:ascii="Calibri" w:hAnsi="Calibri"/>
          <w:noProof/>
          <w:sz w:val="24"/>
          <w:szCs w:val="24"/>
        </w:rPr>
        <w:t>(</w:t>
      </w:r>
      <w:r w:rsidRPr="00B3123B">
        <w:rPr>
          <w:rFonts w:ascii="Calibri" w:hAnsi="Calibri"/>
          <w:noProof/>
          <w:sz w:val="24"/>
          <w:szCs w:val="24"/>
        </w:rPr>
        <w:t>Lee and others 2007</w:t>
      </w:r>
      <w:r w:rsidRPr="00D5631E">
        <w:rPr>
          <w:rFonts w:ascii="Calibri" w:hAnsi="Calibri"/>
          <w:noProof/>
          <w:sz w:val="24"/>
          <w:szCs w:val="24"/>
        </w:rPr>
        <w:t>)</w:t>
      </w:r>
      <w:r w:rsidR="00596164">
        <w:rPr>
          <w:rFonts w:ascii="Calibri" w:hAnsi="Calibri"/>
          <w:sz w:val="24"/>
          <w:szCs w:val="24"/>
        </w:rPr>
        <w:t xml:space="preserve">. </w:t>
      </w:r>
      <w:r w:rsidRPr="00D5631E">
        <w:rPr>
          <w:rFonts w:ascii="Calibri" w:hAnsi="Calibri"/>
          <w:sz w:val="24"/>
          <w:szCs w:val="24"/>
        </w:rPr>
        <w:t>The pE1775 vector</w:t>
      </w:r>
      <w:r>
        <w:rPr>
          <w:rFonts w:ascii="Calibri" w:hAnsi="Calibri" w:hint="eastAsia"/>
          <w:sz w:val="24"/>
          <w:szCs w:val="24"/>
          <w:lang w:eastAsia="ko-KR"/>
        </w:rPr>
        <w:t xml:space="preserve"> </w:t>
      </w:r>
      <w:r>
        <w:rPr>
          <w:rFonts w:ascii="Calibri" w:hAnsi="Calibri"/>
          <w:sz w:val="24"/>
          <w:szCs w:val="24"/>
          <w:lang w:eastAsia="ko-KR"/>
        </w:rPr>
        <w:t>harboring</w:t>
      </w:r>
      <w:r>
        <w:rPr>
          <w:rFonts w:ascii="Calibri" w:hAnsi="Calibri" w:hint="eastAsia"/>
          <w:sz w:val="24"/>
          <w:szCs w:val="24"/>
          <w:lang w:eastAsia="ko-KR"/>
        </w:rPr>
        <w:t xml:space="preserve"> </w:t>
      </w:r>
      <w:r w:rsidRPr="007A6A30">
        <w:rPr>
          <w:rFonts w:ascii="Calibri" w:hAnsi="Calibri" w:hint="eastAsia"/>
          <w:i/>
          <w:sz w:val="24"/>
          <w:szCs w:val="24"/>
          <w:lang w:eastAsia="ko-KR"/>
        </w:rPr>
        <w:t>CHI</w:t>
      </w:r>
      <w:r>
        <w:rPr>
          <w:rFonts w:ascii="Calibri" w:hAnsi="Calibri" w:hint="eastAsia"/>
          <w:sz w:val="24"/>
          <w:szCs w:val="24"/>
          <w:lang w:eastAsia="ko-KR"/>
        </w:rPr>
        <w:t xml:space="preserve"> gene </w:t>
      </w:r>
      <w:r w:rsidRPr="00D5631E">
        <w:rPr>
          <w:rFonts w:ascii="Calibri" w:hAnsi="Calibri"/>
          <w:sz w:val="24"/>
          <w:szCs w:val="24"/>
        </w:rPr>
        <w:t xml:space="preserve">was transferred to </w:t>
      </w:r>
      <w:r w:rsidRPr="005445AC">
        <w:rPr>
          <w:rFonts w:ascii="Calibri" w:hAnsi="Calibri"/>
          <w:i/>
          <w:sz w:val="24"/>
          <w:szCs w:val="24"/>
        </w:rPr>
        <w:t>Agrobacterium</w:t>
      </w:r>
      <w:r w:rsidRPr="00D5631E">
        <w:rPr>
          <w:rFonts w:ascii="Calibri" w:hAnsi="Calibri"/>
          <w:sz w:val="24"/>
          <w:szCs w:val="24"/>
        </w:rPr>
        <w:t xml:space="preserve"> (</w:t>
      </w:r>
      <w:r>
        <w:rPr>
          <w:rFonts w:ascii="Calibri" w:hAnsi="Calibri"/>
          <w:sz w:val="24"/>
          <w:szCs w:val="24"/>
        </w:rPr>
        <w:t>LBA4404</w:t>
      </w:r>
      <w:r w:rsidRPr="00D5631E">
        <w:rPr>
          <w:rFonts w:ascii="Calibri" w:hAnsi="Calibri"/>
          <w:sz w:val="24"/>
          <w:szCs w:val="24"/>
        </w:rPr>
        <w:t>)</w:t>
      </w:r>
      <w:r>
        <w:rPr>
          <w:rFonts w:ascii="Calibri" w:hAnsi="Calibri"/>
          <w:sz w:val="24"/>
          <w:szCs w:val="24"/>
        </w:rPr>
        <w:t xml:space="preserve"> using the freeze-thaw method </w:t>
      </w:r>
      <w:r>
        <w:rPr>
          <w:rFonts w:ascii="Calibri" w:hAnsi="Calibri"/>
          <w:noProof/>
          <w:sz w:val="24"/>
          <w:szCs w:val="24"/>
        </w:rPr>
        <w:t>(Holsters and others 1978)</w:t>
      </w:r>
      <w:r w:rsidR="00596164">
        <w:rPr>
          <w:rFonts w:ascii="Calibri" w:hAnsi="Calibri"/>
          <w:sz w:val="24"/>
          <w:szCs w:val="24"/>
        </w:rPr>
        <w:t xml:space="preserve">. </w:t>
      </w:r>
      <w:r w:rsidRPr="00D5631E">
        <w:rPr>
          <w:rFonts w:ascii="Calibri" w:hAnsi="Calibri"/>
          <w:sz w:val="24"/>
          <w:szCs w:val="24"/>
        </w:rPr>
        <w:t xml:space="preserve">The </w:t>
      </w:r>
      <w:r w:rsidRPr="00173E60">
        <w:rPr>
          <w:rFonts w:ascii="Calibri" w:hAnsi="Calibri"/>
          <w:i/>
          <w:sz w:val="24"/>
          <w:szCs w:val="24"/>
        </w:rPr>
        <w:t>Del</w:t>
      </w:r>
      <w:r w:rsidRPr="00D5631E">
        <w:rPr>
          <w:rFonts w:ascii="Calibri" w:hAnsi="Calibri"/>
          <w:sz w:val="24"/>
          <w:szCs w:val="24"/>
        </w:rPr>
        <w:t>/</w:t>
      </w:r>
      <w:r w:rsidRPr="00173E60">
        <w:rPr>
          <w:rFonts w:ascii="Calibri" w:hAnsi="Calibri"/>
          <w:i/>
          <w:sz w:val="24"/>
          <w:szCs w:val="24"/>
        </w:rPr>
        <w:t>Ros</w:t>
      </w:r>
      <w:r>
        <w:rPr>
          <w:rFonts w:ascii="Calibri" w:hAnsi="Calibri" w:hint="eastAsia"/>
          <w:i/>
          <w:sz w:val="24"/>
          <w:szCs w:val="24"/>
          <w:lang w:eastAsia="ko-KR"/>
        </w:rPr>
        <w:t>1</w:t>
      </w:r>
      <w:r w:rsidRPr="00D5631E">
        <w:rPr>
          <w:rFonts w:ascii="Calibri" w:hAnsi="Calibri"/>
          <w:sz w:val="24"/>
          <w:szCs w:val="24"/>
        </w:rPr>
        <w:t xml:space="preserve"> vector</w:t>
      </w:r>
      <w:r>
        <w:rPr>
          <w:rFonts w:ascii="Calibri" w:hAnsi="Calibri" w:hint="eastAsia"/>
          <w:sz w:val="24"/>
          <w:szCs w:val="24"/>
          <w:lang w:eastAsia="ko-KR"/>
        </w:rPr>
        <w:t xml:space="preserve"> harboring </w:t>
      </w:r>
      <w:r w:rsidRPr="005445AC">
        <w:rPr>
          <w:rFonts w:ascii="Calibri" w:hAnsi="Calibri" w:hint="eastAsia"/>
          <w:i/>
          <w:sz w:val="24"/>
          <w:szCs w:val="24"/>
          <w:lang w:eastAsia="ko-KR"/>
        </w:rPr>
        <w:t>Del/Ros</w:t>
      </w:r>
      <w:r>
        <w:rPr>
          <w:rFonts w:ascii="Calibri" w:hAnsi="Calibri" w:hint="eastAsia"/>
          <w:i/>
          <w:sz w:val="24"/>
          <w:szCs w:val="24"/>
          <w:lang w:eastAsia="ko-KR"/>
        </w:rPr>
        <w:t>1</w:t>
      </w:r>
      <w:r>
        <w:rPr>
          <w:rFonts w:ascii="Calibri" w:hAnsi="Calibri" w:hint="eastAsia"/>
          <w:sz w:val="24"/>
          <w:szCs w:val="24"/>
          <w:lang w:eastAsia="ko-KR"/>
        </w:rPr>
        <w:t xml:space="preserve"> gene</w:t>
      </w:r>
      <w:r w:rsidRPr="00D5631E">
        <w:rPr>
          <w:rFonts w:ascii="Calibri" w:hAnsi="Calibri"/>
          <w:sz w:val="24"/>
          <w:szCs w:val="24"/>
        </w:rPr>
        <w:t xml:space="preserve"> was </w:t>
      </w:r>
      <w:r>
        <w:rPr>
          <w:rFonts w:ascii="Calibri" w:hAnsi="Calibri"/>
          <w:sz w:val="24"/>
          <w:szCs w:val="24"/>
        </w:rPr>
        <w:t>obtained from</w:t>
      </w:r>
      <w:r w:rsidRPr="00D5631E">
        <w:rPr>
          <w:rFonts w:ascii="Calibri" w:hAnsi="Calibri"/>
          <w:sz w:val="24"/>
          <w:szCs w:val="24"/>
        </w:rPr>
        <w:t xml:space="preserve"> Butelli </w:t>
      </w:r>
      <w:r w:rsidRPr="00D5631E">
        <w:rPr>
          <w:rFonts w:ascii="Calibri" w:hAnsi="Calibri"/>
          <w:noProof/>
          <w:sz w:val="24"/>
          <w:szCs w:val="24"/>
        </w:rPr>
        <w:t>(</w:t>
      </w:r>
      <w:r w:rsidRPr="00B3123B">
        <w:rPr>
          <w:rFonts w:ascii="Calibri" w:hAnsi="Calibri"/>
          <w:noProof/>
          <w:sz w:val="24"/>
          <w:szCs w:val="24"/>
        </w:rPr>
        <w:t>Butelli and others 2008</w:t>
      </w:r>
      <w:r w:rsidRPr="00D5631E">
        <w:rPr>
          <w:rFonts w:ascii="Calibri" w:hAnsi="Calibri"/>
          <w:noProof/>
          <w:sz w:val="24"/>
          <w:szCs w:val="24"/>
        </w:rPr>
        <w:t>)</w:t>
      </w:r>
      <w:r w:rsidRPr="00D5631E">
        <w:rPr>
          <w:rFonts w:ascii="Calibri" w:hAnsi="Calibri"/>
          <w:sz w:val="24"/>
          <w:szCs w:val="24"/>
        </w:rPr>
        <w:t>.</w:t>
      </w:r>
    </w:p>
    <w:p w:rsidR="00C47DB9" w:rsidRPr="00D5631E" w:rsidRDefault="00C47DB9" w:rsidP="00827D53">
      <w:pPr>
        <w:spacing w:line="480" w:lineRule="auto"/>
        <w:contextualSpacing/>
        <w:rPr>
          <w:rFonts w:ascii="Calibri" w:hAnsi="Calibri"/>
          <w:sz w:val="24"/>
          <w:szCs w:val="24"/>
        </w:rPr>
      </w:pPr>
    </w:p>
    <w:p w:rsidR="00C47DB9" w:rsidRPr="00D5631E" w:rsidRDefault="00C47DB9" w:rsidP="00827D53">
      <w:pPr>
        <w:spacing w:line="480" w:lineRule="auto"/>
        <w:contextualSpacing/>
        <w:rPr>
          <w:rFonts w:ascii="Calibri" w:hAnsi="Calibri"/>
          <w:b/>
          <w:sz w:val="24"/>
          <w:szCs w:val="22"/>
        </w:rPr>
      </w:pPr>
      <w:r w:rsidRPr="00D5631E">
        <w:rPr>
          <w:rFonts w:ascii="Calibri" w:hAnsi="Calibri"/>
          <w:b/>
          <w:sz w:val="24"/>
        </w:rPr>
        <w:t>Plant Transformation</w:t>
      </w:r>
    </w:p>
    <w:p w:rsidR="00C47DB9" w:rsidRPr="00D5631E" w:rsidRDefault="00C47DB9" w:rsidP="00827D53">
      <w:pPr>
        <w:spacing w:line="480" w:lineRule="auto"/>
        <w:ind w:firstLine="720"/>
        <w:contextualSpacing/>
        <w:rPr>
          <w:rFonts w:ascii="Calibri" w:hAnsi="Calibri"/>
          <w:spacing w:val="2"/>
          <w:sz w:val="24"/>
          <w:szCs w:val="24"/>
        </w:rPr>
      </w:pPr>
      <w:r w:rsidRPr="00D5631E">
        <w:rPr>
          <w:rFonts w:ascii="Calibri" w:hAnsi="Calibri"/>
          <w:sz w:val="24"/>
          <w:szCs w:val="24"/>
        </w:rPr>
        <w:t>S</w:t>
      </w:r>
      <w:r w:rsidRPr="00D5631E">
        <w:rPr>
          <w:rFonts w:ascii="Calibri" w:hAnsi="Calibri"/>
          <w:spacing w:val="1"/>
          <w:sz w:val="24"/>
          <w:szCs w:val="24"/>
        </w:rPr>
        <w:t>e</w:t>
      </w:r>
      <w:r w:rsidRPr="00D5631E">
        <w:rPr>
          <w:rFonts w:ascii="Calibri" w:hAnsi="Calibri"/>
          <w:spacing w:val="3"/>
          <w:sz w:val="24"/>
          <w:szCs w:val="24"/>
        </w:rPr>
        <w:t>e</w:t>
      </w:r>
      <w:r w:rsidRPr="00D5631E">
        <w:rPr>
          <w:rFonts w:ascii="Calibri" w:hAnsi="Calibri"/>
          <w:sz w:val="24"/>
          <w:szCs w:val="24"/>
        </w:rPr>
        <w:t>ds of</w:t>
      </w:r>
      <w:r w:rsidRPr="00D5631E">
        <w:rPr>
          <w:rFonts w:ascii="Calibri" w:hAnsi="Calibri"/>
          <w:spacing w:val="4"/>
          <w:sz w:val="24"/>
          <w:szCs w:val="24"/>
        </w:rPr>
        <w:t xml:space="preserve"> the </w:t>
      </w:r>
      <w:r w:rsidRPr="00D5631E">
        <w:rPr>
          <w:rFonts w:ascii="Calibri" w:hAnsi="Calibri"/>
          <w:i/>
          <w:sz w:val="24"/>
          <w:szCs w:val="24"/>
        </w:rPr>
        <w:t>Solan</w:t>
      </w:r>
      <w:r w:rsidRPr="00D5631E">
        <w:rPr>
          <w:rFonts w:ascii="Calibri" w:hAnsi="Calibri"/>
          <w:i/>
          <w:spacing w:val="-2"/>
          <w:sz w:val="24"/>
          <w:szCs w:val="24"/>
        </w:rPr>
        <w:t>u</w:t>
      </w:r>
      <w:r w:rsidRPr="00D5631E">
        <w:rPr>
          <w:rFonts w:ascii="Calibri" w:hAnsi="Calibri"/>
          <w:i/>
          <w:sz w:val="24"/>
          <w:szCs w:val="24"/>
        </w:rPr>
        <w:t>m</w:t>
      </w:r>
      <w:r w:rsidRPr="00D5631E">
        <w:rPr>
          <w:rFonts w:ascii="Calibri" w:hAnsi="Calibri"/>
          <w:i/>
          <w:spacing w:val="3"/>
          <w:sz w:val="24"/>
          <w:szCs w:val="24"/>
        </w:rPr>
        <w:t xml:space="preserve"> </w:t>
      </w:r>
      <w:r w:rsidRPr="00D5631E">
        <w:rPr>
          <w:rFonts w:ascii="Calibri" w:hAnsi="Calibri"/>
          <w:i/>
          <w:spacing w:val="2"/>
          <w:sz w:val="24"/>
          <w:szCs w:val="24"/>
        </w:rPr>
        <w:t>l</w:t>
      </w:r>
      <w:r w:rsidRPr="00D5631E">
        <w:rPr>
          <w:rFonts w:ascii="Calibri" w:hAnsi="Calibri"/>
          <w:i/>
          <w:spacing w:val="-2"/>
          <w:sz w:val="24"/>
          <w:szCs w:val="24"/>
        </w:rPr>
        <w:t>y</w:t>
      </w:r>
      <w:r w:rsidRPr="00D5631E">
        <w:rPr>
          <w:rFonts w:ascii="Calibri" w:hAnsi="Calibri"/>
          <w:i/>
          <w:spacing w:val="1"/>
          <w:sz w:val="24"/>
          <w:szCs w:val="24"/>
        </w:rPr>
        <w:t>c</w:t>
      </w:r>
      <w:r w:rsidRPr="00D5631E">
        <w:rPr>
          <w:rFonts w:ascii="Calibri" w:hAnsi="Calibri"/>
          <w:i/>
          <w:sz w:val="24"/>
          <w:szCs w:val="24"/>
        </w:rPr>
        <w:t>o</w:t>
      </w:r>
      <w:r w:rsidRPr="00D5631E">
        <w:rPr>
          <w:rFonts w:ascii="Calibri" w:hAnsi="Calibri"/>
          <w:i/>
          <w:spacing w:val="-2"/>
          <w:sz w:val="24"/>
          <w:szCs w:val="24"/>
        </w:rPr>
        <w:t>p</w:t>
      </w:r>
      <w:r w:rsidRPr="00D5631E">
        <w:rPr>
          <w:rFonts w:ascii="Calibri" w:hAnsi="Calibri"/>
          <w:i/>
          <w:spacing w:val="3"/>
          <w:sz w:val="24"/>
          <w:szCs w:val="24"/>
        </w:rPr>
        <w:t>e</w:t>
      </w:r>
      <w:r w:rsidRPr="00D5631E">
        <w:rPr>
          <w:rFonts w:ascii="Calibri" w:hAnsi="Calibri"/>
          <w:i/>
          <w:spacing w:val="-1"/>
          <w:sz w:val="24"/>
          <w:szCs w:val="24"/>
        </w:rPr>
        <w:t>r</w:t>
      </w:r>
      <w:r w:rsidRPr="00D5631E">
        <w:rPr>
          <w:rFonts w:ascii="Calibri" w:hAnsi="Calibri"/>
          <w:i/>
          <w:spacing w:val="1"/>
          <w:sz w:val="24"/>
          <w:szCs w:val="24"/>
        </w:rPr>
        <w:t>s</w:t>
      </w:r>
      <w:r w:rsidRPr="00D5631E">
        <w:rPr>
          <w:rFonts w:ascii="Calibri" w:hAnsi="Calibri"/>
          <w:i/>
          <w:spacing w:val="-3"/>
          <w:sz w:val="24"/>
          <w:szCs w:val="24"/>
        </w:rPr>
        <w:t>i</w:t>
      </w:r>
      <w:r w:rsidRPr="00D5631E">
        <w:rPr>
          <w:rFonts w:ascii="Calibri" w:hAnsi="Calibri"/>
          <w:i/>
          <w:spacing w:val="3"/>
          <w:sz w:val="24"/>
          <w:szCs w:val="24"/>
        </w:rPr>
        <w:t>c</w:t>
      </w:r>
      <w:r w:rsidRPr="00D5631E">
        <w:rPr>
          <w:rFonts w:ascii="Calibri" w:hAnsi="Calibri"/>
          <w:i/>
          <w:sz w:val="24"/>
          <w:szCs w:val="24"/>
        </w:rPr>
        <w:t>um</w:t>
      </w:r>
      <w:r w:rsidRPr="00D5631E">
        <w:rPr>
          <w:rFonts w:ascii="Calibri" w:hAnsi="Calibri"/>
          <w:i/>
          <w:spacing w:val="8"/>
          <w:sz w:val="24"/>
          <w:szCs w:val="24"/>
        </w:rPr>
        <w:t xml:space="preserve"> </w:t>
      </w:r>
      <w:r w:rsidRPr="00D5631E">
        <w:rPr>
          <w:rFonts w:ascii="Calibri" w:hAnsi="Calibri"/>
          <w:i/>
          <w:spacing w:val="-1"/>
          <w:sz w:val="24"/>
          <w:szCs w:val="24"/>
        </w:rPr>
        <w:t>L</w:t>
      </w:r>
      <w:r w:rsidRPr="00D5631E">
        <w:rPr>
          <w:rFonts w:ascii="Calibri" w:hAnsi="Calibri"/>
          <w:sz w:val="24"/>
          <w:szCs w:val="24"/>
        </w:rPr>
        <w:t>.</w:t>
      </w:r>
      <w:r w:rsidRPr="00D5631E">
        <w:rPr>
          <w:rFonts w:ascii="Calibri" w:hAnsi="Calibri"/>
          <w:spacing w:val="3"/>
          <w:sz w:val="24"/>
          <w:szCs w:val="24"/>
        </w:rPr>
        <w:t xml:space="preserve"> </w:t>
      </w:r>
      <w:r w:rsidRPr="00D5631E">
        <w:rPr>
          <w:rFonts w:ascii="Calibri" w:hAnsi="Calibri"/>
          <w:spacing w:val="1"/>
          <w:sz w:val="24"/>
          <w:szCs w:val="24"/>
        </w:rPr>
        <w:t>we</w:t>
      </w:r>
      <w:r w:rsidRPr="00D5631E">
        <w:rPr>
          <w:rFonts w:ascii="Calibri" w:hAnsi="Calibri"/>
          <w:spacing w:val="-3"/>
          <w:sz w:val="24"/>
          <w:szCs w:val="24"/>
        </w:rPr>
        <w:t>r</w:t>
      </w:r>
      <w:r w:rsidRPr="00D5631E">
        <w:rPr>
          <w:rFonts w:ascii="Calibri" w:hAnsi="Calibri"/>
          <w:sz w:val="24"/>
          <w:szCs w:val="24"/>
        </w:rPr>
        <w:t>e</w:t>
      </w:r>
      <w:r w:rsidRPr="00D5631E">
        <w:rPr>
          <w:rFonts w:ascii="Calibri" w:hAnsi="Calibri"/>
          <w:spacing w:val="10"/>
          <w:sz w:val="24"/>
          <w:szCs w:val="24"/>
        </w:rPr>
        <w:t xml:space="preserve"> </w:t>
      </w:r>
      <w:r w:rsidRPr="00D5631E">
        <w:rPr>
          <w:rFonts w:ascii="Calibri" w:hAnsi="Calibri"/>
          <w:spacing w:val="-1"/>
          <w:sz w:val="24"/>
          <w:szCs w:val="24"/>
        </w:rPr>
        <w:t>s</w:t>
      </w:r>
      <w:r w:rsidRPr="00D5631E">
        <w:rPr>
          <w:rFonts w:ascii="Calibri" w:hAnsi="Calibri"/>
          <w:sz w:val="24"/>
          <w:szCs w:val="24"/>
        </w:rPr>
        <w:t>u</w:t>
      </w:r>
      <w:r w:rsidRPr="00D5631E">
        <w:rPr>
          <w:rFonts w:ascii="Calibri" w:hAnsi="Calibri"/>
          <w:spacing w:val="-1"/>
          <w:sz w:val="24"/>
          <w:szCs w:val="24"/>
        </w:rPr>
        <w:t>rf</w:t>
      </w:r>
      <w:r w:rsidRPr="00D5631E">
        <w:rPr>
          <w:rFonts w:ascii="Calibri" w:hAnsi="Calibri"/>
          <w:spacing w:val="3"/>
          <w:sz w:val="24"/>
          <w:szCs w:val="24"/>
        </w:rPr>
        <w:t>a</w:t>
      </w:r>
      <w:r w:rsidRPr="00D5631E">
        <w:rPr>
          <w:rFonts w:ascii="Calibri" w:hAnsi="Calibri"/>
          <w:spacing w:val="-2"/>
          <w:sz w:val="24"/>
          <w:szCs w:val="24"/>
        </w:rPr>
        <w:t>c</w:t>
      </w:r>
      <w:r w:rsidRPr="00D5631E">
        <w:rPr>
          <w:rFonts w:ascii="Calibri" w:hAnsi="Calibri"/>
          <w:sz w:val="24"/>
          <w:szCs w:val="24"/>
        </w:rPr>
        <w:t>e-</w:t>
      </w:r>
      <w:r w:rsidRPr="00D5631E">
        <w:rPr>
          <w:rFonts w:ascii="Calibri" w:hAnsi="Calibri"/>
          <w:spacing w:val="1"/>
          <w:sz w:val="24"/>
          <w:szCs w:val="24"/>
        </w:rPr>
        <w:t>s</w:t>
      </w:r>
      <w:r w:rsidRPr="00D5631E">
        <w:rPr>
          <w:rFonts w:ascii="Calibri" w:hAnsi="Calibri"/>
          <w:spacing w:val="-3"/>
          <w:sz w:val="24"/>
          <w:szCs w:val="24"/>
        </w:rPr>
        <w:t>t</w:t>
      </w:r>
      <w:r w:rsidRPr="00D5631E">
        <w:rPr>
          <w:rFonts w:ascii="Calibri" w:hAnsi="Calibri"/>
          <w:spacing w:val="3"/>
          <w:sz w:val="24"/>
          <w:szCs w:val="24"/>
        </w:rPr>
        <w:t>e</w:t>
      </w:r>
      <w:r w:rsidRPr="00D5631E">
        <w:rPr>
          <w:rFonts w:ascii="Calibri" w:hAnsi="Calibri"/>
          <w:spacing w:val="-1"/>
          <w:sz w:val="24"/>
          <w:szCs w:val="24"/>
        </w:rPr>
        <w:t>r</w:t>
      </w:r>
      <w:r w:rsidRPr="00D5631E">
        <w:rPr>
          <w:rFonts w:ascii="Calibri" w:hAnsi="Calibri"/>
          <w:sz w:val="24"/>
          <w:szCs w:val="24"/>
        </w:rPr>
        <w:t>il</w:t>
      </w:r>
      <w:r w:rsidRPr="00D5631E">
        <w:rPr>
          <w:rFonts w:ascii="Calibri" w:hAnsi="Calibri"/>
          <w:spacing w:val="2"/>
          <w:sz w:val="24"/>
          <w:szCs w:val="24"/>
        </w:rPr>
        <w:t>i</w:t>
      </w:r>
      <w:r w:rsidRPr="00D5631E">
        <w:rPr>
          <w:rFonts w:ascii="Calibri" w:hAnsi="Calibri"/>
          <w:spacing w:val="-2"/>
          <w:sz w:val="24"/>
          <w:szCs w:val="24"/>
        </w:rPr>
        <w:t>z</w:t>
      </w:r>
      <w:r w:rsidRPr="00D5631E">
        <w:rPr>
          <w:rFonts w:ascii="Calibri" w:hAnsi="Calibri"/>
          <w:spacing w:val="1"/>
          <w:sz w:val="24"/>
          <w:szCs w:val="24"/>
        </w:rPr>
        <w:t>e</w:t>
      </w:r>
      <w:r w:rsidRPr="00D5631E">
        <w:rPr>
          <w:rFonts w:ascii="Calibri" w:hAnsi="Calibri"/>
          <w:sz w:val="24"/>
          <w:szCs w:val="24"/>
        </w:rPr>
        <w:t>d</w:t>
      </w:r>
      <w:r w:rsidRPr="00D5631E">
        <w:rPr>
          <w:rFonts w:ascii="Calibri" w:hAnsi="Calibri"/>
          <w:spacing w:val="14"/>
          <w:sz w:val="24"/>
          <w:szCs w:val="24"/>
        </w:rPr>
        <w:t xml:space="preserve"> </w:t>
      </w:r>
      <w:r w:rsidRPr="00D5631E">
        <w:rPr>
          <w:rFonts w:ascii="Calibri" w:hAnsi="Calibri"/>
          <w:spacing w:val="1"/>
          <w:w w:val="102"/>
          <w:sz w:val="24"/>
          <w:szCs w:val="24"/>
        </w:rPr>
        <w:t>a</w:t>
      </w:r>
      <w:r w:rsidRPr="00D5631E">
        <w:rPr>
          <w:rFonts w:ascii="Calibri" w:hAnsi="Calibri"/>
          <w:w w:val="102"/>
          <w:sz w:val="24"/>
          <w:szCs w:val="24"/>
        </w:rPr>
        <w:t>nd</w:t>
      </w:r>
      <w:r w:rsidRPr="00D5631E">
        <w:rPr>
          <w:rFonts w:ascii="Calibri" w:hAnsi="Calibri"/>
          <w:sz w:val="24"/>
          <w:szCs w:val="24"/>
        </w:rPr>
        <w:t xml:space="preserve"> g</w:t>
      </w:r>
      <w:r w:rsidRPr="00D5631E">
        <w:rPr>
          <w:rFonts w:ascii="Calibri" w:hAnsi="Calibri"/>
          <w:spacing w:val="1"/>
          <w:sz w:val="24"/>
          <w:szCs w:val="24"/>
        </w:rPr>
        <w:t>e</w:t>
      </w:r>
      <w:r w:rsidRPr="00D5631E">
        <w:rPr>
          <w:rFonts w:ascii="Calibri" w:hAnsi="Calibri"/>
          <w:spacing w:val="-1"/>
          <w:sz w:val="24"/>
          <w:szCs w:val="24"/>
        </w:rPr>
        <w:t>r</w:t>
      </w:r>
      <w:r w:rsidRPr="00D5631E">
        <w:rPr>
          <w:rFonts w:ascii="Calibri" w:hAnsi="Calibri"/>
          <w:sz w:val="24"/>
          <w:szCs w:val="24"/>
        </w:rPr>
        <w:t>min</w:t>
      </w:r>
      <w:r w:rsidRPr="00D5631E">
        <w:rPr>
          <w:rFonts w:ascii="Calibri" w:hAnsi="Calibri"/>
          <w:spacing w:val="3"/>
          <w:sz w:val="24"/>
          <w:szCs w:val="24"/>
        </w:rPr>
        <w:t>a</w:t>
      </w:r>
      <w:r w:rsidRPr="00D5631E">
        <w:rPr>
          <w:rFonts w:ascii="Calibri" w:hAnsi="Calibri"/>
          <w:sz w:val="24"/>
          <w:szCs w:val="24"/>
        </w:rPr>
        <w:t>t</w:t>
      </w:r>
      <w:r w:rsidRPr="00D5631E">
        <w:rPr>
          <w:rFonts w:ascii="Calibri" w:hAnsi="Calibri"/>
          <w:spacing w:val="1"/>
          <w:sz w:val="24"/>
          <w:szCs w:val="24"/>
        </w:rPr>
        <w:t>e</w:t>
      </w:r>
      <w:r w:rsidRPr="00D5631E">
        <w:rPr>
          <w:rFonts w:ascii="Calibri" w:hAnsi="Calibri"/>
          <w:sz w:val="24"/>
          <w:szCs w:val="24"/>
        </w:rPr>
        <w:t>d</w:t>
      </w:r>
      <w:r w:rsidRPr="00D5631E">
        <w:rPr>
          <w:rFonts w:ascii="Calibri" w:hAnsi="Calibri"/>
          <w:spacing w:val="32"/>
          <w:sz w:val="24"/>
          <w:szCs w:val="24"/>
        </w:rPr>
        <w:t xml:space="preserve"> </w:t>
      </w:r>
      <w:r w:rsidRPr="00D5631E">
        <w:rPr>
          <w:rFonts w:ascii="Calibri" w:hAnsi="Calibri"/>
          <w:sz w:val="24"/>
          <w:szCs w:val="24"/>
        </w:rPr>
        <w:t>on</w:t>
      </w:r>
      <w:r w:rsidRPr="00D5631E">
        <w:rPr>
          <w:rFonts w:ascii="Calibri" w:hAnsi="Calibri"/>
          <w:spacing w:val="12"/>
          <w:sz w:val="24"/>
          <w:szCs w:val="24"/>
        </w:rPr>
        <w:t xml:space="preserve"> </w:t>
      </w:r>
      <w:r w:rsidRPr="00D5631E">
        <w:rPr>
          <w:rFonts w:ascii="Calibri" w:hAnsi="Calibri"/>
          <w:spacing w:val="18"/>
          <w:sz w:val="24"/>
          <w:szCs w:val="24"/>
        </w:rPr>
        <w:t xml:space="preserve">a </w:t>
      </w:r>
      <w:r w:rsidRPr="00D5631E">
        <w:rPr>
          <w:rFonts w:ascii="Calibri" w:hAnsi="Calibri"/>
          <w:spacing w:val="1"/>
          <w:sz w:val="24"/>
          <w:szCs w:val="24"/>
        </w:rPr>
        <w:t>M</w:t>
      </w:r>
      <w:r w:rsidRPr="00D5631E">
        <w:rPr>
          <w:rFonts w:ascii="Calibri" w:hAnsi="Calibri"/>
          <w:sz w:val="24"/>
          <w:szCs w:val="24"/>
        </w:rPr>
        <w:t>u</w:t>
      </w:r>
      <w:r w:rsidRPr="00D5631E">
        <w:rPr>
          <w:rFonts w:ascii="Calibri" w:hAnsi="Calibri"/>
          <w:spacing w:val="-1"/>
          <w:sz w:val="24"/>
          <w:szCs w:val="24"/>
        </w:rPr>
        <w:t>r</w:t>
      </w:r>
      <w:r w:rsidRPr="00D5631E">
        <w:rPr>
          <w:rFonts w:ascii="Calibri" w:hAnsi="Calibri"/>
          <w:spacing w:val="1"/>
          <w:sz w:val="24"/>
          <w:szCs w:val="24"/>
        </w:rPr>
        <w:t>a</w:t>
      </w:r>
      <w:r w:rsidRPr="00D5631E">
        <w:rPr>
          <w:rFonts w:ascii="Calibri" w:hAnsi="Calibri"/>
          <w:spacing w:val="-1"/>
          <w:sz w:val="24"/>
          <w:szCs w:val="24"/>
        </w:rPr>
        <w:t>s</w:t>
      </w:r>
      <w:r w:rsidRPr="00D5631E">
        <w:rPr>
          <w:rFonts w:ascii="Calibri" w:hAnsi="Calibri"/>
          <w:sz w:val="24"/>
          <w:szCs w:val="24"/>
        </w:rPr>
        <w:t>hi</w:t>
      </w:r>
      <w:r w:rsidRPr="00D5631E">
        <w:rPr>
          <w:rFonts w:ascii="Calibri" w:hAnsi="Calibri"/>
          <w:spacing w:val="-2"/>
          <w:sz w:val="24"/>
          <w:szCs w:val="24"/>
        </w:rPr>
        <w:t>g</w:t>
      </w:r>
      <w:r w:rsidRPr="00D5631E">
        <w:rPr>
          <w:rFonts w:ascii="Calibri" w:hAnsi="Calibri"/>
          <w:sz w:val="24"/>
          <w:szCs w:val="24"/>
        </w:rPr>
        <w:t>e</w:t>
      </w:r>
      <w:r w:rsidRPr="00D5631E">
        <w:rPr>
          <w:rFonts w:ascii="Calibri" w:hAnsi="Calibri"/>
          <w:spacing w:val="32"/>
          <w:sz w:val="24"/>
          <w:szCs w:val="24"/>
        </w:rPr>
        <w:t xml:space="preserve"> </w:t>
      </w:r>
      <w:r w:rsidRPr="00D5631E">
        <w:rPr>
          <w:rFonts w:ascii="Calibri" w:hAnsi="Calibri"/>
          <w:spacing w:val="1"/>
          <w:sz w:val="24"/>
          <w:szCs w:val="24"/>
        </w:rPr>
        <w:t>a</w:t>
      </w:r>
      <w:r w:rsidRPr="00D5631E">
        <w:rPr>
          <w:rFonts w:ascii="Calibri" w:hAnsi="Calibri"/>
          <w:sz w:val="24"/>
          <w:szCs w:val="24"/>
        </w:rPr>
        <w:t>nd</w:t>
      </w:r>
      <w:r w:rsidRPr="00D5631E">
        <w:rPr>
          <w:rFonts w:ascii="Calibri" w:hAnsi="Calibri"/>
          <w:spacing w:val="16"/>
          <w:sz w:val="24"/>
          <w:szCs w:val="24"/>
        </w:rPr>
        <w:t xml:space="preserve"> </w:t>
      </w:r>
      <w:r w:rsidRPr="00D5631E">
        <w:rPr>
          <w:rFonts w:ascii="Calibri" w:hAnsi="Calibri"/>
          <w:sz w:val="24"/>
          <w:szCs w:val="24"/>
        </w:rPr>
        <w:t>Skoog</w:t>
      </w:r>
      <w:r w:rsidRPr="00D5631E">
        <w:rPr>
          <w:rFonts w:ascii="Calibri" w:hAnsi="Calibri"/>
          <w:spacing w:val="21"/>
          <w:sz w:val="24"/>
          <w:szCs w:val="24"/>
        </w:rPr>
        <w:t xml:space="preserve"> </w:t>
      </w:r>
      <w:r w:rsidRPr="00D5631E">
        <w:rPr>
          <w:rFonts w:ascii="Calibri" w:hAnsi="Calibri"/>
          <w:sz w:val="24"/>
          <w:szCs w:val="24"/>
        </w:rPr>
        <w:t>ino</w:t>
      </w:r>
      <w:r w:rsidRPr="00D5631E">
        <w:rPr>
          <w:rFonts w:ascii="Calibri" w:hAnsi="Calibri"/>
          <w:spacing w:val="-3"/>
          <w:sz w:val="24"/>
          <w:szCs w:val="24"/>
        </w:rPr>
        <w:t>r</w:t>
      </w:r>
      <w:r w:rsidRPr="00D5631E">
        <w:rPr>
          <w:rFonts w:ascii="Calibri" w:hAnsi="Calibri"/>
          <w:spacing w:val="-2"/>
          <w:sz w:val="24"/>
          <w:szCs w:val="24"/>
        </w:rPr>
        <w:t>g</w:t>
      </w:r>
      <w:r w:rsidRPr="00D5631E">
        <w:rPr>
          <w:rFonts w:ascii="Calibri" w:hAnsi="Calibri"/>
          <w:spacing w:val="1"/>
          <w:sz w:val="24"/>
          <w:szCs w:val="24"/>
        </w:rPr>
        <w:t>a</w:t>
      </w:r>
      <w:r w:rsidRPr="00D5631E">
        <w:rPr>
          <w:rFonts w:ascii="Calibri" w:hAnsi="Calibri"/>
          <w:sz w:val="24"/>
          <w:szCs w:val="24"/>
        </w:rPr>
        <w:t>nic</w:t>
      </w:r>
      <w:r w:rsidRPr="00D5631E">
        <w:rPr>
          <w:rFonts w:ascii="Calibri" w:hAnsi="Calibri"/>
          <w:spacing w:val="30"/>
          <w:sz w:val="24"/>
          <w:szCs w:val="24"/>
        </w:rPr>
        <w:t xml:space="preserve"> </w:t>
      </w:r>
      <w:r w:rsidRPr="00D5631E">
        <w:rPr>
          <w:rFonts w:ascii="Calibri" w:hAnsi="Calibri"/>
          <w:spacing w:val="-1"/>
          <w:sz w:val="24"/>
          <w:szCs w:val="24"/>
        </w:rPr>
        <w:t>s</w:t>
      </w:r>
      <w:r w:rsidRPr="00D5631E">
        <w:rPr>
          <w:rFonts w:ascii="Calibri" w:hAnsi="Calibri"/>
          <w:spacing w:val="1"/>
          <w:sz w:val="24"/>
          <w:szCs w:val="24"/>
        </w:rPr>
        <w:t>a</w:t>
      </w:r>
      <w:r w:rsidRPr="00D5631E">
        <w:rPr>
          <w:rFonts w:ascii="Calibri" w:hAnsi="Calibri"/>
          <w:sz w:val="24"/>
          <w:szCs w:val="24"/>
        </w:rPr>
        <w:t>lt</w:t>
      </w:r>
      <w:r w:rsidRPr="00D5631E">
        <w:rPr>
          <w:rFonts w:ascii="Calibri" w:hAnsi="Calibri"/>
          <w:spacing w:val="16"/>
          <w:sz w:val="24"/>
          <w:szCs w:val="24"/>
        </w:rPr>
        <w:t xml:space="preserve"> </w:t>
      </w:r>
      <w:r w:rsidRPr="00D5631E">
        <w:rPr>
          <w:rFonts w:ascii="Calibri" w:hAnsi="Calibri"/>
          <w:sz w:val="24"/>
          <w:szCs w:val="24"/>
        </w:rPr>
        <w:t>m</w:t>
      </w:r>
      <w:r w:rsidRPr="00D5631E">
        <w:rPr>
          <w:rFonts w:ascii="Calibri" w:hAnsi="Calibri"/>
          <w:spacing w:val="1"/>
          <w:sz w:val="24"/>
          <w:szCs w:val="24"/>
        </w:rPr>
        <w:t>e</w:t>
      </w:r>
      <w:r w:rsidRPr="00D5631E">
        <w:rPr>
          <w:rFonts w:ascii="Calibri" w:hAnsi="Calibri"/>
          <w:sz w:val="24"/>
          <w:szCs w:val="24"/>
        </w:rPr>
        <w:t>d</w:t>
      </w:r>
      <w:r w:rsidRPr="00D5631E">
        <w:rPr>
          <w:rFonts w:ascii="Calibri" w:hAnsi="Calibri"/>
          <w:spacing w:val="2"/>
          <w:sz w:val="24"/>
          <w:szCs w:val="24"/>
        </w:rPr>
        <w:t>i</w:t>
      </w:r>
      <w:r w:rsidRPr="00D5631E">
        <w:rPr>
          <w:rFonts w:ascii="Calibri" w:hAnsi="Calibri"/>
          <w:spacing w:val="-2"/>
          <w:sz w:val="24"/>
          <w:szCs w:val="24"/>
        </w:rPr>
        <w:t>u</w:t>
      </w:r>
      <w:r w:rsidRPr="00D5631E">
        <w:rPr>
          <w:rFonts w:ascii="Calibri" w:hAnsi="Calibri"/>
          <w:sz w:val="24"/>
          <w:szCs w:val="24"/>
        </w:rPr>
        <w:t>m</w:t>
      </w:r>
      <w:r w:rsidRPr="00D5631E">
        <w:rPr>
          <w:rFonts w:ascii="Calibri" w:hAnsi="Calibri"/>
          <w:spacing w:val="24"/>
          <w:sz w:val="24"/>
          <w:szCs w:val="24"/>
        </w:rPr>
        <w:t xml:space="preserve"> </w:t>
      </w:r>
      <w:r w:rsidRPr="00D5631E">
        <w:rPr>
          <w:rFonts w:ascii="Calibri" w:hAnsi="Calibri"/>
          <w:noProof/>
          <w:spacing w:val="24"/>
          <w:sz w:val="24"/>
          <w:szCs w:val="24"/>
        </w:rPr>
        <w:t>(</w:t>
      </w:r>
      <w:r w:rsidRPr="00B3123B">
        <w:rPr>
          <w:rFonts w:ascii="Calibri" w:hAnsi="Calibri"/>
          <w:noProof/>
          <w:spacing w:val="24"/>
          <w:sz w:val="24"/>
          <w:szCs w:val="24"/>
        </w:rPr>
        <w:t>Murashige and Skoog 1962</w:t>
      </w:r>
      <w:r w:rsidRPr="00D5631E">
        <w:rPr>
          <w:rFonts w:ascii="Calibri" w:hAnsi="Calibri"/>
          <w:noProof/>
          <w:spacing w:val="24"/>
          <w:sz w:val="24"/>
          <w:szCs w:val="24"/>
        </w:rPr>
        <w:t>)</w:t>
      </w:r>
      <w:r w:rsidR="00596164">
        <w:rPr>
          <w:rFonts w:ascii="Calibri" w:hAnsi="Calibri"/>
          <w:sz w:val="24"/>
          <w:szCs w:val="24"/>
        </w:rPr>
        <w:t xml:space="preserve">. </w:t>
      </w:r>
      <w:r w:rsidRPr="00D5631E">
        <w:rPr>
          <w:rFonts w:ascii="Calibri" w:hAnsi="Calibri"/>
          <w:spacing w:val="-15"/>
          <w:sz w:val="24"/>
          <w:szCs w:val="24"/>
        </w:rPr>
        <w:t>T</w:t>
      </w:r>
      <w:r w:rsidRPr="00D5631E">
        <w:rPr>
          <w:rFonts w:ascii="Calibri" w:hAnsi="Calibri"/>
          <w:sz w:val="24"/>
          <w:szCs w:val="24"/>
        </w:rPr>
        <w:t>om</w:t>
      </w:r>
      <w:r w:rsidRPr="00D5631E">
        <w:rPr>
          <w:rFonts w:ascii="Calibri" w:hAnsi="Calibri"/>
          <w:spacing w:val="-2"/>
          <w:sz w:val="24"/>
          <w:szCs w:val="24"/>
        </w:rPr>
        <w:t>a</w:t>
      </w:r>
      <w:r w:rsidRPr="00D5631E">
        <w:rPr>
          <w:rFonts w:ascii="Calibri" w:hAnsi="Calibri"/>
          <w:spacing w:val="2"/>
          <w:sz w:val="24"/>
          <w:szCs w:val="24"/>
        </w:rPr>
        <w:t>t</w:t>
      </w:r>
      <w:r w:rsidRPr="00D5631E">
        <w:rPr>
          <w:rFonts w:ascii="Calibri" w:hAnsi="Calibri"/>
          <w:sz w:val="24"/>
          <w:szCs w:val="24"/>
        </w:rPr>
        <w:t>o t</w:t>
      </w:r>
      <w:r w:rsidRPr="00D5631E">
        <w:rPr>
          <w:rFonts w:ascii="Calibri" w:hAnsi="Calibri"/>
          <w:spacing w:val="-1"/>
          <w:sz w:val="24"/>
          <w:szCs w:val="24"/>
        </w:rPr>
        <w:t>r</w:t>
      </w:r>
      <w:r w:rsidRPr="00D5631E">
        <w:rPr>
          <w:rFonts w:ascii="Calibri" w:hAnsi="Calibri"/>
          <w:spacing w:val="1"/>
          <w:sz w:val="24"/>
          <w:szCs w:val="24"/>
        </w:rPr>
        <w:t>a</w:t>
      </w:r>
      <w:r w:rsidRPr="00D5631E">
        <w:rPr>
          <w:rFonts w:ascii="Calibri" w:hAnsi="Calibri"/>
          <w:sz w:val="24"/>
          <w:szCs w:val="24"/>
        </w:rPr>
        <w:t>n</w:t>
      </w:r>
      <w:r w:rsidRPr="00D5631E">
        <w:rPr>
          <w:rFonts w:ascii="Calibri" w:hAnsi="Calibri"/>
          <w:spacing w:val="-1"/>
          <w:sz w:val="24"/>
          <w:szCs w:val="24"/>
        </w:rPr>
        <w:t>sf</w:t>
      </w:r>
      <w:r w:rsidRPr="00D5631E">
        <w:rPr>
          <w:rFonts w:ascii="Calibri" w:hAnsi="Calibri"/>
          <w:sz w:val="24"/>
          <w:szCs w:val="24"/>
        </w:rPr>
        <w:t>o</w:t>
      </w:r>
      <w:r w:rsidRPr="00D5631E">
        <w:rPr>
          <w:rFonts w:ascii="Calibri" w:hAnsi="Calibri"/>
          <w:spacing w:val="-1"/>
          <w:sz w:val="24"/>
          <w:szCs w:val="24"/>
        </w:rPr>
        <w:t>r</w:t>
      </w:r>
      <w:r w:rsidRPr="00D5631E">
        <w:rPr>
          <w:rFonts w:ascii="Calibri" w:hAnsi="Calibri"/>
          <w:sz w:val="24"/>
          <w:szCs w:val="24"/>
        </w:rPr>
        <w:t>m</w:t>
      </w:r>
      <w:r w:rsidRPr="00D5631E">
        <w:rPr>
          <w:rFonts w:ascii="Calibri" w:hAnsi="Calibri"/>
          <w:spacing w:val="3"/>
          <w:sz w:val="24"/>
          <w:szCs w:val="24"/>
        </w:rPr>
        <w:t>a</w:t>
      </w:r>
      <w:r w:rsidRPr="00D5631E">
        <w:rPr>
          <w:rFonts w:ascii="Calibri" w:hAnsi="Calibri"/>
          <w:sz w:val="24"/>
          <w:szCs w:val="24"/>
        </w:rPr>
        <w:t xml:space="preserve">tion </w:t>
      </w:r>
      <w:r w:rsidRPr="00D5631E">
        <w:rPr>
          <w:rFonts w:ascii="Calibri" w:hAnsi="Calibri"/>
          <w:spacing w:val="1"/>
          <w:sz w:val="24"/>
          <w:szCs w:val="24"/>
        </w:rPr>
        <w:t>wa</w:t>
      </w:r>
      <w:r w:rsidRPr="00D5631E">
        <w:rPr>
          <w:rFonts w:ascii="Calibri" w:hAnsi="Calibri"/>
          <w:sz w:val="24"/>
          <w:szCs w:val="24"/>
        </w:rPr>
        <w:t xml:space="preserve">s </w:t>
      </w:r>
      <w:r w:rsidRPr="00D5631E">
        <w:rPr>
          <w:rFonts w:ascii="Calibri" w:hAnsi="Calibri"/>
          <w:spacing w:val="-2"/>
          <w:sz w:val="24"/>
          <w:szCs w:val="24"/>
        </w:rPr>
        <w:t>p</w:t>
      </w:r>
      <w:r w:rsidRPr="00D5631E">
        <w:rPr>
          <w:rFonts w:ascii="Calibri" w:hAnsi="Calibri"/>
          <w:spacing w:val="3"/>
          <w:sz w:val="24"/>
          <w:szCs w:val="24"/>
        </w:rPr>
        <w:t>e</w:t>
      </w:r>
      <w:r w:rsidRPr="00D5631E">
        <w:rPr>
          <w:rFonts w:ascii="Calibri" w:hAnsi="Calibri"/>
          <w:spacing w:val="-1"/>
          <w:sz w:val="24"/>
          <w:szCs w:val="24"/>
        </w:rPr>
        <w:t>rf</w:t>
      </w:r>
      <w:r w:rsidRPr="00D5631E">
        <w:rPr>
          <w:rFonts w:ascii="Calibri" w:hAnsi="Calibri"/>
          <w:sz w:val="24"/>
          <w:szCs w:val="24"/>
        </w:rPr>
        <w:t>o</w:t>
      </w:r>
      <w:r w:rsidRPr="00D5631E">
        <w:rPr>
          <w:rFonts w:ascii="Calibri" w:hAnsi="Calibri"/>
          <w:spacing w:val="-1"/>
          <w:sz w:val="24"/>
          <w:szCs w:val="24"/>
        </w:rPr>
        <w:t>r</w:t>
      </w:r>
      <w:r w:rsidRPr="00D5631E">
        <w:rPr>
          <w:rFonts w:ascii="Calibri" w:hAnsi="Calibri"/>
          <w:sz w:val="24"/>
          <w:szCs w:val="24"/>
        </w:rPr>
        <w:t>m</w:t>
      </w:r>
      <w:r w:rsidRPr="00D5631E">
        <w:rPr>
          <w:rFonts w:ascii="Calibri" w:hAnsi="Calibri"/>
          <w:spacing w:val="1"/>
          <w:sz w:val="24"/>
          <w:szCs w:val="24"/>
        </w:rPr>
        <w:t>e</w:t>
      </w:r>
      <w:r w:rsidRPr="00D5631E">
        <w:rPr>
          <w:rFonts w:ascii="Calibri" w:hAnsi="Calibri"/>
          <w:sz w:val="24"/>
          <w:szCs w:val="24"/>
        </w:rPr>
        <w:t xml:space="preserve">d </w:t>
      </w:r>
      <w:r w:rsidRPr="00D5631E">
        <w:rPr>
          <w:rFonts w:ascii="Calibri" w:hAnsi="Calibri"/>
          <w:spacing w:val="-2"/>
          <w:sz w:val="24"/>
          <w:szCs w:val="24"/>
        </w:rPr>
        <w:t>v</w:t>
      </w:r>
      <w:r w:rsidRPr="00D5631E">
        <w:rPr>
          <w:rFonts w:ascii="Calibri" w:hAnsi="Calibri"/>
          <w:spacing w:val="2"/>
          <w:sz w:val="24"/>
          <w:szCs w:val="24"/>
        </w:rPr>
        <w:t>i</w:t>
      </w:r>
      <w:r w:rsidRPr="00D5631E">
        <w:rPr>
          <w:rFonts w:ascii="Calibri" w:hAnsi="Calibri"/>
          <w:sz w:val="24"/>
          <w:szCs w:val="24"/>
        </w:rPr>
        <w:t xml:space="preserve">a an </w:t>
      </w:r>
      <w:r w:rsidRPr="009A5DDC">
        <w:rPr>
          <w:rFonts w:ascii="Calibri" w:hAnsi="Calibri"/>
          <w:i/>
          <w:spacing w:val="-1"/>
          <w:w w:val="86"/>
          <w:sz w:val="24"/>
          <w:szCs w:val="24"/>
        </w:rPr>
        <w:t>A</w:t>
      </w:r>
      <w:r w:rsidRPr="009A5DDC">
        <w:rPr>
          <w:rFonts w:ascii="Calibri" w:hAnsi="Calibri"/>
          <w:i/>
          <w:w w:val="102"/>
          <w:sz w:val="24"/>
          <w:szCs w:val="24"/>
        </w:rPr>
        <w:t>g</w:t>
      </w:r>
      <w:r w:rsidRPr="009A5DDC">
        <w:rPr>
          <w:rFonts w:ascii="Calibri" w:hAnsi="Calibri"/>
          <w:i/>
          <w:spacing w:val="-8"/>
          <w:w w:val="119"/>
          <w:sz w:val="24"/>
          <w:szCs w:val="24"/>
        </w:rPr>
        <w:t>r</w:t>
      </w:r>
      <w:r w:rsidRPr="009A5DDC">
        <w:rPr>
          <w:rFonts w:ascii="Calibri" w:hAnsi="Calibri"/>
          <w:i/>
          <w:w w:val="102"/>
          <w:sz w:val="24"/>
          <w:szCs w:val="24"/>
        </w:rPr>
        <w:t>ob</w:t>
      </w:r>
      <w:r w:rsidRPr="009A5DDC">
        <w:rPr>
          <w:rFonts w:ascii="Calibri" w:hAnsi="Calibri"/>
          <w:i/>
          <w:spacing w:val="-2"/>
          <w:w w:val="115"/>
          <w:sz w:val="24"/>
          <w:szCs w:val="24"/>
        </w:rPr>
        <w:t>a</w:t>
      </w:r>
      <w:r w:rsidRPr="009A5DDC">
        <w:rPr>
          <w:rFonts w:ascii="Calibri" w:hAnsi="Calibri"/>
          <w:i/>
          <w:spacing w:val="3"/>
          <w:w w:val="102"/>
          <w:sz w:val="24"/>
          <w:szCs w:val="24"/>
        </w:rPr>
        <w:t>c</w:t>
      </w:r>
      <w:r w:rsidRPr="009A5DDC">
        <w:rPr>
          <w:rFonts w:ascii="Calibri" w:hAnsi="Calibri"/>
          <w:i/>
          <w:spacing w:val="-3"/>
          <w:w w:val="102"/>
          <w:sz w:val="24"/>
          <w:szCs w:val="24"/>
        </w:rPr>
        <w:t>t</w:t>
      </w:r>
      <w:r w:rsidRPr="009A5DDC">
        <w:rPr>
          <w:rFonts w:ascii="Calibri" w:hAnsi="Calibri"/>
          <w:i/>
          <w:spacing w:val="1"/>
          <w:w w:val="102"/>
          <w:sz w:val="24"/>
          <w:szCs w:val="24"/>
        </w:rPr>
        <w:t>e</w:t>
      </w:r>
      <w:r w:rsidRPr="009A5DDC">
        <w:rPr>
          <w:rFonts w:ascii="Calibri" w:hAnsi="Calibri"/>
          <w:i/>
          <w:spacing w:val="1"/>
          <w:w w:val="119"/>
          <w:sz w:val="24"/>
          <w:szCs w:val="24"/>
        </w:rPr>
        <w:t>r</w:t>
      </w:r>
      <w:r w:rsidRPr="009A5DDC">
        <w:rPr>
          <w:rFonts w:ascii="Calibri" w:hAnsi="Calibri"/>
          <w:i/>
          <w:spacing w:val="-3"/>
          <w:w w:val="102"/>
          <w:sz w:val="24"/>
          <w:szCs w:val="24"/>
        </w:rPr>
        <w:t>i</w:t>
      </w:r>
      <w:r w:rsidRPr="009A5DDC">
        <w:rPr>
          <w:rFonts w:ascii="Calibri" w:hAnsi="Calibri"/>
          <w:i/>
          <w:w w:val="102"/>
          <w:sz w:val="24"/>
          <w:szCs w:val="24"/>
        </w:rPr>
        <w:t>u</w:t>
      </w:r>
      <w:r w:rsidRPr="009A5DDC">
        <w:rPr>
          <w:rFonts w:ascii="Calibri" w:hAnsi="Calibri"/>
          <w:i/>
          <w:spacing w:val="1"/>
          <w:w w:val="94"/>
          <w:sz w:val="24"/>
          <w:szCs w:val="24"/>
        </w:rPr>
        <w:t>m</w:t>
      </w:r>
      <w:r w:rsidRPr="009A5DDC">
        <w:rPr>
          <w:rFonts w:ascii="Calibri" w:hAnsi="Calibri"/>
          <w:i/>
          <w:spacing w:val="-1"/>
          <w:w w:val="102"/>
          <w:sz w:val="24"/>
          <w:szCs w:val="24"/>
        </w:rPr>
        <w:t>-</w:t>
      </w:r>
      <w:r w:rsidRPr="009A5DDC">
        <w:rPr>
          <w:rFonts w:ascii="Calibri" w:hAnsi="Calibri"/>
          <w:w w:val="102"/>
          <w:sz w:val="24"/>
          <w:szCs w:val="24"/>
        </w:rPr>
        <w:t>m</w:t>
      </w:r>
      <w:r w:rsidRPr="009A5DDC">
        <w:rPr>
          <w:rFonts w:ascii="Calibri" w:hAnsi="Calibri"/>
          <w:spacing w:val="3"/>
          <w:w w:val="102"/>
          <w:sz w:val="24"/>
          <w:szCs w:val="24"/>
        </w:rPr>
        <w:t>e</w:t>
      </w:r>
      <w:r w:rsidRPr="009A5DDC">
        <w:rPr>
          <w:rFonts w:ascii="Calibri" w:hAnsi="Calibri"/>
          <w:w w:val="102"/>
          <w:sz w:val="24"/>
          <w:szCs w:val="24"/>
        </w:rPr>
        <w:t>di</w:t>
      </w:r>
      <w:r w:rsidRPr="009A5DDC">
        <w:rPr>
          <w:rFonts w:ascii="Calibri" w:hAnsi="Calibri"/>
          <w:spacing w:val="1"/>
          <w:w w:val="102"/>
          <w:sz w:val="24"/>
          <w:szCs w:val="24"/>
        </w:rPr>
        <w:t>a</w:t>
      </w:r>
      <w:r w:rsidRPr="009A5DDC">
        <w:rPr>
          <w:rFonts w:ascii="Calibri" w:hAnsi="Calibri"/>
          <w:w w:val="102"/>
          <w:sz w:val="24"/>
          <w:szCs w:val="24"/>
        </w:rPr>
        <w:t>t</w:t>
      </w:r>
      <w:r w:rsidRPr="009A5DDC">
        <w:rPr>
          <w:rFonts w:ascii="Calibri" w:hAnsi="Calibri"/>
          <w:spacing w:val="1"/>
          <w:w w:val="102"/>
          <w:sz w:val="24"/>
          <w:szCs w:val="24"/>
        </w:rPr>
        <w:t>e</w:t>
      </w:r>
      <w:r w:rsidRPr="009A5DDC">
        <w:rPr>
          <w:rFonts w:ascii="Calibri" w:hAnsi="Calibri"/>
          <w:w w:val="102"/>
          <w:sz w:val="24"/>
          <w:szCs w:val="24"/>
        </w:rPr>
        <w:t>d</w:t>
      </w:r>
      <w:r w:rsidRPr="009A5DDC">
        <w:rPr>
          <w:rFonts w:ascii="Calibri" w:hAnsi="Calibri"/>
          <w:sz w:val="24"/>
          <w:szCs w:val="24"/>
        </w:rPr>
        <w:t xml:space="preserve"> </w:t>
      </w:r>
      <w:r w:rsidRPr="009A5DDC">
        <w:rPr>
          <w:rFonts w:ascii="Calibri" w:hAnsi="Calibri"/>
          <w:spacing w:val="2"/>
          <w:sz w:val="24"/>
          <w:szCs w:val="24"/>
        </w:rPr>
        <w:t>t</w:t>
      </w:r>
      <w:r w:rsidRPr="009A5DDC">
        <w:rPr>
          <w:rFonts w:ascii="Calibri" w:hAnsi="Calibri"/>
          <w:spacing w:val="-1"/>
          <w:sz w:val="24"/>
          <w:szCs w:val="24"/>
        </w:rPr>
        <w:t>r</w:t>
      </w:r>
      <w:r w:rsidRPr="009A5DDC">
        <w:rPr>
          <w:rFonts w:ascii="Calibri" w:hAnsi="Calibri"/>
          <w:spacing w:val="1"/>
          <w:sz w:val="24"/>
          <w:szCs w:val="24"/>
        </w:rPr>
        <w:t>a</w:t>
      </w:r>
      <w:r w:rsidRPr="009A5DDC">
        <w:rPr>
          <w:rFonts w:ascii="Calibri" w:hAnsi="Calibri"/>
          <w:sz w:val="24"/>
          <w:szCs w:val="24"/>
        </w:rPr>
        <w:t>n</w:t>
      </w:r>
      <w:r w:rsidRPr="009A5DDC">
        <w:rPr>
          <w:rFonts w:ascii="Calibri" w:hAnsi="Calibri"/>
          <w:spacing w:val="1"/>
          <w:sz w:val="24"/>
          <w:szCs w:val="24"/>
        </w:rPr>
        <w:t>s</w:t>
      </w:r>
      <w:r w:rsidRPr="009A5DDC">
        <w:rPr>
          <w:rFonts w:ascii="Calibri" w:hAnsi="Calibri"/>
          <w:spacing w:val="2"/>
          <w:sz w:val="24"/>
          <w:szCs w:val="24"/>
        </w:rPr>
        <w:t>f</w:t>
      </w:r>
      <w:r w:rsidRPr="009A5DDC">
        <w:rPr>
          <w:rFonts w:ascii="Calibri" w:hAnsi="Calibri"/>
          <w:sz w:val="24"/>
          <w:szCs w:val="24"/>
        </w:rPr>
        <w:t>o</w:t>
      </w:r>
      <w:r w:rsidRPr="009A5DDC">
        <w:rPr>
          <w:rFonts w:ascii="Calibri" w:hAnsi="Calibri"/>
          <w:spacing w:val="-1"/>
          <w:sz w:val="24"/>
          <w:szCs w:val="24"/>
        </w:rPr>
        <w:t>r</w:t>
      </w:r>
      <w:r w:rsidRPr="009A5DDC">
        <w:rPr>
          <w:rFonts w:ascii="Calibri" w:hAnsi="Calibri"/>
          <w:spacing w:val="-2"/>
          <w:sz w:val="24"/>
          <w:szCs w:val="24"/>
        </w:rPr>
        <w:t>m</w:t>
      </w:r>
      <w:r w:rsidRPr="009A5DDC">
        <w:rPr>
          <w:rFonts w:ascii="Calibri" w:hAnsi="Calibri"/>
          <w:spacing w:val="1"/>
          <w:sz w:val="24"/>
          <w:szCs w:val="24"/>
        </w:rPr>
        <w:t>a</w:t>
      </w:r>
      <w:r w:rsidRPr="009A5DDC">
        <w:rPr>
          <w:rFonts w:ascii="Calibri" w:hAnsi="Calibri"/>
          <w:spacing w:val="2"/>
          <w:sz w:val="24"/>
          <w:szCs w:val="24"/>
        </w:rPr>
        <w:t>t</w:t>
      </w:r>
      <w:r w:rsidRPr="009A5DDC">
        <w:rPr>
          <w:rFonts w:ascii="Calibri" w:hAnsi="Calibri"/>
          <w:sz w:val="24"/>
          <w:szCs w:val="24"/>
        </w:rPr>
        <w:t>ion</w:t>
      </w:r>
      <w:r w:rsidRPr="009A5DDC">
        <w:rPr>
          <w:rFonts w:ascii="Calibri" w:hAnsi="Calibri"/>
          <w:spacing w:val="55"/>
          <w:sz w:val="24"/>
          <w:szCs w:val="24"/>
        </w:rPr>
        <w:t xml:space="preserve"> </w:t>
      </w:r>
      <w:r w:rsidRPr="009A5DDC">
        <w:rPr>
          <w:rFonts w:ascii="Calibri" w:hAnsi="Calibri"/>
          <w:spacing w:val="-2"/>
          <w:sz w:val="24"/>
          <w:szCs w:val="24"/>
        </w:rPr>
        <w:t>m</w:t>
      </w:r>
      <w:r w:rsidRPr="009A5DDC">
        <w:rPr>
          <w:rFonts w:ascii="Calibri" w:hAnsi="Calibri"/>
          <w:spacing w:val="3"/>
          <w:sz w:val="24"/>
          <w:szCs w:val="24"/>
        </w:rPr>
        <w:t>e</w:t>
      </w:r>
      <w:r w:rsidRPr="009A5DDC">
        <w:rPr>
          <w:rFonts w:ascii="Calibri" w:hAnsi="Calibri"/>
          <w:sz w:val="24"/>
          <w:szCs w:val="24"/>
        </w:rPr>
        <w:t>thod</w:t>
      </w:r>
      <w:r w:rsidRPr="009A5DDC">
        <w:rPr>
          <w:rFonts w:ascii="Calibri" w:hAnsi="Calibri"/>
          <w:spacing w:val="42"/>
          <w:sz w:val="24"/>
          <w:szCs w:val="24"/>
        </w:rPr>
        <w:t xml:space="preserve"> </w:t>
      </w:r>
      <w:r w:rsidRPr="009A5DDC">
        <w:rPr>
          <w:rFonts w:ascii="Calibri" w:hAnsi="Calibri"/>
          <w:spacing w:val="-2"/>
          <w:sz w:val="24"/>
          <w:szCs w:val="24"/>
        </w:rPr>
        <w:t>u</w:t>
      </w:r>
      <w:r w:rsidRPr="009A5DDC">
        <w:rPr>
          <w:rFonts w:ascii="Calibri" w:hAnsi="Calibri"/>
          <w:spacing w:val="-1"/>
          <w:sz w:val="24"/>
          <w:szCs w:val="24"/>
        </w:rPr>
        <w:t>s</w:t>
      </w:r>
      <w:r w:rsidRPr="009A5DDC">
        <w:rPr>
          <w:rFonts w:ascii="Calibri" w:hAnsi="Calibri"/>
          <w:spacing w:val="2"/>
          <w:sz w:val="24"/>
          <w:szCs w:val="24"/>
        </w:rPr>
        <w:t>i</w:t>
      </w:r>
      <w:r w:rsidRPr="009A5DDC">
        <w:rPr>
          <w:rFonts w:ascii="Calibri" w:hAnsi="Calibri"/>
          <w:sz w:val="24"/>
          <w:szCs w:val="24"/>
        </w:rPr>
        <w:t>ng</w:t>
      </w:r>
      <w:r w:rsidRPr="009A5DDC">
        <w:rPr>
          <w:rFonts w:ascii="Calibri" w:hAnsi="Calibri"/>
          <w:spacing w:val="37"/>
          <w:sz w:val="24"/>
          <w:szCs w:val="24"/>
        </w:rPr>
        <w:t xml:space="preserve"> </w:t>
      </w:r>
      <w:r w:rsidRPr="009A5DDC">
        <w:rPr>
          <w:rFonts w:ascii="Calibri" w:hAnsi="Calibri"/>
          <w:spacing w:val="3"/>
          <w:sz w:val="24"/>
          <w:szCs w:val="24"/>
        </w:rPr>
        <w:t>c</w:t>
      </w:r>
      <w:r w:rsidRPr="009A5DDC">
        <w:rPr>
          <w:rFonts w:ascii="Calibri" w:hAnsi="Calibri"/>
          <w:sz w:val="24"/>
          <w:szCs w:val="24"/>
        </w:rPr>
        <w:t>ot</w:t>
      </w:r>
      <w:r w:rsidRPr="009A5DDC">
        <w:rPr>
          <w:rFonts w:ascii="Calibri" w:hAnsi="Calibri"/>
          <w:spacing w:val="-2"/>
          <w:sz w:val="24"/>
          <w:szCs w:val="24"/>
        </w:rPr>
        <w:t>y</w:t>
      </w:r>
      <w:r w:rsidRPr="009A5DDC">
        <w:rPr>
          <w:rFonts w:ascii="Calibri" w:hAnsi="Calibri"/>
          <w:sz w:val="24"/>
          <w:szCs w:val="24"/>
        </w:rPr>
        <w:t>l</w:t>
      </w:r>
      <w:r w:rsidRPr="009A5DDC">
        <w:rPr>
          <w:rFonts w:ascii="Calibri" w:hAnsi="Calibri"/>
          <w:spacing w:val="3"/>
          <w:sz w:val="24"/>
          <w:szCs w:val="24"/>
        </w:rPr>
        <w:t>e</w:t>
      </w:r>
      <w:r w:rsidRPr="009A5DDC">
        <w:rPr>
          <w:rFonts w:ascii="Calibri" w:hAnsi="Calibri"/>
          <w:sz w:val="24"/>
          <w:szCs w:val="24"/>
        </w:rPr>
        <w:t>don</w:t>
      </w:r>
      <w:r w:rsidRPr="009A5DDC">
        <w:rPr>
          <w:rFonts w:ascii="Calibri" w:hAnsi="Calibri"/>
          <w:spacing w:val="46"/>
          <w:sz w:val="24"/>
          <w:szCs w:val="24"/>
        </w:rPr>
        <w:t xml:space="preserve"> </w:t>
      </w:r>
      <w:r w:rsidRPr="009A5DDC">
        <w:rPr>
          <w:rFonts w:ascii="Calibri" w:hAnsi="Calibri"/>
          <w:spacing w:val="1"/>
          <w:sz w:val="24"/>
          <w:szCs w:val="24"/>
        </w:rPr>
        <w:t>a</w:t>
      </w:r>
      <w:r w:rsidRPr="009A5DDC">
        <w:rPr>
          <w:rFonts w:ascii="Calibri" w:hAnsi="Calibri"/>
          <w:sz w:val="24"/>
          <w:szCs w:val="24"/>
        </w:rPr>
        <w:t>nd</w:t>
      </w:r>
      <w:r w:rsidRPr="009A5DDC">
        <w:rPr>
          <w:rFonts w:ascii="Calibri" w:hAnsi="Calibri"/>
          <w:spacing w:val="35"/>
          <w:sz w:val="24"/>
          <w:szCs w:val="24"/>
        </w:rPr>
        <w:t xml:space="preserve"> </w:t>
      </w:r>
      <w:r w:rsidRPr="009A5DDC">
        <w:rPr>
          <w:rFonts w:ascii="Calibri" w:hAnsi="Calibri"/>
          <w:sz w:val="24"/>
          <w:szCs w:val="24"/>
        </w:rPr>
        <w:t>h</w:t>
      </w:r>
      <w:r w:rsidRPr="009A5DDC">
        <w:rPr>
          <w:rFonts w:ascii="Calibri" w:hAnsi="Calibri"/>
          <w:spacing w:val="-2"/>
          <w:sz w:val="24"/>
          <w:szCs w:val="24"/>
        </w:rPr>
        <w:t>y</w:t>
      </w:r>
      <w:r w:rsidRPr="009A5DDC">
        <w:rPr>
          <w:rFonts w:ascii="Calibri" w:hAnsi="Calibri"/>
          <w:sz w:val="24"/>
          <w:szCs w:val="24"/>
        </w:rPr>
        <w:t>po</w:t>
      </w:r>
      <w:r w:rsidRPr="009A5DDC">
        <w:rPr>
          <w:rFonts w:ascii="Calibri" w:hAnsi="Calibri"/>
          <w:spacing w:val="1"/>
          <w:sz w:val="24"/>
          <w:szCs w:val="24"/>
        </w:rPr>
        <w:t>c</w:t>
      </w:r>
      <w:r w:rsidRPr="009A5DDC">
        <w:rPr>
          <w:rFonts w:ascii="Calibri" w:hAnsi="Calibri"/>
          <w:sz w:val="24"/>
          <w:szCs w:val="24"/>
        </w:rPr>
        <w:t>ot</w:t>
      </w:r>
      <w:r w:rsidRPr="009A5DDC">
        <w:rPr>
          <w:rFonts w:ascii="Calibri" w:hAnsi="Calibri"/>
          <w:spacing w:val="-2"/>
          <w:sz w:val="24"/>
          <w:szCs w:val="24"/>
        </w:rPr>
        <w:t>y</w:t>
      </w:r>
      <w:r w:rsidRPr="009A5DDC">
        <w:rPr>
          <w:rFonts w:ascii="Calibri" w:hAnsi="Calibri"/>
          <w:spacing w:val="2"/>
          <w:sz w:val="24"/>
          <w:szCs w:val="24"/>
        </w:rPr>
        <w:t>l</w:t>
      </w:r>
      <w:r w:rsidRPr="009A5DDC">
        <w:rPr>
          <w:rFonts w:ascii="Calibri" w:hAnsi="Calibri"/>
          <w:spacing w:val="47"/>
          <w:sz w:val="24"/>
          <w:szCs w:val="24"/>
        </w:rPr>
        <w:t xml:space="preserve"> </w:t>
      </w:r>
      <w:r w:rsidRPr="009A5DDC">
        <w:rPr>
          <w:rFonts w:ascii="Calibri" w:hAnsi="Calibri"/>
          <w:spacing w:val="1"/>
          <w:sz w:val="24"/>
          <w:szCs w:val="24"/>
        </w:rPr>
        <w:t>e</w:t>
      </w:r>
      <w:r w:rsidRPr="009A5DDC">
        <w:rPr>
          <w:rFonts w:ascii="Calibri" w:hAnsi="Calibri"/>
          <w:sz w:val="24"/>
          <w:szCs w:val="24"/>
        </w:rPr>
        <w:t>xp</w:t>
      </w:r>
      <w:r w:rsidRPr="009A5DDC">
        <w:rPr>
          <w:rFonts w:ascii="Calibri" w:hAnsi="Calibri"/>
          <w:spacing w:val="2"/>
          <w:sz w:val="24"/>
          <w:szCs w:val="24"/>
        </w:rPr>
        <w:t>l</w:t>
      </w:r>
      <w:r w:rsidRPr="009A5DDC">
        <w:rPr>
          <w:rFonts w:ascii="Calibri" w:hAnsi="Calibri"/>
          <w:spacing w:val="1"/>
          <w:sz w:val="24"/>
          <w:szCs w:val="24"/>
        </w:rPr>
        <w:t>a</w:t>
      </w:r>
      <w:r w:rsidRPr="009A5DDC">
        <w:rPr>
          <w:rFonts w:ascii="Calibri" w:hAnsi="Calibri"/>
          <w:spacing w:val="-2"/>
          <w:sz w:val="24"/>
          <w:szCs w:val="24"/>
        </w:rPr>
        <w:t>n</w:t>
      </w:r>
      <w:r w:rsidRPr="009A5DDC">
        <w:rPr>
          <w:rFonts w:ascii="Calibri" w:hAnsi="Calibri"/>
          <w:sz w:val="24"/>
          <w:szCs w:val="24"/>
        </w:rPr>
        <w:t>ts,</w:t>
      </w:r>
      <w:r w:rsidRPr="009A5DDC">
        <w:rPr>
          <w:rFonts w:ascii="Calibri" w:hAnsi="Calibri"/>
          <w:spacing w:val="45"/>
          <w:sz w:val="24"/>
          <w:szCs w:val="24"/>
        </w:rPr>
        <w:t xml:space="preserve"> </w:t>
      </w:r>
      <w:r w:rsidRPr="009A5DDC">
        <w:rPr>
          <w:rFonts w:ascii="Calibri" w:hAnsi="Calibri"/>
          <w:spacing w:val="1"/>
          <w:sz w:val="24"/>
          <w:szCs w:val="24"/>
        </w:rPr>
        <w:t>a</w:t>
      </w:r>
      <w:r w:rsidRPr="009A5DDC">
        <w:rPr>
          <w:rFonts w:ascii="Calibri" w:hAnsi="Calibri"/>
          <w:sz w:val="24"/>
          <w:szCs w:val="24"/>
        </w:rPr>
        <w:t>s</w:t>
      </w:r>
      <w:r w:rsidRPr="009A5DDC">
        <w:rPr>
          <w:rFonts w:ascii="Calibri" w:hAnsi="Calibri"/>
          <w:spacing w:val="34"/>
          <w:sz w:val="24"/>
          <w:szCs w:val="24"/>
        </w:rPr>
        <w:t xml:space="preserve"> </w:t>
      </w:r>
      <w:r w:rsidRPr="009A5DDC">
        <w:rPr>
          <w:rFonts w:ascii="Calibri" w:hAnsi="Calibri"/>
          <w:spacing w:val="-2"/>
          <w:sz w:val="24"/>
          <w:szCs w:val="24"/>
        </w:rPr>
        <w:t>d</w:t>
      </w:r>
      <w:r w:rsidRPr="009A5DDC">
        <w:rPr>
          <w:rFonts w:ascii="Calibri" w:hAnsi="Calibri"/>
          <w:spacing w:val="1"/>
          <w:sz w:val="24"/>
          <w:szCs w:val="24"/>
        </w:rPr>
        <w:t>esc</w:t>
      </w:r>
      <w:r w:rsidRPr="009A5DDC">
        <w:rPr>
          <w:rFonts w:ascii="Calibri" w:hAnsi="Calibri"/>
          <w:spacing w:val="-1"/>
          <w:sz w:val="24"/>
          <w:szCs w:val="24"/>
        </w:rPr>
        <w:t>r</w:t>
      </w:r>
      <w:r w:rsidRPr="009A5DDC">
        <w:rPr>
          <w:rFonts w:ascii="Calibri" w:hAnsi="Calibri"/>
          <w:spacing w:val="-3"/>
          <w:sz w:val="24"/>
          <w:szCs w:val="24"/>
        </w:rPr>
        <w:t>i</w:t>
      </w:r>
      <w:r w:rsidRPr="009A5DDC">
        <w:rPr>
          <w:rFonts w:ascii="Calibri" w:hAnsi="Calibri"/>
          <w:sz w:val="24"/>
          <w:szCs w:val="24"/>
        </w:rPr>
        <w:t>b</w:t>
      </w:r>
      <w:r w:rsidRPr="009A5DDC">
        <w:rPr>
          <w:rFonts w:ascii="Calibri" w:hAnsi="Calibri"/>
          <w:spacing w:val="3"/>
          <w:sz w:val="24"/>
          <w:szCs w:val="24"/>
        </w:rPr>
        <w:t>e</w:t>
      </w:r>
      <w:r w:rsidRPr="009A5DDC">
        <w:rPr>
          <w:rFonts w:ascii="Calibri" w:hAnsi="Calibri"/>
          <w:sz w:val="24"/>
          <w:szCs w:val="24"/>
        </w:rPr>
        <w:t>d in</w:t>
      </w:r>
      <w:r w:rsidR="007E2841" w:rsidRPr="009A5DDC">
        <w:rPr>
          <w:rFonts w:ascii="Calibri" w:hAnsi="Calibri"/>
          <w:sz w:val="24"/>
          <w:szCs w:val="24"/>
        </w:rPr>
        <w:t xml:space="preserve"> </w:t>
      </w:r>
      <w:r w:rsidRPr="009A5DDC">
        <w:rPr>
          <w:rFonts w:ascii="Calibri" w:hAnsi="Calibri" w:hint="eastAsia"/>
          <w:sz w:val="24"/>
          <w:szCs w:val="24"/>
          <w:lang w:eastAsia="ko-KR"/>
        </w:rPr>
        <w:t>Park and others (2003)</w:t>
      </w:r>
      <w:r w:rsidR="00596164">
        <w:rPr>
          <w:rFonts w:ascii="Calibri" w:hAnsi="Calibri"/>
          <w:sz w:val="24"/>
          <w:szCs w:val="24"/>
        </w:rPr>
        <w:t xml:space="preserve">. </w:t>
      </w:r>
      <w:r w:rsidRPr="009A5DDC">
        <w:rPr>
          <w:rFonts w:ascii="Calibri" w:hAnsi="Calibri"/>
          <w:i/>
          <w:spacing w:val="2"/>
          <w:sz w:val="24"/>
          <w:szCs w:val="24"/>
        </w:rPr>
        <w:t>A</w:t>
      </w:r>
      <w:r w:rsidRPr="009A5DDC">
        <w:rPr>
          <w:rFonts w:ascii="Calibri" w:hAnsi="Calibri"/>
          <w:i/>
          <w:sz w:val="24"/>
          <w:szCs w:val="24"/>
        </w:rPr>
        <w:t>g</w:t>
      </w:r>
      <w:r w:rsidRPr="009A5DDC">
        <w:rPr>
          <w:rFonts w:ascii="Calibri" w:hAnsi="Calibri"/>
          <w:i/>
          <w:spacing w:val="-8"/>
          <w:sz w:val="24"/>
          <w:szCs w:val="24"/>
        </w:rPr>
        <w:t>r</w:t>
      </w:r>
      <w:r w:rsidRPr="009A5DDC">
        <w:rPr>
          <w:rFonts w:ascii="Calibri" w:hAnsi="Calibri"/>
          <w:i/>
          <w:sz w:val="24"/>
          <w:szCs w:val="24"/>
        </w:rPr>
        <w:t>ob</w:t>
      </w:r>
      <w:r w:rsidRPr="009A5DDC">
        <w:rPr>
          <w:rFonts w:ascii="Calibri" w:hAnsi="Calibri"/>
          <w:i/>
          <w:spacing w:val="-2"/>
          <w:sz w:val="24"/>
          <w:szCs w:val="24"/>
        </w:rPr>
        <w:t>a</w:t>
      </w:r>
      <w:r w:rsidRPr="009A5DDC">
        <w:rPr>
          <w:rFonts w:ascii="Calibri" w:hAnsi="Calibri"/>
          <w:i/>
          <w:spacing w:val="1"/>
          <w:sz w:val="24"/>
          <w:szCs w:val="24"/>
        </w:rPr>
        <w:t>c</w:t>
      </w:r>
      <w:r w:rsidRPr="009A5DDC">
        <w:rPr>
          <w:rFonts w:ascii="Calibri" w:hAnsi="Calibri"/>
          <w:i/>
          <w:sz w:val="24"/>
          <w:szCs w:val="24"/>
        </w:rPr>
        <w:t>t</w:t>
      </w:r>
      <w:r w:rsidRPr="009A5DDC">
        <w:rPr>
          <w:rFonts w:ascii="Calibri" w:hAnsi="Calibri"/>
          <w:i/>
          <w:spacing w:val="1"/>
          <w:sz w:val="24"/>
          <w:szCs w:val="24"/>
        </w:rPr>
        <w:t>e</w:t>
      </w:r>
      <w:r w:rsidRPr="009A5DDC">
        <w:rPr>
          <w:rFonts w:ascii="Calibri" w:hAnsi="Calibri"/>
          <w:i/>
          <w:spacing w:val="-1"/>
          <w:sz w:val="24"/>
          <w:szCs w:val="24"/>
        </w:rPr>
        <w:t>r</w:t>
      </w:r>
      <w:r w:rsidRPr="009A5DDC">
        <w:rPr>
          <w:rFonts w:ascii="Calibri" w:hAnsi="Calibri"/>
          <w:i/>
          <w:sz w:val="24"/>
          <w:szCs w:val="24"/>
        </w:rPr>
        <w:t>ium</w:t>
      </w:r>
      <w:r w:rsidRPr="009A5DDC">
        <w:rPr>
          <w:rFonts w:ascii="Calibri" w:hAnsi="Calibri"/>
          <w:i/>
          <w:spacing w:val="45"/>
          <w:sz w:val="24"/>
          <w:szCs w:val="24"/>
        </w:rPr>
        <w:t xml:space="preserve"> </w:t>
      </w:r>
      <w:r w:rsidRPr="009A5DDC">
        <w:rPr>
          <w:rFonts w:ascii="Calibri" w:hAnsi="Calibri"/>
          <w:i/>
          <w:sz w:val="24"/>
          <w:szCs w:val="24"/>
        </w:rPr>
        <w:t>tu</w:t>
      </w:r>
      <w:r w:rsidRPr="009A5DDC">
        <w:rPr>
          <w:rFonts w:ascii="Calibri" w:hAnsi="Calibri"/>
          <w:i/>
          <w:spacing w:val="1"/>
          <w:sz w:val="24"/>
          <w:szCs w:val="24"/>
        </w:rPr>
        <w:t>me</w:t>
      </w:r>
      <w:r w:rsidRPr="009A5DDC">
        <w:rPr>
          <w:rFonts w:ascii="Calibri" w:hAnsi="Calibri"/>
          <w:i/>
          <w:sz w:val="24"/>
          <w:szCs w:val="24"/>
        </w:rPr>
        <w:t>fa</w:t>
      </w:r>
      <w:r w:rsidRPr="009A5DDC">
        <w:rPr>
          <w:rFonts w:ascii="Calibri" w:hAnsi="Calibri"/>
          <w:i/>
          <w:spacing w:val="1"/>
          <w:sz w:val="24"/>
          <w:szCs w:val="24"/>
        </w:rPr>
        <w:t>c</w:t>
      </w:r>
      <w:r w:rsidRPr="009A5DDC">
        <w:rPr>
          <w:rFonts w:ascii="Calibri" w:hAnsi="Calibri"/>
          <w:i/>
          <w:spacing w:val="-3"/>
          <w:sz w:val="24"/>
          <w:szCs w:val="24"/>
        </w:rPr>
        <w:t>i</w:t>
      </w:r>
      <w:r w:rsidRPr="009A5DDC">
        <w:rPr>
          <w:rFonts w:ascii="Calibri" w:hAnsi="Calibri"/>
          <w:i/>
          <w:spacing w:val="3"/>
          <w:sz w:val="24"/>
          <w:szCs w:val="24"/>
        </w:rPr>
        <w:t>e</w:t>
      </w:r>
      <w:r w:rsidRPr="009A5DDC">
        <w:rPr>
          <w:rFonts w:ascii="Calibri" w:hAnsi="Calibri"/>
          <w:i/>
          <w:sz w:val="24"/>
          <w:szCs w:val="24"/>
        </w:rPr>
        <w:t>ns</w:t>
      </w:r>
      <w:r w:rsidRPr="009A5DDC">
        <w:rPr>
          <w:rFonts w:ascii="Calibri" w:hAnsi="Calibri"/>
          <w:spacing w:val="26"/>
          <w:sz w:val="24"/>
          <w:szCs w:val="24"/>
        </w:rPr>
        <w:t xml:space="preserve"> </w:t>
      </w:r>
      <w:r w:rsidRPr="009A5DDC">
        <w:rPr>
          <w:rFonts w:ascii="Calibri" w:hAnsi="Calibri"/>
          <w:spacing w:val="-3"/>
          <w:sz w:val="24"/>
          <w:szCs w:val="24"/>
        </w:rPr>
        <w:t>L</w:t>
      </w:r>
      <w:r w:rsidRPr="009A5DDC">
        <w:rPr>
          <w:rFonts w:ascii="Calibri" w:hAnsi="Calibri"/>
          <w:spacing w:val="1"/>
          <w:sz w:val="24"/>
          <w:szCs w:val="24"/>
        </w:rPr>
        <w:t>B</w:t>
      </w:r>
      <w:r w:rsidRPr="009A5DDC">
        <w:rPr>
          <w:rFonts w:ascii="Calibri" w:hAnsi="Calibri"/>
          <w:sz w:val="24"/>
          <w:szCs w:val="24"/>
        </w:rPr>
        <w:t>A</w:t>
      </w:r>
      <w:r w:rsidRPr="009A5DDC">
        <w:rPr>
          <w:rFonts w:ascii="Calibri" w:hAnsi="Calibri"/>
          <w:spacing w:val="17"/>
          <w:sz w:val="24"/>
          <w:szCs w:val="24"/>
        </w:rPr>
        <w:t xml:space="preserve"> </w:t>
      </w:r>
      <w:r w:rsidRPr="009A5DDC">
        <w:rPr>
          <w:rFonts w:ascii="Calibri" w:hAnsi="Calibri"/>
          <w:sz w:val="24"/>
          <w:szCs w:val="24"/>
        </w:rPr>
        <w:t>4404</w:t>
      </w:r>
      <w:r w:rsidRPr="009A5DDC">
        <w:rPr>
          <w:rFonts w:ascii="Calibri" w:hAnsi="Calibri"/>
          <w:spacing w:val="29"/>
          <w:sz w:val="24"/>
          <w:szCs w:val="24"/>
        </w:rPr>
        <w:t xml:space="preserve"> </w:t>
      </w:r>
      <w:r w:rsidRPr="009A5DDC">
        <w:rPr>
          <w:rFonts w:ascii="Calibri" w:hAnsi="Calibri"/>
          <w:spacing w:val="1"/>
          <w:sz w:val="24"/>
          <w:szCs w:val="24"/>
        </w:rPr>
        <w:t>wa</w:t>
      </w:r>
      <w:r w:rsidRPr="009A5DDC">
        <w:rPr>
          <w:rFonts w:ascii="Calibri" w:hAnsi="Calibri"/>
          <w:sz w:val="24"/>
          <w:szCs w:val="24"/>
        </w:rPr>
        <w:t>s</w:t>
      </w:r>
      <w:r w:rsidRPr="009A5DDC">
        <w:rPr>
          <w:rFonts w:ascii="Calibri" w:hAnsi="Calibri"/>
          <w:spacing w:val="25"/>
          <w:sz w:val="24"/>
          <w:szCs w:val="24"/>
        </w:rPr>
        <w:t xml:space="preserve"> </w:t>
      </w:r>
      <w:r w:rsidRPr="009A5DDC">
        <w:rPr>
          <w:rFonts w:ascii="Calibri" w:hAnsi="Calibri"/>
          <w:sz w:val="24"/>
          <w:szCs w:val="24"/>
        </w:rPr>
        <w:t>u</w:t>
      </w:r>
      <w:r w:rsidRPr="009A5DDC">
        <w:rPr>
          <w:rFonts w:ascii="Calibri" w:hAnsi="Calibri"/>
          <w:spacing w:val="-1"/>
          <w:sz w:val="24"/>
          <w:szCs w:val="24"/>
        </w:rPr>
        <w:t>s</w:t>
      </w:r>
      <w:r w:rsidRPr="009A5DDC">
        <w:rPr>
          <w:rFonts w:ascii="Calibri" w:hAnsi="Calibri"/>
          <w:spacing w:val="1"/>
          <w:sz w:val="24"/>
          <w:szCs w:val="24"/>
        </w:rPr>
        <w:t>e</w:t>
      </w:r>
      <w:r w:rsidRPr="009A5DDC">
        <w:rPr>
          <w:rFonts w:ascii="Calibri" w:hAnsi="Calibri"/>
          <w:sz w:val="24"/>
          <w:szCs w:val="24"/>
        </w:rPr>
        <w:t>d</w:t>
      </w:r>
      <w:r w:rsidRPr="009A5DDC">
        <w:rPr>
          <w:rFonts w:ascii="Calibri" w:hAnsi="Calibri"/>
          <w:spacing w:val="28"/>
          <w:sz w:val="24"/>
          <w:szCs w:val="24"/>
        </w:rPr>
        <w:t xml:space="preserve"> </w:t>
      </w:r>
      <w:r w:rsidRPr="009A5DDC">
        <w:rPr>
          <w:rFonts w:ascii="Calibri" w:hAnsi="Calibri"/>
          <w:spacing w:val="2"/>
          <w:sz w:val="24"/>
          <w:szCs w:val="24"/>
        </w:rPr>
        <w:t xml:space="preserve">to generate </w:t>
      </w:r>
      <w:r w:rsidRPr="009A5DDC">
        <w:rPr>
          <w:rFonts w:ascii="Calibri" w:hAnsi="Calibri"/>
          <w:spacing w:val="1"/>
          <w:w w:val="102"/>
          <w:sz w:val="24"/>
          <w:szCs w:val="24"/>
        </w:rPr>
        <w:t>s</w:t>
      </w:r>
      <w:r w:rsidRPr="009A5DDC">
        <w:rPr>
          <w:rFonts w:ascii="Calibri" w:hAnsi="Calibri"/>
          <w:w w:val="102"/>
          <w:sz w:val="24"/>
          <w:szCs w:val="24"/>
        </w:rPr>
        <w:t>t</w:t>
      </w:r>
      <w:r w:rsidRPr="009A5DDC">
        <w:rPr>
          <w:rFonts w:ascii="Calibri" w:hAnsi="Calibri"/>
          <w:spacing w:val="1"/>
          <w:w w:val="102"/>
          <w:sz w:val="24"/>
          <w:szCs w:val="24"/>
        </w:rPr>
        <w:t>a</w:t>
      </w:r>
      <w:r w:rsidRPr="009A5DDC">
        <w:rPr>
          <w:rFonts w:ascii="Calibri" w:hAnsi="Calibri"/>
          <w:spacing w:val="-2"/>
          <w:w w:val="102"/>
          <w:sz w:val="24"/>
          <w:szCs w:val="24"/>
        </w:rPr>
        <w:t>b</w:t>
      </w:r>
      <w:r w:rsidRPr="009A5DDC">
        <w:rPr>
          <w:rFonts w:ascii="Calibri" w:hAnsi="Calibri"/>
          <w:spacing w:val="2"/>
          <w:w w:val="102"/>
          <w:sz w:val="24"/>
          <w:szCs w:val="24"/>
        </w:rPr>
        <w:t>l</w:t>
      </w:r>
      <w:r w:rsidRPr="009A5DDC">
        <w:rPr>
          <w:rFonts w:ascii="Calibri" w:hAnsi="Calibri"/>
          <w:w w:val="102"/>
          <w:sz w:val="24"/>
          <w:szCs w:val="24"/>
        </w:rPr>
        <w:t>e</w:t>
      </w:r>
      <w:r w:rsidRPr="00D5631E">
        <w:rPr>
          <w:rFonts w:ascii="Calibri" w:hAnsi="Calibri"/>
          <w:sz w:val="24"/>
          <w:szCs w:val="24"/>
        </w:rPr>
        <w:t xml:space="preserve"> </w:t>
      </w:r>
      <w:r w:rsidRPr="00D5631E">
        <w:rPr>
          <w:rFonts w:ascii="Calibri" w:hAnsi="Calibri"/>
          <w:spacing w:val="2"/>
          <w:sz w:val="24"/>
          <w:szCs w:val="24"/>
        </w:rPr>
        <w:t>t</w:t>
      </w:r>
      <w:r w:rsidRPr="00D5631E">
        <w:rPr>
          <w:rFonts w:ascii="Calibri" w:hAnsi="Calibri"/>
          <w:spacing w:val="-1"/>
          <w:sz w:val="24"/>
          <w:szCs w:val="24"/>
        </w:rPr>
        <w:t>r</w:t>
      </w:r>
      <w:r w:rsidRPr="00D5631E">
        <w:rPr>
          <w:rFonts w:ascii="Calibri" w:hAnsi="Calibri"/>
          <w:spacing w:val="1"/>
          <w:sz w:val="24"/>
          <w:szCs w:val="24"/>
        </w:rPr>
        <w:t>a</w:t>
      </w:r>
      <w:r w:rsidRPr="00D5631E">
        <w:rPr>
          <w:rFonts w:ascii="Calibri" w:hAnsi="Calibri"/>
          <w:sz w:val="24"/>
          <w:szCs w:val="24"/>
        </w:rPr>
        <w:t>n</w:t>
      </w:r>
      <w:r w:rsidRPr="00D5631E">
        <w:rPr>
          <w:rFonts w:ascii="Calibri" w:hAnsi="Calibri"/>
          <w:spacing w:val="1"/>
          <w:sz w:val="24"/>
          <w:szCs w:val="24"/>
        </w:rPr>
        <w:t>s</w:t>
      </w:r>
      <w:r w:rsidRPr="00D5631E">
        <w:rPr>
          <w:rFonts w:ascii="Calibri" w:hAnsi="Calibri"/>
          <w:spacing w:val="-2"/>
          <w:sz w:val="24"/>
          <w:szCs w:val="24"/>
        </w:rPr>
        <w:t>g</w:t>
      </w:r>
      <w:r w:rsidRPr="00D5631E">
        <w:rPr>
          <w:rFonts w:ascii="Calibri" w:hAnsi="Calibri"/>
          <w:spacing w:val="1"/>
          <w:sz w:val="24"/>
          <w:szCs w:val="24"/>
        </w:rPr>
        <w:t>e</w:t>
      </w:r>
      <w:r w:rsidRPr="00D5631E">
        <w:rPr>
          <w:rFonts w:ascii="Calibri" w:hAnsi="Calibri"/>
          <w:sz w:val="24"/>
          <w:szCs w:val="24"/>
        </w:rPr>
        <w:t>nic pl</w:t>
      </w:r>
      <w:r w:rsidRPr="00D5631E">
        <w:rPr>
          <w:rFonts w:ascii="Calibri" w:hAnsi="Calibri"/>
          <w:spacing w:val="1"/>
          <w:sz w:val="24"/>
          <w:szCs w:val="24"/>
        </w:rPr>
        <w:t>a</w:t>
      </w:r>
      <w:r w:rsidRPr="00D5631E">
        <w:rPr>
          <w:rFonts w:ascii="Calibri" w:hAnsi="Calibri"/>
          <w:sz w:val="24"/>
          <w:szCs w:val="24"/>
        </w:rPr>
        <w:t>nt</w:t>
      </w:r>
      <w:r w:rsidRPr="00D5631E">
        <w:rPr>
          <w:rFonts w:ascii="Calibri" w:hAnsi="Calibri"/>
          <w:spacing w:val="-1"/>
          <w:sz w:val="24"/>
          <w:szCs w:val="24"/>
        </w:rPr>
        <w:t>s</w:t>
      </w:r>
      <w:r w:rsidR="00596164">
        <w:rPr>
          <w:rFonts w:ascii="Calibri" w:hAnsi="Calibri"/>
          <w:sz w:val="24"/>
          <w:szCs w:val="24"/>
        </w:rPr>
        <w:t xml:space="preserve">. </w:t>
      </w:r>
      <w:r w:rsidRPr="00D5631E">
        <w:rPr>
          <w:rFonts w:ascii="Calibri" w:hAnsi="Calibri"/>
          <w:spacing w:val="-2"/>
          <w:sz w:val="24"/>
          <w:szCs w:val="24"/>
        </w:rPr>
        <w:t xml:space="preserve">Following inoculation </w:t>
      </w:r>
      <w:r w:rsidRPr="00D5631E">
        <w:rPr>
          <w:rFonts w:ascii="Calibri" w:hAnsi="Calibri"/>
          <w:spacing w:val="1"/>
          <w:sz w:val="24"/>
          <w:szCs w:val="24"/>
        </w:rPr>
        <w:t>w</w:t>
      </w:r>
      <w:r w:rsidRPr="00D5631E">
        <w:rPr>
          <w:rFonts w:ascii="Calibri" w:hAnsi="Calibri"/>
          <w:sz w:val="24"/>
          <w:szCs w:val="24"/>
        </w:rPr>
        <w:t>i</w:t>
      </w:r>
      <w:r w:rsidRPr="00D5631E">
        <w:rPr>
          <w:rFonts w:ascii="Calibri" w:hAnsi="Calibri"/>
          <w:spacing w:val="2"/>
          <w:sz w:val="24"/>
          <w:szCs w:val="24"/>
        </w:rPr>
        <w:t>t</w:t>
      </w:r>
      <w:r w:rsidRPr="00D5631E">
        <w:rPr>
          <w:rFonts w:ascii="Calibri" w:hAnsi="Calibri"/>
          <w:sz w:val="24"/>
          <w:szCs w:val="24"/>
        </w:rPr>
        <w:t>h</w:t>
      </w:r>
      <w:r w:rsidRPr="00D5631E">
        <w:rPr>
          <w:rFonts w:ascii="Calibri" w:hAnsi="Calibri"/>
          <w:spacing w:val="20"/>
          <w:sz w:val="24"/>
          <w:szCs w:val="24"/>
        </w:rPr>
        <w:t xml:space="preserve"> </w:t>
      </w:r>
      <w:r w:rsidRPr="001A2FE7">
        <w:rPr>
          <w:rFonts w:ascii="Calibri" w:hAnsi="Calibri"/>
          <w:i/>
          <w:spacing w:val="-3"/>
          <w:sz w:val="24"/>
          <w:szCs w:val="24"/>
        </w:rPr>
        <w:t>A</w:t>
      </w:r>
      <w:r w:rsidRPr="001A2FE7">
        <w:rPr>
          <w:rFonts w:ascii="Calibri" w:hAnsi="Calibri"/>
          <w:i/>
          <w:sz w:val="24"/>
          <w:szCs w:val="24"/>
        </w:rPr>
        <w:t>.</w:t>
      </w:r>
      <w:r w:rsidRPr="001A2FE7">
        <w:rPr>
          <w:rFonts w:ascii="Calibri" w:hAnsi="Calibri"/>
          <w:i/>
          <w:spacing w:val="-7"/>
          <w:sz w:val="24"/>
          <w:szCs w:val="24"/>
        </w:rPr>
        <w:t xml:space="preserve"> </w:t>
      </w:r>
      <w:r w:rsidRPr="001A2FE7">
        <w:rPr>
          <w:rFonts w:ascii="Calibri" w:hAnsi="Calibri"/>
          <w:i/>
          <w:sz w:val="24"/>
          <w:szCs w:val="24"/>
        </w:rPr>
        <w:t>t</w:t>
      </w:r>
      <w:r w:rsidRPr="001A2FE7">
        <w:rPr>
          <w:rFonts w:ascii="Calibri" w:hAnsi="Calibri"/>
          <w:i/>
          <w:spacing w:val="-2"/>
          <w:sz w:val="24"/>
          <w:szCs w:val="24"/>
        </w:rPr>
        <w:t>u</w:t>
      </w:r>
      <w:r w:rsidRPr="001A2FE7">
        <w:rPr>
          <w:rFonts w:ascii="Calibri" w:hAnsi="Calibri"/>
          <w:i/>
          <w:spacing w:val="1"/>
          <w:sz w:val="24"/>
          <w:szCs w:val="24"/>
        </w:rPr>
        <w:t>me</w:t>
      </w:r>
      <w:r w:rsidRPr="001A2FE7">
        <w:rPr>
          <w:rFonts w:ascii="Calibri" w:hAnsi="Calibri"/>
          <w:i/>
          <w:spacing w:val="2"/>
          <w:sz w:val="24"/>
          <w:szCs w:val="24"/>
        </w:rPr>
        <w:t>f</w:t>
      </w:r>
      <w:r w:rsidRPr="001A2FE7">
        <w:rPr>
          <w:rFonts w:ascii="Calibri" w:hAnsi="Calibri"/>
          <w:i/>
          <w:sz w:val="24"/>
          <w:szCs w:val="24"/>
        </w:rPr>
        <w:t>a</w:t>
      </w:r>
      <w:r w:rsidRPr="001A2FE7">
        <w:rPr>
          <w:rFonts w:ascii="Calibri" w:hAnsi="Calibri"/>
          <w:i/>
          <w:spacing w:val="1"/>
          <w:sz w:val="24"/>
          <w:szCs w:val="24"/>
        </w:rPr>
        <w:t>c</w:t>
      </w:r>
      <w:r w:rsidRPr="001A2FE7">
        <w:rPr>
          <w:rFonts w:ascii="Calibri" w:hAnsi="Calibri"/>
          <w:i/>
          <w:spacing w:val="-3"/>
          <w:sz w:val="24"/>
          <w:szCs w:val="24"/>
        </w:rPr>
        <w:t>i</w:t>
      </w:r>
      <w:r w:rsidRPr="001A2FE7">
        <w:rPr>
          <w:rFonts w:ascii="Calibri" w:hAnsi="Calibri"/>
          <w:i/>
          <w:spacing w:val="3"/>
          <w:sz w:val="24"/>
          <w:szCs w:val="24"/>
        </w:rPr>
        <w:t>e</w:t>
      </w:r>
      <w:r w:rsidRPr="001A2FE7">
        <w:rPr>
          <w:rFonts w:ascii="Calibri" w:hAnsi="Calibri"/>
          <w:i/>
          <w:sz w:val="24"/>
          <w:szCs w:val="24"/>
        </w:rPr>
        <w:t>n</w:t>
      </w:r>
      <w:r w:rsidRPr="001A2FE7">
        <w:rPr>
          <w:rFonts w:ascii="Calibri" w:hAnsi="Calibri"/>
          <w:i/>
          <w:spacing w:val="-4"/>
          <w:sz w:val="24"/>
          <w:szCs w:val="24"/>
        </w:rPr>
        <w:t>s</w:t>
      </w:r>
      <w:r w:rsidRPr="00D5631E">
        <w:rPr>
          <w:rFonts w:ascii="Calibri" w:hAnsi="Calibri"/>
          <w:sz w:val="24"/>
          <w:szCs w:val="24"/>
        </w:rPr>
        <w:t>,</w:t>
      </w:r>
      <w:r w:rsidRPr="00D5631E">
        <w:rPr>
          <w:rFonts w:ascii="Calibri" w:hAnsi="Calibri"/>
          <w:spacing w:val="23"/>
          <w:sz w:val="24"/>
          <w:szCs w:val="24"/>
        </w:rPr>
        <w:t xml:space="preserve"> </w:t>
      </w:r>
      <w:r w:rsidRPr="00D5631E">
        <w:rPr>
          <w:rFonts w:ascii="Calibri" w:hAnsi="Calibri"/>
          <w:w w:val="102"/>
          <w:sz w:val="24"/>
          <w:szCs w:val="24"/>
        </w:rPr>
        <w:t xml:space="preserve">the </w:t>
      </w:r>
      <w:r w:rsidRPr="00D5631E">
        <w:rPr>
          <w:rFonts w:ascii="Calibri" w:hAnsi="Calibri"/>
          <w:sz w:val="24"/>
          <w:szCs w:val="24"/>
        </w:rPr>
        <w:t>p</w:t>
      </w:r>
      <w:r w:rsidRPr="00D5631E">
        <w:rPr>
          <w:rFonts w:ascii="Calibri" w:hAnsi="Calibri"/>
          <w:spacing w:val="2"/>
          <w:sz w:val="24"/>
          <w:szCs w:val="24"/>
        </w:rPr>
        <w:t>l</w:t>
      </w:r>
      <w:r w:rsidRPr="00D5631E">
        <w:rPr>
          <w:rFonts w:ascii="Calibri" w:hAnsi="Calibri"/>
          <w:spacing w:val="1"/>
          <w:sz w:val="24"/>
          <w:szCs w:val="24"/>
        </w:rPr>
        <w:t>a</w:t>
      </w:r>
      <w:r w:rsidRPr="00D5631E">
        <w:rPr>
          <w:rFonts w:ascii="Calibri" w:hAnsi="Calibri"/>
          <w:sz w:val="24"/>
          <w:szCs w:val="24"/>
        </w:rPr>
        <w:t>nt</w:t>
      </w:r>
      <w:r w:rsidRPr="00D5631E">
        <w:rPr>
          <w:rFonts w:ascii="Calibri" w:hAnsi="Calibri"/>
          <w:spacing w:val="28"/>
          <w:sz w:val="24"/>
          <w:szCs w:val="24"/>
        </w:rPr>
        <w:t xml:space="preserve"> </w:t>
      </w:r>
      <w:r w:rsidRPr="00D5631E">
        <w:rPr>
          <w:rFonts w:ascii="Calibri" w:hAnsi="Calibri"/>
          <w:spacing w:val="3"/>
          <w:sz w:val="24"/>
          <w:szCs w:val="24"/>
        </w:rPr>
        <w:t>c</w:t>
      </w:r>
      <w:r w:rsidRPr="00D5631E">
        <w:rPr>
          <w:rFonts w:ascii="Calibri" w:hAnsi="Calibri"/>
          <w:sz w:val="24"/>
          <w:szCs w:val="24"/>
        </w:rPr>
        <w:t>ultu</w:t>
      </w:r>
      <w:r w:rsidRPr="00D5631E">
        <w:rPr>
          <w:rFonts w:ascii="Calibri" w:hAnsi="Calibri"/>
          <w:spacing w:val="-3"/>
          <w:sz w:val="24"/>
          <w:szCs w:val="24"/>
        </w:rPr>
        <w:t>r</w:t>
      </w:r>
      <w:r w:rsidRPr="00D5631E">
        <w:rPr>
          <w:rFonts w:ascii="Calibri" w:hAnsi="Calibri"/>
          <w:spacing w:val="3"/>
          <w:sz w:val="24"/>
          <w:szCs w:val="24"/>
        </w:rPr>
        <w:t>e</w:t>
      </w:r>
      <w:r w:rsidRPr="00D5631E">
        <w:rPr>
          <w:rFonts w:ascii="Calibri" w:hAnsi="Calibri"/>
          <w:sz w:val="24"/>
          <w:szCs w:val="24"/>
        </w:rPr>
        <w:t>s</w:t>
      </w:r>
      <w:r w:rsidRPr="00D5631E">
        <w:rPr>
          <w:rFonts w:ascii="Calibri" w:hAnsi="Calibri"/>
          <w:spacing w:val="35"/>
          <w:sz w:val="24"/>
          <w:szCs w:val="24"/>
        </w:rPr>
        <w:t xml:space="preserve"> </w:t>
      </w:r>
      <w:r w:rsidRPr="00D5631E">
        <w:rPr>
          <w:rFonts w:ascii="Calibri" w:hAnsi="Calibri"/>
          <w:spacing w:val="1"/>
          <w:sz w:val="24"/>
          <w:szCs w:val="24"/>
        </w:rPr>
        <w:t>we</w:t>
      </w:r>
      <w:r w:rsidRPr="00D5631E">
        <w:rPr>
          <w:rFonts w:ascii="Calibri" w:hAnsi="Calibri"/>
          <w:spacing w:val="-3"/>
          <w:sz w:val="24"/>
          <w:szCs w:val="24"/>
        </w:rPr>
        <w:t>r</w:t>
      </w:r>
      <w:r w:rsidRPr="00D5631E">
        <w:rPr>
          <w:rFonts w:ascii="Calibri" w:hAnsi="Calibri"/>
          <w:sz w:val="24"/>
          <w:szCs w:val="24"/>
        </w:rPr>
        <w:t>e</w:t>
      </w:r>
      <w:r w:rsidRPr="00D5631E">
        <w:rPr>
          <w:rFonts w:ascii="Calibri" w:hAnsi="Calibri"/>
          <w:spacing w:val="34"/>
          <w:sz w:val="24"/>
          <w:szCs w:val="24"/>
        </w:rPr>
        <w:t xml:space="preserve"> </w:t>
      </w:r>
      <w:r w:rsidRPr="00D5631E">
        <w:rPr>
          <w:rFonts w:ascii="Calibri" w:hAnsi="Calibri"/>
          <w:spacing w:val="-2"/>
          <w:sz w:val="24"/>
          <w:szCs w:val="24"/>
        </w:rPr>
        <w:t>m</w:t>
      </w:r>
      <w:r w:rsidRPr="00D5631E">
        <w:rPr>
          <w:rFonts w:ascii="Calibri" w:hAnsi="Calibri"/>
          <w:spacing w:val="1"/>
          <w:sz w:val="24"/>
          <w:szCs w:val="24"/>
        </w:rPr>
        <w:t>a</w:t>
      </w:r>
      <w:r w:rsidRPr="00D5631E">
        <w:rPr>
          <w:rFonts w:ascii="Calibri" w:hAnsi="Calibri"/>
          <w:spacing w:val="2"/>
          <w:sz w:val="24"/>
          <w:szCs w:val="24"/>
        </w:rPr>
        <w:t>i</w:t>
      </w:r>
      <w:r w:rsidRPr="00D5631E">
        <w:rPr>
          <w:rFonts w:ascii="Calibri" w:hAnsi="Calibri"/>
          <w:spacing w:val="-2"/>
          <w:sz w:val="24"/>
          <w:szCs w:val="24"/>
        </w:rPr>
        <w:t>n</w:t>
      </w:r>
      <w:r w:rsidRPr="00D5631E">
        <w:rPr>
          <w:rFonts w:ascii="Calibri" w:hAnsi="Calibri"/>
          <w:sz w:val="24"/>
          <w:szCs w:val="24"/>
        </w:rPr>
        <w:t>t</w:t>
      </w:r>
      <w:r w:rsidRPr="00D5631E">
        <w:rPr>
          <w:rFonts w:ascii="Calibri" w:hAnsi="Calibri"/>
          <w:spacing w:val="1"/>
          <w:sz w:val="24"/>
          <w:szCs w:val="24"/>
        </w:rPr>
        <w:t>a</w:t>
      </w:r>
      <w:r w:rsidRPr="00D5631E">
        <w:rPr>
          <w:rFonts w:ascii="Calibri" w:hAnsi="Calibri"/>
          <w:spacing w:val="2"/>
          <w:sz w:val="24"/>
          <w:szCs w:val="24"/>
        </w:rPr>
        <w:t>i</w:t>
      </w:r>
      <w:r w:rsidRPr="00D5631E">
        <w:rPr>
          <w:rFonts w:ascii="Calibri" w:hAnsi="Calibri"/>
          <w:spacing w:val="-2"/>
          <w:sz w:val="24"/>
          <w:szCs w:val="24"/>
        </w:rPr>
        <w:t>n</w:t>
      </w:r>
      <w:r w:rsidRPr="00D5631E">
        <w:rPr>
          <w:rFonts w:ascii="Calibri" w:hAnsi="Calibri"/>
          <w:spacing w:val="1"/>
          <w:sz w:val="24"/>
          <w:szCs w:val="24"/>
        </w:rPr>
        <w:t>e</w:t>
      </w:r>
      <w:r w:rsidRPr="00D5631E">
        <w:rPr>
          <w:rFonts w:ascii="Calibri" w:hAnsi="Calibri"/>
          <w:sz w:val="24"/>
          <w:szCs w:val="24"/>
        </w:rPr>
        <w:t>d</w:t>
      </w:r>
      <w:r w:rsidRPr="00D5631E">
        <w:rPr>
          <w:rFonts w:ascii="Calibri" w:hAnsi="Calibri"/>
          <w:spacing w:val="40"/>
          <w:sz w:val="24"/>
          <w:szCs w:val="24"/>
        </w:rPr>
        <w:t xml:space="preserve"> </w:t>
      </w:r>
      <w:r w:rsidRPr="00D5631E">
        <w:rPr>
          <w:rFonts w:ascii="Calibri" w:hAnsi="Calibri"/>
          <w:spacing w:val="1"/>
          <w:sz w:val="24"/>
          <w:szCs w:val="24"/>
        </w:rPr>
        <w:t>a</w:t>
      </w:r>
      <w:r w:rsidRPr="00D5631E">
        <w:rPr>
          <w:rFonts w:ascii="Calibri" w:hAnsi="Calibri"/>
          <w:sz w:val="24"/>
          <w:szCs w:val="24"/>
        </w:rPr>
        <w:t>t</w:t>
      </w:r>
      <w:r w:rsidRPr="00D5631E">
        <w:rPr>
          <w:rFonts w:ascii="Calibri" w:hAnsi="Calibri"/>
          <w:spacing w:val="27"/>
          <w:sz w:val="24"/>
          <w:szCs w:val="24"/>
        </w:rPr>
        <w:t xml:space="preserve"> </w:t>
      </w:r>
      <w:r w:rsidRPr="00D5631E">
        <w:rPr>
          <w:rFonts w:ascii="Calibri" w:hAnsi="Calibri"/>
          <w:sz w:val="24"/>
          <w:szCs w:val="24"/>
        </w:rPr>
        <w:t>25 °C</w:t>
      </w:r>
      <w:r w:rsidRPr="00D5631E">
        <w:rPr>
          <w:rFonts w:ascii="Calibri" w:hAnsi="Calibri"/>
          <w:spacing w:val="26"/>
          <w:sz w:val="24"/>
          <w:szCs w:val="24"/>
        </w:rPr>
        <w:t xml:space="preserve"> </w:t>
      </w:r>
      <w:r w:rsidRPr="00D5631E">
        <w:rPr>
          <w:rFonts w:ascii="Calibri" w:hAnsi="Calibri"/>
          <w:sz w:val="24"/>
          <w:szCs w:val="24"/>
        </w:rPr>
        <w:t>un</w:t>
      </w:r>
      <w:r w:rsidRPr="00D5631E">
        <w:rPr>
          <w:rFonts w:ascii="Calibri" w:hAnsi="Calibri"/>
          <w:spacing w:val="-2"/>
          <w:sz w:val="24"/>
          <w:szCs w:val="24"/>
        </w:rPr>
        <w:t>d</w:t>
      </w:r>
      <w:r w:rsidRPr="00D5631E">
        <w:rPr>
          <w:rFonts w:ascii="Calibri" w:hAnsi="Calibri"/>
          <w:spacing w:val="1"/>
          <w:sz w:val="24"/>
          <w:szCs w:val="24"/>
        </w:rPr>
        <w:t>e</w:t>
      </w:r>
      <w:r w:rsidRPr="00D5631E">
        <w:rPr>
          <w:rFonts w:ascii="Calibri" w:hAnsi="Calibri"/>
          <w:sz w:val="24"/>
          <w:szCs w:val="24"/>
        </w:rPr>
        <w:t>r</w:t>
      </w:r>
      <w:r w:rsidRPr="00D5631E">
        <w:rPr>
          <w:rFonts w:ascii="Calibri" w:hAnsi="Calibri"/>
          <w:spacing w:val="29"/>
          <w:sz w:val="24"/>
          <w:szCs w:val="24"/>
        </w:rPr>
        <w:t xml:space="preserve"> </w:t>
      </w:r>
      <w:r w:rsidRPr="00D5631E">
        <w:rPr>
          <w:rFonts w:ascii="Calibri" w:hAnsi="Calibri"/>
          <w:sz w:val="24"/>
          <w:szCs w:val="24"/>
        </w:rPr>
        <w:t>a</w:t>
      </w:r>
      <w:r w:rsidRPr="00D5631E">
        <w:rPr>
          <w:rFonts w:ascii="Calibri" w:hAnsi="Calibri"/>
          <w:spacing w:val="22"/>
          <w:sz w:val="24"/>
          <w:szCs w:val="24"/>
        </w:rPr>
        <w:t xml:space="preserve"> </w:t>
      </w:r>
      <w:r w:rsidRPr="00D5631E">
        <w:rPr>
          <w:rFonts w:ascii="Calibri" w:hAnsi="Calibri"/>
          <w:sz w:val="24"/>
          <w:szCs w:val="24"/>
        </w:rPr>
        <w:t>16</w:t>
      </w:r>
      <w:r w:rsidRPr="00D5631E">
        <w:rPr>
          <w:rFonts w:ascii="Calibri" w:hAnsi="Calibri"/>
          <w:spacing w:val="-1"/>
          <w:sz w:val="24"/>
          <w:szCs w:val="24"/>
        </w:rPr>
        <w:t xml:space="preserve"> </w:t>
      </w:r>
      <w:r w:rsidRPr="00D5631E">
        <w:rPr>
          <w:rFonts w:ascii="Calibri" w:hAnsi="Calibri"/>
          <w:sz w:val="24"/>
          <w:szCs w:val="24"/>
        </w:rPr>
        <w:t>hour</w:t>
      </w:r>
      <w:r w:rsidRPr="00D5631E">
        <w:rPr>
          <w:rFonts w:ascii="Calibri" w:hAnsi="Calibri"/>
          <w:spacing w:val="32"/>
          <w:sz w:val="24"/>
          <w:szCs w:val="24"/>
        </w:rPr>
        <w:t xml:space="preserve"> </w:t>
      </w:r>
      <w:r w:rsidRPr="00D5631E">
        <w:rPr>
          <w:rFonts w:ascii="Calibri" w:hAnsi="Calibri"/>
          <w:sz w:val="24"/>
          <w:szCs w:val="24"/>
        </w:rPr>
        <w:t>pho</w:t>
      </w:r>
      <w:r w:rsidRPr="00D5631E">
        <w:rPr>
          <w:rFonts w:ascii="Calibri" w:hAnsi="Calibri"/>
          <w:spacing w:val="2"/>
          <w:sz w:val="24"/>
          <w:szCs w:val="24"/>
        </w:rPr>
        <w:t>t</w:t>
      </w:r>
      <w:r w:rsidRPr="00D5631E">
        <w:rPr>
          <w:rFonts w:ascii="Calibri" w:hAnsi="Calibri"/>
          <w:sz w:val="24"/>
          <w:szCs w:val="24"/>
        </w:rPr>
        <w:t>o</w:t>
      </w:r>
      <w:r w:rsidRPr="00D5631E">
        <w:rPr>
          <w:rFonts w:ascii="Calibri" w:hAnsi="Calibri"/>
          <w:spacing w:val="-2"/>
          <w:sz w:val="24"/>
          <w:szCs w:val="24"/>
        </w:rPr>
        <w:t>p</w:t>
      </w:r>
      <w:r w:rsidRPr="00D5631E">
        <w:rPr>
          <w:rFonts w:ascii="Calibri" w:hAnsi="Calibri"/>
          <w:spacing w:val="1"/>
          <w:sz w:val="24"/>
          <w:szCs w:val="24"/>
        </w:rPr>
        <w:t>e</w:t>
      </w:r>
      <w:r w:rsidRPr="00D5631E">
        <w:rPr>
          <w:rFonts w:ascii="Calibri" w:hAnsi="Calibri"/>
          <w:spacing w:val="-1"/>
          <w:sz w:val="24"/>
          <w:szCs w:val="24"/>
        </w:rPr>
        <w:t>r</w:t>
      </w:r>
      <w:r w:rsidRPr="00D5631E">
        <w:rPr>
          <w:rFonts w:ascii="Calibri" w:hAnsi="Calibri"/>
          <w:sz w:val="24"/>
          <w:szCs w:val="24"/>
        </w:rPr>
        <w:t>io</w:t>
      </w:r>
      <w:r w:rsidRPr="00D5631E">
        <w:rPr>
          <w:rFonts w:ascii="Calibri" w:hAnsi="Calibri"/>
          <w:spacing w:val="-2"/>
          <w:sz w:val="24"/>
          <w:szCs w:val="24"/>
        </w:rPr>
        <w:t>d</w:t>
      </w:r>
      <w:r w:rsidR="00596164">
        <w:rPr>
          <w:rFonts w:ascii="Calibri" w:hAnsi="Calibri"/>
          <w:sz w:val="24"/>
          <w:szCs w:val="24"/>
        </w:rPr>
        <w:t xml:space="preserve">. </w:t>
      </w:r>
      <w:r w:rsidRPr="00D5631E">
        <w:rPr>
          <w:rFonts w:ascii="Calibri" w:hAnsi="Calibri"/>
          <w:spacing w:val="-2"/>
          <w:sz w:val="24"/>
          <w:szCs w:val="24"/>
        </w:rPr>
        <w:t>A</w:t>
      </w:r>
      <w:r w:rsidRPr="00D5631E">
        <w:rPr>
          <w:rFonts w:ascii="Calibri" w:hAnsi="Calibri"/>
          <w:spacing w:val="-1"/>
          <w:sz w:val="24"/>
          <w:szCs w:val="24"/>
        </w:rPr>
        <w:t>f</w:t>
      </w:r>
      <w:r w:rsidRPr="00D5631E">
        <w:rPr>
          <w:rFonts w:ascii="Calibri" w:hAnsi="Calibri"/>
          <w:spacing w:val="2"/>
          <w:sz w:val="24"/>
          <w:szCs w:val="24"/>
        </w:rPr>
        <w:t>t</w:t>
      </w:r>
      <w:r w:rsidRPr="00D5631E">
        <w:rPr>
          <w:rFonts w:ascii="Calibri" w:hAnsi="Calibri"/>
          <w:spacing w:val="1"/>
          <w:sz w:val="24"/>
          <w:szCs w:val="24"/>
        </w:rPr>
        <w:t>e</w:t>
      </w:r>
      <w:r w:rsidRPr="00D5631E">
        <w:rPr>
          <w:rFonts w:ascii="Calibri" w:hAnsi="Calibri"/>
          <w:sz w:val="24"/>
          <w:szCs w:val="24"/>
        </w:rPr>
        <w:t>r</w:t>
      </w:r>
      <w:r w:rsidRPr="00D5631E">
        <w:rPr>
          <w:rFonts w:ascii="Calibri" w:hAnsi="Calibri"/>
          <w:spacing w:val="28"/>
          <w:sz w:val="24"/>
          <w:szCs w:val="24"/>
        </w:rPr>
        <w:t xml:space="preserve"> </w:t>
      </w:r>
      <w:r w:rsidRPr="00D5631E">
        <w:rPr>
          <w:rFonts w:ascii="Calibri" w:hAnsi="Calibri"/>
          <w:sz w:val="24"/>
          <w:szCs w:val="24"/>
        </w:rPr>
        <w:t>6</w:t>
      </w:r>
      <w:r w:rsidRPr="00D5631E">
        <w:rPr>
          <w:rFonts w:ascii="Calibri" w:hAnsi="Calibri"/>
          <w:spacing w:val="24"/>
          <w:sz w:val="24"/>
          <w:szCs w:val="24"/>
        </w:rPr>
        <w:t xml:space="preserve"> </w:t>
      </w:r>
      <w:r w:rsidRPr="00D5631E">
        <w:rPr>
          <w:rFonts w:ascii="Calibri" w:hAnsi="Calibri"/>
          <w:sz w:val="24"/>
          <w:szCs w:val="24"/>
        </w:rPr>
        <w:t>to</w:t>
      </w:r>
      <w:r w:rsidRPr="00D5631E">
        <w:rPr>
          <w:rFonts w:ascii="Calibri" w:hAnsi="Calibri"/>
          <w:spacing w:val="25"/>
          <w:sz w:val="24"/>
          <w:szCs w:val="24"/>
        </w:rPr>
        <w:t xml:space="preserve"> </w:t>
      </w:r>
      <w:r w:rsidRPr="00D5631E">
        <w:rPr>
          <w:rFonts w:ascii="Calibri" w:hAnsi="Calibri"/>
          <w:sz w:val="24"/>
          <w:szCs w:val="24"/>
        </w:rPr>
        <w:t>8</w:t>
      </w:r>
      <w:r w:rsidRPr="00D5631E">
        <w:rPr>
          <w:rFonts w:ascii="Calibri" w:hAnsi="Calibri"/>
          <w:spacing w:val="24"/>
          <w:sz w:val="24"/>
          <w:szCs w:val="24"/>
        </w:rPr>
        <w:t xml:space="preserve"> </w:t>
      </w:r>
      <w:r w:rsidRPr="00D5631E">
        <w:rPr>
          <w:rFonts w:ascii="Calibri" w:hAnsi="Calibri"/>
          <w:spacing w:val="1"/>
          <w:w w:val="102"/>
          <w:sz w:val="24"/>
          <w:szCs w:val="24"/>
        </w:rPr>
        <w:t>w</w:t>
      </w:r>
      <w:r w:rsidRPr="00D5631E">
        <w:rPr>
          <w:rFonts w:ascii="Calibri" w:hAnsi="Calibri"/>
          <w:spacing w:val="-2"/>
          <w:w w:val="102"/>
          <w:sz w:val="24"/>
          <w:szCs w:val="24"/>
        </w:rPr>
        <w:t>e</w:t>
      </w:r>
      <w:r w:rsidRPr="00D5631E">
        <w:rPr>
          <w:rFonts w:ascii="Calibri" w:hAnsi="Calibri"/>
          <w:spacing w:val="3"/>
          <w:w w:val="102"/>
          <w:sz w:val="24"/>
          <w:szCs w:val="24"/>
        </w:rPr>
        <w:t>e</w:t>
      </w:r>
      <w:r w:rsidRPr="00D5631E">
        <w:rPr>
          <w:rFonts w:ascii="Calibri" w:hAnsi="Calibri"/>
          <w:spacing w:val="-2"/>
          <w:w w:val="102"/>
          <w:sz w:val="24"/>
          <w:szCs w:val="24"/>
        </w:rPr>
        <w:t>k</w:t>
      </w:r>
      <w:r w:rsidRPr="00D5631E">
        <w:rPr>
          <w:rFonts w:ascii="Calibri" w:hAnsi="Calibri"/>
          <w:spacing w:val="-4"/>
          <w:w w:val="102"/>
          <w:sz w:val="24"/>
          <w:szCs w:val="24"/>
        </w:rPr>
        <w:t>s</w:t>
      </w:r>
      <w:r w:rsidRPr="00D5631E">
        <w:rPr>
          <w:rFonts w:ascii="Calibri" w:hAnsi="Calibri"/>
          <w:w w:val="102"/>
          <w:sz w:val="24"/>
          <w:szCs w:val="24"/>
        </w:rPr>
        <w:t>,</w:t>
      </w:r>
      <w:r w:rsidRPr="00D5631E">
        <w:rPr>
          <w:rFonts w:ascii="Calibri" w:hAnsi="Calibri"/>
          <w:spacing w:val="38"/>
          <w:sz w:val="24"/>
          <w:szCs w:val="24"/>
        </w:rPr>
        <w:t xml:space="preserve"> the </w:t>
      </w:r>
      <w:r w:rsidRPr="00D5631E">
        <w:rPr>
          <w:rFonts w:ascii="Calibri" w:hAnsi="Calibri"/>
          <w:spacing w:val="-1"/>
          <w:sz w:val="24"/>
          <w:szCs w:val="24"/>
        </w:rPr>
        <w:t>r</w:t>
      </w:r>
      <w:r w:rsidRPr="00D5631E">
        <w:rPr>
          <w:rFonts w:ascii="Calibri" w:hAnsi="Calibri"/>
          <w:spacing w:val="3"/>
          <w:sz w:val="24"/>
          <w:szCs w:val="24"/>
        </w:rPr>
        <w:t>e</w:t>
      </w:r>
      <w:r w:rsidRPr="00D5631E">
        <w:rPr>
          <w:rFonts w:ascii="Calibri" w:hAnsi="Calibri"/>
          <w:spacing w:val="-2"/>
          <w:sz w:val="24"/>
          <w:szCs w:val="24"/>
        </w:rPr>
        <w:t>g</w:t>
      </w:r>
      <w:r w:rsidRPr="00D5631E">
        <w:rPr>
          <w:rFonts w:ascii="Calibri" w:hAnsi="Calibri"/>
          <w:spacing w:val="1"/>
          <w:sz w:val="24"/>
          <w:szCs w:val="24"/>
        </w:rPr>
        <w:t>e</w:t>
      </w:r>
      <w:r w:rsidRPr="00D5631E">
        <w:rPr>
          <w:rFonts w:ascii="Calibri" w:hAnsi="Calibri"/>
          <w:sz w:val="24"/>
          <w:szCs w:val="24"/>
        </w:rPr>
        <w:t>n</w:t>
      </w:r>
      <w:r w:rsidRPr="00D5631E">
        <w:rPr>
          <w:rFonts w:ascii="Calibri" w:hAnsi="Calibri"/>
          <w:spacing w:val="1"/>
          <w:sz w:val="24"/>
          <w:szCs w:val="24"/>
        </w:rPr>
        <w:t>e</w:t>
      </w:r>
      <w:r w:rsidRPr="00D5631E">
        <w:rPr>
          <w:rFonts w:ascii="Calibri" w:hAnsi="Calibri"/>
          <w:spacing w:val="-1"/>
          <w:sz w:val="24"/>
          <w:szCs w:val="24"/>
        </w:rPr>
        <w:t>r</w:t>
      </w:r>
      <w:r w:rsidRPr="00D5631E">
        <w:rPr>
          <w:rFonts w:ascii="Calibri" w:hAnsi="Calibri"/>
          <w:spacing w:val="3"/>
          <w:sz w:val="24"/>
          <w:szCs w:val="24"/>
        </w:rPr>
        <w:t>a</w:t>
      </w:r>
      <w:r w:rsidRPr="00D5631E">
        <w:rPr>
          <w:rFonts w:ascii="Calibri" w:hAnsi="Calibri"/>
          <w:spacing w:val="-3"/>
          <w:sz w:val="24"/>
          <w:szCs w:val="24"/>
        </w:rPr>
        <w:t>t</w:t>
      </w:r>
      <w:r w:rsidRPr="00D5631E">
        <w:rPr>
          <w:rFonts w:ascii="Calibri" w:hAnsi="Calibri"/>
          <w:spacing w:val="1"/>
          <w:sz w:val="24"/>
          <w:szCs w:val="24"/>
        </w:rPr>
        <w:t>e</w:t>
      </w:r>
      <w:r w:rsidRPr="00D5631E">
        <w:rPr>
          <w:rFonts w:ascii="Calibri" w:hAnsi="Calibri"/>
          <w:sz w:val="24"/>
          <w:szCs w:val="24"/>
        </w:rPr>
        <w:t>d</w:t>
      </w:r>
      <w:r w:rsidRPr="00D5631E">
        <w:rPr>
          <w:rFonts w:ascii="Calibri" w:hAnsi="Calibri"/>
          <w:spacing w:val="3"/>
          <w:sz w:val="24"/>
          <w:szCs w:val="24"/>
        </w:rPr>
        <w:t xml:space="preserve"> </w:t>
      </w:r>
      <w:r w:rsidRPr="00D5631E">
        <w:rPr>
          <w:rFonts w:ascii="Calibri" w:hAnsi="Calibri"/>
          <w:spacing w:val="-1"/>
          <w:sz w:val="24"/>
          <w:szCs w:val="24"/>
        </w:rPr>
        <w:t>s</w:t>
      </w:r>
      <w:r w:rsidRPr="00D5631E">
        <w:rPr>
          <w:rFonts w:ascii="Calibri" w:hAnsi="Calibri"/>
          <w:sz w:val="24"/>
          <w:szCs w:val="24"/>
        </w:rPr>
        <w:t>ho</w:t>
      </w:r>
      <w:r w:rsidRPr="00D5631E">
        <w:rPr>
          <w:rFonts w:ascii="Calibri" w:hAnsi="Calibri"/>
          <w:spacing w:val="-2"/>
          <w:sz w:val="24"/>
          <w:szCs w:val="24"/>
        </w:rPr>
        <w:t>o</w:t>
      </w:r>
      <w:r w:rsidRPr="00D5631E">
        <w:rPr>
          <w:rFonts w:ascii="Calibri" w:hAnsi="Calibri"/>
          <w:spacing w:val="2"/>
          <w:sz w:val="24"/>
          <w:szCs w:val="24"/>
        </w:rPr>
        <w:t>t</w:t>
      </w:r>
      <w:r w:rsidRPr="00D5631E">
        <w:rPr>
          <w:rFonts w:ascii="Calibri" w:hAnsi="Calibri"/>
          <w:sz w:val="24"/>
          <w:szCs w:val="24"/>
        </w:rPr>
        <w:t xml:space="preserve">s </w:t>
      </w:r>
      <w:r w:rsidRPr="00D5631E">
        <w:rPr>
          <w:rFonts w:ascii="Calibri" w:hAnsi="Calibri"/>
          <w:spacing w:val="-2"/>
          <w:sz w:val="24"/>
          <w:szCs w:val="24"/>
        </w:rPr>
        <w:t>w</w:t>
      </w:r>
      <w:r w:rsidRPr="00D5631E">
        <w:rPr>
          <w:rFonts w:ascii="Calibri" w:hAnsi="Calibri"/>
          <w:spacing w:val="3"/>
          <w:sz w:val="24"/>
          <w:szCs w:val="24"/>
        </w:rPr>
        <w:t>e</w:t>
      </w:r>
      <w:r w:rsidRPr="00D5631E">
        <w:rPr>
          <w:rFonts w:ascii="Calibri" w:hAnsi="Calibri"/>
          <w:spacing w:val="-1"/>
          <w:sz w:val="24"/>
          <w:szCs w:val="24"/>
        </w:rPr>
        <w:t>r</w:t>
      </w:r>
      <w:r w:rsidRPr="00D5631E">
        <w:rPr>
          <w:rFonts w:ascii="Calibri" w:hAnsi="Calibri"/>
          <w:sz w:val="24"/>
          <w:szCs w:val="24"/>
        </w:rPr>
        <w:t>e</w:t>
      </w:r>
      <w:r w:rsidRPr="00D5631E">
        <w:rPr>
          <w:rFonts w:ascii="Calibri" w:hAnsi="Calibri"/>
          <w:spacing w:val="44"/>
          <w:sz w:val="24"/>
          <w:szCs w:val="24"/>
        </w:rPr>
        <w:t xml:space="preserve"> </w:t>
      </w:r>
      <w:r w:rsidRPr="00D5631E">
        <w:rPr>
          <w:rFonts w:ascii="Calibri" w:hAnsi="Calibri"/>
          <w:sz w:val="24"/>
          <w:szCs w:val="24"/>
        </w:rPr>
        <w:t>t</w:t>
      </w:r>
      <w:r w:rsidRPr="00D5631E">
        <w:rPr>
          <w:rFonts w:ascii="Calibri" w:hAnsi="Calibri"/>
          <w:spacing w:val="-3"/>
          <w:sz w:val="24"/>
          <w:szCs w:val="24"/>
        </w:rPr>
        <w:t>r</w:t>
      </w:r>
      <w:r w:rsidRPr="00D5631E">
        <w:rPr>
          <w:rFonts w:ascii="Calibri" w:hAnsi="Calibri"/>
          <w:spacing w:val="3"/>
          <w:sz w:val="24"/>
          <w:szCs w:val="24"/>
        </w:rPr>
        <w:t>a</w:t>
      </w:r>
      <w:r w:rsidRPr="00D5631E">
        <w:rPr>
          <w:rFonts w:ascii="Calibri" w:hAnsi="Calibri"/>
          <w:sz w:val="24"/>
          <w:szCs w:val="24"/>
        </w:rPr>
        <w:t>n</w:t>
      </w:r>
      <w:r w:rsidRPr="00D5631E">
        <w:rPr>
          <w:rFonts w:ascii="Calibri" w:hAnsi="Calibri"/>
          <w:spacing w:val="-4"/>
          <w:sz w:val="24"/>
          <w:szCs w:val="24"/>
        </w:rPr>
        <w:t>s</w:t>
      </w:r>
      <w:r w:rsidRPr="00D5631E">
        <w:rPr>
          <w:rFonts w:ascii="Calibri" w:hAnsi="Calibri"/>
          <w:spacing w:val="2"/>
          <w:sz w:val="24"/>
          <w:szCs w:val="24"/>
        </w:rPr>
        <w:t>f</w:t>
      </w:r>
      <w:r w:rsidRPr="00D5631E">
        <w:rPr>
          <w:rFonts w:ascii="Calibri" w:hAnsi="Calibri"/>
          <w:spacing w:val="3"/>
          <w:sz w:val="24"/>
          <w:szCs w:val="24"/>
        </w:rPr>
        <w:t>e</w:t>
      </w:r>
      <w:r w:rsidRPr="00D5631E">
        <w:rPr>
          <w:rFonts w:ascii="Calibri" w:hAnsi="Calibri"/>
          <w:spacing w:val="-1"/>
          <w:sz w:val="24"/>
          <w:szCs w:val="24"/>
        </w:rPr>
        <w:t>rr</w:t>
      </w:r>
      <w:r w:rsidRPr="00D5631E">
        <w:rPr>
          <w:rFonts w:ascii="Calibri" w:hAnsi="Calibri"/>
          <w:spacing w:val="1"/>
          <w:sz w:val="24"/>
          <w:szCs w:val="24"/>
        </w:rPr>
        <w:t>e</w:t>
      </w:r>
      <w:r w:rsidRPr="00D5631E">
        <w:rPr>
          <w:rFonts w:ascii="Calibri" w:hAnsi="Calibri"/>
          <w:sz w:val="24"/>
          <w:szCs w:val="24"/>
        </w:rPr>
        <w:t>d</w:t>
      </w:r>
      <w:r w:rsidRPr="00D5631E">
        <w:rPr>
          <w:rFonts w:ascii="Calibri" w:hAnsi="Calibri"/>
          <w:spacing w:val="51"/>
          <w:sz w:val="24"/>
          <w:szCs w:val="24"/>
        </w:rPr>
        <w:t xml:space="preserve"> </w:t>
      </w:r>
      <w:r w:rsidRPr="00D5631E">
        <w:rPr>
          <w:rFonts w:ascii="Calibri" w:hAnsi="Calibri"/>
          <w:spacing w:val="2"/>
          <w:sz w:val="24"/>
          <w:szCs w:val="24"/>
        </w:rPr>
        <w:t>t</w:t>
      </w:r>
      <w:r w:rsidRPr="00D5631E">
        <w:rPr>
          <w:rFonts w:ascii="Calibri" w:hAnsi="Calibri"/>
          <w:sz w:val="24"/>
          <w:szCs w:val="24"/>
        </w:rPr>
        <w:t>o</w:t>
      </w:r>
      <w:r w:rsidRPr="00D5631E">
        <w:rPr>
          <w:rFonts w:ascii="Calibri" w:hAnsi="Calibri"/>
          <w:spacing w:val="35"/>
          <w:sz w:val="24"/>
          <w:szCs w:val="24"/>
        </w:rPr>
        <w:t xml:space="preserve"> a </w:t>
      </w:r>
      <w:r w:rsidRPr="00D5631E">
        <w:rPr>
          <w:rFonts w:ascii="Calibri" w:hAnsi="Calibri"/>
          <w:spacing w:val="-1"/>
          <w:sz w:val="24"/>
          <w:szCs w:val="24"/>
        </w:rPr>
        <w:t>r</w:t>
      </w:r>
      <w:r w:rsidRPr="00D5631E">
        <w:rPr>
          <w:rFonts w:ascii="Calibri" w:hAnsi="Calibri"/>
          <w:sz w:val="24"/>
          <w:szCs w:val="24"/>
        </w:rPr>
        <w:t>ooting</w:t>
      </w:r>
      <w:r w:rsidRPr="00D5631E">
        <w:rPr>
          <w:rFonts w:ascii="Calibri" w:hAnsi="Calibri"/>
          <w:spacing w:val="45"/>
          <w:sz w:val="24"/>
          <w:szCs w:val="24"/>
        </w:rPr>
        <w:t xml:space="preserve"> </w:t>
      </w:r>
      <w:r w:rsidRPr="00D5631E">
        <w:rPr>
          <w:rFonts w:ascii="Calibri" w:hAnsi="Calibri"/>
          <w:sz w:val="24"/>
          <w:szCs w:val="24"/>
        </w:rPr>
        <w:lastRenderedPageBreak/>
        <w:t>m</w:t>
      </w:r>
      <w:r w:rsidRPr="00D5631E">
        <w:rPr>
          <w:rFonts w:ascii="Calibri" w:hAnsi="Calibri"/>
          <w:spacing w:val="1"/>
          <w:sz w:val="24"/>
          <w:szCs w:val="24"/>
        </w:rPr>
        <w:t>e</w:t>
      </w:r>
      <w:r w:rsidRPr="00D5631E">
        <w:rPr>
          <w:rFonts w:ascii="Calibri" w:hAnsi="Calibri"/>
          <w:sz w:val="24"/>
          <w:szCs w:val="24"/>
        </w:rPr>
        <w:t>d</w:t>
      </w:r>
      <w:r w:rsidRPr="00D5631E">
        <w:rPr>
          <w:rFonts w:ascii="Calibri" w:hAnsi="Calibri"/>
          <w:spacing w:val="2"/>
          <w:sz w:val="24"/>
          <w:szCs w:val="24"/>
        </w:rPr>
        <w:t>i</w:t>
      </w:r>
      <w:r w:rsidRPr="00D5631E">
        <w:rPr>
          <w:rFonts w:ascii="Calibri" w:hAnsi="Calibri"/>
          <w:sz w:val="24"/>
          <w:szCs w:val="24"/>
        </w:rPr>
        <w:t>um</w:t>
      </w:r>
      <w:r w:rsidRPr="00D5631E">
        <w:rPr>
          <w:rFonts w:ascii="Calibri" w:hAnsi="Calibri"/>
          <w:spacing w:val="46"/>
          <w:sz w:val="24"/>
          <w:szCs w:val="24"/>
        </w:rPr>
        <w:t xml:space="preserve"> </w:t>
      </w:r>
      <w:r w:rsidRPr="00D5631E">
        <w:rPr>
          <w:rFonts w:ascii="Calibri" w:hAnsi="Calibri"/>
          <w:spacing w:val="2"/>
          <w:sz w:val="24"/>
          <w:szCs w:val="24"/>
        </w:rPr>
        <w:t>f</w:t>
      </w:r>
      <w:r w:rsidRPr="00D5631E">
        <w:rPr>
          <w:rFonts w:ascii="Calibri" w:hAnsi="Calibri"/>
          <w:sz w:val="24"/>
          <w:szCs w:val="24"/>
        </w:rPr>
        <w:t>or</w:t>
      </w:r>
      <w:r w:rsidRPr="00D5631E">
        <w:rPr>
          <w:rFonts w:ascii="Calibri" w:hAnsi="Calibri"/>
          <w:spacing w:val="38"/>
          <w:sz w:val="24"/>
          <w:szCs w:val="24"/>
        </w:rPr>
        <w:t xml:space="preserve"> </w:t>
      </w:r>
      <w:r w:rsidRPr="00D5631E">
        <w:rPr>
          <w:rFonts w:ascii="Calibri" w:hAnsi="Calibri"/>
          <w:sz w:val="24"/>
          <w:szCs w:val="24"/>
        </w:rPr>
        <w:t xml:space="preserve">6 </w:t>
      </w:r>
      <w:r w:rsidRPr="00D5631E">
        <w:rPr>
          <w:rFonts w:ascii="Calibri" w:hAnsi="Calibri"/>
          <w:spacing w:val="1"/>
          <w:sz w:val="24"/>
          <w:szCs w:val="24"/>
        </w:rPr>
        <w:t>wee</w:t>
      </w:r>
      <w:r w:rsidRPr="00D5631E">
        <w:rPr>
          <w:rFonts w:ascii="Calibri" w:hAnsi="Calibri"/>
          <w:sz w:val="24"/>
          <w:szCs w:val="24"/>
        </w:rPr>
        <w:t>k</w:t>
      </w:r>
      <w:r w:rsidRPr="00D5631E">
        <w:rPr>
          <w:rFonts w:ascii="Calibri" w:hAnsi="Calibri"/>
          <w:spacing w:val="-1"/>
          <w:sz w:val="24"/>
          <w:szCs w:val="24"/>
        </w:rPr>
        <w:t>s</w:t>
      </w:r>
      <w:r w:rsidR="00596164">
        <w:rPr>
          <w:rFonts w:ascii="Calibri" w:hAnsi="Calibri"/>
          <w:sz w:val="24"/>
          <w:szCs w:val="24"/>
        </w:rPr>
        <w:t xml:space="preserve">. </w:t>
      </w:r>
      <w:r w:rsidRPr="00D5631E">
        <w:rPr>
          <w:rFonts w:ascii="Calibri" w:hAnsi="Calibri"/>
          <w:spacing w:val="-1"/>
          <w:w w:val="102"/>
          <w:sz w:val="24"/>
          <w:szCs w:val="24"/>
        </w:rPr>
        <w:t>T</w:t>
      </w:r>
      <w:r w:rsidRPr="00D5631E">
        <w:rPr>
          <w:rFonts w:ascii="Calibri" w:hAnsi="Calibri"/>
          <w:w w:val="102"/>
          <w:sz w:val="24"/>
          <w:szCs w:val="24"/>
        </w:rPr>
        <w:t>he</w:t>
      </w:r>
      <w:r w:rsidRPr="00D5631E">
        <w:rPr>
          <w:rFonts w:ascii="Calibri" w:hAnsi="Calibri"/>
          <w:spacing w:val="2"/>
          <w:sz w:val="24"/>
          <w:szCs w:val="24"/>
        </w:rPr>
        <w:t xml:space="preserve"> t</w:t>
      </w:r>
      <w:r w:rsidRPr="00D5631E">
        <w:rPr>
          <w:rFonts w:ascii="Calibri" w:hAnsi="Calibri"/>
          <w:spacing w:val="1"/>
          <w:sz w:val="24"/>
          <w:szCs w:val="24"/>
        </w:rPr>
        <w:t>e</w:t>
      </w:r>
      <w:r w:rsidRPr="00D5631E">
        <w:rPr>
          <w:rFonts w:ascii="Calibri" w:hAnsi="Calibri"/>
          <w:sz w:val="24"/>
          <w:szCs w:val="24"/>
        </w:rPr>
        <w:t>m</w:t>
      </w:r>
      <w:r w:rsidRPr="00D5631E">
        <w:rPr>
          <w:rFonts w:ascii="Calibri" w:hAnsi="Calibri"/>
          <w:spacing w:val="-2"/>
          <w:sz w:val="24"/>
          <w:szCs w:val="24"/>
        </w:rPr>
        <w:t>p</w:t>
      </w:r>
      <w:r w:rsidRPr="00D5631E">
        <w:rPr>
          <w:rFonts w:ascii="Calibri" w:hAnsi="Calibri"/>
          <w:spacing w:val="3"/>
          <w:sz w:val="24"/>
          <w:szCs w:val="24"/>
        </w:rPr>
        <w:t>e</w:t>
      </w:r>
      <w:r w:rsidRPr="00D5631E">
        <w:rPr>
          <w:rFonts w:ascii="Calibri" w:hAnsi="Calibri"/>
          <w:spacing w:val="-1"/>
          <w:sz w:val="24"/>
          <w:szCs w:val="24"/>
        </w:rPr>
        <w:t>r</w:t>
      </w:r>
      <w:r w:rsidRPr="00D5631E">
        <w:rPr>
          <w:rFonts w:ascii="Calibri" w:hAnsi="Calibri"/>
          <w:spacing w:val="1"/>
          <w:sz w:val="24"/>
          <w:szCs w:val="24"/>
        </w:rPr>
        <w:t>a</w:t>
      </w:r>
      <w:r w:rsidRPr="00D5631E">
        <w:rPr>
          <w:rFonts w:ascii="Calibri" w:hAnsi="Calibri"/>
          <w:sz w:val="24"/>
          <w:szCs w:val="24"/>
        </w:rPr>
        <w:t>tu</w:t>
      </w:r>
      <w:r w:rsidRPr="00D5631E">
        <w:rPr>
          <w:rFonts w:ascii="Calibri" w:hAnsi="Calibri"/>
          <w:spacing w:val="-1"/>
          <w:sz w:val="24"/>
          <w:szCs w:val="24"/>
        </w:rPr>
        <w:t>r</w:t>
      </w:r>
      <w:r w:rsidRPr="00D5631E">
        <w:rPr>
          <w:rFonts w:ascii="Calibri" w:hAnsi="Calibri"/>
          <w:sz w:val="24"/>
          <w:szCs w:val="24"/>
        </w:rPr>
        <w:t>e</w:t>
      </w:r>
      <w:r w:rsidRPr="00D5631E">
        <w:rPr>
          <w:rFonts w:ascii="Calibri" w:hAnsi="Calibri"/>
          <w:spacing w:val="24"/>
          <w:sz w:val="24"/>
          <w:szCs w:val="24"/>
        </w:rPr>
        <w:t xml:space="preserve"> </w:t>
      </w:r>
      <w:r w:rsidRPr="00D5631E">
        <w:rPr>
          <w:rFonts w:ascii="Calibri" w:hAnsi="Calibri"/>
          <w:spacing w:val="8"/>
          <w:sz w:val="24"/>
          <w:szCs w:val="24"/>
        </w:rPr>
        <w:t xml:space="preserve">in </w:t>
      </w:r>
      <w:r w:rsidRPr="00D5631E">
        <w:rPr>
          <w:rFonts w:ascii="Calibri" w:hAnsi="Calibri"/>
          <w:sz w:val="24"/>
          <w:szCs w:val="24"/>
        </w:rPr>
        <w:t>t</w:t>
      </w:r>
      <w:r w:rsidRPr="00D5631E">
        <w:rPr>
          <w:rFonts w:ascii="Calibri" w:hAnsi="Calibri"/>
          <w:spacing w:val="-2"/>
          <w:sz w:val="24"/>
          <w:szCs w:val="24"/>
        </w:rPr>
        <w:t>h</w:t>
      </w:r>
      <w:r w:rsidRPr="00D5631E">
        <w:rPr>
          <w:rFonts w:ascii="Calibri" w:hAnsi="Calibri"/>
          <w:sz w:val="24"/>
          <w:szCs w:val="24"/>
        </w:rPr>
        <w:t>e</w:t>
      </w:r>
      <w:r w:rsidRPr="00D5631E">
        <w:rPr>
          <w:rFonts w:ascii="Calibri" w:hAnsi="Calibri"/>
          <w:spacing w:val="8"/>
          <w:sz w:val="24"/>
          <w:szCs w:val="24"/>
        </w:rPr>
        <w:t xml:space="preserve"> </w:t>
      </w:r>
      <w:r w:rsidRPr="00D5631E">
        <w:rPr>
          <w:rFonts w:ascii="Calibri" w:hAnsi="Calibri"/>
          <w:spacing w:val="-2"/>
          <w:sz w:val="24"/>
          <w:szCs w:val="24"/>
        </w:rPr>
        <w:t>g</w:t>
      </w:r>
      <w:r w:rsidRPr="00D5631E">
        <w:rPr>
          <w:rFonts w:ascii="Calibri" w:hAnsi="Calibri"/>
          <w:spacing w:val="-1"/>
          <w:sz w:val="24"/>
          <w:szCs w:val="24"/>
        </w:rPr>
        <w:t>r</w:t>
      </w:r>
      <w:r w:rsidRPr="00D5631E">
        <w:rPr>
          <w:rFonts w:ascii="Calibri" w:hAnsi="Calibri"/>
          <w:spacing w:val="1"/>
          <w:sz w:val="24"/>
          <w:szCs w:val="24"/>
        </w:rPr>
        <w:t>e</w:t>
      </w:r>
      <w:r w:rsidRPr="00D5631E">
        <w:rPr>
          <w:rFonts w:ascii="Calibri" w:hAnsi="Calibri"/>
          <w:spacing w:val="3"/>
          <w:sz w:val="24"/>
          <w:szCs w:val="24"/>
        </w:rPr>
        <w:t>e</w:t>
      </w:r>
      <w:r w:rsidRPr="00D5631E">
        <w:rPr>
          <w:rFonts w:ascii="Calibri" w:hAnsi="Calibri"/>
          <w:spacing w:val="-2"/>
          <w:sz w:val="24"/>
          <w:szCs w:val="24"/>
        </w:rPr>
        <w:t>n</w:t>
      </w:r>
      <w:r w:rsidRPr="00D5631E">
        <w:rPr>
          <w:rFonts w:ascii="Calibri" w:hAnsi="Calibri"/>
          <w:sz w:val="24"/>
          <w:szCs w:val="24"/>
        </w:rPr>
        <w:t>hou</w:t>
      </w:r>
      <w:r w:rsidRPr="00D5631E">
        <w:rPr>
          <w:rFonts w:ascii="Calibri" w:hAnsi="Calibri"/>
          <w:spacing w:val="-1"/>
          <w:sz w:val="24"/>
          <w:szCs w:val="24"/>
        </w:rPr>
        <w:t>s</w:t>
      </w:r>
      <w:r w:rsidRPr="00D5631E">
        <w:rPr>
          <w:rFonts w:ascii="Calibri" w:hAnsi="Calibri"/>
          <w:sz w:val="24"/>
          <w:szCs w:val="24"/>
        </w:rPr>
        <w:t>e</w:t>
      </w:r>
      <w:r w:rsidRPr="00D5631E">
        <w:rPr>
          <w:rFonts w:ascii="Calibri" w:hAnsi="Calibri"/>
          <w:spacing w:val="23"/>
          <w:sz w:val="24"/>
          <w:szCs w:val="24"/>
        </w:rPr>
        <w:t xml:space="preserve"> </w:t>
      </w:r>
      <w:r w:rsidRPr="00D5631E">
        <w:rPr>
          <w:rFonts w:ascii="Calibri" w:hAnsi="Calibri"/>
          <w:spacing w:val="1"/>
          <w:sz w:val="24"/>
          <w:szCs w:val="24"/>
        </w:rPr>
        <w:t>wa</w:t>
      </w:r>
      <w:r w:rsidRPr="00D5631E">
        <w:rPr>
          <w:rFonts w:ascii="Calibri" w:hAnsi="Calibri"/>
          <w:sz w:val="24"/>
          <w:szCs w:val="24"/>
        </w:rPr>
        <w:t>s</w:t>
      </w:r>
      <w:r w:rsidRPr="00D5631E">
        <w:rPr>
          <w:rFonts w:ascii="Calibri" w:hAnsi="Calibri"/>
          <w:spacing w:val="8"/>
          <w:sz w:val="24"/>
          <w:szCs w:val="24"/>
        </w:rPr>
        <w:t xml:space="preserve"> </w:t>
      </w:r>
      <w:r w:rsidRPr="00D5631E">
        <w:rPr>
          <w:rFonts w:ascii="Calibri" w:hAnsi="Calibri"/>
          <w:sz w:val="24"/>
          <w:szCs w:val="24"/>
        </w:rPr>
        <w:t>m</w:t>
      </w:r>
      <w:r w:rsidRPr="00D5631E">
        <w:rPr>
          <w:rFonts w:ascii="Calibri" w:hAnsi="Calibri"/>
          <w:spacing w:val="1"/>
          <w:sz w:val="24"/>
          <w:szCs w:val="24"/>
        </w:rPr>
        <w:t>a</w:t>
      </w:r>
      <w:r w:rsidRPr="00D5631E">
        <w:rPr>
          <w:rFonts w:ascii="Calibri" w:hAnsi="Calibri"/>
          <w:sz w:val="24"/>
          <w:szCs w:val="24"/>
        </w:rPr>
        <w:t>int</w:t>
      </w:r>
      <w:r w:rsidRPr="00D5631E">
        <w:rPr>
          <w:rFonts w:ascii="Calibri" w:hAnsi="Calibri"/>
          <w:spacing w:val="1"/>
          <w:sz w:val="24"/>
          <w:szCs w:val="24"/>
        </w:rPr>
        <w:t>a</w:t>
      </w:r>
      <w:r w:rsidRPr="00D5631E">
        <w:rPr>
          <w:rFonts w:ascii="Calibri" w:hAnsi="Calibri"/>
          <w:sz w:val="24"/>
          <w:szCs w:val="24"/>
        </w:rPr>
        <w:t>i</w:t>
      </w:r>
      <w:r w:rsidRPr="00D5631E">
        <w:rPr>
          <w:rFonts w:ascii="Calibri" w:hAnsi="Calibri"/>
          <w:spacing w:val="-2"/>
          <w:sz w:val="24"/>
          <w:szCs w:val="24"/>
        </w:rPr>
        <w:t>n</w:t>
      </w:r>
      <w:r w:rsidRPr="00D5631E">
        <w:rPr>
          <w:rFonts w:ascii="Calibri" w:hAnsi="Calibri"/>
          <w:spacing w:val="3"/>
          <w:sz w:val="24"/>
          <w:szCs w:val="24"/>
        </w:rPr>
        <w:t>e</w:t>
      </w:r>
      <w:r w:rsidRPr="00D5631E">
        <w:rPr>
          <w:rFonts w:ascii="Calibri" w:hAnsi="Calibri"/>
          <w:sz w:val="24"/>
          <w:szCs w:val="24"/>
        </w:rPr>
        <w:t>d</w:t>
      </w:r>
      <w:r w:rsidRPr="00D5631E">
        <w:rPr>
          <w:rFonts w:ascii="Calibri" w:hAnsi="Calibri"/>
          <w:spacing w:val="20"/>
          <w:sz w:val="24"/>
          <w:szCs w:val="24"/>
        </w:rPr>
        <w:t xml:space="preserve"> </w:t>
      </w:r>
      <w:r w:rsidRPr="00D5631E">
        <w:rPr>
          <w:rFonts w:ascii="Calibri" w:hAnsi="Calibri"/>
          <w:spacing w:val="1"/>
          <w:sz w:val="24"/>
          <w:szCs w:val="24"/>
        </w:rPr>
        <w:t>w</w:t>
      </w:r>
      <w:r w:rsidRPr="00D5631E">
        <w:rPr>
          <w:rFonts w:ascii="Calibri" w:hAnsi="Calibri"/>
          <w:spacing w:val="-3"/>
          <w:sz w:val="24"/>
          <w:szCs w:val="24"/>
        </w:rPr>
        <w:t>i</w:t>
      </w:r>
      <w:r w:rsidRPr="00D5631E">
        <w:rPr>
          <w:rFonts w:ascii="Calibri" w:hAnsi="Calibri"/>
          <w:spacing w:val="2"/>
          <w:sz w:val="24"/>
          <w:szCs w:val="24"/>
        </w:rPr>
        <w:t>t</w:t>
      </w:r>
      <w:r w:rsidRPr="00D5631E">
        <w:rPr>
          <w:rFonts w:ascii="Calibri" w:hAnsi="Calibri"/>
          <w:sz w:val="24"/>
          <w:szCs w:val="24"/>
        </w:rPr>
        <w:t>hin</w:t>
      </w:r>
      <w:r w:rsidRPr="00D5631E">
        <w:rPr>
          <w:rFonts w:ascii="Calibri" w:hAnsi="Calibri"/>
          <w:spacing w:val="11"/>
          <w:sz w:val="24"/>
          <w:szCs w:val="24"/>
        </w:rPr>
        <w:t xml:space="preserve"> </w:t>
      </w:r>
      <w:r w:rsidRPr="00D5631E">
        <w:rPr>
          <w:rFonts w:ascii="Calibri" w:hAnsi="Calibri"/>
          <w:sz w:val="24"/>
          <w:szCs w:val="24"/>
        </w:rPr>
        <w:t>a</w:t>
      </w:r>
      <w:r w:rsidRPr="00D5631E">
        <w:rPr>
          <w:rFonts w:ascii="Calibri" w:hAnsi="Calibri"/>
          <w:spacing w:val="5"/>
          <w:sz w:val="24"/>
          <w:szCs w:val="24"/>
        </w:rPr>
        <w:t xml:space="preserve"> </w:t>
      </w:r>
      <w:r w:rsidRPr="00D5631E">
        <w:rPr>
          <w:rFonts w:ascii="Calibri" w:hAnsi="Calibri"/>
          <w:spacing w:val="-1"/>
          <w:sz w:val="24"/>
          <w:szCs w:val="24"/>
        </w:rPr>
        <w:t>r</w:t>
      </w:r>
      <w:r w:rsidRPr="00D5631E">
        <w:rPr>
          <w:rFonts w:ascii="Calibri" w:hAnsi="Calibri"/>
          <w:spacing w:val="1"/>
          <w:sz w:val="24"/>
          <w:szCs w:val="24"/>
        </w:rPr>
        <w:t>a</w:t>
      </w:r>
      <w:r w:rsidRPr="00D5631E">
        <w:rPr>
          <w:rFonts w:ascii="Calibri" w:hAnsi="Calibri"/>
          <w:sz w:val="24"/>
          <w:szCs w:val="24"/>
        </w:rPr>
        <w:t>nge</w:t>
      </w:r>
      <w:r w:rsidRPr="00D5631E">
        <w:rPr>
          <w:rFonts w:ascii="Calibri" w:hAnsi="Calibri"/>
          <w:spacing w:val="11"/>
          <w:sz w:val="24"/>
          <w:szCs w:val="24"/>
        </w:rPr>
        <w:t xml:space="preserve"> </w:t>
      </w:r>
      <w:r w:rsidRPr="00D5631E">
        <w:rPr>
          <w:rFonts w:ascii="Calibri" w:hAnsi="Calibri"/>
          <w:spacing w:val="-2"/>
          <w:sz w:val="24"/>
          <w:szCs w:val="24"/>
        </w:rPr>
        <w:t>o</w:t>
      </w:r>
      <w:r w:rsidRPr="00D5631E">
        <w:rPr>
          <w:rFonts w:ascii="Calibri" w:hAnsi="Calibri"/>
          <w:sz w:val="24"/>
          <w:szCs w:val="24"/>
        </w:rPr>
        <w:t>f</w:t>
      </w:r>
      <w:r w:rsidRPr="00D5631E">
        <w:rPr>
          <w:rFonts w:ascii="Calibri" w:hAnsi="Calibri"/>
          <w:spacing w:val="8"/>
          <w:sz w:val="24"/>
          <w:szCs w:val="24"/>
        </w:rPr>
        <w:t xml:space="preserve"> </w:t>
      </w:r>
      <w:r w:rsidRPr="00D5631E">
        <w:rPr>
          <w:rFonts w:ascii="Calibri" w:hAnsi="Calibri"/>
          <w:sz w:val="24"/>
          <w:szCs w:val="24"/>
        </w:rPr>
        <w:t>25 °C</w:t>
      </w:r>
      <w:r w:rsidRPr="00D5631E">
        <w:rPr>
          <w:rFonts w:ascii="Calibri" w:hAnsi="Calibri"/>
          <w:spacing w:val="7"/>
          <w:sz w:val="24"/>
          <w:szCs w:val="24"/>
        </w:rPr>
        <w:t xml:space="preserve"> </w:t>
      </w:r>
      <w:r w:rsidRPr="00D5631E">
        <w:rPr>
          <w:rFonts w:ascii="Calibri" w:hAnsi="Calibri"/>
          <w:sz w:val="24"/>
          <w:szCs w:val="24"/>
        </w:rPr>
        <w:t>to</w:t>
      </w:r>
      <w:r w:rsidRPr="00D5631E">
        <w:rPr>
          <w:rFonts w:ascii="Calibri" w:hAnsi="Calibri"/>
          <w:spacing w:val="6"/>
          <w:sz w:val="24"/>
          <w:szCs w:val="24"/>
        </w:rPr>
        <w:t xml:space="preserve"> </w:t>
      </w:r>
      <w:r w:rsidRPr="00D5631E">
        <w:rPr>
          <w:rFonts w:ascii="Calibri" w:hAnsi="Calibri"/>
          <w:spacing w:val="-2"/>
          <w:sz w:val="24"/>
          <w:szCs w:val="24"/>
        </w:rPr>
        <w:t>3</w:t>
      </w:r>
      <w:r w:rsidRPr="00D5631E">
        <w:rPr>
          <w:rFonts w:ascii="Calibri" w:hAnsi="Calibri"/>
          <w:sz w:val="24"/>
          <w:szCs w:val="24"/>
        </w:rPr>
        <w:t>0 °</w:t>
      </w:r>
      <w:r w:rsidRPr="00D5631E">
        <w:rPr>
          <w:rFonts w:ascii="Calibri" w:hAnsi="Calibri"/>
          <w:spacing w:val="-1"/>
          <w:w w:val="102"/>
          <w:sz w:val="24"/>
          <w:szCs w:val="24"/>
        </w:rPr>
        <w:t>C</w:t>
      </w:r>
      <w:r w:rsidR="00596164">
        <w:rPr>
          <w:rFonts w:ascii="Calibri" w:hAnsi="Calibri"/>
          <w:w w:val="102"/>
          <w:sz w:val="24"/>
          <w:szCs w:val="24"/>
        </w:rPr>
        <w:t xml:space="preserve">. </w:t>
      </w:r>
      <w:r>
        <w:rPr>
          <w:rFonts w:ascii="Calibri" w:hAnsi="Calibri" w:hint="eastAsia"/>
          <w:w w:val="102"/>
          <w:sz w:val="24"/>
          <w:szCs w:val="24"/>
          <w:lang w:eastAsia="ko-KR"/>
        </w:rPr>
        <w:t xml:space="preserve">The cv. Rubion was used for all </w:t>
      </w:r>
      <w:r>
        <w:rPr>
          <w:rFonts w:ascii="Calibri" w:hAnsi="Calibri"/>
          <w:w w:val="102"/>
          <w:sz w:val="24"/>
          <w:szCs w:val="24"/>
          <w:lang w:eastAsia="ko-KR"/>
        </w:rPr>
        <w:t>transformation</w:t>
      </w:r>
      <w:r w:rsidR="00596164">
        <w:rPr>
          <w:rFonts w:ascii="Calibri" w:hAnsi="Calibri" w:hint="eastAsia"/>
          <w:w w:val="102"/>
          <w:sz w:val="24"/>
          <w:szCs w:val="24"/>
          <w:lang w:eastAsia="ko-KR"/>
        </w:rPr>
        <w:t xml:space="preserve">. </w:t>
      </w:r>
    </w:p>
    <w:p w:rsidR="00C47DB9" w:rsidRDefault="00C47DB9" w:rsidP="00827D53">
      <w:pPr>
        <w:spacing w:line="480" w:lineRule="auto"/>
        <w:contextualSpacing/>
        <w:rPr>
          <w:rFonts w:ascii="Calibri" w:hAnsi="Calibri"/>
          <w:b/>
          <w:sz w:val="24"/>
          <w:lang w:eastAsia="ko-KR"/>
        </w:rPr>
      </w:pPr>
    </w:p>
    <w:p w:rsidR="00C47DB9" w:rsidRPr="00D5631E" w:rsidRDefault="00C47DB9" w:rsidP="00827D53">
      <w:pPr>
        <w:spacing w:line="480" w:lineRule="auto"/>
        <w:contextualSpacing/>
        <w:rPr>
          <w:rFonts w:ascii="Calibri" w:eastAsia="SimSun" w:hAnsi="Calibri"/>
          <w:sz w:val="24"/>
          <w:szCs w:val="24"/>
          <w:lang w:eastAsia="zh-CN"/>
        </w:rPr>
      </w:pPr>
      <w:r w:rsidRPr="00D5631E">
        <w:rPr>
          <w:rFonts w:ascii="Calibri" w:hAnsi="Calibri"/>
          <w:b/>
          <w:sz w:val="24"/>
        </w:rPr>
        <w:t xml:space="preserve">Transgenic plant </w:t>
      </w:r>
      <w:r>
        <w:rPr>
          <w:rFonts w:ascii="Calibri" w:hAnsi="Calibri" w:hint="eastAsia"/>
          <w:b/>
          <w:sz w:val="24"/>
          <w:lang w:eastAsia="ko-KR"/>
        </w:rPr>
        <w:t>analyais</w:t>
      </w:r>
      <w:r>
        <w:rPr>
          <w:rFonts w:ascii="Calibri" w:hAnsi="Calibri"/>
          <w:b/>
          <w:sz w:val="24"/>
        </w:rPr>
        <w:t xml:space="preserve"> </w:t>
      </w:r>
    </w:p>
    <w:p w:rsidR="00C47DB9" w:rsidRDefault="00C47DB9" w:rsidP="00827D53">
      <w:pPr>
        <w:spacing w:line="480" w:lineRule="auto"/>
        <w:ind w:firstLine="720"/>
        <w:rPr>
          <w:rFonts w:ascii="Calibri" w:hAnsi="Calibri"/>
          <w:sz w:val="24"/>
          <w:szCs w:val="24"/>
          <w:lang w:eastAsia="ko-KR"/>
        </w:rPr>
      </w:pPr>
      <w:r w:rsidRPr="00D5631E">
        <w:rPr>
          <w:rFonts w:ascii="Calibri" w:hAnsi="Calibri"/>
          <w:sz w:val="24"/>
          <w:szCs w:val="24"/>
        </w:rPr>
        <w:t>Genomic tomato DNA w</w:t>
      </w:r>
      <w:r>
        <w:rPr>
          <w:rFonts w:ascii="Calibri" w:hAnsi="Calibri" w:hint="eastAsia"/>
          <w:sz w:val="24"/>
          <w:szCs w:val="24"/>
          <w:lang w:eastAsia="ko-KR"/>
        </w:rPr>
        <w:t>as</w:t>
      </w:r>
      <w:r w:rsidRPr="00D5631E">
        <w:rPr>
          <w:rFonts w:ascii="Calibri" w:hAnsi="Calibri"/>
          <w:sz w:val="24"/>
          <w:szCs w:val="24"/>
        </w:rPr>
        <w:t xml:space="preserve"> extracted from leaf tissue with a Qiagen Plant DNA extraction kit</w:t>
      </w:r>
      <w:r w:rsidR="00596164">
        <w:rPr>
          <w:rFonts w:ascii="Calibri" w:hAnsi="Calibri"/>
          <w:sz w:val="24"/>
          <w:szCs w:val="24"/>
        </w:rPr>
        <w:t xml:space="preserve">. </w:t>
      </w:r>
      <w:r w:rsidRPr="00D5631E">
        <w:rPr>
          <w:rFonts w:ascii="Calibri" w:hAnsi="Calibri"/>
          <w:sz w:val="24"/>
          <w:szCs w:val="24"/>
        </w:rPr>
        <w:t>Tomato RNA was extracted from the peel with a Qiagen Plant RNA extraction kit. The cDNA was synthesized by moloney murine leukaemia virus-reverse transciptase (BD Biosciences Clontech, Palo Alto, CA, USA)</w:t>
      </w:r>
      <w:r w:rsidR="00596164">
        <w:rPr>
          <w:rFonts w:ascii="Calibri" w:hAnsi="Calibri"/>
          <w:sz w:val="24"/>
          <w:szCs w:val="24"/>
        </w:rPr>
        <w:t xml:space="preserve">. </w:t>
      </w:r>
      <w:r w:rsidRPr="00D5631E">
        <w:rPr>
          <w:rFonts w:ascii="Calibri" w:hAnsi="Calibri"/>
          <w:sz w:val="24"/>
          <w:szCs w:val="24"/>
        </w:rPr>
        <w:t>All polymerase chain reactions (PCR)</w:t>
      </w:r>
      <w:r>
        <w:rPr>
          <w:rFonts w:ascii="Calibri" w:hAnsi="Calibri" w:hint="eastAsia"/>
          <w:sz w:val="24"/>
          <w:szCs w:val="24"/>
          <w:lang w:eastAsia="ko-KR"/>
        </w:rPr>
        <w:t xml:space="preserve"> including RT-PCR</w:t>
      </w:r>
      <w:r w:rsidRPr="00D5631E">
        <w:rPr>
          <w:rFonts w:ascii="Calibri" w:hAnsi="Calibri"/>
          <w:sz w:val="24"/>
          <w:szCs w:val="24"/>
        </w:rPr>
        <w:t xml:space="preserve"> were performed with a GoTaq Flexi DNA Polymerase kit (Promega Corporation, Madison, WI, USA)</w:t>
      </w:r>
      <w:r w:rsidR="00596164">
        <w:rPr>
          <w:rFonts w:ascii="Calibri" w:hAnsi="Calibri"/>
          <w:sz w:val="24"/>
          <w:szCs w:val="24"/>
        </w:rPr>
        <w:t xml:space="preserve">. </w:t>
      </w:r>
      <w:r>
        <w:rPr>
          <w:rFonts w:ascii="Calibri" w:hAnsi="Calibri" w:hint="eastAsia"/>
          <w:sz w:val="24"/>
          <w:szCs w:val="24"/>
          <w:lang w:eastAsia="ko-KR"/>
        </w:rPr>
        <w:t xml:space="preserve">The RT-PCR primer sequences for </w:t>
      </w:r>
      <w:r w:rsidRPr="00E143F2">
        <w:rPr>
          <w:rFonts w:ascii="Calibri" w:hAnsi="Calibri" w:hint="eastAsia"/>
          <w:i/>
          <w:sz w:val="24"/>
          <w:szCs w:val="24"/>
          <w:lang w:eastAsia="ko-KR"/>
        </w:rPr>
        <w:t xml:space="preserve">CHI </w:t>
      </w:r>
      <w:r>
        <w:rPr>
          <w:rFonts w:ascii="Calibri" w:hAnsi="Calibri" w:hint="eastAsia"/>
          <w:sz w:val="24"/>
          <w:szCs w:val="24"/>
          <w:lang w:eastAsia="ko-KR"/>
        </w:rPr>
        <w:t xml:space="preserve">were same with the primers </w:t>
      </w:r>
      <w:r>
        <w:rPr>
          <w:rFonts w:ascii="Calibri" w:hAnsi="Calibri"/>
          <w:sz w:val="24"/>
          <w:szCs w:val="24"/>
          <w:lang w:eastAsia="ko-KR"/>
        </w:rPr>
        <w:t>used</w:t>
      </w:r>
      <w:r>
        <w:rPr>
          <w:rFonts w:ascii="Calibri" w:hAnsi="Calibri" w:hint="eastAsia"/>
          <w:sz w:val="24"/>
          <w:szCs w:val="24"/>
          <w:lang w:eastAsia="ko-KR"/>
        </w:rPr>
        <w:t xml:space="preserve"> for cloning. The RT-PCR primer sequences for Del/Ros1 were forward </w:t>
      </w:r>
      <w:r>
        <w:rPr>
          <w:rFonts w:ascii="Calibri" w:hAnsi="Calibri"/>
          <w:sz w:val="24"/>
          <w:szCs w:val="24"/>
          <w:lang w:eastAsia="ko-KR"/>
        </w:rPr>
        <w:t>5' –</w:t>
      </w:r>
      <w:r>
        <w:rPr>
          <w:rFonts w:ascii="Calibri" w:hAnsi="Calibri" w:hint="eastAsia"/>
          <w:sz w:val="24"/>
          <w:szCs w:val="24"/>
          <w:lang w:eastAsia="ko-KR"/>
        </w:rPr>
        <w:t xml:space="preserve"> </w:t>
      </w:r>
      <w:r>
        <w:rPr>
          <w:rFonts w:ascii="Calibri" w:hAnsi="Calibri"/>
          <w:sz w:val="24"/>
          <w:szCs w:val="24"/>
          <w:lang w:eastAsia="ko-KR"/>
        </w:rPr>
        <w:t>AGGGAAATGGCATCAAGT</w:t>
      </w:r>
      <w:r>
        <w:rPr>
          <w:rFonts w:ascii="Calibri" w:hAnsi="Calibri" w:hint="eastAsia"/>
          <w:sz w:val="24"/>
          <w:szCs w:val="24"/>
          <w:lang w:eastAsia="ko-KR"/>
        </w:rPr>
        <w:t xml:space="preserve"> - </w:t>
      </w:r>
      <w:r w:rsidRPr="004C0FFC">
        <w:rPr>
          <w:rFonts w:ascii="Calibri" w:hAnsi="Calibri"/>
          <w:sz w:val="24"/>
          <w:szCs w:val="24"/>
          <w:lang w:eastAsia="ko-KR"/>
        </w:rPr>
        <w:t>3'</w:t>
      </w:r>
      <w:r>
        <w:rPr>
          <w:rFonts w:ascii="Calibri" w:hAnsi="Calibri" w:hint="eastAsia"/>
          <w:sz w:val="24"/>
          <w:szCs w:val="24"/>
          <w:lang w:eastAsia="ko-KR"/>
        </w:rPr>
        <w:t xml:space="preserve"> and reverse </w:t>
      </w:r>
      <w:r>
        <w:rPr>
          <w:rFonts w:ascii="Calibri" w:hAnsi="Calibri"/>
          <w:sz w:val="24"/>
          <w:szCs w:val="24"/>
          <w:lang w:eastAsia="ko-KR"/>
        </w:rPr>
        <w:t>5'</w:t>
      </w:r>
      <w:r>
        <w:rPr>
          <w:rFonts w:ascii="Calibri" w:hAnsi="Calibri" w:hint="eastAsia"/>
          <w:sz w:val="24"/>
          <w:szCs w:val="24"/>
          <w:lang w:eastAsia="ko-KR"/>
        </w:rPr>
        <w:t xml:space="preserve"> </w:t>
      </w:r>
      <w:r>
        <w:rPr>
          <w:rFonts w:ascii="Calibri" w:hAnsi="Calibri"/>
          <w:sz w:val="24"/>
          <w:szCs w:val="24"/>
          <w:lang w:eastAsia="ko-KR"/>
        </w:rPr>
        <w:t>ATTCTACCAGCAATCAGC</w:t>
      </w:r>
      <w:r>
        <w:rPr>
          <w:rFonts w:ascii="Calibri" w:hAnsi="Calibri" w:hint="eastAsia"/>
          <w:sz w:val="24"/>
          <w:szCs w:val="24"/>
          <w:lang w:eastAsia="ko-KR"/>
        </w:rPr>
        <w:t xml:space="preserve"> </w:t>
      </w:r>
      <w:r w:rsidRPr="004C0FFC">
        <w:rPr>
          <w:rFonts w:ascii="Calibri" w:hAnsi="Calibri"/>
          <w:sz w:val="24"/>
          <w:szCs w:val="24"/>
          <w:lang w:eastAsia="ko-KR"/>
        </w:rPr>
        <w:t>3'</w:t>
      </w:r>
      <w:r w:rsidR="00596164">
        <w:rPr>
          <w:rFonts w:ascii="Calibri" w:hAnsi="Calibri" w:hint="eastAsia"/>
          <w:sz w:val="24"/>
          <w:szCs w:val="24"/>
          <w:lang w:eastAsia="ko-KR"/>
        </w:rPr>
        <w:t xml:space="preserve">. </w:t>
      </w:r>
      <w:r>
        <w:rPr>
          <w:rFonts w:ascii="Calibri" w:hAnsi="Calibri" w:hint="eastAsia"/>
          <w:sz w:val="24"/>
          <w:szCs w:val="24"/>
          <w:lang w:eastAsia="ko-KR"/>
        </w:rPr>
        <w:t>All PCRs for genomic DNA and cDNA were performed following manufacture</w:t>
      </w:r>
      <w:r>
        <w:rPr>
          <w:rFonts w:ascii="Calibri" w:hAnsi="Calibri"/>
          <w:sz w:val="24"/>
          <w:szCs w:val="24"/>
          <w:lang w:eastAsia="ko-KR"/>
        </w:rPr>
        <w:t>’</w:t>
      </w:r>
      <w:r>
        <w:rPr>
          <w:rFonts w:ascii="Calibri" w:hAnsi="Calibri" w:hint="eastAsia"/>
          <w:sz w:val="24"/>
          <w:szCs w:val="24"/>
          <w:lang w:eastAsia="ko-KR"/>
        </w:rPr>
        <w:t xml:space="preserve">s </w:t>
      </w:r>
      <w:r>
        <w:rPr>
          <w:rFonts w:ascii="Calibri" w:hAnsi="Calibri"/>
          <w:sz w:val="24"/>
          <w:szCs w:val="24"/>
          <w:lang w:eastAsia="ko-KR"/>
        </w:rPr>
        <w:t>instruction</w:t>
      </w:r>
      <w:r>
        <w:rPr>
          <w:rFonts w:ascii="Calibri" w:hAnsi="Calibri" w:hint="eastAsia"/>
          <w:sz w:val="24"/>
          <w:szCs w:val="24"/>
          <w:lang w:eastAsia="ko-KR"/>
        </w:rPr>
        <w:t>.</w:t>
      </w:r>
    </w:p>
    <w:p w:rsidR="00C47DB9" w:rsidRDefault="00C47DB9" w:rsidP="00827D53">
      <w:pPr>
        <w:spacing w:line="480" w:lineRule="auto"/>
        <w:ind w:firstLine="720"/>
        <w:rPr>
          <w:rFonts w:ascii="Calibri" w:hAnsi="Calibri"/>
          <w:sz w:val="24"/>
          <w:szCs w:val="24"/>
          <w:lang w:eastAsia="ko-KR"/>
        </w:rPr>
      </w:pPr>
    </w:p>
    <w:p w:rsidR="00C47DB9" w:rsidRPr="00D5631E" w:rsidRDefault="00C47DB9" w:rsidP="00827D53">
      <w:pPr>
        <w:pStyle w:val="Heading2"/>
        <w:spacing w:line="480" w:lineRule="auto"/>
        <w:rPr>
          <w:rFonts w:ascii="Calibri" w:hAnsi="Calibri"/>
          <w:color w:val="auto"/>
          <w:lang w:eastAsia="ko-KR"/>
        </w:rPr>
      </w:pPr>
      <w:r w:rsidRPr="00D5631E">
        <w:rPr>
          <w:rFonts w:ascii="Calibri" w:hAnsi="Calibri"/>
          <w:color w:val="auto"/>
        </w:rPr>
        <w:t>Flavonol and anthocyanin content measurement</w:t>
      </w:r>
      <w:r>
        <w:rPr>
          <w:rFonts w:ascii="Calibri" w:hAnsi="Calibri" w:hint="eastAsia"/>
          <w:color w:val="auto"/>
          <w:lang w:eastAsia="ko-KR"/>
        </w:rPr>
        <w:t xml:space="preserve"> </w:t>
      </w:r>
    </w:p>
    <w:p w:rsidR="00C47DB9" w:rsidRPr="00D5631E" w:rsidRDefault="00C47DB9" w:rsidP="00827D53">
      <w:pPr>
        <w:spacing w:line="480" w:lineRule="auto"/>
        <w:ind w:firstLine="720"/>
        <w:rPr>
          <w:rFonts w:ascii="Calibri" w:hAnsi="Calibri"/>
          <w:sz w:val="24"/>
          <w:szCs w:val="24"/>
        </w:rPr>
      </w:pPr>
      <w:r w:rsidRPr="00D5631E">
        <w:rPr>
          <w:rFonts w:ascii="Calibri" w:hAnsi="Calibri"/>
          <w:sz w:val="24"/>
          <w:szCs w:val="24"/>
        </w:rPr>
        <w:t>To extract flavonoids in the peel, an outer layer with a thickness of about 1 mm was separated from the fruit</w:t>
      </w:r>
      <w:r w:rsidR="00596164">
        <w:rPr>
          <w:rFonts w:ascii="Calibri" w:hAnsi="Calibri"/>
          <w:sz w:val="24"/>
          <w:szCs w:val="24"/>
        </w:rPr>
        <w:t xml:space="preserve">. </w:t>
      </w:r>
      <w:r w:rsidRPr="00D5631E">
        <w:rPr>
          <w:rFonts w:ascii="Calibri" w:hAnsi="Calibri"/>
          <w:sz w:val="24"/>
          <w:szCs w:val="24"/>
        </w:rPr>
        <w:t>The cuticula, an epidermal layer, plus some sub-epidermal tissue were also removed to form the peel tissue used in the experiment</w:t>
      </w:r>
      <w:r w:rsidR="00596164">
        <w:rPr>
          <w:rFonts w:ascii="Calibri" w:hAnsi="Calibri"/>
          <w:sz w:val="24"/>
          <w:szCs w:val="24"/>
        </w:rPr>
        <w:t xml:space="preserve">. </w:t>
      </w:r>
      <w:r w:rsidRPr="00D5631E">
        <w:rPr>
          <w:rFonts w:ascii="Calibri" w:hAnsi="Calibri"/>
          <w:sz w:val="24"/>
          <w:szCs w:val="24"/>
        </w:rPr>
        <w:t>The columella was excised from the remaining flesh tissue</w:t>
      </w:r>
      <w:r w:rsidR="00596164">
        <w:rPr>
          <w:rFonts w:ascii="Calibri" w:hAnsi="Calibri"/>
          <w:sz w:val="24"/>
          <w:szCs w:val="24"/>
        </w:rPr>
        <w:t xml:space="preserve">. </w:t>
      </w:r>
      <w:r w:rsidRPr="00D5631E">
        <w:rPr>
          <w:rFonts w:ascii="Calibri" w:hAnsi="Calibri"/>
          <w:sz w:val="24"/>
          <w:szCs w:val="24"/>
        </w:rPr>
        <w:t xml:space="preserve">The seeds and jelly-like parenchyma were removed from the tissue that remained after separating the peel and were classified as flesh. Following separation, both peel and flesh tissues were frozen in liquid nitrogen and stored at </w:t>
      </w:r>
      <w:r w:rsidRPr="00D5631E">
        <w:rPr>
          <w:rFonts w:ascii="Calibri" w:hAnsi="Calibri"/>
          <w:sz w:val="24"/>
        </w:rPr>
        <w:t>−</w:t>
      </w:r>
      <w:r w:rsidRPr="00D5631E">
        <w:rPr>
          <w:rFonts w:ascii="Calibri" w:hAnsi="Calibri"/>
          <w:sz w:val="24"/>
          <w:szCs w:val="24"/>
        </w:rPr>
        <w:t xml:space="preserve">80 °C </w:t>
      </w:r>
      <w:r w:rsidRPr="00D5631E">
        <w:rPr>
          <w:rFonts w:ascii="Calibri" w:hAnsi="Calibri"/>
          <w:noProof/>
          <w:sz w:val="24"/>
          <w:szCs w:val="24"/>
        </w:rPr>
        <w:t>(</w:t>
      </w:r>
      <w:r w:rsidRPr="00B3123B">
        <w:rPr>
          <w:rFonts w:ascii="Calibri" w:hAnsi="Calibri"/>
          <w:noProof/>
          <w:sz w:val="24"/>
          <w:szCs w:val="24"/>
        </w:rPr>
        <w:t>Colliver and others 2002</w:t>
      </w:r>
      <w:r w:rsidRPr="00D5631E">
        <w:rPr>
          <w:rFonts w:ascii="Calibri" w:hAnsi="Calibri"/>
          <w:noProof/>
          <w:sz w:val="24"/>
          <w:szCs w:val="24"/>
        </w:rPr>
        <w:t>)</w:t>
      </w:r>
      <w:r>
        <w:rPr>
          <w:rFonts w:ascii="Calibri" w:hAnsi="Calibri"/>
          <w:sz w:val="24"/>
          <w:szCs w:val="24"/>
        </w:rPr>
        <w:t xml:space="preserve"> </w:t>
      </w:r>
      <w:r>
        <w:rPr>
          <w:rFonts w:ascii="Calibri" w:hAnsi="Calibri" w:hint="eastAsia"/>
          <w:sz w:val="24"/>
          <w:szCs w:val="24"/>
          <w:lang w:eastAsia="ko-KR"/>
        </w:rPr>
        <w:t xml:space="preserve">until they were processed for analysis. </w:t>
      </w:r>
    </w:p>
    <w:p w:rsidR="00C47DB9" w:rsidRPr="002D23B5" w:rsidRDefault="00C47DB9" w:rsidP="00827D53">
      <w:pPr>
        <w:spacing w:line="480" w:lineRule="auto"/>
        <w:ind w:firstLine="720"/>
        <w:rPr>
          <w:rFonts w:ascii="Calibri" w:hAnsi="Calibri"/>
          <w:sz w:val="24"/>
          <w:szCs w:val="24"/>
        </w:rPr>
      </w:pPr>
      <w:r w:rsidRPr="00D5631E">
        <w:rPr>
          <w:rFonts w:ascii="Calibri" w:hAnsi="Calibri"/>
          <w:sz w:val="24"/>
          <w:szCs w:val="24"/>
        </w:rPr>
        <w:lastRenderedPageBreak/>
        <w:t>To measure total flavonol content, 1 g of peel or flesh</w:t>
      </w:r>
      <w:r>
        <w:rPr>
          <w:rFonts w:ascii="Calibri" w:hAnsi="Calibri" w:hint="eastAsia"/>
          <w:sz w:val="24"/>
          <w:szCs w:val="24"/>
          <w:lang w:eastAsia="ko-KR"/>
        </w:rPr>
        <w:t xml:space="preserve"> stored in </w:t>
      </w:r>
      <w:r w:rsidRPr="00D5631E">
        <w:rPr>
          <w:rFonts w:ascii="Calibri" w:hAnsi="Calibri"/>
          <w:sz w:val="24"/>
        </w:rPr>
        <w:t>−</w:t>
      </w:r>
      <w:r w:rsidRPr="00D5631E">
        <w:rPr>
          <w:rFonts w:ascii="Calibri" w:hAnsi="Calibri"/>
          <w:sz w:val="24"/>
          <w:szCs w:val="24"/>
        </w:rPr>
        <w:t>80 °C</w:t>
      </w:r>
      <w:r>
        <w:rPr>
          <w:rFonts w:ascii="Calibri" w:hAnsi="Calibri" w:hint="eastAsia"/>
          <w:sz w:val="24"/>
          <w:szCs w:val="24"/>
          <w:lang w:eastAsia="ko-KR"/>
        </w:rPr>
        <w:t xml:space="preserve"> were</w:t>
      </w:r>
      <w:r w:rsidRPr="00D5631E">
        <w:rPr>
          <w:rFonts w:ascii="Calibri" w:hAnsi="Calibri"/>
          <w:sz w:val="24"/>
          <w:szCs w:val="24"/>
        </w:rPr>
        <w:t xml:space="preserve"> macerated in a round-bottom</w:t>
      </w:r>
      <w:r w:rsidRPr="00D5631E">
        <w:rPr>
          <w:rFonts w:ascii="Calibri" w:eastAsia="SimSun" w:hAnsi="Calibri"/>
          <w:sz w:val="24"/>
          <w:szCs w:val="24"/>
          <w:lang w:eastAsia="zh-CN"/>
        </w:rPr>
        <w:t xml:space="preserve"> </w:t>
      </w:r>
      <w:r w:rsidRPr="00D5631E">
        <w:rPr>
          <w:rFonts w:ascii="Calibri" w:hAnsi="Calibri"/>
          <w:sz w:val="24"/>
          <w:szCs w:val="24"/>
        </w:rPr>
        <w:t>15 ml tube with an iron rod. The samples were then mixed with 2 mL of methanol 75% (1.5 mL methanol, and 0.5 mL ultrapure water at pH 2.5 adjusted with TFA), placed in an ultrasound bath at 40 °C for 30 min, then centrifuged at 3,500 rpm</w:t>
      </w:r>
      <w:r w:rsidR="00596164">
        <w:rPr>
          <w:rFonts w:ascii="Calibri" w:hAnsi="Calibri"/>
          <w:sz w:val="24"/>
          <w:szCs w:val="24"/>
        </w:rPr>
        <w:t xml:space="preserve">. </w:t>
      </w:r>
      <w:r w:rsidRPr="00D5631E">
        <w:rPr>
          <w:rFonts w:ascii="Calibri" w:hAnsi="Calibri"/>
          <w:sz w:val="24"/>
          <w:szCs w:val="24"/>
        </w:rPr>
        <w:t xml:space="preserve">The supernatant was carefully recovered to prevent contamination with the homogenized tomato puree pellet and was passed through a 0.45 filter </w:t>
      </w:r>
      <w:r w:rsidRPr="00D5631E">
        <w:rPr>
          <w:rFonts w:ascii="Calibri" w:hAnsi="Calibri"/>
          <w:i/>
          <w:iCs/>
          <w:sz w:val="24"/>
          <w:szCs w:val="24"/>
        </w:rPr>
        <w:t>μ</w:t>
      </w:r>
      <w:r w:rsidRPr="00D5631E">
        <w:rPr>
          <w:rFonts w:ascii="Calibri" w:hAnsi="Calibri"/>
          <w:sz w:val="24"/>
          <w:szCs w:val="24"/>
        </w:rPr>
        <w:t xml:space="preserve">m GHP (Waters, Millford, MA, USA) </w:t>
      </w:r>
      <w:r w:rsidRPr="00D5631E">
        <w:rPr>
          <w:rFonts w:ascii="Calibri" w:hAnsi="Calibri"/>
          <w:noProof/>
          <w:sz w:val="24"/>
          <w:szCs w:val="24"/>
        </w:rPr>
        <w:t>(</w:t>
      </w:r>
      <w:r w:rsidRPr="00B3123B">
        <w:rPr>
          <w:rFonts w:ascii="Calibri" w:hAnsi="Calibri"/>
          <w:noProof/>
          <w:sz w:val="24"/>
          <w:szCs w:val="24"/>
        </w:rPr>
        <w:t>Hernandez and others 2007</w:t>
      </w:r>
      <w:r w:rsidRPr="00D5631E">
        <w:rPr>
          <w:rFonts w:ascii="Calibri" w:hAnsi="Calibri"/>
          <w:noProof/>
          <w:sz w:val="24"/>
          <w:szCs w:val="24"/>
        </w:rPr>
        <w:t>)</w:t>
      </w:r>
      <w:r w:rsidR="00596164">
        <w:rPr>
          <w:rFonts w:ascii="Calibri" w:hAnsi="Calibri"/>
          <w:sz w:val="24"/>
          <w:szCs w:val="24"/>
        </w:rPr>
        <w:t xml:space="preserve">. </w:t>
      </w:r>
      <w:r w:rsidRPr="00D5631E">
        <w:rPr>
          <w:rFonts w:ascii="Calibri" w:hAnsi="Calibri"/>
          <w:sz w:val="24"/>
          <w:szCs w:val="24"/>
        </w:rPr>
        <w:t>Flavonol content was measured spectrophotometrically at 361 nm with the NanoDrop Photospectrometer (Thermo Scientific, Wilmington, DE, USA)</w:t>
      </w:r>
      <w:r w:rsidR="00596164">
        <w:rPr>
          <w:rFonts w:ascii="Calibri" w:hAnsi="Calibri"/>
          <w:sz w:val="24"/>
          <w:szCs w:val="24"/>
        </w:rPr>
        <w:t xml:space="preserve">. </w:t>
      </w:r>
      <w:r w:rsidRPr="00D5631E">
        <w:rPr>
          <w:rFonts w:ascii="Calibri" w:hAnsi="Calibri"/>
          <w:sz w:val="24"/>
          <w:szCs w:val="24"/>
        </w:rPr>
        <w:t xml:space="preserve">Rutin (Sigma–Aldrich, St. Louis, </w:t>
      </w:r>
      <w:r w:rsidRPr="002D23B5">
        <w:rPr>
          <w:rFonts w:ascii="Calibri" w:hAnsi="Calibri"/>
          <w:sz w:val="24"/>
          <w:szCs w:val="24"/>
        </w:rPr>
        <w:t>MO, USA) was used as the standard</w:t>
      </w:r>
      <w:r w:rsidR="00596164" w:rsidRPr="002D23B5">
        <w:rPr>
          <w:rFonts w:ascii="Calibri" w:hAnsi="Calibri"/>
          <w:sz w:val="24"/>
          <w:szCs w:val="24"/>
        </w:rPr>
        <w:t xml:space="preserve">. </w:t>
      </w:r>
      <w:r w:rsidRPr="002D23B5">
        <w:rPr>
          <w:rFonts w:ascii="Calibri" w:hAnsi="Calibri"/>
          <w:sz w:val="24"/>
          <w:szCs w:val="24"/>
        </w:rPr>
        <w:t>Each sample was evaluated in triplicate</w:t>
      </w:r>
      <w:r w:rsidR="00596164" w:rsidRPr="002D23B5">
        <w:rPr>
          <w:rFonts w:ascii="Calibri" w:hAnsi="Calibri"/>
          <w:sz w:val="24"/>
          <w:szCs w:val="24"/>
        </w:rPr>
        <w:t xml:space="preserve">. </w:t>
      </w:r>
    </w:p>
    <w:p w:rsidR="00C47DB9" w:rsidRPr="00D5631E" w:rsidRDefault="00723963" w:rsidP="00827D53">
      <w:pPr>
        <w:spacing w:line="480" w:lineRule="auto"/>
        <w:ind w:firstLine="720"/>
        <w:rPr>
          <w:rFonts w:ascii="Calibri" w:hAnsi="Calibri"/>
          <w:sz w:val="24"/>
          <w:szCs w:val="24"/>
          <w:lang w:eastAsia="ko-KR"/>
        </w:rPr>
      </w:pPr>
      <w:r w:rsidRPr="002D23B5">
        <w:rPr>
          <w:rFonts w:ascii="Calibri" w:hAnsi="Calibri"/>
          <w:sz w:val="24"/>
          <w:szCs w:val="24"/>
        </w:rPr>
        <w:t xml:space="preserve">Anthocyanin content was measured using the following procedure adapted from Solfanelli and others (2006). </w:t>
      </w:r>
      <w:r w:rsidR="00C47DB9" w:rsidRPr="002D23B5">
        <w:rPr>
          <w:rFonts w:ascii="Calibri" w:hAnsi="Calibri"/>
          <w:sz w:val="24"/>
          <w:szCs w:val="24"/>
        </w:rPr>
        <w:t>One gram of peel or flesh was ground in the same manner as for total flavonol extraction</w:t>
      </w:r>
      <w:r w:rsidR="00596164" w:rsidRPr="002D23B5">
        <w:rPr>
          <w:rFonts w:ascii="Calibri" w:hAnsi="Calibri"/>
          <w:sz w:val="24"/>
          <w:szCs w:val="24"/>
        </w:rPr>
        <w:t xml:space="preserve">. </w:t>
      </w:r>
      <w:r w:rsidR="00C47DB9" w:rsidRPr="002D23B5">
        <w:rPr>
          <w:rFonts w:ascii="Calibri" w:hAnsi="Calibri"/>
          <w:sz w:val="24"/>
          <w:szCs w:val="24"/>
        </w:rPr>
        <w:t xml:space="preserve">The samples </w:t>
      </w:r>
      <w:r w:rsidR="00C47DB9" w:rsidRPr="00D5631E">
        <w:rPr>
          <w:rFonts w:ascii="Calibri" w:hAnsi="Calibri"/>
          <w:sz w:val="24"/>
          <w:szCs w:val="24"/>
        </w:rPr>
        <w:t>were then mixed with 2 mL of 0.5% (v/v) HCl solution in methanol</w:t>
      </w:r>
      <w:r w:rsidR="00596164">
        <w:rPr>
          <w:rFonts w:ascii="Calibri" w:hAnsi="Calibri"/>
          <w:sz w:val="24"/>
          <w:szCs w:val="24"/>
        </w:rPr>
        <w:t xml:space="preserve">. </w:t>
      </w:r>
      <w:r w:rsidR="00C47DB9" w:rsidRPr="00D5631E">
        <w:rPr>
          <w:rFonts w:ascii="Calibri" w:hAnsi="Calibri"/>
          <w:sz w:val="24"/>
          <w:szCs w:val="24"/>
        </w:rPr>
        <w:t>The same volume of chloroform was added to the extract to remove chlorophylls</w:t>
      </w:r>
      <w:r w:rsidR="00596164">
        <w:rPr>
          <w:rFonts w:ascii="Calibri" w:hAnsi="Calibri"/>
          <w:sz w:val="24"/>
          <w:szCs w:val="24"/>
        </w:rPr>
        <w:t xml:space="preserve">. </w:t>
      </w:r>
      <w:r w:rsidR="00C47DB9" w:rsidRPr="00D5631E">
        <w:rPr>
          <w:rFonts w:ascii="Calibri" w:hAnsi="Calibri"/>
          <w:sz w:val="24"/>
          <w:szCs w:val="24"/>
        </w:rPr>
        <w:t>The mixture was centrifuged for 1 min at 14,000 x g. The anthocyanin-containing phase was recovered and absorption was determined spectrophotometrically at 544 nm with the NanoDrop Photospectrometer (Thermo Scientific, Wilmington, DE, USA)</w:t>
      </w:r>
      <w:r w:rsidR="00596164">
        <w:rPr>
          <w:rFonts w:ascii="Calibri" w:hAnsi="Calibri"/>
          <w:sz w:val="24"/>
          <w:szCs w:val="24"/>
        </w:rPr>
        <w:t xml:space="preserve">. </w:t>
      </w:r>
      <w:r w:rsidR="00C47DB9" w:rsidRPr="00D5631E">
        <w:rPr>
          <w:rFonts w:ascii="Calibri" w:hAnsi="Calibri"/>
          <w:sz w:val="24"/>
          <w:szCs w:val="24"/>
        </w:rPr>
        <w:t>Delphinidin 3-rutinoside (APin Chemicals LTD, Abingdon, UK) was used as the standard</w:t>
      </w:r>
      <w:r w:rsidR="00C47DB9">
        <w:rPr>
          <w:rFonts w:ascii="Calibri" w:hAnsi="Calibri"/>
          <w:sz w:val="24"/>
          <w:szCs w:val="24"/>
        </w:rPr>
        <w:t xml:space="preserve"> control</w:t>
      </w:r>
      <w:r w:rsidR="00C47DB9" w:rsidRPr="00D5631E">
        <w:rPr>
          <w:rFonts w:ascii="Calibri" w:hAnsi="Calibri"/>
          <w:sz w:val="24"/>
          <w:szCs w:val="24"/>
        </w:rPr>
        <w:t>.</w:t>
      </w:r>
      <w:r w:rsidR="00C47DB9">
        <w:rPr>
          <w:rFonts w:ascii="Calibri" w:hAnsi="Calibri"/>
          <w:sz w:val="24"/>
          <w:szCs w:val="24"/>
        </w:rPr>
        <w:t xml:space="preserve"> Each sample was evaluated in triplicate</w:t>
      </w:r>
      <w:r w:rsidR="00596164">
        <w:rPr>
          <w:rFonts w:ascii="Calibri" w:hAnsi="Calibri"/>
          <w:sz w:val="24"/>
          <w:szCs w:val="24"/>
        </w:rPr>
        <w:t xml:space="preserve">. </w:t>
      </w:r>
    </w:p>
    <w:p w:rsidR="00C47DB9" w:rsidRPr="00D5631E" w:rsidRDefault="00C47DB9" w:rsidP="00827D53">
      <w:pPr>
        <w:spacing w:line="480" w:lineRule="auto"/>
        <w:rPr>
          <w:rFonts w:ascii="Calibri" w:hAnsi="Calibri"/>
          <w:sz w:val="24"/>
          <w:szCs w:val="24"/>
        </w:rPr>
      </w:pPr>
      <w:r w:rsidRPr="00D5631E">
        <w:rPr>
          <w:rFonts w:ascii="Calibri" w:hAnsi="Calibri"/>
          <w:sz w:val="24"/>
          <w:szCs w:val="24"/>
        </w:rPr>
        <w:tab/>
      </w:r>
      <w:r>
        <w:rPr>
          <w:rFonts w:ascii="Calibri" w:hAnsi="Calibri"/>
          <w:sz w:val="24"/>
          <w:szCs w:val="24"/>
        </w:rPr>
        <w:t>S</w:t>
      </w:r>
      <w:r w:rsidRPr="00D5631E">
        <w:rPr>
          <w:rFonts w:ascii="Calibri" w:hAnsi="Calibri"/>
          <w:sz w:val="24"/>
          <w:szCs w:val="24"/>
        </w:rPr>
        <w:t>tandard curve</w:t>
      </w:r>
      <w:r>
        <w:rPr>
          <w:rFonts w:ascii="Calibri" w:hAnsi="Calibri"/>
          <w:sz w:val="24"/>
          <w:szCs w:val="24"/>
        </w:rPr>
        <w:t xml:space="preserve">s were </w:t>
      </w:r>
      <w:r w:rsidRPr="00D5631E">
        <w:rPr>
          <w:rFonts w:ascii="Calibri" w:hAnsi="Calibri"/>
          <w:sz w:val="24"/>
          <w:szCs w:val="24"/>
        </w:rPr>
        <w:t>prepared for both rutin and delphinidin 3-rutinoside. When necessary, samples used for measuring total flavonol and anthocyanin were diluted to measurable concentrations in UV absorbance range</w:t>
      </w:r>
      <w:r w:rsidR="00CF18CA">
        <w:rPr>
          <w:rFonts w:ascii="Calibri" w:hAnsi="Calibri"/>
          <w:sz w:val="24"/>
          <w:szCs w:val="24"/>
        </w:rPr>
        <w:t>s</w:t>
      </w:r>
      <w:r w:rsidRPr="00D5631E">
        <w:rPr>
          <w:rFonts w:ascii="Calibri" w:hAnsi="Calibri"/>
          <w:sz w:val="24"/>
          <w:szCs w:val="24"/>
        </w:rPr>
        <w:t xml:space="preserve"> of 0.09</w:t>
      </w:r>
      <w:r w:rsidR="00436641">
        <w:rPr>
          <w:rFonts w:ascii="Calibri" w:hAnsi="Calibri"/>
          <w:sz w:val="24"/>
          <w:szCs w:val="24"/>
        </w:rPr>
        <w:t>–</w:t>
      </w:r>
      <w:r w:rsidRPr="00D5631E">
        <w:rPr>
          <w:rFonts w:ascii="Calibri" w:hAnsi="Calibri"/>
          <w:sz w:val="24"/>
          <w:szCs w:val="24"/>
        </w:rPr>
        <w:t>0.6 and 0.08</w:t>
      </w:r>
      <w:r w:rsidR="00436641">
        <w:rPr>
          <w:rFonts w:ascii="Calibri" w:hAnsi="Calibri"/>
          <w:sz w:val="24"/>
          <w:szCs w:val="24"/>
        </w:rPr>
        <w:t>–</w:t>
      </w:r>
      <w:r w:rsidRPr="00D5631E">
        <w:rPr>
          <w:rFonts w:ascii="Calibri" w:hAnsi="Calibri"/>
          <w:sz w:val="24"/>
          <w:szCs w:val="24"/>
        </w:rPr>
        <w:t>0.6.</w:t>
      </w:r>
    </w:p>
    <w:p w:rsidR="00C47DB9" w:rsidRPr="009A5DDC" w:rsidRDefault="00C47DB9" w:rsidP="00827D53">
      <w:pPr>
        <w:spacing w:line="480" w:lineRule="auto"/>
        <w:rPr>
          <w:rFonts w:ascii="Calibri" w:hAnsi="Calibri"/>
          <w:sz w:val="24"/>
          <w:szCs w:val="24"/>
        </w:rPr>
      </w:pPr>
    </w:p>
    <w:p w:rsidR="00C47DB9" w:rsidRPr="009A5DDC" w:rsidRDefault="00C47DB9" w:rsidP="00827D53">
      <w:pPr>
        <w:spacing w:line="480" w:lineRule="auto"/>
        <w:rPr>
          <w:rFonts w:ascii="Calibri" w:hAnsi="Calibri"/>
          <w:b/>
          <w:sz w:val="24"/>
          <w:szCs w:val="22"/>
        </w:rPr>
      </w:pPr>
      <w:r w:rsidRPr="009A5DDC">
        <w:rPr>
          <w:rFonts w:ascii="Calibri" w:hAnsi="Calibri"/>
          <w:b/>
          <w:bCs/>
          <w:sz w:val="24"/>
          <w:szCs w:val="24"/>
        </w:rPr>
        <w:t xml:space="preserve">Consumer evaluation </w:t>
      </w:r>
    </w:p>
    <w:p w:rsidR="00C47DB9" w:rsidRPr="00D5631E" w:rsidRDefault="00C47DB9" w:rsidP="00827D53">
      <w:pPr>
        <w:spacing w:line="480" w:lineRule="auto"/>
        <w:rPr>
          <w:rFonts w:ascii="Calibri" w:hAnsi="Calibri"/>
          <w:sz w:val="24"/>
          <w:szCs w:val="24"/>
        </w:rPr>
      </w:pPr>
      <w:r w:rsidRPr="00D5631E">
        <w:rPr>
          <w:rFonts w:ascii="Calibri" w:hAnsi="Calibri"/>
          <w:sz w:val="24"/>
          <w:szCs w:val="24"/>
        </w:rPr>
        <w:tab/>
        <w:t>Tomato</w:t>
      </w:r>
      <w:r w:rsidRPr="00D5631E">
        <w:rPr>
          <w:rFonts w:ascii="Calibri" w:eastAsia="SimSun" w:hAnsi="Calibri"/>
          <w:sz w:val="24"/>
          <w:szCs w:val="24"/>
          <w:lang w:eastAsia="zh-CN"/>
        </w:rPr>
        <w:t>es</w:t>
      </w:r>
      <w:r w:rsidRPr="00D5631E">
        <w:rPr>
          <w:rFonts w:ascii="Calibri" w:hAnsi="Calibri"/>
          <w:sz w:val="24"/>
          <w:szCs w:val="24"/>
        </w:rPr>
        <w:t xml:space="preserve"> were harvested 20 days after the breaker stages and 1 day before the sensory test</w:t>
      </w:r>
      <w:r w:rsidR="00596164">
        <w:rPr>
          <w:rFonts w:ascii="Calibri" w:hAnsi="Calibri" w:hint="eastAsia"/>
          <w:sz w:val="24"/>
          <w:szCs w:val="24"/>
          <w:lang w:eastAsia="ko-KR"/>
        </w:rPr>
        <w:t xml:space="preserve">. </w:t>
      </w:r>
      <w:r w:rsidRPr="00D5631E">
        <w:rPr>
          <w:rFonts w:ascii="Calibri" w:hAnsi="Calibri"/>
          <w:sz w:val="24"/>
          <w:szCs w:val="24"/>
        </w:rPr>
        <w:t>Immediately after harvest, the tomatoes were washed under tap water, dried with kitchen towels and stored in sealed plastic containers at 4</w:t>
      </w:r>
      <w:r w:rsidRPr="00D5631E">
        <w:rPr>
          <w:rFonts w:ascii="Calibri" w:hAnsi="Calibri"/>
          <w:sz w:val="24"/>
          <w:szCs w:val="24"/>
          <w:vertAlign w:val="superscript"/>
        </w:rPr>
        <w:t>o</w:t>
      </w:r>
      <w:r w:rsidRPr="00D5631E">
        <w:rPr>
          <w:rFonts w:ascii="Calibri" w:hAnsi="Calibri"/>
          <w:sz w:val="24"/>
          <w:szCs w:val="24"/>
        </w:rPr>
        <w:t>C overnight</w:t>
      </w:r>
      <w:r w:rsidR="00596164">
        <w:rPr>
          <w:rFonts w:ascii="Calibri" w:hAnsi="Calibri"/>
          <w:sz w:val="24"/>
          <w:szCs w:val="24"/>
        </w:rPr>
        <w:t xml:space="preserve">. </w:t>
      </w:r>
      <w:r w:rsidRPr="00D5631E">
        <w:rPr>
          <w:rFonts w:ascii="Calibri" w:hAnsi="Calibri"/>
          <w:sz w:val="24"/>
          <w:szCs w:val="24"/>
        </w:rPr>
        <w:t>Four hours before the sensory test, the plastic containers were placed at room temperature (24</w:t>
      </w:r>
      <w:r w:rsidRPr="00D5631E">
        <w:rPr>
          <w:rFonts w:ascii="Calibri" w:hAnsi="Calibri"/>
          <w:sz w:val="24"/>
          <w:szCs w:val="24"/>
          <w:vertAlign w:val="superscript"/>
        </w:rPr>
        <w:t>o</w:t>
      </w:r>
      <w:r w:rsidRPr="00D5631E">
        <w:rPr>
          <w:rFonts w:ascii="Calibri" w:hAnsi="Calibri"/>
          <w:sz w:val="24"/>
          <w:szCs w:val="24"/>
        </w:rPr>
        <w:t>C). Immediately before serving, the tomatoes were cut into 6 mm</w:t>
      </w:r>
      <w:r w:rsidR="00436641">
        <w:rPr>
          <w:rFonts w:ascii="Calibri" w:hAnsi="Calibri"/>
          <w:sz w:val="24"/>
          <w:szCs w:val="24"/>
        </w:rPr>
        <w:t>–</w:t>
      </w:r>
      <w:r w:rsidRPr="00D5631E">
        <w:rPr>
          <w:rFonts w:ascii="Calibri" w:hAnsi="Calibri"/>
          <w:sz w:val="24"/>
          <w:szCs w:val="24"/>
        </w:rPr>
        <w:t xml:space="preserve">thick slices. </w:t>
      </w:r>
    </w:p>
    <w:p w:rsidR="00215B05" w:rsidRPr="002B2287" w:rsidRDefault="00C47DB9" w:rsidP="008400B5">
      <w:pPr>
        <w:spacing w:line="480" w:lineRule="auto"/>
        <w:ind w:firstLine="720"/>
        <w:rPr>
          <w:rFonts w:ascii="Calibri" w:hAnsi="Calibri"/>
          <w:sz w:val="24"/>
          <w:szCs w:val="24"/>
        </w:rPr>
      </w:pPr>
      <w:r w:rsidRPr="00D5631E">
        <w:rPr>
          <w:rFonts w:ascii="Calibri" w:hAnsi="Calibri"/>
          <w:sz w:val="24"/>
          <w:szCs w:val="24"/>
        </w:rPr>
        <w:t xml:space="preserve">Consumer tests were carried out on </w:t>
      </w:r>
      <w:r w:rsidR="00436641">
        <w:rPr>
          <w:rFonts w:ascii="Calibri" w:hAnsi="Calibri"/>
          <w:sz w:val="24"/>
          <w:szCs w:val="24"/>
        </w:rPr>
        <w:t xml:space="preserve">the </w:t>
      </w:r>
      <w:r w:rsidRPr="00D5631E">
        <w:rPr>
          <w:rFonts w:ascii="Calibri" w:hAnsi="Calibri"/>
          <w:sz w:val="24"/>
          <w:szCs w:val="24"/>
        </w:rPr>
        <w:t>camp</w:t>
      </w:r>
      <w:r w:rsidRPr="002B2287">
        <w:rPr>
          <w:rFonts w:ascii="Calibri" w:hAnsi="Calibri"/>
          <w:sz w:val="24"/>
          <w:szCs w:val="24"/>
        </w:rPr>
        <w:t xml:space="preserve">us </w:t>
      </w:r>
      <w:r w:rsidR="00436641" w:rsidRPr="002B2287">
        <w:rPr>
          <w:rFonts w:ascii="Calibri" w:hAnsi="Calibri"/>
          <w:sz w:val="24"/>
          <w:szCs w:val="24"/>
        </w:rPr>
        <w:t xml:space="preserve">of </w:t>
      </w:r>
      <w:r w:rsidRPr="002B2287">
        <w:rPr>
          <w:rFonts w:ascii="Calibri" w:hAnsi="Calibri"/>
          <w:sz w:val="24"/>
          <w:szCs w:val="24"/>
        </w:rPr>
        <w:t xml:space="preserve">Kansas State University. </w:t>
      </w:r>
      <w:r w:rsidR="00215B05" w:rsidRPr="002B2287">
        <w:rPr>
          <w:rFonts w:ascii="Calibri" w:hAnsi="Calibri"/>
          <w:sz w:val="24"/>
          <w:szCs w:val="24"/>
        </w:rPr>
        <w:t xml:space="preserve">All consumers were recruited </w:t>
      </w:r>
      <w:r w:rsidR="00436641" w:rsidRPr="002B2287">
        <w:rPr>
          <w:rFonts w:ascii="Calibri" w:hAnsi="Calibri"/>
          <w:sz w:val="24"/>
          <w:szCs w:val="24"/>
        </w:rPr>
        <w:t xml:space="preserve">from the </w:t>
      </w:r>
      <w:r w:rsidR="00215B05" w:rsidRPr="002B2287">
        <w:rPr>
          <w:rFonts w:ascii="Calibri" w:hAnsi="Calibri"/>
          <w:sz w:val="24"/>
          <w:szCs w:val="24"/>
        </w:rPr>
        <w:t>Kansas State University area (Manhattan, Kansas, U.S.A)</w:t>
      </w:r>
      <w:r w:rsidR="00596164" w:rsidRPr="002B2287">
        <w:rPr>
          <w:rFonts w:ascii="Calibri" w:hAnsi="Calibri"/>
          <w:sz w:val="24"/>
          <w:szCs w:val="24"/>
        </w:rPr>
        <w:t xml:space="preserve">. </w:t>
      </w:r>
      <w:r w:rsidR="008400B5" w:rsidRPr="002B2287">
        <w:rPr>
          <w:rFonts w:ascii="Calibri" w:hAnsi="Calibri"/>
          <w:sz w:val="24"/>
          <w:szCs w:val="24"/>
        </w:rPr>
        <w:t xml:space="preserve">This research was intended </w:t>
      </w:r>
      <w:r w:rsidR="00436641" w:rsidRPr="002B2287">
        <w:rPr>
          <w:rFonts w:ascii="Calibri" w:hAnsi="Calibri"/>
          <w:sz w:val="24"/>
          <w:szCs w:val="24"/>
        </w:rPr>
        <w:t xml:space="preserve">to elicit the opinions of </w:t>
      </w:r>
      <w:r w:rsidR="008400B5" w:rsidRPr="002B2287">
        <w:rPr>
          <w:rFonts w:ascii="Calibri" w:hAnsi="Calibri"/>
          <w:sz w:val="24"/>
          <w:szCs w:val="24"/>
        </w:rPr>
        <w:t xml:space="preserve">ordinary </w:t>
      </w:r>
      <w:r w:rsidR="00436641" w:rsidRPr="002B2287">
        <w:rPr>
          <w:rFonts w:ascii="Calibri" w:hAnsi="Calibri"/>
          <w:sz w:val="24"/>
          <w:szCs w:val="24"/>
        </w:rPr>
        <w:t>consumers, not experts</w:t>
      </w:r>
      <w:r w:rsidR="00596164" w:rsidRPr="002B2287">
        <w:rPr>
          <w:rFonts w:ascii="Calibri" w:hAnsi="Calibri"/>
          <w:sz w:val="24"/>
          <w:szCs w:val="24"/>
        </w:rPr>
        <w:t xml:space="preserve"> in food science or culinary science</w:t>
      </w:r>
      <w:r w:rsidR="008400B5" w:rsidRPr="002B2287">
        <w:rPr>
          <w:rFonts w:ascii="Calibri" w:hAnsi="Calibri"/>
          <w:sz w:val="24"/>
          <w:szCs w:val="24"/>
        </w:rPr>
        <w:t xml:space="preserve">. </w:t>
      </w:r>
      <w:r w:rsidR="00596164" w:rsidRPr="002B2287">
        <w:rPr>
          <w:rFonts w:ascii="Calibri" w:hAnsi="Calibri"/>
          <w:sz w:val="24"/>
          <w:szCs w:val="24"/>
        </w:rPr>
        <w:t xml:space="preserve">The only criterion applied in recruiting participants was that they be willing </w:t>
      </w:r>
      <w:r w:rsidR="008400B5" w:rsidRPr="002B2287">
        <w:rPr>
          <w:rFonts w:ascii="Calibri" w:hAnsi="Calibri"/>
          <w:sz w:val="24"/>
          <w:szCs w:val="24"/>
        </w:rPr>
        <w:t>to consume</w:t>
      </w:r>
      <w:r w:rsidR="0004710B" w:rsidRPr="002B2287">
        <w:rPr>
          <w:rFonts w:ascii="Calibri" w:hAnsi="Calibri"/>
          <w:sz w:val="24"/>
          <w:szCs w:val="24"/>
        </w:rPr>
        <w:t xml:space="preserve"> transgenic food</w:t>
      </w:r>
      <w:r w:rsidR="00206577" w:rsidRPr="002B2287">
        <w:rPr>
          <w:rFonts w:ascii="Calibri" w:hAnsi="Calibri"/>
          <w:sz w:val="24"/>
          <w:szCs w:val="24"/>
        </w:rPr>
        <w:t xml:space="preserve"> during the study</w:t>
      </w:r>
      <w:r w:rsidR="0004710B" w:rsidRPr="002B2287">
        <w:rPr>
          <w:rFonts w:ascii="Calibri" w:hAnsi="Calibri"/>
          <w:sz w:val="24"/>
          <w:szCs w:val="24"/>
        </w:rPr>
        <w:t>.</w:t>
      </w:r>
      <w:r w:rsidR="002174C6" w:rsidRPr="002B2287">
        <w:rPr>
          <w:rFonts w:ascii="Calibri" w:hAnsi="Calibri"/>
          <w:sz w:val="24"/>
          <w:szCs w:val="24"/>
        </w:rPr>
        <w:t xml:space="preserve"> </w:t>
      </w:r>
      <w:bookmarkStart w:id="2" w:name="OLE_LINK3"/>
      <w:bookmarkStart w:id="3" w:name="OLE_LINK4"/>
      <w:r w:rsidR="003A0560" w:rsidRPr="002B2287">
        <w:rPr>
          <w:rFonts w:ascii="Calibri" w:hAnsi="Calibri"/>
          <w:sz w:val="24"/>
          <w:szCs w:val="24"/>
        </w:rPr>
        <w:t>All recruited consumers consume fresh and processed tomato at least once per month, regularly.</w:t>
      </w:r>
    </w:p>
    <w:bookmarkEnd w:id="2"/>
    <w:bookmarkEnd w:id="3"/>
    <w:p w:rsidR="00C47DB9" w:rsidRPr="00D5631E" w:rsidRDefault="00C47DB9" w:rsidP="00827D53">
      <w:pPr>
        <w:spacing w:line="480" w:lineRule="auto"/>
        <w:ind w:firstLine="720"/>
        <w:rPr>
          <w:rFonts w:ascii="Calibri" w:hAnsi="Calibri"/>
          <w:sz w:val="24"/>
          <w:szCs w:val="24"/>
        </w:rPr>
      </w:pPr>
      <w:r w:rsidRPr="00D5631E">
        <w:rPr>
          <w:rFonts w:ascii="Calibri" w:hAnsi="Calibri"/>
          <w:sz w:val="24"/>
          <w:szCs w:val="24"/>
        </w:rPr>
        <w:t xml:space="preserve"> Prior to participation, each consumer signed an informed consent form indicating that they were aware that they would be consuming transgenic tomatoes in the evaluation</w:t>
      </w:r>
      <w:r w:rsidR="00596164">
        <w:rPr>
          <w:rFonts w:ascii="Calibri" w:hAnsi="Calibri"/>
          <w:sz w:val="24"/>
          <w:szCs w:val="24"/>
        </w:rPr>
        <w:t xml:space="preserve">. </w:t>
      </w:r>
      <w:r w:rsidRPr="00D5631E">
        <w:rPr>
          <w:rFonts w:ascii="Calibri" w:hAnsi="Calibri"/>
          <w:sz w:val="24"/>
          <w:szCs w:val="24"/>
        </w:rPr>
        <w:t>The sensory test was conducted in a single session on a single day by 81 untrained consumers</w:t>
      </w:r>
      <w:r w:rsidR="00596164">
        <w:rPr>
          <w:rFonts w:ascii="Calibri" w:hAnsi="Calibri"/>
          <w:sz w:val="24"/>
          <w:szCs w:val="24"/>
        </w:rPr>
        <w:t xml:space="preserve">. </w:t>
      </w:r>
    </w:p>
    <w:p w:rsidR="00652EDE" w:rsidRPr="002D23B5" w:rsidRDefault="00C47DB9" w:rsidP="00652EDE">
      <w:pPr>
        <w:pStyle w:val="ListParagraph"/>
        <w:autoSpaceDE w:val="0"/>
        <w:autoSpaceDN w:val="0"/>
        <w:adjustRightInd w:val="0"/>
        <w:spacing w:after="0" w:line="480" w:lineRule="auto"/>
        <w:ind w:left="0" w:firstLine="720"/>
        <w:rPr>
          <w:rFonts w:eastAsiaTheme="minorEastAsia"/>
          <w:sz w:val="24"/>
          <w:szCs w:val="24"/>
          <w:lang w:eastAsia="ko-KR"/>
        </w:rPr>
      </w:pPr>
      <w:r>
        <w:rPr>
          <w:sz w:val="24"/>
          <w:szCs w:val="24"/>
        </w:rPr>
        <w:t xml:space="preserve">Each consumer received a paper plate containing 1 slice each of the high flavonol, high </w:t>
      </w:r>
      <w:r w:rsidRPr="002D23B5">
        <w:rPr>
          <w:sz w:val="24"/>
          <w:szCs w:val="24"/>
        </w:rPr>
        <w:t>anthocyanin and wild-type (non</w:t>
      </w:r>
      <w:r w:rsidRPr="002D23B5">
        <w:rPr>
          <w:rFonts w:eastAsia="Malgun Gothic"/>
          <w:sz w:val="24"/>
          <w:szCs w:val="24"/>
          <w:lang w:eastAsia="ko-KR"/>
        </w:rPr>
        <w:t xml:space="preserve"> transgenic</w:t>
      </w:r>
      <w:r w:rsidRPr="002D23B5">
        <w:rPr>
          <w:sz w:val="24"/>
          <w:szCs w:val="24"/>
        </w:rPr>
        <w:t>) tomatoes</w:t>
      </w:r>
      <w:r w:rsidR="00596164" w:rsidRPr="002D23B5">
        <w:rPr>
          <w:sz w:val="24"/>
          <w:szCs w:val="24"/>
        </w:rPr>
        <w:t xml:space="preserve">. </w:t>
      </w:r>
      <w:r w:rsidR="0040678F" w:rsidRPr="002D23B5">
        <w:rPr>
          <w:sz w:val="24"/>
          <w:szCs w:val="24"/>
        </w:rPr>
        <w:t>The samples were coded with a randomized</w:t>
      </w:r>
      <w:r w:rsidR="002B2287" w:rsidRPr="002D23B5">
        <w:rPr>
          <w:sz w:val="24"/>
          <w:szCs w:val="24"/>
        </w:rPr>
        <w:t xml:space="preserve"> three</w:t>
      </w:r>
      <w:r w:rsidR="00596164" w:rsidRPr="002D23B5">
        <w:rPr>
          <w:sz w:val="24"/>
          <w:szCs w:val="24"/>
        </w:rPr>
        <w:t xml:space="preserve">-digit </w:t>
      </w:r>
      <w:r w:rsidR="0040678F" w:rsidRPr="002D23B5">
        <w:rPr>
          <w:sz w:val="24"/>
          <w:szCs w:val="24"/>
        </w:rPr>
        <w:t>number</w:t>
      </w:r>
      <w:r w:rsidRPr="002D23B5">
        <w:rPr>
          <w:sz w:val="24"/>
          <w:szCs w:val="24"/>
        </w:rPr>
        <w:t xml:space="preserve"> and presented in random order to eliminate presentation bias</w:t>
      </w:r>
      <w:r w:rsidR="00596164" w:rsidRPr="002D23B5">
        <w:rPr>
          <w:sz w:val="24"/>
          <w:szCs w:val="24"/>
        </w:rPr>
        <w:t xml:space="preserve">. </w:t>
      </w:r>
      <w:r w:rsidRPr="002D23B5">
        <w:rPr>
          <w:sz w:val="24"/>
          <w:szCs w:val="24"/>
        </w:rPr>
        <w:t xml:space="preserve">Consumers were </w:t>
      </w:r>
      <w:r>
        <w:rPr>
          <w:sz w:val="24"/>
          <w:szCs w:val="24"/>
        </w:rPr>
        <w:t>instructed to taste the tomatoes in order from left to right and score each one independently on how much they liked the color, flavor, and texture as well as overall liking of each tomato</w:t>
      </w:r>
      <w:r w:rsidR="00596164">
        <w:rPr>
          <w:sz w:val="24"/>
          <w:szCs w:val="24"/>
        </w:rPr>
        <w:t xml:space="preserve">. </w:t>
      </w:r>
      <w:r>
        <w:rPr>
          <w:sz w:val="24"/>
          <w:szCs w:val="24"/>
        </w:rPr>
        <w:t xml:space="preserve">A 7-point hedonic scale was used for each attribute where 7 </w:t>
      </w:r>
      <w:r>
        <w:rPr>
          <w:rFonts w:eastAsia="MTSY"/>
          <w:sz w:val="24"/>
          <w:szCs w:val="24"/>
        </w:rPr>
        <w:t xml:space="preserve">= like </w:t>
      </w:r>
      <w:r>
        <w:rPr>
          <w:sz w:val="24"/>
          <w:szCs w:val="24"/>
        </w:rPr>
        <w:t xml:space="preserve">extremely, </w:t>
      </w:r>
      <w:r w:rsidR="00174B41">
        <w:rPr>
          <w:sz w:val="24"/>
          <w:szCs w:val="24"/>
        </w:rPr>
        <w:t>4</w:t>
      </w:r>
      <w:r>
        <w:rPr>
          <w:sz w:val="24"/>
          <w:szCs w:val="24"/>
        </w:rPr>
        <w:t xml:space="preserve"> </w:t>
      </w:r>
      <w:r>
        <w:rPr>
          <w:rFonts w:eastAsia="MTSY"/>
          <w:sz w:val="24"/>
          <w:szCs w:val="24"/>
        </w:rPr>
        <w:t xml:space="preserve">= </w:t>
      </w:r>
      <w:r>
        <w:rPr>
          <w:sz w:val="24"/>
          <w:szCs w:val="24"/>
        </w:rPr>
        <w:lastRenderedPageBreak/>
        <w:t xml:space="preserve">neither like nor dislike </w:t>
      </w:r>
      <w:r w:rsidRPr="002D23B5">
        <w:rPr>
          <w:sz w:val="24"/>
          <w:szCs w:val="24"/>
        </w:rPr>
        <w:t xml:space="preserve">and 1 </w:t>
      </w:r>
      <w:r w:rsidRPr="002D23B5">
        <w:rPr>
          <w:rFonts w:eastAsia="MTSY"/>
          <w:sz w:val="24"/>
          <w:szCs w:val="24"/>
        </w:rPr>
        <w:t xml:space="preserve">= </w:t>
      </w:r>
      <w:r w:rsidRPr="002D23B5">
        <w:rPr>
          <w:sz w:val="24"/>
          <w:szCs w:val="24"/>
        </w:rPr>
        <w:t>dislike extremely</w:t>
      </w:r>
      <w:r w:rsidR="00596164" w:rsidRPr="002D23B5">
        <w:rPr>
          <w:sz w:val="24"/>
          <w:szCs w:val="24"/>
        </w:rPr>
        <w:t xml:space="preserve">. </w:t>
      </w:r>
      <w:r w:rsidRPr="002D23B5">
        <w:rPr>
          <w:sz w:val="24"/>
          <w:szCs w:val="24"/>
        </w:rPr>
        <w:t xml:space="preserve">Ripeness was scored on a 7-point scale where 7 </w:t>
      </w:r>
      <w:r w:rsidRPr="002D23B5">
        <w:rPr>
          <w:rFonts w:eastAsia="MTSY"/>
          <w:sz w:val="24"/>
          <w:szCs w:val="24"/>
        </w:rPr>
        <w:t>= overly ripe</w:t>
      </w:r>
      <w:r w:rsidRPr="002D23B5">
        <w:rPr>
          <w:sz w:val="24"/>
          <w:szCs w:val="24"/>
        </w:rPr>
        <w:t xml:space="preserve">, 4 </w:t>
      </w:r>
      <w:r w:rsidRPr="002D23B5">
        <w:rPr>
          <w:rFonts w:eastAsia="MTSY"/>
          <w:sz w:val="24"/>
          <w:szCs w:val="24"/>
        </w:rPr>
        <w:t xml:space="preserve">= </w:t>
      </w:r>
      <w:r w:rsidRPr="002D23B5">
        <w:rPr>
          <w:sz w:val="24"/>
          <w:szCs w:val="24"/>
        </w:rPr>
        <w:t xml:space="preserve">perfectly ripe and 1 </w:t>
      </w:r>
      <w:r w:rsidRPr="002D23B5">
        <w:rPr>
          <w:rFonts w:eastAsia="MTSY"/>
          <w:sz w:val="24"/>
          <w:szCs w:val="24"/>
        </w:rPr>
        <w:t xml:space="preserve">= </w:t>
      </w:r>
      <w:r w:rsidRPr="002D23B5">
        <w:rPr>
          <w:sz w:val="24"/>
          <w:szCs w:val="24"/>
        </w:rPr>
        <w:t>under ripe</w:t>
      </w:r>
      <w:r w:rsidR="00596164" w:rsidRPr="002D23B5">
        <w:rPr>
          <w:sz w:val="24"/>
          <w:szCs w:val="24"/>
        </w:rPr>
        <w:t>.</w:t>
      </w:r>
      <w:r w:rsidR="00293040" w:rsidRPr="002D23B5">
        <w:rPr>
          <w:sz w:val="24"/>
          <w:szCs w:val="24"/>
        </w:rPr>
        <w:t xml:space="preserve"> </w:t>
      </w:r>
      <w:r w:rsidR="00C32C18" w:rsidRPr="002D23B5">
        <w:rPr>
          <w:sz w:val="24"/>
          <w:szCs w:val="24"/>
        </w:rPr>
        <w:t xml:space="preserve"> </w:t>
      </w:r>
      <w:r w:rsidR="00293040" w:rsidRPr="002D23B5">
        <w:rPr>
          <w:sz w:val="24"/>
          <w:szCs w:val="24"/>
        </w:rPr>
        <w:t>The typical hedonic scales are 5 to 9 point scale (Cruz and others 2010).</w:t>
      </w:r>
      <w:r w:rsidR="00596164" w:rsidRPr="002D23B5">
        <w:rPr>
          <w:sz w:val="24"/>
          <w:szCs w:val="24"/>
        </w:rPr>
        <w:t xml:space="preserve"> </w:t>
      </w:r>
      <w:r w:rsidR="00293040" w:rsidRPr="002D23B5">
        <w:rPr>
          <w:sz w:val="24"/>
          <w:szCs w:val="24"/>
        </w:rPr>
        <w:t xml:space="preserve"> </w:t>
      </w:r>
      <w:r w:rsidR="00293040" w:rsidRPr="002D23B5">
        <w:rPr>
          <w:rFonts w:eastAsiaTheme="minorEastAsia" w:hint="eastAsia"/>
          <w:sz w:val="24"/>
          <w:szCs w:val="24"/>
          <w:lang w:eastAsia="ko-KR"/>
        </w:rPr>
        <w:t>T</w:t>
      </w:r>
      <w:r w:rsidR="00652EDE" w:rsidRPr="002D23B5">
        <w:rPr>
          <w:rFonts w:eastAsiaTheme="minorEastAsia" w:hint="eastAsia"/>
          <w:sz w:val="24"/>
          <w:szCs w:val="24"/>
          <w:lang w:eastAsia="ko-KR"/>
        </w:rPr>
        <w:t>he 7-point scale</w:t>
      </w:r>
      <w:r w:rsidR="00652EDE" w:rsidRPr="002D23B5">
        <w:rPr>
          <w:rFonts w:eastAsiaTheme="minorEastAsia"/>
          <w:sz w:val="24"/>
          <w:szCs w:val="24"/>
          <w:lang w:eastAsia="ko-KR"/>
        </w:rPr>
        <w:t xml:space="preserve"> </w:t>
      </w:r>
      <w:r w:rsidR="00652EDE" w:rsidRPr="002D23B5">
        <w:rPr>
          <w:sz w:val="24"/>
          <w:szCs w:val="24"/>
        </w:rPr>
        <w:t>makes easier for untrained participants than the 9 point scale (Lawless and Heymann 2010)</w:t>
      </w:r>
      <w:r w:rsidR="00652EDE" w:rsidRPr="002D23B5">
        <w:rPr>
          <w:rFonts w:eastAsiaTheme="minorEastAsia" w:hint="eastAsia"/>
          <w:sz w:val="24"/>
          <w:szCs w:val="24"/>
          <w:lang w:eastAsia="ko-KR"/>
        </w:rPr>
        <w:t>.</w:t>
      </w:r>
      <w:r w:rsidR="00652EDE" w:rsidRPr="002D23B5">
        <w:rPr>
          <w:rFonts w:eastAsiaTheme="minorEastAsia"/>
          <w:sz w:val="24"/>
          <w:szCs w:val="24"/>
          <w:lang w:eastAsia="ko-KR"/>
        </w:rPr>
        <w:t xml:space="preserve">  </w:t>
      </w:r>
      <w:r w:rsidR="00652EDE" w:rsidRPr="002D23B5">
        <w:rPr>
          <w:sz w:val="24"/>
          <w:szCs w:val="24"/>
        </w:rPr>
        <w:t xml:space="preserve">It has been shown that consumers rarely use the end anchors of a 9-point scale because they are too extreme (Moskowitz and others 2003). </w:t>
      </w:r>
      <w:r w:rsidRPr="002D23B5">
        <w:rPr>
          <w:sz w:val="24"/>
          <w:szCs w:val="24"/>
        </w:rPr>
        <w:t>Unsalted soda crackers and room temperature water were provided as palate cleansers between each tomato</w:t>
      </w:r>
      <w:r w:rsidR="00596164" w:rsidRPr="002D23B5">
        <w:rPr>
          <w:sz w:val="24"/>
          <w:szCs w:val="24"/>
        </w:rPr>
        <w:t xml:space="preserve">. </w:t>
      </w:r>
      <w:r w:rsidRPr="002D23B5">
        <w:rPr>
          <w:sz w:val="24"/>
          <w:szCs w:val="24"/>
        </w:rPr>
        <w:t xml:space="preserve">After completing </w:t>
      </w:r>
      <w:r>
        <w:rPr>
          <w:sz w:val="24"/>
          <w:szCs w:val="24"/>
        </w:rPr>
        <w:t xml:space="preserve">the sensory evaluation, consumers were asked to answer demographic questions which included age, gender, </w:t>
      </w:r>
      <w:r w:rsidRPr="00EC0946">
        <w:rPr>
          <w:sz w:val="24"/>
          <w:szCs w:val="24"/>
        </w:rPr>
        <w:t>education level, liking of raw tomatoes, frequency of raw tomato consumption and whether they would purchase and consume transgenic food</w:t>
      </w:r>
      <w:r w:rsidR="001576D5" w:rsidRPr="00EC0946">
        <w:rPr>
          <w:sz w:val="24"/>
          <w:szCs w:val="24"/>
        </w:rPr>
        <w:t>s if they</w:t>
      </w:r>
      <w:r w:rsidRPr="00EC0946">
        <w:rPr>
          <w:sz w:val="24"/>
          <w:szCs w:val="24"/>
        </w:rPr>
        <w:t xml:space="preserve"> were </w:t>
      </w:r>
      <w:r w:rsidR="00485250" w:rsidRPr="00EC0946">
        <w:rPr>
          <w:sz w:val="24"/>
          <w:szCs w:val="24"/>
        </w:rPr>
        <w:t xml:space="preserve">shown to be </w:t>
      </w:r>
      <w:r w:rsidRPr="00EC0946">
        <w:rPr>
          <w:sz w:val="24"/>
          <w:szCs w:val="24"/>
        </w:rPr>
        <w:t>healthier</w:t>
      </w:r>
      <w:r w:rsidR="001576D5" w:rsidRPr="00EC0946">
        <w:rPr>
          <w:sz w:val="24"/>
          <w:szCs w:val="24"/>
        </w:rPr>
        <w:t xml:space="preserve"> than non-transgenic foods</w:t>
      </w:r>
      <w:r w:rsidR="00596164" w:rsidRPr="00EC0946">
        <w:rPr>
          <w:sz w:val="24"/>
          <w:szCs w:val="24"/>
        </w:rPr>
        <w:t xml:space="preserve">. </w:t>
      </w:r>
      <w:r w:rsidRPr="00EC0946">
        <w:rPr>
          <w:sz w:val="24"/>
          <w:szCs w:val="24"/>
        </w:rPr>
        <w:t>Additionally</w:t>
      </w:r>
      <w:r w:rsidR="00485250" w:rsidRPr="00EC0946">
        <w:rPr>
          <w:sz w:val="24"/>
          <w:szCs w:val="24"/>
        </w:rPr>
        <w:t>,</w:t>
      </w:r>
      <w:r w:rsidRPr="00EC0946">
        <w:rPr>
          <w:sz w:val="24"/>
          <w:szCs w:val="24"/>
        </w:rPr>
        <w:t xml:space="preserve"> consumers were asked to rate their comfort level with eating transgenic foods before as well </w:t>
      </w:r>
      <w:r>
        <w:rPr>
          <w:sz w:val="24"/>
          <w:szCs w:val="24"/>
        </w:rPr>
        <w:t xml:space="preserve">as after </w:t>
      </w:r>
      <w:r w:rsidRPr="002D23B5">
        <w:rPr>
          <w:sz w:val="24"/>
          <w:szCs w:val="24"/>
        </w:rPr>
        <w:t>participating in the sensory test using a 5-point scale where 1= not comfortable at all, 3 = not sure and 5 = completely comfortable.</w:t>
      </w:r>
      <w:r w:rsidR="00C32C18" w:rsidRPr="002D23B5">
        <w:rPr>
          <w:sz w:val="24"/>
          <w:szCs w:val="24"/>
        </w:rPr>
        <w:t xml:space="preserve"> </w:t>
      </w:r>
      <w:r w:rsidR="00652EDE" w:rsidRPr="002D23B5">
        <w:rPr>
          <w:sz w:val="24"/>
          <w:szCs w:val="24"/>
        </w:rPr>
        <w:t xml:space="preserve"> </w:t>
      </w:r>
      <w:r w:rsidR="00652EDE" w:rsidRPr="002D23B5">
        <w:rPr>
          <w:rFonts w:eastAsiaTheme="minorEastAsia"/>
          <w:sz w:val="24"/>
          <w:szCs w:val="24"/>
          <w:lang w:eastAsia="ko-KR"/>
        </w:rPr>
        <w:t>Our object in so doing was to compare changes in attitude before and after consuming transgenic food rather than measuring consumer perceptions.</w:t>
      </w:r>
      <w:r w:rsidR="00293040" w:rsidRPr="002D23B5">
        <w:rPr>
          <w:rFonts w:eastAsiaTheme="minorEastAsia"/>
          <w:sz w:val="24"/>
          <w:szCs w:val="24"/>
          <w:lang w:eastAsia="ko-KR"/>
        </w:rPr>
        <w:t xml:space="preserve"> The 5 point scale should be enough for that purpose. </w:t>
      </w:r>
    </w:p>
    <w:p w:rsidR="00C47DB9" w:rsidRPr="00A82D1E" w:rsidRDefault="00C47DB9" w:rsidP="00652EDE">
      <w:pPr>
        <w:pStyle w:val="ListParagraph"/>
        <w:autoSpaceDE w:val="0"/>
        <w:autoSpaceDN w:val="0"/>
        <w:adjustRightInd w:val="0"/>
        <w:spacing w:after="0" w:line="480" w:lineRule="auto"/>
        <w:ind w:left="0" w:firstLine="720"/>
        <w:rPr>
          <w:sz w:val="24"/>
          <w:szCs w:val="24"/>
        </w:rPr>
      </w:pPr>
      <w:r w:rsidRPr="002D23B5">
        <w:rPr>
          <w:sz w:val="24"/>
          <w:szCs w:val="24"/>
        </w:rPr>
        <w:t xml:space="preserve"> </w:t>
      </w:r>
      <w:r w:rsidR="00E22E8D" w:rsidRPr="002D23B5">
        <w:rPr>
          <w:sz w:val="24"/>
          <w:szCs w:val="24"/>
        </w:rPr>
        <w:t xml:space="preserve">To minimize the effect of </w:t>
      </w:r>
      <w:r w:rsidR="00485250" w:rsidRPr="002D23B5">
        <w:rPr>
          <w:sz w:val="24"/>
          <w:szCs w:val="24"/>
        </w:rPr>
        <w:t xml:space="preserve">the </w:t>
      </w:r>
      <w:r w:rsidR="00E22E8D" w:rsidRPr="002D23B5">
        <w:rPr>
          <w:sz w:val="24"/>
          <w:szCs w:val="24"/>
        </w:rPr>
        <w:t xml:space="preserve">purple </w:t>
      </w:r>
      <w:r w:rsidR="00E22E8D" w:rsidRPr="00A82D1E">
        <w:rPr>
          <w:sz w:val="24"/>
          <w:szCs w:val="24"/>
        </w:rPr>
        <w:t>color</w:t>
      </w:r>
      <w:r w:rsidR="00485250" w:rsidRPr="00A82D1E">
        <w:rPr>
          <w:sz w:val="24"/>
          <w:szCs w:val="24"/>
        </w:rPr>
        <w:t>,</w:t>
      </w:r>
      <w:r w:rsidR="00E22E8D" w:rsidRPr="00A82D1E">
        <w:rPr>
          <w:sz w:val="24"/>
          <w:szCs w:val="24"/>
        </w:rPr>
        <w:t xml:space="preserve"> which </w:t>
      </w:r>
      <w:r w:rsidR="00485250" w:rsidRPr="00A82D1E">
        <w:rPr>
          <w:sz w:val="24"/>
          <w:szCs w:val="24"/>
        </w:rPr>
        <w:t xml:space="preserve">could </w:t>
      </w:r>
      <w:r w:rsidR="00E22E8D" w:rsidRPr="00A82D1E">
        <w:rPr>
          <w:sz w:val="24"/>
          <w:szCs w:val="24"/>
        </w:rPr>
        <w:t xml:space="preserve">affect </w:t>
      </w:r>
      <w:r w:rsidR="00485250" w:rsidRPr="00A82D1E">
        <w:rPr>
          <w:sz w:val="24"/>
          <w:szCs w:val="24"/>
        </w:rPr>
        <w:t xml:space="preserve">the </w:t>
      </w:r>
      <w:r w:rsidR="002745D4" w:rsidRPr="00A82D1E">
        <w:rPr>
          <w:sz w:val="24"/>
          <w:szCs w:val="24"/>
        </w:rPr>
        <w:t>perceived flavor, taste</w:t>
      </w:r>
      <w:r w:rsidR="00485250" w:rsidRPr="00A82D1E">
        <w:rPr>
          <w:sz w:val="24"/>
          <w:szCs w:val="24"/>
        </w:rPr>
        <w:t>,</w:t>
      </w:r>
      <w:r w:rsidR="002745D4" w:rsidRPr="00A82D1E">
        <w:rPr>
          <w:sz w:val="24"/>
          <w:szCs w:val="24"/>
        </w:rPr>
        <w:t xml:space="preserve"> and overall liking</w:t>
      </w:r>
      <w:r w:rsidR="00485250" w:rsidRPr="00A82D1E">
        <w:rPr>
          <w:sz w:val="24"/>
          <w:szCs w:val="24"/>
        </w:rPr>
        <w:t xml:space="preserve"> of the samples</w:t>
      </w:r>
      <w:r w:rsidR="002745D4" w:rsidRPr="00A82D1E">
        <w:rPr>
          <w:sz w:val="24"/>
          <w:szCs w:val="24"/>
        </w:rPr>
        <w:t>, the tomatoes were placed randomly a</w:t>
      </w:r>
      <w:bookmarkStart w:id="4" w:name="_GoBack"/>
      <w:bookmarkEnd w:id="4"/>
      <w:r w:rsidR="002745D4" w:rsidRPr="00A82D1E">
        <w:rPr>
          <w:sz w:val="24"/>
          <w:szCs w:val="24"/>
        </w:rPr>
        <w:t>nd consumers were instructed no</w:t>
      </w:r>
      <w:r w:rsidR="00485250" w:rsidRPr="00A82D1E">
        <w:rPr>
          <w:sz w:val="24"/>
          <w:szCs w:val="24"/>
        </w:rPr>
        <w:t>t</w:t>
      </w:r>
      <w:r w:rsidR="002745D4" w:rsidRPr="00A82D1E">
        <w:rPr>
          <w:sz w:val="24"/>
          <w:szCs w:val="24"/>
        </w:rPr>
        <w:t xml:space="preserve"> to compare them. </w:t>
      </w:r>
    </w:p>
    <w:p w:rsidR="00C47DB9" w:rsidRPr="00D5631E" w:rsidRDefault="00C47DB9" w:rsidP="00827D53">
      <w:pPr>
        <w:pStyle w:val="ListParagraph"/>
        <w:autoSpaceDE w:val="0"/>
        <w:autoSpaceDN w:val="0"/>
        <w:adjustRightInd w:val="0"/>
        <w:spacing w:after="0" w:line="480" w:lineRule="auto"/>
        <w:ind w:left="0" w:firstLine="720"/>
        <w:rPr>
          <w:sz w:val="24"/>
          <w:szCs w:val="24"/>
        </w:rPr>
      </w:pPr>
    </w:p>
    <w:p w:rsidR="00C47DB9" w:rsidRPr="00D5631E" w:rsidRDefault="00C47DB9" w:rsidP="00827D53">
      <w:pPr>
        <w:spacing w:line="480" w:lineRule="auto"/>
        <w:rPr>
          <w:rFonts w:ascii="Calibri" w:hAnsi="Calibri"/>
          <w:b/>
          <w:sz w:val="24"/>
          <w:szCs w:val="22"/>
        </w:rPr>
      </w:pPr>
      <w:r w:rsidRPr="00D5631E">
        <w:rPr>
          <w:rFonts w:ascii="Calibri" w:hAnsi="Calibri"/>
          <w:b/>
          <w:sz w:val="24"/>
        </w:rPr>
        <w:t>Statistical analysis</w:t>
      </w:r>
    </w:p>
    <w:p w:rsidR="00C47DB9" w:rsidRPr="00D5631E" w:rsidRDefault="00C47DB9" w:rsidP="00827D53">
      <w:pPr>
        <w:spacing w:line="480" w:lineRule="auto"/>
        <w:ind w:firstLine="720"/>
        <w:rPr>
          <w:rFonts w:ascii="Calibri" w:hAnsi="Calibri"/>
          <w:sz w:val="24"/>
          <w:szCs w:val="24"/>
        </w:rPr>
      </w:pPr>
      <w:r w:rsidRPr="00D5631E">
        <w:rPr>
          <w:rFonts w:ascii="Calibri" w:hAnsi="Calibri"/>
          <w:sz w:val="24"/>
          <w:szCs w:val="24"/>
        </w:rPr>
        <w:t xml:space="preserve">All data </w:t>
      </w:r>
      <w:r w:rsidR="008C76F9">
        <w:rPr>
          <w:rFonts w:ascii="Calibri" w:hAnsi="Calibri"/>
          <w:sz w:val="24"/>
          <w:szCs w:val="24"/>
        </w:rPr>
        <w:t xml:space="preserve">were </w:t>
      </w:r>
      <w:r w:rsidRPr="00D5631E">
        <w:rPr>
          <w:rFonts w:ascii="Calibri" w:hAnsi="Calibri"/>
          <w:sz w:val="24"/>
          <w:szCs w:val="24"/>
        </w:rPr>
        <w:t>analyzed using SAS (Version 9.1, Cary, N.C., USA). For mean separation, Tukey’s test was used. Analysis of variance was performed using the GLM procedure</w:t>
      </w:r>
      <w:r w:rsidR="00596164">
        <w:rPr>
          <w:rFonts w:ascii="Calibri" w:hAnsi="Calibri"/>
          <w:sz w:val="24"/>
          <w:szCs w:val="24"/>
        </w:rPr>
        <w:t xml:space="preserve">. </w:t>
      </w:r>
      <w:r w:rsidRPr="00D5631E">
        <w:rPr>
          <w:rFonts w:ascii="Calibri" w:hAnsi="Calibri"/>
          <w:sz w:val="24"/>
          <w:szCs w:val="24"/>
        </w:rPr>
        <w:lastRenderedPageBreak/>
        <w:t>Statistically significant differences were determined at the 95% confidence level (</w:t>
      </w:r>
      <w:r w:rsidRPr="00D5631E">
        <w:rPr>
          <w:rFonts w:ascii="Calibri" w:hAnsi="Calibri"/>
          <w:i/>
          <w:iCs/>
          <w:sz w:val="24"/>
          <w:szCs w:val="24"/>
        </w:rPr>
        <w:t xml:space="preserve">P &lt; </w:t>
      </w:r>
      <w:r w:rsidRPr="00D5631E">
        <w:rPr>
          <w:rFonts w:ascii="Calibri" w:hAnsi="Calibri"/>
          <w:sz w:val="24"/>
          <w:szCs w:val="24"/>
        </w:rPr>
        <w:t>0.05)</w:t>
      </w:r>
      <w:r w:rsidR="00596164">
        <w:rPr>
          <w:rFonts w:ascii="Calibri" w:hAnsi="Calibri"/>
          <w:sz w:val="24"/>
          <w:szCs w:val="24"/>
        </w:rPr>
        <w:t xml:space="preserve">. </w:t>
      </w:r>
      <w:r w:rsidRPr="00D5631E">
        <w:rPr>
          <w:rFonts w:ascii="Calibri" w:hAnsi="Calibri"/>
          <w:sz w:val="24"/>
          <w:szCs w:val="24"/>
        </w:rPr>
        <w:t>For the sensory test, ripeness was used as a covariate.</w:t>
      </w:r>
    </w:p>
    <w:p w:rsidR="00C47DB9" w:rsidRDefault="00C47DB9" w:rsidP="00827D53">
      <w:pPr>
        <w:spacing w:line="480" w:lineRule="auto"/>
        <w:rPr>
          <w:rFonts w:ascii="Calibri" w:hAnsi="Calibri" w:cs="Arial"/>
          <w:b/>
          <w:sz w:val="24"/>
          <w:lang w:eastAsia="ko-KR"/>
        </w:rPr>
      </w:pPr>
    </w:p>
    <w:p w:rsidR="00C47DB9" w:rsidRPr="00371477" w:rsidRDefault="00C47DB9" w:rsidP="00827D53">
      <w:pPr>
        <w:spacing w:line="480" w:lineRule="auto"/>
        <w:rPr>
          <w:rFonts w:ascii="Calibri" w:hAnsi="Calibri" w:cs="Arial"/>
          <w:b/>
          <w:sz w:val="24"/>
        </w:rPr>
      </w:pPr>
      <w:r w:rsidRPr="00371477">
        <w:rPr>
          <w:rFonts w:ascii="Calibri" w:hAnsi="Calibri" w:cs="Arial"/>
          <w:b/>
          <w:sz w:val="24"/>
        </w:rPr>
        <w:t>Results and Discussion</w:t>
      </w:r>
    </w:p>
    <w:p w:rsidR="00C47DB9" w:rsidRPr="001A2FE7" w:rsidRDefault="00C47DB9" w:rsidP="00827D53">
      <w:pPr>
        <w:spacing w:line="480" w:lineRule="auto"/>
        <w:ind w:firstLine="720"/>
        <w:rPr>
          <w:rFonts w:ascii="Calibri" w:hAnsi="Calibri" w:cs="Arial"/>
          <w:sz w:val="24"/>
          <w:lang w:eastAsia="ko-KR"/>
        </w:rPr>
      </w:pPr>
      <w:r w:rsidRPr="001A2FE7">
        <w:rPr>
          <w:rFonts w:ascii="Calibri" w:hAnsi="Calibri" w:cs="Arial"/>
          <w:sz w:val="24"/>
          <w:lang w:eastAsia="ko-KR"/>
        </w:rPr>
        <w:t>At the phenotypic level, there was no difference in appearance and fruit weight between the wild-type, high flavonol (</w:t>
      </w:r>
      <w:r w:rsidRPr="001A2FE7">
        <w:rPr>
          <w:rFonts w:ascii="Calibri" w:hAnsi="Calibri" w:cs="Arial"/>
          <w:i/>
          <w:sz w:val="24"/>
          <w:lang w:eastAsia="ko-KR"/>
        </w:rPr>
        <w:t>CHI</w:t>
      </w:r>
      <w:r w:rsidRPr="001A2FE7">
        <w:rPr>
          <w:rFonts w:ascii="Calibri" w:hAnsi="Calibri" w:cs="Arial"/>
          <w:sz w:val="24"/>
          <w:lang w:eastAsia="ko-KR"/>
        </w:rPr>
        <w:t>) and high anthocyanin (</w:t>
      </w:r>
      <w:r w:rsidRPr="001A2FE7">
        <w:rPr>
          <w:rFonts w:ascii="Calibri" w:hAnsi="Calibri" w:cs="Arial"/>
          <w:i/>
          <w:sz w:val="24"/>
          <w:lang w:eastAsia="ko-KR"/>
        </w:rPr>
        <w:t>Del/Ros</w:t>
      </w:r>
      <w:r>
        <w:rPr>
          <w:rFonts w:ascii="Calibri" w:hAnsi="Calibri" w:cs="Arial" w:hint="eastAsia"/>
          <w:i/>
          <w:sz w:val="24"/>
          <w:lang w:eastAsia="ko-KR"/>
        </w:rPr>
        <w:t>1</w:t>
      </w:r>
      <w:r w:rsidRPr="001A2FE7">
        <w:rPr>
          <w:rFonts w:ascii="Calibri" w:hAnsi="Calibri" w:cs="Arial"/>
          <w:sz w:val="24"/>
          <w:lang w:eastAsia="ko-KR"/>
        </w:rPr>
        <w:t>) tomatoes other than color (Fig 1)</w:t>
      </w:r>
      <w:r w:rsidR="00596164">
        <w:rPr>
          <w:rFonts w:ascii="Calibri" w:hAnsi="Calibri" w:cs="Arial"/>
          <w:sz w:val="24"/>
          <w:lang w:eastAsia="ko-KR"/>
        </w:rPr>
        <w:t xml:space="preserve">. </w:t>
      </w:r>
      <w:r w:rsidRPr="00D5631E">
        <w:rPr>
          <w:rFonts w:ascii="Calibri" w:hAnsi="Calibri"/>
          <w:sz w:val="24"/>
          <w:szCs w:val="24"/>
        </w:rPr>
        <w:t xml:space="preserve">The average individual fruit weight was 47 </w:t>
      </w:r>
      <w:r>
        <w:rPr>
          <w:rFonts w:ascii="Calibri" w:hAnsi="Calibri"/>
          <w:sz w:val="24"/>
          <w:szCs w:val="24"/>
        </w:rPr>
        <w:t>±</w:t>
      </w:r>
      <w:r>
        <w:rPr>
          <w:rFonts w:ascii="Calibri" w:hAnsi="Calibri" w:hint="eastAsia"/>
          <w:sz w:val="24"/>
          <w:szCs w:val="24"/>
          <w:lang w:eastAsia="ko-KR"/>
        </w:rPr>
        <w:t xml:space="preserve"> 2.6 (standard error) </w:t>
      </w:r>
      <w:r w:rsidRPr="00D5631E">
        <w:rPr>
          <w:rFonts w:ascii="Calibri" w:hAnsi="Calibri"/>
          <w:sz w:val="24"/>
          <w:szCs w:val="24"/>
        </w:rPr>
        <w:t>g</w:t>
      </w:r>
      <w:r w:rsidR="00596164">
        <w:rPr>
          <w:rFonts w:ascii="Calibri" w:hAnsi="Calibri"/>
          <w:sz w:val="24"/>
          <w:szCs w:val="24"/>
        </w:rPr>
        <w:t xml:space="preserve">. </w:t>
      </w:r>
      <w:r w:rsidRPr="001A2FE7">
        <w:rPr>
          <w:rFonts w:ascii="Calibri" w:hAnsi="Calibri" w:cs="Arial"/>
          <w:sz w:val="24"/>
          <w:lang w:eastAsia="ko-KR"/>
        </w:rPr>
        <w:t xml:space="preserve">The wild-type and </w:t>
      </w:r>
      <w:r w:rsidRPr="00173E60">
        <w:rPr>
          <w:rFonts w:ascii="Calibri" w:hAnsi="Calibri" w:cs="Arial"/>
          <w:i/>
          <w:sz w:val="24"/>
          <w:lang w:eastAsia="ko-KR"/>
        </w:rPr>
        <w:t>CHI</w:t>
      </w:r>
      <w:r w:rsidRPr="001A2FE7">
        <w:rPr>
          <w:rFonts w:ascii="Calibri" w:hAnsi="Calibri" w:cs="Arial"/>
          <w:sz w:val="24"/>
          <w:lang w:eastAsia="ko-KR"/>
        </w:rPr>
        <w:t xml:space="preserve"> tomatoes were the typical red color while both the peel and the flesh of the </w:t>
      </w:r>
      <w:r w:rsidRPr="001A2FE7">
        <w:rPr>
          <w:rFonts w:ascii="Calibri" w:hAnsi="Calibri" w:cs="Arial"/>
          <w:i/>
          <w:sz w:val="24"/>
          <w:lang w:eastAsia="ko-KR"/>
        </w:rPr>
        <w:t>Del/Ros</w:t>
      </w:r>
      <w:r>
        <w:rPr>
          <w:rFonts w:ascii="Calibri" w:hAnsi="Calibri" w:cs="Arial" w:hint="eastAsia"/>
          <w:i/>
          <w:sz w:val="24"/>
          <w:lang w:eastAsia="ko-KR"/>
        </w:rPr>
        <w:t>1</w:t>
      </w:r>
      <w:r w:rsidRPr="001A2FE7">
        <w:rPr>
          <w:rFonts w:ascii="Calibri" w:hAnsi="Calibri" w:cs="Arial"/>
          <w:sz w:val="24"/>
          <w:lang w:eastAsia="ko-KR"/>
        </w:rPr>
        <w:t xml:space="preserve"> tomatoes were purple. </w:t>
      </w:r>
    </w:p>
    <w:p w:rsidR="00C47DB9" w:rsidRPr="001A2FE7" w:rsidRDefault="00C47DB9" w:rsidP="00827D53">
      <w:pPr>
        <w:spacing w:line="480" w:lineRule="auto"/>
        <w:ind w:firstLine="720"/>
        <w:rPr>
          <w:rFonts w:ascii="Calibri" w:hAnsi="Calibri" w:cs="Arial"/>
          <w:sz w:val="24"/>
          <w:lang w:eastAsia="ko-KR"/>
        </w:rPr>
      </w:pPr>
      <w:r w:rsidRPr="001A2FE7">
        <w:rPr>
          <w:rFonts w:ascii="Calibri" w:hAnsi="Calibri" w:cs="Arial"/>
          <w:sz w:val="24"/>
          <w:lang w:eastAsia="ko-KR"/>
        </w:rPr>
        <w:t xml:space="preserve">The segregation ratios for all </w:t>
      </w:r>
      <w:r>
        <w:rPr>
          <w:rFonts w:ascii="Calibri" w:hAnsi="Calibri" w:cs="Arial" w:hint="eastAsia"/>
          <w:sz w:val="24"/>
          <w:lang w:eastAsia="ko-KR"/>
        </w:rPr>
        <w:t xml:space="preserve">6 </w:t>
      </w:r>
      <w:r w:rsidRPr="001A2FE7">
        <w:rPr>
          <w:rFonts w:ascii="Calibri" w:hAnsi="Calibri" w:cs="Arial"/>
          <w:sz w:val="24"/>
          <w:lang w:eastAsia="ko-KR"/>
        </w:rPr>
        <w:t>transgenic lines</w:t>
      </w:r>
      <w:r>
        <w:rPr>
          <w:rFonts w:ascii="Calibri" w:hAnsi="Calibri" w:cs="Arial" w:hint="eastAsia"/>
          <w:sz w:val="24"/>
          <w:lang w:eastAsia="ko-KR"/>
        </w:rPr>
        <w:t xml:space="preserve"> for </w:t>
      </w:r>
      <w:r w:rsidRPr="004D0E1B">
        <w:rPr>
          <w:rFonts w:ascii="Calibri" w:hAnsi="Calibri" w:cs="Arial" w:hint="eastAsia"/>
          <w:i/>
          <w:sz w:val="24"/>
          <w:lang w:eastAsia="ko-KR"/>
        </w:rPr>
        <w:t xml:space="preserve">CHI </w:t>
      </w:r>
      <w:r>
        <w:rPr>
          <w:rFonts w:ascii="Calibri" w:hAnsi="Calibri" w:cs="Arial" w:hint="eastAsia"/>
          <w:sz w:val="24"/>
          <w:lang w:eastAsia="ko-KR"/>
        </w:rPr>
        <w:t xml:space="preserve">and </w:t>
      </w:r>
      <w:r w:rsidRPr="004D0E1B">
        <w:rPr>
          <w:rFonts w:ascii="Calibri" w:hAnsi="Calibri" w:cs="Arial" w:hint="eastAsia"/>
          <w:i/>
          <w:sz w:val="24"/>
          <w:lang w:eastAsia="ko-KR"/>
        </w:rPr>
        <w:t>Del/Ros</w:t>
      </w:r>
      <w:r>
        <w:rPr>
          <w:rFonts w:ascii="Calibri" w:hAnsi="Calibri" w:cs="Arial" w:hint="eastAsia"/>
          <w:i/>
          <w:sz w:val="24"/>
          <w:lang w:eastAsia="ko-KR"/>
        </w:rPr>
        <w:t>1</w:t>
      </w:r>
      <w:r w:rsidRPr="001A2FE7">
        <w:rPr>
          <w:rFonts w:ascii="Calibri" w:hAnsi="Calibri" w:cs="Arial"/>
          <w:sz w:val="24"/>
          <w:lang w:eastAsia="ko-KR"/>
        </w:rPr>
        <w:t xml:space="preserve"> were 3:1 at T1</w:t>
      </w:r>
      <w:r>
        <w:rPr>
          <w:rFonts w:ascii="Calibri" w:hAnsi="Calibri" w:cs="Arial"/>
          <w:sz w:val="24"/>
          <w:lang w:eastAsia="ko-KR"/>
        </w:rPr>
        <w:t xml:space="preserve"> generation</w:t>
      </w:r>
      <w:r w:rsidRPr="001A2FE7">
        <w:rPr>
          <w:rFonts w:ascii="Calibri" w:hAnsi="Calibri" w:cs="Arial"/>
          <w:sz w:val="24"/>
          <w:lang w:eastAsia="ko-KR"/>
        </w:rPr>
        <w:t xml:space="preserve">. </w:t>
      </w:r>
      <w:r w:rsidRPr="001A2FE7">
        <w:rPr>
          <w:rFonts w:ascii="Calibri" w:hAnsi="Calibri" w:cs="Arial"/>
          <w:i/>
          <w:sz w:val="24"/>
          <w:lang w:eastAsia="ko-KR"/>
        </w:rPr>
        <w:t>CHI</w:t>
      </w:r>
      <w:r w:rsidRPr="001A2FE7">
        <w:rPr>
          <w:rFonts w:ascii="Calibri" w:hAnsi="Calibri" w:cs="Arial"/>
          <w:sz w:val="24"/>
          <w:lang w:eastAsia="ko-KR"/>
        </w:rPr>
        <w:t xml:space="preserve"> (</w:t>
      </w:r>
      <w:r w:rsidRPr="001A2FE7">
        <w:rPr>
          <w:rFonts w:ascii="Calibri" w:hAnsi="Calibri" w:cs="Arial"/>
          <w:i/>
          <w:sz w:val="24"/>
          <w:lang w:eastAsia="ko-KR"/>
        </w:rPr>
        <w:t>CHI-4, CHI-6 and CHI-8</w:t>
      </w:r>
      <w:r w:rsidRPr="001A2FE7">
        <w:rPr>
          <w:rFonts w:ascii="Calibri" w:hAnsi="Calibri" w:cs="Arial"/>
          <w:sz w:val="24"/>
          <w:lang w:eastAsia="ko-KR"/>
        </w:rPr>
        <w:t xml:space="preserve">) and </w:t>
      </w:r>
      <w:r w:rsidRPr="001A2FE7">
        <w:rPr>
          <w:rFonts w:ascii="Calibri" w:hAnsi="Calibri" w:cs="Arial"/>
          <w:i/>
          <w:sz w:val="24"/>
          <w:lang w:eastAsia="ko-KR"/>
        </w:rPr>
        <w:t>Del</w:t>
      </w:r>
      <w:r w:rsidRPr="001A2FE7">
        <w:rPr>
          <w:rFonts w:ascii="Calibri" w:hAnsi="Calibri" w:cs="Arial"/>
          <w:sz w:val="24"/>
          <w:lang w:eastAsia="ko-KR"/>
        </w:rPr>
        <w:t>/</w:t>
      </w:r>
      <w:r w:rsidRPr="001A2FE7">
        <w:rPr>
          <w:rFonts w:ascii="Calibri" w:hAnsi="Calibri" w:cs="Arial"/>
          <w:i/>
          <w:sz w:val="24"/>
          <w:lang w:eastAsia="ko-KR"/>
        </w:rPr>
        <w:t>Ros</w:t>
      </w:r>
      <w:r>
        <w:rPr>
          <w:rFonts w:ascii="Calibri" w:hAnsi="Calibri" w:cs="Arial" w:hint="eastAsia"/>
          <w:i/>
          <w:sz w:val="24"/>
          <w:lang w:eastAsia="ko-KR"/>
        </w:rPr>
        <w:t xml:space="preserve">1 </w:t>
      </w:r>
      <w:r w:rsidRPr="001A2FE7">
        <w:rPr>
          <w:rFonts w:ascii="Calibri" w:hAnsi="Calibri" w:cs="Arial"/>
          <w:i/>
          <w:sz w:val="24"/>
          <w:lang w:eastAsia="ko-KR"/>
        </w:rPr>
        <w:t xml:space="preserve">(DR-4, DR-5 and DR-7) </w:t>
      </w:r>
      <w:r w:rsidRPr="001A2FE7">
        <w:rPr>
          <w:rFonts w:ascii="Calibri" w:hAnsi="Calibri" w:cs="Arial"/>
          <w:sz w:val="24"/>
          <w:lang w:eastAsia="ko-KR"/>
        </w:rPr>
        <w:t>genes were recovered</w:t>
      </w:r>
      <w:r>
        <w:rPr>
          <w:rFonts w:ascii="Calibri" w:hAnsi="Calibri" w:cs="Arial"/>
          <w:sz w:val="24"/>
          <w:lang w:eastAsia="ko-KR"/>
        </w:rPr>
        <w:t xml:space="preserve"> </w:t>
      </w:r>
      <w:r>
        <w:rPr>
          <w:rFonts w:ascii="Calibri" w:hAnsi="Calibri" w:cs="Arial" w:hint="eastAsia"/>
          <w:sz w:val="24"/>
          <w:lang w:eastAsia="ko-KR"/>
        </w:rPr>
        <w:t xml:space="preserve">from </w:t>
      </w:r>
      <w:r w:rsidR="008C76F9">
        <w:rPr>
          <w:rFonts w:ascii="Calibri" w:hAnsi="Calibri" w:cs="Arial"/>
          <w:sz w:val="24"/>
          <w:lang w:eastAsia="ko-KR"/>
        </w:rPr>
        <w:t xml:space="preserve">the </w:t>
      </w:r>
      <w:r>
        <w:rPr>
          <w:rFonts w:ascii="Calibri" w:hAnsi="Calibri" w:cs="Arial"/>
          <w:sz w:val="24"/>
          <w:lang w:eastAsia="ko-KR"/>
        </w:rPr>
        <w:t>transformation</w:t>
      </w:r>
      <w:r>
        <w:rPr>
          <w:rFonts w:ascii="Calibri" w:hAnsi="Calibri" w:cs="Arial" w:hint="eastAsia"/>
          <w:sz w:val="24"/>
          <w:lang w:eastAsia="ko-KR"/>
        </w:rPr>
        <w:t xml:space="preserve"> process</w:t>
      </w:r>
      <w:r w:rsidR="00596164">
        <w:rPr>
          <w:rFonts w:ascii="Calibri" w:hAnsi="Calibri" w:cs="Arial" w:hint="eastAsia"/>
          <w:sz w:val="24"/>
          <w:lang w:eastAsia="ko-KR"/>
        </w:rPr>
        <w:t xml:space="preserve">. </w:t>
      </w:r>
      <w:r w:rsidRPr="001A2FE7">
        <w:rPr>
          <w:rFonts w:ascii="Calibri" w:hAnsi="Calibri" w:cs="Arial"/>
          <w:sz w:val="24"/>
          <w:lang w:eastAsia="ko-KR"/>
        </w:rPr>
        <w:t xml:space="preserve">All transgenic tomatoes were </w:t>
      </w:r>
      <w:r>
        <w:rPr>
          <w:rFonts w:ascii="Calibri" w:hAnsi="Calibri" w:cs="Arial" w:hint="eastAsia"/>
          <w:sz w:val="24"/>
          <w:lang w:eastAsia="ko-KR"/>
        </w:rPr>
        <w:t xml:space="preserve">checked </w:t>
      </w:r>
      <w:r w:rsidRPr="001A2FE7">
        <w:rPr>
          <w:rFonts w:ascii="Calibri" w:hAnsi="Calibri" w:cs="Arial"/>
          <w:sz w:val="24"/>
          <w:lang w:eastAsia="ko-KR"/>
        </w:rPr>
        <w:t>by</w:t>
      </w:r>
      <w:r>
        <w:rPr>
          <w:rFonts w:ascii="Calibri" w:hAnsi="Calibri" w:cs="Arial" w:hint="eastAsia"/>
          <w:sz w:val="24"/>
          <w:lang w:eastAsia="ko-KR"/>
        </w:rPr>
        <w:t xml:space="preserve"> genomic</w:t>
      </w:r>
      <w:r w:rsidRPr="001A2FE7">
        <w:rPr>
          <w:rFonts w:ascii="Calibri" w:hAnsi="Calibri" w:cs="Arial"/>
          <w:sz w:val="24"/>
          <w:lang w:eastAsia="ko-KR"/>
        </w:rPr>
        <w:t xml:space="preserve"> DNA amplification</w:t>
      </w:r>
      <w:r>
        <w:rPr>
          <w:rFonts w:ascii="Calibri" w:hAnsi="Calibri" w:cs="Arial" w:hint="eastAsia"/>
          <w:sz w:val="24"/>
          <w:lang w:eastAsia="ko-KR"/>
        </w:rPr>
        <w:t xml:space="preserve"> (Fig 2a)</w:t>
      </w:r>
      <w:r w:rsidR="00596164">
        <w:rPr>
          <w:rFonts w:ascii="Calibri" w:hAnsi="Calibri" w:cs="Arial"/>
          <w:sz w:val="24"/>
          <w:lang w:eastAsia="ko-KR"/>
        </w:rPr>
        <w:t xml:space="preserve">. </w:t>
      </w:r>
      <w:r>
        <w:rPr>
          <w:rFonts w:ascii="Calibri" w:hAnsi="Calibri" w:cs="Arial" w:hint="eastAsia"/>
          <w:sz w:val="24"/>
          <w:lang w:eastAsia="ko-KR"/>
        </w:rPr>
        <w:t xml:space="preserve">Once the transgenic plants </w:t>
      </w:r>
      <w:r w:rsidR="008C76F9">
        <w:rPr>
          <w:rFonts w:ascii="Calibri" w:hAnsi="Calibri" w:cs="Arial"/>
          <w:sz w:val="24"/>
          <w:lang w:eastAsia="ko-KR"/>
        </w:rPr>
        <w:t xml:space="preserve">had </w:t>
      </w:r>
      <w:r>
        <w:rPr>
          <w:rFonts w:ascii="Calibri" w:hAnsi="Calibri" w:cs="Arial" w:hint="eastAsia"/>
          <w:sz w:val="24"/>
          <w:lang w:eastAsia="ko-KR"/>
        </w:rPr>
        <w:t xml:space="preserve">the gene of interest, all were expressed for both peel and flesh </w:t>
      </w:r>
      <w:r>
        <w:rPr>
          <w:rFonts w:ascii="Calibri" w:hAnsi="Calibri" w:cs="Arial"/>
          <w:sz w:val="24"/>
          <w:lang w:eastAsia="ko-KR"/>
        </w:rPr>
        <w:t>without</w:t>
      </w:r>
      <w:r>
        <w:rPr>
          <w:rFonts w:ascii="Calibri" w:hAnsi="Calibri" w:cs="Arial" w:hint="eastAsia"/>
          <w:sz w:val="24"/>
          <w:lang w:eastAsia="ko-KR"/>
        </w:rPr>
        <w:t xml:space="preserve"> exception (Fig 2 b and c)</w:t>
      </w:r>
      <w:r w:rsidR="00596164">
        <w:rPr>
          <w:rFonts w:ascii="Calibri" w:hAnsi="Calibri" w:cs="Arial" w:hint="eastAsia"/>
          <w:sz w:val="24"/>
          <w:lang w:eastAsia="ko-KR"/>
        </w:rPr>
        <w:t xml:space="preserve">. </w:t>
      </w:r>
      <w:r w:rsidRPr="001A2FE7">
        <w:rPr>
          <w:rFonts w:ascii="Calibri" w:hAnsi="Calibri" w:cs="Arial"/>
          <w:sz w:val="24"/>
          <w:lang w:eastAsia="ko-KR"/>
        </w:rPr>
        <w:t>There was no distinguishable difference between lines regardless of the flavonoid content in either the peel or the flesh.</w:t>
      </w:r>
    </w:p>
    <w:p w:rsidR="00C47DB9" w:rsidRDefault="00C47DB9" w:rsidP="00827D53">
      <w:pPr>
        <w:spacing w:line="480" w:lineRule="auto"/>
        <w:rPr>
          <w:rFonts w:ascii="Calibri" w:hAnsi="Calibri" w:cs="Arial"/>
          <w:b/>
          <w:sz w:val="24"/>
          <w:lang w:eastAsia="ko-KR"/>
        </w:rPr>
      </w:pPr>
    </w:p>
    <w:p w:rsidR="00C47DB9" w:rsidRPr="001A2FE7" w:rsidRDefault="00C47DB9" w:rsidP="00827D53">
      <w:pPr>
        <w:spacing w:line="480" w:lineRule="auto"/>
        <w:rPr>
          <w:rFonts w:ascii="Calibri" w:hAnsi="Calibri" w:cs="Arial"/>
          <w:b/>
          <w:sz w:val="24"/>
          <w:lang w:eastAsia="ko-KR"/>
        </w:rPr>
      </w:pPr>
      <w:r w:rsidRPr="001A2FE7">
        <w:rPr>
          <w:rFonts w:ascii="Calibri" w:hAnsi="Calibri" w:cs="Arial"/>
          <w:b/>
          <w:sz w:val="24"/>
          <w:lang w:eastAsia="ko-KR"/>
        </w:rPr>
        <w:t>Flavonol and anthocyanin contents</w:t>
      </w:r>
    </w:p>
    <w:p w:rsidR="00C47DB9" w:rsidRDefault="00C47DB9" w:rsidP="00827D53">
      <w:pPr>
        <w:spacing w:line="480" w:lineRule="auto"/>
        <w:ind w:firstLine="720"/>
        <w:rPr>
          <w:rFonts w:ascii="Calibri" w:hAnsi="Calibri" w:cs="Arial"/>
          <w:sz w:val="24"/>
          <w:lang w:eastAsia="ko-KR"/>
        </w:rPr>
      </w:pPr>
      <w:r w:rsidRPr="001A2FE7">
        <w:rPr>
          <w:rFonts w:ascii="Calibri" w:hAnsi="Calibri" w:cs="Arial"/>
          <w:sz w:val="24"/>
          <w:lang w:eastAsia="ko-KR"/>
        </w:rPr>
        <w:t xml:space="preserve">All genes </w:t>
      </w:r>
      <w:r>
        <w:rPr>
          <w:rFonts w:ascii="Calibri" w:hAnsi="Calibri" w:cs="Arial" w:hint="eastAsia"/>
          <w:sz w:val="24"/>
          <w:lang w:eastAsia="ko-KR"/>
        </w:rPr>
        <w:t xml:space="preserve">showed </w:t>
      </w:r>
      <w:r w:rsidRPr="001A2FE7">
        <w:rPr>
          <w:rFonts w:ascii="Calibri" w:hAnsi="Calibri" w:cs="Arial"/>
          <w:sz w:val="24"/>
          <w:lang w:eastAsia="ko-KR"/>
        </w:rPr>
        <w:t xml:space="preserve">significant differences </w:t>
      </w:r>
      <w:r w:rsidR="008C76F9">
        <w:rPr>
          <w:rFonts w:ascii="Calibri" w:hAnsi="Calibri" w:cs="Arial"/>
          <w:sz w:val="24"/>
          <w:lang w:eastAsia="ko-KR"/>
        </w:rPr>
        <w:t xml:space="preserve">between genes in </w:t>
      </w:r>
      <w:r w:rsidRPr="001A2FE7">
        <w:rPr>
          <w:rFonts w:ascii="Calibri" w:hAnsi="Calibri" w:cs="Arial"/>
          <w:sz w:val="24"/>
          <w:lang w:eastAsia="ko-KR"/>
        </w:rPr>
        <w:t xml:space="preserve">total flavonol and total anthocyanin content in the peel and flesh. Onion </w:t>
      </w:r>
      <w:r w:rsidRPr="001A2FE7">
        <w:rPr>
          <w:rFonts w:ascii="Calibri" w:hAnsi="Calibri" w:cs="Arial"/>
          <w:i/>
          <w:sz w:val="24"/>
          <w:lang w:eastAsia="ko-KR"/>
        </w:rPr>
        <w:t>CHI</w:t>
      </w:r>
      <w:r w:rsidRPr="001A2FE7">
        <w:rPr>
          <w:rFonts w:ascii="Calibri" w:hAnsi="Calibri" w:cs="Arial"/>
          <w:sz w:val="24"/>
          <w:lang w:eastAsia="ko-KR"/>
        </w:rPr>
        <w:t xml:space="preserve"> from cDNA by RT-PCR was amplified</w:t>
      </w:r>
      <w:r w:rsidR="00596164">
        <w:rPr>
          <w:rFonts w:ascii="Calibri" w:hAnsi="Calibri" w:cs="Arial"/>
          <w:sz w:val="24"/>
          <w:lang w:eastAsia="ko-KR"/>
        </w:rPr>
        <w:t xml:space="preserve">. </w:t>
      </w:r>
      <w:r w:rsidRPr="001A2FE7">
        <w:rPr>
          <w:rFonts w:ascii="Calibri" w:hAnsi="Calibri" w:cs="Arial"/>
          <w:sz w:val="24"/>
          <w:lang w:eastAsia="ko-KR"/>
        </w:rPr>
        <w:t>The resulting lines exhibited a substantial increase in flavonol content</w:t>
      </w:r>
      <w:r w:rsidR="00596164">
        <w:rPr>
          <w:rFonts w:ascii="Calibri" w:hAnsi="Calibri" w:cs="Arial"/>
          <w:sz w:val="24"/>
          <w:lang w:eastAsia="ko-KR"/>
        </w:rPr>
        <w:t xml:space="preserve">. </w:t>
      </w:r>
      <w:r w:rsidRPr="001A2FE7">
        <w:rPr>
          <w:rFonts w:ascii="Calibri" w:hAnsi="Calibri" w:cs="Arial"/>
          <w:sz w:val="24"/>
          <w:lang w:eastAsia="ko-KR"/>
        </w:rPr>
        <w:t>On average, total flavonol content of the peel was increased by 2.3</w:t>
      </w:r>
      <w:r>
        <w:rPr>
          <w:rFonts w:ascii="Calibri" w:hAnsi="Calibri" w:cs="Arial"/>
          <w:sz w:val="24"/>
          <w:lang w:eastAsia="ko-KR"/>
        </w:rPr>
        <w:t>-</w:t>
      </w:r>
      <w:r w:rsidRPr="001A2FE7">
        <w:rPr>
          <w:rFonts w:ascii="Calibri" w:hAnsi="Calibri" w:cs="Arial"/>
          <w:sz w:val="24"/>
          <w:lang w:eastAsia="ko-KR"/>
        </w:rPr>
        <w:t xml:space="preserve">fold in the </w:t>
      </w:r>
      <w:r w:rsidRPr="001A2FE7">
        <w:rPr>
          <w:rFonts w:ascii="Calibri" w:hAnsi="Calibri" w:cs="Arial"/>
          <w:i/>
          <w:sz w:val="24"/>
          <w:lang w:eastAsia="ko-KR"/>
        </w:rPr>
        <w:t>Del/Ros</w:t>
      </w:r>
      <w:r w:rsidRPr="001A2FE7">
        <w:rPr>
          <w:rFonts w:ascii="Calibri" w:hAnsi="Calibri" w:cs="Arial"/>
          <w:sz w:val="24"/>
          <w:lang w:eastAsia="ko-KR"/>
        </w:rPr>
        <w:t xml:space="preserve"> (DR) lines and 9.8 fold in the </w:t>
      </w:r>
      <w:r w:rsidRPr="001A2FE7">
        <w:rPr>
          <w:rFonts w:ascii="Calibri" w:hAnsi="Calibri" w:cs="Arial"/>
          <w:i/>
          <w:sz w:val="24"/>
          <w:lang w:eastAsia="ko-KR"/>
        </w:rPr>
        <w:t xml:space="preserve">CHI </w:t>
      </w:r>
      <w:r w:rsidRPr="001A2FE7">
        <w:rPr>
          <w:rFonts w:ascii="Calibri" w:hAnsi="Calibri" w:cs="Arial"/>
          <w:sz w:val="24"/>
          <w:lang w:eastAsia="ko-KR"/>
        </w:rPr>
        <w:lastRenderedPageBreak/>
        <w:t>lines compared to the wild-type tomatoes (Fig 3a)</w:t>
      </w:r>
      <w:r w:rsidR="00596164">
        <w:rPr>
          <w:rFonts w:ascii="Calibri" w:hAnsi="Calibri" w:cs="Arial"/>
          <w:sz w:val="24"/>
          <w:lang w:eastAsia="ko-KR"/>
        </w:rPr>
        <w:t xml:space="preserve">. </w:t>
      </w:r>
      <w:r w:rsidRPr="001A2FE7">
        <w:rPr>
          <w:rFonts w:ascii="Calibri" w:hAnsi="Calibri" w:cs="Arial"/>
          <w:sz w:val="24"/>
          <w:lang w:eastAsia="ko-KR"/>
        </w:rPr>
        <w:t>While total flavonol content of the flesh was b</w:t>
      </w:r>
      <w:r w:rsidR="00D90C73">
        <w:rPr>
          <w:rFonts w:ascii="Calibri" w:hAnsi="Calibri" w:cs="Arial"/>
          <w:sz w:val="24"/>
          <w:lang w:eastAsia="ko-KR"/>
        </w:rPr>
        <w:t xml:space="preserve">arely detectable in </w:t>
      </w:r>
      <w:r w:rsidR="008C76F9">
        <w:rPr>
          <w:rFonts w:ascii="Calibri" w:hAnsi="Calibri" w:cs="Arial"/>
          <w:sz w:val="24"/>
          <w:lang w:eastAsia="ko-KR"/>
        </w:rPr>
        <w:t xml:space="preserve">the </w:t>
      </w:r>
      <w:r w:rsidR="00D90C73">
        <w:rPr>
          <w:rFonts w:ascii="Calibri" w:hAnsi="Calibri" w:cs="Arial"/>
          <w:sz w:val="24"/>
          <w:lang w:eastAsia="ko-KR"/>
        </w:rPr>
        <w:t>wild type</w:t>
      </w:r>
      <w:r>
        <w:rPr>
          <w:rFonts w:ascii="Calibri" w:hAnsi="Calibri" w:cs="Arial"/>
          <w:sz w:val="24"/>
          <w:lang w:eastAsia="ko-KR"/>
        </w:rPr>
        <w:t xml:space="preserve">, </w:t>
      </w:r>
      <w:r w:rsidRPr="001A2FE7">
        <w:rPr>
          <w:rFonts w:ascii="Calibri" w:hAnsi="Calibri" w:cs="Arial"/>
          <w:sz w:val="24"/>
          <w:lang w:eastAsia="ko-KR"/>
        </w:rPr>
        <w:t>the level</w:t>
      </w:r>
      <w:r>
        <w:rPr>
          <w:rFonts w:ascii="Calibri" w:hAnsi="Calibri" w:cs="Arial"/>
          <w:sz w:val="24"/>
          <w:lang w:eastAsia="ko-KR"/>
        </w:rPr>
        <w:t>s were significantly increased</w:t>
      </w:r>
      <w:r w:rsidR="008C76F9">
        <w:rPr>
          <w:rFonts w:ascii="Calibri" w:hAnsi="Calibri" w:cs="Arial"/>
          <w:sz w:val="24"/>
          <w:lang w:eastAsia="ko-KR"/>
        </w:rPr>
        <w:t>,</w:t>
      </w:r>
      <w:r>
        <w:rPr>
          <w:rFonts w:ascii="Calibri" w:hAnsi="Calibri" w:cs="Arial"/>
          <w:sz w:val="24"/>
          <w:lang w:eastAsia="ko-KR"/>
        </w:rPr>
        <w:t xml:space="preserve"> by 35-fold </w:t>
      </w:r>
      <w:r w:rsidRPr="001A2FE7">
        <w:rPr>
          <w:rFonts w:ascii="Calibri" w:hAnsi="Calibri" w:cs="Arial"/>
          <w:sz w:val="24"/>
          <w:lang w:eastAsia="ko-KR"/>
        </w:rPr>
        <w:t>and 96</w:t>
      </w:r>
      <w:r>
        <w:rPr>
          <w:rFonts w:ascii="Calibri" w:hAnsi="Calibri" w:cs="Arial"/>
          <w:sz w:val="24"/>
          <w:lang w:eastAsia="ko-KR"/>
        </w:rPr>
        <w:t>-</w:t>
      </w:r>
      <w:r w:rsidRPr="001A2FE7">
        <w:rPr>
          <w:rFonts w:ascii="Calibri" w:hAnsi="Calibri" w:cs="Arial"/>
          <w:sz w:val="24"/>
          <w:lang w:eastAsia="ko-KR"/>
        </w:rPr>
        <w:t>fold on average</w:t>
      </w:r>
      <w:r w:rsidR="008C76F9">
        <w:rPr>
          <w:rFonts w:ascii="Calibri" w:hAnsi="Calibri" w:cs="Arial"/>
          <w:sz w:val="24"/>
          <w:lang w:eastAsia="ko-KR"/>
        </w:rPr>
        <w:t>,</w:t>
      </w:r>
      <w:r w:rsidRPr="001A2FE7">
        <w:rPr>
          <w:rFonts w:ascii="Calibri" w:hAnsi="Calibri" w:cs="Arial"/>
          <w:sz w:val="24"/>
          <w:lang w:eastAsia="ko-KR"/>
        </w:rPr>
        <w:t xml:space="preserve"> in the </w:t>
      </w:r>
      <w:r w:rsidRPr="001A2FE7">
        <w:rPr>
          <w:rFonts w:ascii="Calibri" w:hAnsi="Calibri" w:cs="Arial"/>
          <w:i/>
          <w:sz w:val="24"/>
          <w:lang w:eastAsia="ko-KR"/>
        </w:rPr>
        <w:t>Del/Ros</w:t>
      </w:r>
      <w:r>
        <w:rPr>
          <w:rFonts w:ascii="Calibri" w:hAnsi="Calibri" w:cs="Arial" w:hint="eastAsia"/>
          <w:i/>
          <w:sz w:val="24"/>
          <w:lang w:eastAsia="ko-KR"/>
        </w:rPr>
        <w:t>1</w:t>
      </w:r>
      <w:r>
        <w:rPr>
          <w:rFonts w:ascii="Calibri" w:hAnsi="Calibri" w:cs="Arial"/>
          <w:i/>
          <w:sz w:val="24"/>
          <w:lang w:eastAsia="ko-KR"/>
        </w:rPr>
        <w:t>-</w:t>
      </w:r>
      <w:r w:rsidRPr="001A2FE7">
        <w:rPr>
          <w:rFonts w:ascii="Calibri" w:hAnsi="Calibri" w:cs="Arial"/>
          <w:sz w:val="24"/>
          <w:lang w:eastAsia="ko-KR"/>
        </w:rPr>
        <w:t xml:space="preserve"> and </w:t>
      </w:r>
      <w:r w:rsidRPr="001A2FE7">
        <w:rPr>
          <w:rFonts w:ascii="Calibri" w:hAnsi="Calibri" w:cs="Arial"/>
          <w:i/>
          <w:sz w:val="24"/>
          <w:lang w:eastAsia="ko-KR"/>
        </w:rPr>
        <w:t>CHI</w:t>
      </w:r>
      <w:r>
        <w:rPr>
          <w:rFonts w:ascii="Calibri" w:hAnsi="Calibri" w:cs="Arial"/>
          <w:i/>
          <w:sz w:val="24"/>
          <w:lang w:eastAsia="ko-KR"/>
        </w:rPr>
        <w:t>-</w:t>
      </w:r>
      <w:r>
        <w:rPr>
          <w:rFonts w:ascii="Calibri" w:hAnsi="Calibri" w:cs="Arial"/>
          <w:sz w:val="24"/>
          <w:lang w:eastAsia="ko-KR"/>
        </w:rPr>
        <w:t>expressing</w:t>
      </w:r>
      <w:r w:rsidRPr="001A2FE7">
        <w:rPr>
          <w:rFonts w:ascii="Calibri" w:hAnsi="Calibri" w:cs="Arial"/>
          <w:sz w:val="24"/>
          <w:lang w:eastAsia="ko-KR"/>
        </w:rPr>
        <w:t xml:space="preserve"> lines, respectively (Fig 3b). </w:t>
      </w:r>
    </w:p>
    <w:p w:rsidR="00C47DB9" w:rsidRPr="001A2FE7" w:rsidRDefault="00C47DB9" w:rsidP="00827D53">
      <w:pPr>
        <w:spacing w:line="480" w:lineRule="auto"/>
        <w:ind w:firstLine="720"/>
        <w:rPr>
          <w:rFonts w:ascii="Calibri" w:hAnsi="Calibri" w:cs="Arial"/>
          <w:sz w:val="24"/>
          <w:lang w:eastAsia="ko-KR"/>
        </w:rPr>
      </w:pPr>
      <w:r w:rsidRPr="000B04A9">
        <w:rPr>
          <w:rFonts w:ascii="Calibri" w:eastAsia="SimSun" w:hAnsi="Calibri"/>
          <w:sz w:val="24"/>
          <w:szCs w:val="24"/>
          <w:lang w:eastAsia="zh-CN"/>
        </w:rPr>
        <w:t>Previous</w:t>
      </w:r>
      <w:r w:rsidRPr="00B3123B">
        <w:rPr>
          <w:rFonts w:ascii="Calibri" w:eastAsia="SimSun" w:hAnsi="Calibri"/>
          <w:sz w:val="24"/>
          <w:szCs w:val="24"/>
          <w:lang w:eastAsia="zh-CN"/>
        </w:rPr>
        <w:t xml:space="preserve"> attempt</w:t>
      </w:r>
      <w:r>
        <w:rPr>
          <w:rFonts w:ascii="Calibri" w:eastAsia="SimSun" w:hAnsi="Calibri"/>
          <w:sz w:val="24"/>
          <w:szCs w:val="24"/>
          <w:lang w:eastAsia="zh-CN"/>
        </w:rPr>
        <w:t>s</w:t>
      </w:r>
      <w:r w:rsidRPr="00B3123B">
        <w:rPr>
          <w:rFonts w:ascii="Calibri" w:eastAsia="SimSun" w:hAnsi="Calibri"/>
          <w:sz w:val="24"/>
          <w:szCs w:val="24"/>
          <w:lang w:eastAsia="zh-CN"/>
        </w:rPr>
        <w:t xml:space="preserve"> </w:t>
      </w:r>
      <w:r>
        <w:rPr>
          <w:rFonts w:ascii="Calibri" w:eastAsia="SimSun" w:hAnsi="Calibri"/>
          <w:sz w:val="24"/>
          <w:szCs w:val="24"/>
          <w:lang w:eastAsia="zh-CN"/>
        </w:rPr>
        <w:t xml:space="preserve">by others </w:t>
      </w:r>
      <w:r w:rsidRPr="00B3123B">
        <w:rPr>
          <w:rFonts w:ascii="Calibri" w:eastAsia="SimSun" w:hAnsi="Calibri"/>
          <w:sz w:val="24"/>
          <w:szCs w:val="24"/>
          <w:lang w:eastAsia="zh-CN"/>
        </w:rPr>
        <w:t>to enhance flavonoid content by manipulating structural</w:t>
      </w:r>
      <w:r w:rsidRPr="00B3123B">
        <w:rPr>
          <w:rFonts w:ascii="Calibri" w:hAnsi="Calibri"/>
          <w:sz w:val="24"/>
          <w:szCs w:val="24"/>
        </w:rPr>
        <w:t xml:space="preserve"> or regulatory genes</w:t>
      </w:r>
      <w:r>
        <w:rPr>
          <w:rFonts w:ascii="Calibri" w:hAnsi="Calibri"/>
          <w:sz w:val="24"/>
          <w:szCs w:val="24"/>
        </w:rPr>
        <w:t xml:space="preserve"> found </w:t>
      </w:r>
      <w:r w:rsidR="004D7B1A">
        <w:rPr>
          <w:rFonts w:ascii="Calibri" w:hAnsi="Calibri"/>
          <w:sz w:val="24"/>
          <w:szCs w:val="24"/>
        </w:rPr>
        <w:t xml:space="preserve">that </w:t>
      </w:r>
      <w:r>
        <w:rPr>
          <w:rFonts w:ascii="Calibri" w:hAnsi="Calibri"/>
          <w:sz w:val="24"/>
          <w:szCs w:val="24"/>
        </w:rPr>
        <w:t>a</w:t>
      </w:r>
      <w:r w:rsidRPr="00B3123B">
        <w:rPr>
          <w:rFonts w:ascii="Calibri" w:hAnsi="Calibri"/>
          <w:sz w:val="24"/>
          <w:szCs w:val="24"/>
        </w:rPr>
        <w:t xml:space="preserve"> major limiting factor along the flavonoid biosynthetic pathway </w:t>
      </w:r>
      <w:r>
        <w:rPr>
          <w:rFonts w:ascii="Calibri" w:hAnsi="Calibri"/>
          <w:sz w:val="24"/>
          <w:szCs w:val="24"/>
        </w:rPr>
        <w:t>was</w:t>
      </w:r>
      <w:r w:rsidRPr="00B3123B">
        <w:rPr>
          <w:rFonts w:ascii="Calibri" w:hAnsi="Calibri"/>
          <w:sz w:val="24"/>
          <w:szCs w:val="24"/>
        </w:rPr>
        <w:t xml:space="preserve"> the lack of expression of the </w:t>
      </w:r>
      <w:r w:rsidRPr="00B3123B">
        <w:rPr>
          <w:rFonts w:ascii="Calibri" w:hAnsi="Calibri"/>
          <w:i/>
          <w:sz w:val="24"/>
          <w:szCs w:val="24"/>
        </w:rPr>
        <w:t>CHI</w:t>
      </w:r>
      <w:r w:rsidRPr="00B3123B">
        <w:rPr>
          <w:rFonts w:ascii="Calibri" w:hAnsi="Calibri"/>
          <w:sz w:val="24"/>
          <w:szCs w:val="24"/>
        </w:rPr>
        <w:t xml:space="preserve"> gene in the tomato peel, likely caused by a mutation in the promoter </w:t>
      </w:r>
      <w:r w:rsidRPr="00B3123B">
        <w:rPr>
          <w:rFonts w:ascii="Calibri" w:hAnsi="Calibri"/>
          <w:noProof/>
          <w:sz w:val="24"/>
          <w:szCs w:val="24"/>
        </w:rPr>
        <w:t>(Gonzali and others 2009)</w:t>
      </w:r>
      <w:r w:rsidR="00596164">
        <w:rPr>
          <w:rFonts w:ascii="Calibri" w:hAnsi="Calibri"/>
          <w:sz w:val="24"/>
          <w:szCs w:val="24"/>
        </w:rPr>
        <w:t xml:space="preserve">. </w:t>
      </w:r>
      <w:r w:rsidRPr="00B3123B">
        <w:rPr>
          <w:rFonts w:ascii="Calibri" w:hAnsi="Calibri"/>
          <w:sz w:val="24"/>
          <w:szCs w:val="24"/>
        </w:rPr>
        <w:t xml:space="preserve">Reintroduction of the expression of the </w:t>
      </w:r>
      <w:r w:rsidRPr="00B3123B">
        <w:rPr>
          <w:rFonts w:ascii="Calibri" w:hAnsi="Calibri"/>
          <w:i/>
          <w:sz w:val="24"/>
          <w:szCs w:val="24"/>
        </w:rPr>
        <w:t>CHI</w:t>
      </w:r>
      <w:r w:rsidRPr="00B3123B">
        <w:rPr>
          <w:rFonts w:ascii="Calibri" w:hAnsi="Calibri"/>
          <w:sz w:val="24"/>
          <w:szCs w:val="24"/>
        </w:rPr>
        <w:t xml:space="preserve"> gene in cultivated tomato fruit can be achieved by interspecific crosses with wild tomato species or ectopic expression of </w:t>
      </w:r>
      <w:r w:rsidRPr="00B3123B">
        <w:rPr>
          <w:rFonts w:ascii="Calibri" w:hAnsi="Calibri"/>
          <w:i/>
          <w:sz w:val="24"/>
          <w:szCs w:val="24"/>
        </w:rPr>
        <w:t>CHI</w:t>
      </w:r>
      <w:r w:rsidRPr="00B3123B">
        <w:rPr>
          <w:rFonts w:ascii="Calibri" w:hAnsi="Calibri"/>
          <w:sz w:val="24"/>
          <w:szCs w:val="24"/>
        </w:rPr>
        <w:t xml:space="preserve"> isolated from other species </w:t>
      </w:r>
      <w:r w:rsidRPr="0017369A">
        <w:rPr>
          <w:rFonts w:ascii="Calibri" w:hAnsi="Calibri"/>
          <w:noProof/>
          <w:sz w:val="24"/>
          <w:szCs w:val="24"/>
        </w:rPr>
        <w:t>(Willits and others 2005; Muir and others 2001)</w:t>
      </w:r>
      <w:r w:rsidR="00596164">
        <w:rPr>
          <w:rFonts w:ascii="Calibri" w:hAnsi="Calibri"/>
          <w:sz w:val="24"/>
          <w:szCs w:val="24"/>
        </w:rPr>
        <w:t xml:space="preserve">. </w:t>
      </w:r>
      <w:r w:rsidRPr="0017369A">
        <w:rPr>
          <w:rFonts w:ascii="Calibri" w:hAnsi="Calibri"/>
          <w:sz w:val="24"/>
          <w:szCs w:val="24"/>
        </w:rPr>
        <w:t xml:space="preserve">A single </w:t>
      </w:r>
      <w:r w:rsidRPr="0017369A">
        <w:rPr>
          <w:rFonts w:ascii="Calibri" w:hAnsi="Calibri"/>
          <w:i/>
          <w:sz w:val="24"/>
          <w:szCs w:val="24"/>
        </w:rPr>
        <w:t>CHI</w:t>
      </w:r>
      <w:r w:rsidRPr="0017369A">
        <w:rPr>
          <w:rFonts w:ascii="Calibri" w:hAnsi="Calibri"/>
          <w:sz w:val="24"/>
          <w:szCs w:val="24"/>
        </w:rPr>
        <w:t xml:space="preserve"> gene suffices to increase flavonol content in tomato peel </w:t>
      </w:r>
      <w:r w:rsidRPr="0017369A">
        <w:rPr>
          <w:rFonts w:ascii="Calibri" w:hAnsi="Calibri"/>
          <w:noProof/>
          <w:sz w:val="24"/>
          <w:szCs w:val="24"/>
        </w:rPr>
        <w:t>(Colliver and others 2002)</w:t>
      </w:r>
      <w:r w:rsidR="00596164">
        <w:rPr>
          <w:rFonts w:ascii="Calibri" w:hAnsi="Calibri"/>
          <w:sz w:val="24"/>
          <w:szCs w:val="24"/>
        </w:rPr>
        <w:t xml:space="preserve">. </w:t>
      </w:r>
      <w:r w:rsidRPr="0017369A">
        <w:rPr>
          <w:rFonts w:ascii="Calibri" w:hAnsi="Calibri"/>
          <w:sz w:val="24"/>
          <w:szCs w:val="24"/>
        </w:rPr>
        <w:t xml:space="preserve">Although the </w:t>
      </w:r>
      <w:r w:rsidRPr="005E28C3">
        <w:rPr>
          <w:rFonts w:ascii="Calibri" w:hAnsi="Calibri"/>
          <w:sz w:val="24"/>
          <w:szCs w:val="24"/>
          <w:lang w:eastAsia="ko-KR"/>
        </w:rPr>
        <w:t>chalcone synthase</w:t>
      </w:r>
      <w:r>
        <w:rPr>
          <w:rFonts w:ascii="Calibri" w:hAnsi="Calibri" w:hint="eastAsia"/>
          <w:i/>
          <w:sz w:val="24"/>
          <w:szCs w:val="24"/>
          <w:lang w:eastAsia="ko-KR"/>
        </w:rPr>
        <w:t xml:space="preserve"> (CHS)</w:t>
      </w:r>
      <w:r w:rsidRPr="0017369A">
        <w:rPr>
          <w:rFonts w:ascii="Calibri" w:hAnsi="Calibri"/>
          <w:sz w:val="24"/>
          <w:szCs w:val="24"/>
        </w:rPr>
        <w:t xml:space="preserve">, </w:t>
      </w:r>
      <w:r w:rsidRPr="0017369A">
        <w:rPr>
          <w:rFonts w:ascii="Calibri" w:hAnsi="Calibri"/>
          <w:i/>
          <w:sz w:val="24"/>
          <w:szCs w:val="24"/>
        </w:rPr>
        <w:t>CHI</w:t>
      </w:r>
      <w:r w:rsidRPr="0017369A">
        <w:rPr>
          <w:rFonts w:ascii="Calibri" w:hAnsi="Calibri"/>
          <w:sz w:val="24"/>
          <w:szCs w:val="24"/>
        </w:rPr>
        <w:t xml:space="preserve">, </w:t>
      </w:r>
      <w:r w:rsidRPr="005E28C3">
        <w:rPr>
          <w:rFonts w:ascii="Calibri" w:hAnsi="Calibri"/>
          <w:sz w:val="24"/>
          <w:szCs w:val="24"/>
          <w:lang w:eastAsia="ko-KR"/>
        </w:rPr>
        <w:t>flavanone-3-hydroxylase</w:t>
      </w:r>
      <w:r>
        <w:rPr>
          <w:rFonts w:ascii="Calibri" w:hAnsi="Calibri" w:hint="eastAsia"/>
          <w:i/>
          <w:sz w:val="24"/>
          <w:szCs w:val="24"/>
          <w:lang w:eastAsia="ko-KR"/>
        </w:rPr>
        <w:t xml:space="preserve"> (F3H)</w:t>
      </w:r>
      <w:r w:rsidRPr="0017369A">
        <w:rPr>
          <w:rFonts w:ascii="Calibri" w:hAnsi="Calibri"/>
          <w:sz w:val="24"/>
          <w:szCs w:val="24"/>
        </w:rPr>
        <w:t xml:space="preserve"> and</w:t>
      </w:r>
      <w:r>
        <w:rPr>
          <w:rFonts w:ascii="Calibri" w:hAnsi="Calibri" w:hint="eastAsia"/>
          <w:sz w:val="24"/>
          <w:szCs w:val="24"/>
          <w:lang w:eastAsia="ko-KR"/>
        </w:rPr>
        <w:t xml:space="preserve"> </w:t>
      </w:r>
      <w:r w:rsidRPr="005E28C3">
        <w:rPr>
          <w:rFonts w:ascii="Calibri" w:hAnsi="Calibri"/>
          <w:sz w:val="24"/>
          <w:szCs w:val="24"/>
          <w:lang w:eastAsia="ko-KR"/>
        </w:rPr>
        <w:t>flavonol synthase</w:t>
      </w:r>
      <w:r w:rsidRPr="0017369A">
        <w:rPr>
          <w:rFonts w:ascii="Calibri" w:hAnsi="Calibri"/>
          <w:sz w:val="24"/>
          <w:szCs w:val="24"/>
        </w:rPr>
        <w:t xml:space="preserve"> </w:t>
      </w:r>
      <w:r w:rsidRPr="005E28C3">
        <w:rPr>
          <w:rFonts w:ascii="Calibri" w:hAnsi="Calibri" w:hint="eastAsia"/>
          <w:sz w:val="24"/>
          <w:szCs w:val="24"/>
          <w:lang w:eastAsia="ko-KR"/>
        </w:rPr>
        <w:t>(</w:t>
      </w:r>
      <w:r w:rsidRPr="0017369A">
        <w:rPr>
          <w:rFonts w:ascii="Calibri" w:hAnsi="Calibri"/>
          <w:i/>
          <w:sz w:val="24"/>
          <w:szCs w:val="24"/>
        </w:rPr>
        <w:t>FLS</w:t>
      </w:r>
      <w:r w:rsidRPr="005E28C3">
        <w:rPr>
          <w:rFonts w:ascii="Calibri" w:hAnsi="Calibri" w:hint="eastAsia"/>
          <w:sz w:val="24"/>
          <w:szCs w:val="24"/>
          <w:lang w:eastAsia="ko-KR"/>
        </w:rPr>
        <w:t>)</w:t>
      </w:r>
      <w:r w:rsidRPr="005E28C3">
        <w:rPr>
          <w:rFonts w:ascii="Calibri" w:hAnsi="Calibri"/>
          <w:sz w:val="24"/>
          <w:szCs w:val="24"/>
        </w:rPr>
        <w:t xml:space="preserve"> </w:t>
      </w:r>
      <w:r w:rsidRPr="0017369A">
        <w:rPr>
          <w:rFonts w:ascii="Calibri" w:hAnsi="Calibri"/>
          <w:sz w:val="24"/>
          <w:szCs w:val="24"/>
        </w:rPr>
        <w:t>genes were ectopically expressed simultaneously, the flavonol content of the</w:t>
      </w:r>
      <w:r>
        <w:rPr>
          <w:rFonts w:ascii="Calibri" w:hAnsi="Calibri" w:hint="eastAsia"/>
          <w:sz w:val="24"/>
          <w:szCs w:val="24"/>
          <w:lang w:eastAsia="ko-KR"/>
        </w:rPr>
        <w:t xml:space="preserve"> </w:t>
      </w:r>
      <w:r w:rsidRPr="0017369A">
        <w:rPr>
          <w:rFonts w:ascii="Calibri" w:hAnsi="Calibri"/>
          <w:sz w:val="24"/>
          <w:szCs w:val="24"/>
        </w:rPr>
        <w:t>tomato</w:t>
      </w:r>
      <w:r>
        <w:rPr>
          <w:rFonts w:ascii="Calibri" w:hAnsi="Calibri" w:hint="eastAsia"/>
          <w:sz w:val="24"/>
          <w:szCs w:val="24"/>
          <w:lang w:eastAsia="ko-KR"/>
        </w:rPr>
        <w:t xml:space="preserve"> with the four genes</w:t>
      </w:r>
      <w:r w:rsidRPr="0017369A">
        <w:rPr>
          <w:rFonts w:ascii="Calibri" w:hAnsi="Calibri"/>
          <w:sz w:val="24"/>
          <w:szCs w:val="24"/>
        </w:rPr>
        <w:t xml:space="preserve"> </w:t>
      </w:r>
      <w:r w:rsidR="004D7B1A">
        <w:rPr>
          <w:rFonts w:ascii="Calibri" w:hAnsi="Calibri"/>
          <w:sz w:val="24"/>
          <w:szCs w:val="24"/>
        </w:rPr>
        <w:t xml:space="preserve">was </w:t>
      </w:r>
      <w:r w:rsidRPr="0017369A">
        <w:rPr>
          <w:rFonts w:ascii="Calibri" w:hAnsi="Calibri"/>
          <w:sz w:val="24"/>
          <w:szCs w:val="24"/>
        </w:rPr>
        <w:t>not significant</w:t>
      </w:r>
      <w:r>
        <w:rPr>
          <w:rFonts w:ascii="Calibri" w:hAnsi="Calibri"/>
          <w:sz w:val="24"/>
          <w:szCs w:val="24"/>
        </w:rPr>
        <w:t>ly</w:t>
      </w:r>
      <w:r w:rsidRPr="0017369A">
        <w:rPr>
          <w:rFonts w:ascii="Calibri" w:hAnsi="Calibri"/>
          <w:sz w:val="24"/>
          <w:szCs w:val="24"/>
        </w:rPr>
        <w:t xml:space="preserve"> increased compared </w:t>
      </w:r>
      <w:r w:rsidR="004D7B1A">
        <w:rPr>
          <w:rFonts w:ascii="Calibri" w:hAnsi="Calibri"/>
          <w:sz w:val="24"/>
          <w:szCs w:val="24"/>
        </w:rPr>
        <w:t xml:space="preserve">with </w:t>
      </w:r>
      <w:r w:rsidRPr="0017369A">
        <w:rPr>
          <w:rFonts w:ascii="Calibri" w:hAnsi="Calibri"/>
          <w:sz w:val="24"/>
          <w:szCs w:val="24"/>
        </w:rPr>
        <w:t xml:space="preserve">tomatoes in which only the </w:t>
      </w:r>
      <w:r w:rsidRPr="0017369A">
        <w:rPr>
          <w:rFonts w:ascii="Calibri" w:hAnsi="Calibri"/>
          <w:i/>
          <w:sz w:val="24"/>
          <w:szCs w:val="24"/>
        </w:rPr>
        <w:t>CHI</w:t>
      </w:r>
      <w:r w:rsidRPr="0017369A">
        <w:rPr>
          <w:rFonts w:ascii="Calibri" w:hAnsi="Calibri"/>
          <w:sz w:val="24"/>
          <w:szCs w:val="24"/>
        </w:rPr>
        <w:t xml:space="preserve"> gene was expressed</w:t>
      </w:r>
      <w:r w:rsidR="00596164">
        <w:rPr>
          <w:rFonts w:ascii="Calibri" w:hAnsi="Calibri"/>
          <w:sz w:val="24"/>
          <w:szCs w:val="24"/>
        </w:rPr>
        <w:t xml:space="preserve">. </w:t>
      </w:r>
      <w:r w:rsidRPr="0017369A">
        <w:rPr>
          <w:rFonts w:ascii="Calibri" w:hAnsi="Calibri"/>
          <w:sz w:val="24"/>
          <w:szCs w:val="24"/>
        </w:rPr>
        <w:t xml:space="preserve">Without the </w:t>
      </w:r>
      <w:r w:rsidRPr="0017369A">
        <w:rPr>
          <w:rFonts w:ascii="Calibri" w:hAnsi="Calibri"/>
          <w:i/>
          <w:sz w:val="24"/>
          <w:szCs w:val="24"/>
        </w:rPr>
        <w:t xml:space="preserve">CHI </w:t>
      </w:r>
      <w:r w:rsidRPr="0017369A">
        <w:rPr>
          <w:rFonts w:ascii="Calibri" w:hAnsi="Calibri"/>
          <w:sz w:val="24"/>
          <w:szCs w:val="24"/>
        </w:rPr>
        <w:t xml:space="preserve">gene, the single expression of the </w:t>
      </w:r>
      <w:r w:rsidRPr="0017369A">
        <w:rPr>
          <w:rFonts w:ascii="Calibri" w:hAnsi="Calibri"/>
          <w:i/>
          <w:sz w:val="24"/>
          <w:szCs w:val="24"/>
        </w:rPr>
        <w:t>CHS</w:t>
      </w:r>
      <w:r w:rsidRPr="0017369A">
        <w:rPr>
          <w:rFonts w:ascii="Calibri" w:hAnsi="Calibri"/>
          <w:sz w:val="24"/>
          <w:szCs w:val="24"/>
        </w:rPr>
        <w:t xml:space="preserve">, </w:t>
      </w:r>
      <w:r w:rsidRPr="0017369A">
        <w:rPr>
          <w:rFonts w:ascii="Calibri" w:hAnsi="Calibri"/>
          <w:i/>
          <w:sz w:val="24"/>
          <w:szCs w:val="24"/>
        </w:rPr>
        <w:t>F3H</w:t>
      </w:r>
      <w:r w:rsidR="004D7B1A">
        <w:rPr>
          <w:rFonts w:ascii="Calibri" w:hAnsi="Calibri"/>
          <w:sz w:val="24"/>
          <w:szCs w:val="24"/>
        </w:rPr>
        <w:t>,</w:t>
      </w:r>
      <w:r w:rsidRPr="0017369A">
        <w:rPr>
          <w:rFonts w:ascii="Calibri" w:hAnsi="Calibri"/>
          <w:sz w:val="24"/>
          <w:szCs w:val="24"/>
        </w:rPr>
        <w:t xml:space="preserve"> and </w:t>
      </w:r>
      <w:r w:rsidRPr="0017369A">
        <w:rPr>
          <w:rFonts w:ascii="Calibri" w:hAnsi="Calibri"/>
          <w:i/>
          <w:sz w:val="24"/>
          <w:szCs w:val="24"/>
        </w:rPr>
        <w:t>FLS</w:t>
      </w:r>
      <w:r w:rsidRPr="0017369A">
        <w:rPr>
          <w:rFonts w:ascii="Calibri" w:hAnsi="Calibri"/>
          <w:sz w:val="24"/>
          <w:szCs w:val="24"/>
        </w:rPr>
        <w:t xml:space="preserve"> genes were also not effective. The concomitant expression of the </w:t>
      </w:r>
      <w:r w:rsidR="004D7B1A">
        <w:rPr>
          <w:rFonts w:ascii="Calibri" w:hAnsi="Calibri"/>
          <w:sz w:val="24"/>
          <w:szCs w:val="24"/>
        </w:rPr>
        <w:t>four</w:t>
      </w:r>
      <w:r w:rsidRPr="0017369A">
        <w:rPr>
          <w:rFonts w:ascii="Calibri" w:hAnsi="Calibri"/>
          <w:sz w:val="24"/>
          <w:szCs w:val="24"/>
        </w:rPr>
        <w:t xml:space="preserve"> genes was required </w:t>
      </w:r>
      <w:r w:rsidRPr="00447A76">
        <w:rPr>
          <w:rFonts w:ascii="Calibri" w:hAnsi="Calibri"/>
          <w:sz w:val="24"/>
          <w:szCs w:val="24"/>
        </w:rPr>
        <w:t xml:space="preserve">to increase the flavonol content of the flesh </w:t>
      </w:r>
      <w:r w:rsidRPr="00447A76">
        <w:rPr>
          <w:rFonts w:ascii="Calibri" w:hAnsi="Calibri"/>
          <w:noProof/>
          <w:sz w:val="24"/>
          <w:szCs w:val="24"/>
        </w:rPr>
        <w:t>(Colliver and others 2002)</w:t>
      </w:r>
      <w:r w:rsidR="00596164" w:rsidRPr="00447A76">
        <w:rPr>
          <w:rFonts w:ascii="Calibri" w:hAnsi="Calibri"/>
          <w:sz w:val="24"/>
          <w:szCs w:val="24"/>
        </w:rPr>
        <w:t xml:space="preserve">. </w:t>
      </w:r>
      <w:r w:rsidRPr="00447A76">
        <w:rPr>
          <w:rFonts w:ascii="Calibri" w:hAnsi="Calibri" w:cs="Arial"/>
          <w:sz w:val="24"/>
          <w:lang w:eastAsia="ko-KR"/>
        </w:rPr>
        <w:t xml:space="preserve">In northern blot analysis, </w:t>
      </w:r>
      <w:r w:rsidR="00BC0601" w:rsidRPr="00447A76">
        <w:rPr>
          <w:rFonts w:ascii="Calibri" w:hAnsi="Calibri" w:cs="Arial" w:hint="eastAsia"/>
          <w:sz w:val="24"/>
          <w:lang w:eastAsia="ko-KR"/>
        </w:rPr>
        <w:t>Muir and others</w:t>
      </w:r>
      <w:r w:rsidR="00D90C73" w:rsidRPr="00447A76">
        <w:rPr>
          <w:rFonts w:ascii="Calibri" w:hAnsi="Calibri" w:cs="Arial" w:hint="eastAsia"/>
          <w:sz w:val="24"/>
          <w:lang w:eastAsia="ko-KR"/>
        </w:rPr>
        <w:t xml:space="preserve"> (2002)</w:t>
      </w:r>
      <w:r w:rsidRPr="00447A76">
        <w:rPr>
          <w:rFonts w:ascii="Calibri" w:hAnsi="Calibri" w:cs="Arial"/>
          <w:sz w:val="24"/>
          <w:lang w:eastAsia="ko-KR"/>
        </w:rPr>
        <w:t xml:space="preserve"> </w:t>
      </w:r>
      <w:r w:rsidRPr="001A2FE7">
        <w:rPr>
          <w:rFonts w:ascii="Calibri" w:hAnsi="Calibri" w:cs="Arial"/>
          <w:sz w:val="24"/>
          <w:lang w:eastAsia="ko-KR"/>
        </w:rPr>
        <w:t xml:space="preserve">detected no expression of </w:t>
      </w:r>
      <w:r>
        <w:rPr>
          <w:rFonts w:ascii="Calibri" w:hAnsi="Calibri" w:cs="Arial"/>
          <w:sz w:val="24"/>
          <w:lang w:eastAsia="ko-KR"/>
        </w:rPr>
        <w:t xml:space="preserve">endogenous </w:t>
      </w:r>
      <w:r w:rsidRPr="001A2FE7">
        <w:rPr>
          <w:rFonts w:ascii="Calibri" w:hAnsi="Calibri" w:cs="Arial"/>
          <w:i/>
          <w:sz w:val="24"/>
          <w:lang w:eastAsia="ko-KR"/>
        </w:rPr>
        <w:t>CHI</w:t>
      </w:r>
      <w:r w:rsidRPr="001A2FE7">
        <w:rPr>
          <w:rFonts w:ascii="Calibri" w:hAnsi="Calibri" w:cs="Arial"/>
          <w:sz w:val="24"/>
          <w:lang w:eastAsia="ko-KR"/>
        </w:rPr>
        <w:t xml:space="preserve"> in tomato flesh</w:t>
      </w:r>
      <w:r w:rsidR="00596164">
        <w:rPr>
          <w:rFonts w:ascii="Calibri" w:hAnsi="Calibri" w:cs="Arial"/>
          <w:sz w:val="24"/>
          <w:lang w:eastAsia="ko-KR"/>
        </w:rPr>
        <w:t xml:space="preserve">. </w:t>
      </w:r>
      <w:r>
        <w:rPr>
          <w:rFonts w:ascii="Calibri" w:hAnsi="Calibri" w:cs="Arial"/>
          <w:sz w:val="24"/>
          <w:lang w:eastAsia="ko-KR"/>
        </w:rPr>
        <w:t>However, o</w:t>
      </w:r>
      <w:r w:rsidRPr="001A2FE7">
        <w:rPr>
          <w:rFonts w:ascii="Calibri" w:hAnsi="Calibri" w:cs="Arial"/>
          <w:sz w:val="24"/>
          <w:lang w:eastAsia="ko-KR"/>
        </w:rPr>
        <w:t xml:space="preserve">nion </w:t>
      </w:r>
      <w:r w:rsidRPr="001A2FE7">
        <w:rPr>
          <w:rFonts w:ascii="Calibri" w:hAnsi="Calibri" w:cs="Arial"/>
          <w:i/>
          <w:sz w:val="24"/>
          <w:lang w:eastAsia="ko-KR"/>
        </w:rPr>
        <w:t>CHI</w:t>
      </w:r>
      <w:r w:rsidRPr="001A2FE7">
        <w:rPr>
          <w:rFonts w:ascii="Calibri" w:hAnsi="Calibri" w:cs="Arial"/>
          <w:sz w:val="24"/>
          <w:lang w:eastAsia="ko-KR"/>
        </w:rPr>
        <w:t xml:space="preserve"> </w:t>
      </w:r>
      <w:r>
        <w:rPr>
          <w:rFonts w:ascii="Calibri" w:hAnsi="Calibri" w:cs="Arial"/>
          <w:sz w:val="24"/>
          <w:lang w:eastAsia="ko-KR"/>
        </w:rPr>
        <w:t xml:space="preserve">was amplified </w:t>
      </w:r>
      <w:r w:rsidRPr="001A2FE7">
        <w:rPr>
          <w:rFonts w:ascii="Calibri" w:hAnsi="Calibri" w:cs="Arial"/>
          <w:sz w:val="24"/>
          <w:lang w:eastAsia="ko-KR"/>
        </w:rPr>
        <w:t>by RT-PCR (Fig 2)</w:t>
      </w:r>
      <w:r w:rsidR="00596164">
        <w:rPr>
          <w:rFonts w:ascii="Calibri" w:hAnsi="Calibri" w:cs="Arial"/>
          <w:sz w:val="24"/>
          <w:lang w:eastAsia="ko-KR"/>
        </w:rPr>
        <w:t xml:space="preserve">. </w:t>
      </w:r>
      <w:r w:rsidRPr="001A2FE7">
        <w:rPr>
          <w:rFonts w:ascii="Calibri" w:hAnsi="Calibri" w:cs="Arial"/>
          <w:sz w:val="24"/>
          <w:lang w:eastAsia="ko-KR"/>
        </w:rPr>
        <w:t xml:space="preserve">Thus, ectopic expression of </w:t>
      </w:r>
      <w:r w:rsidRPr="001A2FE7">
        <w:rPr>
          <w:rFonts w:ascii="Calibri" w:hAnsi="Calibri" w:cs="Arial"/>
          <w:i/>
          <w:sz w:val="24"/>
          <w:lang w:eastAsia="ko-KR"/>
        </w:rPr>
        <w:t>CHI</w:t>
      </w:r>
      <w:r w:rsidRPr="001A2FE7">
        <w:rPr>
          <w:rFonts w:ascii="Calibri" w:hAnsi="Calibri" w:cs="Arial"/>
          <w:sz w:val="24"/>
          <w:lang w:eastAsia="ko-KR"/>
        </w:rPr>
        <w:t xml:space="preserve"> produced higher flavonol content in the flesh than diffusion from the peel to the flesh</w:t>
      </w:r>
      <w:r w:rsidR="00596164">
        <w:rPr>
          <w:rFonts w:ascii="Calibri" w:hAnsi="Calibri" w:cs="Arial"/>
          <w:sz w:val="24"/>
          <w:lang w:eastAsia="ko-KR"/>
        </w:rPr>
        <w:t xml:space="preserve">. </w:t>
      </w:r>
      <w:r w:rsidRPr="001A2FE7">
        <w:rPr>
          <w:rFonts w:ascii="Calibri" w:hAnsi="Calibri" w:cs="Arial"/>
          <w:sz w:val="24"/>
          <w:lang w:eastAsia="ko-KR"/>
        </w:rPr>
        <w:t xml:space="preserve">However, the increase in flavonol content in the </w:t>
      </w:r>
      <w:r w:rsidRPr="001A2FE7">
        <w:rPr>
          <w:rFonts w:ascii="Calibri" w:hAnsi="Calibri" w:cs="Arial"/>
          <w:i/>
          <w:sz w:val="24"/>
          <w:lang w:eastAsia="ko-KR"/>
        </w:rPr>
        <w:t>CHI</w:t>
      </w:r>
      <w:r w:rsidRPr="001A2FE7">
        <w:rPr>
          <w:rFonts w:ascii="Calibri" w:hAnsi="Calibri" w:cs="Arial"/>
          <w:sz w:val="24"/>
          <w:lang w:eastAsia="ko-KR"/>
        </w:rPr>
        <w:t xml:space="preserve"> transgenic tomato was significantly lower than in the flesh of the </w:t>
      </w:r>
      <w:r w:rsidRPr="001A2FE7">
        <w:rPr>
          <w:rFonts w:ascii="Calibri" w:hAnsi="Calibri" w:cs="Arial"/>
          <w:i/>
          <w:sz w:val="24"/>
          <w:lang w:eastAsia="ko-KR"/>
        </w:rPr>
        <w:t>Del/Ros</w:t>
      </w:r>
      <w:r>
        <w:rPr>
          <w:rFonts w:ascii="Calibri" w:hAnsi="Calibri" w:cs="Arial" w:hint="eastAsia"/>
          <w:i/>
          <w:sz w:val="24"/>
          <w:lang w:eastAsia="ko-KR"/>
        </w:rPr>
        <w:t>1</w:t>
      </w:r>
      <w:r w:rsidRPr="001A2FE7">
        <w:rPr>
          <w:rFonts w:ascii="Calibri" w:hAnsi="Calibri" w:cs="Arial"/>
          <w:sz w:val="24"/>
          <w:lang w:eastAsia="ko-KR"/>
        </w:rPr>
        <w:t xml:space="preserve"> transgenic tomatoes</w:t>
      </w:r>
      <w:r w:rsidR="00596164">
        <w:rPr>
          <w:rFonts w:ascii="Calibri" w:hAnsi="Calibri" w:cs="Arial"/>
          <w:sz w:val="24"/>
          <w:lang w:eastAsia="ko-KR"/>
        </w:rPr>
        <w:t xml:space="preserve">. </w:t>
      </w:r>
      <w:r w:rsidRPr="001A2FE7">
        <w:rPr>
          <w:rFonts w:ascii="Calibri" w:hAnsi="Calibri" w:cs="Arial"/>
          <w:sz w:val="24"/>
          <w:lang w:eastAsia="ko-KR"/>
        </w:rPr>
        <w:t xml:space="preserve">Further experimentation with other cultivars </w:t>
      </w:r>
      <w:r>
        <w:rPr>
          <w:rFonts w:ascii="Calibri" w:hAnsi="Calibri" w:cs="Arial"/>
          <w:sz w:val="24"/>
          <w:lang w:eastAsia="ko-KR"/>
        </w:rPr>
        <w:t>will</w:t>
      </w:r>
      <w:r w:rsidRPr="001A2FE7">
        <w:rPr>
          <w:rFonts w:ascii="Calibri" w:hAnsi="Calibri" w:cs="Arial"/>
          <w:sz w:val="24"/>
          <w:lang w:eastAsia="ko-KR"/>
        </w:rPr>
        <w:t xml:space="preserve"> be needed to explain this result</w:t>
      </w:r>
      <w:r w:rsidR="00596164">
        <w:rPr>
          <w:rFonts w:ascii="Calibri" w:hAnsi="Calibri" w:cs="Arial"/>
          <w:sz w:val="24"/>
          <w:lang w:eastAsia="ko-KR"/>
        </w:rPr>
        <w:t xml:space="preserve">. </w:t>
      </w:r>
      <w:r w:rsidRPr="001A2FE7">
        <w:rPr>
          <w:rFonts w:ascii="Calibri" w:hAnsi="Calibri" w:cs="Arial"/>
          <w:sz w:val="24"/>
          <w:lang w:eastAsia="ko-KR"/>
        </w:rPr>
        <w:t>Dif</w:t>
      </w:r>
      <w:r w:rsidRPr="00D90C73">
        <w:rPr>
          <w:rFonts w:ascii="Calibri" w:hAnsi="Calibri" w:cs="Arial"/>
          <w:sz w:val="24"/>
          <w:lang w:eastAsia="ko-KR"/>
        </w:rPr>
        <w:t xml:space="preserve">ferential increases in flavonol content </w:t>
      </w:r>
      <w:r w:rsidRPr="00D90C73">
        <w:rPr>
          <w:rFonts w:ascii="Calibri" w:hAnsi="Calibri" w:cs="Arial"/>
          <w:sz w:val="24"/>
          <w:lang w:eastAsia="ko-KR"/>
        </w:rPr>
        <w:lastRenderedPageBreak/>
        <w:t xml:space="preserve">corresponding to different cultivars were reported by Luo and others (2008) in transgenic </w:t>
      </w:r>
      <w:r w:rsidRPr="001A2FE7">
        <w:rPr>
          <w:rFonts w:ascii="Calibri" w:hAnsi="Calibri" w:cs="Arial"/>
          <w:sz w:val="24"/>
          <w:lang w:eastAsia="ko-KR"/>
        </w:rPr>
        <w:t xml:space="preserve">tomatoes by expressing </w:t>
      </w:r>
      <w:r w:rsidRPr="001A2FE7">
        <w:rPr>
          <w:rFonts w:ascii="Calibri" w:hAnsi="Calibri" w:cs="Arial"/>
          <w:i/>
          <w:sz w:val="24"/>
          <w:lang w:eastAsia="ko-KR"/>
        </w:rPr>
        <w:t>AtMYB12</w:t>
      </w:r>
      <w:r w:rsidRPr="001A2FE7">
        <w:rPr>
          <w:rFonts w:ascii="Calibri" w:hAnsi="Calibri" w:cs="Arial"/>
          <w:sz w:val="24"/>
          <w:lang w:eastAsia="ko-KR"/>
        </w:rPr>
        <w:t>, resulting in approximately twice as much rutin and Kaempferol rutinoside in the Micro Tom cultivar compared with the Money Maker cultivar</w:t>
      </w:r>
      <w:r w:rsidR="00596164">
        <w:rPr>
          <w:rFonts w:ascii="Calibri" w:hAnsi="Calibri" w:cs="Arial"/>
          <w:sz w:val="24"/>
          <w:lang w:eastAsia="ko-KR"/>
        </w:rPr>
        <w:t xml:space="preserve">. </w:t>
      </w:r>
      <w:r w:rsidRPr="001A2FE7">
        <w:rPr>
          <w:rFonts w:ascii="Calibri" w:hAnsi="Calibri" w:cs="Arial"/>
          <w:sz w:val="24"/>
          <w:lang w:eastAsia="ko-KR"/>
        </w:rPr>
        <w:t xml:space="preserve">The difference in flavonol content between wild-type cultivars </w:t>
      </w:r>
      <w:r>
        <w:rPr>
          <w:rFonts w:ascii="Calibri" w:hAnsi="Calibri" w:cs="Arial"/>
          <w:sz w:val="24"/>
          <w:lang w:eastAsia="ko-KR"/>
        </w:rPr>
        <w:t>was</w:t>
      </w:r>
      <w:r w:rsidRPr="001A2FE7">
        <w:rPr>
          <w:rFonts w:ascii="Calibri" w:hAnsi="Calibri" w:cs="Arial"/>
          <w:sz w:val="24"/>
          <w:lang w:eastAsia="ko-KR"/>
        </w:rPr>
        <w:t xml:space="preserve"> greater than that between transgenic cultivars</w:t>
      </w:r>
      <w:r>
        <w:rPr>
          <w:rFonts w:ascii="Calibri" w:hAnsi="Calibri" w:cs="Arial"/>
          <w:sz w:val="24"/>
          <w:lang w:eastAsia="ko-KR"/>
        </w:rPr>
        <w:t xml:space="preserve"> </w:t>
      </w:r>
      <w:r>
        <w:rPr>
          <w:rFonts w:ascii="Calibri" w:hAnsi="Calibri" w:cs="Arial"/>
          <w:noProof/>
          <w:sz w:val="24"/>
          <w:lang w:eastAsia="ko-KR"/>
        </w:rPr>
        <w:t>(Luo and others 2008)</w:t>
      </w:r>
      <w:r w:rsidR="00596164">
        <w:rPr>
          <w:rFonts w:ascii="Calibri" w:hAnsi="Calibri" w:cs="Arial"/>
          <w:sz w:val="24"/>
          <w:lang w:eastAsia="ko-KR"/>
        </w:rPr>
        <w:t xml:space="preserve">. </w:t>
      </w:r>
      <w:r w:rsidRPr="001A2FE7">
        <w:rPr>
          <w:rFonts w:ascii="Calibri" w:hAnsi="Calibri" w:cs="Arial"/>
          <w:sz w:val="24"/>
          <w:lang w:eastAsia="ko-KR"/>
        </w:rPr>
        <w:t xml:space="preserve">Perhaps the initial flavonol content in wild-type tomatoes </w:t>
      </w:r>
      <w:r>
        <w:rPr>
          <w:rFonts w:ascii="Calibri" w:hAnsi="Calibri" w:cs="Arial"/>
          <w:sz w:val="24"/>
          <w:lang w:eastAsia="ko-KR"/>
        </w:rPr>
        <w:t>could be</w:t>
      </w:r>
      <w:r w:rsidRPr="001A2FE7">
        <w:rPr>
          <w:rFonts w:ascii="Calibri" w:hAnsi="Calibri" w:cs="Arial"/>
          <w:sz w:val="24"/>
          <w:lang w:eastAsia="ko-KR"/>
        </w:rPr>
        <w:t xml:space="preserve"> the factor that determines flavonol content after transformation</w:t>
      </w:r>
      <w:r w:rsidR="00596164">
        <w:rPr>
          <w:rFonts w:ascii="Calibri" w:hAnsi="Calibri" w:cs="Arial"/>
          <w:sz w:val="24"/>
          <w:lang w:eastAsia="ko-KR"/>
        </w:rPr>
        <w:t xml:space="preserve">. </w:t>
      </w:r>
      <w:r w:rsidRPr="001A2FE7">
        <w:rPr>
          <w:rFonts w:ascii="Calibri" w:hAnsi="Calibri" w:cs="Arial"/>
          <w:sz w:val="24"/>
          <w:lang w:eastAsia="ko-KR"/>
        </w:rPr>
        <w:t xml:space="preserve">In wild-type tomatoes, there is an approximately </w:t>
      </w:r>
      <w:r>
        <w:rPr>
          <w:rFonts w:ascii="Calibri" w:hAnsi="Calibri" w:cs="Arial"/>
          <w:sz w:val="24"/>
          <w:lang w:eastAsia="ko-KR"/>
        </w:rPr>
        <w:t>10-</w:t>
      </w:r>
      <w:r w:rsidRPr="001A2FE7">
        <w:rPr>
          <w:rFonts w:ascii="Calibri" w:hAnsi="Calibri" w:cs="Arial"/>
          <w:sz w:val="24"/>
          <w:lang w:eastAsia="ko-KR"/>
        </w:rPr>
        <w:t>fold difference in flavonol content between cultivars (</w:t>
      </w:r>
      <w:r w:rsidRPr="00B3123B">
        <w:rPr>
          <w:rFonts w:ascii="Calibri" w:hAnsi="Calibri" w:cs="Arial"/>
          <w:sz w:val="24"/>
          <w:lang w:eastAsia="ko-KR"/>
        </w:rPr>
        <w:t>Verhoeyen and others 2002</w:t>
      </w:r>
      <w:r w:rsidRPr="001A2FE7">
        <w:rPr>
          <w:rFonts w:ascii="Calibri" w:hAnsi="Calibri" w:cs="Arial"/>
          <w:sz w:val="24"/>
          <w:lang w:eastAsia="ko-KR"/>
        </w:rPr>
        <w:t>)</w:t>
      </w:r>
      <w:r>
        <w:rPr>
          <w:rFonts w:ascii="Calibri" w:hAnsi="Calibri" w:cs="Arial"/>
          <w:sz w:val="24"/>
          <w:lang w:eastAsia="ko-KR"/>
        </w:rPr>
        <w:t>.</w:t>
      </w:r>
    </w:p>
    <w:p w:rsidR="00C47DB9" w:rsidRDefault="00C47DB9" w:rsidP="00827D53">
      <w:pPr>
        <w:spacing w:line="480" w:lineRule="auto"/>
        <w:ind w:firstLine="720"/>
        <w:rPr>
          <w:rFonts w:ascii="Calibri" w:hAnsi="Calibri" w:cs="Arial"/>
          <w:sz w:val="24"/>
          <w:lang w:eastAsia="ko-KR"/>
        </w:rPr>
      </w:pPr>
      <w:r w:rsidRPr="001A2FE7">
        <w:rPr>
          <w:rFonts w:ascii="Calibri" w:hAnsi="Calibri" w:cs="Arial"/>
          <w:sz w:val="24"/>
          <w:lang w:eastAsia="ko-KR"/>
        </w:rPr>
        <w:t>Both the peel and flesh of the wild</w:t>
      </w:r>
      <w:r>
        <w:rPr>
          <w:rFonts w:ascii="Calibri" w:hAnsi="Calibri" w:cs="Arial"/>
          <w:sz w:val="24"/>
          <w:lang w:eastAsia="ko-KR"/>
        </w:rPr>
        <w:t>-</w:t>
      </w:r>
      <w:r w:rsidRPr="001A2FE7">
        <w:rPr>
          <w:rFonts w:ascii="Calibri" w:hAnsi="Calibri" w:cs="Arial"/>
          <w:sz w:val="24"/>
          <w:lang w:eastAsia="ko-KR"/>
        </w:rPr>
        <w:t xml:space="preserve">type and </w:t>
      </w:r>
      <w:r w:rsidRPr="001A2FE7">
        <w:rPr>
          <w:rFonts w:ascii="Calibri" w:hAnsi="Calibri" w:cs="Arial"/>
          <w:i/>
          <w:sz w:val="24"/>
          <w:lang w:eastAsia="ko-KR"/>
        </w:rPr>
        <w:t>CHI</w:t>
      </w:r>
      <w:r w:rsidRPr="001A2FE7">
        <w:rPr>
          <w:rFonts w:ascii="Calibri" w:hAnsi="Calibri" w:cs="Arial"/>
          <w:sz w:val="24"/>
          <w:lang w:eastAsia="ko-KR"/>
        </w:rPr>
        <w:t xml:space="preserve"> tomatoes contained essentially no traceable amount of anthocyanin (Fig</w:t>
      </w:r>
      <w:r>
        <w:rPr>
          <w:rFonts w:ascii="Calibri" w:hAnsi="Calibri" w:cs="Arial"/>
          <w:sz w:val="24"/>
          <w:lang w:eastAsia="ko-KR"/>
        </w:rPr>
        <w:t>.</w:t>
      </w:r>
      <w:r w:rsidRPr="001A2FE7">
        <w:rPr>
          <w:rFonts w:ascii="Calibri" w:hAnsi="Calibri" w:cs="Arial"/>
          <w:sz w:val="24"/>
          <w:lang w:eastAsia="ko-KR"/>
        </w:rPr>
        <w:t xml:space="preserve"> 3c and d)</w:t>
      </w:r>
      <w:r w:rsidR="00596164">
        <w:rPr>
          <w:rFonts w:ascii="Calibri" w:hAnsi="Calibri" w:cs="Arial"/>
          <w:sz w:val="24"/>
          <w:lang w:eastAsia="ko-KR"/>
        </w:rPr>
        <w:t xml:space="preserve">. </w:t>
      </w:r>
      <w:r w:rsidRPr="001A2FE7">
        <w:rPr>
          <w:rFonts w:ascii="Calibri" w:hAnsi="Calibri" w:cs="Arial"/>
          <w:sz w:val="24"/>
          <w:lang w:eastAsia="ko-KR"/>
        </w:rPr>
        <w:t xml:space="preserve">The anthocyanin content of </w:t>
      </w:r>
      <w:r w:rsidR="004D7B1A">
        <w:rPr>
          <w:rFonts w:ascii="Calibri" w:hAnsi="Calibri" w:cs="Arial"/>
          <w:sz w:val="24"/>
          <w:lang w:eastAsia="ko-KR"/>
        </w:rPr>
        <w:t xml:space="preserve">the </w:t>
      </w:r>
      <w:r w:rsidRPr="001A2FE7">
        <w:rPr>
          <w:rFonts w:ascii="Calibri" w:hAnsi="Calibri" w:cs="Arial"/>
          <w:i/>
          <w:sz w:val="24"/>
          <w:lang w:eastAsia="ko-KR"/>
        </w:rPr>
        <w:t>Del/Ros</w:t>
      </w:r>
      <w:r>
        <w:rPr>
          <w:rFonts w:ascii="Calibri" w:hAnsi="Calibri" w:cs="Arial" w:hint="eastAsia"/>
          <w:i/>
          <w:sz w:val="24"/>
          <w:lang w:eastAsia="ko-KR"/>
        </w:rPr>
        <w:t>1</w:t>
      </w:r>
      <w:r w:rsidRPr="001A2FE7">
        <w:rPr>
          <w:rFonts w:ascii="Calibri" w:hAnsi="Calibri" w:cs="Arial"/>
          <w:sz w:val="24"/>
          <w:lang w:eastAsia="ko-KR"/>
        </w:rPr>
        <w:t xml:space="preserve"> (DR) lines was significantly higher</w:t>
      </w:r>
      <w:r>
        <w:rPr>
          <w:rFonts w:ascii="Calibri" w:hAnsi="Calibri" w:cs="Arial"/>
          <w:sz w:val="24"/>
          <w:lang w:eastAsia="ko-KR"/>
        </w:rPr>
        <w:t xml:space="preserve"> than</w:t>
      </w:r>
      <w:r>
        <w:rPr>
          <w:rFonts w:ascii="Calibri" w:hAnsi="Calibri" w:cs="Arial" w:hint="eastAsia"/>
          <w:sz w:val="24"/>
          <w:lang w:eastAsia="ko-KR"/>
        </w:rPr>
        <w:t xml:space="preserve"> </w:t>
      </w:r>
      <w:r w:rsidR="004D7B1A">
        <w:rPr>
          <w:rFonts w:ascii="Calibri" w:hAnsi="Calibri" w:cs="Arial"/>
          <w:sz w:val="24"/>
          <w:lang w:eastAsia="ko-KR"/>
        </w:rPr>
        <w:t xml:space="preserve">in </w:t>
      </w:r>
      <w:r>
        <w:rPr>
          <w:rFonts w:ascii="Calibri" w:hAnsi="Calibri" w:cs="Arial" w:hint="eastAsia"/>
          <w:sz w:val="24"/>
          <w:lang w:eastAsia="ko-KR"/>
        </w:rPr>
        <w:t xml:space="preserve">wild type and </w:t>
      </w:r>
      <w:r w:rsidRPr="00D64713">
        <w:rPr>
          <w:rFonts w:ascii="Calibri" w:hAnsi="Calibri" w:cs="Arial" w:hint="eastAsia"/>
          <w:i/>
          <w:sz w:val="24"/>
          <w:lang w:eastAsia="ko-KR"/>
        </w:rPr>
        <w:t>CHI</w:t>
      </w:r>
      <w:r>
        <w:rPr>
          <w:rFonts w:ascii="Calibri" w:hAnsi="Calibri" w:cs="Arial" w:hint="eastAsia"/>
          <w:sz w:val="24"/>
          <w:lang w:eastAsia="ko-KR"/>
        </w:rPr>
        <w:t xml:space="preserve"> </w:t>
      </w:r>
      <w:r w:rsidRPr="00D90C73">
        <w:rPr>
          <w:rFonts w:ascii="Calibri" w:hAnsi="Calibri" w:cs="Arial" w:hint="eastAsia"/>
          <w:sz w:val="24"/>
          <w:lang w:eastAsia="ko-KR"/>
        </w:rPr>
        <w:t>tomatoes</w:t>
      </w:r>
      <w:r w:rsidRPr="00D90C73">
        <w:rPr>
          <w:rFonts w:ascii="Calibri" w:hAnsi="Calibri" w:cs="Arial"/>
          <w:sz w:val="24"/>
          <w:lang w:eastAsia="ko-KR"/>
        </w:rPr>
        <w:t xml:space="preserve"> (p &lt; 0.01)</w:t>
      </w:r>
      <w:r w:rsidR="00596164">
        <w:rPr>
          <w:rFonts w:ascii="Calibri" w:hAnsi="Calibri" w:cs="Arial"/>
          <w:sz w:val="24"/>
          <w:lang w:eastAsia="ko-KR"/>
        </w:rPr>
        <w:t xml:space="preserve">. </w:t>
      </w:r>
      <w:r w:rsidR="004D7B1A">
        <w:rPr>
          <w:rFonts w:ascii="Calibri" w:hAnsi="Calibri" w:cs="Arial"/>
          <w:sz w:val="24"/>
          <w:lang w:eastAsia="ko-KR"/>
        </w:rPr>
        <w:t>The a</w:t>
      </w:r>
      <w:r w:rsidRPr="00D90C73">
        <w:rPr>
          <w:rFonts w:ascii="Calibri" w:hAnsi="Calibri" w:cs="Arial"/>
          <w:sz w:val="24"/>
          <w:lang w:eastAsia="ko-KR"/>
        </w:rPr>
        <w:t>nthocyanin</w:t>
      </w:r>
      <w:r w:rsidRPr="001A2FE7">
        <w:rPr>
          <w:rFonts w:ascii="Calibri" w:hAnsi="Calibri" w:cs="Arial"/>
          <w:sz w:val="24"/>
          <w:lang w:eastAsia="ko-KR"/>
        </w:rPr>
        <w:t xml:space="preserve"> content of the peel ranged from 0.5–0.9 mg/g while that of the flesh ranged from 0.03</w:t>
      </w:r>
      <w:r w:rsidR="004D7B1A">
        <w:rPr>
          <w:rFonts w:ascii="Calibri" w:hAnsi="Calibri" w:cs="Arial"/>
          <w:sz w:val="24"/>
          <w:lang w:eastAsia="ko-KR"/>
        </w:rPr>
        <w:t>–</w:t>
      </w:r>
      <w:r w:rsidRPr="001A2FE7">
        <w:rPr>
          <w:rFonts w:ascii="Calibri" w:hAnsi="Calibri" w:cs="Arial"/>
          <w:sz w:val="24"/>
          <w:lang w:eastAsia="ko-KR"/>
        </w:rPr>
        <w:t>0.08 mg/g</w:t>
      </w:r>
      <w:r w:rsidR="00596164">
        <w:rPr>
          <w:rFonts w:ascii="Calibri" w:hAnsi="Calibri" w:cs="Arial"/>
          <w:sz w:val="24"/>
          <w:lang w:eastAsia="ko-KR"/>
        </w:rPr>
        <w:t xml:space="preserve">. </w:t>
      </w:r>
      <w:r w:rsidRPr="001A2FE7">
        <w:rPr>
          <w:rFonts w:ascii="Calibri" w:hAnsi="Calibri" w:cs="Arial"/>
          <w:sz w:val="24"/>
          <w:lang w:eastAsia="ko-KR"/>
        </w:rPr>
        <w:t xml:space="preserve">The DR-5 and DR-7 lines exhibited significantly higher anthocyanin content compared </w:t>
      </w:r>
      <w:r w:rsidR="004D7B1A">
        <w:rPr>
          <w:rFonts w:ascii="Calibri" w:hAnsi="Calibri" w:cs="Arial"/>
          <w:sz w:val="24"/>
          <w:lang w:eastAsia="ko-KR"/>
        </w:rPr>
        <w:t xml:space="preserve">with </w:t>
      </w:r>
      <w:r w:rsidRPr="001A2FE7">
        <w:rPr>
          <w:rFonts w:ascii="Calibri" w:hAnsi="Calibri" w:cs="Arial"/>
          <w:sz w:val="24"/>
          <w:lang w:eastAsia="ko-KR"/>
        </w:rPr>
        <w:t>the DR-4 l</w:t>
      </w:r>
      <w:r w:rsidRPr="00D90C73">
        <w:rPr>
          <w:rFonts w:ascii="Calibri" w:hAnsi="Calibri" w:cs="Arial"/>
          <w:sz w:val="24"/>
          <w:lang w:eastAsia="ko-KR"/>
        </w:rPr>
        <w:t>ine for both peel and flesh (p &lt; 0.03 and 0.01, respectively, Fig. 3c and d).</w:t>
      </w:r>
      <w:r w:rsidRPr="001A2FE7">
        <w:rPr>
          <w:rFonts w:ascii="Calibri" w:hAnsi="Calibri" w:cs="Arial"/>
          <w:sz w:val="24"/>
          <w:lang w:eastAsia="ko-KR"/>
        </w:rPr>
        <w:t xml:space="preserve"> </w:t>
      </w:r>
    </w:p>
    <w:p w:rsidR="00C47DB9" w:rsidRPr="0017369A" w:rsidRDefault="00C47DB9" w:rsidP="00827D53">
      <w:pPr>
        <w:spacing w:line="480" w:lineRule="auto"/>
        <w:ind w:firstLine="720"/>
        <w:rPr>
          <w:rFonts w:ascii="Calibri" w:eastAsia="Batang" w:hAnsi="Calibri"/>
          <w:sz w:val="24"/>
          <w:szCs w:val="24"/>
        </w:rPr>
      </w:pPr>
      <w:r w:rsidRPr="0017369A">
        <w:rPr>
          <w:rFonts w:ascii="Calibri" w:eastAsia="Batang" w:hAnsi="Calibri"/>
          <w:sz w:val="24"/>
          <w:szCs w:val="24"/>
        </w:rPr>
        <w:t>Delilah</w:t>
      </w:r>
      <w:r w:rsidRPr="0017369A">
        <w:rPr>
          <w:rFonts w:ascii="Calibri" w:hAnsi="Calibri"/>
          <w:i/>
          <w:sz w:val="24"/>
        </w:rPr>
        <w:t xml:space="preserve"> (</w:t>
      </w:r>
      <w:r w:rsidRPr="0017369A">
        <w:rPr>
          <w:rFonts w:ascii="Calibri" w:eastAsia="Batang" w:hAnsi="Calibri"/>
          <w:i/>
          <w:sz w:val="24"/>
          <w:szCs w:val="24"/>
        </w:rPr>
        <w:t>Del</w:t>
      </w:r>
      <w:r w:rsidRPr="0017369A">
        <w:rPr>
          <w:rFonts w:ascii="Calibri" w:eastAsia="Batang" w:hAnsi="Calibri"/>
          <w:sz w:val="24"/>
          <w:szCs w:val="24"/>
        </w:rPr>
        <w:t>) and Roseal (</w:t>
      </w:r>
      <w:r w:rsidRPr="0017369A">
        <w:rPr>
          <w:rFonts w:ascii="Calibri" w:eastAsia="Batang" w:hAnsi="Calibri"/>
          <w:i/>
          <w:sz w:val="24"/>
          <w:szCs w:val="24"/>
        </w:rPr>
        <w:t>Ros</w:t>
      </w:r>
      <w:r>
        <w:rPr>
          <w:rFonts w:ascii="Calibri" w:eastAsia="Batang" w:hAnsi="Calibri" w:hint="eastAsia"/>
          <w:i/>
          <w:sz w:val="24"/>
          <w:szCs w:val="24"/>
          <w:lang w:eastAsia="ko-KR"/>
        </w:rPr>
        <w:t>1</w:t>
      </w:r>
      <w:r w:rsidRPr="0017369A">
        <w:rPr>
          <w:rFonts w:ascii="Calibri" w:hAnsi="Calibri"/>
          <w:i/>
          <w:sz w:val="24"/>
        </w:rPr>
        <w:t>)</w:t>
      </w:r>
      <w:r w:rsidRPr="0017369A">
        <w:rPr>
          <w:rFonts w:ascii="Calibri" w:eastAsia="Batang" w:hAnsi="Calibri"/>
          <w:sz w:val="24"/>
          <w:szCs w:val="24"/>
        </w:rPr>
        <w:t xml:space="preserve"> genes extracted from snapdragon were stacked and introduced into tomatoes to produce a purple color in the tomato peel </w:t>
      </w:r>
      <w:r w:rsidRPr="0017369A">
        <w:rPr>
          <w:rFonts w:ascii="Calibri" w:eastAsia="Batang" w:hAnsi="Calibri"/>
          <w:noProof/>
          <w:sz w:val="24"/>
          <w:szCs w:val="24"/>
        </w:rPr>
        <w:t>(Butelli and others 2008)</w:t>
      </w:r>
      <w:r w:rsidR="00596164">
        <w:rPr>
          <w:rFonts w:ascii="Calibri" w:eastAsia="Batang" w:hAnsi="Calibri"/>
          <w:sz w:val="24"/>
          <w:szCs w:val="24"/>
        </w:rPr>
        <w:t xml:space="preserve">. </w:t>
      </w:r>
      <w:r w:rsidRPr="0017369A">
        <w:rPr>
          <w:rFonts w:ascii="Calibri" w:hAnsi="Calibri"/>
          <w:sz w:val="24"/>
          <w:szCs w:val="24"/>
        </w:rPr>
        <w:t xml:space="preserve">Regulator genes offer the advantage of upregulating many genes at once along the flavonoid pathway </w:t>
      </w:r>
      <w:r w:rsidRPr="0017369A">
        <w:rPr>
          <w:rFonts w:ascii="Calibri" w:hAnsi="Calibri"/>
          <w:noProof/>
          <w:sz w:val="24"/>
          <w:szCs w:val="24"/>
        </w:rPr>
        <w:t>(Bren 2003)</w:t>
      </w:r>
      <w:r w:rsidR="00596164">
        <w:rPr>
          <w:rFonts w:ascii="Calibri" w:hAnsi="Calibri"/>
          <w:sz w:val="24"/>
          <w:szCs w:val="24"/>
        </w:rPr>
        <w:t xml:space="preserve">. </w:t>
      </w:r>
      <w:r w:rsidRPr="0017369A">
        <w:rPr>
          <w:rFonts w:ascii="Calibri" w:hAnsi="Calibri"/>
          <w:sz w:val="24"/>
          <w:szCs w:val="24"/>
        </w:rPr>
        <w:t xml:space="preserve">Butelli (2008) reported that the expression of </w:t>
      </w:r>
      <w:r w:rsidRPr="0017369A">
        <w:rPr>
          <w:rFonts w:ascii="Calibri" w:hAnsi="Calibri"/>
          <w:i/>
          <w:sz w:val="24"/>
          <w:szCs w:val="24"/>
        </w:rPr>
        <w:t>Del</w:t>
      </w:r>
      <w:r w:rsidRPr="0017369A">
        <w:rPr>
          <w:rFonts w:ascii="Calibri" w:hAnsi="Calibri"/>
          <w:sz w:val="24"/>
          <w:szCs w:val="24"/>
        </w:rPr>
        <w:t>/</w:t>
      </w:r>
      <w:r w:rsidRPr="0017369A">
        <w:rPr>
          <w:rFonts w:ascii="Calibri" w:hAnsi="Calibri"/>
          <w:i/>
          <w:sz w:val="24"/>
          <w:szCs w:val="24"/>
        </w:rPr>
        <w:t>Ros</w:t>
      </w:r>
      <w:r w:rsidRPr="0017369A">
        <w:rPr>
          <w:rFonts w:ascii="Calibri" w:hAnsi="Calibri"/>
          <w:sz w:val="24"/>
          <w:szCs w:val="24"/>
        </w:rPr>
        <w:t xml:space="preserve"> upregulates </w:t>
      </w:r>
      <w:r w:rsidRPr="0017369A">
        <w:rPr>
          <w:rFonts w:ascii="Calibri" w:hAnsi="Calibri"/>
          <w:i/>
          <w:sz w:val="24"/>
          <w:szCs w:val="24"/>
        </w:rPr>
        <w:t>PAL</w:t>
      </w:r>
      <w:r w:rsidRPr="0017369A">
        <w:rPr>
          <w:rFonts w:ascii="Calibri" w:hAnsi="Calibri"/>
          <w:sz w:val="24"/>
          <w:szCs w:val="24"/>
        </w:rPr>
        <w:t xml:space="preserve">, </w:t>
      </w:r>
      <w:r w:rsidRPr="0017369A">
        <w:rPr>
          <w:rFonts w:ascii="Calibri" w:hAnsi="Calibri"/>
          <w:i/>
          <w:sz w:val="24"/>
          <w:szCs w:val="24"/>
        </w:rPr>
        <w:t>CHI</w:t>
      </w:r>
      <w:r w:rsidRPr="0017369A">
        <w:rPr>
          <w:rFonts w:ascii="Calibri" w:hAnsi="Calibri"/>
          <w:sz w:val="24"/>
          <w:szCs w:val="24"/>
        </w:rPr>
        <w:t>,</w:t>
      </w:r>
      <w:r w:rsidRPr="0017369A">
        <w:rPr>
          <w:rFonts w:ascii="Calibri" w:hAnsi="Calibri"/>
          <w:i/>
          <w:sz w:val="24"/>
          <w:szCs w:val="24"/>
        </w:rPr>
        <w:t xml:space="preserve"> </w:t>
      </w:r>
      <w:r w:rsidRPr="0017369A">
        <w:rPr>
          <w:rFonts w:ascii="Calibri" w:hAnsi="Calibri"/>
          <w:sz w:val="24"/>
          <w:szCs w:val="24"/>
        </w:rPr>
        <w:t xml:space="preserve">and </w:t>
      </w:r>
      <w:r w:rsidRPr="0017369A">
        <w:rPr>
          <w:rFonts w:ascii="Calibri" w:hAnsi="Calibri"/>
          <w:i/>
          <w:sz w:val="24"/>
          <w:szCs w:val="24"/>
        </w:rPr>
        <w:t>F3H</w:t>
      </w:r>
      <w:r w:rsidRPr="0017369A">
        <w:rPr>
          <w:rFonts w:ascii="Calibri" w:hAnsi="Calibri"/>
          <w:sz w:val="24"/>
          <w:szCs w:val="24"/>
        </w:rPr>
        <w:t xml:space="preserve">. </w:t>
      </w:r>
      <w:r w:rsidRPr="0017369A">
        <w:rPr>
          <w:rFonts w:ascii="Calibri" w:hAnsi="Calibri"/>
          <w:i/>
          <w:sz w:val="24"/>
          <w:szCs w:val="24"/>
        </w:rPr>
        <w:t>PAL</w:t>
      </w:r>
      <w:r w:rsidRPr="0017369A">
        <w:rPr>
          <w:rFonts w:ascii="Calibri" w:hAnsi="Calibri"/>
          <w:sz w:val="24"/>
          <w:szCs w:val="24"/>
        </w:rPr>
        <w:t xml:space="preserve"> determines the flavonoid flux and may explain the increase in flavonol content in both the peel and the flesh beyond the elevated anthocyanin content</w:t>
      </w:r>
      <w:r w:rsidR="00596164">
        <w:rPr>
          <w:rFonts w:ascii="Calibri" w:hAnsi="Calibri"/>
          <w:sz w:val="24"/>
          <w:szCs w:val="24"/>
        </w:rPr>
        <w:t xml:space="preserve">. </w:t>
      </w:r>
      <w:r w:rsidRPr="0017369A">
        <w:rPr>
          <w:rFonts w:ascii="Calibri" w:hAnsi="Calibri" w:cs="Arial"/>
          <w:sz w:val="24"/>
          <w:lang w:eastAsia="ko-KR"/>
        </w:rPr>
        <w:t xml:space="preserve">The upregulation of </w:t>
      </w:r>
      <w:r w:rsidRPr="0017369A">
        <w:rPr>
          <w:rFonts w:ascii="Calibri" w:hAnsi="Calibri" w:cs="Arial"/>
          <w:i/>
          <w:sz w:val="24"/>
          <w:lang w:eastAsia="ko-KR"/>
        </w:rPr>
        <w:t>DFR</w:t>
      </w:r>
      <w:r w:rsidRPr="0017369A">
        <w:rPr>
          <w:rFonts w:ascii="Calibri" w:hAnsi="Calibri" w:cs="Arial"/>
          <w:sz w:val="24"/>
          <w:lang w:eastAsia="ko-KR"/>
        </w:rPr>
        <w:t xml:space="preserve"> (dihydroflavonol</w:t>
      </w:r>
      <w:r w:rsidRPr="001A2FE7">
        <w:rPr>
          <w:rFonts w:ascii="Calibri" w:hAnsi="Calibri" w:cs="Arial"/>
          <w:sz w:val="24"/>
          <w:lang w:eastAsia="ko-KR"/>
        </w:rPr>
        <w:t xml:space="preserve"> reductase) </w:t>
      </w:r>
      <w:r w:rsidRPr="0017369A">
        <w:rPr>
          <w:rFonts w:ascii="Calibri" w:hAnsi="Calibri" w:cs="Arial"/>
          <w:sz w:val="24"/>
          <w:lang w:eastAsia="ko-KR"/>
        </w:rPr>
        <w:t>affects the distribution of flavonol and anthocyanin content</w:t>
      </w:r>
      <w:r>
        <w:rPr>
          <w:rFonts w:ascii="Calibri" w:hAnsi="Calibri" w:cs="Arial" w:hint="eastAsia"/>
          <w:sz w:val="24"/>
          <w:lang w:eastAsia="ko-KR"/>
        </w:rPr>
        <w:t xml:space="preserve"> </w:t>
      </w:r>
      <w:r>
        <w:rPr>
          <w:rFonts w:ascii="Calibri" w:hAnsi="Calibri" w:cs="Arial"/>
          <w:noProof/>
          <w:sz w:val="24"/>
          <w:lang w:eastAsia="ko-KR"/>
        </w:rPr>
        <w:t>(Kim and others 2004a)</w:t>
      </w:r>
      <w:r w:rsidR="00596164">
        <w:rPr>
          <w:rFonts w:ascii="Calibri" w:hAnsi="Calibri" w:cs="Arial"/>
          <w:sz w:val="24"/>
          <w:lang w:eastAsia="ko-KR"/>
        </w:rPr>
        <w:t xml:space="preserve">. </w:t>
      </w:r>
      <w:r w:rsidRPr="0017369A">
        <w:rPr>
          <w:rFonts w:ascii="Calibri" w:hAnsi="Calibri"/>
          <w:sz w:val="24"/>
          <w:szCs w:val="24"/>
        </w:rPr>
        <w:t xml:space="preserve">Even though Butelli (2008) reported the </w:t>
      </w:r>
      <w:r w:rsidRPr="0017369A">
        <w:rPr>
          <w:rFonts w:ascii="Calibri" w:hAnsi="Calibri"/>
          <w:i/>
          <w:sz w:val="24"/>
          <w:szCs w:val="24"/>
        </w:rPr>
        <w:t>Del</w:t>
      </w:r>
      <w:r w:rsidRPr="0017369A">
        <w:rPr>
          <w:rFonts w:ascii="Calibri" w:hAnsi="Calibri"/>
          <w:sz w:val="24"/>
          <w:szCs w:val="24"/>
        </w:rPr>
        <w:t>/</w:t>
      </w:r>
      <w:r w:rsidRPr="0017369A">
        <w:rPr>
          <w:rFonts w:ascii="Calibri" w:hAnsi="Calibri"/>
          <w:i/>
          <w:sz w:val="24"/>
          <w:szCs w:val="24"/>
        </w:rPr>
        <w:t>Ros</w:t>
      </w:r>
      <w:r>
        <w:rPr>
          <w:rFonts w:ascii="Calibri" w:hAnsi="Calibri" w:hint="eastAsia"/>
          <w:i/>
          <w:sz w:val="24"/>
          <w:szCs w:val="24"/>
          <w:lang w:eastAsia="ko-KR"/>
        </w:rPr>
        <w:t>1</w:t>
      </w:r>
      <w:r w:rsidRPr="0017369A">
        <w:rPr>
          <w:rFonts w:ascii="Calibri" w:hAnsi="Calibri"/>
          <w:sz w:val="24"/>
          <w:szCs w:val="24"/>
        </w:rPr>
        <w:t xml:space="preserve"> </w:t>
      </w:r>
      <w:r w:rsidRPr="0017369A">
        <w:rPr>
          <w:rFonts w:ascii="Calibri" w:hAnsi="Calibri"/>
          <w:sz w:val="24"/>
          <w:szCs w:val="24"/>
        </w:rPr>
        <w:lastRenderedPageBreak/>
        <w:t xml:space="preserve">upregulated </w:t>
      </w:r>
      <w:r w:rsidRPr="0017369A">
        <w:rPr>
          <w:rFonts w:ascii="Calibri" w:hAnsi="Calibri"/>
          <w:i/>
          <w:sz w:val="24"/>
          <w:szCs w:val="24"/>
        </w:rPr>
        <w:t>DFR</w:t>
      </w:r>
      <w:r w:rsidRPr="0017369A">
        <w:rPr>
          <w:rFonts w:ascii="Calibri" w:hAnsi="Calibri"/>
          <w:sz w:val="24"/>
          <w:szCs w:val="24"/>
        </w:rPr>
        <w:t>, the effect may not have been strong enough to use all the flavonol flux that is necessary to convert to anthocyanin.</w:t>
      </w:r>
    </w:p>
    <w:p w:rsidR="00C47DB9" w:rsidRPr="00447A76" w:rsidRDefault="00C47DB9" w:rsidP="00827D53">
      <w:pPr>
        <w:spacing w:line="480" w:lineRule="auto"/>
        <w:ind w:firstLine="720"/>
        <w:rPr>
          <w:rFonts w:ascii="Calibri" w:hAnsi="Calibri" w:cs="Arial"/>
          <w:sz w:val="24"/>
          <w:lang w:eastAsia="ko-KR"/>
        </w:rPr>
      </w:pPr>
      <w:r w:rsidRPr="0017369A">
        <w:rPr>
          <w:rFonts w:ascii="Calibri" w:hAnsi="Calibri" w:cs="Arial"/>
          <w:sz w:val="24"/>
          <w:lang w:eastAsia="ko-KR"/>
        </w:rPr>
        <w:t xml:space="preserve">The maze transcription factor </w:t>
      </w:r>
      <w:r w:rsidRPr="0017369A">
        <w:rPr>
          <w:rFonts w:ascii="Calibri" w:hAnsi="Calibri" w:cs="Arial"/>
          <w:i/>
          <w:sz w:val="24"/>
          <w:lang w:eastAsia="ko-KR"/>
        </w:rPr>
        <w:t>LC/C1</w:t>
      </w:r>
      <w:r w:rsidRPr="0017369A">
        <w:rPr>
          <w:rFonts w:ascii="Calibri" w:hAnsi="Calibri" w:cs="Arial"/>
          <w:sz w:val="24"/>
          <w:lang w:eastAsia="ko-KR"/>
        </w:rPr>
        <w:t xml:space="preserve"> gene upregulates necessary structural genes along the flavonoid pathway, </w:t>
      </w:r>
      <w:r>
        <w:rPr>
          <w:rFonts w:ascii="Calibri" w:hAnsi="Calibri" w:cs="Arial"/>
          <w:sz w:val="24"/>
          <w:lang w:eastAsia="ko-KR"/>
        </w:rPr>
        <w:t xml:space="preserve">increasing the </w:t>
      </w:r>
      <w:r w:rsidRPr="0017369A">
        <w:rPr>
          <w:rFonts w:ascii="Calibri" w:hAnsi="Calibri" w:cs="Arial"/>
          <w:sz w:val="24"/>
          <w:lang w:eastAsia="ko-KR"/>
        </w:rPr>
        <w:t>high flavonol content in tomato flesh (Bovy and others 2002)</w:t>
      </w:r>
      <w:r w:rsidR="00596164">
        <w:rPr>
          <w:rFonts w:ascii="Calibri" w:hAnsi="Calibri" w:cs="Arial"/>
          <w:sz w:val="24"/>
          <w:lang w:eastAsia="ko-KR"/>
        </w:rPr>
        <w:t xml:space="preserve">. </w:t>
      </w:r>
      <w:r w:rsidRPr="0017369A">
        <w:rPr>
          <w:rFonts w:ascii="Calibri" w:hAnsi="Calibri" w:cs="Arial"/>
          <w:sz w:val="24"/>
          <w:lang w:eastAsia="ko-KR"/>
        </w:rPr>
        <w:t>However, the fruit color remains red in spite of the increase in anthocyanin content because it does not upregulate the PAL gene</w:t>
      </w:r>
      <w:r w:rsidR="00596164">
        <w:rPr>
          <w:rFonts w:ascii="Calibri" w:hAnsi="Calibri" w:cs="Arial"/>
          <w:sz w:val="24"/>
          <w:lang w:eastAsia="ko-KR"/>
        </w:rPr>
        <w:t xml:space="preserve">. </w:t>
      </w:r>
      <w:r w:rsidRPr="0017369A">
        <w:rPr>
          <w:rFonts w:ascii="Calibri" w:hAnsi="Calibri" w:cs="Arial"/>
          <w:sz w:val="24"/>
          <w:lang w:eastAsia="ko-KR"/>
        </w:rPr>
        <w:t>The high flavonol content might also be explained by substrate specificity</w:t>
      </w:r>
      <w:r w:rsidR="00596164">
        <w:rPr>
          <w:rFonts w:ascii="Calibri" w:hAnsi="Calibri" w:cs="Arial"/>
          <w:sz w:val="24"/>
          <w:lang w:eastAsia="ko-KR"/>
        </w:rPr>
        <w:t xml:space="preserve">. </w:t>
      </w:r>
      <w:r w:rsidRPr="0017369A">
        <w:rPr>
          <w:rFonts w:ascii="Calibri" w:hAnsi="Calibri" w:cs="Arial"/>
          <w:sz w:val="24"/>
          <w:lang w:eastAsia="ko-KR"/>
        </w:rPr>
        <w:t xml:space="preserve">Bovy et al. (2002) reported that tomato </w:t>
      </w:r>
      <w:r w:rsidRPr="0017369A">
        <w:rPr>
          <w:rFonts w:ascii="Calibri" w:hAnsi="Calibri" w:cs="Arial"/>
          <w:i/>
          <w:sz w:val="24"/>
          <w:lang w:eastAsia="ko-KR"/>
        </w:rPr>
        <w:t>DFR</w:t>
      </w:r>
      <w:r w:rsidRPr="0017369A">
        <w:rPr>
          <w:rFonts w:ascii="Calibri" w:hAnsi="Calibri" w:cs="Arial"/>
          <w:sz w:val="24"/>
          <w:lang w:eastAsia="ko-KR"/>
        </w:rPr>
        <w:t xml:space="preserve"> </w:t>
      </w:r>
      <w:r w:rsidRPr="001A2FE7">
        <w:rPr>
          <w:rFonts w:ascii="Calibri" w:hAnsi="Calibri" w:cs="Arial"/>
          <w:sz w:val="24"/>
          <w:lang w:eastAsia="ko-KR"/>
        </w:rPr>
        <w:t xml:space="preserve">cannot use dihyrdokaempferol and dihydroquercetin, so unconverted dihyrdokaempferol and dihydroquercetin in the tomato fruit are finally converted to a further glycosylated form of kaempferol, quercertin, kempferol </w:t>
      </w:r>
      <w:r w:rsidRPr="00447A76">
        <w:rPr>
          <w:rFonts w:ascii="Calibri" w:hAnsi="Calibri" w:cs="Arial"/>
          <w:sz w:val="24"/>
          <w:lang w:eastAsia="ko-KR"/>
        </w:rPr>
        <w:t>glycoside, and rutin</w:t>
      </w:r>
      <w:r w:rsidR="00596164" w:rsidRPr="00447A76">
        <w:rPr>
          <w:rFonts w:ascii="Calibri" w:hAnsi="Calibri" w:cs="Arial"/>
          <w:sz w:val="24"/>
          <w:lang w:eastAsia="ko-KR"/>
        </w:rPr>
        <w:t xml:space="preserve">. </w:t>
      </w:r>
      <w:r w:rsidRPr="00447A76">
        <w:rPr>
          <w:rFonts w:ascii="Calibri" w:hAnsi="Calibri" w:cs="Arial"/>
          <w:sz w:val="24"/>
          <w:lang w:eastAsia="ko-KR"/>
        </w:rPr>
        <w:t>Rutin is the most abundant flavonol in wild-type tomatoes</w:t>
      </w:r>
      <w:r w:rsidR="00596164" w:rsidRPr="00447A76">
        <w:rPr>
          <w:rFonts w:ascii="Calibri" w:hAnsi="Calibri" w:cs="Arial"/>
          <w:sz w:val="24"/>
          <w:lang w:eastAsia="ko-KR"/>
        </w:rPr>
        <w:t xml:space="preserve">. </w:t>
      </w:r>
      <w:r w:rsidRPr="00447A76">
        <w:rPr>
          <w:rFonts w:ascii="Calibri" w:hAnsi="Calibri" w:cs="Arial"/>
          <w:sz w:val="24"/>
          <w:lang w:eastAsia="ko-KR"/>
        </w:rPr>
        <w:t xml:space="preserve">The upregulated </w:t>
      </w:r>
      <w:r w:rsidRPr="00447A76">
        <w:rPr>
          <w:rFonts w:ascii="Calibri" w:hAnsi="Calibri" w:cs="Arial"/>
          <w:i/>
          <w:sz w:val="24"/>
          <w:lang w:eastAsia="ko-KR"/>
        </w:rPr>
        <w:t>DFR</w:t>
      </w:r>
      <w:r w:rsidRPr="00447A76">
        <w:rPr>
          <w:rFonts w:ascii="Calibri" w:hAnsi="Calibri" w:cs="Arial"/>
          <w:sz w:val="24"/>
          <w:lang w:eastAsia="ko-KR"/>
        </w:rPr>
        <w:t xml:space="preserve"> by </w:t>
      </w:r>
      <w:r w:rsidRPr="00447A76">
        <w:rPr>
          <w:rFonts w:ascii="Calibri" w:hAnsi="Calibri" w:cs="Arial"/>
          <w:i/>
          <w:sz w:val="24"/>
          <w:lang w:eastAsia="ko-KR"/>
        </w:rPr>
        <w:t>Del/Ros</w:t>
      </w:r>
      <w:r w:rsidRPr="00447A76">
        <w:rPr>
          <w:rFonts w:ascii="Calibri" w:hAnsi="Calibri" w:cs="Arial" w:hint="eastAsia"/>
          <w:i/>
          <w:sz w:val="24"/>
          <w:lang w:eastAsia="ko-KR"/>
        </w:rPr>
        <w:t>1</w:t>
      </w:r>
      <w:r w:rsidRPr="00447A76">
        <w:rPr>
          <w:rFonts w:ascii="Calibri" w:hAnsi="Calibri" w:cs="Arial"/>
          <w:sz w:val="24"/>
          <w:lang w:eastAsia="ko-KR"/>
        </w:rPr>
        <w:t xml:space="preserve"> eventually moves to anthocyanin</w:t>
      </w:r>
      <w:r w:rsidRPr="00447A76">
        <w:rPr>
          <w:rFonts w:ascii="Calibri" w:hAnsi="Calibri" w:cs="Arial" w:hint="eastAsia"/>
          <w:sz w:val="24"/>
          <w:lang w:eastAsia="ko-KR"/>
        </w:rPr>
        <w:t xml:space="preserve">. DFR is </w:t>
      </w:r>
      <w:r w:rsidR="004D7B1A" w:rsidRPr="00447A76">
        <w:rPr>
          <w:rFonts w:ascii="Calibri" w:hAnsi="Calibri" w:cs="Arial"/>
          <w:sz w:val="24"/>
          <w:lang w:eastAsia="ko-KR"/>
        </w:rPr>
        <w:t xml:space="preserve">located </w:t>
      </w:r>
      <w:r w:rsidRPr="00447A76">
        <w:rPr>
          <w:rFonts w:ascii="Calibri" w:hAnsi="Calibri" w:cs="Arial" w:hint="eastAsia"/>
          <w:sz w:val="24"/>
          <w:lang w:eastAsia="ko-KR"/>
        </w:rPr>
        <w:t xml:space="preserve">at the </w:t>
      </w:r>
      <w:r w:rsidRPr="00447A76">
        <w:rPr>
          <w:rFonts w:ascii="Calibri" w:hAnsi="Calibri" w:cs="Arial"/>
          <w:sz w:val="24"/>
          <w:lang w:eastAsia="ko-KR"/>
        </w:rPr>
        <w:t>branch</w:t>
      </w:r>
      <w:r w:rsidRPr="00447A76">
        <w:rPr>
          <w:rFonts w:ascii="Calibri" w:hAnsi="Calibri" w:cs="Arial" w:hint="eastAsia"/>
          <w:sz w:val="24"/>
          <w:lang w:eastAsia="ko-KR"/>
        </w:rPr>
        <w:t xml:space="preserve"> point between flovonol and anthocyanin</w:t>
      </w:r>
      <w:r w:rsidR="00206577" w:rsidRPr="00447A76">
        <w:rPr>
          <w:rFonts w:ascii="Calibri" w:hAnsi="Calibri" w:cs="Arial"/>
          <w:sz w:val="24"/>
          <w:lang w:eastAsia="ko-KR"/>
        </w:rPr>
        <w:t>,</w:t>
      </w:r>
      <w:r w:rsidRPr="00447A76">
        <w:rPr>
          <w:rFonts w:ascii="Calibri" w:hAnsi="Calibri" w:cs="Arial" w:hint="eastAsia"/>
          <w:sz w:val="24"/>
          <w:lang w:eastAsia="ko-KR"/>
        </w:rPr>
        <w:t xml:space="preserve"> </w:t>
      </w:r>
      <w:r w:rsidR="00206577" w:rsidRPr="00447A76">
        <w:rPr>
          <w:rFonts w:ascii="Calibri" w:hAnsi="Calibri" w:cs="Arial"/>
          <w:sz w:val="24"/>
          <w:lang w:eastAsia="ko-KR"/>
        </w:rPr>
        <w:t>en</w:t>
      </w:r>
      <w:r w:rsidR="00DB6C9D" w:rsidRPr="00447A76">
        <w:rPr>
          <w:rFonts w:ascii="Calibri" w:hAnsi="Calibri" w:cs="Arial"/>
          <w:sz w:val="24"/>
          <w:lang w:eastAsia="ko-KR"/>
        </w:rPr>
        <w:t>abling it to</w:t>
      </w:r>
      <w:r w:rsidR="004D7B1A" w:rsidRPr="00447A76">
        <w:rPr>
          <w:rFonts w:ascii="Calibri" w:hAnsi="Calibri" w:cs="Arial"/>
          <w:sz w:val="24"/>
          <w:lang w:eastAsia="ko-KR"/>
        </w:rPr>
        <w:t xml:space="preserve"> determin</w:t>
      </w:r>
      <w:r w:rsidR="00206577" w:rsidRPr="00447A76">
        <w:rPr>
          <w:rFonts w:ascii="Calibri" w:hAnsi="Calibri" w:cs="Arial"/>
          <w:sz w:val="24"/>
          <w:lang w:eastAsia="ko-KR"/>
        </w:rPr>
        <w:t>e</w:t>
      </w:r>
      <w:r w:rsidR="004D7B1A" w:rsidRPr="00447A76">
        <w:rPr>
          <w:rFonts w:ascii="Calibri" w:hAnsi="Calibri" w:cs="Arial"/>
          <w:sz w:val="24"/>
          <w:lang w:eastAsia="ko-KR"/>
        </w:rPr>
        <w:t xml:space="preserve"> how much </w:t>
      </w:r>
      <w:r w:rsidRPr="00447A76">
        <w:rPr>
          <w:rFonts w:ascii="Calibri" w:hAnsi="Calibri" w:cs="Arial" w:hint="eastAsia"/>
          <w:sz w:val="24"/>
          <w:lang w:eastAsia="ko-KR"/>
        </w:rPr>
        <w:t xml:space="preserve">of </w:t>
      </w:r>
      <w:r w:rsidR="00206577" w:rsidRPr="00447A76">
        <w:rPr>
          <w:rFonts w:ascii="Calibri" w:hAnsi="Calibri" w:cs="Arial"/>
          <w:sz w:val="24"/>
          <w:lang w:eastAsia="ko-KR"/>
        </w:rPr>
        <w:t xml:space="preserve">these substances </w:t>
      </w:r>
      <w:r w:rsidR="004D7B1A" w:rsidRPr="00447A76">
        <w:rPr>
          <w:rFonts w:ascii="Calibri" w:hAnsi="Calibri" w:cs="Arial"/>
          <w:sz w:val="24"/>
          <w:lang w:eastAsia="ko-KR"/>
        </w:rPr>
        <w:t>remain</w:t>
      </w:r>
      <w:r w:rsidRPr="00447A76">
        <w:rPr>
          <w:rFonts w:ascii="Calibri" w:hAnsi="Calibri" w:cs="Arial" w:hint="eastAsia"/>
          <w:sz w:val="24"/>
          <w:lang w:eastAsia="ko-KR"/>
        </w:rPr>
        <w:t xml:space="preserve">. </w:t>
      </w:r>
    </w:p>
    <w:p w:rsidR="00C47DB9" w:rsidRPr="00173E60" w:rsidRDefault="00C47DB9" w:rsidP="00827D53">
      <w:pPr>
        <w:spacing w:line="480" w:lineRule="auto"/>
        <w:rPr>
          <w:rFonts w:ascii="Calibri" w:hAnsi="Calibri" w:cs="Arial"/>
          <w:sz w:val="24"/>
          <w:lang w:eastAsia="ko-KR"/>
        </w:rPr>
      </w:pPr>
    </w:p>
    <w:p w:rsidR="00C47DB9" w:rsidRPr="00D90C73" w:rsidRDefault="00C47DB9" w:rsidP="00827D53">
      <w:pPr>
        <w:spacing w:line="480" w:lineRule="auto"/>
        <w:rPr>
          <w:rFonts w:ascii="Calibri" w:hAnsi="Calibri" w:cs="Arial"/>
          <w:sz w:val="24"/>
          <w:lang w:eastAsia="ko-KR"/>
        </w:rPr>
      </w:pPr>
      <w:r w:rsidRPr="00D90C73">
        <w:rPr>
          <w:rFonts w:ascii="Calibri" w:hAnsi="Calibri" w:cs="Arial"/>
          <w:b/>
          <w:sz w:val="24"/>
          <w:lang w:eastAsia="ko-KR"/>
        </w:rPr>
        <w:t xml:space="preserve">Consumer evaluation </w:t>
      </w:r>
    </w:p>
    <w:p w:rsidR="00C47DB9" w:rsidRPr="001A2FE7" w:rsidRDefault="00C47DB9" w:rsidP="00827D53">
      <w:pPr>
        <w:spacing w:line="480" w:lineRule="auto"/>
        <w:ind w:firstLine="720"/>
        <w:rPr>
          <w:rFonts w:ascii="Calibri" w:hAnsi="Calibri" w:cs="Arial"/>
          <w:sz w:val="24"/>
          <w:lang w:eastAsia="ko-KR"/>
        </w:rPr>
      </w:pPr>
      <w:r w:rsidRPr="001A2FE7">
        <w:rPr>
          <w:rFonts w:ascii="Calibri" w:hAnsi="Calibri" w:cs="Arial"/>
          <w:sz w:val="24"/>
          <w:lang w:eastAsia="ko-KR"/>
        </w:rPr>
        <w:t>Acceptance of color, flavor, texture</w:t>
      </w:r>
      <w:r w:rsidR="004D7B1A">
        <w:rPr>
          <w:rFonts w:ascii="Calibri" w:hAnsi="Calibri" w:cs="Arial"/>
          <w:sz w:val="24"/>
          <w:lang w:eastAsia="ko-KR"/>
        </w:rPr>
        <w:t>,</w:t>
      </w:r>
      <w:r w:rsidRPr="001A2FE7">
        <w:rPr>
          <w:rFonts w:ascii="Calibri" w:hAnsi="Calibri" w:cs="Arial"/>
          <w:sz w:val="24"/>
          <w:lang w:eastAsia="ko-KR"/>
        </w:rPr>
        <w:t xml:space="preserve"> and overall liking of the tomatoes were evaluated by an </w:t>
      </w:r>
      <w:r>
        <w:rPr>
          <w:rFonts w:ascii="Calibri" w:hAnsi="Calibri" w:cs="Arial"/>
          <w:sz w:val="24"/>
          <w:lang w:eastAsia="ko-KR"/>
        </w:rPr>
        <w:t>untrained panel of 81 consumers</w:t>
      </w:r>
      <w:r w:rsidR="00596164">
        <w:rPr>
          <w:rFonts w:ascii="Calibri" w:hAnsi="Calibri" w:cs="Arial"/>
          <w:sz w:val="24"/>
          <w:lang w:eastAsia="ko-KR"/>
        </w:rPr>
        <w:t xml:space="preserve">. </w:t>
      </w:r>
      <w:r w:rsidRPr="001A2FE7">
        <w:rPr>
          <w:rFonts w:ascii="Calibri" w:hAnsi="Calibri" w:cs="Arial"/>
          <w:sz w:val="24"/>
          <w:lang w:eastAsia="ko-KR"/>
        </w:rPr>
        <w:t xml:space="preserve">The size of the panel </w:t>
      </w:r>
      <w:r w:rsidRPr="002D23B5">
        <w:rPr>
          <w:rFonts w:ascii="Calibri" w:hAnsi="Calibri" w:cs="Arial"/>
          <w:sz w:val="24"/>
          <w:lang w:eastAsia="ko-KR"/>
        </w:rPr>
        <w:t>was appropriate for consumer hedonic tests (Lawless and Heymann 1999, Hough et al 2006)</w:t>
      </w:r>
      <w:r w:rsidR="00596164" w:rsidRPr="002D23B5">
        <w:rPr>
          <w:rFonts w:ascii="Calibri" w:hAnsi="Calibri" w:cs="Arial"/>
          <w:sz w:val="24"/>
          <w:lang w:eastAsia="ko-KR"/>
        </w:rPr>
        <w:t xml:space="preserve">. </w:t>
      </w:r>
      <w:r w:rsidRPr="002D23B5">
        <w:rPr>
          <w:rFonts w:ascii="Calibri" w:hAnsi="Calibri" w:cs="Arial"/>
          <w:sz w:val="24"/>
          <w:lang w:eastAsia="ko-KR"/>
        </w:rPr>
        <w:t>The panel was comprised of 38 females (47%) and 43 males (54%)</w:t>
      </w:r>
      <w:r w:rsidR="00596164" w:rsidRPr="002D23B5">
        <w:rPr>
          <w:rFonts w:ascii="Calibri" w:hAnsi="Calibri" w:cs="Arial"/>
          <w:sz w:val="24"/>
          <w:lang w:eastAsia="ko-KR"/>
        </w:rPr>
        <w:t xml:space="preserve">. </w:t>
      </w:r>
      <w:r w:rsidRPr="002D23B5">
        <w:rPr>
          <w:rFonts w:ascii="Calibri" w:hAnsi="Calibri" w:cs="Arial"/>
          <w:sz w:val="24"/>
          <w:lang w:eastAsia="ko-KR"/>
        </w:rPr>
        <w:t>The ages of the panelists were equally distributed between the three age ranges of 18</w:t>
      </w:r>
      <w:r w:rsidR="004D7B1A" w:rsidRPr="002D23B5">
        <w:rPr>
          <w:rFonts w:ascii="Calibri" w:hAnsi="Calibri" w:cs="Arial"/>
          <w:sz w:val="24"/>
          <w:lang w:eastAsia="ko-KR"/>
        </w:rPr>
        <w:t>–</w:t>
      </w:r>
      <w:r w:rsidRPr="002D23B5">
        <w:rPr>
          <w:rFonts w:ascii="Calibri" w:hAnsi="Calibri" w:cs="Arial"/>
          <w:sz w:val="24"/>
          <w:lang w:eastAsia="ko-KR"/>
        </w:rPr>
        <w:t>25 yrs old (32%), 26–40 yrs old (33</w:t>
      </w:r>
      <w:r w:rsidR="0066285C" w:rsidRPr="002D23B5">
        <w:rPr>
          <w:rFonts w:ascii="Calibri" w:hAnsi="Calibri" w:cs="Arial"/>
          <w:sz w:val="24"/>
          <w:lang w:eastAsia="ko-KR"/>
        </w:rPr>
        <w:t xml:space="preserve">%), 41–55 </w:t>
      </w:r>
      <w:r w:rsidRPr="002D23B5">
        <w:rPr>
          <w:rFonts w:ascii="Calibri" w:hAnsi="Calibri" w:cs="Arial"/>
          <w:sz w:val="24"/>
          <w:lang w:eastAsia="ko-KR"/>
        </w:rPr>
        <w:t>yrs old (</w:t>
      </w:r>
      <w:r w:rsidR="0066285C" w:rsidRPr="002D23B5">
        <w:rPr>
          <w:rFonts w:ascii="Calibri" w:hAnsi="Calibri" w:cs="Arial"/>
          <w:sz w:val="24"/>
          <w:lang w:eastAsia="ko-KR"/>
        </w:rPr>
        <w:t>27</w:t>
      </w:r>
      <w:r w:rsidRPr="002D23B5">
        <w:rPr>
          <w:rFonts w:ascii="Calibri" w:hAnsi="Calibri" w:cs="Arial"/>
          <w:sz w:val="24"/>
          <w:lang w:eastAsia="ko-KR"/>
        </w:rPr>
        <w:t>%)</w:t>
      </w:r>
      <w:r w:rsidR="0066285C" w:rsidRPr="002D23B5">
        <w:rPr>
          <w:rFonts w:ascii="Calibri" w:hAnsi="Calibri" w:cs="Arial"/>
          <w:sz w:val="24"/>
          <w:lang w:eastAsia="ko-KR"/>
        </w:rPr>
        <w:t xml:space="preserve"> and over 56 years old (8%)</w:t>
      </w:r>
      <w:r w:rsidR="00596164" w:rsidRPr="002D23B5">
        <w:rPr>
          <w:rFonts w:ascii="Calibri" w:hAnsi="Calibri" w:cs="Arial"/>
          <w:sz w:val="24"/>
          <w:lang w:eastAsia="ko-KR"/>
        </w:rPr>
        <w:t xml:space="preserve">. </w:t>
      </w:r>
      <w:r w:rsidRPr="002D23B5">
        <w:rPr>
          <w:rFonts w:ascii="Calibri" w:hAnsi="Calibri" w:cs="Arial"/>
          <w:sz w:val="24"/>
          <w:lang w:eastAsia="ko-KR"/>
        </w:rPr>
        <w:t>On average, typical tomato consumpt</w:t>
      </w:r>
      <w:r w:rsidR="00B062E7" w:rsidRPr="002D23B5">
        <w:rPr>
          <w:rFonts w:ascii="Calibri" w:hAnsi="Calibri" w:cs="Arial"/>
          <w:sz w:val="24"/>
          <w:lang w:eastAsia="ko-KR"/>
        </w:rPr>
        <w:t>ion was reported as daily for 17</w:t>
      </w:r>
      <w:r w:rsidRPr="002D23B5">
        <w:rPr>
          <w:rFonts w:ascii="Calibri" w:hAnsi="Calibri" w:cs="Arial"/>
          <w:sz w:val="24"/>
          <w:lang w:eastAsia="ko-KR"/>
        </w:rPr>
        <w:t xml:space="preserve">%, once </w:t>
      </w:r>
      <w:r w:rsidRPr="002D23B5">
        <w:rPr>
          <w:rFonts w:ascii="Calibri" w:hAnsi="Calibri" w:cs="Arial"/>
          <w:sz w:val="24"/>
          <w:lang w:eastAsia="ko-KR"/>
        </w:rPr>
        <w:lastRenderedPageBreak/>
        <w:t xml:space="preserve">per </w:t>
      </w:r>
      <w:r w:rsidR="00B062E7" w:rsidRPr="002D23B5">
        <w:rPr>
          <w:rFonts w:ascii="Calibri" w:hAnsi="Calibri" w:cs="Arial"/>
          <w:sz w:val="24"/>
          <w:lang w:eastAsia="ko-KR"/>
        </w:rPr>
        <w:t>week for 39</w:t>
      </w:r>
      <w:r w:rsidR="00D90C73" w:rsidRPr="002D23B5">
        <w:rPr>
          <w:rFonts w:ascii="Calibri" w:hAnsi="Calibri" w:cs="Arial"/>
          <w:sz w:val="24"/>
          <w:lang w:eastAsia="ko-KR"/>
        </w:rPr>
        <w:t xml:space="preserve">%, up to 3 times per </w:t>
      </w:r>
      <w:r w:rsidRPr="002D23B5">
        <w:rPr>
          <w:rFonts w:ascii="Calibri" w:hAnsi="Calibri" w:cs="Arial" w:hint="eastAsia"/>
          <w:sz w:val="24"/>
          <w:lang w:eastAsia="ko-KR"/>
        </w:rPr>
        <w:t xml:space="preserve">month </w:t>
      </w:r>
      <w:r w:rsidR="00B062E7" w:rsidRPr="002D23B5">
        <w:rPr>
          <w:rFonts w:ascii="Calibri" w:hAnsi="Calibri" w:cs="Arial"/>
          <w:sz w:val="24"/>
          <w:lang w:eastAsia="ko-KR"/>
        </w:rPr>
        <w:t>for 30</w:t>
      </w:r>
      <w:r w:rsidRPr="002D23B5">
        <w:rPr>
          <w:rFonts w:ascii="Calibri" w:hAnsi="Calibri" w:cs="Arial"/>
          <w:sz w:val="24"/>
          <w:lang w:eastAsia="ko-KR"/>
        </w:rPr>
        <w:t>% and l</w:t>
      </w:r>
      <w:r w:rsidR="00B062E7" w:rsidRPr="002D23B5">
        <w:rPr>
          <w:rFonts w:ascii="Calibri" w:hAnsi="Calibri" w:cs="Arial"/>
          <w:sz w:val="24"/>
          <w:lang w:eastAsia="ko-KR"/>
        </w:rPr>
        <w:t>ess tha</w:t>
      </w:r>
      <w:r w:rsidR="00B062E7">
        <w:rPr>
          <w:rFonts w:ascii="Calibri" w:hAnsi="Calibri" w:cs="Arial"/>
          <w:sz w:val="24"/>
          <w:lang w:eastAsia="ko-KR"/>
        </w:rPr>
        <w:t>n 1 time per month for 14</w:t>
      </w:r>
      <w:r w:rsidRPr="001A2FE7">
        <w:rPr>
          <w:rFonts w:ascii="Calibri" w:hAnsi="Calibri" w:cs="Arial"/>
          <w:sz w:val="24"/>
          <w:lang w:eastAsia="ko-KR"/>
        </w:rPr>
        <w:t>% of the panelists</w:t>
      </w:r>
      <w:r w:rsidR="00596164">
        <w:rPr>
          <w:rFonts w:ascii="Calibri" w:hAnsi="Calibri" w:cs="Arial"/>
          <w:sz w:val="24"/>
          <w:lang w:eastAsia="ko-KR"/>
        </w:rPr>
        <w:t xml:space="preserve">. </w:t>
      </w:r>
      <w:r w:rsidRPr="001A2FE7">
        <w:rPr>
          <w:rFonts w:ascii="Calibri" w:hAnsi="Calibri" w:cs="Arial"/>
          <w:sz w:val="24"/>
          <w:lang w:eastAsia="ko-KR"/>
        </w:rPr>
        <w:t xml:space="preserve"> </w:t>
      </w:r>
    </w:p>
    <w:p w:rsidR="00C47DB9" w:rsidRPr="00447A76" w:rsidRDefault="00C47DB9" w:rsidP="00827D53">
      <w:pPr>
        <w:spacing w:line="480" w:lineRule="auto"/>
        <w:ind w:firstLine="720"/>
        <w:rPr>
          <w:rFonts w:ascii="Calibri" w:hAnsi="Calibri" w:cs="Arial"/>
          <w:sz w:val="24"/>
          <w:lang w:eastAsia="ko-KR"/>
        </w:rPr>
      </w:pPr>
      <w:r w:rsidRPr="00770440">
        <w:rPr>
          <w:rFonts w:ascii="Calibri" w:eastAsia="Times New Roman" w:hAnsi="Calibri"/>
          <w:sz w:val="24"/>
          <w:szCs w:val="24"/>
        </w:rPr>
        <w:t>Consumer evaluation</w:t>
      </w:r>
      <w:r w:rsidRPr="00D90C73">
        <w:rPr>
          <w:rFonts w:ascii="Calibri" w:hAnsi="Calibri" w:cs="Arial"/>
          <w:sz w:val="24"/>
          <w:lang w:eastAsia="ko-KR"/>
        </w:rPr>
        <w:t xml:space="preserve"> revealed</w:t>
      </w:r>
      <w:r w:rsidRPr="001A2FE7">
        <w:rPr>
          <w:rFonts w:ascii="Calibri" w:hAnsi="Calibri" w:cs="Arial"/>
          <w:sz w:val="24"/>
          <w:lang w:eastAsia="ko-KR"/>
        </w:rPr>
        <w:t xml:space="preserve"> no bias toward red tomatoes</w:t>
      </w:r>
      <w:r w:rsidR="004D7B1A">
        <w:rPr>
          <w:rFonts w:ascii="Calibri" w:hAnsi="Calibri" w:cs="Arial"/>
          <w:sz w:val="24"/>
          <w:lang w:eastAsia="ko-KR"/>
        </w:rPr>
        <w:t>,</w:t>
      </w:r>
      <w:r w:rsidRPr="001A2FE7">
        <w:rPr>
          <w:rFonts w:ascii="Calibri" w:hAnsi="Calibri" w:cs="Arial"/>
          <w:sz w:val="24"/>
          <w:lang w:eastAsia="ko-KR"/>
        </w:rPr>
        <w:t xml:space="preserve"> as the color</w:t>
      </w:r>
      <w:r w:rsidR="004D7B1A">
        <w:rPr>
          <w:rFonts w:ascii="Calibri" w:hAnsi="Calibri" w:cs="Arial"/>
          <w:sz w:val="24"/>
          <w:lang w:eastAsia="ko-KR"/>
        </w:rPr>
        <w:t>-</w:t>
      </w:r>
      <w:r w:rsidRPr="001A2FE7">
        <w:rPr>
          <w:rFonts w:ascii="Calibri" w:hAnsi="Calibri" w:cs="Arial"/>
          <w:sz w:val="24"/>
          <w:lang w:eastAsia="ko-KR"/>
        </w:rPr>
        <w:t>liking score of the high-anthocyanin (</w:t>
      </w:r>
      <w:r>
        <w:rPr>
          <w:rFonts w:ascii="Calibri" w:hAnsi="Calibri" w:cs="Arial"/>
          <w:i/>
          <w:sz w:val="24"/>
          <w:lang w:eastAsia="ko-KR"/>
        </w:rPr>
        <w:t>Del/</w:t>
      </w:r>
      <w:r w:rsidRPr="00173E60">
        <w:rPr>
          <w:rFonts w:ascii="Calibri" w:hAnsi="Calibri" w:cs="Arial"/>
          <w:i/>
          <w:sz w:val="24"/>
          <w:lang w:eastAsia="ko-KR"/>
        </w:rPr>
        <w:t>Ros</w:t>
      </w:r>
      <w:r>
        <w:rPr>
          <w:rFonts w:ascii="Calibri" w:hAnsi="Calibri" w:cs="Arial" w:hint="eastAsia"/>
          <w:i/>
          <w:sz w:val="24"/>
          <w:lang w:eastAsia="ko-KR"/>
        </w:rPr>
        <w:t>1</w:t>
      </w:r>
      <w:r w:rsidRPr="001A2FE7">
        <w:rPr>
          <w:rFonts w:ascii="Calibri" w:hAnsi="Calibri" w:cs="Arial"/>
          <w:sz w:val="24"/>
          <w:lang w:eastAsia="ko-KR"/>
        </w:rPr>
        <w:t xml:space="preserve">) purple tomato was not significantly different from </w:t>
      </w:r>
      <w:r w:rsidR="004D7B1A">
        <w:rPr>
          <w:rFonts w:ascii="Calibri" w:hAnsi="Calibri" w:cs="Arial"/>
          <w:sz w:val="24"/>
          <w:lang w:eastAsia="ko-KR"/>
        </w:rPr>
        <w:t xml:space="preserve">those of </w:t>
      </w:r>
      <w:r>
        <w:rPr>
          <w:rFonts w:ascii="Calibri" w:hAnsi="Calibri" w:cs="Arial"/>
          <w:sz w:val="24"/>
          <w:lang w:eastAsia="ko-KR"/>
        </w:rPr>
        <w:t>the two red tomatoes (Table 1)</w:t>
      </w:r>
      <w:r w:rsidR="00596164">
        <w:rPr>
          <w:rFonts w:ascii="Calibri" w:hAnsi="Calibri" w:cs="Arial"/>
          <w:sz w:val="24"/>
          <w:lang w:eastAsia="ko-KR"/>
        </w:rPr>
        <w:t xml:space="preserve">. </w:t>
      </w:r>
      <w:r w:rsidRPr="001A2FE7">
        <w:rPr>
          <w:rFonts w:ascii="Calibri" w:hAnsi="Calibri" w:cs="Arial"/>
          <w:sz w:val="24"/>
          <w:lang w:eastAsia="ko-KR"/>
        </w:rPr>
        <w:t>Additionally the flavor</w:t>
      </w:r>
      <w:r w:rsidR="004D7B1A">
        <w:rPr>
          <w:rFonts w:ascii="Calibri" w:hAnsi="Calibri" w:cs="Arial"/>
          <w:sz w:val="24"/>
          <w:lang w:eastAsia="ko-KR"/>
        </w:rPr>
        <w:t>-</w:t>
      </w:r>
      <w:r w:rsidRPr="001A2FE7">
        <w:rPr>
          <w:rFonts w:ascii="Calibri" w:hAnsi="Calibri" w:cs="Arial"/>
          <w:sz w:val="24"/>
          <w:lang w:eastAsia="ko-KR"/>
        </w:rPr>
        <w:t>, texture</w:t>
      </w:r>
      <w:r w:rsidR="004D7B1A">
        <w:rPr>
          <w:rFonts w:ascii="Calibri" w:hAnsi="Calibri" w:cs="Arial"/>
          <w:sz w:val="24"/>
          <w:lang w:eastAsia="ko-KR"/>
        </w:rPr>
        <w:t>-,</w:t>
      </w:r>
      <w:r w:rsidRPr="001A2FE7">
        <w:rPr>
          <w:rFonts w:ascii="Calibri" w:hAnsi="Calibri" w:cs="Arial"/>
          <w:sz w:val="24"/>
          <w:lang w:eastAsia="ko-KR"/>
        </w:rPr>
        <w:t xml:space="preserve"> and overall</w:t>
      </w:r>
      <w:r w:rsidR="004D7B1A">
        <w:rPr>
          <w:rFonts w:ascii="Calibri" w:hAnsi="Calibri" w:cs="Arial"/>
          <w:sz w:val="24"/>
          <w:lang w:eastAsia="ko-KR"/>
        </w:rPr>
        <w:t>-</w:t>
      </w:r>
      <w:r w:rsidRPr="001A2FE7">
        <w:rPr>
          <w:rFonts w:ascii="Calibri" w:hAnsi="Calibri" w:cs="Arial"/>
          <w:sz w:val="24"/>
          <w:lang w:eastAsia="ko-KR"/>
        </w:rPr>
        <w:t xml:space="preserve">liking scores of the </w:t>
      </w:r>
      <w:r w:rsidRPr="00173E60">
        <w:rPr>
          <w:rFonts w:ascii="Calibri" w:hAnsi="Calibri" w:cs="Arial"/>
          <w:i/>
          <w:sz w:val="24"/>
          <w:lang w:eastAsia="ko-KR"/>
        </w:rPr>
        <w:t>Del</w:t>
      </w:r>
      <w:r w:rsidRPr="001A2FE7">
        <w:rPr>
          <w:rFonts w:ascii="Calibri" w:hAnsi="Calibri" w:cs="Arial"/>
          <w:sz w:val="24"/>
          <w:lang w:eastAsia="ko-KR"/>
        </w:rPr>
        <w:t>/</w:t>
      </w:r>
      <w:r w:rsidRPr="00173E60">
        <w:rPr>
          <w:rFonts w:ascii="Calibri" w:hAnsi="Calibri" w:cs="Arial"/>
          <w:i/>
          <w:sz w:val="24"/>
          <w:lang w:eastAsia="ko-KR"/>
        </w:rPr>
        <w:t>Ros</w:t>
      </w:r>
      <w:r>
        <w:rPr>
          <w:rFonts w:ascii="Calibri" w:hAnsi="Calibri" w:cs="Arial" w:hint="eastAsia"/>
          <w:i/>
          <w:sz w:val="24"/>
          <w:lang w:eastAsia="ko-KR"/>
        </w:rPr>
        <w:t>1</w:t>
      </w:r>
      <w:r w:rsidRPr="001A2FE7">
        <w:rPr>
          <w:rFonts w:ascii="Calibri" w:hAnsi="Calibri" w:cs="Arial"/>
          <w:sz w:val="24"/>
          <w:lang w:eastAsia="ko-KR"/>
        </w:rPr>
        <w:t xml:space="preserve"> tomatoes were similar to </w:t>
      </w:r>
      <w:r w:rsidR="004D7B1A">
        <w:rPr>
          <w:rFonts w:ascii="Calibri" w:hAnsi="Calibri" w:cs="Arial"/>
          <w:sz w:val="24"/>
          <w:lang w:eastAsia="ko-KR"/>
        </w:rPr>
        <w:t xml:space="preserve">those </w:t>
      </w:r>
      <w:r w:rsidRPr="001A2FE7">
        <w:rPr>
          <w:rFonts w:ascii="Calibri" w:hAnsi="Calibri" w:cs="Arial"/>
          <w:sz w:val="24"/>
          <w:lang w:eastAsia="ko-KR"/>
        </w:rPr>
        <w:t>of the wild-type tomato</w:t>
      </w:r>
      <w:r w:rsidR="00596164">
        <w:rPr>
          <w:rFonts w:ascii="Calibri" w:hAnsi="Calibri" w:cs="Arial"/>
          <w:sz w:val="24"/>
          <w:lang w:eastAsia="ko-KR"/>
        </w:rPr>
        <w:t xml:space="preserve">. </w:t>
      </w:r>
      <w:r w:rsidRPr="001A2FE7">
        <w:rPr>
          <w:rFonts w:ascii="Calibri" w:hAnsi="Calibri" w:cs="Arial"/>
          <w:sz w:val="24"/>
          <w:lang w:eastAsia="ko-KR"/>
        </w:rPr>
        <w:t>The color</w:t>
      </w:r>
      <w:r w:rsidR="004D7B1A">
        <w:rPr>
          <w:rFonts w:ascii="Calibri" w:hAnsi="Calibri" w:cs="Arial"/>
          <w:sz w:val="24"/>
          <w:lang w:eastAsia="ko-KR"/>
        </w:rPr>
        <w:t>-</w:t>
      </w:r>
      <w:r w:rsidRPr="001A2FE7">
        <w:rPr>
          <w:rFonts w:ascii="Calibri" w:hAnsi="Calibri" w:cs="Arial"/>
          <w:sz w:val="24"/>
          <w:lang w:eastAsia="ko-KR"/>
        </w:rPr>
        <w:t xml:space="preserve"> and texture</w:t>
      </w:r>
      <w:r w:rsidR="004D7B1A">
        <w:rPr>
          <w:rFonts w:ascii="Calibri" w:hAnsi="Calibri" w:cs="Arial"/>
          <w:sz w:val="24"/>
          <w:lang w:eastAsia="ko-KR"/>
        </w:rPr>
        <w:t>-</w:t>
      </w:r>
      <w:r w:rsidRPr="001A2FE7">
        <w:rPr>
          <w:rFonts w:ascii="Calibri" w:hAnsi="Calibri" w:cs="Arial"/>
          <w:sz w:val="24"/>
          <w:lang w:eastAsia="ko-KR"/>
        </w:rPr>
        <w:t>liking scores of the high flavonol (</w:t>
      </w:r>
      <w:r w:rsidRPr="00173E60">
        <w:rPr>
          <w:rFonts w:ascii="Calibri" w:hAnsi="Calibri" w:cs="Arial"/>
          <w:i/>
          <w:sz w:val="24"/>
          <w:lang w:eastAsia="ko-KR"/>
        </w:rPr>
        <w:t>CHI</w:t>
      </w:r>
      <w:r w:rsidRPr="001A2FE7">
        <w:rPr>
          <w:rFonts w:ascii="Calibri" w:hAnsi="Calibri" w:cs="Arial"/>
          <w:sz w:val="24"/>
          <w:lang w:eastAsia="ko-KR"/>
        </w:rPr>
        <w:t xml:space="preserve">) tomato were similar to </w:t>
      </w:r>
      <w:r w:rsidR="004D7B1A">
        <w:rPr>
          <w:rFonts w:ascii="Calibri" w:hAnsi="Calibri" w:cs="Arial"/>
          <w:sz w:val="24"/>
          <w:lang w:eastAsia="ko-KR"/>
        </w:rPr>
        <w:t xml:space="preserve">those of </w:t>
      </w:r>
      <w:r w:rsidRPr="001A2FE7">
        <w:rPr>
          <w:rFonts w:ascii="Calibri" w:hAnsi="Calibri" w:cs="Arial"/>
          <w:sz w:val="24"/>
          <w:lang w:eastAsia="ko-KR"/>
        </w:rPr>
        <w:t xml:space="preserve">the other two tomatoes; however, </w:t>
      </w:r>
      <w:r w:rsidR="004D7B1A">
        <w:rPr>
          <w:rFonts w:ascii="Calibri" w:hAnsi="Calibri" w:cs="Arial"/>
          <w:sz w:val="24"/>
          <w:lang w:eastAsia="ko-KR"/>
        </w:rPr>
        <w:t xml:space="preserve">on </w:t>
      </w:r>
      <w:r w:rsidRPr="001A2FE7">
        <w:rPr>
          <w:rFonts w:ascii="Calibri" w:hAnsi="Calibri" w:cs="Arial"/>
          <w:sz w:val="24"/>
          <w:lang w:eastAsia="ko-KR"/>
        </w:rPr>
        <w:t xml:space="preserve">flavor and overall liking </w:t>
      </w:r>
      <w:r w:rsidR="004D7B1A">
        <w:rPr>
          <w:rFonts w:ascii="Calibri" w:hAnsi="Calibri" w:cs="Arial"/>
          <w:sz w:val="24"/>
          <w:lang w:eastAsia="ko-KR"/>
        </w:rPr>
        <w:t xml:space="preserve">they </w:t>
      </w:r>
      <w:r w:rsidRPr="001A2FE7">
        <w:rPr>
          <w:rFonts w:ascii="Calibri" w:hAnsi="Calibri" w:cs="Arial"/>
          <w:sz w:val="24"/>
          <w:lang w:eastAsia="ko-KR"/>
        </w:rPr>
        <w:t xml:space="preserve">were slightly </w:t>
      </w:r>
      <w:r w:rsidRPr="00447A76">
        <w:rPr>
          <w:rFonts w:ascii="Calibri" w:hAnsi="Calibri" w:cs="Arial"/>
          <w:sz w:val="24"/>
          <w:lang w:eastAsia="ko-KR"/>
        </w:rPr>
        <w:t xml:space="preserve">but </w:t>
      </w:r>
      <w:r w:rsidR="00C22948" w:rsidRPr="00447A76">
        <w:rPr>
          <w:rFonts w:ascii="Calibri" w:hAnsi="Calibri" w:cs="Arial"/>
          <w:sz w:val="24"/>
          <w:lang w:eastAsia="ko-KR"/>
        </w:rPr>
        <w:t>significantly better</w:t>
      </w:r>
      <w:r w:rsidR="00596164" w:rsidRPr="00447A76">
        <w:rPr>
          <w:rFonts w:ascii="Calibri" w:hAnsi="Calibri" w:cs="Arial"/>
          <w:sz w:val="24"/>
          <w:lang w:eastAsia="ko-KR"/>
        </w:rPr>
        <w:t xml:space="preserve">. </w:t>
      </w:r>
      <w:r w:rsidR="00C22948" w:rsidRPr="00447A76">
        <w:rPr>
          <w:rFonts w:ascii="Calibri" w:hAnsi="Calibri" w:cs="Arial"/>
          <w:sz w:val="24"/>
          <w:lang w:eastAsia="ko-KR"/>
        </w:rPr>
        <w:t xml:space="preserve">Even though the sample </w:t>
      </w:r>
      <w:r w:rsidR="00CF18CA" w:rsidRPr="00447A76">
        <w:rPr>
          <w:rFonts w:ascii="Calibri" w:hAnsi="Calibri" w:cs="Arial"/>
          <w:sz w:val="24"/>
          <w:lang w:eastAsia="ko-KR"/>
        </w:rPr>
        <w:t xml:space="preserve">size was adequate to detect </w:t>
      </w:r>
      <w:r w:rsidR="00C22948" w:rsidRPr="00447A76">
        <w:rPr>
          <w:rFonts w:ascii="Calibri" w:hAnsi="Calibri" w:cs="Arial"/>
          <w:sz w:val="24"/>
          <w:lang w:eastAsia="ko-KR"/>
        </w:rPr>
        <w:t>statistical difference</w:t>
      </w:r>
      <w:r w:rsidR="00CF18CA" w:rsidRPr="00447A76">
        <w:rPr>
          <w:rFonts w:ascii="Calibri" w:hAnsi="Calibri" w:cs="Arial"/>
          <w:sz w:val="24"/>
          <w:lang w:eastAsia="ko-KR"/>
        </w:rPr>
        <w:t>s</w:t>
      </w:r>
      <w:r w:rsidR="00C22948" w:rsidRPr="00447A76">
        <w:rPr>
          <w:rFonts w:ascii="Calibri" w:hAnsi="Calibri" w:cs="Arial"/>
          <w:sz w:val="24"/>
          <w:lang w:eastAsia="ko-KR"/>
        </w:rPr>
        <w:t xml:space="preserve"> between </w:t>
      </w:r>
      <w:r w:rsidR="00CF18CA" w:rsidRPr="00447A76">
        <w:rPr>
          <w:rFonts w:ascii="Calibri" w:hAnsi="Calibri" w:cs="Arial"/>
          <w:sz w:val="24"/>
          <w:lang w:eastAsia="ko-KR"/>
        </w:rPr>
        <w:t xml:space="preserve">the </w:t>
      </w:r>
      <w:r w:rsidR="00C22948" w:rsidRPr="00447A76">
        <w:rPr>
          <w:rFonts w:ascii="Calibri" w:hAnsi="Calibri" w:cs="Arial"/>
          <w:sz w:val="24"/>
          <w:lang w:eastAsia="ko-KR"/>
        </w:rPr>
        <w:t xml:space="preserve">three groups </w:t>
      </w:r>
      <w:r w:rsidR="00206577" w:rsidRPr="00447A76">
        <w:rPr>
          <w:rFonts w:ascii="Calibri" w:hAnsi="Calibri" w:cs="Arial"/>
          <w:sz w:val="24"/>
          <w:lang w:eastAsia="ko-KR"/>
        </w:rPr>
        <w:t xml:space="preserve">in the sample </w:t>
      </w:r>
      <w:r w:rsidR="00CF18CA" w:rsidRPr="00447A76">
        <w:rPr>
          <w:rFonts w:ascii="Calibri" w:hAnsi="Calibri" w:cs="Arial"/>
          <w:sz w:val="24"/>
          <w:lang w:eastAsia="ko-KR"/>
        </w:rPr>
        <w:t>(</w:t>
      </w:r>
      <w:r w:rsidR="00C22948" w:rsidRPr="00447A76">
        <w:rPr>
          <w:rFonts w:ascii="Calibri" w:hAnsi="Calibri" w:cs="Arial"/>
          <w:sz w:val="24"/>
          <w:lang w:eastAsia="ko-KR"/>
        </w:rPr>
        <w:t>wild, high flavonol</w:t>
      </w:r>
      <w:r w:rsidR="00CF18CA" w:rsidRPr="00447A76">
        <w:rPr>
          <w:rFonts w:ascii="Calibri" w:hAnsi="Calibri" w:cs="Arial"/>
          <w:sz w:val="24"/>
          <w:lang w:eastAsia="ko-KR"/>
        </w:rPr>
        <w:t>,</w:t>
      </w:r>
      <w:r w:rsidR="00C22948" w:rsidRPr="00447A76">
        <w:rPr>
          <w:rFonts w:ascii="Calibri" w:hAnsi="Calibri" w:cs="Arial"/>
          <w:sz w:val="24"/>
          <w:lang w:eastAsia="ko-KR"/>
        </w:rPr>
        <w:t xml:space="preserve"> and high anthocyanin plant</w:t>
      </w:r>
      <w:r w:rsidR="00CF18CA" w:rsidRPr="00447A76">
        <w:rPr>
          <w:rFonts w:ascii="Calibri" w:hAnsi="Calibri" w:cs="Arial"/>
          <w:sz w:val="24"/>
          <w:lang w:eastAsia="ko-KR"/>
        </w:rPr>
        <w:t>s)</w:t>
      </w:r>
      <w:r w:rsidR="00C22948" w:rsidRPr="00447A76">
        <w:rPr>
          <w:rFonts w:ascii="Calibri" w:hAnsi="Calibri" w:cs="Arial"/>
          <w:sz w:val="24"/>
          <w:lang w:eastAsia="ko-KR"/>
        </w:rPr>
        <w:t>, if we consider the variation</w:t>
      </w:r>
      <w:r w:rsidR="00CF18CA" w:rsidRPr="00447A76">
        <w:rPr>
          <w:rFonts w:ascii="Calibri" w:hAnsi="Calibri" w:cs="Arial"/>
          <w:sz w:val="24"/>
          <w:lang w:eastAsia="ko-KR"/>
        </w:rPr>
        <w:t>s</w:t>
      </w:r>
      <w:r w:rsidR="00C22948" w:rsidRPr="00447A76">
        <w:rPr>
          <w:rFonts w:ascii="Calibri" w:hAnsi="Calibri" w:cs="Arial"/>
          <w:sz w:val="24"/>
          <w:lang w:eastAsia="ko-KR"/>
        </w:rPr>
        <w:t xml:space="preserve"> in the </w:t>
      </w:r>
      <w:r w:rsidR="00206577" w:rsidRPr="00447A76">
        <w:rPr>
          <w:rFonts w:ascii="Calibri" w:hAnsi="Calibri" w:cs="Arial"/>
          <w:sz w:val="24"/>
          <w:lang w:eastAsia="ko-KR"/>
        </w:rPr>
        <w:t xml:space="preserve">consumer </w:t>
      </w:r>
      <w:r w:rsidR="00C22948" w:rsidRPr="00447A76">
        <w:rPr>
          <w:rFonts w:ascii="Calibri" w:hAnsi="Calibri" w:cs="Arial"/>
          <w:sz w:val="24"/>
          <w:lang w:eastAsia="ko-KR"/>
        </w:rPr>
        <w:t>subgroup</w:t>
      </w:r>
      <w:r w:rsidR="00CF18CA" w:rsidRPr="00447A76">
        <w:rPr>
          <w:rFonts w:ascii="Calibri" w:hAnsi="Calibri" w:cs="Arial"/>
          <w:sz w:val="24"/>
          <w:lang w:eastAsia="ko-KR"/>
        </w:rPr>
        <w:t>s</w:t>
      </w:r>
      <w:r w:rsidR="00C22948" w:rsidRPr="00447A76">
        <w:rPr>
          <w:rFonts w:ascii="Calibri" w:hAnsi="Calibri" w:cs="Arial"/>
          <w:sz w:val="24"/>
          <w:lang w:eastAsia="ko-KR"/>
        </w:rPr>
        <w:t xml:space="preserve"> the </w:t>
      </w:r>
      <w:r w:rsidR="00CF18CA" w:rsidRPr="00447A76">
        <w:rPr>
          <w:rFonts w:ascii="Calibri" w:hAnsi="Calibri" w:cs="Arial"/>
          <w:sz w:val="24"/>
          <w:lang w:eastAsia="ko-KR"/>
        </w:rPr>
        <w:t xml:space="preserve">size </w:t>
      </w:r>
      <w:r w:rsidR="00C22948" w:rsidRPr="00447A76">
        <w:rPr>
          <w:rFonts w:ascii="Calibri" w:hAnsi="Calibri" w:cs="Arial"/>
          <w:sz w:val="24"/>
          <w:lang w:eastAsia="ko-KR"/>
        </w:rPr>
        <w:t xml:space="preserve">of </w:t>
      </w:r>
      <w:r w:rsidR="00CF18CA" w:rsidRPr="00447A76">
        <w:rPr>
          <w:rFonts w:ascii="Calibri" w:hAnsi="Calibri" w:cs="Arial"/>
          <w:sz w:val="24"/>
          <w:lang w:eastAsia="ko-KR"/>
        </w:rPr>
        <w:t xml:space="preserve">the </w:t>
      </w:r>
      <w:r w:rsidR="00C22948" w:rsidRPr="00447A76">
        <w:rPr>
          <w:rFonts w:ascii="Calibri" w:hAnsi="Calibri" w:cs="Arial"/>
          <w:sz w:val="24"/>
          <w:lang w:eastAsia="ko-KR"/>
        </w:rPr>
        <w:t xml:space="preserve">sample may not be </w:t>
      </w:r>
      <w:r w:rsidR="00CF18CA" w:rsidRPr="00447A76">
        <w:rPr>
          <w:rFonts w:ascii="Calibri" w:hAnsi="Calibri" w:cs="Arial"/>
          <w:sz w:val="24"/>
          <w:lang w:eastAsia="ko-KR"/>
        </w:rPr>
        <w:t xml:space="preserve">adequate for analyzing </w:t>
      </w:r>
      <w:r w:rsidR="00C22948" w:rsidRPr="00447A76">
        <w:rPr>
          <w:rFonts w:ascii="Calibri" w:hAnsi="Calibri" w:cs="Arial"/>
          <w:sz w:val="24"/>
          <w:lang w:eastAsia="ko-KR"/>
        </w:rPr>
        <w:t xml:space="preserve">the </w:t>
      </w:r>
      <w:r w:rsidR="00CF18CA" w:rsidRPr="00447A76">
        <w:rPr>
          <w:rFonts w:ascii="Calibri" w:hAnsi="Calibri" w:cs="Arial"/>
          <w:sz w:val="24"/>
          <w:lang w:eastAsia="ko-KR"/>
        </w:rPr>
        <w:t xml:space="preserve">statistically significant </w:t>
      </w:r>
      <w:r w:rsidR="00C22948" w:rsidRPr="00447A76">
        <w:rPr>
          <w:rFonts w:ascii="Calibri" w:hAnsi="Calibri" w:cs="Arial"/>
          <w:sz w:val="24"/>
          <w:lang w:eastAsia="ko-KR"/>
        </w:rPr>
        <w:t>variance</w:t>
      </w:r>
      <w:r w:rsidR="00CF18CA" w:rsidRPr="00447A76">
        <w:rPr>
          <w:rFonts w:ascii="Calibri" w:hAnsi="Calibri" w:cs="Arial"/>
          <w:sz w:val="24"/>
          <w:lang w:eastAsia="ko-KR"/>
        </w:rPr>
        <w:t>s</w:t>
      </w:r>
      <w:r w:rsidR="00C22948" w:rsidRPr="00447A76">
        <w:rPr>
          <w:rFonts w:ascii="Calibri" w:hAnsi="Calibri" w:cs="Arial"/>
          <w:sz w:val="24"/>
          <w:lang w:eastAsia="ko-KR"/>
        </w:rPr>
        <w:t xml:space="preserve"> between </w:t>
      </w:r>
      <w:r w:rsidR="00C22948" w:rsidRPr="002D23B5">
        <w:rPr>
          <w:rFonts w:ascii="Calibri" w:hAnsi="Calibri" w:cs="Arial"/>
          <w:sz w:val="24"/>
          <w:lang w:eastAsia="ko-KR"/>
        </w:rPr>
        <w:t>subgroup</w:t>
      </w:r>
      <w:r w:rsidR="00CF18CA" w:rsidRPr="002D23B5">
        <w:rPr>
          <w:rFonts w:ascii="Calibri" w:hAnsi="Calibri" w:cs="Arial"/>
          <w:sz w:val="24"/>
          <w:lang w:eastAsia="ko-KR"/>
        </w:rPr>
        <w:t>s</w:t>
      </w:r>
      <w:r w:rsidR="00C22948" w:rsidRPr="002D23B5">
        <w:rPr>
          <w:rFonts w:ascii="Calibri" w:hAnsi="Calibri" w:cs="Arial"/>
          <w:sz w:val="24"/>
          <w:lang w:eastAsia="ko-KR"/>
        </w:rPr>
        <w:t xml:space="preserve"> </w:t>
      </w:r>
      <w:r w:rsidR="00CF18CA" w:rsidRPr="002D23B5">
        <w:rPr>
          <w:rFonts w:ascii="Calibri" w:hAnsi="Calibri" w:cs="Arial"/>
          <w:sz w:val="24"/>
          <w:lang w:eastAsia="ko-KR"/>
        </w:rPr>
        <w:t xml:space="preserve">by </w:t>
      </w:r>
      <w:r w:rsidR="00C22948" w:rsidRPr="002D23B5">
        <w:rPr>
          <w:rFonts w:ascii="Calibri" w:hAnsi="Calibri" w:cs="Arial"/>
          <w:sz w:val="24"/>
          <w:lang w:eastAsia="ko-KR"/>
        </w:rPr>
        <w:t>age, gender</w:t>
      </w:r>
      <w:r w:rsidR="00CF18CA" w:rsidRPr="002D23B5">
        <w:rPr>
          <w:rFonts w:ascii="Calibri" w:hAnsi="Calibri" w:cs="Arial"/>
          <w:sz w:val="24"/>
          <w:lang w:eastAsia="ko-KR"/>
        </w:rPr>
        <w:t>,</w:t>
      </w:r>
      <w:r w:rsidR="00C22948" w:rsidRPr="002D23B5">
        <w:rPr>
          <w:rFonts w:ascii="Calibri" w:hAnsi="Calibri" w:cs="Arial"/>
          <w:sz w:val="24"/>
          <w:lang w:eastAsia="ko-KR"/>
        </w:rPr>
        <w:t xml:space="preserve"> </w:t>
      </w:r>
      <w:r w:rsidR="00CF18CA" w:rsidRPr="002D23B5">
        <w:rPr>
          <w:rFonts w:ascii="Calibri" w:hAnsi="Calibri" w:cs="Arial"/>
          <w:sz w:val="24"/>
          <w:lang w:eastAsia="ko-KR"/>
        </w:rPr>
        <w:t xml:space="preserve">or </w:t>
      </w:r>
      <w:r w:rsidR="00C22948" w:rsidRPr="002D23B5">
        <w:rPr>
          <w:rFonts w:ascii="Calibri" w:hAnsi="Calibri" w:cs="Arial"/>
          <w:sz w:val="24"/>
          <w:lang w:eastAsia="ko-KR"/>
        </w:rPr>
        <w:t>consumption frequency</w:t>
      </w:r>
      <w:r w:rsidR="00596164" w:rsidRPr="002D23B5">
        <w:rPr>
          <w:rFonts w:ascii="Calibri" w:hAnsi="Calibri" w:cs="Arial"/>
          <w:sz w:val="24"/>
          <w:lang w:eastAsia="ko-KR"/>
        </w:rPr>
        <w:t xml:space="preserve">. </w:t>
      </w:r>
      <w:r w:rsidR="00C22948" w:rsidRPr="002D23B5">
        <w:rPr>
          <w:rFonts w:ascii="Calibri" w:hAnsi="Calibri" w:cs="Arial"/>
          <w:sz w:val="24"/>
          <w:lang w:eastAsia="ko-KR"/>
        </w:rPr>
        <w:t xml:space="preserve">However, </w:t>
      </w:r>
      <w:r w:rsidR="00CF18CA" w:rsidRPr="002D23B5">
        <w:rPr>
          <w:rFonts w:ascii="Calibri" w:hAnsi="Calibri" w:cs="Arial"/>
          <w:sz w:val="24"/>
          <w:lang w:eastAsia="ko-KR"/>
        </w:rPr>
        <w:t xml:space="preserve">among </w:t>
      </w:r>
      <w:r w:rsidR="00C22948" w:rsidRPr="002D23B5">
        <w:rPr>
          <w:rFonts w:ascii="Calibri" w:hAnsi="Calibri" w:cs="Arial"/>
          <w:sz w:val="24"/>
          <w:lang w:eastAsia="ko-KR"/>
        </w:rPr>
        <w:t xml:space="preserve">all subgroups, the overall liking of </w:t>
      </w:r>
      <w:r w:rsidR="00CF18CA" w:rsidRPr="002D23B5">
        <w:rPr>
          <w:rFonts w:ascii="Calibri" w:hAnsi="Calibri" w:cs="Arial"/>
          <w:sz w:val="24"/>
          <w:lang w:eastAsia="ko-KR"/>
        </w:rPr>
        <w:t xml:space="preserve">the </w:t>
      </w:r>
      <w:r w:rsidR="00C22948" w:rsidRPr="002D23B5">
        <w:rPr>
          <w:rFonts w:ascii="Calibri" w:hAnsi="Calibri" w:cs="Arial"/>
          <w:i/>
          <w:sz w:val="24"/>
          <w:lang w:eastAsia="ko-KR"/>
        </w:rPr>
        <w:t>Del/Ros</w:t>
      </w:r>
      <w:r w:rsidR="00C54F7A" w:rsidRPr="002D23B5">
        <w:rPr>
          <w:rFonts w:ascii="Calibri" w:hAnsi="Calibri" w:cs="Arial"/>
          <w:sz w:val="24"/>
          <w:lang w:eastAsia="ko-KR"/>
        </w:rPr>
        <w:t>1</w:t>
      </w:r>
      <w:r w:rsidR="00C22948" w:rsidRPr="002D23B5">
        <w:rPr>
          <w:rFonts w:ascii="Calibri" w:hAnsi="Calibri" w:cs="Arial"/>
          <w:sz w:val="24"/>
          <w:lang w:eastAsia="ko-KR"/>
        </w:rPr>
        <w:t xml:space="preserve"> tomato </w:t>
      </w:r>
      <w:r w:rsidR="00CF18CA" w:rsidRPr="002D23B5">
        <w:rPr>
          <w:rFonts w:ascii="Calibri" w:hAnsi="Calibri" w:cs="Arial"/>
          <w:sz w:val="24"/>
          <w:lang w:eastAsia="ko-KR"/>
        </w:rPr>
        <w:t xml:space="preserve">was </w:t>
      </w:r>
      <w:r w:rsidR="00C22948" w:rsidRPr="002D23B5">
        <w:rPr>
          <w:rFonts w:ascii="Calibri" w:hAnsi="Calibri" w:cs="Arial"/>
          <w:sz w:val="24"/>
          <w:lang w:eastAsia="ko-KR"/>
        </w:rPr>
        <w:t xml:space="preserve">consistently higher than that of </w:t>
      </w:r>
      <w:r w:rsidR="00CF18CA" w:rsidRPr="002D23B5">
        <w:rPr>
          <w:rFonts w:ascii="Calibri" w:hAnsi="Calibri" w:cs="Arial"/>
          <w:sz w:val="24"/>
          <w:lang w:eastAsia="ko-KR"/>
        </w:rPr>
        <w:t xml:space="preserve">the </w:t>
      </w:r>
      <w:r w:rsidR="00C22948" w:rsidRPr="002D23B5">
        <w:rPr>
          <w:rFonts w:ascii="Calibri" w:hAnsi="Calibri" w:cs="Arial"/>
          <w:i/>
          <w:sz w:val="24"/>
          <w:lang w:eastAsia="ko-KR"/>
        </w:rPr>
        <w:t xml:space="preserve">CHI </w:t>
      </w:r>
      <w:r w:rsidR="00C22948" w:rsidRPr="002D23B5">
        <w:rPr>
          <w:rFonts w:ascii="Calibri" w:hAnsi="Calibri" w:cs="Arial"/>
          <w:sz w:val="24"/>
          <w:lang w:eastAsia="ko-KR"/>
        </w:rPr>
        <w:t>tomato even though no statistical difference</w:t>
      </w:r>
      <w:r w:rsidR="00CF18CA" w:rsidRPr="002D23B5">
        <w:rPr>
          <w:rFonts w:ascii="Calibri" w:hAnsi="Calibri" w:cs="Arial"/>
          <w:sz w:val="24"/>
          <w:lang w:eastAsia="ko-KR"/>
        </w:rPr>
        <w:t xml:space="preserve"> was found</w:t>
      </w:r>
      <w:r w:rsidR="00596164" w:rsidRPr="002D23B5">
        <w:rPr>
          <w:rFonts w:ascii="Calibri" w:hAnsi="Calibri" w:cs="Arial"/>
          <w:sz w:val="24"/>
          <w:lang w:eastAsia="ko-KR"/>
        </w:rPr>
        <w:t xml:space="preserve">. </w:t>
      </w:r>
      <w:r w:rsidR="00CF18CA" w:rsidRPr="002D23B5">
        <w:rPr>
          <w:rFonts w:ascii="Calibri" w:hAnsi="Calibri" w:cs="Arial"/>
          <w:sz w:val="24"/>
          <w:lang w:eastAsia="ko-KR"/>
        </w:rPr>
        <w:t>P</w:t>
      </w:r>
      <w:r w:rsidR="00C22948" w:rsidRPr="002D23B5">
        <w:rPr>
          <w:rFonts w:ascii="Calibri" w:hAnsi="Calibri" w:cs="Arial"/>
          <w:sz w:val="24"/>
          <w:lang w:eastAsia="ko-KR"/>
        </w:rPr>
        <w:t>-values for the effect</w:t>
      </w:r>
      <w:r w:rsidR="00CF18CA" w:rsidRPr="002D23B5">
        <w:rPr>
          <w:rFonts w:ascii="Calibri" w:hAnsi="Calibri" w:cs="Arial"/>
          <w:sz w:val="24"/>
          <w:lang w:eastAsia="ko-KR"/>
        </w:rPr>
        <w:t>s</w:t>
      </w:r>
      <w:r w:rsidR="00C22948" w:rsidRPr="002D23B5">
        <w:rPr>
          <w:rFonts w:ascii="Calibri" w:hAnsi="Calibri" w:cs="Arial"/>
          <w:sz w:val="24"/>
          <w:lang w:eastAsia="ko-KR"/>
        </w:rPr>
        <w:t xml:space="preserve"> on overall liking are 0.82, 0.56</w:t>
      </w:r>
      <w:r w:rsidR="00CF18CA" w:rsidRPr="002D23B5">
        <w:rPr>
          <w:rFonts w:ascii="Calibri" w:hAnsi="Calibri" w:cs="Arial"/>
          <w:sz w:val="24"/>
          <w:lang w:eastAsia="ko-KR"/>
        </w:rPr>
        <w:t>,</w:t>
      </w:r>
      <w:r w:rsidR="00C22948" w:rsidRPr="002D23B5">
        <w:rPr>
          <w:rFonts w:ascii="Calibri" w:hAnsi="Calibri" w:cs="Arial"/>
          <w:sz w:val="24"/>
          <w:lang w:eastAsia="ko-KR"/>
        </w:rPr>
        <w:t xml:space="preserve"> and 0.33 </w:t>
      </w:r>
      <w:r w:rsidR="00C22948" w:rsidRPr="00447A76">
        <w:rPr>
          <w:rFonts w:ascii="Calibri" w:hAnsi="Calibri" w:cs="Arial"/>
          <w:sz w:val="24"/>
          <w:lang w:eastAsia="ko-KR"/>
        </w:rPr>
        <w:t xml:space="preserve">for </w:t>
      </w:r>
      <w:r w:rsidR="00CF18CA" w:rsidRPr="00447A76">
        <w:rPr>
          <w:rFonts w:ascii="Calibri" w:hAnsi="Calibri" w:cs="Arial"/>
          <w:sz w:val="24"/>
          <w:lang w:eastAsia="ko-KR"/>
        </w:rPr>
        <w:t xml:space="preserve">the </w:t>
      </w:r>
      <w:r w:rsidR="00C22948" w:rsidRPr="00447A76">
        <w:rPr>
          <w:rFonts w:ascii="Calibri" w:hAnsi="Calibri" w:cs="Arial"/>
          <w:sz w:val="24"/>
          <w:lang w:eastAsia="ko-KR"/>
        </w:rPr>
        <w:t>18</w:t>
      </w:r>
      <w:r w:rsidR="00CF18CA" w:rsidRPr="00447A76">
        <w:rPr>
          <w:rFonts w:ascii="Calibri" w:hAnsi="Calibri" w:cs="Arial"/>
          <w:sz w:val="24"/>
          <w:lang w:eastAsia="ko-KR"/>
        </w:rPr>
        <w:t>–</w:t>
      </w:r>
      <w:r w:rsidR="00C22948" w:rsidRPr="00447A76">
        <w:rPr>
          <w:rFonts w:ascii="Calibri" w:hAnsi="Calibri" w:cs="Arial"/>
          <w:sz w:val="24"/>
          <w:lang w:eastAsia="ko-KR"/>
        </w:rPr>
        <w:t>25, 26</w:t>
      </w:r>
      <w:r w:rsidR="00CF18CA" w:rsidRPr="00447A76">
        <w:rPr>
          <w:rFonts w:ascii="Calibri" w:hAnsi="Calibri" w:cs="Arial"/>
          <w:sz w:val="24"/>
          <w:lang w:eastAsia="ko-KR"/>
        </w:rPr>
        <w:t>–</w:t>
      </w:r>
      <w:r w:rsidR="00C22948" w:rsidRPr="00447A76">
        <w:rPr>
          <w:rFonts w:ascii="Calibri" w:hAnsi="Calibri" w:cs="Arial"/>
          <w:sz w:val="24"/>
          <w:lang w:eastAsia="ko-KR"/>
        </w:rPr>
        <w:t>40</w:t>
      </w:r>
      <w:r w:rsidR="00CF18CA" w:rsidRPr="00447A76">
        <w:rPr>
          <w:rFonts w:ascii="Calibri" w:hAnsi="Calibri" w:cs="Arial"/>
          <w:sz w:val="24"/>
          <w:lang w:eastAsia="ko-KR"/>
        </w:rPr>
        <w:t>,</w:t>
      </w:r>
      <w:r w:rsidR="00C22948" w:rsidRPr="00447A76">
        <w:rPr>
          <w:rFonts w:ascii="Calibri" w:hAnsi="Calibri" w:cs="Arial"/>
          <w:sz w:val="24"/>
          <w:lang w:eastAsia="ko-KR"/>
        </w:rPr>
        <w:t xml:space="preserve"> and over</w:t>
      </w:r>
      <w:r w:rsidR="00206577" w:rsidRPr="00447A76">
        <w:rPr>
          <w:rFonts w:ascii="Calibri" w:hAnsi="Calibri" w:cs="Arial"/>
          <w:sz w:val="24"/>
          <w:lang w:eastAsia="ko-KR"/>
        </w:rPr>
        <w:t>-</w:t>
      </w:r>
      <w:r w:rsidR="00C22948" w:rsidRPr="00447A76">
        <w:rPr>
          <w:rFonts w:ascii="Calibri" w:hAnsi="Calibri" w:cs="Arial"/>
          <w:sz w:val="24"/>
          <w:lang w:eastAsia="ko-KR"/>
        </w:rPr>
        <w:t xml:space="preserve">40 </w:t>
      </w:r>
      <w:r w:rsidR="00CF18CA" w:rsidRPr="00447A76">
        <w:rPr>
          <w:rFonts w:ascii="Calibri" w:hAnsi="Calibri" w:cs="Arial"/>
          <w:sz w:val="24"/>
          <w:lang w:eastAsia="ko-KR"/>
        </w:rPr>
        <w:t>age groups</w:t>
      </w:r>
      <w:r w:rsidR="00C22948" w:rsidRPr="00447A76">
        <w:rPr>
          <w:rFonts w:ascii="Calibri" w:hAnsi="Calibri" w:cs="Arial"/>
          <w:sz w:val="24"/>
          <w:lang w:eastAsia="ko-KR"/>
        </w:rPr>
        <w:t xml:space="preserve">, </w:t>
      </w:r>
      <w:r w:rsidR="00CF18CA" w:rsidRPr="00447A76">
        <w:rPr>
          <w:rFonts w:ascii="Calibri" w:hAnsi="Calibri" w:cs="Arial"/>
          <w:sz w:val="24"/>
          <w:lang w:eastAsia="ko-KR"/>
        </w:rPr>
        <w:t xml:space="preserve">respectively; </w:t>
      </w:r>
      <w:r w:rsidR="00C22948" w:rsidRPr="00447A76">
        <w:rPr>
          <w:rFonts w:ascii="Calibri" w:hAnsi="Calibri" w:cs="Arial"/>
          <w:sz w:val="24"/>
          <w:lang w:eastAsia="ko-KR"/>
        </w:rPr>
        <w:t xml:space="preserve">0.52 and 0.87 for </w:t>
      </w:r>
      <w:r w:rsidR="00CF18CA" w:rsidRPr="00447A76">
        <w:rPr>
          <w:rFonts w:ascii="Calibri" w:hAnsi="Calibri" w:cs="Arial"/>
          <w:sz w:val="24"/>
          <w:lang w:eastAsia="ko-KR"/>
        </w:rPr>
        <w:t xml:space="preserve">the </w:t>
      </w:r>
      <w:r w:rsidR="00C22948" w:rsidRPr="00447A76">
        <w:rPr>
          <w:rFonts w:ascii="Calibri" w:hAnsi="Calibri" w:cs="Arial"/>
          <w:sz w:val="24"/>
          <w:lang w:eastAsia="ko-KR"/>
        </w:rPr>
        <w:t>female and male</w:t>
      </w:r>
      <w:r w:rsidR="00CF18CA" w:rsidRPr="00447A76">
        <w:rPr>
          <w:rFonts w:ascii="Calibri" w:hAnsi="Calibri" w:cs="Arial"/>
          <w:sz w:val="24"/>
          <w:lang w:eastAsia="ko-KR"/>
        </w:rPr>
        <w:t xml:space="preserve"> groups</w:t>
      </w:r>
      <w:r w:rsidR="00C22948" w:rsidRPr="00447A76">
        <w:rPr>
          <w:rFonts w:ascii="Calibri" w:hAnsi="Calibri" w:cs="Arial"/>
          <w:sz w:val="24"/>
          <w:lang w:eastAsia="ko-KR"/>
        </w:rPr>
        <w:t xml:space="preserve">, </w:t>
      </w:r>
      <w:r w:rsidR="00CF18CA" w:rsidRPr="00447A76">
        <w:rPr>
          <w:rFonts w:ascii="Calibri" w:hAnsi="Calibri" w:cs="Arial"/>
          <w:sz w:val="24"/>
          <w:lang w:eastAsia="ko-KR"/>
        </w:rPr>
        <w:t xml:space="preserve">respectively; </w:t>
      </w:r>
      <w:r w:rsidR="00C22948" w:rsidRPr="00447A76">
        <w:rPr>
          <w:rFonts w:ascii="Calibri" w:hAnsi="Calibri" w:cs="Arial"/>
          <w:sz w:val="24"/>
          <w:lang w:eastAsia="ko-KR"/>
        </w:rPr>
        <w:t>and 0.30, 0.72, 0.09</w:t>
      </w:r>
      <w:r w:rsidR="00CF18CA" w:rsidRPr="00447A76">
        <w:rPr>
          <w:rFonts w:ascii="Calibri" w:hAnsi="Calibri" w:cs="Arial"/>
          <w:sz w:val="24"/>
          <w:lang w:eastAsia="ko-KR"/>
        </w:rPr>
        <w:t>,</w:t>
      </w:r>
      <w:r w:rsidR="00C22948" w:rsidRPr="00447A76">
        <w:rPr>
          <w:rFonts w:ascii="Calibri" w:hAnsi="Calibri" w:cs="Arial"/>
          <w:sz w:val="24"/>
          <w:lang w:eastAsia="ko-KR"/>
        </w:rPr>
        <w:t xml:space="preserve"> and 0.32 for </w:t>
      </w:r>
      <w:r w:rsidR="00CF18CA" w:rsidRPr="00447A76">
        <w:rPr>
          <w:rFonts w:ascii="Calibri" w:hAnsi="Calibri" w:cs="Arial"/>
          <w:sz w:val="24"/>
          <w:lang w:eastAsia="ko-KR"/>
        </w:rPr>
        <w:t xml:space="preserve">the </w:t>
      </w:r>
      <w:r w:rsidR="00C22948" w:rsidRPr="00447A76">
        <w:rPr>
          <w:rFonts w:ascii="Calibri" w:hAnsi="Calibri" w:cs="Arial"/>
          <w:sz w:val="24"/>
          <w:lang w:eastAsia="ko-KR"/>
        </w:rPr>
        <w:t>daily, once per week, up to 3 times per month</w:t>
      </w:r>
      <w:r w:rsidR="00CF18CA" w:rsidRPr="00447A76">
        <w:rPr>
          <w:rFonts w:ascii="Calibri" w:hAnsi="Calibri" w:cs="Arial"/>
          <w:sz w:val="24"/>
          <w:lang w:eastAsia="ko-KR"/>
        </w:rPr>
        <w:t>,</w:t>
      </w:r>
      <w:r w:rsidR="00C22948" w:rsidRPr="00447A76">
        <w:rPr>
          <w:rFonts w:ascii="Calibri" w:hAnsi="Calibri" w:cs="Arial"/>
          <w:sz w:val="24"/>
          <w:lang w:eastAsia="ko-KR"/>
        </w:rPr>
        <w:t xml:space="preserve"> and less than 1 time per month</w:t>
      </w:r>
      <w:r w:rsidR="00CF18CA" w:rsidRPr="00447A76">
        <w:rPr>
          <w:rFonts w:ascii="Calibri" w:hAnsi="Calibri" w:cs="Arial"/>
          <w:sz w:val="24"/>
          <w:lang w:eastAsia="ko-KR"/>
        </w:rPr>
        <w:t xml:space="preserve"> subgroups, respectively</w:t>
      </w:r>
      <w:r w:rsidR="00C22948" w:rsidRPr="00447A76">
        <w:rPr>
          <w:rFonts w:ascii="Calibri" w:hAnsi="Calibri" w:cs="Arial"/>
          <w:sz w:val="24"/>
          <w:lang w:eastAsia="ko-KR"/>
        </w:rPr>
        <w:t>.</w:t>
      </w:r>
    </w:p>
    <w:p w:rsidR="00C47DB9" w:rsidRPr="001A2FE7" w:rsidRDefault="00C47DB9" w:rsidP="00827D53">
      <w:pPr>
        <w:spacing w:line="480" w:lineRule="auto"/>
        <w:ind w:firstLine="720"/>
        <w:rPr>
          <w:rFonts w:ascii="Calibri" w:hAnsi="Calibri" w:cs="Arial"/>
          <w:sz w:val="24"/>
          <w:lang w:eastAsia="ko-KR"/>
        </w:rPr>
      </w:pPr>
      <w:r w:rsidRPr="00447A76">
        <w:rPr>
          <w:rFonts w:ascii="Calibri" w:hAnsi="Calibri" w:cs="Arial"/>
          <w:sz w:val="24"/>
          <w:lang w:eastAsia="ko-KR"/>
        </w:rPr>
        <w:t>The tomatoes were grown under strictly controlled conditions in greenhouses to avoid environmental stress because flavonoids help plants cope wit</w:t>
      </w:r>
      <w:r w:rsidRPr="001A2FE7">
        <w:rPr>
          <w:rFonts w:ascii="Calibri" w:hAnsi="Calibri" w:cs="Arial"/>
          <w:sz w:val="24"/>
          <w:lang w:eastAsia="ko-KR"/>
        </w:rPr>
        <w:t xml:space="preserve">h </w:t>
      </w:r>
      <w:r w:rsidR="00CF18CA">
        <w:rPr>
          <w:rFonts w:ascii="Calibri" w:hAnsi="Calibri" w:cs="Arial"/>
          <w:sz w:val="24"/>
          <w:lang w:eastAsia="ko-KR"/>
        </w:rPr>
        <w:t xml:space="preserve">such </w:t>
      </w:r>
      <w:r w:rsidRPr="001A2FE7">
        <w:rPr>
          <w:rFonts w:ascii="Calibri" w:hAnsi="Calibri" w:cs="Arial"/>
          <w:sz w:val="24"/>
          <w:lang w:eastAsia="ko-KR"/>
        </w:rPr>
        <w:t>stress</w:t>
      </w:r>
      <w:r w:rsidR="00596164">
        <w:rPr>
          <w:rFonts w:ascii="Calibri" w:hAnsi="Calibri" w:cs="Arial"/>
          <w:sz w:val="24"/>
          <w:lang w:eastAsia="ko-KR"/>
        </w:rPr>
        <w:t xml:space="preserve">. </w:t>
      </w:r>
      <w:r w:rsidRPr="001A2FE7">
        <w:rPr>
          <w:rFonts w:ascii="Calibri" w:hAnsi="Calibri" w:cs="Arial"/>
          <w:sz w:val="24"/>
          <w:lang w:eastAsia="ko-KR"/>
        </w:rPr>
        <w:t xml:space="preserve">Controlled greenhouse environments make it possible to obtain </w:t>
      </w:r>
      <w:r w:rsidR="00CF18CA">
        <w:rPr>
          <w:rFonts w:ascii="Calibri" w:hAnsi="Calibri" w:cs="Arial"/>
          <w:sz w:val="24"/>
          <w:lang w:eastAsia="ko-KR"/>
        </w:rPr>
        <w:t xml:space="preserve">consistent </w:t>
      </w:r>
      <w:r w:rsidRPr="001A2FE7">
        <w:rPr>
          <w:rFonts w:ascii="Calibri" w:hAnsi="Calibri" w:cs="Arial"/>
          <w:sz w:val="24"/>
          <w:lang w:eastAsia="ko-KR"/>
        </w:rPr>
        <w:t>quality and ripeness in tomatoes</w:t>
      </w:r>
      <w:r w:rsidR="00596164">
        <w:rPr>
          <w:rFonts w:ascii="Calibri" w:hAnsi="Calibri" w:cs="Arial"/>
          <w:sz w:val="24"/>
          <w:lang w:eastAsia="ko-KR"/>
        </w:rPr>
        <w:t xml:space="preserve">. </w:t>
      </w:r>
      <w:r w:rsidRPr="001A2FE7">
        <w:rPr>
          <w:rFonts w:ascii="Calibri" w:hAnsi="Calibri" w:cs="Arial"/>
          <w:sz w:val="24"/>
          <w:lang w:eastAsia="ko-KR"/>
        </w:rPr>
        <w:t xml:space="preserve">The ripeness of a tomato affects its taste </w:t>
      </w:r>
      <w:r>
        <w:rPr>
          <w:rFonts w:ascii="Calibri" w:hAnsi="Calibri" w:cs="Arial"/>
          <w:noProof/>
          <w:sz w:val="24"/>
          <w:lang w:eastAsia="ko-KR"/>
        </w:rPr>
        <w:t>(Kader and others 1977)</w:t>
      </w:r>
      <w:r w:rsidR="00596164">
        <w:rPr>
          <w:rFonts w:ascii="Calibri" w:hAnsi="Calibri" w:cs="Arial"/>
          <w:sz w:val="24"/>
          <w:lang w:eastAsia="ko-KR"/>
        </w:rPr>
        <w:t xml:space="preserve">. </w:t>
      </w:r>
      <w:r w:rsidRPr="001A2FE7">
        <w:rPr>
          <w:rFonts w:ascii="Calibri" w:hAnsi="Calibri" w:cs="Arial"/>
          <w:sz w:val="24"/>
          <w:lang w:eastAsia="ko-KR"/>
        </w:rPr>
        <w:t xml:space="preserve">Therefore, </w:t>
      </w:r>
      <w:r w:rsidRPr="001A2FE7">
        <w:rPr>
          <w:rFonts w:ascii="Calibri" w:hAnsi="Calibri" w:cs="Arial"/>
          <w:sz w:val="24"/>
          <w:lang w:eastAsia="ko-KR"/>
        </w:rPr>
        <w:lastRenderedPageBreak/>
        <w:t>ripeness was used as a covariate</w:t>
      </w:r>
      <w:r w:rsidR="00596164">
        <w:rPr>
          <w:rFonts w:ascii="Calibri" w:hAnsi="Calibri" w:cs="Arial"/>
          <w:sz w:val="24"/>
          <w:lang w:eastAsia="ko-KR"/>
        </w:rPr>
        <w:t xml:space="preserve">. </w:t>
      </w:r>
      <w:r w:rsidRPr="001A2FE7">
        <w:rPr>
          <w:rFonts w:ascii="Calibri" w:hAnsi="Calibri" w:cs="Arial"/>
          <w:sz w:val="24"/>
          <w:lang w:eastAsia="ko-KR"/>
        </w:rPr>
        <w:t>There were no significant differences in any of the parameters measured attributable to consumer</w:t>
      </w:r>
      <w:r w:rsidR="0046325C">
        <w:rPr>
          <w:rFonts w:ascii="Calibri" w:hAnsi="Calibri" w:cs="Arial" w:hint="eastAsia"/>
          <w:sz w:val="24"/>
          <w:lang w:eastAsia="ko-KR"/>
        </w:rPr>
        <w:t>s</w:t>
      </w:r>
      <w:r w:rsidR="00CF18CA">
        <w:rPr>
          <w:rFonts w:ascii="Calibri" w:hAnsi="Calibri" w:cs="Arial"/>
          <w:sz w:val="24"/>
          <w:lang w:eastAsia="ko-KR"/>
        </w:rPr>
        <w:t>’</w:t>
      </w:r>
      <w:r w:rsidR="0046325C">
        <w:rPr>
          <w:rFonts w:ascii="Calibri" w:hAnsi="Calibri" w:cs="Arial" w:hint="eastAsia"/>
          <w:sz w:val="24"/>
          <w:lang w:eastAsia="ko-KR"/>
        </w:rPr>
        <w:t xml:space="preserve"> </w:t>
      </w:r>
      <w:r w:rsidRPr="00E426A9">
        <w:rPr>
          <w:rFonts w:ascii="Calibri" w:hAnsi="Calibri" w:cs="Arial"/>
          <w:sz w:val="24"/>
          <w:lang w:eastAsia="ko-KR"/>
        </w:rPr>
        <w:t>perce</w:t>
      </w:r>
      <w:r w:rsidRPr="00E426A9">
        <w:rPr>
          <w:rFonts w:ascii="Calibri" w:hAnsi="Calibri" w:cs="Arial" w:hint="eastAsia"/>
          <w:sz w:val="24"/>
          <w:lang w:eastAsia="ko-KR"/>
        </w:rPr>
        <w:t xml:space="preserve">ived </w:t>
      </w:r>
      <w:r w:rsidRPr="00E426A9">
        <w:rPr>
          <w:rFonts w:ascii="Calibri" w:hAnsi="Calibri" w:cs="Arial"/>
          <w:sz w:val="24"/>
          <w:lang w:eastAsia="ko-KR"/>
        </w:rPr>
        <w:t>ripeness</w:t>
      </w:r>
      <w:r w:rsidRPr="001A2FE7">
        <w:rPr>
          <w:rFonts w:ascii="Calibri" w:hAnsi="Calibri" w:cs="Arial"/>
          <w:sz w:val="24"/>
          <w:lang w:eastAsia="ko-KR"/>
        </w:rPr>
        <w:t xml:space="preserve"> (Table 1).</w:t>
      </w:r>
    </w:p>
    <w:p w:rsidR="00C47DB9" w:rsidRPr="00A028F9" w:rsidRDefault="00C47DB9" w:rsidP="00827D53">
      <w:pPr>
        <w:spacing w:line="480" w:lineRule="auto"/>
        <w:ind w:firstLine="720"/>
        <w:rPr>
          <w:rFonts w:ascii="Calibri" w:hAnsi="Calibri" w:cs="Arial"/>
          <w:sz w:val="24"/>
          <w:lang w:eastAsia="ko-KR"/>
        </w:rPr>
      </w:pPr>
      <w:r w:rsidRPr="001A2FE7">
        <w:rPr>
          <w:rFonts w:ascii="Calibri" w:hAnsi="Calibri" w:cs="Arial"/>
          <w:sz w:val="24"/>
          <w:lang w:eastAsia="ko-KR"/>
        </w:rPr>
        <w:t xml:space="preserve">Consumers reported their comfort level with eating transgenic food before and after the taste test using a 5-point scale where 1= not comfortable at all, 3 = not sure </w:t>
      </w:r>
      <w:r>
        <w:rPr>
          <w:rFonts w:ascii="Calibri" w:hAnsi="Calibri" w:cs="Arial"/>
          <w:sz w:val="24"/>
          <w:lang w:eastAsia="ko-KR"/>
        </w:rPr>
        <w:t>and 5 = completely comfortable</w:t>
      </w:r>
      <w:r w:rsidR="00596164">
        <w:rPr>
          <w:rFonts w:ascii="Calibri" w:hAnsi="Calibri" w:cs="Arial"/>
          <w:sz w:val="24"/>
          <w:lang w:eastAsia="ko-KR"/>
        </w:rPr>
        <w:t xml:space="preserve">. </w:t>
      </w:r>
      <w:r w:rsidRPr="001A2FE7">
        <w:rPr>
          <w:rFonts w:ascii="Calibri" w:hAnsi="Calibri" w:cs="Arial"/>
          <w:sz w:val="24"/>
          <w:lang w:eastAsia="ko-KR"/>
        </w:rPr>
        <w:t>Prior to participating in the sensory test, the overall avera</w:t>
      </w:r>
      <w:r>
        <w:rPr>
          <w:rFonts w:ascii="Calibri" w:hAnsi="Calibri" w:cs="Arial"/>
          <w:sz w:val="24"/>
          <w:lang w:eastAsia="ko-KR"/>
        </w:rPr>
        <w:t xml:space="preserve">ge panelist comfort level with </w:t>
      </w:r>
      <w:r w:rsidRPr="001A2FE7">
        <w:rPr>
          <w:rFonts w:ascii="Calibri" w:hAnsi="Calibri" w:cs="Arial"/>
          <w:sz w:val="24"/>
          <w:lang w:eastAsia="ko-KR"/>
        </w:rPr>
        <w:t>transgenic food consumption was high, receiving a score of 4.3 out of 5</w:t>
      </w:r>
      <w:r w:rsidR="00596164">
        <w:rPr>
          <w:rFonts w:ascii="Calibri" w:hAnsi="Calibri" w:cs="Arial"/>
          <w:sz w:val="24"/>
          <w:lang w:eastAsia="ko-KR"/>
        </w:rPr>
        <w:t xml:space="preserve">. </w:t>
      </w:r>
      <w:r w:rsidRPr="001A2FE7">
        <w:rPr>
          <w:rFonts w:ascii="Calibri" w:hAnsi="Calibri" w:cs="Arial"/>
          <w:sz w:val="24"/>
          <w:lang w:eastAsia="ko-KR"/>
        </w:rPr>
        <w:t>After knowingly consuming transgenic tomatoes in the sensory test, the average comfort level increased to 4.5</w:t>
      </w:r>
      <w:r w:rsidR="00596164">
        <w:rPr>
          <w:rFonts w:ascii="Calibri" w:hAnsi="Calibri" w:cs="Arial"/>
          <w:sz w:val="24"/>
          <w:lang w:eastAsia="ko-KR"/>
        </w:rPr>
        <w:t xml:space="preserve">. </w:t>
      </w:r>
      <w:r w:rsidRPr="001A2FE7">
        <w:rPr>
          <w:rFonts w:ascii="Calibri" w:hAnsi="Calibri" w:cs="Arial"/>
          <w:sz w:val="24"/>
          <w:lang w:eastAsia="ko-KR"/>
        </w:rPr>
        <w:t>Participating in the sensory test did not affect the comfort level of the majority of the panelists (85%)</w:t>
      </w:r>
      <w:r w:rsidR="00596164">
        <w:rPr>
          <w:rFonts w:ascii="Calibri" w:hAnsi="Calibri" w:cs="Arial"/>
          <w:sz w:val="24"/>
          <w:lang w:eastAsia="ko-KR"/>
        </w:rPr>
        <w:t xml:space="preserve">. </w:t>
      </w:r>
      <w:r w:rsidRPr="001A2FE7">
        <w:rPr>
          <w:rFonts w:ascii="Calibri" w:hAnsi="Calibri" w:cs="Arial"/>
          <w:sz w:val="24"/>
          <w:lang w:eastAsia="ko-KR"/>
        </w:rPr>
        <w:t>However, 14% of the panelists became more comfortable while only 1 participant (1%) felt less comfortab</w:t>
      </w:r>
      <w:r w:rsidRPr="00E426A9">
        <w:rPr>
          <w:rFonts w:ascii="Calibri" w:hAnsi="Calibri" w:cs="Arial"/>
          <w:sz w:val="24"/>
          <w:lang w:eastAsia="ko-KR"/>
        </w:rPr>
        <w:t>le with transgenic food consumption after testing (p &lt; 0.01 by chi square test)</w:t>
      </w:r>
      <w:r w:rsidR="00596164">
        <w:rPr>
          <w:rFonts w:ascii="Calibri" w:hAnsi="Calibri" w:cs="Arial"/>
          <w:sz w:val="24"/>
          <w:lang w:eastAsia="ko-KR"/>
        </w:rPr>
        <w:t xml:space="preserve">. </w:t>
      </w:r>
      <w:r w:rsidRPr="00E426A9">
        <w:rPr>
          <w:rFonts w:ascii="Calibri" w:hAnsi="Calibri" w:cs="Arial"/>
          <w:sz w:val="24"/>
          <w:lang w:eastAsia="ko-KR"/>
        </w:rPr>
        <w:t xml:space="preserve">The </w:t>
      </w:r>
      <w:r w:rsidRPr="001A2FE7">
        <w:rPr>
          <w:rFonts w:ascii="Calibri" w:hAnsi="Calibri" w:cs="Arial"/>
          <w:sz w:val="24"/>
          <w:lang w:eastAsia="ko-KR"/>
        </w:rPr>
        <w:t xml:space="preserve">reason for this change in comfort </w:t>
      </w:r>
      <w:r w:rsidRPr="00A028F9">
        <w:rPr>
          <w:rFonts w:ascii="Calibri" w:hAnsi="Calibri" w:cs="Arial"/>
          <w:sz w:val="24"/>
          <w:lang w:eastAsia="ko-KR"/>
        </w:rPr>
        <w:t>level was not given</w:t>
      </w:r>
      <w:r w:rsidR="00596164" w:rsidRPr="00A028F9">
        <w:rPr>
          <w:rFonts w:ascii="Calibri" w:hAnsi="Calibri" w:cs="Arial"/>
          <w:sz w:val="24"/>
          <w:lang w:eastAsia="ko-KR"/>
        </w:rPr>
        <w:t xml:space="preserve">. </w:t>
      </w:r>
      <w:r w:rsidRPr="00A028F9">
        <w:rPr>
          <w:rFonts w:ascii="Calibri" w:hAnsi="Calibri" w:cs="Arial"/>
          <w:sz w:val="24"/>
          <w:lang w:eastAsia="ko-KR"/>
        </w:rPr>
        <w:t xml:space="preserve">A high percentage of the panelists (96%) indicated they would purchase and consume transgenic foods if they were </w:t>
      </w:r>
      <w:r w:rsidR="00CF18CA" w:rsidRPr="00A028F9">
        <w:rPr>
          <w:rFonts w:ascii="Calibri" w:hAnsi="Calibri" w:cs="Arial"/>
          <w:sz w:val="24"/>
          <w:lang w:eastAsia="ko-KR"/>
        </w:rPr>
        <w:t xml:space="preserve">shown to be </w:t>
      </w:r>
      <w:r w:rsidRPr="00A028F9">
        <w:rPr>
          <w:rFonts w:ascii="Calibri" w:hAnsi="Calibri" w:cs="Arial"/>
          <w:sz w:val="24"/>
          <w:lang w:eastAsia="ko-KR"/>
        </w:rPr>
        <w:t xml:space="preserve">healthier than </w:t>
      </w:r>
      <w:r w:rsidR="00481D8E" w:rsidRPr="00A028F9">
        <w:rPr>
          <w:rFonts w:ascii="Calibri" w:hAnsi="Calibri" w:cs="Arial"/>
          <w:sz w:val="24"/>
          <w:lang w:eastAsia="ko-KR"/>
        </w:rPr>
        <w:t>non</w:t>
      </w:r>
      <w:r w:rsidR="00CF18CA" w:rsidRPr="00A028F9">
        <w:rPr>
          <w:rFonts w:ascii="Calibri" w:hAnsi="Calibri" w:cs="Arial"/>
          <w:sz w:val="24"/>
          <w:lang w:eastAsia="ko-KR"/>
        </w:rPr>
        <w:t>-</w:t>
      </w:r>
      <w:r w:rsidR="00481D8E" w:rsidRPr="00A028F9">
        <w:rPr>
          <w:rFonts w:ascii="Calibri" w:hAnsi="Calibri" w:cs="Arial"/>
          <w:sz w:val="24"/>
          <w:lang w:eastAsia="ko-KR"/>
        </w:rPr>
        <w:t>transgenic</w:t>
      </w:r>
      <w:r w:rsidRPr="00A028F9">
        <w:rPr>
          <w:rFonts w:ascii="Calibri" w:hAnsi="Calibri" w:cs="Arial"/>
          <w:sz w:val="24"/>
          <w:lang w:eastAsia="ko-KR"/>
        </w:rPr>
        <w:t xml:space="preserve"> food</w:t>
      </w:r>
      <w:r w:rsidR="00634C14" w:rsidRPr="00A028F9">
        <w:rPr>
          <w:rFonts w:ascii="Calibri" w:hAnsi="Calibri" w:cs="Arial"/>
          <w:sz w:val="24"/>
          <w:lang w:eastAsia="ko-KR"/>
        </w:rPr>
        <w:t>s</w:t>
      </w:r>
      <w:r w:rsidRPr="00A028F9">
        <w:rPr>
          <w:rFonts w:ascii="Calibri" w:hAnsi="Calibri" w:cs="Arial"/>
          <w:sz w:val="24"/>
          <w:lang w:eastAsia="ko-KR"/>
        </w:rPr>
        <w:t>.</w:t>
      </w:r>
    </w:p>
    <w:p w:rsidR="00C47DB9" w:rsidRPr="001A2FE7" w:rsidRDefault="00C47DB9" w:rsidP="00827D53">
      <w:pPr>
        <w:spacing w:line="480" w:lineRule="auto"/>
        <w:rPr>
          <w:rFonts w:ascii="Calibri" w:hAnsi="Calibri" w:cs="Arial"/>
          <w:sz w:val="24"/>
          <w:lang w:eastAsia="ko-KR"/>
        </w:rPr>
      </w:pPr>
    </w:p>
    <w:p w:rsidR="00C47DB9" w:rsidRPr="00371477" w:rsidRDefault="00C47DB9" w:rsidP="00827D53">
      <w:pPr>
        <w:spacing w:line="480" w:lineRule="auto"/>
        <w:rPr>
          <w:rFonts w:ascii="Calibri" w:hAnsi="Calibri" w:cs="Arial"/>
          <w:sz w:val="24"/>
        </w:rPr>
      </w:pPr>
      <w:r w:rsidRPr="00371477">
        <w:rPr>
          <w:rFonts w:ascii="Calibri" w:hAnsi="Calibri" w:cs="Arial"/>
          <w:b/>
          <w:sz w:val="24"/>
        </w:rPr>
        <w:t>Conclusion</w:t>
      </w:r>
    </w:p>
    <w:p w:rsidR="00C47DB9" w:rsidRPr="00B3123B" w:rsidRDefault="00C47DB9" w:rsidP="00827D53">
      <w:pPr>
        <w:spacing w:line="480" w:lineRule="auto"/>
        <w:ind w:firstLine="720"/>
        <w:rPr>
          <w:rFonts w:ascii="Calibri" w:hAnsi="Calibri"/>
          <w:sz w:val="24"/>
          <w:szCs w:val="24"/>
        </w:rPr>
      </w:pPr>
      <w:r w:rsidRPr="00B3123B">
        <w:rPr>
          <w:rFonts w:ascii="Calibri" w:hAnsi="Calibri"/>
          <w:sz w:val="24"/>
          <w:szCs w:val="24"/>
        </w:rPr>
        <w:t xml:space="preserve">Using transgenic methods, the </w:t>
      </w:r>
      <w:r w:rsidRPr="004049A0">
        <w:rPr>
          <w:rFonts w:ascii="Calibri" w:hAnsi="Calibri"/>
          <w:i/>
          <w:sz w:val="24"/>
          <w:szCs w:val="24"/>
        </w:rPr>
        <w:t>CHI</w:t>
      </w:r>
      <w:r w:rsidRPr="00B3123B">
        <w:rPr>
          <w:rFonts w:ascii="Calibri" w:hAnsi="Calibri"/>
          <w:sz w:val="24"/>
          <w:szCs w:val="24"/>
        </w:rPr>
        <w:t xml:space="preserve"> gene from red onion and </w:t>
      </w:r>
      <w:r w:rsidRPr="004049A0">
        <w:rPr>
          <w:rFonts w:ascii="Calibri" w:hAnsi="Calibri"/>
          <w:i/>
          <w:sz w:val="24"/>
          <w:szCs w:val="24"/>
        </w:rPr>
        <w:t>Del/Ros</w:t>
      </w:r>
      <w:r>
        <w:rPr>
          <w:rFonts w:ascii="Calibri" w:hAnsi="Calibri" w:hint="eastAsia"/>
          <w:i/>
          <w:sz w:val="24"/>
          <w:szCs w:val="24"/>
          <w:lang w:eastAsia="ko-KR"/>
        </w:rPr>
        <w:t>1</w:t>
      </w:r>
      <w:r w:rsidRPr="00B3123B">
        <w:rPr>
          <w:rFonts w:ascii="Calibri" w:hAnsi="Calibri"/>
          <w:sz w:val="24"/>
          <w:szCs w:val="24"/>
        </w:rPr>
        <w:t xml:space="preserve"> genes from snapdragon were used to increase the flavonol and </w:t>
      </w:r>
      <w:r w:rsidR="00904426" w:rsidRPr="00B3123B">
        <w:rPr>
          <w:rFonts w:ascii="Calibri" w:hAnsi="Calibri"/>
          <w:sz w:val="24"/>
          <w:szCs w:val="24"/>
        </w:rPr>
        <w:t>anthocyanin</w:t>
      </w:r>
      <w:r w:rsidRPr="00B3123B">
        <w:rPr>
          <w:rFonts w:ascii="Calibri" w:hAnsi="Calibri"/>
          <w:sz w:val="24"/>
          <w:szCs w:val="24"/>
        </w:rPr>
        <w:t xml:space="preserve"> contents, respectively, of tomatoes</w:t>
      </w:r>
      <w:r w:rsidR="00596164">
        <w:rPr>
          <w:rFonts w:ascii="Calibri" w:hAnsi="Calibri"/>
          <w:sz w:val="24"/>
          <w:szCs w:val="24"/>
        </w:rPr>
        <w:t xml:space="preserve">. </w:t>
      </w:r>
      <w:r w:rsidRPr="00B3123B">
        <w:rPr>
          <w:rFonts w:ascii="Calibri" w:hAnsi="Calibri"/>
          <w:sz w:val="24"/>
          <w:szCs w:val="24"/>
        </w:rPr>
        <w:t>An untrained consumer panel indicated no difference in liking of color or texture among the high flavonol, hig</w:t>
      </w:r>
      <w:r>
        <w:rPr>
          <w:rFonts w:ascii="Calibri" w:hAnsi="Calibri"/>
          <w:sz w:val="24"/>
          <w:szCs w:val="24"/>
        </w:rPr>
        <w:t>h anthocyanin</w:t>
      </w:r>
      <w:r w:rsidR="00CF18CA">
        <w:rPr>
          <w:rFonts w:ascii="Calibri" w:hAnsi="Calibri"/>
          <w:sz w:val="24"/>
          <w:szCs w:val="24"/>
        </w:rPr>
        <w:t>,</w:t>
      </w:r>
      <w:r>
        <w:rPr>
          <w:rFonts w:ascii="Calibri" w:hAnsi="Calibri"/>
          <w:sz w:val="24"/>
          <w:szCs w:val="24"/>
        </w:rPr>
        <w:t xml:space="preserve"> </w:t>
      </w:r>
      <w:r w:rsidR="00CF18CA">
        <w:rPr>
          <w:rFonts w:ascii="Calibri" w:hAnsi="Calibri"/>
          <w:sz w:val="24"/>
          <w:szCs w:val="24"/>
        </w:rPr>
        <w:t xml:space="preserve">and </w:t>
      </w:r>
      <w:r>
        <w:rPr>
          <w:rFonts w:ascii="Calibri" w:hAnsi="Calibri"/>
          <w:sz w:val="24"/>
          <w:szCs w:val="24"/>
        </w:rPr>
        <w:t xml:space="preserve">wild-type </w:t>
      </w:r>
      <w:r w:rsidRPr="00B3123B">
        <w:rPr>
          <w:rFonts w:ascii="Calibri" w:hAnsi="Calibri"/>
          <w:sz w:val="24"/>
          <w:szCs w:val="24"/>
        </w:rPr>
        <w:t>tomatoes</w:t>
      </w:r>
      <w:r w:rsidR="00596164">
        <w:rPr>
          <w:rFonts w:ascii="Calibri" w:hAnsi="Calibri"/>
          <w:sz w:val="24"/>
          <w:szCs w:val="24"/>
        </w:rPr>
        <w:t xml:space="preserve">. </w:t>
      </w:r>
      <w:r w:rsidRPr="00B3123B">
        <w:rPr>
          <w:rFonts w:ascii="Calibri" w:hAnsi="Calibri"/>
          <w:sz w:val="24"/>
          <w:szCs w:val="24"/>
        </w:rPr>
        <w:t>However, the flavor and overall liking of the high flavonol tomatoes was slightly but significantly higher th</w:t>
      </w:r>
      <w:r>
        <w:rPr>
          <w:rFonts w:ascii="Calibri" w:hAnsi="Calibri"/>
          <w:sz w:val="24"/>
          <w:szCs w:val="24"/>
        </w:rPr>
        <w:t>an that of the other tomatoes</w:t>
      </w:r>
      <w:r w:rsidR="00596164">
        <w:rPr>
          <w:rFonts w:ascii="Calibri" w:hAnsi="Calibri"/>
          <w:sz w:val="24"/>
          <w:szCs w:val="24"/>
        </w:rPr>
        <w:t xml:space="preserve">. </w:t>
      </w:r>
      <w:r w:rsidRPr="00B3123B">
        <w:rPr>
          <w:rFonts w:ascii="Calibri" w:hAnsi="Calibri"/>
          <w:sz w:val="24"/>
          <w:szCs w:val="24"/>
        </w:rPr>
        <w:t xml:space="preserve">Although there is considerable controversy over the benefits, costs, and hazards of genetically </w:t>
      </w:r>
      <w:r>
        <w:rPr>
          <w:rFonts w:ascii="Calibri" w:hAnsi="Calibri"/>
          <w:sz w:val="24"/>
          <w:szCs w:val="24"/>
        </w:rPr>
        <w:t>engineered</w:t>
      </w:r>
      <w:r w:rsidRPr="00B3123B">
        <w:rPr>
          <w:rFonts w:ascii="Calibri" w:hAnsi="Calibri"/>
          <w:sz w:val="24"/>
          <w:szCs w:val="24"/>
        </w:rPr>
        <w:t xml:space="preserve"> food, 96% of the consumers on the panel reported that they </w:t>
      </w:r>
      <w:r w:rsidRPr="00B3123B">
        <w:rPr>
          <w:rFonts w:ascii="Calibri" w:hAnsi="Calibri"/>
          <w:sz w:val="24"/>
          <w:szCs w:val="24"/>
        </w:rPr>
        <w:lastRenderedPageBreak/>
        <w:t>would buy transgenic food if they</w:t>
      </w:r>
      <w:r w:rsidR="00596164">
        <w:rPr>
          <w:rFonts w:ascii="Calibri" w:hAnsi="Calibri"/>
          <w:sz w:val="24"/>
          <w:szCs w:val="24"/>
        </w:rPr>
        <w:t xml:space="preserve">. </w:t>
      </w:r>
      <w:r w:rsidRPr="00B3123B">
        <w:rPr>
          <w:rFonts w:ascii="Calibri" w:hAnsi="Calibri"/>
          <w:sz w:val="24"/>
          <w:szCs w:val="24"/>
        </w:rPr>
        <w:t xml:space="preserve">Indeed, following the test, 14% of the panelists changed their attitudes positively toward </w:t>
      </w:r>
      <w:r w:rsidR="00447A76" w:rsidRPr="00447A76">
        <w:rPr>
          <w:rFonts w:ascii="Calibri" w:hAnsi="Calibri"/>
          <w:sz w:val="24"/>
          <w:szCs w:val="24"/>
        </w:rPr>
        <w:t xml:space="preserve">believed that it would promote health. This is important for the future of developing transgenic vegetables </w:t>
      </w:r>
      <w:r w:rsidRPr="00B3123B">
        <w:rPr>
          <w:rFonts w:ascii="Calibri" w:hAnsi="Calibri"/>
          <w:sz w:val="24"/>
          <w:szCs w:val="24"/>
        </w:rPr>
        <w:t xml:space="preserve">transgenic vegetables. </w:t>
      </w:r>
    </w:p>
    <w:p w:rsidR="00C47DB9" w:rsidRDefault="00C47DB9" w:rsidP="00827D53">
      <w:pPr>
        <w:spacing w:line="480" w:lineRule="auto"/>
        <w:ind w:firstLine="720"/>
        <w:rPr>
          <w:sz w:val="24"/>
          <w:szCs w:val="24"/>
        </w:rPr>
      </w:pPr>
      <w:r>
        <w:rPr>
          <w:sz w:val="24"/>
          <w:szCs w:val="24"/>
        </w:rPr>
        <w:t xml:space="preserve"> </w:t>
      </w:r>
      <w:r>
        <w:rPr>
          <w:sz w:val="24"/>
          <w:szCs w:val="24"/>
        </w:rPr>
        <w:tab/>
      </w:r>
    </w:p>
    <w:p w:rsidR="00C47DB9" w:rsidRDefault="00C47DB9" w:rsidP="00827D53">
      <w:pPr>
        <w:spacing w:line="480" w:lineRule="auto"/>
        <w:rPr>
          <w:rFonts w:ascii="Calibri" w:hAnsi="Calibri" w:cs="Arial"/>
          <w:b/>
          <w:sz w:val="24"/>
        </w:rPr>
      </w:pPr>
    </w:p>
    <w:p w:rsidR="00C47DB9" w:rsidRDefault="00C47DB9" w:rsidP="00827D53">
      <w:pPr>
        <w:spacing w:line="480" w:lineRule="auto"/>
        <w:rPr>
          <w:rFonts w:ascii="Calibri" w:hAnsi="Calibri" w:cs="Arial"/>
          <w:b/>
          <w:sz w:val="24"/>
        </w:rPr>
      </w:pPr>
    </w:p>
    <w:p w:rsidR="00C47DB9" w:rsidRDefault="00C47DB9" w:rsidP="00827D53">
      <w:pPr>
        <w:spacing w:line="480" w:lineRule="auto"/>
        <w:rPr>
          <w:rFonts w:ascii="Calibri" w:hAnsi="Calibri" w:cs="Arial"/>
          <w:b/>
          <w:sz w:val="24"/>
        </w:rPr>
      </w:pPr>
      <w:r w:rsidRPr="00371477">
        <w:rPr>
          <w:rFonts w:ascii="Calibri" w:hAnsi="Calibri" w:cs="Arial"/>
          <w:b/>
          <w:sz w:val="24"/>
        </w:rPr>
        <w:t>References</w:t>
      </w:r>
    </w:p>
    <w:p w:rsidR="00C47DB9" w:rsidRPr="00E426A9" w:rsidRDefault="00C47DB9" w:rsidP="00827D53">
      <w:pPr>
        <w:spacing w:line="480" w:lineRule="auto"/>
        <w:rPr>
          <w:rFonts w:ascii="Calibri" w:hAnsi="Calibri" w:cs="Arial"/>
          <w:b/>
          <w:sz w:val="24"/>
          <w:lang w:eastAsia="ko-KR"/>
        </w:rPr>
      </w:pPr>
    </w:p>
    <w:p w:rsidR="00C47DB9" w:rsidRPr="00E426A9" w:rsidRDefault="00C47DB9" w:rsidP="00827D53">
      <w:pPr>
        <w:pStyle w:val="EndNoteBibliography"/>
        <w:spacing w:after="240"/>
      </w:pPr>
      <w:bookmarkStart w:id="5" w:name="_ENREF_1"/>
      <w:r w:rsidRPr="00E426A9">
        <w:t>Agarwal S, Rao AV. 2000. Tomato lycopene and its role in human health and chronic diseases. CMAJ 163(6):739-44.</w:t>
      </w:r>
      <w:bookmarkEnd w:id="5"/>
    </w:p>
    <w:p w:rsidR="00C47DB9" w:rsidRPr="00E426A9" w:rsidRDefault="00C47DB9" w:rsidP="00827D53">
      <w:pPr>
        <w:pStyle w:val="EndNoteBibliography"/>
        <w:spacing w:after="240"/>
      </w:pPr>
      <w:bookmarkStart w:id="6" w:name="_ENREF_2"/>
      <w:r w:rsidRPr="00E426A9">
        <w:t>Anderson JC, Wachenheim CJ, Lesch WC, Perceptions of Genetically Modified and Organic Foods and Processes. 2007 [Accessed 2013 12 30] Available from: http://www.agbioforum.org/v9n3/v9n3a05-wachenheim.htm.</w:t>
      </w:r>
      <w:bookmarkEnd w:id="6"/>
    </w:p>
    <w:p w:rsidR="00C47DB9" w:rsidRPr="007D0DD6" w:rsidRDefault="00C47DB9" w:rsidP="00827D53">
      <w:pPr>
        <w:pStyle w:val="EndNoteBibliography"/>
        <w:spacing w:after="240"/>
      </w:pPr>
      <w:bookmarkStart w:id="7" w:name="_ENREF_3"/>
      <w:r w:rsidRPr="007D0DD6">
        <w:t>Bartoszewski G, Niedziela A, Szwacka M, Niemirowicz-Szczytt K. 2003. Modification of tomato taste in transgenic plants carrying a thaumatin gene from Thaumatococcus daniellii Benth. Plant Breed. 122(4):347-51.</w:t>
      </w:r>
      <w:bookmarkEnd w:id="7"/>
    </w:p>
    <w:p w:rsidR="00C47DB9" w:rsidRPr="007D0DD6" w:rsidRDefault="00C47DB9" w:rsidP="00827D53">
      <w:pPr>
        <w:pStyle w:val="EndNoteBibliography"/>
        <w:spacing w:after="240"/>
      </w:pPr>
      <w:bookmarkStart w:id="8" w:name="_ENREF_4"/>
      <w:r w:rsidRPr="007D0DD6">
        <w:t>Bovy A, de Vos R, Kemper M, Schijlen E, Pertejo MA, Muir S, Collins G, Robinson S, Verhoeyen M, Hughes S, Santos-Buelga C, van Tunen A. 2002. High-flavonol tomatoes resulting from the heterologous expression of the maize transcription factor genes LC and C1. Plant Cell 14(10):2509-26.</w:t>
      </w:r>
      <w:bookmarkEnd w:id="8"/>
    </w:p>
    <w:p w:rsidR="00C47DB9" w:rsidRPr="0060702D" w:rsidRDefault="00C47DB9" w:rsidP="00827D53">
      <w:pPr>
        <w:pStyle w:val="EndNoteBibliography"/>
        <w:spacing w:after="240"/>
      </w:pPr>
      <w:bookmarkStart w:id="9" w:name="_ENREF_5"/>
      <w:r w:rsidRPr="007D0DD6">
        <w:lastRenderedPageBreak/>
        <w:t xml:space="preserve">Bovy A, Schijlen E, Hall RD. 2007. Metabolic engineering of flavonoids in tomato (Solanum </w:t>
      </w:r>
      <w:r w:rsidRPr="0060702D">
        <w:t>lycopersicum): the potential for metabolomics. Metabolomics 3(3):399-412.</w:t>
      </w:r>
      <w:bookmarkEnd w:id="9"/>
    </w:p>
    <w:p w:rsidR="00C47DB9" w:rsidRPr="0060702D" w:rsidRDefault="00C47DB9" w:rsidP="00827D53">
      <w:pPr>
        <w:pStyle w:val="EndNoteBibliography"/>
        <w:spacing w:after="240"/>
      </w:pPr>
      <w:bookmarkStart w:id="10" w:name="_ENREF_6"/>
      <w:r w:rsidRPr="0060702D">
        <w:t>Bren L, Genetic Engineering: The Future of Foods? ; 2003 [Accessed 2012 2/10] Available from: http://permanent.access.gpo.gov/lps1609/www.fda.gov/fdac/features/2003/603_food.html.</w:t>
      </w:r>
      <w:bookmarkEnd w:id="10"/>
    </w:p>
    <w:p w:rsidR="00C47DB9" w:rsidRPr="0060702D" w:rsidRDefault="00C47DB9" w:rsidP="00827D53">
      <w:pPr>
        <w:pStyle w:val="EndNoteBibliography"/>
        <w:spacing w:after="240"/>
      </w:pPr>
      <w:bookmarkStart w:id="11" w:name="_ENREF_7"/>
      <w:r w:rsidRPr="0060702D">
        <w:t>Butelli E, Titta L, Giorgio M, Mock H-P, Matros A, Peterek</w:t>
      </w:r>
      <w:r w:rsidRPr="007D0DD6">
        <w:t xml:space="preserve"> S, Schijlen EGWM, Hall RD, Bovy AG, Luo J, Martin C. 2008. Enrichment of tomato fruit with health-promoting anthocyanins by </w:t>
      </w:r>
      <w:r w:rsidRPr="0060702D">
        <w:t>expression of select transcription factors. Nat. Biotechnol. 26(11):1301-8.</w:t>
      </w:r>
      <w:bookmarkEnd w:id="11"/>
    </w:p>
    <w:p w:rsidR="00A2653B" w:rsidRDefault="00C47DB9" w:rsidP="00827D53">
      <w:pPr>
        <w:pStyle w:val="EndNoteBibliography"/>
        <w:spacing w:after="240"/>
      </w:pPr>
      <w:bookmarkStart w:id="12" w:name="_ENREF_8"/>
      <w:r w:rsidRPr="0060702D">
        <w:t>Colliver S, Bovy A, Collins G, Muir S, Robinson S, de Vos CHR, Verhoeyen ME. 2002. Improving the nutritional content of tomatoes through reprogramming their flavonoid biosynthetic pathway. Phytochem Rev 1:113-23.</w:t>
      </w:r>
      <w:bookmarkEnd w:id="12"/>
      <w:r w:rsidR="00A2653B" w:rsidRPr="00A2653B">
        <w:t xml:space="preserve"> </w:t>
      </w:r>
    </w:p>
    <w:p w:rsidR="00C47DB9" w:rsidRPr="00447A76" w:rsidRDefault="00A2653B" w:rsidP="00827D53">
      <w:pPr>
        <w:pStyle w:val="EndNoteBibliography"/>
        <w:spacing w:after="240"/>
      </w:pPr>
      <w:r w:rsidRPr="00447A76">
        <w:t>Cruz AG, Cadena RS, Walter EHM, Mortazavian AM, Granato D, Faria JeAF, Bolini HMA. 2010. Sensory Analysis: Relevance for Prebiotic, Probiotic, and Synbiotic Product Development. CRFSFS 9:358-73.</w:t>
      </w:r>
    </w:p>
    <w:p w:rsidR="00A2653B" w:rsidRPr="00447A76" w:rsidRDefault="00A2653B" w:rsidP="00827D53">
      <w:pPr>
        <w:pStyle w:val="EndNoteBibliography"/>
        <w:spacing w:after="240"/>
      </w:pPr>
    </w:p>
    <w:p w:rsidR="00C47DB9" w:rsidRPr="0060702D" w:rsidRDefault="00C47DB9" w:rsidP="00827D53">
      <w:pPr>
        <w:pStyle w:val="EndNoteBibliography"/>
        <w:spacing w:after="240"/>
      </w:pPr>
      <w:bookmarkStart w:id="13" w:name="_ENREF_9"/>
      <w:r w:rsidRPr="00447A76">
        <w:t xml:space="preserve">Curtis </w:t>
      </w:r>
      <w:r w:rsidRPr="0060702D">
        <w:t>KR, McCluskey JJ, Wahl T, Consumer Acceptance of Genetically Modified Food Products in the Developing World. 2004 [Accessed 2013 12/30] Available from: http://www.agbioforum.org/v7n12/v7n12a13-mccluskey.htm.</w:t>
      </w:r>
      <w:bookmarkEnd w:id="13"/>
    </w:p>
    <w:p w:rsidR="00C47DB9" w:rsidRPr="007D0DD6" w:rsidRDefault="00C47DB9" w:rsidP="00827D53">
      <w:pPr>
        <w:pStyle w:val="EndNoteBibliography"/>
        <w:spacing w:after="240"/>
      </w:pPr>
      <w:bookmarkStart w:id="14" w:name="_ENREF_10"/>
      <w:r w:rsidRPr="007D0DD6">
        <w:lastRenderedPageBreak/>
        <w:t>Davidovich-Rikanati R, Sitrit Y, Tadmor Y, Iijima Y, Bilenko N, Bar E, Carmona B, Fallik E, Dudai N, Simon JE, Pichersky E, Lewinsohn E. 2007. Enrichment of tomato flavor by diversion of the early plastidial terpenoid pathway. Nat. Biotechnol. 25(8):899-901.</w:t>
      </w:r>
      <w:bookmarkEnd w:id="14"/>
    </w:p>
    <w:p w:rsidR="00C47DB9" w:rsidRPr="007D0DD6" w:rsidRDefault="00C47DB9" w:rsidP="00827D53">
      <w:pPr>
        <w:pStyle w:val="EndNoteBibliography"/>
        <w:spacing w:after="240"/>
      </w:pPr>
      <w:bookmarkStart w:id="15" w:name="_ENREF_11"/>
      <w:r w:rsidRPr="007D0DD6">
        <w:t>Ghosh D, Konishi T. 2007. Anthocyanins and anthocyanin-rich extracts: role in diabetes and eye function. Asia Pac. J. Clin. Nutr. 16(2):200-8.</w:t>
      </w:r>
      <w:bookmarkEnd w:id="15"/>
    </w:p>
    <w:p w:rsidR="00C47DB9" w:rsidRPr="007D0DD6" w:rsidRDefault="00C47DB9" w:rsidP="00827D53">
      <w:pPr>
        <w:pStyle w:val="EndNoteBibliography"/>
        <w:spacing w:after="240"/>
      </w:pPr>
      <w:bookmarkStart w:id="16" w:name="_ENREF_12"/>
      <w:r w:rsidRPr="007D0DD6">
        <w:t>Gonzali S, Mazzucato A, Perata P. 2009. Purple as a tomato: towards high anthocyanin tomatoes. Trends Plant Sci 14(5):237-41.</w:t>
      </w:r>
      <w:bookmarkEnd w:id="16"/>
    </w:p>
    <w:p w:rsidR="00C47DB9" w:rsidRPr="007D0DD6" w:rsidRDefault="00C47DB9" w:rsidP="00827D53">
      <w:pPr>
        <w:pStyle w:val="EndNoteBibliography"/>
        <w:spacing w:after="240"/>
      </w:pPr>
      <w:bookmarkStart w:id="17" w:name="_ENREF_13"/>
      <w:r w:rsidRPr="007D0DD6">
        <w:t xml:space="preserve">Haytowitz DB, Eldridge AL, Bhagwat S, Gebhardt SE, Holden JM, Beecher GR, Peterson J, Dwye J, Development of a multi-nutrient data quality evaluation. USDA; 2013 [Accessed 2013 12 28  Available from: </w:t>
      </w:r>
      <w:r w:rsidRPr="00C47DB9">
        <w:t>http://www.nal.usda.gov/fnic/foodcomp/Data/Other/AICR03_VegFlav.pdf</w:t>
      </w:r>
      <w:r w:rsidRPr="007D0DD6">
        <w:t>.</w:t>
      </w:r>
      <w:bookmarkEnd w:id="17"/>
    </w:p>
    <w:p w:rsidR="00C47DB9" w:rsidRPr="007D0DD6" w:rsidRDefault="00C47DB9" w:rsidP="00827D53">
      <w:pPr>
        <w:pStyle w:val="EndNoteBibliography"/>
        <w:spacing w:after="240"/>
      </w:pPr>
      <w:bookmarkStart w:id="18" w:name="_ENREF_14"/>
      <w:r w:rsidRPr="007D0DD6">
        <w:t>Hernandez M, Rodriguez E, Diaz C. 2007. Free hydroxycinnamic acids, lycopene, and color parameters in tomato cultivars. J Agri Food Chem 55(21):8604-15.</w:t>
      </w:r>
      <w:bookmarkEnd w:id="18"/>
    </w:p>
    <w:p w:rsidR="00C47DB9" w:rsidRPr="0060702D" w:rsidRDefault="00C47DB9" w:rsidP="00827D53">
      <w:pPr>
        <w:pStyle w:val="EndNoteBibliography"/>
        <w:spacing w:after="240"/>
      </w:pPr>
      <w:bookmarkStart w:id="19" w:name="_ENREF_15"/>
      <w:r w:rsidRPr="0060702D">
        <w:t>Holsters M, Dewaele D, Depicker A, Messens E, Vanmontagu M, Schell J. 1978. Transfection and transformation of Agrobacterium-tumefaciens. Mol. Gen. Genet. 163(2):181-7.</w:t>
      </w:r>
      <w:bookmarkEnd w:id="19"/>
    </w:p>
    <w:p w:rsidR="00C47DB9" w:rsidRPr="0060702D" w:rsidRDefault="00C47DB9" w:rsidP="00827D53">
      <w:pPr>
        <w:pStyle w:val="EndNoteBibliography"/>
        <w:spacing w:after="240"/>
      </w:pPr>
      <w:bookmarkStart w:id="20" w:name="_ENREF_16"/>
      <w:r w:rsidRPr="0060702D">
        <w:t>James C, Biotech Crops Surge Over 1 Billion Hectares Developing nations drive growth at adoption rates exceeding industrialized countries. International service for the acquistion of agri-biotech applications; 2011 [Accessed 2012 02/07] Available from: http://www.isaaa.org/resources/publications/briefs/42/pressrelease/default.asp.</w:t>
      </w:r>
      <w:bookmarkEnd w:id="20"/>
    </w:p>
    <w:p w:rsidR="00C47DB9" w:rsidRPr="007D0DD6" w:rsidRDefault="00C47DB9" w:rsidP="00827D53">
      <w:pPr>
        <w:pStyle w:val="EndNoteBibliography"/>
        <w:spacing w:after="240"/>
      </w:pPr>
      <w:bookmarkStart w:id="21" w:name="_ENREF_17"/>
      <w:r w:rsidRPr="0060702D">
        <w:lastRenderedPageBreak/>
        <w:t>Kader AA, Stevens MA, Albrightholton M, Morris LL, Algazi M</w:t>
      </w:r>
      <w:r w:rsidRPr="007D0DD6">
        <w:t>. 1977. Effect of fruit ripeness when picked on flavor and composition in fresh market tomatoes. J. Am. Soc. Hortic. Sci. 102(6):724-31.</w:t>
      </w:r>
      <w:bookmarkEnd w:id="21"/>
    </w:p>
    <w:p w:rsidR="00C47DB9" w:rsidRPr="007D0DD6" w:rsidRDefault="00C47DB9" w:rsidP="00827D53">
      <w:pPr>
        <w:pStyle w:val="EndNoteBibliography"/>
        <w:spacing w:after="240"/>
      </w:pPr>
      <w:bookmarkStart w:id="22" w:name="_ENREF_18"/>
      <w:r w:rsidRPr="007D0DD6">
        <w:t>Kim S, Binzel ML, Park S, Yoo K-S, Pike LM. 2004a. Inactivation of DFR (Dihydroflavonol 4-reductase) gene transcription results in blockage of anthocyanin production in yellow onions (</w:t>
      </w:r>
      <w:r w:rsidRPr="007D0DD6">
        <w:rPr>
          <w:i/>
        </w:rPr>
        <w:t>Allium cepa</w:t>
      </w:r>
      <w:r w:rsidRPr="007D0DD6">
        <w:t>). Molecular Breeding 2004:253-63.</w:t>
      </w:r>
      <w:bookmarkEnd w:id="22"/>
    </w:p>
    <w:p w:rsidR="00C47DB9" w:rsidRPr="00447A76" w:rsidRDefault="00C47DB9" w:rsidP="00827D53">
      <w:pPr>
        <w:pStyle w:val="EndNoteBibliography"/>
        <w:spacing w:after="240"/>
      </w:pPr>
      <w:bookmarkStart w:id="23" w:name="_ENREF_19"/>
      <w:r w:rsidRPr="007D0DD6">
        <w:t>Kim S, Jones R, Yoo KS, Pike LM. 2004b. Gold color in onions (Allium cepa): a natural mutation of the chalcone isomerase gene resulting in a premature stop codon. MoL Gen Genomics 272(4</w:t>
      </w:r>
      <w:r w:rsidRPr="00447A76">
        <w:t>):411-9.</w:t>
      </w:r>
      <w:bookmarkEnd w:id="23"/>
    </w:p>
    <w:p w:rsidR="00A2653B" w:rsidRPr="00447A76" w:rsidRDefault="00A2653B" w:rsidP="00827D53">
      <w:pPr>
        <w:pStyle w:val="EndNoteBibliography"/>
        <w:spacing w:after="240"/>
      </w:pPr>
      <w:r w:rsidRPr="00447A76">
        <w:t>Lawless HT, Heymann H. 2010. Sensory Evaluation of Food: Principles and Practices: Springer New York.</w:t>
      </w:r>
    </w:p>
    <w:p w:rsidR="00C47DB9" w:rsidRPr="007D0DD6" w:rsidRDefault="00C47DB9" w:rsidP="00827D53">
      <w:pPr>
        <w:pStyle w:val="EndNoteBibliography"/>
        <w:spacing w:after="240"/>
      </w:pPr>
      <w:bookmarkStart w:id="24" w:name="_ENREF_20"/>
      <w:r w:rsidRPr="00447A76">
        <w:t xml:space="preserve">Lee LY, Kononov </w:t>
      </w:r>
      <w:r w:rsidRPr="007D0DD6">
        <w:t>ME, Bassuner B, Frame BR, Wang K, Gelvin SB. 2007. Novel plant transformation vectors containing the superpromoter. Plant Physiol 145(4):1294-300.</w:t>
      </w:r>
      <w:bookmarkEnd w:id="24"/>
    </w:p>
    <w:p w:rsidR="00C47DB9" w:rsidRPr="00447A76" w:rsidRDefault="00C47DB9" w:rsidP="00827D53">
      <w:pPr>
        <w:pStyle w:val="EndNoteBibliography"/>
        <w:spacing w:after="240"/>
      </w:pPr>
      <w:bookmarkStart w:id="25" w:name="_ENREF_21"/>
      <w:r w:rsidRPr="007D0DD6">
        <w:t>Luo J, Butelli E, Hill L, Parr A, Niggeweg R, Bailey P, Weisshaar B, Martin C. 2008. AtMYB12 regulates caffeoyl quinic acid and flavonol synthesis in tomato: expression in fruit results in very high levels of both types of polyphenol. Plant J</w:t>
      </w:r>
      <w:r w:rsidRPr="00447A76">
        <w:t>. 56(2):316-26.</w:t>
      </w:r>
      <w:bookmarkEnd w:id="25"/>
    </w:p>
    <w:p w:rsidR="00C47DB9" w:rsidRPr="00447A76" w:rsidRDefault="00C47DB9" w:rsidP="00827D53">
      <w:pPr>
        <w:pStyle w:val="EndNoteBibliography"/>
        <w:spacing w:after="240"/>
        <w:rPr>
          <w:b/>
        </w:rPr>
      </w:pPr>
      <w:bookmarkStart w:id="26" w:name="_ENREF_22"/>
      <w:r w:rsidRPr="00447A76">
        <w:t>Lusk JL, Rozon A. 2006. Consumer acceptance of ingenic foods. Biotechnol J 1(12):1433-4.</w:t>
      </w:r>
      <w:bookmarkEnd w:id="26"/>
    </w:p>
    <w:p w:rsidR="00A2653B" w:rsidRPr="00447A76" w:rsidRDefault="00A2653B" w:rsidP="00827D53">
      <w:pPr>
        <w:pStyle w:val="EndNoteBibliography"/>
        <w:spacing w:after="240"/>
      </w:pPr>
      <w:r w:rsidRPr="00447A76">
        <w:t>Moskowitz HR, Muñoz AM, Gacula MC. 2003. Viewpoints and Controversies in Sensory Science and Consumer Product Testing: Food &amp; nutrition Press, Inc.</w:t>
      </w:r>
    </w:p>
    <w:p w:rsidR="00C47DB9" w:rsidRPr="007D0DD6" w:rsidRDefault="00C47DB9" w:rsidP="00827D53">
      <w:pPr>
        <w:pStyle w:val="EndNoteBibliography"/>
        <w:spacing w:after="240"/>
      </w:pPr>
      <w:bookmarkStart w:id="27" w:name="_ENREF_23"/>
      <w:r w:rsidRPr="00447A76">
        <w:lastRenderedPageBreak/>
        <w:t>Muir SR, Collins GJ, Robinson S, Hughes S, Bovy A</w:t>
      </w:r>
      <w:r w:rsidRPr="007D0DD6">
        <w:t>, Vos CHRD, Tunen AJv, Verhoeyen ME. 2001. Overexpression of petunia chalcone isomerase in tomato results in fruit containing increased levels of flavonols Nat Biotechonol 19:470-4.</w:t>
      </w:r>
      <w:bookmarkEnd w:id="27"/>
    </w:p>
    <w:p w:rsidR="00C47DB9" w:rsidRPr="0060702D" w:rsidRDefault="00C47DB9" w:rsidP="00827D53">
      <w:pPr>
        <w:pStyle w:val="EndNoteBibliography"/>
        <w:spacing w:after="240"/>
      </w:pPr>
      <w:bookmarkStart w:id="28" w:name="_ENREF_24"/>
      <w:r w:rsidRPr="007D0DD6">
        <w:t xml:space="preserve">Murashige T, Skoog F. 1962. A revised medium for rapid growth and bio assays with tobacco </w:t>
      </w:r>
      <w:r w:rsidRPr="0060702D">
        <w:t>tissue cultures. Physiol Plant 15(3):473-97.</w:t>
      </w:r>
      <w:bookmarkEnd w:id="28"/>
    </w:p>
    <w:p w:rsidR="00C47DB9" w:rsidRPr="0060702D" w:rsidRDefault="00C47DB9" w:rsidP="00827D53">
      <w:pPr>
        <w:pStyle w:val="EndNoteBibliography"/>
        <w:spacing w:after="240"/>
      </w:pPr>
      <w:bookmarkStart w:id="29" w:name="_ENREF_25"/>
      <w:r w:rsidRPr="0060702D">
        <w:t>Nap J-P, Metz PLJ, Escaler M, Coner AJ. 2003. The release of genetically modified crops into the environment. Plant J  33(1):1-18.</w:t>
      </w:r>
      <w:bookmarkEnd w:id="29"/>
    </w:p>
    <w:p w:rsidR="00C47DB9" w:rsidRPr="0060702D" w:rsidRDefault="00C47DB9" w:rsidP="00827D53">
      <w:pPr>
        <w:pStyle w:val="EndNoteBibliography"/>
        <w:spacing w:after="240"/>
      </w:pPr>
      <w:bookmarkStart w:id="30" w:name="_ENREF_26"/>
      <w:r w:rsidRPr="0060702D">
        <w:t xml:space="preserve">Park SH, Morris JL, Park JE, Hirschi KD, Smith RH. 2003. Efficient and genotype-independent </w:t>
      </w:r>
      <w:r w:rsidRPr="0060702D">
        <w:rPr>
          <w:i/>
        </w:rPr>
        <w:t>Agrobacterium</w:t>
      </w:r>
      <w:r w:rsidRPr="0060702D">
        <w:t xml:space="preserve"> – mediated tomato transformation. J Plant Physiol 160:1253-7.</w:t>
      </w:r>
      <w:bookmarkEnd w:id="30"/>
    </w:p>
    <w:p w:rsidR="00C47DB9" w:rsidRPr="0060702D" w:rsidRDefault="00C47DB9" w:rsidP="00827D53">
      <w:pPr>
        <w:pStyle w:val="EndNoteBibliography"/>
        <w:spacing w:after="240"/>
      </w:pPr>
      <w:bookmarkStart w:id="31" w:name="_ENREF_27"/>
      <w:r w:rsidRPr="0060702D">
        <w:t>Rao A. 2002. Lycopene, tomatoes, and the prevention of coronary heart disease. Exp Bio Med (Maywood) 227(10):908-13.</w:t>
      </w:r>
      <w:bookmarkEnd w:id="31"/>
    </w:p>
    <w:p w:rsidR="00C47DB9" w:rsidRPr="007D0DD6" w:rsidRDefault="00C47DB9" w:rsidP="00827D53">
      <w:pPr>
        <w:pStyle w:val="EndNoteBibliography"/>
        <w:spacing w:after="240"/>
      </w:pPr>
      <w:bookmarkStart w:id="32" w:name="_ENREF_28"/>
      <w:r w:rsidRPr="0060702D">
        <w:t>Solfanelli C, Poggi A, Loreti E, Alpi A, Perata P. 2006. Sucrose-specific induction of the anthocyanin biosynthetic pathway in</w:t>
      </w:r>
      <w:r w:rsidRPr="007D0DD6">
        <w:t xml:space="preserve"> Arabidopsis. Plant Physiol 140(2):637-46.</w:t>
      </w:r>
      <w:bookmarkEnd w:id="32"/>
    </w:p>
    <w:p w:rsidR="00C47DB9" w:rsidRPr="007D0DD6" w:rsidRDefault="00C47DB9" w:rsidP="00827D53">
      <w:pPr>
        <w:pStyle w:val="EndNoteBibliography"/>
        <w:spacing w:after="240"/>
      </w:pPr>
      <w:bookmarkStart w:id="33" w:name="_ENREF_29"/>
      <w:r w:rsidRPr="007D0DD6">
        <w:t>Verhoeyen ME, Bovy A, Collins G, Muir S, Robinson S, de Vos CHR, Colliver S. 2002. Increasing antioxidant levels in tomatoes through modification of the flavonoid biosynthetic pathway. J Exp Bot 53(377):2099-106.</w:t>
      </w:r>
      <w:bookmarkEnd w:id="33"/>
    </w:p>
    <w:p w:rsidR="00C47DB9" w:rsidRPr="007D0DD6" w:rsidRDefault="00C47DB9" w:rsidP="00827D53">
      <w:pPr>
        <w:pStyle w:val="EndNoteBibliography"/>
        <w:spacing w:after="240"/>
      </w:pPr>
      <w:bookmarkStart w:id="34" w:name="_ENREF_30"/>
      <w:r w:rsidRPr="007D0DD6">
        <w:t>Wach A, Pyrzynska K, Biesaga M. 2007. Quercetin content in some food and herbal samples. Food Chem. 100(2):699-704.</w:t>
      </w:r>
      <w:bookmarkEnd w:id="34"/>
    </w:p>
    <w:p w:rsidR="00C47DB9" w:rsidRPr="007D0DD6" w:rsidRDefault="00C47DB9" w:rsidP="00827D53">
      <w:pPr>
        <w:pStyle w:val="EndNoteBibliography"/>
      </w:pPr>
      <w:bookmarkStart w:id="35" w:name="_ENREF_31"/>
      <w:r w:rsidRPr="007D0DD6">
        <w:lastRenderedPageBreak/>
        <w:t>Willits MG, Kramer CM, Prata RTN, De Luca V, Potter BG, Steffens JC, Graser G. 2005. Utilization of the genetic resources of wild species to create a nontransgenic high flavonoid tomato. J Agri Food Chem 53(4):1231-6.</w:t>
      </w:r>
      <w:bookmarkEnd w:id="35"/>
    </w:p>
    <w:p w:rsidR="00C47DB9" w:rsidRDefault="00C47DB9" w:rsidP="00827D53">
      <w:pPr>
        <w:spacing w:line="480" w:lineRule="auto"/>
        <w:rPr>
          <w:rFonts w:ascii="Calibri" w:hAnsi="Calibri" w:cs="Arial"/>
          <w:sz w:val="24"/>
        </w:rPr>
      </w:pPr>
    </w:p>
    <w:p w:rsidR="00C47DB9" w:rsidRDefault="00C47DB9" w:rsidP="00827D53">
      <w:pPr>
        <w:spacing w:line="480" w:lineRule="auto"/>
        <w:rPr>
          <w:rFonts w:ascii="Calibri" w:hAnsi="Calibri" w:cs="Arial"/>
          <w:b/>
          <w:sz w:val="24"/>
        </w:rPr>
      </w:pPr>
      <w:r>
        <w:rPr>
          <w:rFonts w:ascii="Calibri" w:hAnsi="Calibri" w:cs="Arial"/>
          <w:b/>
          <w:sz w:val="24"/>
        </w:rPr>
        <w:t>Author Contributions</w:t>
      </w:r>
    </w:p>
    <w:p w:rsidR="00C47DB9" w:rsidRPr="00AF0371" w:rsidRDefault="00C47DB9" w:rsidP="00827D53">
      <w:pPr>
        <w:pStyle w:val="subhead2"/>
        <w:spacing w:line="480" w:lineRule="auto"/>
        <w:rPr>
          <w:rFonts w:ascii="Calibri" w:hAnsi="Calibri" w:cs="Arial"/>
          <w:sz w:val="24"/>
          <w:szCs w:val="24"/>
          <w:lang w:eastAsia="ko-KR"/>
        </w:rPr>
      </w:pPr>
      <w:r w:rsidRPr="00AF0371">
        <w:rPr>
          <w:rFonts w:ascii="Calibri" w:hAnsi="Calibri" w:cs="Arial"/>
          <w:sz w:val="24"/>
          <w:szCs w:val="24"/>
          <w:lang w:eastAsia="ko-KR"/>
        </w:rPr>
        <w:t>Wansang Lim</w:t>
      </w:r>
      <w:r w:rsidRPr="00AF0371">
        <w:rPr>
          <w:rFonts w:ascii="Calibri" w:hAnsi="Calibri" w:cs="Arial" w:hint="eastAsia"/>
          <w:sz w:val="24"/>
          <w:szCs w:val="24"/>
          <w:lang w:eastAsia="ko-KR"/>
        </w:rPr>
        <w:t xml:space="preserve"> collected data and drafted the </w:t>
      </w:r>
      <w:r w:rsidRPr="00AF0371">
        <w:rPr>
          <w:rFonts w:ascii="Calibri" w:hAnsi="Calibri" w:cs="Arial"/>
          <w:sz w:val="24"/>
          <w:szCs w:val="24"/>
          <w:lang w:eastAsia="ko-KR"/>
        </w:rPr>
        <w:t>manuscript</w:t>
      </w:r>
      <w:r w:rsidRPr="00AF0371">
        <w:rPr>
          <w:rFonts w:ascii="Calibri" w:hAnsi="Calibri" w:cs="Arial" w:hint="eastAsia"/>
          <w:sz w:val="24"/>
          <w:szCs w:val="24"/>
          <w:lang w:eastAsia="ko-KR"/>
        </w:rPr>
        <w:t>. Rebecca Miller designed sensory analysis and edited the manuscript. Jungeun Park generated transgenic plants.</w:t>
      </w:r>
      <w:r w:rsidRPr="00311F33">
        <w:rPr>
          <w:rFonts w:ascii="Calibri" w:hAnsi="Calibri" w:cs="Arial" w:hint="eastAsia"/>
          <w:sz w:val="24"/>
          <w:szCs w:val="24"/>
          <w:lang w:eastAsia="ko-KR"/>
        </w:rPr>
        <w:t xml:space="preserve"> </w:t>
      </w:r>
      <w:r w:rsidRPr="00AF0371">
        <w:rPr>
          <w:rFonts w:ascii="Calibri" w:hAnsi="Calibri" w:cs="Arial" w:hint="eastAsia"/>
          <w:sz w:val="24"/>
          <w:szCs w:val="24"/>
          <w:lang w:eastAsia="ko-KR"/>
        </w:rPr>
        <w:t>Sunghun Park designed and supported overall experiments.</w:t>
      </w:r>
    </w:p>
    <w:p w:rsidR="00C47DB9" w:rsidRDefault="00C47DB9" w:rsidP="00827D53">
      <w:pPr>
        <w:spacing w:line="480" w:lineRule="auto"/>
        <w:rPr>
          <w:rFonts w:ascii="Calibri" w:hAnsi="Calibri"/>
          <w:sz w:val="24"/>
          <w:szCs w:val="24"/>
          <w:lang w:eastAsia="ko-KR"/>
        </w:rPr>
      </w:pPr>
    </w:p>
    <w:p w:rsidR="00C47DB9" w:rsidRPr="00311F33" w:rsidRDefault="00C47DB9" w:rsidP="00827D53">
      <w:pPr>
        <w:spacing w:line="480" w:lineRule="auto"/>
        <w:rPr>
          <w:rFonts w:ascii="Calibri" w:hAnsi="Calibri"/>
          <w:bCs/>
          <w:sz w:val="24"/>
          <w:szCs w:val="24"/>
        </w:rPr>
      </w:pPr>
      <w:r w:rsidRPr="00311F33">
        <w:rPr>
          <w:rFonts w:ascii="Calibri" w:hAnsi="Calibri"/>
          <w:sz w:val="24"/>
          <w:szCs w:val="24"/>
        </w:rPr>
        <w:t xml:space="preserve">Table 1. </w:t>
      </w:r>
      <w:r w:rsidRPr="00311F33">
        <w:rPr>
          <w:rFonts w:ascii="Calibri" w:hAnsi="Calibri"/>
          <w:bCs/>
          <w:sz w:val="24"/>
          <w:szCs w:val="24"/>
        </w:rPr>
        <w:t>Mean liking scores and p-values of responses from a</w:t>
      </w:r>
      <w:r>
        <w:rPr>
          <w:rFonts w:ascii="Calibri" w:hAnsi="Calibri"/>
          <w:bCs/>
          <w:sz w:val="24"/>
          <w:szCs w:val="24"/>
        </w:rPr>
        <w:t>n untrained</w:t>
      </w:r>
      <w:r w:rsidRPr="00311F33">
        <w:rPr>
          <w:rFonts w:ascii="Calibri" w:hAnsi="Calibri"/>
          <w:bCs/>
          <w:sz w:val="24"/>
          <w:szCs w:val="24"/>
        </w:rPr>
        <w:t xml:space="preserve"> consumer p</w:t>
      </w:r>
      <w:r>
        <w:rPr>
          <w:rFonts w:ascii="Calibri" w:hAnsi="Calibri"/>
          <w:bCs/>
          <w:sz w:val="24"/>
          <w:szCs w:val="24"/>
        </w:rPr>
        <w:t>anel, comparing wild-type (non transgenic</w:t>
      </w:r>
      <w:r w:rsidRPr="00311F33">
        <w:rPr>
          <w:rFonts w:ascii="Calibri" w:hAnsi="Calibri"/>
          <w:bCs/>
          <w:sz w:val="24"/>
          <w:szCs w:val="24"/>
        </w:rPr>
        <w:t xml:space="preserve">), </w:t>
      </w:r>
      <w:r w:rsidRPr="00173E60">
        <w:rPr>
          <w:rFonts w:ascii="Calibri" w:hAnsi="Calibri"/>
          <w:bCs/>
          <w:i/>
          <w:sz w:val="24"/>
          <w:szCs w:val="24"/>
        </w:rPr>
        <w:t>CHI</w:t>
      </w:r>
      <w:r w:rsidRPr="00311F33">
        <w:rPr>
          <w:rFonts w:ascii="Calibri" w:hAnsi="Calibri"/>
          <w:bCs/>
          <w:sz w:val="24"/>
          <w:szCs w:val="24"/>
        </w:rPr>
        <w:t xml:space="preserve"> (high flavonol) and </w:t>
      </w:r>
      <w:r w:rsidRPr="00311F33">
        <w:rPr>
          <w:rFonts w:ascii="Calibri" w:hAnsi="Calibri"/>
          <w:bCs/>
          <w:i/>
          <w:sz w:val="24"/>
          <w:szCs w:val="24"/>
        </w:rPr>
        <w:t>Del/Ros</w:t>
      </w:r>
      <w:r w:rsidRPr="00311F33">
        <w:rPr>
          <w:rFonts w:ascii="Calibri" w:hAnsi="Calibri"/>
          <w:bCs/>
          <w:sz w:val="24"/>
          <w:szCs w:val="24"/>
        </w:rPr>
        <w:t xml:space="preserve"> (high anthycyanin) tomatoes.</w:t>
      </w:r>
      <w:r w:rsidRPr="00311F33">
        <w:rPr>
          <w:rFonts w:ascii="Calibri" w:hAnsi="Calibri"/>
          <w:bCs/>
          <w:sz w:val="24"/>
          <w:szCs w:val="24"/>
          <w:vertAlign w:val="superscript"/>
        </w:rPr>
        <w:t>a</w:t>
      </w:r>
      <w:r w:rsidRPr="00311F33">
        <w:rPr>
          <w:rFonts w:ascii="Calibri" w:hAnsi="Calibri"/>
          <w:bCs/>
          <w:sz w:val="24"/>
          <w:szCs w:val="24"/>
        </w:rPr>
        <w:t xml:space="preserve">  </w:t>
      </w:r>
    </w:p>
    <w:p w:rsidR="00C47DB9" w:rsidRPr="00311F33" w:rsidRDefault="00C47DB9" w:rsidP="00827D53">
      <w:pPr>
        <w:spacing w:line="480" w:lineRule="auto"/>
        <w:rPr>
          <w:rFonts w:ascii="Calibri" w:hAnsi="Calibri"/>
          <w:bCs/>
          <w:sz w:val="24"/>
          <w:szCs w:val="24"/>
        </w:rPr>
      </w:pPr>
    </w:p>
    <w:tbl>
      <w:tblPr>
        <w:tblW w:w="7215" w:type="dxa"/>
        <w:tblInd w:w="93" w:type="dxa"/>
        <w:tblLook w:val="04A0" w:firstRow="1" w:lastRow="0" w:firstColumn="1" w:lastColumn="0" w:noHBand="0" w:noVBand="1"/>
      </w:tblPr>
      <w:tblGrid>
        <w:gridCol w:w="960"/>
        <w:gridCol w:w="1935"/>
        <w:gridCol w:w="900"/>
        <w:gridCol w:w="900"/>
        <w:gridCol w:w="990"/>
        <w:gridCol w:w="1530"/>
      </w:tblGrid>
      <w:tr w:rsidR="00C47DB9" w:rsidRPr="00311F33" w:rsidTr="00827D53">
        <w:trPr>
          <w:trHeight w:val="315"/>
        </w:trPr>
        <w:tc>
          <w:tcPr>
            <w:tcW w:w="960" w:type="dxa"/>
            <w:tcBorders>
              <w:top w:val="single" w:sz="8" w:space="0" w:color="auto"/>
              <w:left w:val="nil"/>
              <w:bottom w:val="nil"/>
              <w:right w:val="nil"/>
            </w:tcBorders>
            <w:noWrap/>
            <w:vAlign w:val="center"/>
            <w:hideMark/>
          </w:tcPr>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 </w:t>
            </w:r>
          </w:p>
        </w:tc>
        <w:tc>
          <w:tcPr>
            <w:tcW w:w="1935" w:type="dxa"/>
            <w:vMerge w:val="restart"/>
            <w:tcBorders>
              <w:top w:val="single" w:sz="8" w:space="0" w:color="auto"/>
              <w:left w:val="nil"/>
              <w:bottom w:val="single" w:sz="8" w:space="0" w:color="000000"/>
              <w:right w:val="nil"/>
            </w:tcBorders>
            <w:noWrap/>
            <w:vAlign w:val="center"/>
            <w:hideMark/>
          </w:tcPr>
          <w:p w:rsidR="00C47DB9" w:rsidRDefault="00C47DB9">
            <w:pPr>
              <w:spacing w:line="480" w:lineRule="auto"/>
              <w:jc w:val="center"/>
              <w:rPr>
                <w:rFonts w:ascii="Calibri" w:eastAsia="Times New Roman" w:hAnsi="Calibri"/>
                <w:color w:val="000000"/>
                <w:sz w:val="24"/>
                <w:szCs w:val="24"/>
              </w:rPr>
            </w:pPr>
          </w:p>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Tomato </w:t>
            </w:r>
          </w:p>
        </w:tc>
        <w:tc>
          <w:tcPr>
            <w:tcW w:w="2790" w:type="dxa"/>
            <w:gridSpan w:val="3"/>
            <w:tcBorders>
              <w:top w:val="single" w:sz="8" w:space="0" w:color="auto"/>
              <w:left w:val="nil"/>
              <w:bottom w:val="single" w:sz="4" w:space="0" w:color="auto"/>
              <w:right w:val="nil"/>
            </w:tcBorders>
            <w:noWrap/>
            <w:vAlign w:val="center"/>
            <w:hideMark/>
          </w:tcPr>
          <w:p w:rsidR="00C47DB9" w:rsidRPr="00E77065" w:rsidRDefault="00C47DB9">
            <w:pPr>
              <w:spacing w:line="480" w:lineRule="auto"/>
              <w:jc w:val="center"/>
              <w:rPr>
                <w:rFonts w:ascii="Calibri" w:eastAsia="Times New Roman" w:hAnsi="Calibri"/>
                <w:color w:val="000000"/>
                <w:sz w:val="24"/>
                <w:szCs w:val="24"/>
              </w:rPr>
            </w:pPr>
            <w:r w:rsidRPr="00E77065">
              <w:rPr>
                <w:rFonts w:ascii="Calibri" w:eastAsia="Times New Roman" w:hAnsi="Calibri"/>
                <w:color w:val="000000"/>
                <w:sz w:val="24"/>
                <w:szCs w:val="24"/>
              </w:rPr>
              <w:t xml:space="preserve">        Liking Score</w:t>
            </w:r>
            <w:r w:rsidRPr="00E77065">
              <w:rPr>
                <w:rFonts w:ascii="Calibri" w:eastAsia="Times New Roman" w:hAnsi="Calibri"/>
                <w:color w:val="000000"/>
                <w:sz w:val="24"/>
                <w:szCs w:val="24"/>
                <w:vertAlign w:val="superscript"/>
              </w:rPr>
              <w:t>b</w:t>
            </w:r>
          </w:p>
        </w:tc>
        <w:tc>
          <w:tcPr>
            <w:tcW w:w="1530" w:type="dxa"/>
            <w:tcBorders>
              <w:top w:val="single" w:sz="8" w:space="0" w:color="auto"/>
              <w:left w:val="nil"/>
              <w:bottom w:val="single" w:sz="4" w:space="0" w:color="auto"/>
              <w:right w:val="nil"/>
            </w:tcBorders>
          </w:tcPr>
          <w:p w:rsidR="00C47DB9" w:rsidRPr="00E77065" w:rsidRDefault="00C47DB9" w:rsidP="00827D53">
            <w:pPr>
              <w:spacing w:line="480" w:lineRule="auto"/>
              <w:rPr>
                <w:rFonts w:ascii="Calibri" w:eastAsia="Times New Roman" w:hAnsi="Calibri"/>
                <w:color w:val="000000"/>
                <w:sz w:val="24"/>
                <w:szCs w:val="24"/>
              </w:rPr>
            </w:pPr>
          </w:p>
        </w:tc>
      </w:tr>
      <w:tr w:rsidR="00C47DB9" w:rsidRPr="00311F33" w:rsidTr="00827D53">
        <w:trPr>
          <w:trHeight w:val="330"/>
        </w:trPr>
        <w:tc>
          <w:tcPr>
            <w:tcW w:w="960" w:type="dxa"/>
            <w:tcBorders>
              <w:top w:val="nil"/>
              <w:left w:val="nil"/>
              <w:bottom w:val="single" w:sz="8" w:space="0" w:color="auto"/>
              <w:right w:val="nil"/>
            </w:tcBorders>
            <w:noWrap/>
            <w:vAlign w:val="center"/>
            <w:hideMark/>
          </w:tcPr>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 </w:t>
            </w:r>
          </w:p>
        </w:tc>
        <w:tc>
          <w:tcPr>
            <w:tcW w:w="0" w:type="auto"/>
            <w:vMerge/>
            <w:tcBorders>
              <w:top w:val="single" w:sz="8" w:space="0" w:color="auto"/>
              <w:left w:val="nil"/>
              <w:bottom w:val="single" w:sz="8" w:space="0" w:color="000000"/>
              <w:right w:val="nil"/>
            </w:tcBorders>
            <w:vAlign w:val="center"/>
            <w:hideMark/>
          </w:tcPr>
          <w:p w:rsidR="00C47DB9" w:rsidRPr="00311F33" w:rsidRDefault="00C47DB9">
            <w:pPr>
              <w:rPr>
                <w:rFonts w:ascii="Calibri" w:eastAsia="Times New Roman" w:hAnsi="Calibri"/>
                <w:color w:val="000000"/>
                <w:sz w:val="24"/>
                <w:szCs w:val="24"/>
              </w:rPr>
            </w:pPr>
          </w:p>
        </w:tc>
        <w:tc>
          <w:tcPr>
            <w:tcW w:w="900" w:type="dxa"/>
            <w:tcBorders>
              <w:top w:val="single" w:sz="4" w:space="0" w:color="auto"/>
              <w:left w:val="nil"/>
              <w:bottom w:val="single" w:sz="8" w:space="0" w:color="auto"/>
              <w:right w:val="nil"/>
            </w:tcBorders>
            <w:noWrap/>
            <w:vAlign w:val="center"/>
            <w:hideMark/>
          </w:tcPr>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Color</w:t>
            </w:r>
          </w:p>
        </w:tc>
        <w:tc>
          <w:tcPr>
            <w:tcW w:w="900" w:type="dxa"/>
            <w:tcBorders>
              <w:top w:val="single" w:sz="4" w:space="0" w:color="auto"/>
              <w:left w:val="nil"/>
              <w:bottom w:val="single" w:sz="8" w:space="0" w:color="auto"/>
              <w:right w:val="nil"/>
            </w:tcBorders>
            <w:noWrap/>
            <w:vAlign w:val="center"/>
            <w:hideMark/>
          </w:tcPr>
          <w:p w:rsidR="00C47DB9" w:rsidRPr="00311F33" w:rsidRDefault="00C47DB9">
            <w:pPr>
              <w:spacing w:line="480" w:lineRule="auto"/>
              <w:jc w:val="center"/>
              <w:rPr>
                <w:rFonts w:ascii="Calibri" w:eastAsia="Times New Roman" w:hAnsi="Calibri"/>
                <w:color w:val="000000"/>
                <w:sz w:val="24"/>
                <w:szCs w:val="24"/>
              </w:rPr>
            </w:pPr>
            <w:r>
              <w:rPr>
                <w:rFonts w:ascii="Calibri" w:eastAsia="Times New Roman" w:hAnsi="Calibri"/>
                <w:color w:val="000000"/>
                <w:sz w:val="24"/>
                <w:szCs w:val="24"/>
              </w:rPr>
              <w:t>F</w:t>
            </w:r>
            <w:r w:rsidRPr="00311F33">
              <w:rPr>
                <w:rFonts w:ascii="Calibri" w:eastAsia="Times New Roman" w:hAnsi="Calibri"/>
                <w:color w:val="000000"/>
                <w:sz w:val="24"/>
                <w:szCs w:val="24"/>
              </w:rPr>
              <w:t>lavor</w:t>
            </w:r>
          </w:p>
        </w:tc>
        <w:tc>
          <w:tcPr>
            <w:tcW w:w="990" w:type="dxa"/>
            <w:tcBorders>
              <w:top w:val="single" w:sz="4" w:space="0" w:color="auto"/>
              <w:left w:val="nil"/>
              <w:bottom w:val="single" w:sz="8" w:space="0" w:color="auto"/>
              <w:right w:val="nil"/>
            </w:tcBorders>
            <w:noWrap/>
            <w:vAlign w:val="center"/>
            <w:hideMark/>
          </w:tcPr>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Texture</w:t>
            </w:r>
          </w:p>
        </w:tc>
        <w:tc>
          <w:tcPr>
            <w:tcW w:w="1530" w:type="dxa"/>
            <w:tcBorders>
              <w:top w:val="single" w:sz="4" w:space="0" w:color="auto"/>
              <w:left w:val="nil"/>
              <w:bottom w:val="single" w:sz="8" w:space="0" w:color="000000"/>
              <w:right w:val="nil"/>
            </w:tcBorders>
          </w:tcPr>
          <w:p w:rsidR="00C47DB9" w:rsidRPr="00311F33" w:rsidRDefault="00C47DB9">
            <w:pPr>
              <w:rPr>
                <w:rFonts w:ascii="Calibri" w:eastAsia="Times New Roman" w:hAnsi="Calibri"/>
                <w:color w:val="000000"/>
                <w:sz w:val="24"/>
                <w:szCs w:val="24"/>
              </w:rPr>
            </w:pPr>
            <w:r>
              <w:rPr>
                <w:rFonts w:ascii="Calibri" w:eastAsia="Times New Roman" w:hAnsi="Calibri"/>
                <w:color w:val="000000"/>
                <w:sz w:val="24"/>
                <w:szCs w:val="24"/>
              </w:rPr>
              <w:t xml:space="preserve">  Overall</w:t>
            </w:r>
          </w:p>
        </w:tc>
      </w:tr>
      <w:tr w:rsidR="00C47DB9" w:rsidRPr="00311F33" w:rsidTr="00827D53">
        <w:trPr>
          <w:trHeight w:val="330"/>
        </w:trPr>
        <w:tc>
          <w:tcPr>
            <w:tcW w:w="960" w:type="dxa"/>
            <w:vMerge w:val="restart"/>
            <w:noWrap/>
            <w:vAlign w:val="center"/>
            <w:hideMark/>
          </w:tcPr>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Mean</w:t>
            </w:r>
          </w:p>
        </w:tc>
        <w:tc>
          <w:tcPr>
            <w:tcW w:w="1935" w:type="dxa"/>
            <w:noWrap/>
            <w:vAlign w:val="center"/>
            <w:hideMark/>
          </w:tcPr>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Wild-type</w:t>
            </w:r>
          </w:p>
        </w:tc>
        <w:tc>
          <w:tcPr>
            <w:tcW w:w="900" w:type="dxa"/>
            <w:noWrap/>
            <w:vAlign w:val="center"/>
            <w:hideMark/>
          </w:tcPr>
          <w:p w:rsidR="00C47DB9" w:rsidRPr="00311F33" w:rsidRDefault="00C47DB9">
            <w:pPr>
              <w:spacing w:line="480" w:lineRule="auto"/>
              <w:jc w:val="center"/>
              <w:rPr>
                <w:rFonts w:ascii="Calibri" w:hAnsi="Calibri"/>
                <w:color w:val="000000"/>
                <w:sz w:val="24"/>
                <w:szCs w:val="24"/>
              </w:rPr>
            </w:pPr>
            <w:r w:rsidRPr="00311F33">
              <w:rPr>
                <w:rFonts w:ascii="Calibri" w:eastAsia="Times New Roman" w:hAnsi="Calibri"/>
                <w:color w:val="000000"/>
                <w:sz w:val="24"/>
                <w:szCs w:val="24"/>
              </w:rPr>
              <w:t>5.</w:t>
            </w:r>
            <w:r w:rsidRPr="00311F33">
              <w:rPr>
                <w:rFonts w:ascii="Calibri" w:hAnsi="Calibri"/>
                <w:color w:val="000000"/>
                <w:sz w:val="24"/>
                <w:szCs w:val="24"/>
              </w:rPr>
              <w:t>41 a</w:t>
            </w:r>
          </w:p>
        </w:tc>
        <w:tc>
          <w:tcPr>
            <w:tcW w:w="900" w:type="dxa"/>
            <w:noWrap/>
            <w:vAlign w:val="center"/>
            <w:hideMark/>
          </w:tcPr>
          <w:p w:rsidR="00C47DB9" w:rsidRPr="00311F33" w:rsidRDefault="00C47DB9">
            <w:pPr>
              <w:spacing w:line="480" w:lineRule="auto"/>
              <w:jc w:val="center"/>
              <w:rPr>
                <w:rFonts w:ascii="Calibri" w:hAnsi="Calibri"/>
                <w:color w:val="000000"/>
                <w:sz w:val="24"/>
                <w:szCs w:val="24"/>
              </w:rPr>
            </w:pPr>
            <w:r w:rsidRPr="00311F33">
              <w:rPr>
                <w:rFonts w:ascii="Calibri" w:eastAsia="Times New Roman" w:hAnsi="Calibri"/>
                <w:color w:val="000000"/>
                <w:sz w:val="24"/>
                <w:szCs w:val="24"/>
              </w:rPr>
              <w:t>5.0</w:t>
            </w:r>
            <w:r w:rsidRPr="00311F33">
              <w:rPr>
                <w:rFonts w:ascii="Calibri" w:hAnsi="Calibri"/>
                <w:color w:val="000000"/>
                <w:sz w:val="24"/>
                <w:szCs w:val="24"/>
              </w:rPr>
              <w:t>0 b</w:t>
            </w:r>
          </w:p>
        </w:tc>
        <w:tc>
          <w:tcPr>
            <w:tcW w:w="990" w:type="dxa"/>
            <w:noWrap/>
            <w:vAlign w:val="center"/>
            <w:hideMark/>
          </w:tcPr>
          <w:p w:rsidR="00C47DB9" w:rsidRPr="00311F33" w:rsidRDefault="00C47DB9">
            <w:pPr>
              <w:spacing w:line="480" w:lineRule="auto"/>
              <w:jc w:val="center"/>
              <w:rPr>
                <w:rFonts w:ascii="Calibri" w:hAnsi="Calibri"/>
                <w:color w:val="000000"/>
                <w:sz w:val="24"/>
                <w:szCs w:val="24"/>
              </w:rPr>
            </w:pPr>
            <w:r w:rsidRPr="00311F33">
              <w:rPr>
                <w:rFonts w:ascii="Calibri" w:eastAsia="Times New Roman" w:hAnsi="Calibri"/>
                <w:color w:val="000000"/>
                <w:sz w:val="24"/>
                <w:szCs w:val="24"/>
              </w:rPr>
              <w:t>5.1</w:t>
            </w:r>
            <w:r w:rsidRPr="00311F33">
              <w:rPr>
                <w:rFonts w:ascii="Calibri" w:hAnsi="Calibri"/>
                <w:color w:val="000000"/>
                <w:sz w:val="24"/>
                <w:szCs w:val="24"/>
              </w:rPr>
              <w:t>3 a</w:t>
            </w:r>
          </w:p>
        </w:tc>
        <w:tc>
          <w:tcPr>
            <w:tcW w:w="1530" w:type="dxa"/>
            <w:vAlign w:val="center"/>
          </w:tcPr>
          <w:p w:rsidR="00C47DB9" w:rsidRPr="00311F33" w:rsidRDefault="00C47DB9" w:rsidP="00827D53">
            <w:pPr>
              <w:spacing w:line="480" w:lineRule="auto"/>
              <w:jc w:val="center"/>
              <w:rPr>
                <w:rFonts w:ascii="Calibri" w:hAnsi="Calibri"/>
                <w:color w:val="000000"/>
                <w:sz w:val="24"/>
                <w:szCs w:val="24"/>
              </w:rPr>
            </w:pPr>
            <w:r w:rsidRPr="00311F33">
              <w:rPr>
                <w:rFonts w:ascii="Calibri" w:eastAsia="Times New Roman" w:hAnsi="Calibri"/>
                <w:color w:val="000000"/>
                <w:sz w:val="24"/>
                <w:szCs w:val="24"/>
              </w:rPr>
              <w:t>5.0</w:t>
            </w:r>
            <w:r w:rsidRPr="00311F33">
              <w:rPr>
                <w:rFonts w:ascii="Calibri" w:hAnsi="Calibri"/>
                <w:color w:val="000000"/>
                <w:sz w:val="24"/>
                <w:szCs w:val="24"/>
              </w:rPr>
              <w:t>8 b</w:t>
            </w:r>
          </w:p>
        </w:tc>
      </w:tr>
      <w:tr w:rsidR="00C47DB9" w:rsidRPr="00311F33" w:rsidTr="00827D53">
        <w:trPr>
          <w:trHeight w:val="345"/>
        </w:trPr>
        <w:tc>
          <w:tcPr>
            <w:tcW w:w="0" w:type="auto"/>
            <w:vMerge/>
            <w:vAlign w:val="center"/>
            <w:hideMark/>
          </w:tcPr>
          <w:p w:rsidR="00C47DB9" w:rsidRPr="00311F33" w:rsidRDefault="00C47DB9">
            <w:pPr>
              <w:rPr>
                <w:rFonts w:ascii="Calibri" w:eastAsia="Times New Roman" w:hAnsi="Calibri"/>
                <w:color w:val="000000"/>
                <w:sz w:val="24"/>
                <w:szCs w:val="24"/>
              </w:rPr>
            </w:pPr>
          </w:p>
        </w:tc>
        <w:tc>
          <w:tcPr>
            <w:tcW w:w="1935" w:type="dxa"/>
            <w:noWrap/>
            <w:vAlign w:val="center"/>
            <w:hideMark/>
          </w:tcPr>
          <w:p w:rsidR="00C47DB9" w:rsidRPr="00173E60" w:rsidRDefault="00C47DB9">
            <w:pPr>
              <w:spacing w:line="480" w:lineRule="auto"/>
              <w:jc w:val="center"/>
              <w:rPr>
                <w:rFonts w:ascii="Calibri" w:hAnsi="Calibri"/>
                <w:i/>
                <w:color w:val="000000"/>
                <w:sz w:val="24"/>
                <w:szCs w:val="24"/>
              </w:rPr>
            </w:pPr>
            <w:r w:rsidRPr="00173E60">
              <w:rPr>
                <w:rFonts w:ascii="Calibri" w:hAnsi="Calibri"/>
                <w:i/>
                <w:color w:val="000000"/>
                <w:sz w:val="24"/>
                <w:szCs w:val="24"/>
              </w:rPr>
              <w:t>CHI</w:t>
            </w:r>
          </w:p>
        </w:tc>
        <w:tc>
          <w:tcPr>
            <w:tcW w:w="900" w:type="dxa"/>
            <w:noWrap/>
            <w:vAlign w:val="center"/>
            <w:hideMark/>
          </w:tcPr>
          <w:p w:rsidR="00C47DB9" w:rsidRPr="00311F33" w:rsidRDefault="00C47DB9">
            <w:pPr>
              <w:spacing w:line="480" w:lineRule="auto"/>
              <w:jc w:val="center"/>
              <w:rPr>
                <w:rFonts w:ascii="Calibri" w:hAnsi="Calibri"/>
                <w:color w:val="000000"/>
                <w:sz w:val="24"/>
                <w:szCs w:val="24"/>
              </w:rPr>
            </w:pPr>
            <w:r w:rsidRPr="00311F33">
              <w:rPr>
                <w:rFonts w:ascii="Calibri" w:eastAsia="Times New Roman" w:hAnsi="Calibri"/>
                <w:color w:val="000000"/>
                <w:sz w:val="24"/>
                <w:szCs w:val="24"/>
              </w:rPr>
              <w:t>5.</w:t>
            </w:r>
            <w:r w:rsidRPr="00311F33">
              <w:rPr>
                <w:rFonts w:ascii="Calibri" w:hAnsi="Calibri"/>
                <w:color w:val="000000"/>
                <w:sz w:val="24"/>
                <w:szCs w:val="24"/>
              </w:rPr>
              <w:t>62 a</w:t>
            </w:r>
          </w:p>
        </w:tc>
        <w:tc>
          <w:tcPr>
            <w:tcW w:w="900" w:type="dxa"/>
            <w:noWrap/>
            <w:vAlign w:val="center"/>
            <w:hideMark/>
          </w:tcPr>
          <w:p w:rsidR="00C47DB9" w:rsidRPr="00311F33" w:rsidRDefault="00C47DB9">
            <w:pPr>
              <w:spacing w:line="480" w:lineRule="auto"/>
              <w:jc w:val="center"/>
              <w:rPr>
                <w:rFonts w:ascii="Calibri" w:hAnsi="Calibri"/>
                <w:color w:val="000000"/>
                <w:sz w:val="24"/>
                <w:szCs w:val="24"/>
              </w:rPr>
            </w:pPr>
            <w:r w:rsidRPr="00311F33">
              <w:rPr>
                <w:rFonts w:ascii="Calibri" w:eastAsia="Times New Roman" w:hAnsi="Calibri"/>
                <w:color w:val="000000"/>
                <w:sz w:val="24"/>
                <w:szCs w:val="24"/>
              </w:rPr>
              <w:t>5.</w:t>
            </w:r>
            <w:r w:rsidRPr="00311F33">
              <w:rPr>
                <w:rFonts w:ascii="Calibri" w:hAnsi="Calibri"/>
                <w:color w:val="000000"/>
                <w:sz w:val="24"/>
                <w:szCs w:val="24"/>
              </w:rPr>
              <w:t>51 a</w:t>
            </w:r>
          </w:p>
        </w:tc>
        <w:tc>
          <w:tcPr>
            <w:tcW w:w="990" w:type="dxa"/>
            <w:noWrap/>
            <w:vAlign w:val="center"/>
            <w:hideMark/>
          </w:tcPr>
          <w:p w:rsidR="00C47DB9" w:rsidRPr="00311F33" w:rsidRDefault="00C47DB9">
            <w:pPr>
              <w:spacing w:line="480" w:lineRule="auto"/>
              <w:jc w:val="center"/>
              <w:rPr>
                <w:rFonts w:ascii="Calibri" w:hAnsi="Calibri"/>
                <w:color w:val="000000"/>
                <w:sz w:val="24"/>
                <w:szCs w:val="24"/>
              </w:rPr>
            </w:pPr>
            <w:r w:rsidRPr="00311F33">
              <w:rPr>
                <w:rFonts w:ascii="Calibri" w:eastAsia="Times New Roman" w:hAnsi="Calibri"/>
                <w:color w:val="000000"/>
                <w:sz w:val="24"/>
                <w:szCs w:val="24"/>
              </w:rPr>
              <w:t>5.3</w:t>
            </w:r>
            <w:r w:rsidRPr="00311F33">
              <w:rPr>
                <w:rFonts w:ascii="Calibri" w:hAnsi="Calibri"/>
                <w:color w:val="000000"/>
                <w:sz w:val="24"/>
                <w:szCs w:val="24"/>
              </w:rPr>
              <w:t>7 a</w:t>
            </w:r>
          </w:p>
        </w:tc>
        <w:tc>
          <w:tcPr>
            <w:tcW w:w="1530" w:type="dxa"/>
            <w:vAlign w:val="center"/>
          </w:tcPr>
          <w:p w:rsidR="00C47DB9" w:rsidRPr="00311F33" w:rsidRDefault="00C47DB9" w:rsidP="00827D53">
            <w:pPr>
              <w:spacing w:line="480" w:lineRule="auto"/>
              <w:jc w:val="center"/>
              <w:rPr>
                <w:rFonts w:ascii="Calibri" w:hAnsi="Calibri"/>
                <w:color w:val="000000"/>
                <w:sz w:val="24"/>
                <w:szCs w:val="24"/>
              </w:rPr>
            </w:pPr>
            <w:r w:rsidRPr="00311F33">
              <w:rPr>
                <w:rFonts w:ascii="Calibri" w:eastAsia="Times New Roman" w:hAnsi="Calibri"/>
                <w:color w:val="000000"/>
                <w:sz w:val="24"/>
                <w:szCs w:val="24"/>
              </w:rPr>
              <w:t>5.4</w:t>
            </w:r>
            <w:r w:rsidRPr="00311F33">
              <w:rPr>
                <w:rFonts w:ascii="Calibri" w:hAnsi="Calibri"/>
                <w:color w:val="000000"/>
                <w:sz w:val="24"/>
                <w:szCs w:val="24"/>
              </w:rPr>
              <w:t>8a</w:t>
            </w:r>
          </w:p>
        </w:tc>
      </w:tr>
      <w:tr w:rsidR="00C47DB9" w:rsidRPr="00311F33" w:rsidTr="00827D53">
        <w:trPr>
          <w:trHeight w:val="345"/>
        </w:trPr>
        <w:tc>
          <w:tcPr>
            <w:tcW w:w="0" w:type="auto"/>
            <w:vMerge/>
            <w:vAlign w:val="center"/>
            <w:hideMark/>
          </w:tcPr>
          <w:p w:rsidR="00C47DB9" w:rsidRPr="00311F33" w:rsidRDefault="00C47DB9">
            <w:pPr>
              <w:rPr>
                <w:rFonts w:ascii="Calibri" w:eastAsia="Times New Roman" w:hAnsi="Calibri"/>
                <w:color w:val="000000"/>
                <w:sz w:val="24"/>
                <w:szCs w:val="24"/>
              </w:rPr>
            </w:pPr>
          </w:p>
        </w:tc>
        <w:tc>
          <w:tcPr>
            <w:tcW w:w="1935" w:type="dxa"/>
            <w:noWrap/>
            <w:vAlign w:val="center"/>
            <w:hideMark/>
          </w:tcPr>
          <w:p w:rsidR="00C47DB9" w:rsidRPr="00311F33" w:rsidRDefault="00C47DB9">
            <w:pPr>
              <w:spacing w:line="480" w:lineRule="auto"/>
              <w:jc w:val="center"/>
              <w:rPr>
                <w:rFonts w:ascii="Calibri" w:hAnsi="Calibri"/>
                <w:color w:val="000000"/>
                <w:sz w:val="24"/>
                <w:szCs w:val="24"/>
              </w:rPr>
            </w:pPr>
            <w:r w:rsidRPr="00173E60">
              <w:rPr>
                <w:rFonts w:ascii="Calibri" w:hAnsi="Calibri"/>
                <w:i/>
                <w:color w:val="000000"/>
                <w:sz w:val="24"/>
                <w:szCs w:val="24"/>
              </w:rPr>
              <w:t>Del</w:t>
            </w:r>
            <w:r w:rsidRPr="00311F33">
              <w:rPr>
                <w:rFonts w:ascii="Calibri" w:hAnsi="Calibri"/>
                <w:color w:val="000000"/>
                <w:sz w:val="24"/>
                <w:szCs w:val="24"/>
              </w:rPr>
              <w:t>/</w:t>
            </w:r>
            <w:r w:rsidRPr="00173E60">
              <w:rPr>
                <w:rFonts w:ascii="Calibri" w:hAnsi="Calibri"/>
                <w:i/>
                <w:color w:val="000000"/>
                <w:sz w:val="24"/>
                <w:szCs w:val="24"/>
              </w:rPr>
              <w:t>Ros</w:t>
            </w:r>
          </w:p>
        </w:tc>
        <w:tc>
          <w:tcPr>
            <w:tcW w:w="900" w:type="dxa"/>
            <w:noWrap/>
            <w:vAlign w:val="center"/>
            <w:hideMark/>
          </w:tcPr>
          <w:p w:rsidR="00C47DB9" w:rsidRPr="00311F33" w:rsidRDefault="00C47DB9">
            <w:pPr>
              <w:spacing w:line="480" w:lineRule="auto"/>
              <w:jc w:val="center"/>
              <w:rPr>
                <w:rFonts w:ascii="Calibri" w:hAnsi="Calibri"/>
                <w:color w:val="000000"/>
                <w:sz w:val="24"/>
                <w:szCs w:val="24"/>
              </w:rPr>
            </w:pPr>
            <w:r w:rsidRPr="00311F33">
              <w:rPr>
                <w:rFonts w:ascii="Calibri" w:hAnsi="Calibri"/>
                <w:color w:val="000000"/>
                <w:sz w:val="24"/>
                <w:szCs w:val="24"/>
              </w:rPr>
              <w:t>5.28 a</w:t>
            </w:r>
          </w:p>
        </w:tc>
        <w:tc>
          <w:tcPr>
            <w:tcW w:w="900" w:type="dxa"/>
            <w:noWrap/>
            <w:vAlign w:val="center"/>
            <w:hideMark/>
          </w:tcPr>
          <w:p w:rsidR="00C47DB9" w:rsidRPr="00311F33" w:rsidRDefault="00C47DB9">
            <w:pPr>
              <w:spacing w:line="480" w:lineRule="auto"/>
              <w:jc w:val="center"/>
              <w:rPr>
                <w:rFonts w:ascii="Calibri" w:hAnsi="Calibri"/>
                <w:color w:val="000000"/>
                <w:sz w:val="24"/>
                <w:szCs w:val="24"/>
              </w:rPr>
            </w:pPr>
            <w:r w:rsidRPr="00311F33">
              <w:rPr>
                <w:rFonts w:ascii="Calibri" w:hAnsi="Calibri"/>
                <w:color w:val="000000"/>
                <w:sz w:val="24"/>
                <w:szCs w:val="24"/>
              </w:rPr>
              <w:t>4.84 b</w:t>
            </w:r>
          </w:p>
        </w:tc>
        <w:tc>
          <w:tcPr>
            <w:tcW w:w="990" w:type="dxa"/>
            <w:noWrap/>
            <w:vAlign w:val="center"/>
            <w:hideMark/>
          </w:tcPr>
          <w:p w:rsidR="00C47DB9" w:rsidRPr="00311F33" w:rsidRDefault="00C47DB9">
            <w:pPr>
              <w:spacing w:line="480" w:lineRule="auto"/>
              <w:jc w:val="center"/>
              <w:rPr>
                <w:rFonts w:ascii="Calibri" w:hAnsi="Calibri"/>
                <w:color w:val="000000"/>
                <w:sz w:val="24"/>
                <w:szCs w:val="24"/>
              </w:rPr>
            </w:pPr>
            <w:r w:rsidRPr="00311F33">
              <w:rPr>
                <w:rFonts w:ascii="Calibri" w:hAnsi="Calibri"/>
                <w:color w:val="000000"/>
                <w:sz w:val="24"/>
                <w:szCs w:val="24"/>
              </w:rPr>
              <w:t>5.2 a</w:t>
            </w:r>
          </w:p>
        </w:tc>
        <w:tc>
          <w:tcPr>
            <w:tcW w:w="1530" w:type="dxa"/>
            <w:vAlign w:val="center"/>
          </w:tcPr>
          <w:p w:rsidR="00C47DB9" w:rsidRPr="00311F33" w:rsidRDefault="00C47DB9" w:rsidP="00827D53">
            <w:pPr>
              <w:spacing w:line="480" w:lineRule="auto"/>
              <w:jc w:val="center"/>
              <w:rPr>
                <w:rFonts w:ascii="Calibri" w:hAnsi="Calibri"/>
                <w:color w:val="000000"/>
                <w:sz w:val="24"/>
                <w:szCs w:val="24"/>
              </w:rPr>
            </w:pPr>
            <w:r w:rsidRPr="00311F33">
              <w:rPr>
                <w:rFonts w:ascii="Calibri" w:hAnsi="Calibri"/>
                <w:color w:val="000000"/>
                <w:sz w:val="24"/>
                <w:szCs w:val="24"/>
              </w:rPr>
              <w:t>4.9 b</w:t>
            </w:r>
          </w:p>
        </w:tc>
      </w:tr>
      <w:tr w:rsidR="00C47DB9" w:rsidRPr="00311F33" w:rsidTr="00827D53">
        <w:trPr>
          <w:trHeight w:val="330"/>
        </w:trPr>
        <w:tc>
          <w:tcPr>
            <w:tcW w:w="960" w:type="dxa"/>
            <w:vMerge w:val="restart"/>
            <w:tcBorders>
              <w:top w:val="single" w:sz="8" w:space="0" w:color="auto"/>
              <w:left w:val="nil"/>
              <w:bottom w:val="single" w:sz="8" w:space="0" w:color="000000"/>
              <w:right w:val="nil"/>
            </w:tcBorders>
            <w:noWrap/>
            <w:vAlign w:val="center"/>
            <w:hideMark/>
          </w:tcPr>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P-value</w:t>
            </w:r>
          </w:p>
        </w:tc>
        <w:tc>
          <w:tcPr>
            <w:tcW w:w="1935" w:type="dxa"/>
            <w:tcBorders>
              <w:top w:val="single" w:sz="8" w:space="0" w:color="auto"/>
              <w:left w:val="nil"/>
              <w:bottom w:val="nil"/>
              <w:right w:val="nil"/>
            </w:tcBorders>
            <w:noWrap/>
            <w:vAlign w:val="center"/>
            <w:hideMark/>
          </w:tcPr>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Genes</w:t>
            </w:r>
          </w:p>
        </w:tc>
        <w:tc>
          <w:tcPr>
            <w:tcW w:w="900" w:type="dxa"/>
            <w:tcBorders>
              <w:top w:val="single" w:sz="8" w:space="0" w:color="auto"/>
              <w:left w:val="nil"/>
              <w:bottom w:val="nil"/>
              <w:right w:val="nil"/>
            </w:tcBorders>
            <w:noWrap/>
            <w:vAlign w:val="center"/>
            <w:hideMark/>
          </w:tcPr>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0.</w:t>
            </w:r>
            <w:r w:rsidRPr="00311F33">
              <w:rPr>
                <w:rFonts w:ascii="Calibri" w:hAnsi="Calibri"/>
                <w:color w:val="000000"/>
                <w:sz w:val="24"/>
                <w:szCs w:val="24"/>
              </w:rPr>
              <w:t>1</w:t>
            </w:r>
            <w:r w:rsidRPr="00311F33">
              <w:rPr>
                <w:rFonts w:ascii="Calibri" w:eastAsia="Times New Roman" w:hAnsi="Calibri"/>
                <w:color w:val="000000"/>
                <w:sz w:val="24"/>
                <w:szCs w:val="24"/>
              </w:rPr>
              <w:t>6</w:t>
            </w:r>
          </w:p>
        </w:tc>
        <w:tc>
          <w:tcPr>
            <w:tcW w:w="900" w:type="dxa"/>
            <w:tcBorders>
              <w:top w:val="single" w:sz="8" w:space="0" w:color="auto"/>
              <w:left w:val="nil"/>
              <w:bottom w:val="nil"/>
              <w:right w:val="nil"/>
            </w:tcBorders>
            <w:noWrap/>
            <w:vAlign w:val="center"/>
            <w:hideMark/>
          </w:tcPr>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0.01</w:t>
            </w:r>
          </w:p>
        </w:tc>
        <w:tc>
          <w:tcPr>
            <w:tcW w:w="990" w:type="dxa"/>
            <w:tcBorders>
              <w:top w:val="single" w:sz="8" w:space="0" w:color="auto"/>
              <w:left w:val="nil"/>
              <w:bottom w:val="nil"/>
              <w:right w:val="nil"/>
            </w:tcBorders>
            <w:noWrap/>
            <w:vAlign w:val="center"/>
            <w:hideMark/>
          </w:tcPr>
          <w:p w:rsidR="00C47DB9" w:rsidRPr="00311F33" w:rsidRDefault="00C47DB9">
            <w:pPr>
              <w:spacing w:line="480" w:lineRule="auto"/>
              <w:jc w:val="center"/>
              <w:rPr>
                <w:rFonts w:ascii="Calibri" w:hAnsi="Calibri"/>
                <w:color w:val="000000"/>
                <w:sz w:val="24"/>
                <w:szCs w:val="24"/>
              </w:rPr>
            </w:pPr>
            <w:r w:rsidRPr="00311F33">
              <w:rPr>
                <w:rFonts w:ascii="Calibri" w:eastAsia="Times New Roman" w:hAnsi="Calibri"/>
                <w:color w:val="000000"/>
                <w:sz w:val="24"/>
                <w:szCs w:val="24"/>
              </w:rPr>
              <w:t>0.0</w:t>
            </w:r>
            <w:r w:rsidRPr="00311F33">
              <w:rPr>
                <w:rFonts w:ascii="Calibri" w:hAnsi="Calibri"/>
                <w:color w:val="000000"/>
                <w:sz w:val="24"/>
                <w:szCs w:val="24"/>
              </w:rPr>
              <w:t>9</w:t>
            </w:r>
          </w:p>
        </w:tc>
        <w:tc>
          <w:tcPr>
            <w:tcW w:w="1530" w:type="dxa"/>
            <w:tcBorders>
              <w:top w:val="single" w:sz="8" w:space="0" w:color="auto"/>
              <w:left w:val="nil"/>
              <w:bottom w:val="nil"/>
              <w:right w:val="nil"/>
            </w:tcBorders>
            <w:vAlign w:val="center"/>
          </w:tcPr>
          <w:p w:rsidR="00C47DB9" w:rsidRPr="00311F33" w:rsidRDefault="00C47DB9" w:rsidP="00827D53">
            <w:pPr>
              <w:spacing w:line="480" w:lineRule="auto"/>
              <w:jc w:val="center"/>
              <w:rPr>
                <w:rFonts w:ascii="Calibri" w:hAnsi="Calibri"/>
                <w:color w:val="000000"/>
                <w:sz w:val="24"/>
                <w:szCs w:val="24"/>
              </w:rPr>
            </w:pPr>
            <w:r w:rsidRPr="00311F33">
              <w:rPr>
                <w:rFonts w:ascii="Calibri" w:eastAsia="Times New Roman" w:hAnsi="Calibri"/>
                <w:color w:val="000000"/>
                <w:sz w:val="24"/>
                <w:szCs w:val="24"/>
              </w:rPr>
              <w:t>0.</w:t>
            </w:r>
            <w:r w:rsidRPr="00311F33">
              <w:rPr>
                <w:rFonts w:ascii="Calibri" w:hAnsi="Calibri"/>
                <w:color w:val="000000"/>
                <w:sz w:val="24"/>
                <w:szCs w:val="24"/>
              </w:rPr>
              <w:t>0</w:t>
            </w:r>
            <w:r w:rsidRPr="00311F33">
              <w:rPr>
                <w:rFonts w:ascii="Calibri" w:eastAsia="Times New Roman" w:hAnsi="Calibri"/>
                <w:color w:val="000000"/>
                <w:sz w:val="24"/>
                <w:szCs w:val="24"/>
              </w:rPr>
              <w:t>4</w:t>
            </w:r>
          </w:p>
        </w:tc>
      </w:tr>
      <w:tr w:rsidR="00C47DB9" w:rsidRPr="00311F33" w:rsidTr="00827D53">
        <w:trPr>
          <w:trHeight w:val="315"/>
        </w:trPr>
        <w:tc>
          <w:tcPr>
            <w:tcW w:w="0" w:type="auto"/>
            <w:vMerge/>
            <w:tcBorders>
              <w:top w:val="single" w:sz="8" w:space="0" w:color="auto"/>
              <w:left w:val="nil"/>
              <w:bottom w:val="single" w:sz="8" w:space="0" w:color="000000"/>
              <w:right w:val="nil"/>
            </w:tcBorders>
            <w:vAlign w:val="center"/>
            <w:hideMark/>
          </w:tcPr>
          <w:p w:rsidR="00C47DB9" w:rsidRPr="00311F33" w:rsidRDefault="00C47DB9">
            <w:pPr>
              <w:rPr>
                <w:rFonts w:ascii="Calibri" w:eastAsia="Times New Roman" w:hAnsi="Calibri"/>
                <w:color w:val="000000"/>
                <w:sz w:val="24"/>
                <w:szCs w:val="24"/>
              </w:rPr>
            </w:pPr>
          </w:p>
        </w:tc>
        <w:tc>
          <w:tcPr>
            <w:tcW w:w="1935" w:type="dxa"/>
            <w:noWrap/>
            <w:vAlign w:val="center"/>
            <w:hideMark/>
          </w:tcPr>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Ripeness</w:t>
            </w:r>
          </w:p>
        </w:tc>
        <w:tc>
          <w:tcPr>
            <w:tcW w:w="900" w:type="dxa"/>
            <w:noWrap/>
            <w:vAlign w:val="center"/>
            <w:hideMark/>
          </w:tcPr>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0.32</w:t>
            </w:r>
          </w:p>
        </w:tc>
        <w:tc>
          <w:tcPr>
            <w:tcW w:w="900" w:type="dxa"/>
            <w:noWrap/>
            <w:vAlign w:val="center"/>
            <w:hideMark/>
          </w:tcPr>
          <w:p w:rsidR="00C47DB9" w:rsidRPr="00311F33" w:rsidRDefault="00C47DB9">
            <w:pPr>
              <w:spacing w:line="480" w:lineRule="auto"/>
              <w:jc w:val="center"/>
              <w:rPr>
                <w:rFonts w:ascii="Calibri" w:hAnsi="Calibri"/>
                <w:color w:val="000000"/>
                <w:sz w:val="24"/>
                <w:szCs w:val="24"/>
              </w:rPr>
            </w:pPr>
            <w:r w:rsidRPr="00311F33">
              <w:rPr>
                <w:rFonts w:ascii="Calibri" w:eastAsia="Times New Roman" w:hAnsi="Calibri"/>
                <w:color w:val="000000"/>
                <w:sz w:val="24"/>
                <w:szCs w:val="24"/>
              </w:rPr>
              <w:t>0.</w:t>
            </w:r>
            <w:r w:rsidRPr="00311F33">
              <w:rPr>
                <w:rFonts w:ascii="Calibri" w:hAnsi="Calibri"/>
                <w:color w:val="000000"/>
                <w:sz w:val="24"/>
                <w:szCs w:val="24"/>
              </w:rPr>
              <w:t>12</w:t>
            </w:r>
          </w:p>
        </w:tc>
        <w:tc>
          <w:tcPr>
            <w:tcW w:w="990" w:type="dxa"/>
            <w:noWrap/>
            <w:vAlign w:val="center"/>
            <w:hideMark/>
          </w:tcPr>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0.17</w:t>
            </w:r>
          </w:p>
        </w:tc>
        <w:tc>
          <w:tcPr>
            <w:tcW w:w="1530" w:type="dxa"/>
            <w:vAlign w:val="center"/>
          </w:tcPr>
          <w:p w:rsidR="00C47DB9" w:rsidRPr="00311F33" w:rsidRDefault="00C47DB9" w:rsidP="00827D53">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0.17</w:t>
            </w:r>
          </w:p>
        </w:tc>
      </w:tr>
      <w:tr w:rsidR="00C47DB9" w:rsidRPr="00311F33" w:rsidTr="00827D53">
        <w:trPr>
          <w:trHeight w:val="330"/>
        </w:trPr>
        <w:tc>
          <w:tcPr>
            <w:tcW w:w="0" w:type="auto"/>
            <w:vMerge/>
            <w:tcBorders>
              <w:top w:val="single" w:sz="8" w:space="0" w:color="auto"/>
              <w:left w:val="nil"/>
              <w:bottom w:val="single" w:sz="8" w:space="0" w:color="000000"/>
              <w:right w:val="nil"/>
            </w:tcBorders>
            <w:vAlign w:val="center"/>
            <w:hideMark/>
          </w:tcPr>
          <w:p w:rsidR="00C47DB9" w:rsidRPr="00311F33" w:rsidRDefault="00C47DB9">
            <w:pPr>
              <w:rPr>
                <w:rFonts w:ascii="Calibri" w:eastAsia="Times New Roman" w:hAnsi="Calibri"/>
                <w:color w:val="000000"/>
                <w:sz w:val="24"/>
                <w:szCs w:val="24"/>
              </w:rPr>
            </w:pPr>
          </w:p>
        </w:tc>
        <w:tc>
          <w:tcPr>
            <w:tcW w:w="1935" w:type="dxa"/>
            <w:tcBorders>
              <w:top w:val="nil"/>
              <w:left w:val="nil"/>
              <w:bottom w:val="single" w:sz="8" w:space="0" w:color="auto"/>
              <w:right w:val="nil"/>
            </w:tcBorders>
            <w:noWrap/>
            <w:vAlign w:val="center"/>
            <w:hideMark/>
          </w:tcPr>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Genes x Ripeness</w:t>
            </w:r>
          </w:p>
        </w:tc>
        <w:tc>
          <w:tcPr>
            <w:tcW w:w="900" w:type="dxa"/>
            <w:tcBorders>
              <w:top w:val="nil"/>
              <w:left w:val="nil"/>
              <w:bottom w:val="single" w:sz="8" w:space="0" w:color="auto"/>
              <w:right w:val="nil"/>
            </w:tcBorders>
            <w:noWrap/>
            <w:vAlign w:val="center"/>
            <w:hideMark/>
          </w:tcPr>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0.96</w:t>
            </w:r>
          </w:p>
        </w:tc>
        <w:tc>
          <w:tcPr>
            <w:tcW w:w="900" w:type="dxa"/>
            <w:tcBorders>
              <w:top w:val="nil"/>
              <w:left w:val="nil"/>
              <w:bottom w:val="single" w:sz="8" w:space="0" w:color="auto"/>
              <w:right w:val="nil"/>
            </w:tcBorders>
            <w:noWrap/>
            <w:vAlign w:val="center"/>
            <w:hideMark/>
          </w:tcPr>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0.78</w:t>
            </w:r>
          </w:p>
        </w:tc>
        <w:tc>
          <w:tcPr>
            <w:tcW w:w="990" w:type="dxa"/>
            <w:tcBorders>
              <w:top w:val="nil"/>
              <w:left w:val="nil"/>
              <w:bottom w:val="single" w:sz="8" w:space="0" w:color="auto"/>
              <w:right w:val="nil"/>
            </w:tcBorders>
            <w:noWrap/>
            <w:vAlign w:val="center"/>
            <w:hideMark/>
          </w:tcPr>
          <w:p w:rsidR="00C47DB9" w:rsidRPr="00311F33" w:rsidRDefault="00C47DB9">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0.</w:t>
            </w:r>
            <w:r w:rsidRPr="00311F33">
              <w:rPr>
                <w:rFonts w:ascii="Calibri" w:hAnsi="Calibri"/>
                <w:color w:val="000000"/>
                <w:sz w:val="24"/>
                <w:szCs w:val="24"/>
              </w:rPr>
              <w:t>1</w:t>
            </w:r>
            <w:r w:rsidRPr="00311F33">
              <w:rPr>
                <w:rFonts w:ascii="Calibri" w:eastAsia="Times New Roman" w:hAnsi="Calibri"/>
                <w:color w:val="000000"/>
                <w:sz w:val="24"/>
                <w:szCs w:val="24"/>
              </w:rPr>
              <w:t>2</w:t>
            </w:r>
          </w:p>
        </w:tc>
        <w:tc>
          <w:tcPr>
            <w:tcW w:w="1530" w:type="dxa"/>
            <w:tcBorders>
              <w:top w:val="nil"/>
              <w:left w:val="nil"/>
              <w:bottom w:val="single" w:sz="8" w:space="0" w:color="auto"/>
              <w:right w:val="nil"/>
            </w:tcBorders>
            <w:vAlign w:val="center"/>
          </w:tcPr>
          <w:p w:rsidR="00C47DB9" w:rsidRPr="00311F33" w:rsidRDefault="00C47DB9" w:rsidP="00827D53">
            <w:pPr>
              <w:spacing w:line="480" w:lineRule="auto"/>
              <w:jc w:val="center"/>
              <w:rPr>
                <w:rFonts w:ascii="Calibri" w:eastAsia="Times New Roman" w:hAnsi="Calibri"/>
                <w:color w:val="000000"/>
                <w:sz w:val="24"/>
                <w:szCs w:val="24"/>
              </w:rPr>
            </w:pPr>
            <w:r w:rsidRPr="00311F33">
              <w:rPr>
                <w:rFonts w:ascii="Calibri" w:eastAsia="Times New Roman" w:hAnsi="Calibri"/>
                <w:color w:val="000000"/>
                <w:sz w:val="24"/>
                <w:szCs w:val="24"/>
              </w:rPr>
              <w:t>0.18</w:t>
            </w:r>
          </w:p>
        </w:tc>
      </w:tr>
    </w:tbl>
    <w:p w:rsidR="00C47DB9" w:rsidRPr="00311F33" w:rsidRDefault="00C47DB9" w:rsidP="00827D53">
      <w:pPr>
        <w:spacing w:line="480" w:lineRule="auto"/>
        <w:rPr>
          <w:rFonts w:ascii="Calibri" w:hAnsi="Calibri"/>
          <w:sz w:val="24"/>
          <w:szCs w:val="24"/>
        </w:rPr>
      </w:pPr>
      <w:r w:rsidRPr="00311F33">
        <w:rPr>
          <w:rFonts w:ascii="Calibri" w:hAnsi="Calibri"/>
          <w:sz w:val="24"/>
          <w:szCs w:val="24"/>
          <w:vertAlign w:val="superscript"/>
        </w:rPr>
        <w:t>a</w:t>
      </w:r>
      <w:r w:rsidRPr="00311F33">
        <w:rPr>
          <w:rFonts w:ascii="Calibri" w:hAnsi="Calibri"/>
          <w:sz w:val="24"/>
          <w:szCs w:val="24"/>
        </w:rPr>
        <w:t xml:space="preserve"> </w:t>
      </w:r>
      <w:r>
        <w:rPr>
          <w:rFonts w:ascii="Calibri" w:hAnsi="Calibri"/>
          <w:sz w:val="24"/>
          <w:szCs w:val="24"/>
        </w:rPr>
        <w:t>evaluated</w:t>
      </w:r>
      <w:r w:rsidRPr="00311F33">
        <w:rPr>
          <w:rFonts w:ascii="Calibri" w:hAnsi="Calibri"/>
          <w:sz w:val="24"/>
          <w:szCs w:val="24"/>
        </w:rPr>
        <w:t xml:space="preserve"> by 81 consumers</w:t>
      </w:r>
    </w:p>
    <w:p w:rsidR="00C47DB9" w:rsidRPr="00311F33" w:rsidRDefault="00C47DB9" w:rsidP="00827D53">
      <w:pPr>
        <w:spacing w:line="480" w:lineRule="auto"/>
        <w:rPr>
          <w:rFonts w:ascii="Calibri" w:hAnsi="Calibri"/>
          <w:sz w:val="24"/>
          <w:szCs w:val="24"/>
        </w:rPr>
      </w:pPr>
      <w:r w:rsidRPr="00311F33">
        <w:rPr>
          <w:rFonts w:ascii="Calibri" w:hAnsi="Calibri"/>
          <w:sz w:val="24"/>
          <w:szCs w:val="24"/>
          <w:vertAlign w:val="superscript"/>
        </w:rPr>
        <w:lastRenderedPageBreak/>
        <w:t>b</w:t>
      </w:r>
      <w:r w:rsidRPr="00311F33">
        <w:rPr>
          <w:rFonts w:ascii="Calibri" w:hAnsi="Calibri"/>
          <w:sz w:val="24"/>
          <w:szCs w:val="24"/>
        </w:rPr>
        <w:t xml:space="preserve"> on a 7-point scale where 1 = dislike extremely, 4 = neither like nor dislike, 7 = like extremely</w:t>
      </w:r>
    </w:p>
    <w:p w:rsidR="00C47DB9" w:rsidRDefault="00C47DB9" w:rsidP="00827D53">
      <w:pPr>
        <w:spacing w:line="480" w:lineRule="auto"/>
        <w:rPr>
          <w:rFonts w:ascii="Calibri" w:hAnsi="Calibri" w:cs="Arial"/>
          <w:sz w:val="24"/>
          <w:lang w:eastAsia="ko-KR"/>
        </w:rPr>
      </w:pPr>
    </w:p>
    <w:p w:rsidR="00C47DB9" w:rsidRDefault="00C47DB9" w:rsidP="00827D53">
      <w:pPr>
        <w:spacing w:line="480" w:lineRule="auto"/>
        <w:rPr>
          <w:rFonts w:ascii="Calibri" w:hAnsi="Calibri" w:cs="Arial"/>
          <w:b/>
          <w:sz w:val="24"/>
          <w:lang w:eastAsia="ko-KR"/>
        </w:rPr>
      </w:pPr>
    </w:p>
    <w:p w:rsidR="00C47DB9" w:rsidRDefault="00C47DB9" w:rsidP="00827D53">
      <w:pPr>
        <w:spacing w:line="480" w:lineRule="auto"/>
        <w:rPr>
          <w:rFonts w:ascii="Calibri" w:hAnsi="Calibri" w:cs="Arial"/>
          <w:b/>
          <w:sz w:val="24"/>
          <w:lang w:eastAsia="ko-KR"/>
        </w:rPr>
      </w:pPr>
    </w:p>
    <w:p w:rsidR="00C47DB9" w:rsidRDefault="00C47DB9" w:rsidP="00827D53">
      <w:pPr>
        <w:spacing w:line="480" w:lineRule="auto"/>
        <w:rPr>
          <w:rFonts w:ascii="Calibri" w:hAnsi="Calibri" w:cs="Arial"/>
          <w:b/>
          <w:sz w:val="24"/>
          <w:lang w:eastAsia="ko-KR"/>
        </w:rPr>
      </w:pPr>
    </w:p>
    <w:p w:rsidR="00C47DB9" w:rsidRDefault="00C47DB9" w:rsidP="00827D53">
      <w:pPr>
        <w:spacing w:line="480" w:lineRule="auto"/>
        <w:rPr>
          <w:rFonts w:ascii="Calibri" w:hAnsi="Calibri" w:cs="Arial"/>
          <w:b/>
          <w:sz w:val="24"/>
          <w:lang w:eastAsia="ko-KR"/>
        </w:rPr>
      </w:pPr>
    </w:p>
    <w:p w:rsidR="00C47DB9" w:rsidRDefault="00C47DB9" w:rsidP="00827D53">
      <w:pPr>
        <w:spacing w:line="480" w:lineRule="auto"/>
        <w:rPr>
          <w:rFonts w:ascii="Calibri" w:hAnsi="Calibri" w:cs="Arial"/>
          <w:b/>
          <w:sz w:val="24"/>
          <w:lang w:eastAsia="ko-KR"/>
        </w:rPr>
      </w:pPr>
    </w:p>
    <w:p w:rsidR="00C47DB9" w:rsidRDefault="00C47DB9" w:rsidP="00827D53">
      <w:pPr>
        <w:spacing w:line="480" w:lineRule="auto"/>
        <w:rPr>
          <w:rFonts w:ascii="Calibri" w:hAnsi="Calibri" w:cs="Arial"/>
          <w:b/>
          <w:sz w:val="24"/>
        </w:rPr>
      </w:pPr>
    </w:p>
    <w:p w:rsidR="00C47DB9" w:rsidRDefault="00C47DB9" w:rsidP="00827D53">
      <w:pPr>
        <w:spacing w:line="480" w:lineRule="auto"/>
        <w:rPr>
          <w:rFonts w:ascii="Calibri" w:hAnsi="Calibri" w:cs="Arial"/>
          <w:sz w:val="24"/>
          <w:lang w:eastAsia="ko-KR"/>
        </w:rPr>
      </w:pPr>
    </w:p>
    <w:p w:rsidR="00C47DB9" w:rsidRDefault="008D0567" w:rsidP="00827D53">
      <w:pPr>
        <w:spacing w:line="480" w:lineRule="auto"/>
        <w:rPr>
          <w:rFonts w:ascii="Calibri" w:hAnsi="Calibri" w:cs="Arial"/>
          <w:sz w:val="24"/>
          <w:lang w:eastAsia="ko-KR"/>
        </w:rPr>
      </w:pPr>
      <w:r>
        <w:rPr>
          <w:noProof/>
          <w:lang w:eastAsia="ko-KR"/>
        </w:rPr>
        <w:drawing>
          <wp:inline distT="0" distB="0" distL="0" distR="0">
            <wp:extent cx="3591560" cy="2706370"/>
            <wp:effectExtent l="0" t="0" r="889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1560" cy="2706370"/>
                    </a:xfrm>
                    <a:prstGeom prst="rect">
                      <a:avLst/>
                    </a:prstGeom>
                    <a:noFill/>
                    <a:ln>
                      <a:noFill/>
                    </a:ln>
                  </pic:spPr>
                </pic:pic>
              </a:graphicData>
            </a:graphic>
          </wp:inline>
        </w:drawing>
      </w:r>
      <w:r w:rsidR="00C6513F">
        <w:rPr>
          <w:rFonts w:ascii="Calibri" w:hAnsi="Calibri" w:cs="Arial"/>
          <w:sz w:val="24"/>
          <w:lang w:eastAsia="ko-KR"/>
        </w:rPr>
        <w:t>ank</w:t>
      </w:r>
    </w:p>
    <w:p w:rsidR="00C47DB9" w:rsidRDefault="00C47DB9" w:rsidP="00827D53">
      <w:pPr>
        <w:spacing w:line="480" w:lineRule="auto"/>
        <w:rPr>
          <w:rFonts w:ascii="Calibri" w:hAnsi="Calibri"/>
          <w:sz w:val="24"/>
          <w:szCs w:val="24"/>
        </w:rPr>
      </w:pPr>
    </w:p>
    <w:p w:rsidR="00C47DB9" w:rsidRPr="00311F33" w:rsidRDefault="00C47DB9" w:rsidP="00827D53">
      <w:pPr>
        <w:spacing w:line="480" w:lineRule="auto"/>
        <w:rPr>
          <w:rFonts w:ascii="Calibri" w:eastAsia="Batang" w:hAnsi="Calibri"/>
          <w:sz w:val="24"/>
          <w:szCs w:val="24"/>
        </w:rPr>
      </w:pPr>
      <w:r>
        <w:rPr>
          <w:rFonts w:ascii="Calibri" w:hAnsi="Calibri"/>
          <w:sz w:val="24"/>
          <w:szCs w:val="24"/>
        </w:rPr>
        <w:t xml:space="preserve">Figure 1. Photograph of non transgenic </w:t>
      </w:r>
      <w:r w:rsidRPr="00E77065">
        <w:rPr>
          <w:rFonts w:ascii="Calibri" w:hAnsi="Calibri"/>
          <w:sz w:val="24"/>
          <w:szCs w:val="24"/>
        </w:rPr>
        <w:t>and transgenic Rubion cultivar tomatoes: Wild =wild-type (</w:t>
      </w:r>
      <w:r>
        <w:rPr>
          <w:rFonts w:ascii="Calibri" w:hAnsi="Calibri"/>
          <w:sz w:val="24"/>
          <w:szCs w:val="24"/>
        </w:rPr>
        <w:t>non transgenic)</w:t>
      </w:r>
      <w:r w:rsidRPr="00E77065">
        <w:rPr>
          <w:rFonts w:ascii="Calibri" w:hAnsi="Calibri"/>
          <w:sz w:val="24"/>
          <w:szCs w:val="24"/>
        </w:rPr>
        <w:t xml:space="preserve">, </w:t>
      </w:r>
      <w:r w:rsidRPr="00E77065">
        <w:rPr>
          <w:rFonts w:ascii="Calibri" w:hAnsi="Calibri"/>
          <w:i/>
          <w:sz w:val="24"/>
          <w:szCs w:val="24"/>
        </w:rPr>
        <w:t>CHI</w:t>
      </w:r>
      <w:r w:rsidRPr="00E77065">
        <w:rPr>
          <w:rFonts w:ascii="Calibri" w:hAnsi="Calibri"/>
          <w:sz w:val="24"/>
          <w:szCs w:val="24"/>
        </w:rPr>
        <w:t xml:space="preserve"> = increased flavonol content using </w:t>
      </w:r>
      <w:r w:rsidRPr="00E77065">
        <w:rPr>
          <w:rFonts w:ascii="Calibri" w:hAnsi="Calibri"/>
          <w:i/>
          <w:sz w:val="24"/>
          <w:szCs w:val="24"/>
        </w:rPr>
        <w:t>CHI</w:t>
      </w:r>
      <w:r w:rsidRPr="00E77065">
        <w:rPr>
          <w:rFonts w:ascii="Calibri" w:hAnsi="Calibri"/>
          <w:sz w:val="24"/>
          <w:szCs w:val="24"/>
        </w:rPr>
        <w:t xml:space="preserve"> gene from onion; </w:t>
      </w:r>
      <w:r w:rsidRPr="00E77065">
        <w:rPr>
          <w:rFonts w:ascii="Calibri" w:hAnsi="Calibri"/>
          <w:i/>
          <w:sz w:val="24"/>
          <w:szCs w:val="24"/>
        </w:rPr>
        <w:t>Del</w:t>
      </w:r>
      <w:r w:rsidRPr="00E77065">
        <w:rPr>
          <w:rFonts w:ascii="Calibri" w:hAnsi="Calibri"/>
          <w:sz w:val="24"/>
          <w:szCs w:val="24"/>
        </w:rPr>
        <w:t>/</w:t>
      </w:r>
      <w:r w:rsidRPr="00E77065">
        <w:rPr>
          <w:rFonts w:ascii="Calibri" w:hAnsi="Calibri"/>
          <w:i/>
          <w:sz w:val="24"/>
          <w:szCs w:val="24"/>
        </w:rPr>
        <w:t>Ros</w:t>
      </w:r>
      <w:r w:rsidRPr="00E77065">
        <w:rPr>
          <w:rFonts w:ascii="Calibri" w:hAnsi="Calibri"/>
          <w:sz w:val="24"/>
          <w:szCs w:val="24"/>
        </w:rPr>
        <w:t xml:space="preserve"> = increased anthocyanin content using Delila and Roseal genes from </w:t>
      </w:r>
      <w:r>
        <w:rPr>
          <w:rFonts w:ascii="Calibri" w:hAnsi="Calibri"/>
          <w:sz w:val="24"/>
          <w:szCs w:val="24"/>
        </w:rPr>
        <w:t>snapdragon</w:t>
      </w:r>
      <w:r w:rsidRPr="00E77065">
        <w:rPr>
          <w:rFonts w:ascii="Calibri" w:hAnsi="Calibri"/>
          <w:sz w:val="24"/>
          <w:szCs w:val="24"/>
        </w:rPr>
        <w:t xml:space="preserve"> </w:t>
      </w:r>
      <w:r w:rsidRPr="00311F33">
        <w:rPr>
          <w:rFonts w:ascii="Calibri" w:eastAsia="Batang" w:hAnsi="Calibri"/>
          <w:sz w:val="24"/>
          <w:szCs w:val="24"/>
        </w:rPr>
        <w:t xml:space="preserve"> </w:t>
      </w:r>
    </w:p>
    <w:p w:rsidR="00C47DB9" w:rsidRDefault="00C47DB9" w:rsidP="00827D53">
      <w:pPr>
        <w:spacing w:line="480" w:lineRule="auto"/>
        <w:rPr>
          <w:rFonts w:ascii="Calibri" w:hAnsi="Calibri" w:cs="Arial"/>
          <w:sz w:val="24"/>
          <w:lang w:eastAsia="ko-KR"/>
        </w:rPr>
      </w:pPr>
    </w:p>
    <w:p w:rsidR="00C47DB9" w:rsidRDefault="00C47DB9" w:rsidP="00827D53">
      <w:pPr>
        <w:spacing w:line="480" w:lineRule="auto"/>
        <w:rPr>
          <w:rFonts w:ascii="Calibri" w:hAnsi="Calibri" w:cs="Arial"/>
          <w:sz w:val="24"/>
          <w:lang w:eastAsia="ko-KR"/>
        </w:rPr>
      </w:pPr>
    </w:p>
    <w:p w:rsidR="00C47DB9" w:rsidRDefault="00C47DB9" w:rsidP="00827D53">
      <w:pPr>
        <w:spacing w:line="480" w:lineRule="auto"/>
        <w:rPr>
          <w:rFonts w:ascii="Calibri" w:hAnsi="Calibri" w:cs="Arial"/>
          <w:sz w:val="24"/>
          <w:lang w:eastAsia="ko-KR"/>
        </w:rPr>
      </w:pPr>
    </w:p>
    <w:p w:rsidR="00C47DB9" w:rsidRDefault="00C47DB9" w:rsidP="00827D53">
      <w:pPr>
        <w:spacing w:line="480" w:lineRule="auto"/>
        <w:rPr>
          <w:rFonts w:ascii="Calibri" w:hAnsi="Calibri" w:cs="Arial"/>
          <w:sz w:val="24"/>
          <w:lang w:eastAsia="ko-KR"/>
        </w:rPr>
      </w:pPr>
    </w:p>
    <w:p w:rsidR="00C47DB9" w:rsidRDefault="00C47DB9" w:rsidP="00827D53">
      <w:pPr>
        <w:spacing w:line="480" w:lineRule="auto"/>
        <w:rPr>
          <w:rFonts w:ascii="Calibri" w:hAnsi="Calibri" w:cs="Arial"/>
          <w:sz w:val="24"/>
          <w:lang w:eastAsia="ko-KR"/>
        </w:rPr>
      </w:pPr>
    </w:p>
    <w:p w:rsidR="00C47DB9" w:rsidRDefault="00C47DB9" w:rsidP="00827D53">
      <w:pPr>
        <w:spacing w:line="480" w:lineRule="auto"/>
        <w:rPr>
          <w:rFonts w:ascii="Calibri" w:hAnsi="Calibri" w:cs="Arial"/>
          <w:sz w:val="24"/>
          <w:lang w:eastAsia="ko-KR"/>
        </w:rPr>
      </w:pPr>
    </w:p>
    <w:p w:rsidR="00C47DB9" w:rsidRDefault="00C47DB9" w:rsidP="00827D53">
      <w:pPr>
        <w:spacing w:line="480" w:lineRule="auto"/>
        <w:rPr>
          <w:rFonts w:ascii="Calibri" w:hAnsi="Calibri" w:cs="Arial"/>
          <w:sz w:val="24"/>
          <w:lang w:eastAsia="ko-KR"/>
        </w:rPr>
      </w:pPr>
    </w:p>
    <w:p w:rsidR="00C47DB9" w:rsidRDefault="00C47DB9" w:rsidP="00827D53">
      <w:pPr>
        <w:spacing w:line="480" w:lineRule="auto"/>
        <w:rPr>
          <w:rFonts w:ascii="Calibri" w:hAnsi="Calibri" w:cs="Arial"/>
          <w:sz w:val="24"/>
          <w:lang w:eastAsia="ko-KR"/>
        </w:rPr>
      </w:pPr>
    </w:p>
    <w:p w:rsidR="00C47DB9" w:rsidRDefault="00C47DB9" w:rsidP="00827D53">
      <w:pPr>
        <w:spacing w:line="480" w:lineRule="auto"/>
        <w:rPr>
          <w:rFonts w:ascii="Calibri" w:hAnsi="Calibri" w:cs="Arial"/>
          <w:sz w:val="24"/>
          <w:lang w:eastAsia="ko-KR"/>
        </w:rPr>
      </w:pPr>
    </w:p>
    <w:p w:rsidR="00C47DB9" w:rsidRDefault="00C47DB9" w:rsidP="00827D53">
      <w:pPr>
        <w:spacing w:line="480" w:lineRule="auto"/>
        <w:rPr>
          <w:rFonts w:ascii="Calibri" w:hAnsi="Calibri" w:cs="Arial"/>
          <w:sz w:val="24"/>
          <w:lang w:eastAsia="ko-KR"/>
        </w:rPr>
      </w:pPr>
    </w:p>
    <w:p w:rsidR="00C47DB9" w:rsidRPr="001F49F9" w:rsidRDefault="008D0567" w:rsidP="00827D53">
      <w:pPr>
        <w:spacing w:line="480" w:lineRule="auto"/>
        <w:rPr>
          <w:noProof/>
          <w:lang w:eastAsia="ko-KR"/>
        </w:rPr>
      </w:pPr>
      <w:r>
        <w:rPr>
          <w:noProof/>
          <w:lang w:eastAsia="ko-KR"/>
        </w:rPr>
        <w:drawing>
          <wp:inline distT="0" distB="0" distL="0" distR="0">
            <wp:extent cx="5939790" cy="4857115"/>
            <wp:effectExtent l="0" t="0" r="3810" b="63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857115"/>
                    </a:xfrm>
                    <a:prstGeom prst="rect">
                      <a:avLst/>
                    </a:prstGeom>
                    <a:noFill/>
                    <a:ln>
                      <a:noFill/>
                    </a:ln>
                  </pic:spPr>
                </pic:pic>
              </a:graphicData>
            </a:graphic>
          </wp:inline>
        </w:drawing>
      </w:r>
    </w:p>
    <w:p w:rsidR="00C47DB9" w:rsidRPr="002920CC" w:rsidRDefault="00C47DB9" w:rsidP="00827D53">
      <w:pPr>
        <w:spacing w:line="480" w:lineRule="auto"/>
        <w:rPr>
          <w:rFonts w:ascii="Calibri" w:hAnsi="Calibri" w:cs="Arial"/>
          <w:sz w:val="24"/>
          <w:lang w:eastAsia="ko-KR"/>
        </w:rPr>
      </w:pPr>
      <w:r w:rsidRPr="002920CC">
        <w:rPr>
          <w:rFonts w:ascii="Calibri" w:hAnsi="Calibri" w:cs="Arial"/>
          <w:sz w:val="24"/>
          <w:lang w:eastAsia="ko-KR"/>
        </w:rPr>
        <w:lastRenderedPageBreak/>
        <w:t>Figure 2</w:t>
      </w:r>
      <w:r w:rsidR="00596164">
        <w:rPr>
          <w:rFonts w:ascii="Calibri" w:hAnsi="Calibri" w:cs="Arial"/>
          <w:sz w:val="24"/>
          <w:lang w:eastAsia="ko-KR"/>
        </w:rPr>
        <w:t xml:space="preserve">. </w:t>
      </w:r>
      <w:r w:rsidRPr="002920CC">
        <w:rPr>
          <w:rFonts w:ascii="Calibri" w:hAnsi="Calibri" w:cs="Arial"/>
          <w:sz w:val="24"/>
          <w:lang w:eastAsia="ko-KR"/>
        </w:rPr>
        <w:t xml:space="preserve">Molecular analyses of T1 transgenic plants: (a) genomic DNA PCR from leaf, (b) reverse transcriptase PCR (RT-PCR) for each of the </w:t>
      </w:r>
      <w:r w:rsidRPr="00173E60">
        <w:rPr>
          <w:rFonts w:ascii="Calibri" w:hAnsi="Calibri" w:cs="Arial"/>
          <w:i/>
          <w:sz w:val="24"/>
          <w:lang w:eastAsia="ko-KR"/>
        </w:rPr>
        <w:t>CHI</w:t>
      </w:r>
      <w:r w:rsidRPr="002920CC">
        <w:rPr>
          <w:rFonts w:ascii="Calibri" w:hAnsi="Calibri" w:cs="Arial"/>
          <w:sz w:val="24"/>
          <w:lang w:eastAsia="ko-KR"/>
        </w:rPr>
        <w:t xml:space="preserve"> and </w:t>
      </w:r>
      <w:r w:rsidRPr="00173E60">
        <w:rPr>
          <w:rFonts w:ascii="Calibri" w:hAnsi="Calibri" w:cs="Arial"/>
          <w:i/>
          <w:sz w:val="24"/>
          <w:lang w:eastAsia="ko-KR"/>
        </w:rPr>
        <w:t>Del</w:t>
      </w:r>
      <w:r w:rsidRPr="002920CC">
        <w:rPr>
          <w:rFonts w:ascii="Calibri" w:hAnsi="Calibri" w:cs="Arial"/>
          <w:sz w:val="24"/>
          <w:lang w:eastAsia="ko-KR"/>
        </w:rPr>
        <w:t>/</w:t>
      </w:r>
      <w:r w:rsidRPr="00173E60">
        <w:rPr>
          <w:rFonts w:ascii="Calibri" w:hAnsi="Calibri" w:cs="Arial"/>
          <w:i/>
          <w:sz w:val="24"/>
          <w:lang w:eastAsia="ko-KR"/>
        </w:rPr>
        <w:t>Ros</w:t>
      </w:r>
      <w:r w:rsidRPr="002920CC">
        <w:rPr>
          <w:rFonts w:ascii="Calibri" w:hAnsi="Calibri" w:cs="Arial"/>
          <w:sz w:val="24"/>
          <w:lang w:eastAsia="ko-KR"/>
        </w:rPr>
        <w:t xml:space="preserve"> lines to check for </w:t>
      </w:r>
      <w:r w:rsidRPr="00173E60">
        <w:rPr>
          <w:rFonts w:ascii="Calibri" w:hAnsi="Calibri" w:cs="Arial"/>
          <w:i/>
          <w:sz w:val="24"/>
          <w:lang w:eastAsia="ko-KR"/>
        </w:rPr>
        <w:t>CHI</w:t>
      </w:r>
      <w:r w:rsidRPr="002920CC">
        <w:rPr>
          <w:rFonts w:ascii="Calibri" w:hAnsi="Calibri" w:cs="Arial"/>
          <w:sz w:val="24"/>
          <w:lang w:eastAsia="ko-KR"/>
        </w:rPr>
        <w:t xml:space="preserve"> and </w:t>
      </w:r>
      <w:r w:rsidRPr="00173E60">
        <w:rPr>
          <w:rFonts w:ascii="Calibri" w:hAnsi="Calibri" w:cs="Arial"/>
          <w:i/>
          <w:sz w:val="24"/>
          <w:lang w:eastAsia="ko-KR"/>
        </w:rPr>
        <w:t>Del</w:t>
      </w:r>
      <w:r w:rsidRPr="002920CC">
        <w:rPr>
          <w:rFonts w:ascii="Calibri" w:hAnsi="Calibri" w:cs="Arial"/>
          <w:sz w:val="24"/>
          <w:lang w:eastAsia="ko-KR"/>
        </w:rPr>
        <w:t>/</w:t>
      </w:r>
      <w:r w:rsidRPr="00173E60">
        <w:rPr>
          <w:rFonts w:ascii="Calibri" w:hAnsi="Calibri" w:cs="Arial"/>
          <w:i/>
          <w:sz w:val="24"/>
          <w:lang w:eastAsia="ko-KR"/>
        </w:rPr>
        <w:t>Ros</w:t>
      </w:r>
      <w:r w:rsidRPr="002920CC">
        <w:rPr>
          <w:rFonts w:ascii="Calibri" w:hAnsi="Calibri" w:cs="Arial"/>
          <w:sz w:val="24"/>
          <w:lang w:eastAsia="ko-KR"/>
        </w:rPr>
        <w:t xml:space="preserve"> expression, (c) reverse transcriptase PCR (RT-PCR) for each of the </w:t>
      </w:r>
      <w:r w:rsidRPr="00173E60">
        <w:rPr>
          <w:rFonts w:ascii="Calibri" w:hAnsi="Calibri" w:cs="Arial"/>
          <w:i/>
          <w:sz w:val="24"/>
          <w:lang w:eastAsia="ko-KR"/>
        </w:rPr>
        <w:t>CHI</w:t>
      </w:r>
      <w:r w:rsidRPr="002920CC">
        <w:rPr>
          <w:rFonts w:ascii="Calibri" w:hAnsi="Calibri" w:cs="Arial"/>
          <w:sz w:val="24"/>
          <w:lang w:eastAsia="ko-KR"/>
        </w:rPr>
        <w:t xml:space="preserve"> and </w:t>
      </w:r>
      <w:r w:rsidRPr="00173E60">
        <w:rPr>
          <w:rFonts w:ascii="Calibri" w:hAnsi="Calibri" w:cs="Arial"/>
          <w:i/>
          <w:sz w:val="24"/>
          <w:lang w:eastAsia="ko-KR"/>
        </w:rPr>
        <w:t>Del</w:t>
      </w:r>
      <w:r w:rsidRPr="002920CC">
        <w:rPr>
          <w:rFonts w:ascii="Calibri" w:hAnsi="Calibri" w:cs="Arial"/>
          <w:sz w:val="24"/>
          <w:lang w:eastAsia="ko-KR"/>
        </w:rPr>
        <w:t>/</w:t>
      </w:r>
      <w:r w:rsidRPr="00173E60">
        <w:rPr>
          <w:rFonts w:ascii="Calibri" w:hAnsi="Calibri" w:cs="Arial"/>
          <w:i/>
          <w:sz w:val="24"/>
          <w:lang w:eastAsia="ko-KR"/>
        </w:rPr>
        <w:t>Ros</w:t>
      </w:r>
      <w:r w:rsidRPr="002920CC">
        <w:rPr>
          <w:rFonts w:ascii="Calibri" w:hAnsi="Calibri" w:cs="Arial"/>
          <w:sz w:val="24"/>
          <w:lang w:eastAsia="ko-KR"/>
        </w:rPr>
        <w:t xml:space="preserve"> lines with a housekeeping gene primer (PePP2ACS).</w:t>
      </w:r>
    </w:p>
    <w:p w:rsidR="00C47DB9" w:rsidRDefault="008D0567" w:rsidP="00827D53">
      <w:pPr>
        <w:spacing w:line="480" w:lineRule="auto"/>
        <w:rPr>
          <w:noProof/>
        </w:rPr>
      </w:pPr>
      <w:r>
        <w:rPr>
          <w:noProof/>
          <w:lang w:eastAsia="ko-KR"/>
        </w:rPr>
        <w:drawing>
          <wp:inline distT="0" distB="0" distL="0" distR="0">
            <wp:extent cx="5947410" cy="520827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5208270"/>
                    </a:xfrm>
                    <a:prstGeom prst="rect">
                      <a:avLst/>
                    </a:prstGeom>
                    <a:noFill/>
                    <a:ln>
                      <a:noFill/>
                    </a:ln>
                  </pic:spPr>
                </pic:pic>
              </a:graphicData>
            </a:graphic>
          </wp:inline>
        </w:drawing>
      </w:r>
    </w:p>
    <w:p w:rsidR="00C47DB9" w:rsidRDefault="00C47DB9" w:rsidP="00827D53">
      <w:pPr>
        <w:spacing w:line="480" w:lineRule="auto"/>
        <w:rPr>
          <w:noProof/>
        </w:rPr>
      </w:pPr>
    </w:p>
    <w:p w:rsidR="00C47DB9" w:rsidRDefault="00C47DB9" w:rsidP="00827D53">
      <w:pPr>
        <w:spacing w:line="480" w:lineRule="auto"/>
        <w:rPr>
          <w:rFonts w:ascii="Calibri" w:hAnsi="Calibri"/>
          <w:sz w:val="24"/>
          <w:szCs w:val="24"/>
        </w:rPr>
      </w:pPr>
    </w:p>
    <w:p w:rsidR="00C47DB9" w:rsidRPr="00B3123B" w:rsidRDefault="00C47DB9" w:rsidP="00827D53">
      <w:pPr>
        <w:spacing w:line="480" w:lineRule="auto"/>
        <w:rPr>
          <w:rFonts w:ascii="Calibri" w:eastAsia="Batang" w:hAnsi="Calibri"/>
          <w:sz w:val="24"/>
          <w:szCs w:val="24"/>
          <w:lang w:eastAsia="ko-KR"/>
        </w:rPr>
      </w:pPr>
      <w:r w:rsidRPr="00311F33">
        <w:rPr>
          <w:rFonts w:ascii="Calibri" w:hAnsi="Calibri"/>
          <w:sz w:val="24"/>
          <w:szCs w:val="24"/>
        </w:rPr>
        <w:t xml:space="preserve">Figure 3. Total flavonol content in (a) peel and (b) flesh and total anthocyanin content in (c) peel and (d) flesh in tomato from T0 and T1 transformants expressing </w:t>
      </w:r>
      <w:r w:rsidRPr="00173E60">
        <w:rPr>
          <w:rFonts w:ascii="Calibri" w:hAnsi="Calibri"/>
          <w:i/>
          <w:sz w:val="24"/>
          <w:szCs w:val="24"/>
        </w:rPr>
        <w:t>CHI</w:t>
      </w:r>
      <w:r w:rsidRPr="00311F33">
        <w:rPr>
          <w:rFonts w:ascii="Calibri" w:hAnsi="Calibri"/>
          <w:sz w:val="24"/>
          <w:szCs w:val="24"/>
        </w:rPr>
        <w:t xml:space="preserve"> and </w:t>
      </w:r>
      <w:r w:rsidRPr="00173E60">
        <w:rPr>
          <w:rFonts w:ascii="Calibri" w:hAnsi="Calibri"/>
          <w:i/>
          <w:sz w:val="24"/>
          <w:szCs w:val="24"/>
        </w:rPr>
        <w:t>Del</w:t>
      </w:r>
      <w:r w:rsidRPr="00311F33">
        <w:rPr>
          <w:rFonts w:ascii="Calibri" w:hAnsi="Calibri"/>
          <w:sz w:val="24"/>
          <w:szCs w:val="24"/>
        </w:rPr>
        <w:t>/</w:t>
      </w:r>
      <w:r w:rsidRPr="00173E60">
        <w:rPr>
          <w:rFonts w:ascii="Calibri" w:hAnsi="Calibri"/>
          <w:i/>
          <w:sz w:val="24"/>
          <w:szCs w:val="24"/>
        </w:rPr>
        <w:t>Ros</w:t>
      </w:r>
      <w:r w:rsidR="00596164">
        <w:rPr>
          <w:rFonts w:ascii="Calibri" w:hAnsi="Calibri"/>
          <w:sz w:val="24"/>
          <w:szCs w:val="24"/>
        </w:rPr>
        <w:t xml:space="preserve">. </w:t>
      </w:r>
      <w:r w:rsidRPr="00311F33">
        <w:rPr>
          <w:rFonts w:ascii="Calibri" w:hAnsi="Calibri"/>
          <w:sz w:val="24"/>
          <w:szCs w:val="24"/>
        </w:rPr>
        <w:lastRenderedPageBreak/>
        <w:t>Tomatoes were harvested 20 days after breaker stage. The data represent the mean values (± SD) derived from 4 plants per each line (2</w:t>
      </w:r>
      <w:r w:rsidRPr="00311F33">
        <w:rPr>
          <w:rFonts w:ascii="Calibri" w:hAnsi="Calibri"/>
          <w:sz w:val="24"/>
          <w:szCs w:val="24"/>
          <w:lang w:eastAsia="ko-KR"/>
        </w:rPr>
        <w:t xml:space="preserve"> - 3</w:t>
      </w:r>
      <w:r w:rsidRPr="00311F33">
        <w:rPr>
          <w:rFonts w:ascii="Calibri" w:hAnsi="Calibri"/>
          <w:sz w:val="24"/>
          <w:szCs w:val="24"/>
        </w:rPr>
        <w:t xml:space="preserve"> tomatoes per plant)</w:t>
      </w:r>
      <w:r w:rsidR="00596164">
        <w:rPr>
          <w:rFonts w:ascii="Calibri" w:hAnsi="Calibri"/>
          <w:sz w:val="24"/>
          <w:szCs w:val="24"/>
        </w:rPr>
        <w:t xml:space="preserve">. </w:t>
      </w:r>
      <w:r w:rsidRPr="006027B1">
        <w:rPr>
          <w:noProof/>
          <w:color w:val="FFFFFF"/>
          <w:sz w:val="24"/>
          <w:szCs w:val="24"/>
        </w:rPr>
        <w:t>(Park and others 2003)</w:t>
      </w:r>
    </w:p>
    <w:p w:rsidR="004A2F7E" w:rsidRDefault="004A2F7E"/>
    <w:sectPr w:rsidR="004A2F7E" w:rsidSect="00481D8E">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295" w:rsidRDefault="00474295">
      <w:r>
        <w:separator/>
      </w:r>
    </w:p>
  </w:endnote>
  <w:endnote w:type="continuationSeparator" w:id="0">
    <w:p w:rsidR="00474295" w:rsidRDefault="00474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topia">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TSY">
    <w:panose1 w:val="00000000000000000000"/>
    <w:charset w:val="81"/>
    <w:family w:val="auto"/>
    <w:notTrueType/>
    <w:pitch w:val="default"/>
    <w:sig w:usb0="00000003" w:usb1="09060000" w:usb2="00000010"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D53" w:rsidRDefault="00904426">
    <w:pPr>
      <w:pStyle w:val="Footer"/>
      <w:jc w:val="center"/>
    </w:pPr>
    <w:r>
      <w:fldChar w:fldCharType="begin"/>
    </w:r>
    <w:r>
      <w:instrText xml:space="preserve"> PAGE   \* MERGEFORMAT </w:instrText>
    </w:r>
    <w:r>
      <w:fldChar w:fldCharType="separate"/>
    </w:r>
    <w:r w:rsidR="00D346F2">
      <w:rPr>
        <w:noProof/>
      </w:rPr>
      <w:t>9</w:t>
    </w:r>
    <w:r>
      <w:rPr>
        <w:noProof/>
      </w:rPr>
      <w:fldChar w:fldCharType="end"/>
    </w:r>
  </w:p>
  <w:p w:rsidR="00827D53" w:rsidRDefault="00827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295" w:rsidRDefault="00474295">
      <w:r>
        <w:separator/>
      </w:r>
    </w:p>
  </w:footnote>
  <w:footnote w:type="continuationSeparator" w:id="0">
    <w:p w:rsidR="00474295" w:rsidRDefault="00474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2C45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122E81"/>
    <w:multiLevelType w:val="hybridMultilevel"/>
    <w:tmpl w:val="AA9A85A0"/>
    <w:lvl w:ilvl="0" w:tplc="82321756">
      <w:start w:val="2"/>
      <w:numFmt w:val="bullet"/>
      <w:lvlText w:val="-"/>
      <w:lvlJc w:val="left"/>
      <w:pPr>
        <w:ind w:left="720" w:hanging="360"/>
      </w:pPr>
      <w:rPr>
        <w:rFonts w:ascii="Calibri" w:eastAsia="Malgun Gothic"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47DB9"/>
    <w:rsid w:val="00000E68"/>
    <w:rsid w:val="00025583"/>
    <w:rsid w:val="00025FA3"/>
    <w:rsid w:val="0004710B"/>
    <w:rsid w:val="0009576D"/>
    <w:rsid w:val="000A77FA"/>
    <w:rsid w:val="000F0E16"/>
    <w:rsid w:val="00123DD2"/>
    <w:rsid w:val="00134050"/>
    <w:rsid w:val="0013734E"/>
    <w:rsid w:val="00140D97"/>
    <w:rsid w:val="00145C5F"/>
    <w:rsid w:val="001576D5"/>
    <w:rsid w:val="00174B41"/>
    <w:rsid w:val="001D1909"/>
    <w:rsid w:val="001E5F95"/>
    <w:rsid w:val="001F6A9B"/>
    <w:rsid w:val="00206577"/>
    <w:rsid w:val="00215B05"/>
    <w:rsid w:val="002174C6"/>
    <w:rsid w:val="00224A28"/>
    <w:rsid w:val="00232D1D"/>
    <w:rsid w:val="002745D4"/>
    <w:rsid w:val="00293040"/>
    <w:rsid w:val="002B047A"/>
    <w:rsid w:val="002B2287"/>
    <w:rsid w:val="002D23B5"/>
    <w:rsid w:val="002E7BCA"/>
    <w:rsid w:val="003850D6"/>
    <w:rsid w:val="003A0560"/>
    <w:rsid w:val="003D0A00"/>
    <w:rsid w:val="0040678F"/>
    <w:rsid w:val="004268B1"/>
    <w:rsid w:val="004302E4"/>
    <w:rsid w:val="00436641"/>
    <w:rsid w:val="00447A76"/>
    <w:rsid w:val="0046325C"/>
    <w:rsid w:val="00474295"/>
    <w:rsid w:val="00481D8E"/>
    <w:rsid w:val="00485250"/>
    <w:rsid w:val="004A2F7E"/>
    <w:rsid w:val="004C0863"/>
    <w:rsid w:val="004D73FD"/>
    <w:rsid w:val="004D7B1A"/>
    <w:rsid w:val="00556F1F"/>
    <w:rsid w:val="00596164"/>
    <w:rsid w:val="005A5E15"/>
    <w:rsid w:val="005D50E5"/>
    <w:rsid w:val="00606A3B"/>
    <w:rsid w:val="0060702D"/>
    <w:rsid w:val="0062664A"/>
    <w:rsid w:val="006304E0"/>
    <w:rsid w:val="00634C14"/>
    <w:rsid w:val="00652EDE"/>
    <w:rsid w:val="0066285C"/>
    <w:rsid w:val="00672B2D"/>
    <w:rsid w:val="006F197E"/>
    <w:rsid w:val="00723963"/>
    <w:rsid w:val="00770440"/>
    <w:rsid w:val="00797BE0"/>
    <w:rsid w:val="007C61F4"/>
    <w:rsid w:val="007D565C"/>
    <w:rsid w:val="007E2841"/>
    <w:rsid w:val="007E3299"/>
    <w:rsid w:val="00827D53"/>
    <w:rsid w:val="00833B8D"/>
    <w:rsid w:val="0083607B"/>
    <w:rsid w:val="008400B5"/>
    <w:rsid w:val="008A6B2F"/>
    <w:rsid w:val="008B168C"/>
    <w:rsid w:val="008B3099"/>
    <w:rsid w:val="008C76F9"/>
    <w:rsid w:val="008D0567"/>
    <w:rsid w:val="008D1064"/>
    <w:rsid w:val="008F3987"/>
    <w:rsid w:val="008F6408"/>
    <w:rsid w:val="00904426"/>
    <w:rsid w:val="00931D89"/>
    <w:rsid w:val="00935A25"/>
    <w:rsid w:val="009941E1"/>
    <w:rsid w:val="00996D15"/>
    <w:rsid w:val="009A5DDC"/>
    <w:rsid w:val="00A028F9"/>
    <w:rsid w:val="00A2653B"/>
    <w:rsid w:val="00A301F5"/>
    <w:rsid w:val="00A33198"/>
    <w:rsid w:val="00A36928"/>
    <w:rsid w:val="00A75DA3"/>
    <w:rsid w:val="00A82D1E"/>
    <w:rsid w:val="00A85D11"/>
    <w:rsid w:val="00AA0531"/>
    <w:rsid w:val="00AB03B4"/>
    <w:rsid w:val="00B062E7"/>
    <w:rsid w:val="00B2631D"/>
    <w:rsid w:val="00B852BE"/>
    <w:rsid w:val="00BA4138"/>
    <w:rsid w:val="00BC0601"/>
    <w:rsid w:val="00BC5F06"/>
    <w:rsid w:val="00BD5A73"/>
    <w:rsid w:val="00C22948"/>
    <w:rsid w:val="00C32C18"/>
    <w:rsid w:val="00C4242A"/>
    <w:rsid w:val="00C47DB9"/>
    <w:rsid w:val="00C54F7A"/>
    <w:rsid w:val="00C6513F"/>
    <w:rsid w:val="00C854F3"/>
    <w:rsid w:val="00CD4A23"/>
    <w:rsid w:val="00CF18CA"/>
    <w:rsid w:val="00D346F2"/>
    <w:rsid w:val="00D90C73"/>
    <w:rsid w:val="00DB6C9D"/>
    <w:rsid w:val="00DD5497"/>
    <w:rsid w:val="00DE1303"/>
    <w:rsid w:val="00DE542F"/>
    <w:rsid w:val="00E22E8D"/>
    <w:rsid w:val="00E24ED9"/>
    <w:rsid w:val="00E426A9"/>
    <w:rsid w:val="00E83F28"/>
    <w:rsid w:val="00EC0946"/>
    <w:rsid w:val="00F04F7F"/>
    <w:rsid w:val="00F65FF9"/>
    <w:rsid w:val="00F91EB5"/>
    <w:rsid w:val="00FC1053"/>
    <w:rsid w:val="00FD0869"/>
    <w:rsid w:val="00FE08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F42B9-7E92-4583-8117-A9691662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7DB9"/>
    <w:pPr>
      <w:overflowPunct w:val="0"/>
      <w:autoSpaceDE w:val="0"/>
      <w:autoSpaceDN w:val="0"/>
      <w:adjustRightInd w:val="0"/>
      <w:textAlignment w:val="baseline"/>
    </w:pPr>
    <w:rPr>
      <w:rFonts w:ascii="Times New Roman" w:hAnsi="Times New Roman"/>
      <w:lang w:eastAsia="en-US"/>
    </w:rPr>
  </w:style>
  <w:style w:type="paragraph" w:styleId="Heading1">
    <w:name w:val="heading 1"/>
    <w:basedOn w:val="Normal"/>
    <w:next w:val="Normal"/>
    <w:link w:val="Heading1Char"/>
    <w:qFormat/>
    <w:rsid w:val="00C47DB9"/>
    <w:pPr>
      <w:keepNext/>
      <w:jc w:val="center"/>
      <w:outlineLvl w:val="0"/>
    </w:pPr>
    <w:rPr>
      <w:i/>
      <w:sz w:val="24"/>
    </w:rPr>
  </w:style>
  <w:style w:type="paragraph" w:styleId="Heading2">
    <w:name w:val="heading 2"/>
    <w:basedOn w:val="Normal"/>
    <w:next w:val="Normal"/>
    <w:link w:val="Heading2Char"/>
    <w:semiHidden/>
    <w:unhideWhenUsed/>
    <w:qFormat/>
    <w:rsid w:val="00C47DB9"/>
    <w:pPr>
      <w:keepNext/>
      <w:keepLines/>
      <w:overflowPunct/>
      <w:autoSpaceDE/>
      <w:autoSpaceDN/>
      <w:adjustRightInd/>
      <w:spacing w:before="200" w:line="276" w:lineRule="auto"/>
      <w:textAlignment w:val="auto"/>
      <w:outlineLvl w:val="1"/>
    </w:pPr>
    <w:rPr>
      <w:rFonts w:ascii="Cambria"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47DB9"/>
    <w:rPr>
      <w:rFonts w:ascii="Times New Roman" w:eastAsia="Malgun Gothic" w:hAnsi="Times New Roman" w:cs="Times New Roman"/>
      <w:i/>
      <w:sz w:val="24"/>
      <w:szCs w:val="20"/>
      <w:lang w:eastAsia="en-US"/>
    </w:rPr>
  </w:style>
  <w:style w:type="character" w:customStyle="1" w:styleId="Heading2Char">
    <w:name w:val="Heading 2 Char"/>
    <w:link w:val="Heading2"/>
    <w:semiHidden/>
    <w:rsid w:val="00C47DB9"/>
    <w:rPr>
      <w:rFonts w:ascii="Cambria" w:eastAsia="Malgun Gothic" w:hAnsi="Cambria" w:cs="Times New Roman"/>
      <w:b/>
      <w:bCs/>
      <w:color w:val="4F81BD"/>
      <w:sz w:val="26"/>
      <w:szCs w:val="26"/>
      <w:lang w:val="x-none" w:eastAsia="x-none"/>
    </w:rPr>
  </w:style>
  <w:style w:type="character" w:styleId="Hyperlink">
    <w:name w:val="Hyperlink"/>
    <w:rsid w:val="00C47DB9"/>
    <w:rPr>
      <w:color w:val="0000FF"/>
      <w:u w:val="single"/>
    </w:rPr>
  </w:style>
  <w:style w:type="paragraph" w:styleId="BalloonText">
    <w:name w:val="Balloon Text"/>
    <w:basedOn w:val="Normal"/>
    <w:link w:val="BalloonTextChar"/>
    <w:semiHidden/>
    <w:rsid w:val="00C47DB9"/>
    <w:rPr>
      <w:rFonts w:ascii="Tahoma" w:hAnsi="Tahoma" w:cs="Tahoma"/>
      <w:sz w:val="16"/>
      <w:szCs w:val="16"/>
    </w:rPr>
  </w:style>
  <w:style w:type="character" w:customStyle="1" w:styleId="BalloonTextChar">
    <w:name w:val="Balloon Text Char"/>
    <w:link w:val="BalloonText"/>
    <w:semiHidden/>
    <w:rsid w:val="00C47DB9"/>
    <w:rPr>
      <w:rFonts w:ascii="Tahoma" w:eastAsia="Malgun Gothic" w:hAnsi="Tahoma" w:cs="Tahoma"/>
      <w:sz w:val="16"/>
      <w:szCs w:val="16"/>
      <w:lang w:eastAsia="en-US"/>
    </w:rPr>
  </w:style>
  <w:style w:type="character" w:styleId="LineNumber">
    <w:name w:val="line number"/>
    <w:basedOn w:val="DefaultParagraphFont"/>
    <w:rsid w:val="00C47DB9"/>
  </w:style>
  <w:style w:type="paragraph" w:styleId="ListBullet">
    <w:name w:val="List Bullet"/>
    <w:basedOn w:val="Normal"/>
    <w:rsid w:val="00C47DB9"/>
    <w:pPr>
      <w:numPr>
        <w:numId w:val="1"/>
      </w:numPr>
      <w:contextualSpacing/>
    </w:pPr>
  </w:style>
  <w:style w:type="paragraph" w:customStyle="1" w:styleId="body">
    <w:name w:val="body"/>
    <w:basedOn w:val="Normal"/>
    <w:uiPriority w:val="99"/>
    <w:rsid w:val="00C47DB9"/>
    <w:pPr>
      <w:overflowPunct/>
      <w:spacing w:line="210" w:lineRule="atLeast"/>
      <w:ind w:firstLine="160"/>
      <w:jc w:val="both"/>
      <w:textAlignment w:val="center"/>
    </w:pPr>
    <w:rPr>
      <w:rFonts w:ascii="Utopia" w:hAnsi="Utopia" w:cs="Utopia"/>
      <w:color w:val="000000"/>
      <w:sz w:val="18"/>
      <w:szCs w:val="18"/>
    </w:rPr>
  </w:style>
  <w:style w:type="paragraph" w:customStyle="1" w:styleId="subhead2">
    <w:name w:val="subhead 2"/>
    <w:basedOn w:val="Normal"/>
    <w:uiPriority w:val="99"/>
    <w:rsid w:val="00C47DB9"/>
    <w:pPr>
      <w:overflowPunct/>
      <w:spacing w:before="200" w:after="20" w:line="210" w:lineRule="atLeast"/>
      <w:textAlignment w:val="center"/>
    </w:pPr>
    <w:rPr>
      <w:rFonts w:ascii="Utopia" w:hAnsi="Utopia" w:cs="Utopia"/>
      <w:color w:val="000000"/>
      <w:sz w:val="19"/>
      <w:szCs w:val="19"/>
    </w:rPr>
  </w:style>
  <w:style w:type="character" w:styleId="CommentReference">
    <w:name w:val="annotation reference"/>
    <w:rsid w:val="00C47DB9"/>
    <w:rPr>
      <w:sz w:val="16"/>
      <w:szCs w:val="16"/>
    </w:rPr>
  </w:style>
  <w:style w:type="paragraph" w:styleId="CommentText">
    <w:name w:val="annotation text"/>
    <w:basedOn w:val="Normal"/>
    <w:link w:val="CommentTextChar"/>
    <w:rsid w:val="00C47DB9"/>
  </w:style>
  <w:style w:type="character" w:customStyle="1" w:styleId="CommentTextChar">
    <w:name w:val="Comment Text Char"/>
    <w:link w:val="CommentText"/>
    <w:rsid w:val="00C47DB9"/>
    <w:rPr>
      <w:rFonts w:ascii="Times New Roman" w:eastAsia="Malgun Gothic" w:hAnsi="Times New Roman" w:cs="Times New Roman"/>
      <w:sz w:val="20"/>
      <w:szCs w:val="20"/>
      <w:lang w:eastAsia="en-US"/>
    </w:rPr>
  </w:style>
  <w:style w:type="paragraph" w:styleId="CommentSubject">
    <w:name w:val="annotation subject"/>
    <w:basedOn w:val="CommentText"/>
    <w:next w:val="CommentText"/>
    <w:link w:val="CommentSubjectChar"/>
    <w:rsid w:val="00C47DB9"/>
    <w:rPr>
      <w:b/>
      <w:bCs/>
      <w:lang w:val="x-none" w:eastAsia="x-none"/>
    </w:rPr>
  </w:style>
  <w:style w:type="character" w:customStyle="1" w:styleId="CommentSubjectChar">
    <w:name w:val="Comment Subject Char"/>
    <w:link w:val="CommentSubject"/>
    <w:rsid w:val="00C47DB9"/>
    <w:rPr>
      <w:rFonts w:ascii="Times New Roman" w:eastAsia="Malgun Gothic" w:hAnsi="Times New Roman" w:cs="Times New Roman"/>
      <w:b/>
      <w:bCs/>
      <w:sz w:val="20"/>
      <w:szCs w:val="20"/>
      <w:lang w:val="x-none" w:eastAsia="x-none"/>
    </w:rPr>
  </w:style>
  <w:style w:type="character" w:styleId="FollowedHyperlink">
    <w:name w:val="FollowedHyperlink"/>
    <w:rsid w:val="00C47DB9"/>
    <w:rPr>
      <w:color w:val="800080"/>
      <w:u w:val="single"/>
    </w:rPr>
  </w:style>
  <w:style w:type="paragraph" w:styleId="ListParagraph">
    <w:name w:val="List Paragraph"/>
    <w:basedOn w:val="Normal"/>
    <w:uiPriority w:val="34"/>
    <w:qFormat/>
    <w:rsid w:val="00C47DB9"/>
    <w:pPr>
      <w:overflowPunct/>
      <w:autoSpaceDE/>
      <w:autoSpaceDN/>
      <w:adjustRightInd/>
      <w:spacing w:after="200" w:line="276" w:lineRule="auto"/>
      <w:ind w:left="720"/>
      <w:contextualSpacing/>
      <w:textAlignment w:val="auto"/>
    </w:pPr>
    <w:rPr>
      <w:rFonts w:ascii="Calibri" w:eastAsia="Calibri" w:hAnsi="Calibri"/>
      <w:sz w:val="22"/>
      <w:szCs w:val="22"/>
    </w:rPr>
  </w:style>
  <w:style w:type="paragraph" w:customStyle="1" w:styleId="Default">
    <w:name w:val="Default"/>
    <w:rsid w:val="00C47DB9"/>
    <w:pPr>
      <w:autoSpaceDE w:val="0"/>
      <w:autoSpaceDN w:val="0"/>
      <w:adjustRightInd w:val="0"/>
    </w:pPr>
    <w:rPr>
      <w:rFonts w:cs="Calibri"/>
      <w:color w:val="000000"/>
      <w:sz w:val="24"/>
      <w:szCs w:val="24"/>
    </w:rPr>
  </w:style>
  <w:style w:type="paragraph" w:styleId="Header">
    <w:name w:val="header"/>
    <w:basedOn w:val="Normal"/>
    <w:link w:val="HeaderChar"/>
    <w:rsid w:val="00C47DB9"/>
    <w:pPr>
      <w:tabs>
        <w:tab w:val="center" w:pos="4680"/>
        <w:tab w:val="right" w:pos="9360"/>
      </w:tabs>
    </w:pPr>
  </w:style>
  <w:style w:type="character" w:customStyle="1" w:styleId="HeaderChar">
    <w:name w:val="Header Char"/>
    <w:link w:val="Header"/>
    <w:rsid w:val="00C47DB9"/>
    <w:rPr>
      <w:rFonts w:ascii="Times New Roman" w:eastAsia="Malgun Gothic" w:hAnsi="Times New Roman" w:cs="Times New Roman"/>
      <w:sz w:val="20"/>
      <w:szCs w:val="20"/>
      <w:lang w:eastAsia="en-US"/>
    </w:rPr>
  </w:style>
  <w:style w:type="paragraph" w:styleId="Footer">
    <w:name w:val="footer"/>
    <w:basedOn w:val="Normal"/>
    <w:link w:val="FooterChar"/>
    <w:uiPriority w:val="99"/>
    <w:rsid w:val="00C47DB9"/>
    <w:pPr>
      <w:tabs>
        <w:tab w:val="center" w:pos="4680"/>
        <w:tab w:val="right" w:pos="9360"/>
      </w:tabs>
    </w:pPr>
  </w:style>
  <w:style w:type="character" w:customStyle="1" w:styleId="FooterChar">
    <w:name w:val="Footer Char"/>
    <w:link w:val="Footer"/>
    <w:uiPriority w:val="99"/>
    <w:rsid w:val="00C47DB9"/>
    <w:rPr>
      <w:rFonts w:ascii="Times New Roman" w:eastAsia="Malgun Gothic" w:hAnsi="Times New Roman" w:cs="Times New Roman"/>
      <w:sz w:val="20"/>
      <w:szCs w:val="20"/>
      <w:lang w:eastAsia="en-US"/>
    </w:rPr>
  </w:style>
  <w:style w:type="paragraph" w:customStyle="1" w:styleId="EndNoteBibliographyTitle">
    <w:name w:val="EndNote Bibliography Title"/>
    <w:basedOn w:val="Normal"/>
    <w:link w:val="EndNoteBibliographyTitleChar"/>
    <w:rsid w:val="00C47DB9"/>
    <w:pPr>
      <w:jc w:val="center"/>
    </w:pPr>
    <w:rPr>
      <w:rFonts w:ascii="Calibri" w:hAnsi="Calibri"/>
      <w:noProof/>
      <w:sz w:val="24"/>
    </w:rPr>
  </w:style>
  <w:style w:type="character" w:customStyle="1" w:styleId="EndNoteBibliographyTitleChar">
    <w:name w:val="EndNote Bibliography Title Char"/>
    <w:link w:val="EndNoteBibliographyTitle"/>
    <w:rsid w:val="00C47DB9"/>
    <w:rPr>
      <w:rFonts w:ascii="Calibri" w:eastAsia="Malgun Gothic" w:hAnsi="Calibri" w:cs="Times New Roman"/>
      <w:noProof/>
      <w:sz w:val="24"/>
      <w:szCs w:val="20"/>
      <w:lang w:eastAsia="en-US"/>
    </w:rPr>
  </w:style>
  <w:style w:type="paragraph" w:customStyle="1" w:styleId="EndNoteBibliography">
    <w:name w:val="EndNote Bibliography"/>
    <w:basedOn w:val="Normal"/>
    <w:link w:val="EndNoteBibliographyChar"/>
    <w:rsid w:val="00C47DB9"/>
    <w:pPr>
      <w:spacing w:line="480" w:lineRule="auto"/>
    </w:pPr>
    <w:rPr>
      <w:rFonts w:ascii="Calibri" w:hAnsi="Calibri"/>
      <w:noProof/>
      <w:sz w:val="24"/>
    </w:rPr>
  </w:style>
  <w:style w:type="character" w:customStyle="1" w:styleId="EndNoteBibliographyChar">
    <w:name w:val="EndNote Bibliography Char"/>
    <w:link w:val="EndNoteBibliography"/>
    <w:rsid w:val="00C47DB9"/>
    <w:rPr>
      <w:rFonts w:ascii="Calibri" w:eastAsia="Malgun Gothic" w:hAnsi="Calibri" w:cs="Times New Roman"/>
      <w:noProof/>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CB1DA-FA47-4E64-9260-B9FFDA1A9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4856</Words>
  <Characters>27684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SamWin</dc:creator>
  <cp:keywords/>
  <cp:lastModifiedBy>win17</cp:lastModifiedBy>
  <cp:revision>2</cp:revision>
  <dcterms:created xsi:type="dcterms:W3CDTF">2016-08-02T05:16:00Z</dcterms:created>
  <dcterms:modified xsi:type="dcterms:W3CDTF">2016-08-02T05:16:00Z</dcterms:modified>
</cp:coreProperties>
</file>