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spacing w:line="360" w:lineRule="auto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用户手册</w:t>
      </w:r>
    </w:p>
    <w:p>
      <w:pPr>
        <w:pStyle w:val="3"/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数独</w:t>
      </w:r>
      <w:r>
        <w:rPr>
          <w:b/>
          <w:bCs/>
          <w:sz w:val="32"/>
          <w:szCs w:val="32"/>
        </w:rPr>
        <w:t>系统</w:t>
      </w:r>
    </w:p>
    <w:p>
      <w:pPr>
        <w:pStyle w:val="3"/>
        <w:spacing w:line="360" w:lineRule="auto"/>
        <w:jc w:val="center"/>
        <w:rPr>
          <w:b/>
          <w:bCs/>
          <w:sz w:val="32"/>
          <w:szCs w:val="32"/>
        </w:rPr>
      </w:pPr>
    </w:p>
    <w:p>
      <w:pPr>
        <w:pStyle w:val="3"/>
        <w:spacing w:line="360" w:lineRule="auto"/>
        <w:jc w:val="center"/>
        <w:rPr>
          <w:b/>
          <w:bCs/>
          <w:sz w:val="32"/>
          <w:szCs w:val="32"/>
        </w:rPr>
      </w:pPr>
    </w:p>
    <w:p>
      <w:pPr>
        <w:pStyle w:val="3"/>
        <w:spacing w:line="360" w:lineRule="auto"/>
        <w:jc w:val="center"/>
        <w:rPr>
          <w:b/>
          <w:bCs/>
          <w:sz w:val="32"/>
          <w:szCs w:val="32"/>
        </w:rPr>
      </w:pPr>
    </w:p>
    <w:p>
      <w:pPr>
        <w:pStyle w:val="3"/>
        <w:spacing w:line="360" w:lineRule="auto"/>
        <w:jc w:val="center"/>
        <w:rPr>
          <w:b/>
          <w:bCs/>
          <w:sz w:val="32"/>
          <w:szCs w:val="32"/>
        </w:rPr>
      </w:pPr>
    </w:p>
    <w:p>
      <w:pPr>
        <w:pStyle w:val="3"/>
        <w:spacing w:line="360" w:lineRule="auto"/>
        <w:jc w:val="center"/>
        <w:rPr>
          <w:b/>
          <w:bCs/>
          <w:sz w:val="32"/>
          <w:szCs w:val="32"/>
        </w:rPr>
      </w:pPr>
    </w:p>
    <w:p>
      <w:pPr>
        <w:pStyle w:val="3"/>
        <w:spacing w:line="360" w:lineRule="auto"/>
        <w:jc w:val="center"/>
        <w:rPr>
          <w:b/>
          <w:bCs/>
          <w:sz w:val="32"/>
          <w:szCs w:val="32"/>
        </w:rPr>
      </w:pPr>
    </w:p>
    <w:p>
      <w:pPr>
        <w:pStyle w:val="3"/>
        <w:spacing w:line="360" w:lineRule="auto"/>
        <w:jc w:val="center"/>
        <w:rPr>
          <w:b/>
          <w:bCs/>
          <w:sz w:val="32"/>
          <w:szCs w:val="32"/>
        </w:rPr>
      </w:pPr>
    </w:p>
    <w:p>
      <w:pPr>
        <w:pStyle w:val="3"/>
        <w:spacing w:line="360" w:lineRule="auto"/>
        <w:jc w:val="center"/>
        <w:rPr>
          <w:b/>
          <w:bCs/>
          <w:sz w:val="32"/>
          <w:szCs w:val="32"/>
        </w:rPr>
      </w:pPr>
    </w:p>
    <w:p>
      <w:pPr>
        <w:pStyle w:val="3"/>
        <w:spacing w:line="360" w:lineRule="auto"/>
        <w:jc w:val="center"/>
        <w:rPr>
          <w:b/>
          <w:bCs/>
          <w:sz w:val="32"/>
          <w:szCs w:val="32"/>
        </w:rPr>
      </w:pPr>
    </w:p>
    <w:p>
      <w:pPr>
        <w:pStyle w:val="3"/>
        <w:spacing w:line="360" w:lineRule="auto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修改历史</w:t>
      </w:r>
    </w:p>
    <w:tbl>
      <w:tblPr>
        <w:tblStyle w:val="3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850"/>
        <w:gridCol w:w="3673"/>
        <w:gridCol w:w="24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360" w:lineRule="auto"/>
              <w:jc w:val="left"/>
            </w:pPr>
            <w:r>
              <w:t>版本</w:t>
            </w:r>
          </w:p>
        </w:tc>
        <w:tc>
          <w:p>
            <w:pPr>
              <w:spacing w:line="360" w:lineRule="auto"/>
              <w:jc w:val="left"/>
            </w:pPr>
            <w:r>
              <w:t>日期</w:t>
            </w:r>
          </w:p>
        </w:tc>
        <w:tc>
          <w:p>
            <w:pPr>
              <w:spacing w:line="360" w:lineRule="auto"/>
              <w:jc w:val="left"/>
            </w:pPr>
            <w:r>
              <w:t>说明</w:t>
            </w:r>
          </w:p>
        </w:tc>
        <w:tc>
          <w:p>
            <w:pPr>
              <w:spacing w:line="360" w:lineRule="auto"/>
              <w:jc w:val="left"/>
            </w:pPr>
            <w: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360" w:lineRule="auto"/>
              <w:jc w:val="left"/>
            </w:pPr>
            <w:r>
              <w:t>v1.0</w:t>
            </w:r>
          </w:p>
        </w:tc>
        <w:tc>
          <w:p>
            <w:p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2023-06-23</w:t>
            </w:r>
          </w:p>
        </w:tc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数独程序的基础编写</w:t>
            </w:r>
          </w:p>
        </w:tc>
        <w:tc>
          <w:p>
            <w:p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张万里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v2.0</w:t>
            </w:r>
          </w:p>
        </w:tc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2023-06-24</w:t>
            </w:r>
          </w:p>
        </w:tc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数独程序的优化</w:t>
            </w:r>
          </w:p>
        </w:tc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张万里、张晋浩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v3.0</w:t>
            </w:r>
          </w:p>
        </w:tc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2023-06-25</w:t>
            </w:r>
          </w:p>
        </w:tc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代码质量测试与单元测试</w:t>
            </w:r>
          </w:p>
        </w:tc>
        <w:tc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张晋浩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v4.0</w:t>
            </w:r>
          </w:p>
        </w:tc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2023-06-26</w:t>
            </w:r>
          </w:p>
        </w:tc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用户手册的撰写</w:t>
            </w:r>
          </w:p>
        </w:tc>
        <w:tc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张晋浩、张万里</w:t>
            </w:r>
          </w:p>
        </w:tc>
      </w:tr>
    </w:tbl>
    <w:p>
      <w:pPr>
        <w:pStyle w:val="27"/>
        <w:spacing w:line="360" w:lineRule="auto"/>
      </w:pPr>
    </w:p>
    <w:sdt>
      <w:sdtPr>
        <w:rPr>
          <w:rFonts w:hint="eastAsia" w:ascii="黑体" w:hAnsi="黑体" w:eastAsia="黑体" w:cs="黑体"/>
          <w:sz w:val="32"/>
          <w:szCs w:val="32"/>
          <w:lang w:val="en-US" w:eastAsia="en-US" w:bidi="ar-SA"/>
        </w:rPr>
        <w:id w:val="1474662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HAnsi" w:cstheme="minorBidi"/>
          <w:sz w:val="28"/>
          <w:szCs w:val="28"/>
          <w:lang w:val="en-US" w:eastAsia="en-US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bookmarkStart w:id="17" w:name="_GoBack"/>
          <w:bookmarkEnd w:id="17"/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_Toc29421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_Toc29421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_Toc9077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8"/>
              <w:lang w:val="en-US" w:eastAsia="zh-CN"/>
            </w:rPr>
            <w:t xml:space="preserve">1.1. </w:t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_Toc9077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_Toc2819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8"/>
              <w:lang w:val="en-US" w:eastAsia="zh-CN"/>
            </w:rPr>
            <w:t xml:space="preserve">1.2. </w:t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_Toc2819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_Toc26325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8"/>
              <w:lang w:val="en-US" w:eastAsia="zh-CN"/>
            </w:rPr>
            <w:t xml:space="preserve">1.3. </w:t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环境要求</w:t>
          </w:r>
          <w:r>
            <w:tab/>
          </w:r>
          <w:r>
            <w:fldChar w:fldCharType="begin"/>
          </w:r>
          <w:r>
            <w:instrText xml:space="preserve"> PAGEREF _Toc26325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_Toc25116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2.软件配置</w:t>
          </w:r>
          <w:r>
            <w:tab/>
          </w:r>
          <w:r>
            <w:fldChar w:fldCharType="begin"/>
          </w:r>
          <w:r>
            <w:instrText xml:space="preserve"> PAGEREF _Toc25116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_Toc12674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2.1软件安装</w:t>
          </w:r>
          <w:r>
            <w:tab/>
          </w:r>
          <w:r>
            <w:fldChar w:fldCharType="begin"/>
          </w:r>
          <w:r>
            <w:instrText xml:space="preserve"> PAGEREF _Toc12674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_Toc30546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2.2.参数配置</w:t>
          </w:r>
          <w:r>
            <w:tab/>
          </w:r>
          <w:r>
            <w:fldChar w:fldCharType="begin"/>
          </w:r>
          <w:r>
            <w:instrText xml:space="preserve"> PAGEREF _Toc30546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_Toc25293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3.软件综述</w:t>
          </w:r>
          <w:r>
            <w:tab/>
          </w:r>
          <w:r>
            <w:fldChar w:fldCharType="begin"/>
          </w:r>
          <w:r>
            <w:instrText xml:space="preserve"> PAGEREF _Toc25293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_Toc7882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3.1.系统简介</w:t>
          </w:r>
          <w:r>
            <w:tab/>
          </w:r>
          <w:r>
            <w:fldChar w:fldCharType="begin"/>
          </w:r>
          <w:r>
            <w:instrText xml:space="preserve"> PAGEREF _Toc7882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_Toc4090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3.2.系统流程介绍</w:t>
          </w:r>
          <w:r>
            <w:tab/>
          </w:r>
          <w:r>
            <w:fldChar w:fldCharType="begin"/>
          </w:r>
          <w:r>
            <w:instrText xml:space="preserve"> PAGEREF _Toc4090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_Toc11171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4.操作说明</w:t>
          </w:r>
          <w:r>
            <w:tab/>
          </w:r>
          <w:r>
            <w:fldChar w:fldCharType="begin"/>
          </w:r>
          <w:r>
            <w:instrText xml:space="preserve"> PAGEREF _Toc11171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_Toc12014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4.1.功能一</w:t>
          </w:r>
          <w:r>
            <w:tab/>
          </w:r>
          <w:r>
            <w:fldChar w:fldCharType="begin"/>
          </w:r>
          <w:r>
            <w:instrText xml:space="preserve"> PAGEREF _Toc12014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_Toc30311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4.2.功能二</w:t>
          </w:r>
          <w:r>
            <w:tab/>
          </w:r>
          <w:r>
            <w:fldChar w:fldCharType="begin"/>
          </w:r>
          <w:r>
            <w:instrText xml:space="preserve"> PAGEREF _Toc30311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_Toc28509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4.3.功能三</w:t>
          </w:r>
          <w:r>
            <w:tab/>
          </w:r>
          <w:r>
            <w:fldChar w:fldCharType="begin"/>
          </w:r>
          <w:r>
            <w:instrText xml:space="preserve"> PAGEREF _Toc28509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_Toc3078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4.4.功能四</w:t>
          </w:r>
          <w:r>
            <w:tab/>
          </w:r>
          <w:r>
            <w:fldChar w:fldCharType="begin"/>
          </w:r>
          <w:r>
            <w:instrText xml:space="preserve"> PAGEREF _Toc3078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_Toc32347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4.5.功能五</w:t>
          </w:r>
          <w:r>
            <w:tab/>
          </w:r>
          <w:r>
            <w:fldChar w:fldCharType="begin"/>
          </w:r>
          <w:r>
            <w:instrText xml:space="preserve"> PAGEREF _Toc32347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_Toc29088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5.附录:质量测试与单元测试</w:t>
          </w:r>
          <w:r>
            <w:tab/>
          </w:r>
          <w:r>
            <w:fldChar w:fldCharType="begin"/>
          </w:r>
          <w:r>
            <w:instrText xml:space="preserve"> PAGEREF _Toc29088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27"/>
            <w:spacing w:line="360" w:lineRule="auto"/>
            <w:rPr>
              <w:rFonts w:hint="eastAsia" w:ascii="宋体" w:hAnsi="宋体" w:eastAsia="宋体" w:cs="宋体"/>
              <w:szCs w:val="28"/>
            </w:rPr>
          </w:pP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27"/>
            <w:spacing w:line="360" w:lineRule="auto"/>
            <w:rPr>
              <w:rFonts w:hint="eastAsia" w:ascii="宋体" w:hAnsi="宋体" w:eastAsia="宋体" w:cs="宋体"/>
              <w:szCs w:val="28"/>
            </w:rPr>
          </w:pPr>
        </w:p>
        <w:p>
          <w:pPr>
            <w:pStyle w:val="27"/>
            <w:spacing w:line="360" w:lineRule="auto"/>
            <w:rPr>
              <w:rFonts w:hint="eastAsia" w:ascii="宋体" w:hAnsi="宋体" w:eastAsia="宋体" w:cs="宋体"/>
              <w:szCs w:val="28"/>
            </w:rPr>
          </w:pPr>
        </w:p>
        <w:p>
          <w:pPr>
            <w:pStyle w:val="27"/>
            <w:spacing w:line="360" w:lineRule="auto"/>
            <w:rPr>
              <w:rFonts w:hint="eastAsia" w:ascii="宋体" w:hAnsi="宋体" w:eastAsia="宋体" w:cs="宋体"/>
              <w:szCs w:val="28"/>
            </w:rPr>
          </w:pPr>
        </w:p>
        <w:p>
          <w:pPr>
            <w:pStyle w:val="27"/>
            <w:spacing w:line="360" w:lineRule="auto"/>
            <w:rPr>
              <w:rFonts w:hint="eastAsia" w:ascii="宋体" w:hAnsi="宋体" w:eastAsia="宋体" w:cs="宋体"/>
              <w:szCs w:val="28"/>
            </w:rPr>
          </w:pPr>
        </w:p>
        <w:p>
          <w:pPr>
            <w:pStyle w:val="27"/>
            <w:spacing w:line="360" w:lineRule="auto"/>
            <w:rPr>
              <w:rFonts w:hint="eastAsia" w:ascii="宋体" w:hAnsi="宋体" w:eastAsia="宋体" w:cs="宋体"/>
              <w:szCs w:val="28"/>
            </w:rPr>
          </w:pPr>
        </w:p>
        <w:p>
          <w:pPr>
            <w:pStyle w:val="27"/>
            <w:spacing w:line="360" w:lineRule="auto"/>
            <w:rPr>
              <w:sz w:val="28"/>
              <w:szCs w:val="28"/>
            </w:rPr>
          </w:pPr>
        </w:p>
      </w:sdtContent>
    </w:sdt>
    <w:p>
      <w:pPr>
        <w:pStyle w:val="27"/>
        <w:numPr>
          <w:ilvl w:val="0"/>
          <w:numId w:val="1"/>
        </w:numPr>
        <w:spacing w:line="360" w:lineRule="auto"/>
        <w:jc w:val="center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_Toc29421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引言</w:t>
      </w:r>
      <w:bookmarkEnd w:id="0"/>
    </w:p>
    <w:p>
      <w:pPr>
        <w:pStyle w:val="27"/>
        <w:numPr>
          <w:ilvl w:val="1"/>
          <w:numId w:val="2"/>
        </w:numPr>
        <w:spacing w:line="360" w:lineRule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" w:name="_Toc907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编写目的</w:t>
      </w:r>
      <w:bookmarkEnd w:id="1"/>
    </w:p>
    <w:p>
      <w:pPr>
        <w:pStyle w:val="27"/>
        <w:numPr>
          <w:ilvl w:val="0"/>
          <w:numId w:val="0"/>
        </w:numPr>
        <w:spacing w:line="360" w:lineRule="auto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独游戏是一种智力益智游戏，近年来备受欢迎。本项目旨在开发一个控制台程序，实现数独游戏的生成和求解。用户可以在控制台中通过不同的指令来对程序完成不同的操作，包括生成数独终局、生成数独游戏、解决数独问题等功能。本文将详细介绍项目的背景、目的、范围和预期成果。</w:t>
      </w:r>
    </w:p>
    <w:p>
      <w:pPr>
        <w:pStyle w:val="27"/>
        <w:numPr>
          <w:ilvl w:val="0"/>
          <w:numId w:val="0"/>
        </w:numPr>
        <w:spacing w:line="360" w:lineRule="auto"/>
        <w:ind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项目的目的是实现一个高质量的数独游戏生成和求解程序，以便用户能够轻松地玩数独游戏并解决数独问题。通过该程序，用户可以方便地生成不重复的数独终局，并且可以将数独问题输入程序中求解，得到正确的解决方案。同时，我们将注重代码的可读性、可维护性和可扩展性，确保程序的高效性和稳定性。</w:t>
      </w:r>
    </w:p>
    <w:p>
      <w:pPr>
        <w:pStyle w:val="27"/>
        <w:numPr>
          <w:ilvl w:val="1"/>
          <w:numId w:val="2"/>
        </w:numPr>
        <w:spacing w:line="360" w:lineRule="auto"/>
        <w:ind w:left="0" w:leftChars="0" w:firstLine="0" w:firstLineChars="0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" w:name="_Toc281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读者对象</w:t>
      </w:r>
      <w:bookmarkEnd w:id="2"/>
    </w:p>
    <w:p>
      <w:pPr>
        <w:pStyle w:val="27"/>
        <w:numPr>
          <w:ilvl w:val="0"/>
          <w:numId w:val="0"/>
        </w:numPr>
        <w:spacing w:line="360" w:lineRule="auto"/>
        <w:ind w:leftChars="0" w:firstLine="7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本项目的读者对象主要是对数独游戏感兴趣的人群，尤其是希望通过计算机程序来生成和解决数独问题的人群。此外，本项目还可能吸引那些对控制台程序开发和C++编程有一定兴趣的读者。对于那些希望了解数独游戏生成和求解算法的读者，本项目也提供了一些有用的信息。</w:t>
      </w:r>
    </w:p>
    <w:p>
      <w:pPr>
        <w:pStyle w:val="27"/>
        <w:numPr>
          <w:ilvl w:val="1"/>
          <w:numId w:val="2"/>
        </w:numPr>
        <w:spacing w:line="360" w:lineRule="auto"/>
        <w:ind w:left="0" w:leftChars="0" w:firstLine="0" w:firstLineChars="0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" w:name="_Toc2632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环境要求</w:t>
      </w:r>
      <w:bookmarkEnd w:id="3"/>
    </w:p>
    <w:p>
      <w:pPr>
        <w:pStyle w:val="27"/>
        <w:numPr>
          <w:ilvl w:val="0"/>
          <w:numId w:val="3"/>
        </w:numPr>
        <w:spacing w:line="360" w:lineRule="auto"/>
        <w:ind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bit Windows 10环境。</w:t>
      </w:r>
    </w:p>
    <w:p>
      <w:pPr>
        <w:pStyle w:val="27"/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</w:p>
    <w:p>
      <w:pPr>
        <w:pStyle w:val="27"/>
        <w:spacing w:line="360" w:lineRule="auto"/>
        <w:jc w:val="center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25116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2.软件配置</w:t>
      </w:r>
      <w:bookmarkEnd w:id="4"/>
    </w:p>
    <w:p>
      <w:pPr>
        <w:pStyle w:val="27"/>
        <w:spacing w:line="360" w:lineRule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" w:name="_Toc1267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2.1软件安装</w:t>
      </w:r>
      <w:bookmarkEnd w:id="5"/>
    </w:p>
    <w:p>
      <w:pPr>
        <w:pStyle w:val="27"/>
        <w:spacing w:line="360" w:lineRule="auto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本项目中，主要使用了三个源代码文件，分别是main.cpp、game.cpp和game.h。其中，main.cpp是程序的主函数，包含了程序的入口和控制台指令的解析等功能。game.cpp和game.h是程序的核心部分，包含了数独游戏的生成和求解算法。这些代码文件可以在Visual Studio 2019环境下进行编译和运行，生成可执行文件后可以在Windows 10操作系统下运行。如果需要在其他符合环境要求的C++编辑器上编译和运行程序，可以将这三个源代码文件移植到其他编辑器中，并根据需要进行相应的配置和调整。</w:t>
      </w:r>
    </w:p>
    <w:p>
      <w:pPr>
        <w:pStyle w:val="27"/>
        <w:spacing w:line="360" w:lineRule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" w:name="_Toc30546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2.2.参数配置</w:t>
      </w:r>
      <w:bookmarkEnd w:id="6"/>
    </w:p>
    <w:tbl>
      <w:tblPr>
        <w:tblStyle w:val="20"/>
        <w:tblW w:w="0" w:type="auto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287"/>
        <w:gridCol w:w="1284"/>
        <w:gridCol w:w="55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参数名字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参数意义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范围限制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用法示例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需要的数独终盘数量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1-1000000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示例：shudu.exe -c 20[表示生成20个数独终盘]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需要解的数独棋盘文件路径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绝对或相对路径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示例：shudu.exe -s game.txt[表示从game.txt读取若干个数独游戏， 并给出其解答， 生成到shudu.txt中]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需要的游戏数量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1-10000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示例：shudu.exe -n 1000[表示生成1000个数独游戏]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-m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生成游戏的难度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示例：shudu.exe -n 1000-m 1[表示生成1000个简单数独游戏， 只有m和n一起使用才认为参数无误， 否则请报错]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生成游戏中挖空的数量范围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20-55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示例：shudu.exe -n 20-r 20~55[表示生成20个挖空数在20到55之间的数独游戏， 只有r和n一起使用才认为参数无误， 否则请报错]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-u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生成游戏的解唯一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示例：shudu.exe -n 20-u[表示生成20个解唯一的数独游戏， 只有u和n一起使用才认为参数无误， 否则请报错]</w:t>
            </w:r>
          </w:p>
        </w:tc>
      </w:tr>
    </w:tbl>
    <w:p>
      <w:pPr>
        <w:pStyle w:val="27"/>
        <w:spacing w:line="360" w:lineRule="auto"/>
        <w:rPr>
          <w:rFonts w:hint="eastAsia" w:eastAsia="宋体"/>
          <w:lang w:val="en-US" w:eastAsia="zh-CN"/>
        </w:rPr>
      </w:pPr>
    </w:p>
    <w:p>
      <w:pPr>
        <w:pStyle w:val="27"/>
        <w:spacing w:line="360" w:lineRule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27"/>
        <w:spacing w:line="360" w:lineRule="auto"/>
        <w:jc w:val="center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7" w:name="_Toc25293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3.软件综述</w:t>
      </w:r>
      <w:bookmarkEnd w:id="7"/>
    </w:p>
    <w:p>
      <w:pPr>
        <w:pStyle w:val="27"/>
        <w:spacing w:line="360" w:lineRule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" w:name="_Toc788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3.1.系统简介</w:t>
      </w:r>
      <w:bookmarkEnd w:id="8"/>
    </w:p>
    <w:p>
      <w:pPr>
        <w:pStyle w:val="27"/>
        <w:spacing w:line="360" w:lineRule="auto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本系统是一个基于控制台的数独游戏生成和求解程序，主要由C++语言编写而成。用户可以通过控制台输入不同的指令来调用程序的不同功能，包括生成数独终局、生成数独游戏、解决数独问题等。</w:t>
      </w:r>
    </w:p>
    <w:p>
      <w:pPr>
        <w:pStyle w:val="27"/>
        <w:spacing w:line="360" w:lineRule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" w:name="_Toc409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3.2.系统流程介绍</w:t>
      </w:r>
      <w:bookmarkEnd w:id="9"/>
    </w:p>
    <w:p>
      <w:pPr>
        <w:pStyle w:val="27"/>
        <w:spacing w:line="360" w:lineRule="auto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用户通过相应的软件中编译三个源代码，生成可执行文件例如shudu.exe，之后在控制台执行此exe文件，例如：./shudu.exe -c 100。之后根据参数配置部分给出的命令行输入方式进行参数的输入，之后可执行文件会输出相应条件下的结果。</w:t>
      </w:r>
    </w:p>
    <w:p>
      <w:pPr>
        <w:pStyle w:val="27"/>
        <w:spacing w:line="360" w:lineRule="auto"/>
        <w:jc w:val="center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10" w:name="_Toc11171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4.操作说明</w:t>
      </w:r>
      <w:bookmarkEnd w:id="10"/>
    </w:p>
    <w:p>
      <w:pPr>
        <w:pStyle w:val="27"/>
        <w:spacing w:line="360" w:lineRule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1" w:name="_Toc1201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4.1.功能一</w:t>
      </w:r>
      <w:bookmarkEnd w:id="11"/>
    </w:p>
    <w:p>
      <w:pPr>
        <w:pStyle w:val="27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4.1.1.功能描述</w:t>
      </w:r>
    </w:p>
    <w:p>
      <w:pPr>
        <w:pStyle w:val="27"/>
        <w:spacing w:line="360" w:lineRule="auto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生成指定数量的数独终盘。</w:t>
      </w:r>
    </w:p>
    <w:p>
      <w:pPr>
        <w:pStyle w:val="27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4.1.2.操作方法</w:t>
      </w:r>
    </w:p>
    <w:p>
      <w:pPr>
        <w:pStyle w:val="27"/>
        <w:spacing w:line="360" w:lineRule="auto"/>
        <w:ind w:firstLine="7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示例：shudu.exe-c 20</w:t>
      </w:r>
    </w:p>
    <w:p>
      <w:pPr>
        <w:pStyle w:val="27"/>
        <w:spacing w:line="360" w:lineRule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2" w:name="_Toc3031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4.2.功能二</w:t>
      </w:r>
      <w:bookmarkEnd w:id="12"/>
    </w:p>
    <w:p>
      <w:pPr>
        <w:pStyle w:val="27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4.2.1.功能描述</w:t>
      </w:r>
    </w:p>
    <w:p>
      <w:pPr>
        <w:pStyle w:val="27"/>
        <w:spacing w:line="360" w:lineRule="auto"/>
        <w:ind w:firstLine="7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从指定文件路径中读取若干个数独游戏， 并给出其解答， 生成到shudu.txt中。</w:t>
      </w:r>
    </w:p>
    <w:p>
      <w:pPr>
        <w:pStyle w:val="27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4.2.2.操作方法</w:t>
      </w:r>
    </w:p>
    <w:p>
      <w:pPr>
        <w:pStyle w:val="27"/>
        <w:spacing w:line="360" w:lineRule="auto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示例：shudu.exe-s game.txt</w:t>
      </w:r>
    </w:p>
    <w:p>
      <w:pPr>
        <w:pStyle w:val="27"/>
        <w:spacing w:line="360" w:lineRule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3" w:name="_Toc2850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4.3.功能三</w:t>
      </w:r>
      <w:bookmarkEnd w:id="13"/>
    </w:p>
    <w:p>
      <w:pPr>
        <w:pStyle w:val="27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4.3.1.功能描述</w:t>
      </w:r>
    </w:p>
    <w:p>
      <w:pPr>
        <w:pStyle w:val="27"/>
        <w:spacing w:line="360" w:lineRule="auto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表示生成指定数量的简单数独游戏。</w:t>
      </w:r>
    </w:p>
    <w:p>
      <w:pPr>
        <w:pStyle w:val="27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4.3.2.操作方法</w:t>
      </w:r>
    </w:p>
    <w:p>
      <w:pPr>
        <w:pStyle w:val="27"/>
        <w:spacing w:line="360" w:lineRule="auto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示例：shudu.exe-n 1000-m 1， 只有m和n一起使用才认为参数无误， 否则请报错。</w:t>
      </w:r>
    </w:p>
    <w:p>
      <w:pPr>
        <w:pStyle w:val="27"/>
        <w:spacing w:line="360" w:lineRule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4" w:name="_Toc307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4.4.功能四</w:t>
      </w:r>
      <w:bookmarkEnd w:id="14"/>
    </w:p>
    <w:p>
      <w:pPr>
        <w:pStyle w:val="27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4.4.1.功能描述</w:t>
      </w:r>
    </w:p>
    <w:p>
      <w:pPr>
        <w:pStyle w:val="27"/>
        <w:spacing w:line="360" w:lineRule="auto"/>
        <w:ind w:firstLine="7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表示生成指定数量的挖空数在指定范围之间的数独游戏。</w:t>
      </w:r>
    </w:p>
    <w:p>
      <w:pPr>
        <w:pStyle w:val="27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4.4.2.操作方法</w:t>
      </w:r>
    </w:p>
    <w:p>
      <w:pPr>
        <w:pStyle w:val="27"/>
        <w:spacing w:line="360" w:lineRule="auto"/>
        <w:ind w:firstLine="720" w:firstLineChars="300"/>
        <w:outlineLvl w:val="1"/>
        <w:rPr>
          <w:rFonts w:hint="default" w:eastAsia="宋体"/>
          <w:lang w:val="en-US" w:eastAsia="zh-CN"/>
        </w:rPr>
      </w:pPr>
      <w:bookmarkStart w:id="15" w:name="_Toc32347"/>
      <w:r>
        <w:rPr>
          <w:rFonts w:hint="eastAsia" w:eastAsia="宋体"/>
          <w:lang w:val="en-US" w:eastAsia="zh-CN"/>
        </w:rPr>
        <w:t>示例：shudu.exe-n 20-r 20~55， 只有r和n一起使用才认为参数无误， 否则请报错。</w:t>
      </w:r>
    </w:p>
    <w:p>
      <w:pPr>
        <w:pStyle w:val="27"/>
        <w:spacing w:line="360" w:lineRule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4.5.功能五</w:t>
      </w:r>
      <w:bookmarkEnd w:id="15"/>
    </w:p>
    <w:p>
      <w:pPr>
        <w:pStyle w:val="27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4.5.1.功能描述</w:t>
      </w:r>
    </w:p>
    <w:p>
      <w:pPr>
        <w:pStyle w:val="27"/>
        <w:spacing w:line="360" w:lineRule="auto"/>
        <w:ind w:firstLine="7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生成指定个数的解唯一的数独游戏。</w:t>
      </w:r>
    </w:p>
    <w:p>
      <w:pPr>
        <w:pStyle w:val="27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4.5.2.操作方法</w:t>
      </w:r>
    </w:p>
    <w:p>
      <w:pPr>
        <w:pStyle w:val="27"/>
        <w:spacing w:line="360" w:lineRule="auto"/>
        <w:ind w:firstLine="7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示例：shudu.exe-n 20-u， 只有u和n一起使用才认为参数无误， 否则请报错。</w:t>
      </w:r>
    </w:p>
    <w:p>
      <w:pPr>
        <w:pStyle w:val="27"/>
        <w:spacing w:line="360" w:lineRule="auto"/>
        <w:ind w:firstLine="720" w:firstLineChars="0"/>
        <w:rPr>
          <w:rFonts w:hint="eastAsia" w:eastAsia="宋体"/>
          <w:lang w:val="en-US" w:eastAsia="zh-CN"/>
        </w:rPr>
      </w:pPr>
    </w:p>
    <w:p>
      <w:pPr>
        <w:pStyle w:val="27"/>
        <w:spacing w:line="360" w:lineRule="auto"/>
        <w:jc w:val="center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16" w:name="_Toc29088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5.附录:质量测试与单元测试</w:t>
      </w:r>
      <w:bookmarkEnd w:id="16"/>
    </w:p>
    <w:p>
      <w:pPr>
        <w:pStyle w:val="27"/>
        <w:spacing w:line="360" w:lineRule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5.1.质量测试</w:t>
      </w:r>
    </w:p>
    <w:p>
      <w:pPr>
        <w:pStyle w:val="27"/>
        <w:spacing w:line="360" w:lineRule="auto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质量测试采用搭载在visual studio 2019上的SonarLint来执行，测试结果如下：</w:t>
      </w:r>
    </w:p>
    <w:p>
      <w:pPr>
        <w:pStyle w:val="27"/>
        <w:spacing w:line="360" w:lineRule="auto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317490" cy="1788160"/>
            <wp:effectExtent l="0" t="0" r="1270" b="10160"/>
            <wp:docPr id="1" name="图片 1" descr="代码质量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代码质量分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spacing w:line="360" w:lineRule="auto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图一：质量测试</w:t>
      </w:r>
    </w:p>
    <w:p>
      <w:pPr>
        <w:pStyle w:val="27"/>
        <w:spacing w:line="360" w:lineRule="auto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由于整个过程需要对命令行输入的参数进行多种情况的判别，在main中有许多分支与运算无法避免。在game中，定义许多方法都需要进行全局变量以及引用，并且进行判断，在操作上很难避免。</w:t>
      </w:r>
    </w:p>
    <w:p>
      <w:pPr>
        <w:pStyle w:val="27"/>
        <w:spacing w:line="360" w:lineRule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5.2.单元测试</w:t>
      </w:r>
    </w:p>
    <w:p>
      <w:pPr>
        <w:pStyle w:val="27"/>
        <w:spacing w:line="360" w:lineRule="auto"/>
        <w:ind w:firstLine="720" w:firstLineChars="0"/>
      </w:pPr>
      <w:r>
        <w:drawing>
          <wp:inline distT="0" distB="0" distL="114300" distR="114300">
            <wp:extent cx="2160905" cy="4180840"/>
            <wp:effectExtent l="0" t="0" r="317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52930" cy="4159250"/>
            <wp:effectExtent l="0" t="0" r="635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b="2216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pacing w:line="360" w:lineRule="auto"/>
        <w:ind w:firstLine="1440" w:firstLineChars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图二：单元测试（1）</w:t>
      </w:r>
      <w:r>
        <w:rPr>
          <w:rFonts w:hint="eastAsia" w:eastAsia="宋体"/>
          <w:lang w:val="en-US" w:eastAsia="zh-CN"/>
        </w:rPr>
        <w:tab/>
        <w:t xml:space="preserve">    图三： 单元测试（2）</w:t>
      </w:r>
    </w:p>
    <w:p>
      <w:pPr>
        <w:pStyle w:val="27"/>
        <w:spacing w:line="360" w:lineRule="auto"/>
      </w:pPr>
      <w:r>
        <w:drawing>
          <wp:inline distT="0" distB="0" distL="114300" distR="114300">
            <wp:extent cx="2003425" cy="4916805"/>
            <wp:effectExtent l="0" t="0" r="825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4655" cy="4893945"/>
            <wp:effectExtent l="0" t="0" r="190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pacing w:line="360" w:lineRule="auto"/>
        <w:ind w:firstLine="960" w:firstLineChars="400"/>
      </w:pPr>
      <w:r>
        <w:rPr>
          <w:rFonts w:hint="eastAsia" w:eastAsia="宋体"/>
          <w:lang w:val="en-US" w:eastAsia="zh-CN"/>
        </w:rPr>
        <w:t>图四：单元测试（3）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图五：单元测试（4）</w:t>
      </w:r>
    </w:p>
    <w:p>
      <w:pPr>
        <w:pStyle w:val="27"/>
        <w:spacing w:line="360" w:lineRule="auto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分别采用每一种命令行参数的不同范围要求进行测试，将输入参数错误的情况返回值为0，正确执行输出情况设为1，测试结果如下：</w:t>
      </w:r>
    </w:p>
    <w:p>
      <w:pPr>
        <w:pStyle w:val="27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2170" cy="3306445"/>
            <wp:effectExtent l="0" t="0" r="6350" b="635"/>
            <wp:docPr id="7" name="图片 7" descr="Screenshot 2023-06-27 17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 2023-06-27 1720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图六：单元测试结果</w:t>
      </w:r>
    </w:p>
    <w:p>
      <w:pPr>
        <w:pStyle w:val="27"/>
        <w:spacing w:line="360" w:lineRule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5.3.代码仓库</w:t>
      </w:r>
    </w:p>
    <w:p>
      <w:pPr>
        <w:pStyle w:val="27"/>
        <w:spacing w:line="360" w:lineRule="auto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Github链接：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"https://github.com/wananwanli/Sudoku-Jobs-for-Software-Engineering"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22"/>
          <w:rFonts w:hint="eastAsia" w:eastAsia="宋体"/>
          <w:lang w:val="en-US" w:eastAsia="zh-CN"/>
        </w:rPr>
        <w:t>https://github.com/wananwanli/Sudoku-Jobs-for-Software-Engineering</w:t>
      </w:r>
      <w:r>
        <w:rPr>
          <w:rFonts w:hint="eastAsia" w:eastAsia="宋体"/>
          <w:lang w:val="en-US" w:eastAsia="zh-CN"/>
        </w:rPr>
        <w:fldChar w:fldCharType="end"/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E584C"/>
    <w:multiLevelType w:val="singleLevel"/>
    <w:tmpl w:val="9DDE584C"/>
    <w:lvl w:ilvl="0" w:tentative="0">
      <w:start w:val="64"/>
      <w:numFmt w:val="decimal"/>
      <w:suff w:val="nothing"/>
      <w:lvlText w:val="%1-"/>
      <w:lvlJc w:val="left"/>
    </w:lvl>
  </w:abstractNum>
  <w:abstractNum w:abstractNumId="1">
    <w:nsid w:val="B12D60E2"/>
    <w:multiLevelType w:val="multilevel"/>
    <w:tmpl w:val="B12D60E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B5937E89"/>
    <w:multiLevelType w:val="multilevel"/>
    <w:tmpl w:val="B5937E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0962CED"/>
    <w:rsid w:val="27C41DF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uiPriority w:val="0"/>
  </w:style>
  <w:style w:type="table" w:default="1" w:styleId="20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toc 1"/>
    <w:basedOn w:val="1"/>
    <w:next w:val="1"/>
    <w:uiPriority w:val="0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toc 2"/>
    <w:basedOn w:val="1"/>
    <w:next w:val="1"/>
    <w:uiPriority w:val="0"/>
    <w:pPr>
      <w:ind w:left="420" w:leftChars="200"/>
    </w:pPr>
  </w:style>
  <w:style w:type="character" w:styleId="22">
    <w:name w:val="FollowedHyperlink"/>
    <w:basedOn w:val="21"/>
    <w:uiPriority w:val="0"/>
    <w:rPr>
      <w:color w:val="800080"/>
      <w:u w:val="single"/>
    </w:rPr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1"/>
    <w:link w:val="3"/>
    <w:qFormat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b/>
      <w:color w:val="007020"/>
    </w:rPr>
  </w:style>
  <w:style w:type="character" w:customStyle="1" w:styleId="42">
    <w:name w:val="DataTypeTok"/>
    <w:basedOn w:val="38"/>
    <w:uiPriority w:val="0"/>
    <w:rPr>
      <w:color w:val="902000"/>
    </w:rPr>
  </w:style>
  <w:style w:type="character" w:customStyle="1" w:styleId="43">
    <w:name w:val="DecValTok"/>
    <w:basedOn w:val="38"/>
    <w:qFormat/>
    <w:uiPriority w:val="0"/>
    <w:rPr>
      <w:color w:val="40A070"/>
    </w:rPr>
  </w:style>
  <w:style w:type="character" w:customStyle="1" w:styleId="44">
    <w:name w:val="BaseNTok"/>
    <w:basedOn w:val="38"/>
    <w:qFormat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qFormat/>
    <w:uiPriority w:val="0"/>
    <w:rPr>
      <w:color w:val="880000"/>
    </w:rPr>
  </w:style>
  <w:style w:type="character" w:customStyle="1" w:styleId="47">
    <w:name w:val="CharTok"/>
    <w:basedOn w:val="38"/>
    <w:qFormat/>
    <w:uiPriority w:val="0"/>
    <w:rPr>
      <w:color w:val="4070A0"/>
    </w:rPr>
  </w:style>
  <w:style w:type="character" w:customStyle="1" w:styleId="48">
    <w:name w:val="SpecialCharTok"/>
    <w:basedOn w:val="38"/>
    <w:qFormat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uiPriority w:val="0"/>
    <w:rPr>
      <w:color w:val="4070A0"/>
    </w:rPr>
  </w:style>
  <w:style w:type="character" w:customStyle="1" w:styleId="51">
    <w:name w:val="SpecialStringTok"/>
    <w:basedOn w:val="38"/>
    <w:uiPriority w:val="0"/>
    <w:rPr>
      <w:color w:val="BB6688"/>
    </w:rPr>
  </w:style>
  <w:style w:type="character" w:customStyle="1" w:styleId="52">
    <w:name w:val="ImportTok"/>
    <w:basedOn w:val="38"/>
    <w:uiPriority w:val="0"/>
  </w:style>
  <w:style w:type="character" w:customStyle="1" w:styleId="53">
    <w:name w:val="CommentTok"/>
    <w:basedOn w:val="38"/>
    <w:uiPriority w:val="0"/>
    <w:rPr>
      <w:i/>
      <w:color w:val="60A0B0"/>
    </w:rPr>
  </w:style>
  <w:style w:type="character" w:customStyle="1" w:styleId="54">
    <w:name w:val="DocumentationTok"/>
    <w:basedOn w:val="38"/>
    <w:uiPriority w:val="0"/>
    <w:rPr>
      <w:i/>
      <w:color w:val="BA2121"/>
    </w:rPr>
  </w:style>
  <w:style w:type="character" w:customStyle="1" w:styleId="55">
    <w:name w:val="AnnotationTok"/>
    <w:basedOn w:val="38"/>
    <w:uiPriority w:val="0"/>
    <w:rPr>
      <w:b/>
      <w:i/>
      <w:color w:val="60A0B0"/>
    </w:rPr>
  </w:style>
  <w:style w:type="character" w:customStyle="1" w:styleId="56">
    <w:name w:val="CommentVarTok"/>
    <w:basedOn w:val="38"/>
    <w:uiPriority w:val="0"/>
    <w:rPr>
      <w:b/>
      <w:i/>
      <w:color w:val="60A0B0"/>
    </w:rPr>
  </w:style>
  <w:style w:type="character" w:customStyle="1" w:styleId="57">
    <w:name w:val="OtherTok"/>
    <w:basedOn w:val="38"/>
    <w:uiPriority w:val="0"/>
    <w:rPr>
      <w:color w:val="007020"/>
    </w:rPr>
  </w:style>
  <w:style w:type="character" w:customStyle="1" w:styleId="58">
    <w:name w:val="FunctionTok"/>
    <w:basedOn w:val="38"/>
    <w:uiPriority w:val="0"/>
    <w:rPr>
      <w:color w:val="06287E"/>
    </w:rPr>
  </w:style>
  <w:style w:type="character" w:customStyle="1" w:styleId="59">
    <w:name w:val="VariableTok"/>
    <w:basedOn w:val="38"/>
    <w:uiPriority w:val="0"/>
    <w:rPr>
      <w:color w:val="19177C"/>
    </w:rPr>
  </w:style>
  <w:style w:type="character" w:customStyle="1" w:styleId="60">
    <w:name w:val="ControlFlowTok"/>
    <w:basedOn w:val="38"/>
    <w:uiPriority w:val="0"/>
    <w:rPr>
      <w:b/>
      <w:color w:val="007020"/>
    </w:rPr>
  </w:style>
  <w:style w:type="character" w:customStyle="1" w:styleId="61">
    <w:name w:val="OperatorTok"/>
    <w:basedOn w:val="38"/>
    <w:uiPriority w:val="0"/>
    <w:rPr>
      <w:color w:val="666666"/>
    </w:rPr>
  </w:style>
  <w:style w:type="character" w:customStyle="1" w:styleId="62">
    <w:name w:val="BuiltInTok"/>
    <w:basedOn w:val="38"/>
    <w:uiPriority w:val="0"/>
  </w:style>
  <w:style w:type="character" w:customStyle="1" w:styleId="63">
    <w:name w:val="ExtensionTok"/>
    <w:basedOn w:val="38"/>
    <w:uiPriority w:val="0"/>
  </w:style>
  <w:style w:type="character" w:customStyle="1" w:styleId="64">
    <w:name w:val="PreprocessorTok"/>
    <w:basedOn w:val="38"/>
    <w:uiPriority w:val="0"/>
    <w:rPr>
      <w:color w:val="BC7A00"/>
    </w:rPr>
  </w:style>
  <w:style w:type="character" w:customStyle="1" w:styleId="65">
    <w:name w:val="AttributeTok"/>
    <w:basedOn w:val="38"/>
    <w:uiPriority w:val="0"/>
    <w:rPr>
      <w:color w:val="7D9029"/>
    </w:rPr>
  </w:style>
  <w:style w:type="character" w:customStyle="1" w:styleId="66">
    <w:name w:val="RegionMarkerTok"/>
    <w:basedOn w:val="38"/>
    <w:uiPriority w:val="0"/>
  </w:style>
  <w:style w:type="character" w:customStyle="1" w:styleId="67">
    <w:name w:val="InformationTok"/>
    <w:basedOn w:val="38"/>
    <w:uiPriority w:val="0"/>
    <w:rPr>
      <w:b/>
      <w:i/>
      <w:color w:val="60A0B0"/>
    </w:rPr>
  </w:style>
  <w:style w:type="character" w:customStyle="1" w:styleId="68">
    <w:name w:val="WarningTok"/>
    <w:basedOn w:val="38"/>
    <w:uiPriority w:val="0"/>
    <w:rPr>
      <w:b/>
      <w:i/>
      <w:color w:val="60A0B0"/>
    </w:rPr>
  </w:style>
  <w:style w:type="character" w:customStyle="1" w:styleId="69">
    <w:name w:val="AlertTok"/>
    <w:basedOn w:val="38"/>
    <w:uiPriority w:val="0"/>
    <w:rPr>
      <w:b/>
      <w:color w:val="FF0000"/>
    </w:rPr>
  </w:style>
  <w:style w:type="character" w:customStyle="1" w:styleId="70">
    <w:name w:val="ErrorTok"/>
    <w:basedOn w:val="38"/>
    <w:uiPriority w:val="0"/>
    <w:rPr>
      <w:b/>
      <w:color w:val="FF0000"/>
    </w:rPr>
  </w:style>
  <w:style w:type="character" w:customStyle="1" w:styleId="71">
    <w:name w:val="NormalTok"/>
    <w:basedOn w:val="38"/>
    <w:uiPriority w:val="0"/>
  </w:style>
  <w:style w:type="paragraph" w:customStyle="1" w:styleId="7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2023-06-26T11:15:00Z</dcterms:created>
  <dc:creator>张晋浩</dc:creator>
  <cp:lastModifiedBy>张晋浩</cp:lastModifiedBy>
  <dcterms:modified xsi:type="dcterms:W3CDTF">2023-06-27T09:30:22Z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2052-11.1.0.10356</vt:lpwstr>
  </property>
  <property fmtid="{D5CDD505-2E9C-101B-9397-08002B2CF9AE}" pid="4" name="ICV">
    <vt:lpwstr>B884695D4E6240C3B08E35565F043459</vt:lpwstr>
  </property>
</Properties>
</file>