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{{P1}}</w:t>
      </w:r>
    </w:p>
    <w:p>
      <w:pPr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{{P2}}</w:t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  <w:lang w:val="en-US" w:eastAsia="zh-CN"/>
        </w:rPr>
        <w:t>{{P3}}</w:t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  <w:lang w:eastAsia="zh-TW"/>
        </w:rPr>
        <w:t>重要控制人</w:t>
      </w:r>
      <w:r>
        <w:rPr>
          <w:rFonts w:hint="eastAsia"/>
          <w:b/>
          <w:color w:val="000000"/>
          <w:sz w:val="28"/>
          <w:szCs w:val="36"/>
        </w:rPr>
        <w:t>登記冊</w:t>
      </w:r>
    </w:p>
    <w:tbl>
      <w:tblPr>
        <w:tblStyle w:val="2"/>
        <w:tblpPr w:leftFromText="180" w:rightFromText="180" w:vertAnchor="page" w:horzAnchor="page" w:tblpX="961" w:tblpY="3280"/>
        <w:tblOverlap w:val="never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262"/>
        <w:gridCol w:w="2000"/>
        <w:gridCol w:w="5035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須登記人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士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法律實體名稱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詳情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4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  <w:lang w:val="en-US" w:eastAsia="zh-CN"/>
              </w:rPr>
              <w:t>{{P4}}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姓名：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{{P5}}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通訊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地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址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{{P6}}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證件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號碼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{{P7}}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 xml:space="preserve"> 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發行國家：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  <w:lang w:val="en-US" w:eastAsia="zh-CN"/>
              </w:rPr>
              <w:t>{{P8}}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jc w:val="left"/>
              <w:rPr>
                <w:rFonts w:hint="default" w:ascii="ArialUnicodeMS" w:hAnsi="ArialUnicodeMS"/>
                <w:color w:val="FF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成為須登記人士的日期：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{{P9}}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對公司的控制性質：持有公司25% 以上的已發行股份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jc w:val="left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0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方正兰亭黑简体" w:hAnsi="方正兰亭黑简体" w:cs="方正兰亭黑简体"/>
                <w:b/>
                <w:color w:val="000000"/>
                <w:sz w:val="52"/>
                <w:szCs w:val="52"/>
                <w:lang w:eastAsia="zh-TW"/>
              </w:rPr>
              <w:t>指定代表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名稱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TW"/>
              </w:rPr>
              <w:t>(職位)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ind w:left="420"/>
              <w:jc w:val="center"/>
              <w:rPr>
                <w:rFonts w:hint="eastAsia" w:ascii="ArialUnicodeMS" w:hAnsi="ArialUnicodeMS" w:eastAsia="PMingLiU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聯絡資料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{{P10}}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Hai Ming International Business Secretary Service (Hong Kong) Co., Limited(公司服務持牌人)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jc w:val="left"/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地址：ROOM 32, 11/F, LEE KA INDUSTRIAL BUILDING, 8 NG FONG STREET,SAN PO KONG, KOWLOON, HONG KONG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電話：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30696980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傳真：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30696981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ArialUnicodeMS" w:hAnsi="ArialUnicodeMS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val="en-US" w:eastAsia="zh-CN"/>
              </w:rPr>
              <w:t>{{P11}}</w:t>
            </w:r>
          </w:p>
        </w:tc>
      </w:tr>
    </w:tbl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{{P12}}</w:t>
      </w: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{{P13}}</w:t>
      </w:r>
    </w:p>
    <w:p>
      <w:pPr>
        <w:jc w:val="center"/>
        <w:rPr>
          <w:rFonts w:hint="default" w:eastAsia="宋体"/>
          <w:b/>
          <w:color w:val="000000"/>
          <w:sz w:val="28"/>
          <w:szCs w:val="36"/>
          <w:lang w:val="en-US" w:eastAsia="zh-CN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000000"/>
          <w:sz w:val="28"/>
          <w:szCs w:val="36"/>
          <w:lang w:val="en-US" w:eastAsia="zh-CN"/>
        </w:rPr>
        <w:t>{{P14}}</w:t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73" w:firstLineChars="1200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8"/>
          <w:szCs w:val="36"/>
        </w:rPr>
        <w:t>董 事 名 冊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g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 xml:space="preserve">o f 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D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c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o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</w:p>
    <w:tbl>
      <w:tblPr>
        <w:tblStyle w:val="2"/>
        <w:tblpPr w:leftFromText="180" w:rightFromText="180" w:vertAnchor="text" w:horzAnchor="page" w:tblpX="1758" w:tblpY="165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中文姓名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{{P15}}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英文姓名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{{P16}}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{{P17}}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前用姓名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Previous Names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別名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Alias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949"/>
              </w:tabs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住址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Residential Address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{{P18}}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身份證明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Identification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{{P19}}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簽發國家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Issuing Country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{{P20}}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離職日期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 Of Ceasing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to be a </w:t>
            </w:r>
            <w:r>
              <w:rPr>
                <w:rFonts w:hint="default"/>
                <w:sz w:val="20"/>
                <w:szCs w:val="24"/>
              </w:rPr>
              <w:t>Director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{{P21}}</w:t>
      </w: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{{P22}}</w:t>
      </w: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  <w:lang w:val="en-US" w:eastAsia="zh-CN"/>
        </w:rPr>
        <w:t>{{P23}}</w:t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股 東 名 冊R e g i s t e r  o f  S h a r e h o l d e r s</w:t>
      </w:r>
    </w:p>
    <w:p>
      <w:pPr>
        <w:ind w:firstLine="1124" w:firstLineChars="400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創辦成員詳情：</w:t>
      </w:r>
    </w:p>
    <w:tbl>
      <w:tblPr>
        <w:tblStyle w:val="2"/>
        <w:tblpPr w:leftFromText="180" w:rightFromText="180" w:vertAnchor="text" w:horzAnchor="page" w:tblpX="1802" w:tblpY="27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5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中文姓名/名稱</w:t>
            </w: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Name in Chinese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{{P24}}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英文姓名/名稱</w:t>
            </w: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Name in English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{{P25}}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登記成為股東日期Date of Becoming A Member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{{P26}}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  <w:p>
            <w:pPr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Address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{{P27}}</w:t>
            </w:r>
          </w:p>
        </w:tc>
      </w:tr>
    </w:tbl>
    <w:p>
      <w:pPr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ind w:firstLine="2891" w:firstLineChars="1200"/>
        <w:rPr>
          <w:rFonts w:hint="eastAsia"/>
          <w:b/>
          <w:color w:val="000000"/>
          <w:sz w:val="24"/>
          <w:szCs w:val="24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ind w:firstLine="1124" w:firstLineChars="400"/>
        <w:rPr>
          <w:rFonts w:hint="default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創辦成員所承購的股份：</w:t>
      </w:r>
    </w:p>
    <w:tbl>
      <w:tblPr>
        <w:tblStyle w:val="2"/>
        <w:tblpPr w:leftFromText="180" w:rightFromText="180" w:vertAnchor="text" w:horzAnchor="page" w:tblpXSpec="center" w:tblpY="118"/>
        <w:tblOverlap w:val="never"/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股份類別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Class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股份數目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{{P28}}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每股面值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{{P29}}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總面值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The total face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{{P30}}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承購的股份數目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Acquisition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{{P31}}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承購的股份面值</w:t>
            </w:r>
          </w:p>
          <w:p>
            <w:pPr>
              <w:numPr>
                <w:ilvl w:val="0"/>
                <w:numId w:val="0"/>
              </w:num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" w:lineRule="auto"/>
              <w:jc w:val="left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{{P32}}</w:t>
            </w:r>
          </w:p>
        </w:tc>
      </w:tr>
    </w:tbl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{{P33}}</w:t>
      </w: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{{P34}}</w:t>
      </w:r>
    </w:p>
    <w:p>
      <w:pPr>
        <w:jc w:val="center"/>
        <w:rPr>
          <w:rFonts w:hint="default" w:eastAsia="宋体"/>
          <w:b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color w:val="FF0000"/>
          <w:sz w:val="28"/>
          <w:szCs w:val="36"/>
          <w:lang w:val="en-US" w:eastAsia="zh-CN"/>
        </w:rPr>
        <w:t>{{P35}}</w:t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color w:val="000000"/>
          <w:sz w:val="28"/>
          <w:szCs w:val="36"/>
        </w:rPr>
      </w:pPr>
      <w:bookmarkStart w:id="0" w:name="OLE_LINK1"/>
      <w:r>
        <w:rPr>
          <w:rFonts w:hint="eastAsia"/>
          <w:b/>
          <w:color w:val="000000"/>
          <w:sz w:val="28"/>
          <w:szCs w:val="36"/>
        </w:rPr>
        <w:t>秘 書 名 冊R e g i s t e r  o f  S e c r e t a r e t a t i e s</w:t>
      </w:r>
      <w:bookmarkEnd w:id="0"/>
    </w:p>
    <w:tbl>
      <w:tblPr>
        <w:tblStyle w:val="2"/>
        <w:tblpPr w:leftFromText="180" w:rightFromText="180" w:vertAnchor="text" w:horzAnchor="page" w:tblpX="1858" w:tblpY="444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中文名稱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PMingLiU"/>
                <w:sz w:val="24"/>
                <w:szCs w:val="24"/>
              </w:rPr>
              <w:t>海銘國際企業秘書服務(香港)有限公司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英文名稱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PMingLiU"/>
                <w:sz w:val="24"/>
                <w:szCs w:val="24"/>
              </w:rPr>
              <w:t>Hai Ming International Business Secretary Service (Hong Kong) Co., Limited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bookmarkStart w:id="1" w:name="OLE_LINK2"/>
            <w:r>
              <w:rPr>
                <w:rFonts w:hint="eastAsia"/>
                <w:sz w:val="21"/>
                <w:szCs w:val="21"/>
              </w:rPr>
              <w:t xml:space="preserve">香港地址 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Hong Kong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  <w:bookmarkEnd w:id="1"/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PMingLiU"/>
                <w:sz w:val="24"/>
                <w:szCs w:val="24"/>
              </w:rPr>
              <w:t>ROOM 32, 11/F, LEE KA INDUSTRIAL BUILDING, 8 NG FONG STREET, SAN PO KONG, KOWLOON, HONG KONG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商業登記證號碼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Company Number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69451917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{{P36}}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備注</w:t>
            </w:r>
          </w:p>
          <w:p>
            <w:pPr>
              <w:spacing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Times New Roman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24" w:lineRule="auto"/>
              <w:jc w:val="left"/>
              <w:rPr>
                <w:rFonts w:hint="eastAsia"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p>
      <w:pPr>
        <w:rPr>
          <w:rFonts w:hint="default"/>
          <w:b/>
          <w:color w:val="000000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UnicodeM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00" w:usb3="00000000" w:csb0="001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301B4"/>
    <w:multiLevelType w:val="multilevel"/>
    <w:tmpl w:val="40E301B4"/>
    <w:lvl w:ilvl="0" w:tentative="0">
      <w:start w:val="1"/>
      <w:numFmt w:val="lowerLetter"/>
      <w:lvlText w:val="(%1)"/>
      <w:lvlJc w:val="left"/>
      <w:pPr>
        <w:ind w:left="420" w:hanging="42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1">
    <w:nsid w:val="4CC93D0F"/>
    <w:multiLevelType w:val="multilevel"/>
    <w:tmpl w:val="4CC93D0F"/>
    <w:lvl w:ilvl="0" w:tentative="0">
      <w:start w:val="1"/>
      <w:numFmt w:val="lowerLetter"/>
      <w:suff w:val="space"/>
      <w:lvlText w:val="(%1)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5ZTM1YzYzMjIwMjMxNGFjYTM2ZWY3M2IxZjA3MTIifQ=="/>
  </w:docVars>
  <w:rsids>
    <w:rsidRoot w:val="00172A27"/>
    <w:rsid w:val="385C2F02"/>
    <w:rsid w:val="4A9F3C75"/>
    <w:rsid w:val="6EB2271A"/>
    <w:rsid w:val="7BE35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0"/>
    <w:rPr>
      <w:rFonts w:hint="default"/>
      <w:sz w:val="24"/>
      <w:szCs w:val="24"/>
    </w:rPr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536</Words>
  <Characters>1291</Characters>
  <TotalTime>0</TotalTime>
  <ScaleCrop>false</ScaleCrop>
  <LinksUpToDate>false</LinksUpToDate>
  <CharactersWithSpaces>1470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2024-06-07T06:47:00Z</dcterms:created>
  <dc:creator>Administrator</dc:creator>
  <cp:lastModifiedBy>NullPointerException</cp:lastModifiedBy>
  <dcterms:modified xsi:type="dcterms:W3CDTF">2024-06-08T11:33:31Z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3DE0A6287EBB4473990BF3C3A4637B16_13</vt:lpwstr>
  </property>
</Properties>
</file>