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792" w:rsidRPr="00856792" w:rsidRDefault="00856792" w:rsidP="00856792">
      <w:pPr>
        <w:jc w:val="center"/>
        <w:rPr>
          <w:rFonts w:ascii="TH SarabunPSK" w:hAnsi="TH SarabunPSK" w:cs="TH SarabunPSK"/>
          <w:b/>
          <w:bCs/>
          <w:color w:val="0D0D0D" w:themeColor="text1" w:themeTint="F2"/>
          <w:sz w:val="40"/>
          <w:szCs w:val="40"/>
        </w:rPr>
      </w:pPr>
      <w:r w:rsidRPr="00856792">
        <w:rPr>
          <w:rFonts w:ascii="TH SarabunPSK" w:hAnsi="TH SarabunPSK" w:cs="TH SarabunPSK" w:hint="cs"/>
          <w:b/>
          <w:bCs/>
          <w:color w:val="0D0D0D" w:themeColor="text1" w:themeTint="F2"/>
          <w:sz w:val="40"/>
          <w:szCs w:val="40"/>
          <w:cs/>
        </w:rPr>
        <w:t>เอกสารอ้างอิง</w:t>
      </w:r>
    </w:p>
    <w:p w:rsidR="00856792" w:rsidRPr="00856792" w:rsidRDefault="00856792" w:rsidP="00856792">
      <w:pPr>
        <w:jc w:val="center"/>
        <w:rPr>
          <w:rFonts w:ascii="TH SarabunPSK" w:hAnsi="TH SarabunPSK" w:cs="TH SarabunPSK" w:hint="cs"/>
          <w:b/>
          <w:bCs/>
          <w:color w:val="0D0D0D" w:themeColor="text1" w:themeTint="F2"/>
          <w:sz w:val="40"/>
          <w:szCs w:val="40"/>
          <w:cs/>
        </w:rPr>
      </w:pPr>
    </w:p>
    <w:p w:rsidR="00EA78E0" w:rsidRPr="00856792" w:rsidRDefault="00EA78E0" w:rsidP="00EA78E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[1</w:t>
      </w:r>
      <w:proofErr w:type="gramStart"/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] </w:t>
      </w:r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 สำนักงานสถิติแห่งชาติ</w:t>
      </w:r>
      <w:proofErr w:type="gramEnd"/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.</w:t>
      </w:r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2557. </w:t>
      </w:r>
      <w:r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  <w:cs/>
        </w:rPr>
        <w:t>การสำรวจประชากรผู้สูงอายุในประเทศไทย พ.ศ.</w:t>
      </w:r>
      <w:r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2557</w:t>
      </w:r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. </w:t>
      </w:r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br/>
        <w:t xml:space="preserve">      สืบค้นเมื่อ </w:t>
      </w:r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15 </w:t>
      </w:r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เมษายน </w:t>
      </w:r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2560</w:t>
      </w:r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, </w:t>
      </w:r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จาก </w:t>
      </w:r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www.nso.go.th </w:t>
      </w:r>
    </w:p>
    <w:p w:rsidR="00EA78E0" w:rsidRPr="00856792" w:rsidRDefault="00CC57C6" w:rsidP="00EA78E0">
      <w:pPr>
        <w:rPr>
          <w:rStyle w:val="Hyperlink"/>
          <w:rFonts w:ascii="TH SarabunPSK" w:hAnsi="TH SarabunPSK" w:cs="TH SarabunPSK"/>
          <w:color w:val="0D0D0D" w:themeColor="text1" w:themeTint="F2"/>
          <w:sz w:val="32"/>
          <w:szCs w:val="32"/>
          <w:u w:val="none"/>
        </w:rPr>
      </w:pPr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[2</w:t>
      </w:r>
      <w:proofErr w:type="gramStart"/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]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สังคมผู้สูงอายุ</w:t>
      </w:r>
      <w:proofErr w:type="gramEnd"/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. </w:t>
      </w:r>
      <w:r w:rsidR="00EA78E0"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  <w:cs/>
        </w:rPr>
        <w:t>นิยาม:สังคมผู้สูงอายุ</w:t>
      </w:r>
      <w:r w:rsidR="00EA78E0"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.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สืบค้นเมื่อ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16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เมษายน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2560,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br/>
      </w:r>
      <w:r w:rsidR="00EA78E0" w:rsidRPr="00856792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    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จาก </w:t>
      </w:r>
      <w:hyperlink r:id="rId4" w:history="1">
        <w:r w:rsidR="00DF62D4" w:rsidRPr="00856792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</w:rPr>
          <w:t>http://www.stou.ac.th/stouonline/lom/data/sec/Lom</w:t>
        </w:r>
        <w:r w:rsidR="00DF62D4" w:rsidRPr="00856792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  <w:cs/>
          </w:rPr>
          <w:t>12/05-01.</w:t>
        </w:r>
        <w:r w:rsidR="00DF62D4" w:rsidRPr="00856792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</w:rPr>
          <w:t>html</w:t>
        </w:r>
      </w:hyperlink>
    </w:p>
    <w:p w:rsidR="00EA78E0" w:rsidRPr="00856792" w:rsidRDefault="00CC57C6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[3</w:t>
      </w:r>
      <w:proofErr w:type="gramStart"/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] </w:t>
      </w:r>
      <w:r w:rsidR="00EA78E0" w:rsidRPr="00856792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สถาบันระหว่างประเทศเพื่อการค้าและการพัฒนา</w:t>
      </w:r>
      <w:proofErr w:type="gramEnd"/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.</w:t>
      </w:r>
      <w:r w:rsidR="00EA78E0"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  <w:cs/>
        </w:rPr>
        <w:t xml:space="preserve"> ตลาดนักท่องเที่ยวผู้สูงอายุ</w:t>
      </w:r>
      <w:r w:rsidR="00EA78E0"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.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สืบค้นเมื่อ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16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เมษายน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2560,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จาก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hyperlink r:id="rId5" w:history="1">
        <w:r w:rsidR="00EA78E0" w:rsidRPr="00856792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</w:rPr>
          <w:t>http://www.itd.or.th/th/</w:t>
        </w:r>
        <w:r w:rsidR="00EA78E0" w:rsidRPr="00856792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  <w:cs/>
          </w:rPr>
          <w:t>ตลาดท่องเที่ยวผู้สู</w:t>
        </w:r>
        <w:r w:rsidR="00EA78E0" w:rsidRPr="00856792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</w:rPr>
          <w:t>/</w:t>
        </w:r>
      </w:hyperlink>
    </w:p>
    <w:p w:rsidR="00EA78E0" w:rsidRPr="00856792" w:rsidRDefault="00CC57C6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[4</w:t>
      </w:r>
      <w:proofErr w:type="gramStart"/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] </w:t>
      </w:r>
      <w:r w:rsidR="00EA78E0" w:rsidRPr="00856792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สำนักงานกอง</w:t>
      </w:r>
      <w:proofErr w:type="spellStart"/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ทุนสนันสนุน</w:t>
      </w:r>
      <w:proofErr w:type="spellEnd"/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การสร้างเสริมสุขภาพ</w:t>
      </w:r>
      <w:proofErr w:type="gramEnd"/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.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 w:rsidR="00EA78E0"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  <w:cs/>
        </w:rPr>
        <w:t>โรคที่พบบ่อยในผู้สูงอายุ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.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สืบค้นเมื่อ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16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เมษายน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br/>
        <w:t xml:space="preserve">    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2560, 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จาก </w:t>
      </w:r>
      <w:hyperlink r:id="rId6" w:history="1">
        <w:r w:rsidR="00EA78E0" w:rsidRPr="00856792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</w:rPr>
          <w:t>http://www.thaihealth.or.th/Content/</w:t>
        </w:r>
        <w:r w:rsidR="00EA78E0" w:rsidRPr="00856792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  <w:cs/>
          </w:rPr>
          <w:t>8351</w:t>
        </w:r>
        <w:r w:rsidR="00EA78E0" w:rsidRPr="00856792">
          <w:rPr>
            <w:rStyle w:val="Hyperlink"/>
            <w:rFonts w:ascii="TH SarabunPSK" w:hAnsi="TH SarabunPSK" w:cs="TH SarabunPSK" w:hint="cs"/>
            <w:color w:val="0D0D0D" w:themeColor="text1" w:themeTint="F2"/>
            <w:sz w:val="32"/>
            <w:szCs w:val="32"/>
            <w:u w:val="none"/>
            <w:cs/>
          </w:rPr>
          <w:t>-โรคที่พบบ่อยในผู้สูงอายุ</w:t>
        </w:r>
        <w:r w:rsidR="00EA78E0" w:rsidRPr="00856792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  <w:cs/>
          </w:rPr>
          <w:t>.</w:t>
        </w:r>
        <w:r w:rsidR="00EA78E0" w:rsidRPr="00856792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</w:rPr>
          <w:t>html</w:t>
        </w:r>
      </w:hyperlink>
    </w:p>
    <w:p w:rsidR="00EA78E0" w:rsidRPr="00856792" w:rsidRDefault="00CC57C6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[5</w:t>
      </w:r>
      <w:proofErr w:type="gramStart"/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]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สำนักงานกอง</w:t>
      </w:r>
      <w:proofErr w:type="spellStart"/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ทุนสนันสนุน</w:t>
      </w:r>
      <w:proofErr w:type="spellEnd"/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การสร้างเสริมสุขภาพ</w:t>
      </w:r>
      <w:proofErr w:type="gramEnd"/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.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 </w:t>
      </w:r>
      <w:r w:rsidR="00EA78E0"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  <w:cs/>
        </w:rPr>
        <w:t>มารู้จักโรคกล้ามเนื้ออ่อนแรงกันเถอะ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.  </w:t>
      </w:r>
      <w:r w:rsidR="00856792"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  <w:cs/>
        </w:rPr>
        <w:br/>
      </w:r>
      <w:r w:rsidR="00856792" w:rsidRPr="00856792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    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สืบค้นเมื่อ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16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เมษายน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2560,</w:t>
      </w:r>
      <w:r w:rsidR="00EA78E0"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 xml:space="preserve">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จาก </w:t>
      </w:r>
      <w:hyperlink r:id="rId7" w:history="1">
        <w:r w:rsidR="00856792" w:rsidRPr="00856792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</w:rPr>
          <w:t>http://www.thaihealth.or.th/Content/25488-</w:t>
        </w:r>
        <w:r w:rsidR="00856792" w:rsidRPr="00856792">
          <w:rPr>
            <w:rStyle w:val="Hyperlink"/>
            <w:rFonts w:ascii="TH SarabunPSK" w:hAnsi="TH SarabunPSK" w:cs="TH SarabunPSK" w:hint="cs"/>
            <w:color w:val="0D0D0D" w:themeColor="text1" w:themeTint="F2"/>
            <w:sz w:val="32"/>
            <w:szCs w:val="32"/>
            <w:u w:val="none"/>
            <w:cs/>
          </w:rPr>
          <w:t>มารู้จัก</w:t>
        </w:r>
        <w:r w:rsidR="00856792" w:rsidRPr="00856792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</w:rPr>
          <w:t>’</w:t>
        </w:r>
        <w:r w:rsidR="00856792" w:rsidRPr="00856792">
          <w:rPr>
            <w:rStyle w:val="Hyperlink"/>
            <w:rFonts w:ascii="TH SarabunPSK" w:hAnsi="TH SarabunPSK" w:cs="TH SarabunPSK" w:hint="cs"/>
            <w:color w:val="0D0D0D" w:themeColor="text1" w:themeTint="F2"/>
            <w:sz w:val="32"/>
            <w:szCs w:val="32"/>
            <w:u w:val="none"/>
            <w:cs/>
          </w:rPr>
          <w:t>โรค</w:t>
        </w:r>
        <w:r w:rsidR="00856792" w:rsidRPr="00856792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  <w:cs/>
          </w:rPr>
          <w:br/>
        </w:r>
        <w:r w:rsidR="00856792" w:rsidRPr="00856792">
          <w:rPr>
            <w:rStyle w:val="Hyperlink"/>
            <w:rFonts w:ascii="TH SarabunPSK" w:hAnsi="TH SarabunPSK" w:cs="TH SarabunPSK" w:hint="cs"/>
            <w:color w:val="0D0D0D" w:themeColor="text1" w:themeTint="F2"/>
            <w:sz w:val="32"/>
            <w:szCs w:val="32"/>
            <w:u w:val="none"/>
            <w:cs/>
          </w:rPr>
          <w:t xml:space="preserve">      กล้ามเนื้ออ่อนแรง</w:t>
        </w:r>
        <w:r w:rsidR="00856792" w:rsidRPr="00856792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</w:rPr>
          <w:t>’</w:t>
        </w:r>
        <w:r w:rsidR="00856792" w:rsidRPr="00856792">
          <w:rPr>
            <w:rStyle w:val="Hyperlink"/>
            <w:rFonts w:ascii="TH SarabunPSK" w:hAnsi="TH SarabunPSK" w:cs="TH SarabunPSK" w:hint="cs"/>
            <w:color w:val="0D0D0D" w:themeColor="text1" w:themeTint="F2"/>
            <w:sz w:val="32"/>
            <w:szCs w:val="32"/>
            <w:u w:val="none"/>
            <w:cs/>
          </w:rPr>
          <w:t>กันเถอะ</w:t>
        </w:r>
        <w:r w:rsidR="00856792" w:rsidRPr="00856792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</w:rPr>
          <w:t>.html</w:t>
        </w:r>
      </w:hyperlink>
      <w:bookmarkStart w:id="0" w:name="_GoBack"/>
      <w:bookmarkEnd w:id="0"/>
    </w:p>
    <w:p w:rsidR="00EA78E0" w:rsidRPr="00856792" w:rsidRDefault="00CC57C6" w:rsidP="00EA78E0">
      <w:pPr>
        <w:rPr>
          <w:rStyle w:val="Hyperlink"/>
          <w:rFonts w:ascii="TH SarabunPSK" w:hAnsi="TH SarabunPSK" w:cs="TH SarabunPSK"/>
          <w:color w:val="0D0D0D" w:themeColor="text1" w:themeTint="F2"/>
          <w:sz w:val="32"/>
          <w:szCs w:val="32"/>
          <w:u w:val="none"/>
        </w:rPr>
      </w:pPr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[6</w:t>
      </w:r>
      <w:proofErr w:type="gramStart"/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] </w:t>
      </w:r>
      <w:r w:rsidR="00856792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proofErr w:type="spellStart"/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plarnoy</w:t>
      </w:r>
      <w:proofErr w:type="spellEnd"/>
      <w:proofErr w:type="gramEnd"/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. </w:t>
      </w:r>
      <w:r w:rsidR="00EA78E0"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 xml:space="preserve">Data </w:t>
      </w:r>
      <w:proofErr w:type="gramStart"/>
      <w:r w:rsidR="00EA78E0"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Mining</w:t>
      </w:r>
      <w:proofErr w:type="gramEnd"/>
      <w:r w:rsidR="00EA78E0"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 xml:space="preserve"> </w:t>
      </w:r>
      <w:r w:rsidR="00EA78E0"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  <w:cs/>
        </w:rPr>
        <w:t xml:space="preserve">และโปรแกรม </w:t>
      </w:r>
      <w:r w:rsidR="00EA78E0"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Weka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.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สืบค้นเมื่อ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16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เมษายน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2560,</w:t>
      </w:r>
      <w:r w:rsidR="00EA78E0"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 xml:space="preserve">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 w:rsidR="00856792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br/>
      </w:r>
      <w:r w:rsidR="00856792" w:rsidRPr="00856792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   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จาก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hyperlink r:id="rId8" w:history="1">
        <w:r w:rsidR="00865851" w:rsidRPr="00856792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</w:rPr>
          <w:t>https://plarnoy.wordpress.com/2012/03/21/</w:t>
        </w:r>
        <w:r w:rsidR="00865851" w:rsidRPr="00856792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  <w:cs/>
          </w:rPr>
          <w:t>สรุปการใช้โปรแกรม-3-แบบ</w:t>
        </w:r>
        <w:r w:rsidR="00865851" w:rsidRPr="00856792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</w:rPr>
          <w:t>/</w:t>
        </w:r>
      </w:hyperlink>
    </w:p>
    <w:p w:rsidR="00865851" w:rsidRPr="00856792" w:rsidRDefault="00CC57C6">
      <w:pPr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</w:pPr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[7</w:t>
      </w:r>
      <w:proofErr w:type="gramStart"/>
      <w:r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]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 w:rsidR="00856792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proofErr w:type="spellStart"/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ArchCommunity</w:t>
      </w:r>
      <w:proofErr w:type="spellEnd"/>
      <w:proofErr w:type="gramEnd"/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Development. </w:t>
      </w:r>
      <w:r w:rsidR="00EA78E0"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  <w:cs/>
        </w:rPr>
        <w:t>ประเภทการท่องเที่ยว</w:t>
      </w:r>
      <w:r w:rsidR="00EA78E0"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.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สืบค้นเมื่อ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16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เมษายน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2560,</w:t>
      </w:r>
      <w:r w:rsidR="00EA78E0" w:rsidRPr="00856792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 xml:space="preserve"> </w:t>
      </w:r>
      <w:r w:rsidR="00EA78E0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 w:rsidR="00856792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br/>
      </w:r>
      <w:r w:rsidR="00856792" w:rsidRPr="00856792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    </w:t>
      </w:r>
      <w:r w:rsidR="00856792" w:rsidRPr="00856792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จา</w:t>
      </w:r>
      <w:r w:rsidR="00856792" w:rsidRPr="00856792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ก  </w:t>
      </w:r>
      <w:r w:rsidR="00865851" w:rsidRPr="00856792">
        <w:rPr>
          <w:rFonts w:ascii="TH SarabunPSK" w:hAnsi="TH SarabunPSK" w:cs="TH SarabunPSK"/>
          <w:color w:val="0D0D0D" w:themeColor="text1" w:themeTint="F2"/>
          <w:sz w:val="32"/>
          <w:szCs w:val="32"/>
        </w:rPr>
        <w:t>https://sites.google.com/site/archcommunitydevelopment/tourism</w:t>
      </w:r>
    </w:p>
    <w:sectPr w:rsidR="00865851" w:rsidRPr="008567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D4"/>
    <w:rsid w:val="00856792"/>
    <w:rsid w:val="00865851"/>
    <w:rsid w:val="0089266B"/>
    <w:rsid w:val="00CC57C6"/>
    <w:rsid w:val="00DF62D4"/>
    <w:rsid w:val="00EA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4EF1D-B383-4E1C-892B-5EF7ADA2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8E0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8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2D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78E0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8E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4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9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71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rnoy.wordpress.com/2012/03/21/&#3626;&#3619;&#3640;&#3611;&#3585;&#3634;&#3619;&#3651;&#3594;&#3657;&#3650;&#3611;&#3619;&#3649;&#3585;&#3619;&#3617;-3-&#3649;&#3610;&#3610;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haihealth.or.th/Content/25488-&#3617;&#3634;&#3619;&#3641;&#3657;&#3592;&#3633;&#3585;'&#3650;&#3619;&#3588;%20%20%20%20%20%20&#3585;&#3621;&#3657;&#3634;&#3617;&#3648;&#3609;&#3639;&#3657;&#3629;&#3629;&#3656;&#3629;&#3609;&#3649;&#3619;&#3591;'&#3585;&#3633;&#3609;&#3648;&#3606;&#3629;&#3632;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aihealth.or.th/Content/8351-&#3650;&#3619;&#3588;&#3607;&#3637;&#3656;&#3614;&#3610;&#3610;&#3656;&#3629;&#3618;&#3651;&#3609;&#3612;&#3641;&#3657;&#3626;&#3641;&#3591;&#3629;&#3634;&#3618;&#3640;.html" TargetMode="External"/><Relationship Id="rId5" Type="http://schemas.openxmlformats.org/officeDocument/2006/relationships/hyperlink" Target="http://www.itd.or.th/th/&#3605;&#3621;&#3634;&#3604;&#3607;&#3656;&#3629;&#3591;&#3648;&#3607;&#3637;&#3656;&#3618;&#3623;&#3612;&#3641;&#3657;&#3626;&#3641;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tou.ac.th/stouonline/lom/data/sec/Lom12/05-01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Porza X-Jamer CfC</dc:creator>
  <cp:keywords/>
  <dc:description/>
  <cp:lastModifiedBy>Porza X-Jamer CfC</cp:lastModifiedBy>
  <cp:revision>2</cp:revision>
  <dcterms:created xsi:type="dcterms:W3CDTF">2017-05-21T05:37:00Z</dcterms:created>
  <dcterms:modified xsi:type="dcterms:W3CDTF">2017-05-21T15:27:00Z</dcterms:modified>
</cp:coreProperties>
</file>