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85" w:rsidRDefault="00111C85" w:rsidP="00111C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อ้างอิง</w:t>
      </w:r>
    </w:p>
    <w:p w:rsidR="00111C85" w:rsidRPr="00AF48C0" w:rsidRDefault="00AF48C0" w:rsidP="00695A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[15] </w:t>
      </w:r>
      <w:r w:rsidR="00111C85" w:rsidRPr="00AF48C0">
        <w:rPr>
          <w:rFonts w:ascii="TH SarabunPSK" w:hAnsi="TH SarabunPSK" w:cs="TH SarabunPSK"/>
          <w:sz w:val="32"/>
          <w:szCs w:val="32"/>
        </w:rPr>
        <w:t>Clarke, Steven</w:t>
      </w:r>
      <w:r w:rsidR="00111C85" w:rsidRPr="00AF48C0">
        <w:rPr>
          <w:rFonts w:ascii="TH SarabunPSK" w:hAnsi="TH SarabunPSK" w:cs="TH SarabunPSK"/>
          <w:sz w:val="32"/>
          <w:szCs w:val="32"/>
          <w:cs/>
        </w:rPr>
        <w:t>. "</w:t>
      </w:r>
      <w:r w:rsidR="00111C85" w:rsidRPr="00AF48C0">
        <w:rPr>
          <w:rFonts w:ascii="TH SarabunPSK" w:hAnsi="TH SarabunPSK" w:cs="TH SarabunPSK"/>
          <w:sz w:val="32"/>
          <w:szCs w:val="32"/>
        </w:rPr>
        <w:t>Measuring API Usability</w:t>
      </w:r>
      <w:r w:rsidR="00111C85" w:rsidRPr="00AF48C0">
        <w:rPr>
          <w:rFonts w:ascii="TH SarabunPSK" w:hAnsi="TH SarabunPSK" w:cs="TH SarabunPSK"/>
          <w:sz w:val="32"/>
          <w:szCs w:val="32"/>
          <w:cs/>
        </w:rPr>
        <w:t xml:space="preserve">" . </w:t>
      </w:r>
      <w:proofErr w:type="spellStart"/>
      <w:r w:rsidR="00111C85" w:rsidRPr="00AF48C0">
        <w:rPr>
          <w:rFonts w:ascii="TH SarabunPSK" w:hAnsi="TH SarabunPSK" w:cs="TH SarabunPSK"/>
          <w:sz w:val="32"/>
          <w:szCs w:val="32"/>
        </w:rPr>
        <w:t>Dr</w:t>
      </w:r>
      <w:proofErr w:type="spellEnd"/>
      <w:r w:rsidR="00111C85" w:rsidRPr="00AF48C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111C85" w:rsidRPr="00AF48C0">
        <w:rPr>
          <w:rFonts w:ascii="TH SarabunPSK" w:hAnsi="TH SarabunPSK" w:cs="TH SarabunPSK"/>
          <w:sz w:val="32"/>
          <w:szCs w:val="32"/>
        </w:rPr>
        <w:t>Dobb's</w:t>
      </w:r>
      <w:r w:rsidR="00111C85" w:rsidRPr="00AF48C0">
        <w:rPr>
          <w:rFonts w:ascii="TH SarabunPSK" w:hAnsi="TH SarabunPSK" w:cs="TH SarabunPSK"/>
          <w:sz w:val="32"/>
          <w:szCs w:val="32"/>
          <w:cs/>
        </w:rPr>
        <w:t>. (2004).</w:t>
      </w:r>
      <w:r w:rsidR="00111C85" w:rsidRPr="00AF48C0">
        <w:rPr>
          <w:rFonts w:ascii="TH SarabunPSK" w:hAnsi="TH SarabunPSK" w:cs="TH SarabunPSK" w:hint="cs"/>
          <w:sz w:val="32"/>
          <w:szCs w:val="32"/>
          <w:cs/>
        </w:rPr>
        <w:t xml:space="preserve"> แสดงที่</w:t>
      </w:r>
      <w:r w:rsidR="00111C85" w:rsidRPr="00AF48C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111C85">
        <w:fldChar w:fldCharType="begin"/>
      </w:r>
      <w:r w:rsidR="00111C85">
        <w:instrText xml:space="preserve"> HYPERLINK </w:instrText>
      </w:r>
      <w:r w:rsidR="00111C85" w:rsidRPr="00AF48C0">
        <w:rPr>
          <w:rFonts w:cs="Angsana New"/>
          <w:szCs w:val="22"/>
          <w:cs/>
        </w:rPr>
        <w:instrText>"</w:instrText>
      </w:r>
      <w:r w:rsidR="00111C85">
        <w:instrText>http</w:instrText>
      </w:r>
      <w:r w:rsidR="00111C85" w:rsidRPr="00AF48C0">
        <w:rPr>
          <w:rFonts w:cs="Angsana New"/>
          <w:szCs w:val="22"/>
          <w:cs/>
        </w:rPr>
        <w:instrText>://</w:instrText>
      </w:r>
      <w:r w:rsidR="00111C85">
        <w:instrText>www</w:instrText>
      </w:r>
      <w:r w:rsidR="00111C85" w:rsidRPr="00AF48C0">
        <w:rPr>
          <w:rFonts w:cs="Angsana New"/>
          <w:szCs w:val="22"/>
          <w:cs/>
        </w:rPr>
        <w:instrText>.</w:instrText>
      </w:r>
      <w:r w:rsidR="00111C85">
        <w:instrText>drdobbs</w:instrText>
      </w:r>
      <w:r w:rsidR="00111C85" w:rsidRPr="00AF48C0">
        <w:rPr>
          <w:rFonts w:cs="Angsana New"/>
          <w:szCs w:val="22"/>
          <w:cs/>
        </w:rPr>
        <w:instrText>.</w:instrText>
      </w:r>
      <w:r w:rsidR="00111C85">
        <w:instrText>com</w:instrText>
      </w:r>
      <w:r w:rsidR="00111C85" w:rsidRPr="00AF48C0">
        <w:rPr>
          <w:rFonts w:cs="Angsana New"/>
          <w:szCs w:val="22"/>
          <w:cs/>
        </w:rPr>
        <w:instrText>/</w:instrText>
      </w:r>
      <w:r w:rsidR="00111C85">
        <w:instrText>windows</w:instrText>
      </w:r>
      <w:r w:rsidR="00111C85" w:rsidRPr="00AF48C0">
        <w:rPr>
          <w:rFonts w:cs="Angsana New"/>
          <w:szCs w:val="22"/>
          <w:cs/>
        </w:rPr>
        <w:instrText>/</w:instrText>
      </w:r>
      <w:r w:rsidR="00111C85">
        <w:instrText>measuring</w:instrText>
      </w:r>
      <w:r w:rsidR="00111C85" w:rsidRPr="00AF48C0">
        <w:rPr>
          <w:rFonts w:cs="Angsana New"/>
          <w:szCs w:val="22"/>
          <w:cs/>
        </w:rPr>
        <w:instrText>-</w:instrText>
      </w:r>
      <w:r w:rsidR="00111C85">
        <w:instrText>api</w:instrText>
      </w:r>
      <w:r w:rsidR="00111C85" w:rsidRPr="00AF48C0">
        <w:rPr>
          <w:rFonts w:cs="Angsana New"/>
          <w:szCs w:val="22"/>
          <w:cs/>
        </w:rPr>
        <w:instrText>-</w:instrText>
      </w:r>
      <w:r w:rsidR="00111C85">
        <w:instrText>usability</w:instrText>
      </w:r>
      <w:r w:rsidR="00111C85" w:rsidRPr="00AF48C0">
        <w:rPr>
          <w:rFonts w:cs="Angsana New"/>
          <w:szCs w:val="22"/>
          <w:cs/>
        </w:rPr>
        <w:instrText>/</w:instrText>
      </w:r>
      <w:r w:rsidR="00111C85">
        <w:instrText>184405654?pgno</w:instrText>
      </w:r>
      <w:r w:rsidR="00111C85" w:rsidRPr="00AF48C0">
        <w:rPr>
          <w:rFonts w:cs="Angsana New"/>
          <w:szCs w:val="22"/>
          <w:cs/>
        </w:rPr>
        <w:instrText>=</w:instrText>
      </w:r>
      <w:r w:rsidR="00111C85">
        <w:instrText>2</w:instrText>
      </w:r>
      <w:r w:rsidR="00111C85" w:rsidRPr="00AF48C0">
        <w:rPr>
          <w:rFonts w:cs="Angsana New"/>
          <w:szCs w:val="22"/>
          <w:cs/>
        </w:rPr>
        <w:instrText xml:space="preserve">" </w:instrText>
      </w:r>
      <w:r w:rsidR="00111C85">
        <w:fldChar w:fldCharType="separate"/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http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://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www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drdobbs</w:t>
      </w:r>
      <w:proofErr w:type="spellEnd"/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com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windows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measuring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api</w:t>
      </w:r>
      <w:proofErr w:type="spellEnd"/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-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usability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184405654?pgno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  <w:cs/>
        </w:rPr>
        <w:t>=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t>2</w:t>
      </w:r>
      <w:r w:rsidR="00111C85" w:rsidRPr="00AF48C0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 w:rsidR="00111C85" w:rsidRPr="00AF48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AF48C0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111C85" w:rsidRPr="00AF48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AF48C0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111C85" w:rsidRPr="00AF48C0">
        <w:rPr>
          <w:rFonts w:ascii="TH SarabunPSK" w:hAnsi="TH SarabunPSK" w:cs="TH SarabunPSK"/>
          <w:sz w:val="32"/>
          <w:szCs w:val="32"/>
        </w:rPr>
        <w:t xml:space="preserve"> 20 2559</w:t>
      </w:r>
    </w:p>
    <w:p w:rsidR="00111C85" w:rsidRPr="00695AB9" w:rsidRDefault="00695AB9" w:rsidP="00695AB9">
      <w:pPr>
        <w:rPr>
          <w:rFonts w:ascii="TH SarabunPSK" w:hAnsi="TH SarabunPSK" w:cs="TH SarabunPSK"/>
          <w:sz w:val="32"/>
          <w:szCs w:val="32"/>
        </w:rPr>
      </w:pPr>
      <w:r w:rsidRPr="00695AB9">
        <w:rPr>
          <w:rFonts w:ascii="TH SarabunPSK" w:hAnsi="TH SarabunPSK" w:cs="TH SarabunPSK"/>
          <w:sz w:val="32"/>
          <w:szCs w:val="32"/>
        </w:rPr>
        <w:t>[15]</w:t>
      </w:r>
      <w:r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“</w:t>
      </w:r>
      <w:r w:rsidR="00111C85" w:rsidRPr="00695AB9">
        <w:rPr>
          <w:rFonts w:ascii="TH SarabunPSK" w:hAnsi="TH SarabunPSK" w:cs="TH SarabunPSK"/>
          <w:sz w:val="32"/>
          <w:szCs w:val="32"/>
        </w:rPr>
        <w:t>What are Web Services?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111C85" w:rsidRPr="00695AB9">
        <w:rPr>
          <w:rFonts w:ascii="TH SarabunPSK" w:hAnsi="TH SarabunPSK" w:cs="TH SarabunPSK"/>
          <w:sz w:val="32"/>
          <w:szCs w:val="32"/>
        </w:rPr>
        <w:t>Tutorials point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 (</w:t>
      </w:r>
      <w:r w:rsidR="00111C85" w:rsidRPr="00695AB9">
        <w:rPr>
          <w:rFonts w:ascii="TH SarabunPSK" w:hAnsi="TH SarabunPSK" w:cs="TH SarabunPSK"/>
          <w:sz w:val="32"/>
          <w:szCs w:val="32"/>
        </w:rPr>
        <w:t>2016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).</w:t>
      </w:r>
      <w:r w:rsidR="00111C85" w:rsidRPr="00695AB9">
        <w:rPr>
          <w:rFonts w:cs="Angsana New"/>
          <w:szCs w:val="22"/>
          <w:cs/>
        </w:rPr>
        <w:t xml:space="preserve"> 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>แสดงที่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:   </w:t>
      </w:r>
      <w:hyperlink r:id="rId5" w:history="1"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https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www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proofErr w:type="spellStart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tutorialspoint</w:t>
        </w:r>
        <w:proofErr w:type="spellEnd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proofErr w:type="spellStart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webservices</w:t>
        </w:r>
        <w:proofErr w:type="spellEnd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proofErr w:type="spellStart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what_are_web_services</w:t>
        </w:r>
        <w:proofErr w:type="spellEnd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proofErr w:type="spellStart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htm</w:t>
        </w:r>
        <w:proofErr w:type="spellEnd"/>
      </w:hyperlink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111C85" w:rsidRPr="00695AB9">
        <w:rPr>
          <w:rFonts w:ascii="TH SarabunPSK" w:hAnsi="TH SarabunPSK" w:cs="TH SarabunPSK"/>
          <w:sz w:val="32"/>
          <w:szCs w:val="32"/>
        </w:rPr>
        <w:t xml:space="preserve"> 20 2559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1C85" w:rsidRPr="00695AB9" w:rsidRDefault="00695AB9" w:rsidP="00695A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</w:rPr>
        <w:t>]</w:t>
      </w:r>
      <w:r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“</w:t>
      </w:r>
      <w:r w:rsidR="00111C85" w:rsidRPr="00695AB9">
        <w:rPr>
          <w:rFonts w:ascii="TH SarabunPSK" w:hAnsi="TH SarabunPSK" w:cs="TH SarabunPSK"/>
          <w:sz w:val="32"/>
          <w:szCs w:val="32"/>
        </w:rPr>
        <w:t xml:space="preserve">RESTful Web Services 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111C85" w:rsidRPr="00695AB9">
        <w:rPr>
          <w:rFonts w:ascii="TH SarabunPSK" w:hAnsi="TH SarabunPSK" w:cs="TH SarabunPSK"/>
          <w:sz w:val="32"/>
          <w:szCs w:val="32"/>
        </w:rPr>
        <w:t>Introduction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111C85" w:rsidRPr="00695AB9">
        <w:rPr>
          <w:rFonts w:ascii="TH SarabunPSK" w:hAnsi="TH SarabunPSK" w:cs="TH SarabunPSK"/>
          <w:sz w:val="32"/>
          <w:szCs w:val="32"/>
        </w:rPr>
        <w:t>Tutorials point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 (</w:t>
      </w:r>
      <w:r w:rsidR="00111C85" w:rsidRPr="00695AB9">
        <w:rPr>
          <w:rFonts w:ascii="TH SarabunPSK" w:hAnsi="TH SarabunPSK" w:cs="TH SarabunPSK"/>
          <w:sz w:val="32"/>
          <w:szCs w:val="32"/>
        </w:rPr>
        <w:t>2016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>แสดงที่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:   </w:t>
      </w:r>
      <w:r w:rsidR="00111C85">
        <w:fldChar w:fldCharType="begin"/>
      </w:r>
      <w:r w:rsidR="00111C85">
        <w:instrText xml:space="preserve"> HYPERLINK </w:instrText>
      </w:r>
      <w:r w:rsidR="00111C85" w:rsidRPr="00695AB9">
        <w:rPr>
          <w:rFonts w:cs="Angsana New"/>
          <w:szCs w:val="22"/>
          <w:cs/>
        </w:rPr>
        <w:instrText>"</w:instrText>
      </w:r>
      <w:r w:rsidR="00111C85">
        <w:instrText>https</w:instrText>
      </w:r>
      <w:r w:rsidR="00111C85" w:rsidRPr="00695AB9">
        <w:rPr>
          <w:rFonts w:cs="Angsana New"/>
          <w:szCs w:val="22"/>
          <w:cs/>
        </w:rPr>
        <w:instrText>://</w:instrText>
      </w:r>
      <w:r w:rsidR="00111C85">
        <w:instrText>www</w:instrText>
      </w:r>
      <w:r w:rsidR="00111C85" w:rsidRPr="00695AB9">
        <w:rPr>
          <w:rFonts w:cs="Angsana New"/>
          <w:szCs w:val="22"/>
          <w:cs/>
        </w:rPr>
        <w:instrText>.</w:instrText>
      </w:r>
      <w:r w:rsidR="00111C85">
        <w:instrText>tutorialspoint</w:instrText>
      </w:r>
      <w:r w:rsidR="00111C85" w:rsidRPr="00695AB9">
        <w:rPr>
          <w:rFonts w:cs="Angsana New"/>
          <w:szCs w:val="22"/>
          <w:cs/>
        </w:rPr>
        <w:instrText>.</w:instrText>
      </w:r>
      <w:r w:rsidR="00111C85">
        <w:instrText>com</w:instrText>
      </w:r>
      <w:r w:rsidR="00111C85" w:rsidRPr="00695AB9">
        <w:rPr>
          <w:rFonts w:cs="Angsana New"/>
          <w:szCs w:val="22"/>
          <w:cs/>
        </w:rPr>
        <w:instrText>/</w:instrText>
      </w:r>
      <w:r w:rsidR="00111C85">
        <w:instrText>restful</w:instrText>
      </w:r>
      <w:r w:rsidR="00111C85" w:rsidRPr="00695AB9">
        <w:rPr>
          <w:rFonts w:cs="Angsana New"/>
          <w:szCs w:val="22"/>
          <w:cs/>
        </w:rPr>
        <w:instrText>/</w:instrText>
      </w:r>
      <w:r w:rsidR="00111C85">
        <w:instrText>restful_introduction</w:instrText>
      </w:r>
      <w:r w:rsidR="00111C85" w:rsidRPr="00695AB9">
        <w:rPr>
          <w:rFonts w:cs="Angsana New"/>
          <w:szCs w:val="22"/>
          <w:cs/>
        </w:rPr>
        <w:instrText>.</w:instrText>
      </w:r>
      <w:r w:rsidR="00111C85">
        <w:instrText>htm</w:instrText>
      </w:r>
      <w:r w:rsidR="00111C85" w:rsidRPr="00695AB9">
        <w:rPr>
          <w:rFonts w:cs="Angsana New"/>
          <w:szCs w:val="22"/>
          <w:cs/>
        </w:rPr>
        <w:instrText xml:space="preserve">" </w:instrText>
      </w:r>
      <w:r w:rsidR="00111C85">
        <w:fldChar w:fldCharType="separate"/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https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://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www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tutorialspoint</w:t>
      </w:r>
      <w:proofErr w:type="spellEnd"/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com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restful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restful_introduction</w:t>
      </w:r>
      <w:proofErr w:type="spellEnd"/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htm</w:t>
      </w:r>
      <w:proofErr w:type="spellEnd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111C85" w:rsidRPr="00695AB9">
        <w:rPr>
          <w:rFonts w:ascii="TH SarabunPSK" w:hAnsi="TH SarabunPSK" w:cs="TH SarabunPSK"/>
          <w:sz w:val="32"/>
          <w:szCs w:val="32"/>
        </w:rPr>
        <w:t xml:space="preserve"> 20 2559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1C85" w:rsidRPr="00695AB9" w:rsidRDefault="00695AB9" w:rsidP="00695AB9">
      <w:pPr>
        <w:rPr>
          <w:rFonts w:ascii="TH SarabunPSK" w:hAnsi="TH SarabunPSK" w:cs="TH SarabunPSK"/>
          <w:sz w:val="32"/>
          <w:szCs w:val="32"/>
        </w:rPr>
      </w:pPr>
      <w:r w:rsidRPr="00695AB9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17</w:t>
      </w:r>
      <w:r w:rsidRPr="00695AB9">
        <w:rPr>
          <w:rFonts w:ascii="TH SarabunPSK" w:hAnsi="TH SarabunPSK" w:cs="TH SarabunPSK"/>
          <w:sz w:val="32"/>
          <w:szCs w:val="32"/>
        </w:rPr>
        <w:t>]</w:t>
      </w:r>
      <w:r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111C85" w:rsidRPr="00695AB9">
        <w:rPr>
          <w:rFonts w:ascii="TH SarabunPSK" w:hAnsi="TH SarabunPSK" w:cs="TH SarabunPSK"/>
          <w:sz w:val="32"/>
          <w:szCs w:val="32"/>
        </w:rPr>
        <w:t>Ecma</w:t>
      </w:r>
      <w:proofErr w:type="spellEnd"/>
      <w:r w:rsidR="00111C85" w:rsidRPr="00695AB9">
        <w:rPr>
          <w:rFonts w:ascii="TH SarabunPSK" w:hAnsi="TH SarabunPSK" w:cs="TH SarabunPSK"/>
          <w:sz w:val="32"/>
          <w:szCs w:val="32"/>
        </w:rPr>
        <w:t xml:space="preserve"> International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 (</w:t>
      </w:r>
      <w:r w:rsidR="00111C85" w:rsidRPr="00695AB9">
        <w:rPr>
          <w:rFonts w:ascii="TH SarabunPSK" w:hAnsi="TH SarabunPSK" w:cs="TH SarabunPSK"/>
          <w:sz w:val="32"/>
          <w:szCs w:val="32"/>
        </w:rPr>
        <w:t>2016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). “</w:t>
      </w:r>
      <w:r w:rsidR="00111C85" w:rsidRPr="00695AB9">
        <w:rPr>
          <w:rFonts w:ascii="TH SarabunPSK" w:hAnsi="TH SarabunPSK" w:cs="TH SarabunPSK"/>
          <w:sz w:val="32"/>
          <w:szCs w:val="32"/>
        </w:rPr>
        <w:t>ECMAScript® 2016 Language Specification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” (</w:t>
      </w:r>
      <w:r w:rsidR="00111C85" w:rsidRPr="00695AB9">
        <w:rPr>
          <w:rFonts w:ascii="TH SarabunPSK" w:hAnsi="TH SarabunPSK" w:cs="TH SarabunPSK"/>
          <w:sz w:val="32"/>
          <w:szCs w:val="32"/>
        </w:rPr>
        <w:t>PDF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).</w:t>
      </w:r>
      <w:r w:rsidR="00111C85" w:rsidRPr="00695AB9">
        <w:rPr>
          <w:rFonts w:cs="Angsana New"/>
          <w:szCs w:val="2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</w:rPr>
        <w:t>Rue du Rhone 114;2016</w:t>
      </w:r>
    </w:p>
    <w:p w:rsidR="00111C85" w:rsidRPr="00695AB9" w:rsidRDefault="00695AB9" w:rsidP="00695A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</w:rPr>
        <w:t>]</w:t>
      </w:r>
      <w:r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</w:rPr>
        <w:t>Jay Raj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 “</w:t>
      </w:r>
      <w:r w:rsidR="00111C85" w:rsidRPr="00695AB9">
        <w:rPr>
          <w:rFonts w:ascii="TH SarabunPSK" w:hAnsi="TH SarabunPSK" w:cs="TH SarabunPSK"/>
          <w:sz w:val="32"/>
          <w:szCs w:val="32"/>
        </w:rPr>
        <w:t>An Introduction to the MEAN Stack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”. </w:t>
      </w:r>
      <w:r w:rsidR="00111C85" w:rsidRPr="00695AB9">
        <w:rPr>
          <w:rFonts w:ascii="TH SarabunPSK" w:hAnsi="TH SarabunPSK" w:cs="TH SarabunPSK"/>
          <w:sz w:val="32"/>
          <w:szCs w:val="32"/>
        </w:rPr>
        <w:t>Site point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Fonts w:ascii="TH SarabunPSK" w:hAnsi="TH SarabunPSK" w:cs="TH SarabunPSK"/>
          <w:sz w:val="32"/>
          <w:szCs w:val="32"/>
        </w:rPr>
        <w:t xml:space="preserve"> 2014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111C85" w:rsidRPr="00695AB9">
        <w:rPr>
          <w:rFonts w:ascii="TH SarabunPSK" w:hAnsi="TH SarabunPSK" w:cs="TH SarabunPSK"/>
          <w:sz w:val="32"/>
          <w:szCs w:val="32"/>
        </w:rPr>
        <w:t>Available at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6" w:history="1"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https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www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proofErr w:type="spellStart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sitepoint</w:t>
        </w:r>
        <w:proofErr w:type="spellEnd"/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introduction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-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mean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-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</w:rPr>
          <w:t>stack</w:t>
        </w:r>
        <w:r w:rsidR="00111C85" w:rsidRPr="00695AB9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</w:hyperlink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111C85" w:rsidRPr="00695AB9">
        <w:rPr>
          <w:rFonts w:cs="Angsana New"/>
          <w:szCs w:val="2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</w:rPr>
        <w:t>Accessed October 20 2016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</w:p>
    <w:p w:rsidR="00111C85" w:rsidRPr="00695AB9" w:rsidRDefault="00695AB9" w:rsidP="00695A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</w:rPr>
        <w:t>]</w:t>
      </w:r>
      <w:r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</w:rPr>
        <w:t xml:space="preserve">Gosling, James; Joy, Bill; Steele, Guy; </w:t>
      </w:r>
      <w:proofErr w:type="spellStart"/>
      <w:r w:rsidR="00111C85" w:rsidRPr="00695AB9">
        <w:rPr>
          <w:rFonts w:ascii="TH SarabunPSK" w:hAnsi="TH SarabunPSK" w:cs="TH SarabunPSK"/>
          <w:sz w:val="32"/>
          <w:szCs w:val="32"/>
        </w:rPr>
        <w:t>Bracha</w:t>
      </w:r>
      <w:proofErr w:type="spellEnd"/>
      <w:r w:rsidR="00111C85" w:rsidRPr="00695AB9">
        <w:rPr>
          <w:rFonts w:ascii="TH SarabunPSK" w:hAnsi="TH SarabunPSK" w:cs="TH SarabunPSK"/>
          <w:sz w:val="32"/>
          <w:szCs w:val="32"/>
        </w:rPr>
        <w:t>, Gilad; Buckley, Alex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(</w:t>
      </w:r>
      <w:r w:rsidR="00111C85" w:rsidRPr="00695AB9">
        <w:rPr>
          <w:rFonts w:ascii="TH SarabunPSK" w:hAnsi="TH SarabunPSK" w:cs="TH SarabunPSK"/>
          <w:sz w:val="32"/>
          <w:szCs w:val="32"/>
        </w:rPr>
        <w:t>2015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111C85" w:rsidRPr="00695AB9">
        <w:rPr>
          <w:rFonts w:ascii="TH SarabunPSK" w:hAnsi="TH SarabunPSK" w:cs="TH SarabunPSK"/>
          <w:sz w:val="32"/>
          <w:szCs w:val="32"/>
        </w:rPr>
        <w:t xml:space="preserve">the Java® Language Specification Java SE 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Fonts w:ascii="TH SarabunPSK" w:hAnsi="TH SarabunPSK" w:cs="TH SarabunPSK"/>
          <w:sz w:val="32"/>
          <w:szCs w:val="32"/>
        </w:rPr>
        <w:t>8 Edition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Fonts w:cs="Angsana New"/>
          <w:szCs w:val="2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</w:rPr>
        <w:t>500 Oracle Parkway, Redwood City, California 94065, U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Fonts w:ascii="TH SarabunPSK" w:hAnsi="TH SarabunPSK" w:cs="TH SarabunPSK"/>
          <w:sz w:val="32"/>
          <w:szCs w:val="32"/>
        </w:rPr>
        <w:t>S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Fonts w:ascii="TH SarabunPSK" w:hAnsi="TH SarabunPSK" w:cs="TH SarabunPSK"/>
          <w:sz w:val="32"/>
          <w:szCs w:val="32"/>
        </w:rPr>
        <w:t>A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.</w:t>
      </w:r>
    </w:p>
    <w:p w:rsidR="00111C85" w:rsidRPr="00695AB9" w:rsidRDefault="00695AB9" w:rsidP="00695A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</w:rPr>
        <w:t>]</w:t>
      </w:r>
      <w:r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>“</w:t>
      </w:r>
      <w:r w:rsidR="00111C85" w:rsidRPr="00695AB9">
        <w:rPr>
          <w:rFonts w:ascii="TH SarabunPSK" w:hAnsi="TH SarabunPSK" w:cs="TH SarabunPSK"/>
          <w:sz w:val="32"/>
          <w:szCs w:val="32"/>
        </w:rPr>
        <w:t>Android</w:t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111C85">
        <w:fldChar w:fldCharType="begin"/>
      </w:r>
      <w:r w:rsidR="00111C85">
        <w:instrText xml:space="preserve"> HYPERLINK </w:instrText>
      </w:r>
      <w:r w:rsidR="00111C85" w:rsidRPr="00695AB9">
        <w:rPr>
          <w:rFonts w:cs="Angsana New"/>
          <w:szCs w:val="22"/>
          <w:cs/>
        </w:rPr>
        <w:instrText>"</w:instrText>
      </w:r>
      <w:r w:rsidR="00111C85">
        <w:instrText>https</w:instrText>
      </w:r>
      <w:r w:rsidR="00111C85" w:rsidRPr="00695AB9">
        <w:rPr>
          <w:rFonts w:cs="Angsana New"/>
          <w:szCs w:val="22"/>
          <w:cs/>
        </w:rPr>
        <w:instrText>://</w:instrText>
      </w:r>
      <w:r w:rsidR="00111C85">
        <w:instrText>en</w:instrText>
      </w:r>
      <w:r w:rsidR="00111C85" w:rsidRPr="00695AB9">
        <w:rPr>
          <w:rFonts w:cs="Angsana New"/>
          <w:szCs w:val="22"/>
          <w:cs/>
        </w:rPr>
        <w:instrText>.</w:instrText>
      </w:r>
      <w:r w:rsidR="00111C85">
        <w:instrText>wikipedia</w:instrText>
      </w:r>
      <w:r w:rsidR="00111C85" w:rsidRPr="00695AB9">
        <w:rPr>
          <w:rFonts w:cs="Angsana New"/>
          <w:szCs w:val="22"/>
          <w:cs/>
        </w:rPr>
        <w:instrText>.</w:instrText>
      </w:r>
      <w:r w:rsidR="00111C85">
        <w:instrText>org</w:instrText>
      </w:r>
      <w:r w:rsidR="00111C85" w:rsidRPr="00695AB9">
        <w:rPr>
          <w:rFonts w:cs="Angsana New"/>
          <w:szCs w:val="22"/>
          <w:cs/>
        </w:rPr>
        <w:instrText>/</w:instrText>
      </w:r>
      <w:r w:rsidR="00111C85">
        <w:instrText>wiki</w:instrText>
      </w:r>
      <w:r w:rsidR="00111C85" w:rsidRPr="00695AB9">
        <w:rPr>
          <w:rFonts w:cs="Angsana New"/>
          <w:szCs w:val="22"/>
          <w:cs/>
        </w:rPr>
        <w:instrText>/</w:instrText>
      </w:r>
      <w:r w:rsidR="00111C85">
        <w:instrText>Android_</w:instrText>
      </w:r>
      <w:r w:rsidR="00111C85" w:rsidRPr="00695AB9">
        <w:rPr>
          <w:rFonts w:cs="Angsana New"/>
          <w:szCs w:val="22"/>
          <w:cs/>
        </w:rPr>
        <w:instrText>(</w:instrText>
      </w:r>
      <w:r w:rsidR="00111C85">
        <w:instrText>operating_system</w:instrText>
      </w:r>
      <w:r w:rsidR="00111C85" w:rsidRPr="00695AB9">
        <w:rPr>
          <w:rFonts w:cs="Angsana New"/>
          <w:szCs w:val="22"/>
          <w:cs/>
        </w:rPr>
        <w:instrText xml:space="preserve">)" </w:instrText>
      </w:r>
      <w:r w:rsidR="00111C85">
        <w:fldChar w:fldCharType="separate"/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https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://</w:t>
      </w:r>
      <w:proofErr w:type="spellStart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en</w:t>
      </w:r>
      <w:proofErr w:type="spellEnd"/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wikipedia</w:t>
      </w:r>
      <w:proofErr w:type="spellEnd"/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.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org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wiki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/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Android_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t>operating_system</w:t>
      </w:r>
      <w:proofErr w:type="spellEnd"/>
      <w:r w:rsidR="00111C85" w:rsidRPr="00695AB9">
        <w:rPr>
          <w:rStyle w:val="Hyperlink"/>
          <w:rFonts w:ascii="TH SarabunPSK" w:hAnsi="TH SarabunPSK" w:cs="TH SarabunPSK"/>
          <w:sz w:val="32"/>
          <w:szCs w:val="32"/>
          <w:cs/>
        </w:rPr>
        <w:t>)</w:t>
      </w:r>
      <w:r w:rsidR="00111C85" w:rsidRPr="00695AB9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 w:rsidR="00111C85" w:rsidRPr="00695AB9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0" w:name="_GoBack"/>
      <w:bookmarkEnd w:id="0"/>
    </w:p>
    <w:sectPr w:rsidR="00111C85" w:rsidRPr="0069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1082"/>
    <w:multiLevelType w:val="hybridMultilevel"/>
    <w:tmpl w:val="DB98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6F"/>
    <w:rsid w:val="000E53D8"/>
    <w:rsid w:val="00111C85"/>
    <w:rsid w:val="00695AB9"/>
    <w:rsid w:val="00A2016F"/>
    <w:rsid w:val="00A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FCF3"/>
  <w15:chartTrackingRefBased/>
  <w15:docId w15:val="{E76DA0A0-0292-4551-A1E8-AB8E5671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introduction-mean-stack/" TargetMode="External"/><Relationship Id="rId5" Type="http://schemas.openxmlformats.org/officeDocument/2006/relationships/hyperlink" Target="https://www.tutorialspoint.com/webservices/what_are_web_servic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KiMHUNZ</dc:creator>
  <cp:keywords/>
  <dc:description/>
  <cp:lastModifiedBy>KiMHUNZ</cp:lastModifiedBy>
  <cp:revision>2</cp:revision>
  <dcterms:created xsi:type="dcterms:W3CDTF">2017-05-14T17:01:00Z</dcterms:created>
  <dcterms:modified xsi:type="dcterms:W3CDTF">2017-05-14T18:45:00Z</dcterms:modified>
</cp:coreProperties>
</file>