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---配置路由：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"https://blog.csdn.net/u013117791/article/details/127366033"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32"/>
          <w:szCs w:val="32"/>
        </w:rPr>
        <w:t>Vue3 入门笔记 ---- 使用vue-router配置路由_yexia553的博客-CSDN博客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t>1.ref属性模板引用；</w:t>
      </w:r>
    </w:p>
    <w:p>
      <w:pP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t>2.const和let的区别：</w:t>
      </w:r>
    </w:p>
    <w:p>
      <w:pP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t>    当你需要重新赋值变量时，使用 let。</w:t>
      </w:r>
    </w:p>
    <w:p>
      <w:pPr>
        <w:ind w:firstLine="870"/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t>当你不需要重新赋值变量，并且希望确保变量的值不会被修改时，使用 const，可以保证不能直接赋予一个新值。但可以修改其属性.value来修改值；</w:t>
      </w:r>
    </w:p>
    <w:p>
      <w:pPr>
        <w:ind w:firstLine="870"/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drawing>
          <wp:inline distT="0" distB="0" distL="114300" distR="114300">
            <wp:extent cx="5272405" cy="2846070"/>
            <wp:effectExtent l="0" t="0" r="4445" b="1143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---路由配置：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先配置一个路由的</w:t>
      </w:r>
      <w:r>
        <w:rPr>
          <w:rFonts w:ascii="Consolas" w:hAnsi="Consolas" w:eastAsia="Consolas" w:cs="Consolas"/>
          <w:color w:val="A31515"/>
          <w:kern w:val="0"/>
          <w:sz w:val="30"/>
          <w:szCs w:val="30"/>
          <w:lang w:val="en-US" w:eastAsia="zh-CN" w:bidi="ar"/>
        </w:rPr>
        <w:t>index.js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文件，在main文件中引入</w:t>
      </w:r>
      <w:r>
        <w:rPr>
          <w:rFonts w:hint="default" w:ascii="Consolas" w:hAnsi="Consolas" w:eastAsia="Consolas" w:cs="Consolas"/>
          <w:color w:val="AF00DB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30"/>
          <w:szCs w:val="30"/>
          <w:shd w:val="clear" w:fill="FFFFFF"/>
          <w:lang w:val="en-US" w:eastAsia="zh-CN" w:bidi="ar"/>
        </w:rPr>
        <w:t>router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F00DB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31515"/>
          <w:kern w:val="0"/>
          <w:sz w:val="30"/>
          <w:szCs w:val="30"/>
          <w:lang w:val="en-US" w:eastAsia="zh-CN" w:bidi="ar"/>
        </w:rPr>
        <w:t>'./router/index.js'</w:t>
      </w: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lang w:val="en-US" w:eastAsia="zh-CN" w:bidi="ar"/>
        </w:rPr>
        <w:t>然后在App.vue中引入这个</w:t>
      </w:r>
      <w:r>
        <w:rPr>
          <w:rFonts w:hint="default" w:ascii="Consolas" w:hAnsi="Consolas" w:eastAsia="Consolas" w:cs="Consolas"/>
          <w:color w:val="800000"/>
          <w:kern w:val="0"/>
          <w:sz w:val="30"/>
          <w:szCs w:val="30"/>
          <w:shd w:val="clear" w:fill="FFFFFF"/>
          <w:lang w:val="en-US" w:eastAsia="zh-CN" w:bidi="ar"/>
        </w:rPr>
        <w:t>&lt;router-view&gt;&lt;/router-view</w:t>
      </w:r>
      <w:r>
        <w:rPr>
          <w:rFonts w:hint="default" w:ascii="Consolas" w:hAnsi="Consolas" w:eastAsia="Consolas" w:cs="Consolas"/>
          <w:color w:val="800000"/>
          <w:kern w:val="0"/>
          <w:sz w:val="30"/>
          <w:szCs w:val="3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lang w:val="en-US" w:eastAsia="zh-CN" w:bidi="ar"/>
        </w:rPr>
        <w:t>--解决路由带#的问题：</w:t>
      </w:r>
    </w:p>
    <w:p>
      <w:pPr>
        <w:ind w:firstLine="870"/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drawing>
          <wp:inline distT="0" distB="0" distL="114300" distR="114300">
            <wp:extent cx="5271770" cy="886460"/>
            <wp:effectExtent l="0" t="0" r="508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--跳转路由：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AF00DB"/>
          <w:kern w:val="0"/>
          <w:sz w:val="30"/>
          <w:szCs w:val="30"/>
          <w:lang w:val="en-US" w:eastAsia="zh-CN" w:bidi="ar"/>
        </w:rPr>
        <w:t>import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30"/>
          <w:szCs w:val="30"/>
          <w:lang w:val="en-US" w:eastAsia="zh-CN" w:bidi="ar"/>
        </w:rPr>
        <w:t>router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F00DB"/>
          <w:kern w:val="0"/>
          <w:sz w:val="30"/>
          <w:szCs w:val="30"/>
          <w:shd w:val="clear" w:fill="FFFFFF"/>
          <w:lang w:val="en-US" w:eastAsia="zh-CN" w:bidi="ar"/>
        </w:rPr>
        <w:t>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31515"/>
          <w:kern w:val="0"/>
          <w:sz w:val="30"/>
          <w:szCs w:val="30"/>
          <w:shd w:val="clear" w:fill="FFFFFF"/>
          <w:lang w:val="en-US" w:eastAsia="zh-CN" w:bidi="ar"/>
        </w:rPr>
        <w:t>'../router/index'</w:t>
      </w: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70C1"/>
          <w:kern w:val="0"/>
          <w:sz w:val="30"/>
          <w:szCs w:val="30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795E26"/>
          <w:kern w:val="0"/>
          <w:sz w:val="30"/>
          <w:szCs w:val="3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31515"/>
          <w:kern w:val="0"/>
          <w:sz w:val="30"/>
          <w:szCs w:val="30"/>
          <w:shd w:val="clear" w:fill="FFFFFF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color w:val="3B3B3B"/>
          <w:kern w:val="0"/>
          <w:sz w:val="30"/>
          <w:szCs w:val="3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---配置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json的api接口，模拟api数据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：</w:t>
      </w:r>
    </w:p>
    <w:p>
      <w:pPr>
        <w:ind w:firstLine="870"/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  <w:bookmarkStart w:id="0" w:name="_GoBack"/>
      <w:r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  <w:drawing>
          <wp:inline distT="0" distB="0" distL="114300" distR="114300">
            <wp:extent cx="5271135" cy="3093085"/>
            <wp:effectExtent l="0" t="0" r="5715" b="1206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ind w:firstLine="870"/>
        <w:rPr>
          <w:rFonts w:hint="eastAsia" w:ascii="宋体" w:hAnsi="宋体" w:eastAsia="宋体" w:cs="宋体"/>
          <w:color w:val="000000"/>
          <w:sz w:val="29"/>
          <w:szCs w:val="29"/>
          <w:lang w:eastAsia="zh-CN"/>
        </w:rPr>
      </w:pPr>
    </w:p>
    <w:p>
      <w:pPr>
        <w:rPr>
          <w:rFonts w:hint="default" w:ascii="宋体" w:hAnsi="宋体" w:eastAsia="宋体" w:cs="宋体"/>
          <w:color w:val="000000"/>
          <w:sz w:val="29"/>
          <w:szCs w:val="2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9"/>
          <w:szCs w:val="29"/>
          <w:lang w:val="en-US" w:eastAsia="zh-CN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ODk2ZTU2YjQzN2Y4ZDQwZGQ2YzM1M2M5ZDI0OGIifQ=="/>
  </w:docVars>
  <w:rsids>
    <w:rsidRoot w:val="00000000"/>
    <w:rsid w:val="04566F43"/>
    <w:rsid w:val="328F6ABE"/>
    <w:rsid w:val="483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2024-01-29T06:46:00Z</dcterms:created>
  <dc:creator>50860</dc:creator>
  <cp:lastModifiedBy>千言万语</cp:lastModifiedBy>
  <dcterms:modified xsi:type="dcterms:W3CDTF">2024-01-29T11:49:14Z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8B2D39BEEDF346A59765A6D45E00383B_12</vt:lpwstr>
  </property>
</Properties>
</file>