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FD5" w:rsidRDefault="009A7FD5" w:rsidP="009A7FD5">
      <w:p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Nama:</w:t>
      </w:r>
    </w:p>
    <w:p w:rsidR="009A7FD5" w:rsidRDefault="009A7FD5" w:rsidP="009A7FD5">
      <w:pPr>
        <w:pStyle w:val="ListParagraph"/>
        <w:numPr>
          <w:ilvl w:val="0"/>
          <w:numId w:val="15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Aprilia </w:t>
      </w:r>
      <w:proofErr w:type="spellStart"/>
      <w:r>
        <w:rPr>
          <w:rFonts w:ascii="Cambria" w:hAnsi="Cambria"/>
          <w:sz w:val="24"/>
          <w:szCs w:val="24"/>
        </w:rPr>
        <w:t>Melati</w:t>
      </w:r>
      <w:proofErr w:type="spellEnd"/>
      <w:r>
        <w:rPr>
          <w:rFonts w:ascii="Cambria" w:hAnsi="Cambria"/>
          <w:sz w:val="24"/>
          <w:szCs w:val="24"/>
        </w:rPr>
        <w:t xml:space="preserve"> Putri</w:t>
      </w:r>
    </w:p>
    <w:p w:rsidR="009A7FD5" w:rsidRDefault="009A7FD5" w:rsidP="009A7FD5">
      <w:pPr>
        <w:pStyle w:val="ListParagraph"/>
        <w:numPr>
          <w:ilvl w:val="0"/>
          <w:numId w:val="15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Wanda </w:t>
      </w:r>
      <w:proofErr w:type="spellStart"/>
      <w:r>
        <w:rPr>
          <w:rFonts w:ascii="Cambria" w:hAnsi="Cambria"/>
          <w:sz w:val="24"/>
          <w:szCs w:val="24"/>
        </w:rPr>
        <w:t>Berlian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Mardianti</w:t>
      </w:r>
      <w:proofErr w:type="spellEnd"/>
    </w:p>
    <w:p w:rsidR="009A7FD5" w:rsidRDefault="009A7FD5" w:rsidP="009A7FD5">
      <w:pPr>
        <w:pBdr>
          <w:bottom w:val="single" w:sz="6" w:space="1" w:color="auto"/>
        </w:pBdr>
        <w:spacing w:after="0"/>
        <w:jc w:val="both"/>
        <w:rPr>
          <w:rFonts w:ascii="Cambria" w:hAnsi="Cambria"/>
          <w:sz w:val="24"/>
          <w:szCs w:val="24"/>
        </w:rPr>
      </w:pPr>
    </w:p>
    <w:p w:rsidR="009A7FD5" w:rsidRDefault="009A7FD5" w:rsidP="009A7FD5">
      <w:pPr>
        <w:spacing w:after="0"/>
        <w:rPr>
          <w:rFonts w:ascii="Cambria" w:hAnsi="Cambria"/>
          <w:b/>
          <w:bCs/>
          <w:sz w:val="24"/>
          <w:szCs w:val="24"/>
        </w:rPr>
      </w:pPr>
    </w:p>
    <w:p w:rsidR="004F022B" w:rsidRDefault="001E146F" w:rsidP="001E146F">
      <w:pPr>
        <w:pBdr>
          <w:bottom w:val="single" w:sz="6" w:space="1" w:color="auto"/>
        </w:pBdr>
        <w:spacing w:after="0"/>
        <w:jc w:val="center"/>
        <w:rPr>
          <w:rFonts w:ascii="Cambria" w:hAnsi="Cambria"/>
          <w:b/>
          <w:bCs/>
          <w:sz w:val="24"/>
          <w:szCs w:val="24"/>
        </w:rPr>
      </w:pPr>
      <w:r w:rsidRPr="001E146F">
        <w:rPr>
          <w:rFonts w:ascii="Cambria" w:hAnsi="Cambria"/>
          <w:b/>
          <w:bCs/>
          <w:sz w:val="24"/>
          <w:szCs w:val="24"/>
        </w:rPr>
        <w:t>JURNAL PENDIDIKAN BAHASA DAN SASTRA INDONESIA</w:t>
      </w:r>
    </w:p>
    <w:p w:rsidR="0099549E" w:rsidRDefault="0099549E" w:rsidP="0099549E">
      <w:pPr>
        <w:pBdr>
          <w:bottom w:val="single" w:sz="6" w:space="1" w:color="auto"/>
        </w:pBdr>
        <w:spacing w:after="0"/>
        <w:jc w:val="center"/>
        <w:rPr>
          <w:rFonts w:ascii="Cambria" w:hAnsi="Cambria"/>
          <w:b/>
          <w:bCs/>
          <w:sz w:val="24"/>
          <w:szCs w:val="24"/>
        </w:rPr>
      </w:pPr>
    </w:p>
    <w:p w:rsidR="0099549E" w:rsidRPr="001E146F" w:rsidRDefault="0099549E" w:rsidP="001E146F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</w:p>
    <w:p w:rsidR="001E146F" w:rsidRDefault="001E146F" w:rsidP="001E146F">
      <w:pPr>
        <w:spacing w:after="0"/>
        <w:rPr>
          <w:rFonts w:ascii="Cambria" w:hAnsi="Cambria"/>
          <w:sz w:val="24"/>
          <w:szCs w:val="24"/>
        </w:rPr>
      </w:pPr>
    </w:p>
    <w:tbl>
      <w:tblPr>
        <w:tblStyle w:val="GridTable31"/>
        <w:tblW w:w="0" w:type="auto"/>
        <w:tblLook w:val="04A0" w:firstRow="1" w:lastRow="0" w:firstColumn="1" w:lastColumn="0" w:noHBand="0" w:noVBand="1"/>
      </w:tblPr>
      <w:tblGrid>
        <w:gridCol w:w="545"/>
        <w:gridCol w:w="2270"/>
        <w:gridCol w:w="6211"/>
      </w:tblGrid>
      <w:tr w:rsidR="001E146F" w:rsidTr="00DE0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6" w:type="dxa"/>
          </w:tcPr>
          <w:p w:rsidR="001E146F" w:rsidRPr="001E146F" w:rsidRDefault="001E146F" w:rsidP="001E146F">
            <w:pPr>
              <w:jc w:val="center"/>
              <w:rPr>
                <w:rFonts w:ascii="Cambria" w:hAnsi="Cambri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1E146F"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2274" w:type="dxa"/>
          </w:tcPr>
          <w:p w:rsidR="001E146F" w:rsidRPr="001E146F" w:rsidRDefault="001E146F" w:rsidP="001E1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i/>
                <w:iCs/>
                <w:sz w:val="24"/>
                <w:szCs w:val="24"/>
              </w:rPr>
            </w:pPr>
            <w:proofErr w:type="spellStart"/>
            <w:r w:rsidRPr="001E146F">
              <w:rPr>
                <w:rFonts w:ascii="Cambria" w:hAnsi="Cambria"/>
                <w:sz w:val="24"/>
                <w:szCs w:val="24"/>
              </w:rPr>
              <w:t>Unsur</w:t>
            </w:r>
            <w:proofErr w:type="spellEnd"/>
            <w:r w:rsidRPr="001E146F">
              <w:rPr>
                <w:rFonts w:ascii="Cambria" w:hAnsi="Cambria"/>
                <w:sz w:val="24"/>
                <w:szCs w:val="24"/>
              </w:rPr>
              <w:t xml:space="preserve"> – </w:t>
            </w:r>
            <w:proofErr w:type="spellStart"/>
            <w:r w:rsidRPr="001E146F">
              <w:rPr>
                <w:rFonts w:ascii="Cambria" w:hAnsi="Cambria"/>
                <w:sz w:val="24"/>
                <w:szCs w:val="24"/>
              </w:rPr>
              <w:t>Unsur</w:t>
            </w:r>
            <w:proofErr w:type="spellEnd"/>
            <w:r w:rsidRPr="001E146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E146F">
              <w:rPr>
                <w:rFonts w:ascii="Cambria" w:hAnsi="Cambria"/>
                <w:sz w:val="24"/>
                <w:szCs w:val="24"/>
              </w:rPr>
              <w:t>Karya</w:t>
            </w:r>
            <w:proofErr w:type="spellEnd"/>
            <w:r w:rsidRPr="001E146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E146F">
              <w:rPr>
                <w:rFonts w:ascii="Cambria" w:hAnsi="Cambria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6236" w:type="dxa"/>
          </w:tcPr>
          <w:p w:rsidR="001E146F" w:rsidRPr="001E146F" w:rsidRDefault="001E146F" w:rsidP="001E14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i/>
                <w:iCs/>
                <w:sz w:val="24"/>
                <w:szCs w:val="24"/>
              </w:rPr>
            </w:pPr>
            <w:proofErr w:type="spellStart"/>
            <w:r w:rsidRPr="001E146F">
              <w:rPr>
                <w:rFonts w:ascii="Cambria" w:hAnsi="Cambria"/>
                <w:sz w:val="24"/>
                <w:szCs w:val="24"/>
              </w:rPr>
              <w:t>Hasil</w:t>
            </w:r>
            <w:proofErr w:type="spellEnd"/>
            <w:r w:rsidRPr="001E146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E146F">
              <w:rPr>
                <w:rFonts w:ascii="Cambria" w:hAnsi="Cambria"/>
                <w:sz w:val="24"/>
                <w:szCs w:val="24"/>
              </w:rPr>
              <w:t>Analisis</w:t>
            </w:r>
            <w:proofErr w:type="spellEnd"/>
          </w:p>
        </w:tc>
      </w:tr>
      <w:tr w:rsidR="001E146F" w:rsidTr="00B54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752C8D" w:rsidRDefault="00752C8D" w:rsidP="00752C8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1E146F" w:rsidRPr="00752C8D" w:rsidRDefault="001E146F" w:rsidP="00752C8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274" w:type="dxa"/>
          </w:tcPr>
          <w:p w:rsidR="002C2C25" w:rsidRDefault="002C2C25" w:rsidP="002C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1E146F" w:rsidRPr="001E146F" w:rsidRDefault="001E146F" w:rsidP="002C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Identitas</w:t>
            </w:r>
            <w:proofErr w:type="spellEnd"/>
          </w:p>
        </w:tc>
        <w:tc>
          <w:tcPr>
            <w:tcW w:w="6236" w:type="dxa"/>
          </w:tcPr>
          <w:p w:rsidR="002940B0" w:rsidRDefault="002940B0" w:rsidP="002940B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1E146F" w:rsidRPr="00FA40EF" w:rsidRDefault="001E146F" w:rsidP="00FA40E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A40EF">
              <w:rPr>
                <w:rFonts w:ascii="Cambria" w:hAnsi="Cambria"/>
                <w:sz w:val="24"/>
                <w:szCs w:val="24"/>
              </w:rPr>
              <w:t>Jenis</w:t>
            </w:r>
            <w:proofErr w:type="spellEnd"/>
            <w:r w:rsidRPr="00FA40E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A40EF">
              <w:rPr>
                <w:rFonts w:ascii="Cambria" w:hAnsi="Cambria"/>
                <w:sz w:val="24"/>
                <w:szCs w:val="24"/>
              </w:rPr>
              <w:t>jurnal</w:t>
            </w:r>
            <w:proofErr w:type="spellEnd"/>
            <w:r w:rsidRPr="00FA40EF">
              <w:rPr>
                <w:rFonts w:ascii="Cambria" w:hAnsi="Cambria"/>
                <w:sz w:val="24"/>
                <w:szCs w:val="24"/>
              </w:rPr>
              <w:t xml:space="preserve">: </w:t>
            </w:r>
            <w:proofErr w:type="spellStart"/>
            <w:r w:rsidRPr="00FA40EF">
              <w:rPr>
                <w:rFonts w:ascii="Cambria" w:hAnsi="Cambria"/>
                <w:sz w:val="24"/>
                <w:szCs w:val="24"/>
              </w:rPr>
              <w:t>Adabiyah</w:t>
            </w:r>
            <w:proofErr w:type="spellEnd"/>
            <w:r w:rsidRPr="00FA40EF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FA40EF">
              <w:rPr>
                <w:rFonts w:ascii="Cambria" w:hAnsi="Cambria"/>
                <w:sz w:val="24"/>
                <w:szCs w:val="24"/>
              </w:rPr>
              <w:t>Jurnal</w:t>
            </w:r>
            <w:proofErr w:type="spellEnd"/>
            <w:r w:rsidRPr="00FA40EF">
              <w:rPr>
                <w:rFonts w:ascii="Cambria" w:hAnsi="Cambria"/>
                <w:sz w:val="24"/>
                <w:szCs w:val="24"/>
              </w:rPr>
              <w:t xml:space="preserve"> Pendidikan Islam</w:t>
            </w:r>
          </w:p>
          <w:p w:rsidR="001E146F" w:rsidRDefault="001E146F" w:rsidP="00FA40E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ISSN: 2502</w:t>
            </w:r>
            <w:r w:rsidR="000B0E1C">
              <w:rPr>
                <w:rFonts w:ascii="Cambria" w:hAnsi="Cambria"/>
                <w:sz w:val="24"/>
                <w:szCs w:val="24"/>
              </w:rPr>
              <w:t>-0668</w:t>
            </w:r>
          </w:p>
          <w:p w:rsidR="000B0E1C" w:rsidRDefault="000B0E1C" w:rsidP="00FA40E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Tanggal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diterima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: 8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Agustus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2015</w:t>
            </w:r>
          </w:p>
          <w:p w:rsidR="000B0E1C" w:rsidRDefault="000B0E1C" w:rsidP="00FA40E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Tanggal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direvisi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: 19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Agustus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2015</w:t>
            </w:r>
          </w:p>
          <w:p w:rsidR="000B0E1C" w:rsidRDefault="000B0E1C" w:rsidP="00FA40E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Tanggal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diterima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: 25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Agustus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2015</w:t>
            </w:r>
          </w:p>
          <w:p w:rsidR="000B0E1C" w:rsidRDefault="000B0E1C" w:rsidP="00FA40E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Judul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Perbandingan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 di Indonesia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Malaysia</w:t>
            </w:r>
          </w:p>
          <w:p w:rsidR="000B0E1C" w:rsidRDefault="000B0E1C" w:rsidP="00FA40E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Pengarang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: Budi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Haryanto</w:t>
            </w:r>
            <w:proofErr w:type="spellEnd"/>
          </w:p>
          <w:p w:rsidR="002940B0" w:rsidRPr="000B0E1C" w:rsidRDefault="002940B0" w:rsidP="002940B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1E146F" w:rsidTr="00B541FC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752C8D" w:rsidRDefault="00752C8D" w:rsidP="001E146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1E146F" w:rsidRPr="001E146F" w:rsidRDefault="001E146F" w:rsidP="001E146F">
            <w:pPr>
              <w:jc w:val="center"/>
              <w:rPr>
                <w:rFonts w:ascii="Cambria" w:hAnsi="Cambria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274" w:type="dxa"/>
          </w:tcPr>
          <w:p w:rsidR="002C2C25" w:rsidRDefault="002C2C25" w:rsidP="00FA4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1E146F" w:rsidRPr="001E146F" w:rsidRDefault="000B0E1C" w:rsidP="00FA4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Abstrak</w:t>
            </w:r>
            <w:proofErr w:type="spellEnd"/>
          </w:p>
        </w:tc>
        <w:tc>
          <w:tcPr>
            <w:tcW w:w="6236" w:type="dxa"/>
          </w:tcPr>
          <w:p w:rsidR="002940B0" w:rsidRDefault="002940B0" w:rsidP="00FA4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1E146F" w:rsidRDefault="000B0E1C" w:rsidP="00FA4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Berisi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penjelasan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pentingnya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perbandingan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pendidikannya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antara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Indonesia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Malaysia</w:t>
            </w:r>
          </w:p>
          <w:p w:rsidR="002940B0" w:rsidRPr="001E146F" w:rsidRDefault="002940B0" w:rsidP="00FA4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1E146F" w:rsidTr="0029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752C8D" w:rsidRDefault="00752C8D" w:rsidP="001E146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1E146F" w:rsidRPr="001E146F" w:rsidRDefault="001E146F" w:rsidP="001E146F">
            <w:pPr>
              <w:jc w:val="center"/>
              <w:rPr>
                <w:rFonts w:ascii="Cambria" w:hAnsi="Cambria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274" w:type="dxa"/>
          </w:tcPr>
          <w:p w:rsidR="002C2C25" w:rsidRDefault="002C2C25" w:rsidP="0029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1E146F" w:rsidRPr="001E146F" w:rsidRDefault="000B0E1C" w:rsidP="0029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6236" w:type="dxa"/>
          </w:tcPr>
          <w:p w:rsidR="002940B0" w:rsidRDefault="002940B0" w:rsidP="002940B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1E146F" w:rsidRDefault="000B0E1C" w:rsidP="002940B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Peran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penting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bagi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suatu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bangsa</w:t>
            </w:r>
            <w:proofErr w:type="spellEnd"/>
          </w:p>
          <w:p w:rsidR="000B0E1C" w:rsidRDefault="000B0E1C" w:rsidP="002940B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Pendidikan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merupakan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kunci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kemajuan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membangun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SDM (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Sumber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Manusia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)</w:t>
            </w:r>
          </w:p>
          <w:p w:rsidR="00FA40EF" w:rsidRDefault="00FA40EF" w:rsidP="002940B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Peran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konteks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kehidupan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bernegara</w:t>
            </w:r>
            <w:proofErr w:type="spellEnd"/>
          </w:p>
          <w:p w:rsidR="00FA40EF" w:rsidRDefault="00FA40EF" w:rsidP="002940B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Pendidikan Islam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sebagai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suatu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bagian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yang integral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konsep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Nasional.</w:t>
            </w:r>
          </w:p>
          <w:p w:rsidR="00FA40EF" w:rsidRDefault="00291006" w:rsidP="002940B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Menoleh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</w:t>
            </w:r>
            <w:r w:rsidR="004D2479">
              <w:rPr>
                <w:rFonts w:ascii="Cambria" w:hAnsi="Cambria"/>
                <w:sz w:val="24"/>
                <w:szCs w:val="24"/>
              </w:rPr>
              <w:t>inamika</w:t>
            </w:r>
            <w:proofErr w:type="spellEnd"/>
            <w:r w:rsidR="004D247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AA236E">
              <w:rPr>
                <w:rFonts w:ascii="Cambria" w:hAnsi="Cambria"/>
                <w:sz w:val="24"/>
                <w:szCs w:val="24"/>
              </w:rPr>
              <w:t>perkembangan</w:t>
            </w:r>
            <w:proofErr w:type="spellEnd"/>
            <w:r w:rsidR="00AA236E">
              <w:rPr>
                <w:rFonts w:ascii="Cambria" w:hAnsi="Cambria"/>
                <w:sz w:val="24"/>
                <w:szCs w:val="24"/>
              </w:rPr>
              <w:t xml:space="preserve"> Pendidikan Islam</w:t>
            </w:r>
            <w:r w:rsidR="0091150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A236E">
              <w:rPr>
                <w:rFonts w:ascii="Cambria" w:hAnsi="Cambria"/>
                <w:sz w:val="24"/>
                <w:szCs w:val="24"/>
              </w:rPr>
              <w:t>di Malaysia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lebih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memahami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fase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perkembangan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 di </w:t>
            </w:r>
            <w:r w:rsidR="002964A8">
              <w:rPr>
                <w:rFonts w:ascii="Cambria" w:hAnsi="Cambria"/>
                <w:sz w:val="24"/>
                <w:szCs w:val="24"/>
              </w:rPr>
              <w:t>Indonesia</w:t>
            </w:r>
          </w:p>
          <w:p w:rsidR="002964A8" w:rsidRDefault="002964A8" w:rsidP="002940B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Manfaat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membandingkan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perkembangan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 di Indonesia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Malaysia</w:t>
            </w:r>
          </w:p>
          <w:p w:rsidR="00AA417E" w:rsidRPr="00AA417E" w:rsidRDefault="00AA417E" w:rsidP="002940B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Topik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tujuan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penulisan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penelitian</w:t>
            </w:r>
            <w:proofErr w:type="spellEnd"/>
          </w:p>
        </w:tc>
      </w:tr>
      <w:tr w:rsidR="001E146F" w:rsidTr="00B541FC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752C8D" w:rsidRDefault="00752C8D" w:rsidP="001E146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1E146F" w:rsidRPr="001E146F" w:rsidRDefault="00AA417E" w:rsidP="001E146F">
            <w:pPr>
              <w:jc w:val="center"/>
              <w:rPr>
                <w:rFonts w:ascii="Cambria" w:hAnsi="Cambria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274" w:type="dxa"/>
          </w:tcPr>
          <w:p w:rsidR="002C2C25" w:rsidRDefault="002C2C25" w:rsidP="004B3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1E146F" w:rsidRPr="001E146F" w:rsidRDefault="00AA417E" w:rsidP="004B3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Kajian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6236" w:type="dxa"/>
          </w:tcPr>
          <w:p w:rsidR="002940B0" w:rsidRDefault="002940B0" w:rsidP="0029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1E146F" w:rsidRPr="002940B0" w:rsidRDefault="00AA417E" w:rsidP="002940B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940B0">
              <w:rPr>
                <w:rFonts w:ascii="Cambria" w:hAnsi="Cambria"/>
                <w:sz w:val="24"/>
                <w:szCs w:val="24"/>
              </w:rPr>
              <w:t>Definisi</w:t>
            </w:r>
            <w:proofErr w:type="spellEnd"/>
            <w:r w:rsidRPr="002940B0">
              <w:rPr>
                <w:rFonts w:ascii="Cambria" w:hAnsi="Cambria"/>
                <w:sz w:val="24"/>
                <w:szCs w:val="24"/>
              </w:rPr>
              <w:t xml:space="preserve"> Pendidikan Islam</w:t>
            </w:r>
          </w:p>
          <w:p w:rsidR="00AA417E" w:rsidRDefault="00AA417E" w:rsidP="004B365E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Definisi</w:t>
            </w:r>
            <w:proofErr w:type="spellEnd"/>
          </w:p>
          <w:p w:rsidR="00AA417E" w:rsidRDefault="00AA417E" w:rsidP="004B365E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Tujuan</w:t>
            </w:r>
            <w:proofErr w:type="spellEnd"/>
          </w:p>
          <w:p w:rsidR="00AA417E" w:rsidRDefault="00AA417E" w:rsidP="004B365E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Pendidikan Islam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merupakan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satu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bagian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integral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konstalasi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Nasional.</w:t>
            </w:r>
          </w:p>
          <w:p w:rsidR="00AA417E" w:rsidRDefault="00AA417E" w:rsidP="004B365E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Pendidikan Islam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sebagai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mata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pelajaran</w:t>
            </w:r>
            <w:proofErr w:type="spellEnd"/>
          </w:p>
          <w:p w:rsidR="00AA417E" w:rsidRDefault="00AA417E" w:rsidP="004B365E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Pendidikan Islam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sebagai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lembaga</w:t>
            </w:r>
            <w:proofErr w:type="spellEnd"/>
          </w:p>
          <w:p w:rsidR="00AA417E" w:rsidRDefault="00AA417E" w:rsidP="004B365E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Pendidikan Islam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sebagai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nilai</w:t>
            </w:r>
            <w:proofErr w:type="spellEnd"/>
          </w:p>
          <w:p w:rsidR="00AA417E" w:rsidRDefault="00AA417E" w:rsidP="004B365E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Peran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pondok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pesantren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sebagai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lembaga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</w:t>
            </w:r>
          </w:p>
          <w:p w:rsidR="00AA417E" w:rsidRDefault="00AA417E" w:rsidP="004B365E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Corak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 (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Tradisionalis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Modernisasi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)</w:t>
            </w:r>
          </w:p>
          <w:p w:rsidR="00AA417E" w:rsidRDefault="00AA417E" w:rsidP="004B365E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Persamaan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kedua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corak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</w:t>
            </w:r>
          </w:p>
          <w:p w:rsidR="00752C8D" w:rsidRDefault="00752C8D" w:rsidP="00752C8D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AA417E" w:rsidRDefault="00AA417E" w:rsidP="004B365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Perbandingan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sebagai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Metode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Pembahasan</w:t>
            </w:r>
            <w:proofErr w:type="spellEnd"/>
          </w:p>
          <w:p w:rsidR="00AA417E" w:rsidRDefault="00AA417E" w:rsidP="004B365E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Pengertian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perbandingan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</w:t>
            </w:r>
          </w:p>
          <w:p w:rsidR="00AA417E" w:rsidRDefault="004B365E" w:rsidP="004B365E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Peran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strategis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sector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pendidikan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bagi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pembangunan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suatu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bangsa</w:t>
            </w:r>
            <w:proofErr w:type="spellEnd"/>
          </w:p>
          <w:p w:rsidR="004B365E" w:rsidRDefault="004B365E" w:rsidP="004B365E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Tiga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tingkatan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tujuan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karya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perbandingan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</w:t>
            </w:r>
          </w:p>
          <w:p w:rsidR="002940B0" w:rsidRPr="00AA417E" w:rsidRDefault="002940B0" w:rsidP="002940B0">
            <w:pPr>
              <w:pStyle w:val="ListParagraph"/>
              <w:ind w:left="7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A417E" w:rsidTr="0075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2829DF" w:rsidRDefault="002829DF" w:rsidP="002829DF">
            <w:pPr>
              <w:rPr>
                <w:rFonts w:ascii="Cambria" w:eastAsiaTheme="majorEastAsia" w:hAnsi="Cambria" w:cstheme="majorBidi"/>
                <w:b/>
                <w:bCs/>
                <w:sz w:val="24"/>
                <w:szCs w:val="24"/>
              </w:rPr>
            </w:pPr>
          </w:p>
          <w:p w:rsidR="00AA417E" w:rsidRDefault="004B365E" w:rsidP="002829DF">
            <w:pPr>
              <w:rPr>
                <w:rFonts w:ascii="Cambria" w:hAnsi="Cambria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274" w:type="dxa"/>
          </w:tcPr>
          <w:p w:rsidR="002C2C25" w:rsidRDefault="002C2C25" w:rsidP="00282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AA417E" w:rsidRDefault="004B365E" w:rsidP="00282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Perkembangan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 di Malaysia</w:t>
            </w:r>
          </w:p>
        </w:tc>
        <w:tc>
          <w:tcPr>
            <w:tcW w:w="6236" w:type="dxa"/>
          </w:tcPr>
          <w:p w:rsidR="002940B0" w:rsidRDefault="002940B0" w:rsidP="002940B0">
            <w:pPr>
              <w:pStyle w:val="ListParagraph"/>
              <w:ind w:left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AA417E" w:rsidRDefault="004B365E" w:rsidP="004B365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Kondisi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Sosial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Budaya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Ekonomi</w:t>
            </w:r>
            <w:proofErr w:type="spellEnd"/>
          </w:p>
          <w:p w:rsidR="004B365E" w:rsidRDefault="004B365E" w:rsidP="004B365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Jumlah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penduduk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pergantian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pemimpinnya</w:t>
            </w:r>
            <w:proofErr w:type="spellEnd"/>
          </w:p>
          <w:p w:rsidR="004B365E" w:rsidRDefault="004B365E" w:rsidP="004B365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Bagian-bagian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Malaysia</w:t>
            </w:r>
          </w:p>
          <w:p w:rsidR="004B365E" w:rsidRDefault="004B365E" w:rsidP="004B365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Kehidupan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politik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Malaysia</w:t>
            </w:r>
          </w:p>
          <w:p w:rsidR="004B365E" w:rsidRDefault="004B365E" w:rsidP="004B365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Kepala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Negara Malaysia</w:t>
            </w:r>
          </w:p>
          <w:p w:rsidR="004B365E" w:rsidRDefault="004B365E" w:rsidP="004B365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Agama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di Malaysia</w:t>
            </w:r>
          </w:p>
          <w:p w:rsidR="004B365E" w:rsidRDefault="004B365E" w:rsidP="004B365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Instrumen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utama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mencatat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persatuan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nasional</w:t>
            </w:r>
            <w:proofErr w:type="spellEnd"/>
          </w:p>
          <w:p w:rsidR="00752C8D" w:rsidRDefault="00752C8D" w:rsidP="00752C8D">
            <w:pPr>
              <w:pStyle w:val="ListParagraph"/>
              <w:ind w:left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4B365E" w:rsidRDefault="004B365E" w:rsidP="004B365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Sejarah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Perkembangan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 di Malaysia</w:t>
            </w:r>
          </w:p>
          <w:p w:rsidR="004B365E" w:rsidRDefault="004B365E" w:rsidP="004B365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Periode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perkembangan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</w:t>
            </w:r>
          </w:p>
          <w:p w:rsidR="004B365E" w:rsidRDefault="004B365E" w:rsidP="004B365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Awal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mula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perkembangan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</w:t>
            </w:r>
          </w:p>
          <w:p w:rsidR="004B365E" w:rsidRDefault="0056541A" w:rsidP="004B365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Kelas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mengaji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Al-Qur’an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sebagai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bentuk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awal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sistem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</w:t>
            </w:r>
          </w:p>
          <w:p w:rsidR="0056541A" w:rsidRDefault="0056541A" w:rsidP="004B365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Masa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pendudukan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bangsa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Barat di Tanah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Melayu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menghalangi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perkembangan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dakwah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Islam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sekaligus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menyebarkan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agama Kristen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kepada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penduduk</w:t>
            </w:r>
            <w:proofErr w:type="spellEnd"/>
          </w:p>
          <w:p w:rsidR="0056541A" w:rsidRDefault="002A15E5" w:rsidP="004B365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Sistem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berlawanan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masa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penjajahan</w:t>
            </w:r>
            <w:proofErr w:type="spellEnd"/>
          </w:p>
          <w:p w:rsidR="002A15E5" w:rsidRDefault="002A15E5" w:rsidP="004B365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Upaya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pemerintah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Inggris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mendapatkan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simpati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Melayu</w:t>
            </w:r>
            <w:proofErr w:type="spellEnd"/>
          </w:p>
          <w:p w:rsidR="002A15E5" w:rsidRDefault="002A15E5" w:rsidP="004B365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Konsistensi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masyarakat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Melayu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mempertahankan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asas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</w:t>
            </w:r>
          </w:p>
          <w:p w:rsidR="002A15E5" w:rsidRDefault="002A15E5" w:rsidP="004B365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Pembaharuan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pandangan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memahami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mempelajari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Islam</w:t>
            </w:r>
          </w:p>
          <w:p w:rsidR="002829DF" w:rsidRDefault="002829DF" w:rsidP="002829DF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lastRenderedPageBreak/>
              <w:t>Penerbitan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ordonansi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mengatur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pelajaran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Agama Islam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menjadi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mata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pelajaran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sekolah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bantuan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pemerintah</w:t>
            </w:r>
            <w:proofErr w:type="spellEnd"/>
          </w:p>
          <w:p w:rsidR="002E731B" w:rsidRDefault="002E731B" w:rsidP="002E731B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Segala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permasalahan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Agama Islam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bawah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pengawasan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Dipertuan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Agong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Raja-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Raha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Melayu</w:t>
            </w:r>
            <w:proofErr w:type="spellEnd"/>
          </w:p>
          <w:p w:rsidR="002E731B" w:rsidRDefault="002E731B" w:rsidP="002E731B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Pembentukan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komite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menyusun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bahan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pelajaran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</w:t>
            </w:r>
          </w:p>
          <w:p w:rsidR="002940B0" w:rsidRDefault="002E731B" w:rsidP="00752C8D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Penguatan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islam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menerapkan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program J-QAF</w:t>
            </w:r>
          </w:p>
          <w:p w:rsidR="00752C8D" w:rsidRPr="00752C8D" w:rsidRDefault="00752C8D" w:rsidP="00752C8D">
            <w:pPr>
              <w:pStyle w:val="ListParagraph"/>
              <w:ind w:left="8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2E731B" w:rsidTr="00B541FC">
        <w:trPr>
          <w:trHeight w:val="1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752C8D" w:rsidRDefault="00752C8D" w:rsidP="002829D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2E731B" w:rsidRPr="008E39E3" w:rsidRDefault="002E731B" w:rsidP="002829DF">
            <w:pPr>
              <w:rPr>
                <w:rFonts w:ascii="Cambria" w:eastAsiaTheme="majorEastAsia" w:hAnsi="Cambria" w:cstheme="majorBidi"/>
                <w:b/>
                <w:bCs/>
                <w:i w:val="0"/>
                <w:iCs w:val="0"/>
                <w:sz w:val="24"/>
                <w:szCs w:val="24"/>
              </w:rPr>
            </w:pPr>
            <w:r w:rsidRPr="008E39E3">
              <w:rPr>
                <w:rFonts w:ascii="Cambria" w:hAnsi="Cambria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2274" w:type="dxa"/>
          </w:tcPr>
          <w:p w:rsidR="00752C8D" w:rsidRDefault="00752C8D" w:rsidP="00282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2E731B" w:rsidRDefault="002E731B" w:rsidP="00282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Sejarah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Perkembangan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 di Indonesia</w:t>
            </w:r>
          </w:p>
        </w:tc>
        <w:tc>
          <w:tcPr>
            <w:tcW w:w="6236" w:type="dxa"/>
            <w:vAlign w:val="center"/>
          </w:tcPr>
          <w:p w:rsidR="002940B0" w:rsidRDefault="002940B0" w:rsidP="002940B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2E731B" w:rsidRPr="002940B0" w:rsidRDefault="002E731B" w:rsidP="002940B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940B0">
              <w:rPr>
                <w:rFonts w:ascii="Cambria" w:hAnsi="Cambria"/>
                <w:sz w:val="24"/>
                <w:szCs w:val="24"/>
              </w:rPr>
              <w:t>Kondisi</w:t>
            </w:r>
            <w:proofErr w:type="spellEnd"/>
            <w:r w:rsidRPr="002940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940B0">
              <w:rPr>
                <w:rFonts w:ascii="Cambria" w:hAnsi="Cambria"/>
                <w:sz w:val="24"/>
                <w:szCs w:val="24"/>
              </w:rPr>
              <w:t>Sosial</w:t>
            </w:r>
            <w:proofErr w:type="spellEnd"/>
            <w:r w:rsidRPr="002940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940B0">
              <w:rPr>
                <w:rFonts w:ascii="Cambria" w:hAnsi="Cambria"/>
                <w:sz w:val="24"/>
                <w:szCs w:val="24"/>
              </w:rPr>
              <w:t>Budaya</w:t>
            </w:r>
            <w:proofErr w:type="spellEnd"/>
            <w:r w:rsidRPr="002940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940B0"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 w:rsidRPr="002940B0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940B0">
              <w:rPr>
                <w:rFonts w:ascii="Cambria" w:hAnsi="Cambria"/>
                <w:sz w:val="24"/>
                <w:szCs w:val="24"/>
              </w:rPr>
              <w:t>Ekonomi</w:t>
            </w:r>
            <w:proofErr w:type="spellEnd"/>
          </w:p>
          <w:p w:rsidR="002E731B" w:rsidRDefault="002E731B" w:rsidP="00B541FC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Jumlah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penduduk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Indonesia</w:t>
            </w:r>
          </w:p>
          <w:p w:rsidR="002E731B" w:rsidRDefault="002E731B" w:rsidP="00B541FC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Suku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kondisi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alam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di Indonesia</w:t>
            </w:r>
          </w:p>
          <w:p w:rsidR="002E731B" w:rsidRDefault="002E731B" w:rsidP="00B541FC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Sistem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politik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di Indonesia</w:t>
            </w:r>
          </w:p>
          <w:p w:rsidR="002E731B" w:rsidRDefault="002E731B" w:rsidP="00B541FC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Kondisi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perekonomian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Indonesia</w:t>
            </w:r>
          </w:p>
          <w:p w:rsidR="002E731B" w:rsidRDefault="002E731B" w:rsidP="00B541FC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Agama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terdapat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di Indonesia</w:t>
            </w:r>
          </w:p>
          <w:p w:rsidR="00752C8D" w:rsidRDefault="00752C8D" w:rsidP="00752C8D">
            <w:pPr>
              <w:pStyle w:val="ListParagraph"/>
              <w:ind w:left="7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2E731B" w:rsidRDefault="002E731B" w:rsidP="00B541F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Sejarah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Perkembangan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</w:t>
            </w:r>
          </w:p>
          <w:p w:rsidR="002E731B" w:rsidRDefault="002E731B" w:rsidP="00B541FC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Fase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Perkembangan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</w:t>
            </w:r>
          </w:p>
          <w:p w:rsidR="002E731B" w:rsidRDefault="002E731B" w:rsidP="00B541FC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Lembaga-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lembaga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</w:t>
            </w:r>
          </w:p>
          <w:p w:rsidR="002E731B" w:rsidRDefault="002E731B" w:rsidP="00B541FC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Membaca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kitab-kitab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klasik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fase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pertama</w:t>
            </w:r>
            <w:proofErr w:type="spellEnd"/>
          </w:p>
          <w:p w:rsidR="002E731B" w:rsidRDefault="008E39E3" w:rsidP="00B541FC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Penyelenggaraan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Tradisional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desa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fase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kedua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sejak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kedatangan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Belanda</w:t>
            </w:r>
            <w:proofErr w:type="spellEnd"/>
          </w:p>
          <w:p w:rsidR="008E39E3" w:rsidRDefault="008E39E3" w:rsidP="00B541FC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Dualisme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sistem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corak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orientasinya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berbeda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fase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ketiga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sejak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awal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abad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ke-20</w:t>
            </w:r>
          </w:p>
          <w:p w:rsidR="008E39E3" w:rsidRDefault="008E39E3" w:rsidP="00B541FC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Lembaga-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lembaga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sejak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fase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ketiga</w:t>
            </w:r>
            <w:proofErr w:type="spellEnd"/>
          </w:p>
          <w:p w:rsidR="008E39E3" w:rsidRDefault="008E39E3" w:rsidP="00B541FC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Pencarian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bentuk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masa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pembinaan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awal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Agama di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sekolah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tahap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pertama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fase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keempat</w:t>
            </w:r>
            <w:proofErr w:type="spellEnd"/>
          </w:p>
          <w:p w:rsidR="008E39E3" w:rsidRDefault="008E39E3" w:rsidP="00B541FC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Menetapkan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agama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menjadi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mata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pelajaran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sekolah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tahapan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kedua</w:t>
            </w:r>
            <w:proofErr w:type="spellEnd"/>
          </w:p>
          <w:p w:rsidR="008E39E3" w:rsidRDefault="008E39E3" w:rsidP="00B541FC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Diberlakukannya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surat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keputusan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bersama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tiga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Menteri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tentang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updaya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peningkatan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mutu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Madrasah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tahap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ketiga</w:t>
            </w:r>
            <w:proofErr w:type="spellEnd"/>
          </w:p>
          <w:p w:rsidR="008E39E3" w:rsidRDefault="008E39E3" w:rsidP="00B541FC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Penjelasan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madrasah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secara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eksplisit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tahapan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keempat</w:t>
            </w:r>
            <w:proofErr w:type="spellEnd"/>
          </w:p>
          <w:p w:rsidR="002940B0" w:rsidRPr="002E731B" w:rsidRDefault="002940B0" w:rsidP="002940B0">
            <w:pPr>
              <w:pStyle w:val="ListParagraph"/>
              <w:ind w:left="7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8E39E3" w:rsidTr="0075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752C8D" w:rsidRDefault="00752C8D" w:rsidP="00752C8D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8E39E3" w:rsidRPr="008E39E3" w:rsidRDefault="008E39E3" w:rsidP="00752C8D">
            <w:pPr>
              <w:rPr>
                <w:rFonts w:ascii="Cambria" w:hAnsi="Cambria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2274" w:type="dxa"/>
          </w:tcPr>
          <w:p w:rsidR="00752C8D" w:rsidRDefault="00752C8D" w:rsidP="00752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8E39E3" w:rsidRDefault="008E39E3" w:rsidP="00752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Perbandingan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673D5C">
              <w:rPr>
                <w:rFonts w:ascii="Cambria" w:hAnsi="Cambria"/>
                <w:sz w:val="24"/>
                <w:szCs w:val="24"/>
              </w:rPr>
              <w:t xml:space="preserve">Pendidikan Islam Indonesia </w:t>
            </w:r>
            <w:proofErr w:type="spellStart"/>
            <w:r w:rsidR="00673D5C"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 w:rsidR="00673D5C">
              <w:rPr>
                <w:rFonts w:ascii="Cambria" w:hAnsi="Cambria"/>
                <w:sz w:val="24"/>
                <w:szCs w:val="24"/>
              </w:rPr>
              <w:t xml:space="preserve"> Malaysia</w:t>
            </w:r>
          </w:p>
        </w:tc>
        <w:tc>
          <w:tcPr>
            <w:tcW w:w="6236" w:type="dxa"/>
            <w:vAlign w:val="center"/>
          </w:tcPr>
          <w:p w:rsidR="002940B0" w:rsidRDefault="002940B0" w:rsidP="002940B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8E39E3" w:rsidRDefault="00673D5C" w:rsidP="00B541F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Persamaan</w:t>
            </w:r>
            <w:proofErr w:type="spellEnd"/>
          </w:p>
          <w:p w:rsidR="00673D5C" w:rsidRDefault="004857EE" w:rsidP="00B541F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Memiliki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definisi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konsep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sama</w:t>
            </w:r>
            <w:proofErr w:type="spellEnd"/>
          </w:p>
          <w:p w:rsidR="004857EE" w:rsidRDefault="004857EE" w:rsidP="00B541F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Masuknya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Islam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dua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negara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serumpun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terjadi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waktu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bersamaan</w:t>
            </w:r>
            <w:proofErr w:type="spellEnd"/>
          </w:p>
          <w:p w:rsidR="004857EE" w:rsidRDefault="004857EE" w:rsidP="00B541F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Awal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bersamaan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masuknya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Islam</w:t>
            </w:r>
          </w:p>
          <w:p w:rsidR="004857EE" w:rsidRDefault="004857EE" w:rsidP="00B541F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lastRenderedPageBreak/>
              <w:t>Memiliki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dualism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sistem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</w:t>
            </w:r>
          </w:p>
          <w:p w:rsidR="004857EE" w:rsidRDefault="004857EE" w:rsidP="00B541F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Fase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perkembangan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dakwah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mengalami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hambatan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oleh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penjajah</w:t>
            </w:r>
            <w:proofErr w:type="spellEnd"/>
          </w:p>
          <w:p w:rsidR="004857EE" w:rsidRDefault="004857EE" w:rsidP="00B541F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Sama-sama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mengalami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periode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pembaharuan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pemikiran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</w:t>
            </w:r>
          </w:p>
          <w:p w:rsidR="004857EE" w:rsidRDefault="004857EE" w:rsidP="00B541F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Adanya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upaya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penghapusan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dualisme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sistem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</w:t>
            </w:r>
          </w:p>
          <w:p w:rsidR="004857EE" w:rsidRDefault="004857EE" w:rsidP="00B541F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Pemerintah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melakukan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penyempurnaan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sistem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 agar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sesuai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cita-cita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Nasional</w:t>
            </w:r>
          </w:p>
          <w:p w:rsidR="00752C8D" w:rsidRDefault="00752C8D" w:rsidP="00752C8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4857EE" w:rsidRDefault="002C3679" w:rsidP="00B541F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Perbedaaan</w:t>
            </w:r>
            <w:proofErr w:type="spellEnd"/>
          </w:p>
          <w:p w:rsidR="002C3679" w:rsidRDefault="002C3679" w:rsidP="00B541F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 Indonesia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segala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macam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urusan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agama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ditangani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oleh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Kementerian Agama, di Malaysia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urusan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agama Islam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langsung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dibawah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pengawasan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Dipertuan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Agong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2C3679" w:rsidRDefault="002C3679" w:rsidP="00B541F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Kepedulian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besar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pemerintah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kebangsaan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terhadap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perkembangan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 di Malaysia</w:t>
            </w:r>
          </w:p>
          <w:p w:rsidR="002C3679" w:rsidRPr="002C3679" w:rsidRDefault="002C3679" w:rsidP="00B541F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Corak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lebih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beragam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sesuai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karakter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kedaerahan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Islam di Indonesia</w:t>
            </w:r>
          </w:p>
          <w:p w:rsidR="00673D5C" w:rsidRPr="00673D5C" w:rsidRDefault="00673D5C" w:rsidP="00B54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673D5C" w:rsidTr="00B541FC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752C8D" w:rsidRDefault="00752C8D" w:rsidP="002829D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673D5C" w:rsidRDefault="002C3679" w:rsidP="002829DF">
            <w:pPr>
              <w:rPr>
                <w:rFonts w:ascii="Cambria" w:hAnsi="Cambria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2274" w:type="dxa"/>
          </w:tcPr>
          <w:p w:rsidR="00752C8D" w:rsidRDefault="00752C8D" w:rsidP="00282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673D5C" w:rsidRDefault="002C3679" w:rsidP="00282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Kesimpulan</w:t>
            </w:r>
          </w:p>
        </w:tc>
        <w:tc>
          <w:tcPr>
            <w:tcW w:w="6236" w:type="dxa"/>
            <w:vAlign w:val="center"/>
          </w:tcPr>
          <w:p w:rsidR="002940B0" w:rsidRDefault="002940B0" w:rsidP="002940B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673D5C" w:rsidRDefault="002C3679" w:rsidP="00B541F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Kesamaan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Pendidikan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islam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disebabkan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oleh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letak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geografis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berdekatan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kesamaan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etnis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kesamaan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semangat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2C3679" w:rsidRDefault="002C3679" w:rsidP="00B541FC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Perbedaan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disebabkan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oleh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latar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belakang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sosio-politis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berbeda</w:t>
            </w:r>
            <w:proofErr w:type="spellEnd"/>
          </w:p>
          <w:p w:rsidR="002940B0" w:rsidRPr="002C3679" w:rsidRDefault="002940B0" w:rsidP="002940B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2C3679" w:rsidTr="00B54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752C8D" w:rsidRDefault="00752C8D" w:rsidP="002829D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2C3679" w:rsidRDefault="002C3679" w:rsidP="002829DF">
            <w:pPr>
              <w:rPr>
                <w:rFonts w:ascii="Cambria" w:hAnsi="Cambria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2274" w:type="dxa"/>
          </w:tcPr>
          <w:p w:rsidR="002C3679" w:rsidRDefault="00752C8D" w:rsidP="00282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br/>
            </w:r>
            <w:r w:rsidR="002C3679">
              <w:rPr>
                <w:rFonts w:ascii="Cambria" w:hAnsi="Cambria"/>
                <w:sz w:val="24"/>
                <w:szCs w:val="24"/>
              </w:rPr>
              <w:t xml:space="preserve">Daftar </w:t>
            </w:r>
            <w:proofErr w:type="spellStart"/>
            <w:r w:rsidR="002C3679">
              <w:rPr>
                <w:rFonts w:ascii="Cambria" w:hAnsi="Cambria"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6236" w:type="dxa"/>
            <w:vAlign w:val="center"/>
          </w:tcPr>
          <w:p w:rsidR="002940B0" w:rsidRDefault="002940B0" w:rsidP="002940B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2C3679" w:rsidRDefault="002C3679" w:rsidP="00B541F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Terdapat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nama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penulis</w:t>
            </w:r>
            <w:proofErr w:type="spellEnd"/>
          </w:p>
          <w:p w:rsidR="00994139" w:rsidRDefault="00994139" w:rsidP="00B541F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Terdapat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judul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buku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atau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artikel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judul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buku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bercetak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miring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sedangkan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judul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artikel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tidak</w:t>
            </w:r>
            <w:proofErr w:type="spellEnd"/>
            <w:r w:rsidR="006403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640398">
              <w:rPr>
                <w:rFonts w:ascii="Cambria" w:hAnsi="Cambria"/>
                <w:sz w:val="24"/>
                <w:szCs w:val="24"/>
              </w:rPr>
              <w:t>bercetak</w:t>
            </w:r>
            <w:proofErr w:type="spellEnd"/>
            <w:r w:rsidR="00640398">
              <w:rPr>
                <w:rFonts w:ascii="Cambria" w:hAnsi="Cambria"/>
                <w:sz w:val="24"/>
                <w:szCs w:val="24"/>
              </w:rPr>
              <w:t xml:space="preserve"> miring </w:t>
            </w:r>
            <w:proofErr w:type="spellStart"/>
            <w:r w:rsidR="00640398"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 w:rsidR="006403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640398">
              <w:rPr>
                <w:rFonts w:ascii="Cambria" w:hAnsi="Cambria"/>
                <w:sz w:val="24"/>
                <w:szCs w:val="24"/>
              </w:rPr>
              <w:t>berada</w:t>
            </w:r>
            <w:proofErr w:type="spellEnd"/>
            <w:r w:rsidR="006403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640398"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 w:rsidR="006403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640398">
              <w:rPr>
                <w:rFonts w:ascii="Cambria" w:hAnsi="Cambria"/>
                <w:sz w:val="24"/>
                <w:szCs w:val="24"/>
              </w:rPr>
              <w:t>tanda</w:t>
            </w:r>
            <w:proofErr w:type="spellEnd"/>
            <w:r w:rsidR="006403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640398">
              <w:rPr>
                <w:rFonts w:ascii="Cambria" w:hAnsi="Cambria"/>
                <w:sz w:val="24"/>
                <w:szCs w:val="24"/>
              </w:rPr>
              <w:t>petik</w:t>
            </w:r>
            <w:proofErr w:type="spellEnd"/>
            <w:r w:rsidR="0064039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640398">
              <w:rPr>
                <w:rFonts w:ascii="Cambria" w:hAnsi="Cambria"/>
                <w:sz w:val="24"/>
                <w:szCs w:val="24"/>
              </w:rPr>
              <w:t>dua</w:t>
            </w:r>
            <w:proofErr w:type="spellEnd"/>
            <w:r w:rsidR="00640398">
              <w:rPr>
                <w:rFonts w:ascii="Cambria" w:hAnsi="Cambria"/>
                <w:sz w:val="24"/>
                <w:szCs w:val="24"/>
              </w:rPr>
              <w:t>.</w:t>
            </w:r>
          </w:p>
          <w:p w:rsidR="00994139" w:rsidRDefault="00994139" w:rsidP="00B541F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Terdapat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nama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penerbit</w:t>
            </w:r>
            <w:proofErr w:type="spellEnd"/>
          </w:p>
          <w:p w:rsidR="00994139" w:rsidRDefault="00994139" w:rsidP="00B541F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Terdapat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tempat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terbit</w:t>
            </w:r>
            <w:proofErr w:type="spellEnd"/>
          </w:p>
          <w:p w:rsidR="00994139" w:rsidRDefault="00994139" w:rsidP="00B541F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Terdapat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tahun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terbit</w:t>
            </w:r>
            <w:proofErr w:type="spellEnd"/>
          </w:p>
          <w:p w:rsidR="009C15F5" w:rsidRDefault="009C15F5" w:rsidP="00B541FC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Mengutip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sembilan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buku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empat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artikel</w:t>
            </w:r>
            <w:proofErr w:type="spellEnd"/>
          </w:p>
          <w:p w:rsidR="002940B0" w:rsidRPr="00994139" w:rsidRDefault="002940B0" w:rsidP="002940B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994139" w:rsidTr="00B541FC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752C8D" w:rsidRDefault="00752C8D" w:rsidP="002829D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994139" w:rsidRDefault="00994139" w:rsidP="002829DF">
            <w:pPr>
              <w:rPr>
                <w:rFonts w:ascii="Cambria" w:hAnsi="Cambria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2274" w:type="dxa"/>
          </w:tcPr>
          <w:p w:rsidR="00752C8D" w:rsidRDefault="00752C8D" w:rsidP="00282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994139" w:rsidRDefault="00994139" w:rsidP="00282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Catatan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Kaki</w:t>
            </w:r>
          </w:p>
        </w:tc>
        <w:tc>
          <w:tcPr>
            <w:tcW w:w="6236" w:type="dxa"/>
            <w:vAlign w:val="center"/>
          </w:tcPr>
          <w:p w:rsidR="002940B0" w:rsidRDefault="002940B0" w:rsidP="002940B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994139" w:rsidRDefault="00994139" w:rsidP="00B541F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Terdapat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nomor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catatan</w:t>
            </w:r>
            <w:proofErr w:type="spellEnd"/>
          </w:p>
          <w:p w:rsidR="00994139" w:rsidRDefault="00994139" w:rsidP="00B541F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Terdapat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nama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penulis</w:t>
            </w:r>
            <w:proofErr w:type="spellEnd"/>
          </w:p>
          <w:p w:rsidR="00994139" w:rsidRDefault="00994139" w:rsidP="00B541F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Terdapat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judul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buku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atau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artikel</w:t>
            </w:r>
            <w:proofErr w:type="spellEnd"/>
          </w:p>
          <w:p w:rsidR="00994139" w:rsidRDefault="00994139" w:rsidP="00B541F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Terdapat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tempat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artikel</w:t>
            </w:r>
            <w:proofErr w:type="spellEnd"/>
          </w:p>
          <w:p w:rsidR="00994139" w:rsidRDefault="00994139" w:rsidP="00B541F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Terdapat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letak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atau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halamannya</w:t>
            </w:r>
            <w:proofErr w:type="spellEnd"/>
          </w:p>
          <w:p w:rsidR="00994139" w:rsidRDefault="00994139" w:rsidP="00B541F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Terdapat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tahun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dibuatnya</w:t>
            </w:r>
            <w:proofErr w:type="spellEnd"/>
          </w:p>
          <w:p w:rsidR="00994139" w:rsidRDefault="00994139" w:rsidP="00B541F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Masing-masing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unsur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dipisah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koma</w:t>
            </w:r>
            <w:proofErr w:type="spellEnd"/>
          </w:p>
          <w:p w:rsidR="002940B0" w:rsidRPr="00994139" w:rsidRDefault="002940B0" w:rsidP="002940B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E054E" w:rsidRDefault="00DE054E" w:rsidP="001E146F">
      <w:pPr>
        <w:spacing w:after="0"/>
        <w:rPr>
          <w:rFonts w:ascii="Cambria" w:hAnsi="Cambria"/>
          <w:sz w:val="24"/>
          <w:szCs w:val="24"/>
        </w:rPr>
      </w:pPr>
    </w:p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4701"/>
      </w:tblGrid>
      <w:tr w:rsidR="009B6895" w:rsidTr="009B2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</w:tcPr>
          <w:p w:rsidR="009B6895" w:rsidRPr="00901AEB" w:rsidRDefault="00901AEB" w:rsidP="00901AEB">
            <w:pPr>
              <w:jc w:val="center"/>
              <w:rPr>
                <w:rFonts w:ascii="Cambria" w:hAnsi="Cambria"/>
                <w:i w:val="0"/>
                <w:iCs w:val="0"/>
                <w:sz w:val="24"/>
                <w:szCs w:val="24"/>
              </w:rPr>
            </w:pPr>
            <w:r w:rsidRPr="00901AEB">
              <w:rPr>
                <w:rFonts w:ascii="Cambria" w:hAnsi="Cambria"/>
                <w:sz w:val="24"/>
                <w:szCs w:val="24"/>
              </w:rPr>
              <w:lastRenderedPageBreak/>
              <w:t>No</w:t>
            </w:r>
          </w:p>
        </w:tc>
        <w:tc>
          <w:tcPr>
            <w:tcW w:w="1890" w:type="dxa"/>
          </w:tcPr>
          <w:p w:rsidR="009B6895" w:rsidRPr="00901AEB" w:rsidRDefault="00901AEB" w:rsidP="00901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Kaidah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Kebahasaan</w:t>
            </w:r>
            <w:proofErr w:type="spellEnd"/>
          </w:p>
        </w:tc>
        <w:tc>
          <w:tcPr>
            <w:tcW w:w="1890" w:type="dxa"/>
          </w:tcPr>
          <w:p w:rsidR="00901AEB" w:rsidRPr="00901AEB" w:rsidRDefault="00901AEB" w:rsidP="00901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Kaidah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Kebahasaaan</w:t>
            </w:r>
            <w:proofErr w:type="spellEnd"/>
          </w:p>
        </w:tc>
        <w:tc>
          <w:tcPr>
            <w:tcW w:w="4701" w:type="dxa"/>
          </w:tcPr>
          <w:p w:rsidR="009B6895" w:rsidRPr="00901AEB" w:rsidRDefault="00901AEB" w:rsidP="00901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Pembuktian</w:t>
            </w:r>
            <w:proofErr w:type="spellEnd"/>
          </w:p>
        </w:tc>
      </w:tr>
      <w:tr w:rsidR="001E599C" w:rsidTr="003D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Merge w:val="restart"/>
          </w:tcPr>
          <w:p w:rsidR="001E599C" w:rsidRDefault="001E599C" w:rsidP="001E146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1E599C" w:rsidRPr="00901AEB" w:rsidRDefault="001E599C" w:rsidP="001E146F">
            <w:pPr>
              <w:rPr>
                <w:rFonts w:ascii="Cambria" w:hAnsi="Cambria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1. </w:t>
            </w:r>
          </w:p>
        </w:tc>
        <w:tc>
          <w:tcPr>
            <w:tcW w:w="1890" w:type="dxa"/>
            <w:vMerge w:val="restart"/>
            <w:shd w:val="clear" w:color="auto" w:fill="auto"/>
          </w:tcPr>
          <w:p w:rsidR="001E599C" w:rsidRDefault="001E599C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1E599C" w:rsidRDefault="001E599C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Kalimat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baku</w:t>
            </w:r>
            <w:proofErr w:type="spellEnd"/>
          </w:p>
        </w:tc>
        <w:tc>
          <w:tcPr>
            <w:tcW w:w="1890" w:type="dxa"/>
          </w:tcPr>
          <w:p w:rsidR="001E599C" w:rsidRDefault="001E599C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1E599C" w:rsidRDefault="001E599C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Penggunaan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subjek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predikat</w:t>
            </w:r>
            <w:proofErr w:type="spellEnd"/>
          </w:p>
        </w:tc>
        <w:tc>
          <w:tcPr>
            <w:tcW w:w="4701" w:type="dxa"/>
          </w:tcPr>
          <w:p w:rsidR="001E599C" w:rsidRDefault="001E599C" w:rsidP="003C2D2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1E599C" w:rsidRDefault="001E599C" w:rsidP="00901AE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C15F5">
              <w:rPr>
                <w:rFonts w:ascii="Cambria" w:hAnsi="Cambria"/>
                <w:sz w:val="24"/>
                <w:szCs w:val="24"/>
              </w:rPr>
              <w:t xml:space="preserve">Pendidikan Islam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sebagai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subsistem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tidak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dapat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dilepaskan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pendidikan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nasional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sebab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tidak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saja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berkedudukan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sebagai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pelengkap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tetapi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juga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sebagai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peletak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dasar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bagi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perumusan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tujuan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pendidikan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nasional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>.</w:t>
            </w:r>
          </w:p>
          <w:p w:rsidR="001E599C" w:rsidRDefault="001E599C" w:rsidP="003C2D2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1E599C" w:rsidRDefault="001E599C" w:rsidP="00901AE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C15F5">
              <w:rPr>
                <w:rFonts w:ascii="Cambria" w:hAnsi="Cambria"/>
                <w:sz w:val="24"/>
                <w:szCs w:val="24"/>
              </w:rPr>
              <w:t xml:space="preserve">Hal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ini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berlaku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di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C15F5">
              <w:rPr>
                <w:rFonts w:ascii="Cambria" w:hAnsi="Cambria"/>
                <w:sz w:val="24"/>
                <w:szCs w:val="24"/>
              </w:rPr>
              <w:t xml:space="preserve">Indonesia </w:t>
            </w:r>
            <w:proofErr w:type="spellStart"/>
            <w:r w:rsidRPr="009C15F5">
              <w:rPr>
                <w:rFonts w:ascii="Cambria" w:hAnsi="Cambria"/>
                <w:sz w:val="24"/>
                <w:szCs w:val="24"/>
              </w:rPr>
              <w:t>maupun</w:t>
            </w:r>
            <w:proofErr w:type="spellEnd"/>
            <w:r w:rsidRPr="009C15F5">
              <w:rPr>
                <w:rFonts w:ascii="Cambria" w:hAnsi="Cambria"/>
                <w:sz w:val="24"/>
                <w:szCs w:val="24"/>
              </w:rPr>
              <w:t xml:space="preserve"> di Malaysia</w:t>
            </w:r>
          </w:p>
          <w:p w:rsidR="001E599C" w:rsidRDefault="001E599C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1E599C" w:rsidTr="003D0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Merge/>
          </w:tcPr>
          <w:p w:rsidR="001E599C" w:rsidRPr="00901AEB" w:rsidRDefault="001E599C" w:rsidP="001E146F">
            <w:pPr>
              <w:rPr>
                <w:rFonts w:ascii="Cambria" w:hAnsi="Cambria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vMerge/>
            <w:shd w:val="clear" w:color="auto" w:fill="auto"/>
          </w:tcPr>
          <w:p w:rsidR="001E599C" w:rsidRDefault="001E599C" w:rsidP="001E1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0" w:type="dxa"/>
          </w:tcPr>
          <w:p w:rsidR="001E599C" w:rsidRDefault="001E599C" w:rsidP="001E1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1E599C" w:rsidRDefault="001E599C" w:rsidP="001E1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Penggunaan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Pleonas</w:t>
            </w:r>
            <w:proofErr w:type="spellEnd"/>
            <w:r>
              <w:rPr>
                <w:rFonts w:ascii="Cambria" w:hAnsi="Cambria"/>
                <w:sz w:val="24"/>
                <w:szCs w:val="24"/>
                <w:lang w:val="id-ID"/>
              </w:rPr>
              <w:t>m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</w:p>
        </w:tc>
        <w:tc>
          <w:tcPr>
            <w:tcW w:w="4701" w:type="dxa"/>
          </w:tcPr>
          <w:p w:rsidR="001E599C" w:rsidRDefault="001E599C" w:rsidP="001E1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CB00E3" w:rsidRPr="00CB00E3" w:rsidRDefault="001E599C" w:rsidP="00D77EA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024E73">
              <w:rPr>
                <w:rFonts w:ascii="Cambria" w:hAnsi="Cambria"/>
                <w:sz w:val="24"/>
                <w:szCs w:val="24"/>
              </w:rPr>
              <w:t xml:space="preserve">Indonesia </w:t>
            </w:r>
            <w:proofErr w:type="spellStart"/>
            <w:r w:rsidRPr="00024E73">
              <w:rPr>
                <w:rFonts w:ascii="Cambria" w:hAnsi="Cambria"/>
                <w:sz w:val="24"/>
                <w:szCs w:val="24"/>
              </w:rPr>
              <w:t>menjalankan</w:t>
            </w:r>
            <w:proofErr w:type="spellEnd"/>
            <w:r w:rsidRPr="00024E73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24E73">
              <w:rPr>
                <w:rFonts w:ascii="Cambria" w:hAnsi="Cambria"/>
                <w:sz w:val="24"/>
                <w:szCs w:val="24"/>
              </w:rPr>
              <w:t>pemerintahan</w:t>
            </w:r>
            <w:proofErr w:type="spellEnd"/>
            <w:r w:rsidRPr="00024E73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24E73">
              <w:rPr>
                <w:rFonts w:ascii="Cambria" w:hAnsi="Cambria"/>
                <w:sz w:val="24"/>
                <w:szCs w:val="24"/>
              </w:rPr>
              <w:t>republik</w:t>
            </w:r>
            <w:proofErr w:type="spellEnd"/>
            <w:r w:rsidRPr="00024E73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24E73">
              <w:rPr>
                <w:rFonts w:ascii="Cambria" w:hAnsi="Cambria"/>
                <w:sz w:val="24"/>
                <w:szCs w:val="24"/>
              </w:rPr>
              <w:t>presidensial</w:t>
            </w:r>
            <w:proofErr w:type="spellEnd"/>
            <w:r w:rsidRPr="00024E73">
              <w:rPr>
                <w:rFonts w:ascii="Cambria" w:hAnsi="Cambria"/>
                <w:sz w:val="24"/>
                <w:szCs w:val="24"/>
              </w:rPr>
              <w:t xml:space="preserve"> multi </w:t>
            </w:r>
            <w:proofErr w:type="spellStart"/>
            <w:r w:rsidRPr="00024E73">
              <w:rPr>
                <w:rFonts w:ascii="Cambria" w:hAnsi="Cambria"/>
                <w:sz w:val="24"/>
                <w:szCs w:val="24"/>
              </w:rPr>
              <w:t>partai</w:t>
            </w:r>
            <w:proofErr w:type="spellEnd"/>
            <w:r w:rsidRPr="00024E73">
              <w:rPr>
                <w:rFonts w:ascii="Cambria" w:hAnsi="Cambria"/>
                <w:sz w:val="24"/>
                <w:szCs w:val="24"/>
              </w:rPr>
              <w:t xml:space="preserve"> yang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024E73">
              <w:rPr>
                <w:rFonts w:ascii="Cambria" w:hAnsi="Cambria"/>
                <w:sz w:val="24"/>
                <w:szCs w:val="24"/>
              </w:rPr>
              <w:t>demokratis</w:t>
            </w:r>
            <w:proofErr w:type="spellEnd"/>
            <w:r>
              <w:rPr>
                <w:rFonts w:ascii="Cambria" w:hAnsi="Cambria"/>
                <w:sz w:val="24"/>
                <w:szCs w:val="24"/>
                <w:lang w:val="id-ID"/>
              </w:rPr>
              <w:t>.</w:t>
            </w:r>
          </w:p>
          <w:p w:rsidR="001E599C" w:rsidRPr="00CB00E3" w:rsidRDefault="00CB00E3" w:rsidP="00CB00E3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B00E3">
              <w:rPr>
                <w:rFonts w:ascii="Cambria" w:hAnsi="Cambria"/>
                <w:b/>
                <w:bCs/>
                <w:sz w:val="24"/>
                <w:szCs w:val="24"/>
              </w:rPr>
              <w:t xml:space="preserve">Karena: </w:t>
            </w:r>
            <w:r w:rsidR="001E599C" w:rsidRPr="00CB00E3">
              <w:rPr>
                <w:rFonts w:ascii="Cambria" w:hAnsi="Cambria"/>
                <w:b/>
                <w:bCs/>
                <w:sz w:val="24"/>
                <w:szCs w:val="24"/>
                <w:lang w:val="id-ID"/>
              </w:rPr>
              <w:t>kalimat tersebut mengandung pleonasme, karena negara demokratis pasti multi partai, dan presidensial termasuk dalam demokratis. Perbaikan yang tepat adalah “Indonesia menjalankan pemerintahan republik presidensial</w:t>
            </w:r>
          </w:p>
          <w:p w:rsidR="00D77EA1" w:rsidRPr="00D77EA1" w:rsidRDefault="00D77EA1" w:rsidP="00D77EA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D77EA1" w:rsidRDefault="00D77EA1" w:rsidP="00D77EA1">
            <w:pPr>
              <w:pStyle w:val="ListParagraph"/>
              <w:numPr>
                <w:ilvl w:val="0"/>
                <w:numId w:val="27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46F64">
              <w:rPr>
                <w:rFonts w:ascii="Cambria" w:hAnsi="Cambria"/>
                <w:sz w:val="24"/>
                <w:szCs w:val="24"/>
              </w:rPr>
              <w:t>Penjajah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46F64">
              <w:rPr>
                <w:rFonts w:ascii="Cambria" w:hAnsi="Cambria"/>
                <w:sz w:val="24"/>
                <w:szCs w:val="24"/>
              </w:rPr>
              <w:t>Belanda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</w:rPr>
              <w:t xml:space="preserve"> di Indonesia </w:t>
            </w:r>
            <w:proofErr w:type="spellStart"/>
            <w:r w:rsidRPr="00646F64">
              <w:rPr>
                <w:rFonts w:ascii="Cambria" w:hAnsi="Cambria"/>
                <w:sz w:val="24"/>
                <w:szCs w:val="24"/>
              </w:rPr>
              <w:t>sangat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46F64">
              <w:rPr>
                <w:rFonts w:ascii="Cambria" w:hAnsi="Cambria"/>
                <w:sz w:val="24"/>
                <w:szCs w:val="24"/>
              </w:rPr>
              <w:t>rinci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46F64"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46F64">
              <w:rPr>
                <w:rFonts w:ascii="Cambria" w:hAnsi="Cambria"/>
                <w:sz w:val="24"/>
                <w:szCs w:val="24"/>
              </w:rPr>
              <w:t>mengawasi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46F64">
              <w:rPr>
                <w:rFonts w:ascii="Cambria" w:hAnsi="Cambria"/>
                <w:sz w:val="24"/>
                <w:szCs w:val="24"/>
                <w:u w:val="single"/>
              </w:rPr>
              <w:t>gerak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646F64">
              <w:rPr>
                <w:rFonts w:ascii="Cambria" w:hAnsi="Cambria"/>
                <w:sz w:val="24"/>
                <w:szCs w:val="24"/>
                <w:u w:val="single"/>
              </w:rPr>
              <w:t>dinamika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646F64">
              <w:rPr>
                <w:rFonts w:ascii="Cambria" w:hAnsi="Cambria"/>
                <w:sz w:val="24"/>
                <w:szCs w:val="24"/>
                <w:u w:val="single"/>
              </w:rPr>
              <w:t>gerakan-gerakan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46F64">
              <w:rPr>
                <w:rFonts w:ascii="Cambria" w:hAnsi="Cambria"/>
                <w:sz w:val="24"/>
                <w:szCs w:val="24"/>
              </w:rPr>
              <w:t>dakwah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</w:rPr>
              <w:t xml:space="preserve"> Islam </w:t>
            </w:r>
            <w:proofErr w:type="spellStart"/>
            <w:r w:rsidRPr="00646F64"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46F64">
              <w:rPr>
                <w:rFonts w:ascii="Cambria" w:hAnsi="Cambria"/>
                <w:sz w:val="24"/>
                <w:szCs w:val="24"/>
              </w:rPr>
              <w:t>memetakan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46F64">
              <w:rPr>
                <w:rFonts w:ascii="Cambria" w:hAnsi="Cambria"/>
                <w:sz w:val="24"/>
                <w:szCs w:val="24"/>
              </w:rPr>
              <w:t>lapisan-lapisan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46F64">
              <w:rPr>
                <w:rFonts w:ascii="Cambria" w:hAnsi="Cambria"/>
                <w:sz w:val="24"/>
                <w:szCs w:val="24"/>
              </w:rPr>
              <w:t>sosial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46F64">
              <w:rPr>
                <w:rFonts w:ascii="Cambria" w:hAnsi="Cambria"/>
                <w:sz w:val="24"/>
                <w:szCs w:val="24"/>
              </w:rPr>
              <w:t>masyarakat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46F64">
              <w:rPr>
                <w:rFonts w:ascii="Cambria" w:hAnsi="Cambria"/>
                <w:sz w:val="24"/>
                <w:szCs w:val="24"/>
              </w:rPr>
              <w:t>pribumi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</w:rPr>
              <w:t xml:space="preserve"> non </w:t>
            </w:r>
            <w:proofErr w:type="spellStart"/>
            <w:r w:rsidRPr="00646F64">
              <w:rPr>
                <w:rFonts w:ascii="Cambria" w:hAnsi="Cambria"/>
                <w:sz w:val="24"/>
                <w:szCs w:val="24"/>
              </w:rPr>
              <w:t>ningrat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</w:rPr>
              <w:t xml:space="preserve"> di </w:t>
            </w:r>
            <w:proofErr w:type="spellStart"/>
            <w:r w:rsidRPr="00646F64">
              <w:rPr>
                <w:rFonts w:ascii="Cambria" w:hAnsi="Cambria"/>
                <w:sz w:val="24"/>
                <w:szCs w:val="24"/>
              </w:rPr>
              <w:t>kota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46F64"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46F64">
              <w:rPr>
                <w:rFonts w:ascii="Cambria" w:hAnsi="Cambria"/>
                <w:sz w:val="24"/>
                <w:szCs w:val="24"/>
              </w:rPr>
              <w:t>desa-desa</w:t>
            </w:r>
            <w:proofErr w:type="spellEnd"/>
            <w:r w:rsidRPr="00646F64">
              <w:rPr>
                <w:rFonts w:ascii="Cambria" w:hAnsi="Cambria"/>
                <w:sz w:val="24"/>
                <w:szCs w:val="24"/>
              </w:rPr>
              <w:t>.</w:t>
            </w:r>
          </w:p>
          <w:p w:rsidR="00D77EA1" w:rsidRDefault="00D77EA1" w:rsidP="00D77EA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646F64">
              <w:rPr>
                <w:rFonts w:ascii="Cambria" w:hAnsi="Cambria"/>
                <w:b/>
                <w:bCs/>
                <w:sz w:val="24"/>
                <w:szCs w:val="24"/>
              </w:rPr>
              <w:t xml:space="preserve">Karena: </w:t>
            </w:r>
            <w:proofErr w:type="spellStart"/>
            <w:r w:rsidRPr="00646F64">
              <w:rPr>
                <w:rFonts w:ascii="Cambria" w:hAnsi="Cambria"/>
                <w:b/>
                <w:bCs/>
                <w:sz w:val="24"/>
                <w:szCs w:val="24"/>
              </w:rPr>
              <w:t>dinamika</w:t>
            </w:r>
            <w:proofErr w:type="spellEnd"/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sendiri</w:t>
            </w:r>
            <w:proofErr w:type="spellEnd"/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artinya</w:t>
            </w:r>
            <w:proofErr w:type="spellEnd"/>
            <w:r w:rsidRPr="00646F64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46F64">
              <w:rPr>
                <w:rFonts w:ascii="Cambria" w:hAnsi="Cambria"/>
                <w:b/>
                <w:bCs/>
                <w:sz w:val="24"/>
                <w:szCs w:val="24"/>
              </w:rPr>
              <w:t>gerak</w:t>
            </w:r>
            <w:proofErr w:type="spellEnd"/>
          </w:p>
          <w:p w:rsidR="0059441F" w:rsidRPr="00D77EA1" w:rsidRDefault="0059441F" w:rsidP="00D77EA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1E599C" w:rsidRPr="0059441F" w:rsidRDefault="0059441F" w:rsidP="0059441F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9441F">
              <w:rPr>
                <w:rFonts w:ascii="Cambria" w:hAnsi="Cambria"/>
                <w:sz w:val="24"/>
                <w:szCs w:val="24"/>
              </w:rPr>
              <w:t xml:space="preserve">Madrasah yang </w:t>
            </w:r>
            <w:proofErr w:type="spellStart"/>
            <w:r w:rsidRPr="0059441F">
              <w:rPr>
                <w:rFonts w:ascii="Cambria" w:hAnsi="Cambria"/>
                <w:sz w:val="24"/>
                <w:szCs w:val="24"/>
              </w:rPr>
              <w:t>pada</w:t>
            </w:r>
            <w:proofErr w:type="spellEnd"/>
            <w:r w:rsidRPr="0059441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9441F">
              <w:rPr>
                <w:rFonts w:ascii="Cambria" w:hAnsi="Cambria"/>
                <w:sz w:val="24"/>
                <w:szCs w:val="24"/>
              </w:rPr>
              <w:t>mulanya</w:t>
            </w:r>
            <w:proofErr w:type="spellEnd"/>
            <w:r w:rsidRPr="0059441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9441F">
              <w:rPr>
                <w:rFonts w:ascii="Cambria" w:hAnsi="Cambria"/>
                <w:sz w:val="24"/>
                <w:szCs w:val="24"/>
              </w:rPr>
              <w:t>memberi</w:t>
            </w:r>
            <w:proofErr w:type="spellEnd"/>
            <w:r w:rsidRPr="0059441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9441F">
              <w:rPr>
                <w:rFonts w:ascii="Cambria" w:hAnsi="Cambria"/>
                <w:sz w:val="24"/>
                <w:szCs w:val="24"/>
              </w:rPr>
              <w:t>penekanan</w:t>
            </w:r>
            <w:proofErr w:type="spellEnd"/>
            <w:r w:rsidRPr="0059441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9441F">
              <w:rPr>
                <w:rFonts w:ascii="Cambria" w:hAnsi="Cambria"/>
                <w:sz w:val="24"/>
                <w:szCs w:val="24"/>
              </w:rPr>
              <w:t>pada</w:t>
            </w:r>
            <w:proofErr w:type="spellEnd"/>
            <w:r w:rsidRPr="0059441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9441F">
              <w:rPr>
                <w:rFonts w:ascii="Cambria" w:hAnsi="Cambria"/>
                <w:sz w:val="24"/>
                <w:szCs w:val="24"/>
              </w:rPr>
              <w:t>bidang-bidang</w:t>
            </w:r>
            <w:proofErr w:type="spellEnd"/>
            <w:r w:rsidRPr="0059441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9441F">
              <w:rPr>
                <w:rFonts w:ascii="Cambria" w:hAnsi="Cambria"/>
                <w:sz w:val="24"/>
                <w:szCs w:val="24"/>
              </w:rPr>
              <w:t>ilmu</w:t>
            </w:r>
            <w:proofErr w:type="spellEnd"/>
            <w:r w:rsidRPr="0059441F">
              <w:rPr>
                <w:rFonts w:ascii="Cambria" w:hAnsi="Cambria"/>
                <w:sz w:val="24"/>
                <w:szCs w:val="24"/>
              </w:rPr>
              <w:t xml:space="preserve"> agama </w:t>
            </w:r>
            <w:proofErr w:type="spellStart"/>
            <w:r w:rsidRPr="0059441F"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 w:rsidRPr="0059441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9441F">
              <w:rPr>
                <w:rFonts w:ascii="Cambria" w:hAnsi="Cambria"/>
                <w:sz w:val="24"/>
                <w:szCs w:val="24"/>
                <w:u w:val="single"/>
              </w:rPr>
              <w:t>hanya</w:t>
            </w:r>
            <w:proofErr w:type="spellEnd"/>
            <w:r w:rsidRPr="0059441F">
              <w:rPr>
                <w:rFonts w:ascii="Cambria" w:hAnsi="Cambria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9441F">
              <w:rPr>
                <w:rFonts w:ascii="Cambria" w:hAnsi="Cambria"/>
                <w:sz w:val="24"/>
                <w:szCs w:val="24"/>
                <w:u w:val="single"/>
              </w:rPr>
              <w:t>berkiprah</w:t>
            </w:r>
            <w:proofErr w:type="spellEnd"/>
            <w:r w:rsidRPr="0059441F">
              <w:rPr>
                <w:rFonts w:ascii="Cambria" w:hAnsi="Cambria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9441F">
              <w:rPr>
                <w:rFonts w:ascii="Cambria" w:hAnsi="Cambria"/>
                <w:sz w:val="24"/>
                <w:szCs w:val="24"/>
                <w:u w:val="single"/>
              </w:rPr>
              <w:t>hanya</w:t>
            </w:r>
            <w:proofErr w:type="spellEnd"/>
            <w:r w:rsidRPr="0059441F">
              <w:rPr>
                <w:rFonts w:ascii="Cambria" w:hAnsi="Cambria"/>
                <w:sz w:val="24"/>
                <w:szCs w:val="24"/>
              </w:rPr>
              <w:t xml:space="preserve"> di </w:t>
            </w:r>
            <w:proofErr w:type="spellStart"/>
            <w:r w:rsidRPr="0059441F">
              <w:rPr>
                <w:rFonts w:ascii="Cambria" w:hAnsi="Cambria"/>
                <w:sz w:val="24"/>
                <w:szCs w:val="24"/>
              </w:rPr>
              <w:t>lingkungan</w:t>
            </w:r>
            <w:proofErr w:type="spellEnd"/>
            <w:r w:rsidRPr="0059441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9441F">
              <w:rPr>
                <w:rFonts w:ascii="Cambria" w:hAnsi="Cambria"/>
                <w:sz w:val="24"/>
                <w:szCs w:val="24"/>
              </w:rPr>
              <w:t>Departemen</w:t>
            </w:r>
            <w:proofErr w:type="spellEnd"/>
            <w:r w:rsidRPr="0059441F">
              <w:rPr>
                <w:rFonts w:ascii="Cambria" w:hAnsi="Cambria"/>
                <w:sz w:val="24"/>
                <w:szCs w:val="24"/>
              </w:rPr>
              <w:t xml:space="preserve"> Agama</w:t>
            </w:r>
            <w:bookmarkStart w:id="0" w:name="_GoBack"/>
            <w:bookmarkEnd w:id="0"/>
          </w:p>
          <w:p w:rsidR="0059441F" w:rsidRPr="0059441F" w:rsidRDefault="0059441F" w:rsidP="0059441F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1E599C" w:rsidRPr="000E6D5F" w:rsidTr="003D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Merge/>
          </w:tcPr>
          <w:p w:rsidR="001E599C" w:rsidRDefault="001E599C" w:rsidP="001E146F">
            <w:pPr>
              <w:rPr>
                <w:rFonts w:ascii="Cambria" w:hAnsi="Cambria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vMerge/>
            <w:shd w:val="clear" w:color="auto" w:fill="auto"/>
          </w:tcPr>
          <w:p w:rsidR="001E599C" w:rsidRDefault="001E599C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0" w:type="dxa"/>
          </w:tcPr>
          <w:p w:rsidR="001E599C" w:rsidRDefault="001E599C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1E599C" w:rsidRDefault="001E599C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Penggunaan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Diksi</w:t>
            </w:r>
            <w:proofErr w:type="spellEnd"/>
          </w:p>
        </w:tc>
        <w:tc>
          <w:tcPr>
            <w:tcW w:w="4701" w:type="dxa"/>
          </w:tcPr>
          <w:p w:rsidR="001E599C" w:rsidRDefault="001E599C" w:rsidP="00931DCF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DE054E" w:rsidRDefault="00DE054E" w:rsidP="00DE054E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… </w:t>
            </w:r>
            <w:proofErr w:type="spellStart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>memiliki</w:t>
            </w:r>
            <w:proofErr w:type="spellEnd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>peran</w:t>
            </w:r>
            <w:proofErr w:type="spellEnd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yang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>jelas</w:t>
            </w:r>
            <w:proofErr w:type="spellEnd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>menguatkan</w:t>
            </w:r>
            <w:proofErr w:type="spellEnd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Pr="00DE054E">
              <w:rPr>
                <w:rFonts w:ascii="Cambria" w:hAnsi="Cambria"/>
                <w:color w:val="000000" w:themeColor="text1"/>
                <w:sz w:val="24"/>
                <w:szCs w:val="24"/>
                <w:u w:val="single"/>
              </w:rPr>
              <w:t>mental</w:t>
            </w:r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>sumber</w:t>
            </w:r>
            <w:proofErr w:type="spellEnd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>daya</w:t>
            </w:r>
            <w:proofErr w:type="spellEnd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>manusia</w:t>
            </w:r>
            <w:proofErr w:type="spellEnd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>negara</w:t>
            </w:r>
            <w:proofErr w:type="spellEnd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>masing-masing</w:t>
            </w:r>
            <w:proofErr w:type="spellEnd"/>
            <w:r w:rsidRPr="00DE054E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:rsidR="004728A0" w:rsidRDefault="004728A0" w:rsidP="004728A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134A33" w:rsidRDefault="00134A33" w:rsidP="004728A0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134A33">
              <w:rPr>
                <w:rFonts w:ascii="Cambria" w:hAnsi="Cambria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134A3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34A33">
              <w:rPr>
                <w:rFonts w:ascii="Cambria" w:hAnsi="Cambria"/>
                <w:color w:val="000000" w:themeColor="text1"/>
                <w:sz w:val="24"/>
                <w:szCs w:val="24"/>
              </w:rPr>
              <w:t>pendidikan</w:t>
            </w:r>
            <w:proofErr w:type="spellEnd"/>
            <w:r w:rsidRPr="00134A3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34A33">
              <w:rPr>
                <w:rFonts w:ascii="Cambria" w:hAnsi="Cambria"/>
                <w:color w:val="000000" w:themeColor="text1"/>
                <w:sz w:val="24"/>
                <w:szCs w:val="24"/>
              </w:rPr>
              <w:t>pesantren</w:t>
            </w:r>
            <w:proofErr w:type="spellEnd"/>
            <w:r w:rsidRPr="00134A3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34A33">
              <w:rPr>
                <w:rFonts w:ascii="Cambria" w:hAnsi="Cambria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134A3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34A33">
              <w:rPr>
                <w:rFonts w:ascii="Cambria" w:hAnsi="Cambria"/>
                <w:color w:val="000000" w:themeColor="text1"/>
                <w:sz w:val="24"/>
                <w:szCs w:val="24"/>
              </w:rPr>
              <w:t>corak</w:t>
            </w:r>
            <w:proofErr w:type="spellEnd"/>
            <w:r w:rsidRPr="00134A3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34A33">
              <w:rPr>
                <w:rFonts w:ascii="Cambria" w:hAnsi="Cambria"/>
                <w:color w:val="000000" w:themeColor="text1"/>
                <w:sz w:val="24"/>
                <w:szCs w:val="24"/>
              </w:rPr>
              <w:t>kesederhanaannya</w:t>
            </w:r>
            <w:proofErr w:type="spellEnd"/>
            <w:r w:rsidRPr="00134A3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34A33">
              <w:rPr>
                <w:rFonts w:ascii="Cambria" w:hAnsi="Cambria"/>
                <w:color w:val="000000" w:themeColor="text1"/>
                <w:sz w:val="24"/>
                <w:szCs w:val="24"/>
              </w:rPr>
              <w:t>seringkali</w:t>
            </w:r>
            <w:proofErr w:type="spellEnd"/>
            <w:r w:rsidRPr="00134A3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728A0">
              <w:rPr>
                <w:rFonts w:ascii="Cambria" w:hAnsi="Cambria"/>
                <w:color w:val="000000" w:themeColor="text1"/>
                <w:sz w:val="24"/>
                <w:szCs w:val="24"/>
                <w:u w:val="single"/>
              </w:rPr>
              <w:t>melahirkan</w:t>
            </w:r>
            <w:proofErr w:type="spellEnd"/>
            <w:r w:rsidR="004728A0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728A0">
              <w:rPr>
                <w:rFonts w:ascii="Cambria" w:hAnsi="Cambria"/>
                <w:color w:val="000000" w:themeColor="text1"/>
                <w:sz w:val="24"/>
                <w:szCs w:val="24"/>
              </w:rPr>
              <w:t>sentimen-sentimen</w:t>
            </w:r>
            <w:proofErr w:type="spellEnd"/>
            <w:r w:rsidRPr="004728A0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anti </w:t>
            </w:r>
            <w:proofErr w:type="spellStart"/>
            <w:r w:rsidRPr="004728A0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penjajah</w:t>
            </w:r>
            <w:proofErr w:type="spellEnd"/>
            <w:r w:rsidR="004728A0" w:rsidRPr="004728A0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728A0">
              <w:rPr>
                <w:rFonts w:ascii="Cambria" w:hAnsi="Cambria"/>
                <w:color w:val="000000" w:themeColor="text1"/>
                <w:sz w:val="24"/>
                <w:szCs w:val="24"/>
              </w:rPr>
              <w:t>karena</w:t>
            </w:r>
            <w:proofErr w:type="spellEnd"/>
            <w:r w:rsidRPr="004728A0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728A0">
              <w:rPr>
                <w:rFonts w:ascii="Cambria" w:hAnsi="Cambria"/>
                <w:color w:val="000000" w:themeColor="text1"/>
                <w:sz w:val="24"/>
                <w:szCs w:val="24"/>
              </w:rPr>
              <w:t>berlawanan</w:t>
            </w:r>
            <w:proofErr w:type="spellEnd"/>
            <w:r w:rsidRPr="004728A0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728A0">
              <w:rPr>
                <w:rFonts w:ascii="Cambria" w:hAnsi="Cambria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728A0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728A0">
              <w:rPr>
                <w:rFonts w:ascii="Cambria" w:hAnsi="Cambria"/>
                <w:color w:val="000000" w:themeColor="text1"/>
                <w:sz w:val="24"/>
                <w:szCs w:val="24"/>
              </w:rPr>
              <w:t>berbagai</w:t>
            </w:r>
            <w:proofErr w:type="spellEnd"/>
            <w:r w:rsidRPr="004728A0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728A0">
              <w:rPr>
                <w:rFonts w:ascii="Cambria" w:hAnsi="Cambria"/>
                <w:color w:val="000000" w:themeColor="text1"/>
                <w:sz w:val="24"/>
                <w:szCs w:val="24"/>
              </w:rPr>
              <w:t>hal</w:t>
            </w:r>
            <w:proofErr w:type="spellEnd"/>
            <w:r w:rsidRPr="004728A0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</w:p>
          <w:p w:rsidR="00DE054E" w:rsidRPr="004728A0" w:rsidRDefault="00DE054E" w:rsidP="00472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E599C" w:rsidRPr="00DE054E" w:rsidTr="003D0766">
        <w:trPr>
          <w:trHeight w:val="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Merge/>
          </w:tcPr>
          <w:p w:rsidR="001E599C" w:rsidRPr="00F66648" w:rsidRDefault="001E599C" w:rsidP="001E146F">
            <w:pPr>
              <w:rPr>
                <w:rFonts w:ascii="Cambria" w:hAnsi="Cambria"/>
                <w:b/>
                <w:bCs/>
                <w:i w:val="0"/>
                <w:iCs w:val="0"/>
                <w:sz w:val="24"/>
                <w:szCs w:val="24"/>
                <w:lang w:val="id-ID"/>
              </w:rPr>
            </w:pPr>
          </w:p>
        </w:tc>
        <w:tc>
          <w:tcPr>
            <w:tcW w:w="1890" w:type="dxa"/>
            <w:vMerge/>
            <w:shd w:val="clear" w:color="auto" w:fill="auto"/>
          </w:tcPr>
          <w:p w:rsidR="001E599C" w:rsidRPr="00F66648" w:rsidRDefault="001E599C" w:rsidP="001E1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1890" w:type="dxa"/>
          </w:tcPr>
          <w:p w:rsidR="001E599C" w:rsidRPr="00F66648" w:rsidRDefault="001E599C" w:rsidP="001E1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id-ID"/>
              </w:rPr>
            </w:pPr>
          </w:p>
          <w:p w:rsidR="001E599C" w:rsidRPr="002259F8" w:rsidRDefault="001E599C" w:rsidP="001E1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Menggunakan ejaan yang benar</w:t>
            </w:r>
          </w:p>
        </w:tc>
        <w:tc>
          <w:tcPr>
            <w:tcW w:w="4701" w:type="dxa"/>
          </w:tcPr>
          <w:p w:rsidR="001E599C" w:rsidRDefault="001E599C" w:rsidP="000E6D5F">
            <w:pPr>
              <w:pStyle w:val="ListParagraph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id-ID"/>
              </w:rPr>
            </w:pPr>
          </w:p>
          <w:p w:rsidR="001E599C" w:rsidRDefault="001E599C" w:rsidP="00DE054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id-ID"/>
              </w:rPr>
            </w:pPr>
            <w:r w:rsidRPr="002259F8">
              <w:rPr>
                <w:rFonts w:ascii="Cambria" w:hAnsi="Cambria"/>
                <w:sz w:val="24"/>
                <w:szCs w:val="24"/>
                <w:lang w:val="id-ID"/>
              </w:rPr>
              <w:t xml:space="preserve">Dalam sistem pendidikan nasional, pondok pesantren semula sebagai alternatif lembaga pendidikan disamping sistem pendidikan klasikal </w:t>
            </w:r>
            <w:r w:rsidRPr="002259F8">
              <w:rPr>
                <w:rFonts w:ascii="Cambria" w:hAnsi="Cambria"/>
                <w:sz w:val="24"/>
                <w:szCs w:val="24"/>
                <w:u w:val="single"/>
                <w:lang w:val="id-ID"/>
              </w:rPr>
              <w:t>yg</w:t>
            </w:r>
            <w:r w:rsidRPr="002259F8">
              <w:rPr>
                <w:rFonts w:ascii="Cambria" w:hAnsi="Cambria"/>
                <w:sz w:val="24"/>
                <w:szCs w:val="24"/>
                <w:lang w:val="id-ID"/>
              </w:rPr>
              <w:t xml:space="preserve"> diselenggarakan  Belanda.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 (kata “yg” seharusnya tetap ditulis dengan “yang”, sehingga perbaikan yang tepat adalah “</w:t>
            </w:r>
            <w:r w:rsidRPr="002259F8">
              <w:rPr>
                <w:rFonts w:ascii="Cambria" w:hAnsi="Cambria"/>
                <w:sz w:val="24"/>
                <w:szCs w:val="24"/>
                <w:lang w:val="id-ID"/>
              </w:rPr>
              <w:t xml:space="preserve">Dalam sistem pendidikan nasional, pondok pesantren semula sebagai alternatif lembaga pendidikan disamping sistem pendidikan klasikal </w:t>
            </w:r>
            <w:r w:rsidRPr="002259F8">
              <w:rPr>
                <w:rFonts w:ascii="Cambria" w:hAnsi="Cambria"/>
                <w:sz w:val="24"/>
                <w:szCs w:val="24"/>
                <w:u w:val="single"/>
                <w:lang w:val="id-ID"/>
              </w:rPr>
              <w:t>y</w:t>
            </w:r>
            <w:r>
              <w:rPr>
                <w:rFonts w:ascii="Cambria" w:hAnsi="Cambria"/>
                <w:sz w:val="24"/>
                <w:szCs w:val="24"/>
                <w:u w:val="single"/>
                <w:lang w:val="id-ID"/>
              </w:rPr>
              <w:t>an</w:t>
            </w:r>
            <w:r w:rsidRPr="002259F8">
              <w:rPr>
                <w:rFonts w:ascii="Cambria" w:hAnsi="Cambria"/>
                <w:sz w:val="24"/>
                <w:szCs w:val="24"/>
                <w:u w:val="single"/>
                <w:lang w:val="id-ID"/>
              </w:rPr>
              <w:t>g</w:t>
            </w:r>
            <w:r w:rsidRPr="002259F8">
              <w:rPr>
                <w:rFonts w:ascii="Cambria" w:hAnsi="Cambria"/>
                <w:sz w:val="24"/>
                <w:szCs w:val="24"/>
                <w:lang w:val="id-ID"/>
              </w:rPr>
              <w:t xml:space="preserve"> diselenggarakan  Belanda.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t>”)</w:t>
            </w:r>
          </w:p>
          <w:p w:rsidR="001E599C" w:rsidRDefault="001E599C" w:rsidP="009B23BC">
            <w:pPr>
              <w:pStyle w:val="ListParagraph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id-ID"/>
              </w:rPr>
            </w:pPr>
          </w:p>
          <w:p w:rsidR="001E599C" w:rsidRDefault="001E599C" w:rsidP="009B23BC">
            <w:pPr>
              <w:pStyle w:val="ListParagraph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id-ID"/>
              </w:rPr>
            </w:pPr>
          </w:p>
          <w:p w:rsidR="001E599C" w:rsidRDefault="001E599C" w:rsidP="00DE054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id-ID"/>
              </w:rPr>
            </w:pPr>
            <w:proofErr w:type="spellStart"/>
            <w:r w:rsidRPr="00F66648">
              <w:rPr>
                <w:rFonts w:ascii="Cambria" w:hAnsi="Cambria"/>
                <w:sz w:val="24"/>
                <w:szCs w:val="24"/>
              </w:rPr>
              <w:t>Jika</w:t>
            </w:r>
            <w:proofErr w:type="spellEnd"/>
            <w:r w:rsidRPr="00F666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6648">
              <w:rPr>
                <w:rFonts w:ascii="Cambria" w:hAnsi="Cambria"/>
                <w:sz w:val="24"/>
                <w:szCs w:val="24"/>
              </w:rPr>
              <w:t>jumlah</w:t>
            </w:r>
            <w:proofErr w:type="spellEnd"/>
            <w:r w:rsidRPr="00F666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6648">
              <w:rPr>
                <w:rFonts w:ascii="Cambria" w:hAnsi="Cambria"/>
                <w:sz w:val="24"/>
                <w:szCs w:val="24"/>
                <w:u w:val="single"/>
              </w:rPr>
              <w:t>pebelajar</w:t>
            </w:r>
            <w:proofErr w:type="spellEnd"/>
            <w:r w:rsidRPr="00F666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6648">
              <w:rPr>
                <w:rFonts w:ascii="Cambria" w:hAnsi="Cambria"/>
                <w:sz w:val="24"/>
                <w:szCs w:val="24"/>
              </w:rPr>
              <w:t>semakin</w:t>
            </w:r>
            <w:proofErr w:type="spellEnd"/>
            <w:r w:rsidRPr="00F666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6648">
              <w:rPr>
                <w:rFonts w:ascii="Cambria" w:hAnsi="Cambria"/>
                <w:sz w:val="24"/>
                <w:szCs w:val="24"/>
              </w:rPr>
              <w:t>banyak</w:t>
            </w:r>
            <w:proofErr w:type="spellEnd"/>
            <w:r w:rsidRPr="00F66648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F66648">
              <w:rPr>
                <w:rFonts w:ascii="Cambria" w:hAnsi="Cambria"/>
                <w:sz w:val="24"/>
                <w:szCs w:val="24"/>
              </w:rPr>
              <w:t>pembelajaran</w:t>
            </w:r>
            <w:proofErr w:type="spellEnd"/>
            <w:r w:rsidRPr="00F666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6648">
              <w:rPr>
                <w:rFonts w:ascii="Cambria" w:hAnsi="Cambria"/>
                <w:sz w:val="24"/>
                <w:szCs w:val="24"/>
              </w:rPr>
              <w:t>dilakukan</w:t>
            </w:r>
            <w:proofErr w:type="spellEnd"/>
            <w:r w:rsidRPr="00F66648">
              <w:rPr>
                <w:rFonts w:ascii="Cambria" w:hAnsi="Cambria"/>
                <w:sz w:val="24"/>
                <w:szCs w:val="24"/>
              </w:rPr>
              <w:t xml:space="preserve"> di surau </w:t>
            </w:r>
            <w:proofErr w:type="spellStart"/>
            <w:r w:rsidRPr="00F66648"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 w:rsidRPr="00F66648">
              <w:rPr>
                <w:rFonts w:ascii="Cambria" w:hAnsi="Cambria"/>
                <w:sz w:val="24"/>
                <w:szCs w:val="24"/>
              </w:rPr>
              <w:t xml:space="preserve"> masjid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t>. (kata pebelajar bukanlah kata yang tepat digunakan. Perbaikan yang tepat adalah “Jika jumlah pemelajar semakin banyak, pembelajaran dilakukan di surau dan masjid.”)</w:t>
            </w:r>
          </w:p>
          <w:p w:rsidR="00DE054E" w:rsidRPr="00646F64" w:rsidRDefault="00DE054E" w:rsidP="00DE054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id-ID"/>
              </w:rPr>
            </w:pPr>
          </w:p>
          <w:p w:rsidR="00DE054E" w:rsidRDefault="00DE054E" w:rsidP="00DE054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31DCF">
              <w:rPr>
                <w:rFonts w:ascii="Cambria" w:hAnsi="Cambria"/>
                <w:sz w:val="24"/>
                <w:szCs w:val="24"/>
              </w:rPr>
              <w:t xml:space="preserve">Di </w:t>
            </w:r>
            <w:proofErr w:type="spellStart"/>
            <w:r w:rsidRPr="00931DCF">
              <w:rPr>
                <w:rFonts w:ascii="Cambria" w:hAnsi="Cambria"/>
                <w:sz w:val="24"/>
                <w:szCs w:val="24"/>
              </w:rPr>
              <w:t>sisi</w:t>
            </w:r>
            <w:proofErr w:type="spellEnd"/>
            <w:r w:rsidRPr="00931DCF">
              <w:rPr>
                <w:rFonts w:ascii="Cambria" w:hAnsi="Cambria"/>
                <w:sz w:val="24"/>
                <w:szCs w:val="24"/>
              </w:rPr>
              <w:t xml:space="preserve"> lain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lembaga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31DCF">
              <w:rPr>
                <w:rFonts w:ascii="Cambria" w:hAnsi="Cambria"/>
                <w:sz w:val="24"/>
                <w:szCs w:val="24"/>
              </w:rPr>
              <w:t>pendidikan</w:t>
            </w:r>
            <w:proofErr w:type="spellEnd"/>
            <w:r w:rsidRPr="00931DC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31DCF">
              <w:rPr>
                <w:rFonts w:ascii="Cambria" w:hAnsi="Cambria"/>
                <w:sz w:val="24"/>
                <w:szCs w:val="24"/>
              </w:rPr>
              <w:t>tradisional</w:t>
            </w:r>
            <w:proofErr w:type="spellEnd"/>
            <w:r w:rsidRPr="00931DCF"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 w:rsidRPr="00931DCF">
              <w:rPr>
                <w:rFonts w:ascii="Cambria" w:hAnsi="Cambria"/>
                <w:sz w:val="24"/>
                <w:szCs w:val="24"/>
                <w:u w:val="single"/>
              </w:rPr>
              <w:t>selenggarakan</w:t>
            </w:r>
            <w:proofErr w:type="spellEnd"/>
            <w:r w:rsidRPr="00931DCF">
              <w:rPr>
                <w:rFonts w:ascii="Cambria" w:hAnsi="Cambria"/>
                <w:sz w:val="24"/>
                <w:szCs w:val="24"/>
              </w:rPr>
              <w:t xml:space="preserve"> di </w:t>
            </w:r>
            <w:proofErr w:type="spellStart"/>
            <w:r w:rsidRPr="00931DCF">
              <w:rPr>
                <w:rFonts w:ascii="Cambria" w:hAnsi="Cambria"/>
                <w:sz w:val="24"/>
                <w:szCs w:val="24"/>
              </w:rPr>
              <w:t>desa-desa</w:t>
            </w:r>
            <w:proofErr w:type="spellEnd"/>
            <w:r w:rsidRPr="00931DCF">
              <w:rPr>
                <w:rFonts w:ascii="Cambria" w:hAnsi="Cambria"/>
                <w:sz w:val="24"/>
                <w:szCs w:val="24"/>
              </w:rPr>
              <w:t>.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 (kata selenggrakan bukanlah kata yang tepat digunanakan. Perbaikan yang tepat adalah “Di sisi lain lembaga pendidikan tradisional yang diselenggarakan di desa – desa.”)</w:t>
            </w:r>
          </w:p>
          <w:p w:rsidR="00DE054E" w:rsidRPr="00DE054E" w:rsidRDefault="00DE054E" w:rsidP="00DE0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1E599C" w:rsidRPr="009B23BC" w:rsidTr="00D77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Merge/>
          </w:tcPr>
          <w:p w:rsidR="001E599C" w:rsidRPr="00F66648" w:rsidRDefault="001E599C" w:rsidP="001E146F">
            <w:pPr>
              <w:rPr>
                <w:rFonts w:ascii="Cambria" w:hAnsi="Cambria"/>
                <w:b/>
                <w:bCs/>
                <w:i w:val="0"/>
                <w:iCs w:val="0"/>
                <w:sz w:val="24"/>
                <w:szCs w:val="24"/>
                <w:lang w:val="id-ID"/>
              </w:rPr>
            </w:pPr>
          </w:p>
        </w:tc>
        <w:tc>
          <w:tcPr>
            <w:tcW w:w="1890" w:type="dxa"/>
            <w:vMerge/>
            <w:shd w:val="clear" w:color="auto" w:fill="auto"/>
          </w:tcPr>
          <w:p w:rsidR="001E599C" w:rsidRPr="003D0766" w:rsidRDefault="001E599C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1890" w:type="dxa"/>
          </w:tcPr>
          <w:p w:rsidR="001E599C" w:rsidRPr="003D0766" w:rsidRDefault="001E599C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id-ID"/>
              </w:rPr>
            </w:pPr>
          </w:p>
          <w:p w:rsidR="001E599C" w:rsidRDefault="001E599C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Memenuhi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unsur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kelogisan</w:t>
            </w:r>
            <w:proofErr w:type="spellEnd"/>
          </w:p>
          <w:p w:rsidR="001E599C" w:rsidRPr="009B23BC" w:rsidRDefault="001E599C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701" w:type="dxa"/>
          </w:tcPr>
          <w:p w:rsidR="00F6786C" w:rsidRDefault="00F6786C" w:rsidP="00F6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F6786C" w:rsidRDefault="00F6786C" w:rsidP="00F6786C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6786C">
              <w:rPr>
                <w:rFonts w:ascii="Cambria" w:hAnsi="Cambria"/>
                <w:sz w:val="24"/>
                <w:szCs w:val="24"/>
                <w:u w:val="single"/>
              </w:rPr>
              <w:t>L</w:t>
            </w:r>
            <w:r w:rsidRPr="00F6786C">
              <w:rPr>
                <w:rFonts w:ascii="Cambria" w:hAnsi="Cambria"/>
                <w:sz w:val="24"/>
                <w:szCs w:val="24"/>
                <w:u w:val="single"/>
              </w:rPr>
              <w:t>aporan</w:t>
            </w:r>
            <w:proofErr w:type="spellEnd"/>
            <w:r w:rsidRPr="00F6786C">
              <w:rPr>
                <w:rFonts w:ascii="Cambria" w:hAnsi="Cambria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  <w:u w:val="single"/>
              </w:rPr>
              <w:t>pendidikan</w:t>
            </w:r>
            <w:proofErr w:type="spellEnd"/>
            <w:r w:rsidRPr="00F6786C">
              <w:rPr>
                <w:rFonts w:ascii="Cambria" w:hAnsi="Cambria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  <w:u w:val="single"/>
              </w:rPr>
              <w:t>perbandingan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</w:rPr>
              <w:t>adalah</w:t>
            </w:r>
            <w:proofErr w:type="spellEnd"/>
            <w:r w:rsidRPr="00F6786C">
              <w:rPr>
                <w:rFonts w:ascii="Cambria" w:hAnsi="Cambria"/>
                <w:sz w:val="24"/>
                <w:szCs w:val="24"/>
              </w:rPr>
              <w:t xml:space="preserve"> salah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</w:rPr>
              <w:t>satu</w:t>
            </w:r>
            <w:proofErr w:type="spellEnd"/>
            <w:r w:rsidRPr="00F6786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</w:rPr>
              <w:t>cara</w:t>
            </w:r>
            <w:proofErr w:type="spellEnd"/>
            <w:r w:rsidRPr="00F6786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</w:rPr>
              <w:t>memetakan</w:t>
            </w:r>
            <w:proofErr w:type="spellEnd"/>
            <w:r w:rsidRPr="00F6786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</w:rPr>
              <w:t>apa</w:t>
            </w:r>
            <w:proofErr w:type="spellEnd"/>
            <w:r w:rsidRPr="00F6786C"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</w:rPr>
              <w:t>sedang</w:t>
            </w:r>
            <w:proofErr w:type="spellEnd"/>
            <w:r w:rsidRPr="00F6786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</w:rPr>
              <w:t>dikerjakan</w:t>
            </w:r>
            <w:proofErr w:type="spellEnd"/>
            <w:r w:rsidRPr="00F6786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</w:rPr>
              <w:t>negara</w:t>
            </w:r>
            <w:proofErr w:type="spellEnd"/>
            <w:r w:rsidRPr="00F6786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</w:rPr>
              <w:t>kita</w:t>
            </w:r>
            <w:proofErr w:type="spellEnd"/>
            <w:r w:rsidRPr="00F6786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</w:rPr>
              <w:t>tentang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</w:rPr>
              <w:t>perencanaan</w:t>
            </w:r>
            <w:proofErr w:type="spellEnd"/>
            <w:r w:rsidRPr="00F6786C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</w:rPr>
              <w:t>penggantian</w:t>
            </w:r>
            <w:proofErr w:type="spellEnd"/>
            <w:r w:rsidRPr="00F6786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</w:rPr>
              <w:t>atau</w:t>
            </w:r>
            <w:proofErr w:type="spellEnd"/>
            <w:r w:rsidRPr="00F6786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</w:rPr>
              <w:t>perbaikan</w:t>
            </w:r>
            <w:proofErr w:type="spellEnd"/>
            <w:r w:rsidRPr="00F6786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</w:rPr>
              <w:t>upaya</w:t>
            </w:r>
            <w:proofErr w:type="spellEnd"/>
            <w:r w:rsidRPr="00F6786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</w:rPr>
              <w:t>pendidikan</w:t>
            </w:r>
            <w:proofErr w:type="spellEnd"/>
            <w:r w:rsidRPr="00F6786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</w:rPr>
              <w:t>atau</w:t>
            </w:r>
            <w:proofErr w:type="spellEnd"/>
            <w:r w:rsidRPr="00F6786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</w:rPr>
              <w:t>belum</w:t>
            </w:r>
            <w:proofErr w:type="spellEnd"/>
            <w:r w:rsidRPr="00F6786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6786C">
              <w:rPr>
                <w:rFonts w:ascii="Cambria" w:hAnsi="Cambria"/>
                <w:sz w:val="24"/>
                <w:szCs w:val="24"/>
              </w:rPr>
              <w:t>dilakukan</w:t>
            </w:r>
            <w:proofErr w:type="spellEnd"/>
          </w:p>
          <w:p w:rsidR="00AC1446" w:rsidRDefault="00AC1446" w:rsidP="00AC144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AC1446" w:rsidRPr="00AC1446" w:rsidRDefault="00AC1446" w:rsidP="00AC1446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AC1446">
              <w:rPr>
                <w:rFonts w:ascii="Cambria" w:hAnsi="Cambria"/>
                <w:sz w:val="24"/>
                <w:szCs w:val="24"/>
              </w:rPr>
              <w:t xml:space="preserve">Hasan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Langgulung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merumuskan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pendidikan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Islam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sebagai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suatu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proses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penyiapan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generasi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muda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mengisi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peranan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  <w:u w:val="single"/>
              </w:rPr>
              <w:t>memindahkan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  <w:u w:val="single"/>
              </w:rPr>
              <w:t>pengetahuan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nilainilai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C1446">
              <w:rPr>
                <w:rFonts w:ascii="Cambria" w:hAnsi="Cambria"/>
                <w:sz w:val="24"/>
                <w:szCs w:val="24"/>
              </w:rPr>
              <w:t xml:space="preserve">Islam yang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diselaraskan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fungsi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manusia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lastRenderedPageBreak/>
              <w:t>untuk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beramal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di dunia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memetic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hasilnya</w:t>
            </w:r>
            <w:proofErr w:type="spellEnd"/>
            <w:r w:rsidRPr="00AC1446">
              <w:rPr>
                <w:rFonts w:ascii="Cambria" w:hAnsi="Cambria"/>
                <w:sz w:val="24"/>
                <w:szCs w:val="24"/>
              </w:rPr>
              <w:t xml:space="preserve"> di </w:t>
            </w:r>
            <w:proofErr w:type="spellStart"/>
            <w:r w:rsidRPr="00AC1446">
              <w:rPr>
                <w:rFonts w:ascii="Cambria" w:hAnsi="Cambria"/>
                <w:sz w:val="24"/>
                <w:szCs w:val="24"/>
              </w:rPr>
              <w:t>akhirat</w:t>
            </w:r>
            <w:proofErr w:type="spellEnd"/>
          </w:p>
          <w:p w:rsidR="00F6786C" w:rsidRPr="00F6786C" w:rsidRDefault="00F6786C" w:rsidP="00F6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1E599C" w:rsidRPr="009B23BC" w:rsidTr="00D77311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Merge/>
          </w:tcPr>
          <w:p w:rsidR="001E599C" w:rsidRPr="009B23BC" w:rsidRDefault="001E599C" w:rsidP="009B23BC">
            <w:pPr>
              <w:jc w:val="center"/>
              <w:rPr>
                <w:rFonts w:ascii="Cambria" w:hAnsi="Cambria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vMerge/>
            <w:shd w:val="clear" w:color="auto" w:fill="auto"/>
          </w:tcPr>
          <w:p w:rsidR="001E599C" w:rsidRPr="009B23BC" w:rsidRDefault="001E599C" w:rsidP="001E1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0" w:type="dxa"/>
          </w:tcPr>
          <w:p w:rsidR="001E599C" w:rsidRDefault="001E599C" w:rsidP="001E1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1E599C" w:rsidRDefault="001E599C" w:rsidP="001E1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Tidak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bermakna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ganda</w:t>
            </w:r>
            <w:proofErr w:type="spellEnd"/>
          </w:p>
          <w:p w:rsidR="001E599C" w:rsidRDefault="001E599C" w:rsidP="001E1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701" w:type="dxa"/>
          </w:tcPr>
          <w:p w:rsidR="001E599C" w:rsidRDefault="001E599C" w:rsidP="000E6D5F">
            <w:pPr>
              <w:pStyle w:val="ListParagraph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1E599C" w:rsidRDefault="0014697C" w:rsidP="0014697C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4697C">
              <w:rPr>
                <w:rFonts w:ascii="Cambria" w:hAnsi="Cambria"/>
                <w:sz w:val="24"/>
                <w:szCs w:val="24"/>
              </w:rPr>
              <w:t>Pada</w:t>
            </w:r>
            <w:proofErr w:type="spellEnd"/>
            <w:r w:rsidRPr="0014697C">
              <w:rPr>
                <w:rFonts w:ascii="Cambria" w:hAnsi="Cambria"/>
                <w:sz w:val="24"/>
                <w:szCs w:val="24"/>
              </w:rPr>
              <w:t xml:space="preserve"> masa </w:t>
            </w:r>
            <w:proofErr w:type="spellStart"/>
            <w:r w:rsidRPr="0014697C">
              <w:rPr>
                <w:rFonts w:ascii="Cambria" w:hAnsi="Cambria"/>
                <w:sz w:val="24"/>
                <w:szCs w:val="24"/>
              </w:rPr>
              <w:t>kekuasaan</w:t>
            </w:r>
            <w:proofErr w:type="spellEnd"/>
            <w:r w:rsidRPr="0014697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4697C">
              <w:rPr>
                <w:rFonts w:ascii="Cambria" w:hAnsi="Cambria"/>
                <w:sz w:val="24"/>
                <w:szCs w:val="24"/>
              </w:rPr>
              <w:t>penjajah</w:t>
            </w:r>
            <w:proofErr w:type="spellEnd"/>
            <w:r w:rsidRPr="0014697C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14697C">
              <w:rPr>
                <w:rFonts w:ascii="Cambria" w:hAnsi="Cambria"/>
                <w:sz w:val="24"/>
                <w:szCs w:val="24"/>
              </w:rPr>
              <w:t>kegiatan</w:t>
            </w:r>
            <w:proofErr w:type="spellEnd"/>
            <w:r w:rsidRPr="0014697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4697C">
              <w:rPr>
                <w:rFonts w:ascii="Cambria" w:hAnsi="Cambria"/>
                <w:sz w:val="24"/>
                <w:szCs w:val="24"/>
              </w:rPr>
              <w:t>syiar</w:t>
            </w:r>
            <w:proofErr w:type="spellEnd"/>
            <w:r w:rsidRPr="0014697C">
              <w:rPr>
                <w:rFonts w:ascii="Cambria" w:hAnsi="Cambria"/>
                <w:sz w:val="24"/>
                <w:szCs w:val="24"/>
              </w:rPr>
              <w:t xml:space="preserve"> Islam </w:t>
            </w:r>
            <w:proofErr w:type="spellStart"/>
            <w:r w:rsidRPr="0014697C"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 w:rsidRPr="0014697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4697C">
              <w:rPr>
                <w:rFonts w:ascii="Cambria" w:hAnsi="Cambria"/>
                <w:sz w:val="24"/>
                <w:szCs w:val="24"/>
              </w:rPr>
              <w:t>pendidikan</w:t>
            </w:r>
            <w:proofErr w:type="spellEnd"/>
            <w:r w:rsidRPr="0014697C">
              <w:rPr>
                <w:rFonts w:ascii="Cambria" w:hAnsi="Cambria"/>
                <w:sz w:val="24"/>
                <w:szCs w:val="24"/>
              </w:rPr>
              <w:t xml:space="preserve"> Islam </w:t>
            </w:r>
            <w:proofErr w:type="spellStart"/>
            <w:r w:rsidRPr="0014697C">
              <w:rPr>
                <w:rFonts w:ascii="Cambria" w:hAnsi="Cambria"/>
                <w:sz w:val="24"/>
                <w:szCs w:val="24"/>
              </w:rPr>
              <w:t>menjadi</w:t>
            </w:r>
            <w:proofErr w:type="spellEnd"/>
            <w:r w:rsidRPr="0014697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14697C">
              <w:rPr>
                <w:rFonts w:ascii="Cambria" w:hAnsi="Cambria"/>
                <w:sz w:val="24"/>
                <w:szCs w:val="24"/>
              </w:rPr>
              <w:t>terhambat</w:t>
            </w:r>
            <w:proofErr w:type="spellEnd"/>
            <w:r w:rsidR="00862C2A">
              <w:rPr>
                <w:rFonts w:ascii="Cambria" w:hAnsi="Cambria"/>
                <w:sz w:val="24"/>
                <w:szCs w:val="24"/>
              </w:rPr>
              <w:t>.</w:t>
            </w:r>
          </w:p>
          <w:p w:rsidR="00862C2A" w:rsidRDefault="00862C2A" w:rsidP="00862C2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862C2A" w:rsidRDefault="00862C2A" w:rsidP="00862C2A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62C2A">
              <w:rPr>
                <w:rFonts w:ascii="Cambria" w:hAnsi="Cambria"/>
                <w:sz w:val="24"/>
                <w:szCs w:val="24"/>
              </w:rPr>
              <w:t>Tahapan</w:t>
            </w:r>
            <w:proofErr w:type="spellEnd"/>
            <w:r w:rsidRPr="00862C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C2A">
              <w:rPr>
                <w:rFonts w:ascii="Cambria" w:hAnsi="Cambria"/>
                <w:sz w:val="24"/>
                <w:szCs w:val="24"/>
              </w:rPr>
              <w:t>keempat</w:t>
            </w:r>
            <w:proofErr w:type="spellEnd"/>
            <w:r w:rsidRPr="00862C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C2A">
              <w:rPr>
                <w:rFonts w:ascii="Cambria" w:hAnsi="Cambria"/>
                <w:sz w:val="24"/>
                <w:szCs w:val="24"/>
              </w:rPr>
              <w:t>adalah</w:t>
            </w:r>
            <w:proofErr w:type="spellEnd"/>
            <w:r w:rsidRPr="00862C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C2A">
              <w:rPr>
                <w:rFonts w:ascii="Cambria" w:hAnsi="Cambria"/>
                <w:sz w:val="24"/>
                <w:szCs w:val="24"/>
              </w:rPr>
              <w:t>setelah</w:t>
            </w:r>
            <w:proofErr w:type="spellEnd"/>
            <w:r w:rsidRPr="00862C2A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62C2A">
              <w:rPr>
                <w:rFonts w:ascii="Cambria" w:hAnsi="Cambria"/>
                <w:sz w:val="24"/>
                <w:szCs w:val="24"/>
              </w:rPr>
              <w:t>diberlakukannya</w:t>
            </w:r>
            <w:proofErr w:type="spellEnd"/>
            <w:r w:rsidRPr="00862C2A">
              <w:rPr>
                <w:rFonts w:ascii="Cambria" w:hAnsi="Cambria"/>
                <w:sz w:val="24"/>
                <w:szCs w:val="24"/>
              </w:rPr>
              <w:t xml:space="preserve"> UU </w:t>
            </w:r>
            <w:proofErr w:type="spellStart"/>
            <w:r w:rsidRPr="00862C2A">
              <w:rPr>
                <w:rFonts w:ascii="Cambria" w:hAnsi="Cambria"/>
                <w:sz w:val="24"/>
                <w:szCs w:val="24"/>
              </w:rPr>
              <w:t>Sisdiknas</w:t>
            </w:r>
            <w:proofErr w:type="spellEnd"/>
            <w:r w:rsidRPr="00862C2A">
              <w:rPr>
                <w:rFonts w:ascii="Cambria" w:hAnsi="Cambria"/>
                <w:sz w:val="24"/>
                <w:szCs w:val="24"/>
              </w:rPr>
              <w:t xml:space="preserve"> (UU No.2 </w:t>
            </w:r>
            <w:proofErr w:type="spellStart"/>
            <w:r w:rsidRPr="00862C2A">
              <w:rPr>
                <w:rFonts w:ascii="Cambria" w:hAnsi="Cambria"/>
                <w:sz w:val="24"/>
                <w:szCs w:val="24"/>
              </w:rPr>
              <w:t>Tahun</w:t>
            </w:r>
            <w:proofErr w:type="spellEnd"/>
            <w:r w:rsidRPr="00862C2A">
              <w:rPr>
                <w:rFonts w:ascii="Cambria" w:hAnsi="Cambria"/>
                <w:sz w:val="24"/>
                <w:szCs w:val="24"/>
              </w:rPr>
              <w:t xml:space="preserve"> 1989).</w:t>
            </w:r>
          </w:p>
          <w:p w:rsidR="00862C2A" w:rsidRPr="0014697C" w:rsidRDefault="00862C2A" w:rsidP="00862C2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CB7092" w:rsidRPr="009B23BC" w:rsidTr="00640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Merge w:val="restart"/>
          </w:tcPr>
          <w:p w:rsidR="00DE054E" w:rsidRDefault="00DE054E" w:rsidP="009B23B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CB7092" w:rsidRPr="009B23BC" w:rsidRDefault="00DE054E" w:rsidP="009B23BC">
            <w:pPr>
              <w:jc w:val="center"/>
              <w:rPr>
                <w:rFonts w:ascii="Cambria" w:hAnsi="Cambria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i w:val="0"/>
                <w:iCs w:val="0"/>
                <w:sz w:val="24"/>
                <w:szCs w:val="24"/>
              </w:rPr>
              <w:t>2.</w:t>
            </w:r>
          </w:p>
        </w:tc>
        <w:tc>
          <w:tcPr>
            <w:tcW w:w="1890" w:type="dxa"/>
            <w:vMerge w:val="restart"/>
            <w:shd w:val="clear" w:color="auto" w:fill="auto"/>
          </w:tcPr>
          <w:p w:rsidR="00CB7092" w:rsidRDefault="00CB7092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DE054E" w:rsidRPr="009B23BC" w:rsidRDefault="00DE054E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Penggunaan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ejaan</w:t>
            </w:r>
            <w:proofErr w:type="spellEnd"/>
          </w:p>
        </w:tc>
        <w:tc>
          <w:tcPr>
            <w:tcW w:w="1890" w:type="dxa"/>
          </w:tcPr>
          <w:p w:rsidR="00CB7092" w:rsidRDefault="00CB7092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CB7092" w:rsidRDefault="00CB7092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Kata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baku</w:t>
            </w:r>
            <w:proofErr w:type="spellEnd"/>
          </w:p>
        </w:tc>
        <w:tc>
          <w:tcPr>
            <w:tcW w:w="4701" w:type="dxa"/>
          </w:tcPr>
          <w:p w:rsidR="00CB7092" w:rsidRDefault="00CB7092" w:rsidP="003E5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CB7092" w:rsidRDefault="00CB7092" w:rsidP="003D0766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Tujuan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pendidikan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Islam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adalah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pembentukan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manusia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seutuhnya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mengantarkan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peserta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didik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kebahagiaan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di dunia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di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akherat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>.</w:t>
            </w:r>
          </w:p>
          <w:p w:rsidR="00CB7092" w:rsidRPr="003D0766" w:rsidRDefault="00CB7092" w:rsidP="003D076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>Pembenaran</w:t>
            </w:r>
            <w:proofErr w:type="spellEnd"/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>Akhirat</w:t>
            </w:r>
            <w:proofErr w:type="spellEnd"/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</w:p>
          <w:p w:rsidR="00CB7092" w:rsidRDefault="00CB7092" w:rsidP="003D076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CB7092" w:rsidRDefault="00CB7092" w:rsidP="003D0766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3D0766">
              <w:rPr>
                <w:rFonts w:ascii="Cambria" w:hAnsi="Cambria"/>
                <w:sz w:val="24"/>
                <w:szCs w:val="24"/>
              </w:rPr>
              <w:t xml:space="preserve">Inti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dari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hakekat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nilai-nilai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islami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itu</w:t>
            </w:r>
            <w:proofErr w:type="spellEnd"/>
          </w:p>
          <w:p w:rsidR="00CB7092" w:rsidRPr="003D0766" w:rsidRDefault="00CB7092" w:rsidP="003D076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>Pembenaran</w:t>
            </w:r>
            <w:proofErr w:type="spellEnd"/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>Hakikat</w:t>
            </w:r>
            <w:proofErr w:type="spellEnd"/>
          </w:p>
          <w:p w:rsidR="00CB7092" w:rsidRDefault="00CB7092" w:rsidP="003D076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CB7092" w:rsidRDefault="00CB7092" w:rsidP="003D0766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3D0766">
              <w:rPr>
                <w:rFonts w:ascii="Cambria" w:hAnsi="Cambria"/>
                <w:sz w:val="24"/>
                <w:szCs w:val="24"/>
              </w:rPr>
              <w:t xml:space="preserve">Malaysia yang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bersifat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monarkhi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konstitusional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Indonesia yang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republik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presidensial</w:t>
            </w:r>
            <w:proofErr w:type="spellEnd"/>
          </w:p>
          <w:p w:rsidR="00CB7092" w:rsidRPr="003D0766" w:rsidRDefault="00CB7092" w:rsidP="003D076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>Pembenaran</w:t>
            </w:r>
            <w:proofErr w:type="spellEnd"/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>Monarki</w:t>
            </w:r>
            <w:proofErr w:type="spellEnd"/>
          </w:p>
          <w:p w:rsidR="00CB7092" w:rsidRDefault="00CB7092" w:rsidP="003D076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CB7092" w:rsidRDefault="00CB7092" w:rsidP="003D0766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Pembaharuan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pandangan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dalam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memahami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mempelajari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Islam</w:t>
            </w:r>
          </w:p>
          <w:p w:rsidR="00CB7092" w:rsidRPr="003D0766" w:rsidRDefault="00CB7092" w:rsidP="003D076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>Pembenaran</w:t>
            </w:r>
            <w:proofErr w:type="spellEnd"/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>Pembaruan</w:t>
            </w:r>
            <w:proofErr w:type="spellEnd"/>
          </w:p>
          <w:p w:rsidR="00CB7092" w:rsidRDefault="00CB7092" w:rsidP="003D076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CB7092" w:rsidRDefault="00CB7092" w:rsidP="003D0766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3D0766">
              <w:rPr>
                <w:rFonts w:ascii="Cambria" w:hAnsi="Cambria"/>
                <w:sz w:val="24"/>
                <w:szCs w:val="24"/>
              </w:rPr>
              <w:t xml:space="preserve">Isi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materi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pelajaran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disesuaikan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dengan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taap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usia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siswa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kemampuan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berfikir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mereka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CB7092" w:rsidRPr="003D0766" w:rsidRDefault="00CB7092" w:rsidP="003D076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>Pembenaran</w:t>
            </w:r>
            <w:proofErr w:type="spellEnd"/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>Berpikir</w:t>
            </w:r>
            <w:proofErr w:type="spellEnd"/>
          </w:p>
          <w:p w:rsidR="00CB7092" w:rsidRDefault="00CB7092" w:rsidP="003D076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CB7092" w:rsidRDefault="00CB7092" w:rsidP="003D0766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Penduduk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diberikan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kebebasan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memilih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mempraktekkan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kepercayannya</w:t>
            </w:r>
            <w:proofErr w:type="spellEnd"/>
          </w:p>
          <w:p w:rsidR="008D75AB" w:rsidRDefault="00CB7092" w:rsidP="00862C2A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>Pembenaran</w:t>
            </w:r>
            <w:proofErr w:type="spellEnd"/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>Mempraktikkan</w:t>
            </w:r>
            <w:proofErr w:type="spellEnd"/>
          </w:p>
          <w:p w:rsidR="00862C2A" w:rsidRPr="00862C2A" w:rsidRDefault="00862C2A" w:rsidP="00862C2A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CB7092" w:rsidRPr="009B23BC" w:rsidTr="003D076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Merge/>
          </w:tcPr>
          <w:p w:rsidR="00CB7092" w:rsidRDefault="00CB7092" w:rsidP="009B23B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CB7092" w:rsidRDefault="00CB7092" w:rsidP="001E1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0" w:type="dxa"/>
          </w:tcPr>
          <w:p w:rsidR="00CB7092" w:rsidRDefault="00CB7092" w:rsidP="001E1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CB7092" w:rsidRDefault="00CB7092" w:rsidP="003D0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Penulisan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4701" w:type="dxa"/>
          </w:tcPr>
          <w:p w:rsidR="00CB7092" w:rsidRDefault="00CB7092" w:rsidP="003E5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14697C" w:rsidRDefault="0014697C" w:rsidP="003E5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“</w:t>
            </w:r>
            <w:r w:rsidRPr="0014697C">
              <w:rPr>
                <w:rFonts w:ascii="Cambria" w:hAnsi="Cambria"/>
                <w:b/>
                <w:bCs/>
                <w:sz w:val="24"/>
                <w:szCs w:val="24"/>
              </w:rPr>
              <w:t>PERBANDINGAN PENDIDIKAN ISLAM DI INDONESIA DAN MALAYSIA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</w:p>
          <w:p w:rsidR="00CB7092" w:rsidRDefault="009071DB" w:rsidP="003E5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Salah</w:t>
            </w:r>
            <w:r w:rsidR="00D06F66">
              <w:rPr>
                <w:rFonts w:ascii="Cambria" w:hAnsi="Cambria"/>
                <w:sz w:val="24"/>
                <w:szCs w:val="24"/>
              </w:rPr>
              <w:t>.</w:t>
            </w:r>
          </w:p>
          <w:p w:rsidR="009071DB" w:rsidRDefault="009071DB" w:rsidP="003E5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Dimana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semuanya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merupakan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huruf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kapital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Seharusnya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konjungsi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tidak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menggunakan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huruf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3D48D7">
              <w:rPr>
                <w:rFonts w:ascii="Cambria" w:hAnsi="Cambria"/>
                <w:sz w:val="24"/>
                <w:szCs w:val="24"/>
              </w:rPr>
              <w:t>kapital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14697C" w:rsidRDefault="0014697C" w:rsidP="003E5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Yang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benar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:</w:t>
            </w:r>
          </w:p>
          <w:p w:rsidR="0014697C" w:rsidRDefault="0014697C" w:rsidP="003E5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“</w:t>
            </w:r>
            <w:proofErr w:type="spellStart"/>
            <w:r w:rsidRPr="0014697C">
              <w:rPr>
                <w:rFonts w:ascii="Cambria" w:hAnsi="Cambria"/>
                <w:b/>
                <w:bCs/>
                <w:sz w:val="24"/>
                <w:szCs w:val="24"/>
              </w:rPr>
              <w:t>Perbandingan</w:t>
            </w:r>
            <w:proofErr w:type="spellEnd"/>
            <w:r w:rsidRPr="0014697C">
              <w:rPr>
                <w:rFonts w:ascii="Cambria" w:hAnsi="Cambria"/>
                <w:b/>
                <w:bCs/>
                <w:sz w:val="24"/>
                <w:szCs w:val="24"/>
              </w:rPr>
              <w:t xml:space="preserve"> Pendidikan Islam di Indonesia </w:t>
            </w:r>
            <w:proofErr w:type="spellStart"/>
            <w:r w:rsidRPr="0014697C">
              <w:rPr>
                <w:rFonts w:ascii="Cambria" w:hAnsi="Cambria"/>
                <w:b/>
                <w:bCs/>
                <w:sz w:val="24"/>
                <w:szCs w:val="24"/>
              </w:rPr>
              <w:t>dan</w:t>
            </w:r>
            <w:proofErr w:type="spellEnd"/>
            <w:r w:rsidRPr="0014697C">
              <w:rPr>
                <w:rFonts w:ascii="Cambria" w:hAnsi="Cambria"/>
                <w:b/>
                <w:bCs/>
                <w:sz w:val="24"/>
                <w:szCs w:val="24"/>
              </w:rPr>
              <w:t xml:space="preserve"> Malaysia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</w:p>
          <w:p w:rsidR="0014697C" w:rsidRDefault="0014697C" w:rsidP="0014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Atau</w:t>
            </w:r>
            <w:proofErr w:type="spellEnd"/>
          </w:p>
          <w:p w:rsidR="0014697C" w:rsidRDefault="0014697C" w:rsidP="0014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“</w:t>
            </w:r>
            <w:r w:rsidRPr="0014697C">
              <w:rPr>
                <w:rFonts w:ascii="Cambria" w:hAnsi="Cambria"/>
                <w:b/>
                <w:bCs/>
                <w:sz w:val="24"/>
                <w:szCs w:val="24"/>
              </w:rPr>
              <w:t xml:space="preserve">PERBANDINGAN PENDIDIKAN ISLAM di INDONESIA </w:t>
            </w:r>
            <w:proofErr w:type="spellStart"/>
            <w:r w:rsidRPr="0014697C">
              <w:rPr>
                <w:rFonts w:ascii="Cambria" w:hAnsi="Cambria"/>
                <w:b/>
                <w:bCs/>
                <w:sz w:val="24"/>
                <w:szCs w:val="24"/>
              </w:rPr>
              <w:t>dan</w:t>
            </w:r>
            <w:proofErr w:type="spellEnd"/>
            <w:r w:rsidRPr="0014697C">
              <w:rPr>
                <w:rFonts w:ascii="Cambria" w:hAnsi="Cambria"/>
                <w:b/>
                <w:bCs/>
                <w:sz w:val="24"/>
                <w:szCs w:val="24"/>
              </w:rPr>
              <w:t xml:space="preserve"> MALAYSIA</w:t>
            </w:r>
            <w:r>
              <w:rPr>
                <w:rFonts w:ascii="Cambria" w:hAnsi="Cambria"/>
                <w:sz w:val="24"/>
                <w:szCs w:val="24"/>
              </w:rPr>
              <w:t>”</w:t>
            </w:r>
          </w:p>
          <w:p w:rsidR="00CB7092" w:rsidRDefault="00CB7092" w:rsidP="003E5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CB7092" w:rsidRPr="009B23BC" w:rsidTr="001E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Merge/>
          </w:tcPr>
          <w:p w:rsidR="00CB7092" w:rsidRDefault="00CB7092" w:rsidP="009B23B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Merge/>
            <w:shd w:val="clear" w:color="auto" w:fill="auto"/>
          </w:tcPr>
          <w:p w:rsidR="00CB7092" w:rsidRDefault="00CB7092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90" w:type="dxa"/>
          </w:tcPr>
          <w:p w:rsidR="00CB7092" w:rsidRDefault="00CB7092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CB7092" w:rsidRDefault="00CB7092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Notasi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Ilmiah</w:t>
            </w:r>
            <w:proofErr w:type="spellEnd"/>
          </w:p>
          <w:p w:rsidR="00CB7092" w:rsidRDefault="00CB7092" w:rsidP="001E1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701" w:type="dxa"/>
          </w:tcPr>
          <w:p w:rsidR="00CB7092" w:rsidRDefault="00CB7092" w:rsidP="003E5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  <w:p w:rsidR="00CB7092" w:rsidRDefault="00CB7092" w:rsidP="003E5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Benar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hanya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saja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beliau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tidak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memakai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angka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romawi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huruf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besar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melainkan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penebalan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huruf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CB7092" w:rsidRDefault="00CB7092" w:rsidP="003E5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CB7092" w:rsidRPr="003D0766" w:rsidRDefault="00CB7092" w:rsidP="003E5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Pembuktian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>:</w:t>
            </w:r>
          </w:p>
          <w:p w:rsidR="00CB7092" w:rsidRDefault="00CB7092" w:rsidP="003D0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>ABSTRAK</w:t>
            </w:r>
          </w:p>
          <w:p w:rsidR="00CB7092" w:rsidRPr="003D0766" w:rsidRDefault="00CB7092" w:rsidP="003E5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Pembetulan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>:</w:t>
            </w:r>
          </w:p>
          <w:p w:rsidR="00CB7092" w:rsidRPr="003D0766" w:rsidRDefault="00CB7092" w:rsidP="003D0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I. </w:t>
            </w: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Pr="003D0766">
              <w:rPr>
                <w:rFonts w:ascii="Cambria" w:hAnsi="Cambria"/>
                <w:b/>
                <w:bCs/>
                <w:sz w:val="24"/>
                <w:szCs w:val="24"/>
              </w:rPr>
              <w:t>bstrak</w:t>
            </w:r>
            <w:proofErr w:type="spellEnd"/>
          </w:p>
          <w:p w:rsidR="00CB7092" w:rsidRDefault="00CB7092" w:rsidP="003E5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CB7092" w:rsidRPr="003D0766" w:rsidRDefault="00CB7092" w:rsidP="003E5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Pembuktian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>:</w:t>
            </w:r>
          </w:p>
          <w:p w:rsidR="00CB7092" w:rsidRDefault="00CB7092" w:rsidP="003E5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Perkembangan</w:t>
            </w:r>
            <w:proofErr w:type="spellEnd"/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 Pendidikan Islam di Malaysia</w:t>
            </w:r>
          </w:p>
          <w:p w:rsidR="00CB7092" w:rsidRPr="003D0766" w:rsidRDefault="00CB7092" w:rsidP="003E5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3D0766">
              <w:rPr>
                <w:rFonts w:ascii="Cambria" w:hAnsi="Cambria"/>
                <w:sz w:val="24"/>
                <w:szCs w:val="24"/>
              </w:rPr>
              <w:t>Pembetulan</w:t>
            </w:r>
            <w:proofErr w:type="spellEnd"/>
            <w:r w:rsidRPr="003D0766">
              <w:rPr>
                <w:rFonts w:ascii="Cambria" w:hAnsi="Cambria"/>
                <w:sz w:val="24"/>
                <w:szCs w:val="24"/>
              </w:rPr>
              <w:t>:</w:t>
            </w:r>
          </w:p>
          <w:p w:rsidR="00CB7092" w:rsidRDefault="00CB7092" w:rsidP="003E5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A. </w:t>
            </w: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Perkembangan</w:t>
            </w:r>
            <w:proofErr w:type="spellEnd"/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 Pendidikan Islam di Malaysia</w:t>
            </w:r>
          </w:p>
          <w:p w:rsidR="00CB7092" w:rsidRPr="003D0766" w:rsidRDefault="00CB7092" w:rsidP="003E5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:rsidR="006455E9" w:rsidRPr="009B23BC" w:rsidRDefault="006455E9" w:rsidP="001E146F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9B23BC" w:rsidRDefault="009B23BC" w:rsidP="001E146F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3E5E79" w:rsidRDefault="003E5E79" w:rsidP="001E146F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3E5E79" w:rsidRDefault="003E5E79" w:rsidP="001E146F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3E5E79" w:rsidRDefault="003E5E79" w:rsidP="001E146F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3E5E79" w:rsidRDefault="003E5E79" w:rsidP="001E146F">
      <w:pPr>
        <w:spacing w:after="0"/>
        <w:rPr>
          <w:rFonts w:ascii="Cambria" w:hAnsi="Cambria"/>
          <w:sz w:val="24"/>
          <w:szCs w:val="24"/>
          <w:lang w:val="id-ID"/>
        </w:rPr>
      </w:pPr>
    </w:p>
    <w:p w:rsidR="00477574" w:rsidRPr="0099549E" w:rsidRDefault="00477574" w:rsidP="00477574">
      <w:pPr>
        <w:pStyle w:val="ListParagraph"/>
        <w:spacing w:after="0"/>
        <w:rPr>
          <w:rFonts w:ascii="Cambria" w:hAnsi="Cambria"/>
          <w:sz w:val="24"/>
          <w:szCs w:val="24"/>
        </w:rPr>
      </w:pPr>
    </w:p>
    <w:sectPr w:rsidR="00477574" w:rsidRPr="0099549E" w:rsidSect="00FA40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2FFB"/>
    <w:multiLevelType w:val="hybridMultilevel"/>
    <w:tmpl w:val="459E4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17FCB"/>
    <w:multiLevelType w:val="hybridMultilevel"/>
    <w:tmpl w:val="6FF219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11B2"/>
    <w:multiLevelType w:val="hybridMultilevel"/>
    <w:tmpl w:val="B8A62D9A"/>
    <w:lvl w:ilvl="0" w:tplc="FD30C44A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235BCC"/>
    <w:multiLevelType w:val="hybridMultilevel"/>
    <w:tmpl w:val="DA4663BA"/>
    <w:lvl w:ilvl="0" w:tplc="9294A77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791B55"/>
    <w:multiLevelType w:val="hybridMultilevel"/>
    <w:tmpl w:val="88FE1ED4"/>
    <w:lvl w:ilvl="0" w:tplc="62E0C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B94D79"/>
    <w:multiLevelType w:val="hybridMultilevel"/>
    <w:tmpl w:val="B0787B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601572"/>
    <w:multiLevelType w:val="hybridMultilevel"/>
    <w:tmpl w:val="DF6485AC"/>
    <w:lvl w:ilvl="0" w:tplc="BF3865B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DC3DF4"/>
    <w:multiLevelType w:val="hybridMultilevel"/>
    <w:tmpl w:val="12C45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46373F"/>
    <w:multiLevelType w:val="hybridMultilevel"/>
    <w:tmpl w:val="D3444EB2"/>
    <w:lvl w:ilvl="0" w:tplc="DBEA5546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1706792A"/>
    <w:multiLevelType w:val="hybridMultilevel"/>
    <w:tmpl w:val="48ECE9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D508E6"/>
    <w:multiLevelType w:val="hybridMultilevel"/>
    <w:tmpl w:val="7318CEC2"/>
    <w:lvl w:ilvl="0" w:tplc="65F49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54709D"/>
    <w:multiLevelType w:val="hybridMultilevel"/>
    <w:tmpl w:val="126631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9A757B"/>
    <w:multiLevelType w:val="hybridMultilevel"/>
    <w:tmpl w:val="0DC6E37E"/>
    <w:lvl w:ilvl="0" w:tplc="F0EC279E">
      <w:start w:val="1"/>
      <w:numFmt w:val="decimal"/>
      <w:lvlText w:val="%1."/>
      <w:lvlJc w:val="left"/>
      <w:pPr>
        <w:ind w:left="360" w:hanging="360"/>
      </w:pPr>
      <w:rPr>
        <w:rFonts w:ascii="Cambria" w:eastAsiaTheme="minorHAnsi" w:hAnsi="Cambria" w:cstheme="minorBidi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6B3319"/>
    <w:multiLevelType w:val="hybridMultilevel"/>
    <w:tmpl w:val="00701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268F8"/>
    <w:multiLevelType w:val="hybridMultilevel"/>
    <w:tmpl w:val="C16E40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833DA4"/>
    <w:multiLevelType w:val="hybridMultilevel"/>
    <w:tmpl w:val="748EFAC8"/>
    <w:lvl w:ilvl="0" w:tplc="4EFA3ABE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871C5"/>
    <w:multiLevelType w:val="hybridMultilevel"/>
    <w:tmpl w:val="22BCD52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060128"/>
    <w:multiLevelType w:val="hybridMultilevel"/>
    <w:tmpl w:val="12E2B0AE"/>
    <w:lvl w:ilvl="0" w:tplc="8B00FBC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C74AFA"/>
    <w:multiLevelType w:val="hybridMultilevel"/>
    <w:tmpl w:val="9E4EC12E"/>
    <w:lvl w:ilvl="0" w:tplc="AA3AF50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5F94250"/>
    <w:multiLevelType w:val="hybridMultilevel"/>
    <w:tmpl w:val="5B2AF0CE"/>
    <w:lvl w:ilvl="0" w:tplc="6ADE38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BA9787C"/>
    <w:multiLevelType w:val="hybridMultilevel"/>
    <w:tmpl w:val="5EEC03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FE030E3"/>
    <w:multiLevelType w:val="hybridMultilevel"/>
    <w:tmpl w:val="49C44A34"/>
    <w:lvl w:ilvl="0" w:tplc="22B8512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AD35D6"/>
    <w:multiLevelType w:val="hybridMultilevel"/>
    <w:tmpl w:val="1A5227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BF0A06"/>
    <w:multiLevelType w:val="hybridMultilevel"/>
    <w:tmpl w:val="3BE06676"/>
    <w:lvl w:ilvl="0" w:tplc="1CA68E1E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A808FB"/>
    <w:multiLevelType w:val="hybridMultilevel"/>
    <w:tmpl w:val="A5FAF7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183B10"/>
    <w:multiLevelType w:val="multilevel"/>
    <w:tmpl w:val="3ED833A0"/>
    <w:lvl w:ilvl="0">
      <w:start w:val="1"/>
      <w:numFmt w:val="decimal"/>
      <w:lvlText w:val="%1."/>
      <w:lvlJc w:val="left"/>
      <w:pPr>
        <w:ind w:left="360" w:hanging="360"/>
      </w:pPr>
      <w:rPr>
        <w:rFonts w:ascii="Cambria" w:eastAsiaTheme="minorHAnsi" w:hAnsi="Cambria" w:cstheme="minorBidi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sz w:val="16"/>
        <w:szCs w:val="16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C4F438C"/>
    <w:multiLevelType w:val="hybridMultilevel"/>
    <w:tmpl w:val="67E417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DD2A98"/>
    <w:multiLevelType w:val="multilevel"/>
    <w:tmpl w:val="33D02E3E"/>
    <w:lvl w:ilvl="0">
      <w:start w:val="1"/>
      <w:numFmt w:val="decimal"/>
      <w:lvlText w:val="%1."/>
      <w:lvlJc w:val="left"/>
      <w:pPr>
        <w:ind w:left="360" w:hanging="360"/>
      </w:pPr>
      <w:rPr>
        <w:rFonts w:ascii="Cambria" w:eastAsiaTheme="minorHAnsi" w:hAnsi="Cambria" w:cstheme="minorBidi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sz w:val="16"/>
        <w:szCs w:val="16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45463A5"/>
    <w:multiLevelType w:val="hybridMultilevel"/>
    <w:tmpl w:val="4C8AB448"/>
    <w:lvl w:ilvl="0" w:tplc="E6084C5E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2C690C"/>
    <w:multiLevelType w:val="hybridMultilevel"/>
    <w:tmpl w:val="9710CB8A"/>
    <w:lvl w:ilvl="0" w:tplc="5C464EA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71423"/>
    <w:multiLevelType w:val="hybridMultilevel"/>
    <w:tmpl w:val="E8B29F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855867"/>
    <w:multiLevelType w:val="hybridMultilevel"/>
    <w:tmpl w:val="984ACC82"/>
    <w:lvl w:ilvl="0" w:tplc="7FE02F9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4D4E0F"/>
    <w:multiLevelType w:val="hybridMultilevel"/>
    <w:tmpl w:val="08BEE5F8"/>
    <w:lvl w:ilvl="0" w:tplc="1274459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91821"/>
    <w:multiLevelType w:val="hybridMultilevel"/>
    <w:tmpl w:val="A46A0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2E124F4"/>
    <w:multiLevelType w:val="multilevel"/>
    <w:tmpl w:val="D8F009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sz w:val="16"/>
        <w:szCs w:val="16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7C419EE"/>
    <w:multiLevelType w:val="hybridMultilevel"/>
    <w:tmpl w:val="6ABAD232"/>
    <w:lvl w:ilvl="0" w:tplc="C228FA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0F3AD1"/>
    <w:multiLevelType w:val="hybridMultilevel"/>
    <w:tmpl w:val="EE2465EA"/>
    <w:lvl w:ilvl="0" w:tplc="BE3CBA6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C375B6"/>
    <w:multiLevelType w:val="hybridMultilevel"/>
    <w:tmpl w:val="37ECDC36"/>
    <w:lvl w:ilvl="0" w:tplc="7DF481D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296834"/>
    <w:multiLevelType w:val="hybridMultilevel"/>
    <w:tmpl w:val="1F2899AC"/>
    <w:lvl w:ilvl="0" w:tplc="C220ED9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476E4D"/>
    <w:multiLevelType w:val="hybridMultilevel"/>
    <w:tmpl w:val="9AEE3C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1"/>
  </w:num>
  <w:num w:numId="3">
    <w:abstractNumId w:val="11"/>
  </w:num>
  <w:num w:numId="4">
    <w:abstractNumId w:val="32"/>
  </w:num>
  <w:num w:numId="5">
    <w:abstractNumId w:val="25"/>
  </w:num>
  <w:num w:numId="6">
    <w:abstractNumId w:val="34"/>
  </w:num>
  <w:num w:numId="7">
    <w:abstractNumId w:val="27"/>
  </w:num>
  <w:num w:numId="8">
    <w:abstractNumId w:val="21"/>
  </w:num>
  <w:num w:numId="9">
    <w:abstractNumId w:val="8"/>
  </w:num>
  <w:num w:numId="10">
    <w:abstractNumId w:val="28"/>
  </w:num>
  <w:num w:numId="11">
    <w:abstractNumId w:val="35"/>
  </w:num>
  <w:num w:numId="12">
    <w:abstractNumId w:val="17"/>
  </w:num>
  <w:num w:numId="13">
    <w:abstractNumId w:val="37"/>
  </w:num>
  <w:num w:numId="14">
    <w:abstractNumId w:val="15"/>
  </w:num>
  <w:num w:numId="15">
    <w:abstractNumId w:val="39"/>
  </w:num>
  <w:num w:numId="16">
    <w:abstractNumId w:val="29"/>
  </w:num>
  <w:num w:numId="17">
    <w:abstractNumId w:val="10"/>
  </w:num>
  <w:num w:numId="18">
    <w:abstractNumId w:val="19"/>
  </w:num>
  <w:num w:numId="19">
    <w:abstractNumId w:val="3"/>
  </w:num>
  <w:num w:numId="20">
    <w:abstractNumId w:val="18"/>
  </w:num>
  <w:num w:numId="21">
    <w:abstractNumId w:val="0"/>
  </w:num>
  <w:num w:numId="22">
    <w:abstractNumId w:val="13"/>
  </w:num>
  <w:num w:numId="23">
    <w:abstractNumId w:val="38"/>
  </w:num>
  <w:num w:numId="24">
    <w:abstractNumId w:val="33"/>
  </w:num>
  <w:num w:numId="25">
    <w:abstractNumId w:val="2"/>
  </w:num>
  <w:num w:numId="26">
    <w:abstractNumId w:val="23"/>
  </w:num>
  <w:num w:numId="27">
    <w:abstractNumId w:val="6"/>
  </w:num>
  <w:num w:numId="28">
    <w:abstractNumId w:val="1"/>
  </w:num>
  <w:num w:numId="29">
    <w:abstractNumId w:val="16"/>
  </w:num>
  <w:num w:numId="30">
    <w:abstractNumId w:val="14"/>
  </w:num>
  <w:num w:numId="31">
    <w:abstractNumId w:val="4"/>
  </w:num>
  <w:num w:numId="32">
    <w:abstractNumId w:val="24"/>
  </w:num>
  <w:num w:numId="33">
    <w:abstractNumId w:val="22"/>
  </w:num>
  <w:num w:numId="34">
    <w:abstractNumId w:val="20"/>
  </w:num>
  <w:num w:numId="35">
    <w:abstractNumId w:val="9"/>
  </w:num>
  <w:num w:numId="36">
    <w:abstractNumId w:val="36"/>
  </w:num>
  <w:num w:numId="37">
    <w:abstractNumId w:val="7"/>
  </w:num>
  <w:num w:numId="38">
    <w:abstractNumId w:val="5"/>
  </w:num>
  <w:num w:numId="39">
    <w:abstractNumId w:val="30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2B"/>
    <w:rsid w:val="00024E73"/>
    <w:rsid w:val="000B0E1C"/>
    <w:rsid w:val="000C51DE"/>
    <w:rsid w:val="000E6D5F"/>
    <w:rsid w:val="00134A33"/>
    <w:rsid w:val="0014697C"/>
    <w:rsid w:val="00191616"/>
    <w:rsid w:val="001E146F"/>
    <w:rsid w:val="001E599C"/>
    <w:rsid w:val="002259F8"/>
    <w:rsid w:val="0025024B"/>
    <w:rsid w:val="002829DF"/>
    <w:rsid w:val="00291006"/>
    <w:rsid w:val="002940B0"/>
    <w:rsid w:val="002964A8"/>
    <w:rsid w:val="002A15E5"/>
    <w:rsid w:val="002A58BD"/>
    <w:rsid w:val="002C2C25"/>
    <w:rsid w:val="002C3679"/>
    <w:rsid w:val="002E731B"/>
    <w:rsid w:val="003C2D28"/>
    <w:rsid w:val="003D0766"/>
    <w:rsid w:val="003D48D7"/>
    <w:rsid w:val="003E3038"/>
    <w:rsid w:val="003E5E79"/>
    <w:rsid w:val="004728A0"/>
    <w:rsid w:val="00477574"/>
    <w:rsid w:val="004857EE"/>
    <w:rsid w:val="004B365E"/>
    <w:rsid w:val="004D2479"/>
    <w:rsid w:val="004D669A"/>
    <w:rsid w:val="004F022B"/>
    <w:rsid w:val="0056541A"/>
    <w:rsid w:val="005809D1"/>
    <w:rsid w:val="0059441F"/>
    <w:rsid w:val="00640398"/>
    <w:rsid w:val="006455E9"/>
    <w:rsid w:val="00646BC1"/>
    <w:rsid w:val="00646F64"/>
    <w:rsid w:val="00673D5C"/>
    <w:rsid w:val="00705629"/>
    <w:rsid w:val="00752C8D"/>
    <w:rsid w:val="00785A1E"/>
    <w:rsid w:val="007B6C35"/>
    <w:rsid w:val="007F6769"/>
    <w:rsid w:val="00862C2A"/>
    <w:rsid w:val="008B28DB"/>
    <w:rsid w:val="008D75AB"/>
    <w:rsid w:val="008E39E3"/>
    <w:rsid w:val="008E5708"/>
    <w:rsid w:val="00901AEB"/>
    <w:rsid w:val="009071DB"/>
    <w:rsid w:val="0091150A"/>
    <w:rsid w:val="00931DCF"/>
    <w:rsid w:val="0097235C"/>
    <w:rsid w:val="00994139"/>
    <w:rsid w:val="0099549E"/>
    <w:rsid w:val="009A7FD5"/>
    <w:rsid w:val="009B23BC"/>
    <w:rsid w:val="009B6895"/>
    <w:rsid w:val="009C15F5"/>
    <w:rsid w:val="009E571B"/>
    <w:rsid w:val="009F1DAC"/>
    <w:rsid w:val="00A74132"/>
    <w:rsid w:val="00AA236E"/>
    <w:rsid w:val="00AA417E"/>
    <w:rsid w:val="00AB5E97"/>
    <w:rsid w:val="00AC1446"/>
    <w:rsid w:val="00B541FC"/>
    <w:rsid w:val="00BE3992"/>
    <w:rsid w:val="00C11FB3"/>
    <w:rsid w:val="00CB00E3"/>
    <w:rsid w:val="00CB6828"/>
    <w:rsid w:val="00CB7092"/>
    <w:rsid w:val="00D06F66"/>
    <w:rsid w:val="00D54E72"/>
    <w:rsid w:val="00D70C28"/>
    <w:rsid w:val="00D77311"/>
    <w:rsid w:val="00D77EA1"/>
    <w:rsid w:val="00DC2DE8"/>
    <w:rsid w:val="00DE054E"/>
    <w:rsid w:val="00EE21DE"/>
    <w:rsid w:val="00F66648"/>
    <w:rsid w:val="00F6786C"/>
    <w:rsid w:val="00F833D8"/>
    <w:rsid w:val="00FA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8077"/>
  <w15:docId w15:val="{926FA20B-2866-480E-93F5-18AC6BD4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1E14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E146F"/>
    <w:pPr>
      <w:ind w:left="720"/>
      <w:contextualSpacing/>
    </w:pPr>
  </w:style>
  <w:style w:type="table" w:customStyle="1" w:styleId="GridTable31">
    <w:name w:val="Grid Table 31"/>
    <w:basedOn w:val="TableNormal"/>
    <w:uiPriority w:val="48"/>
    <w:rsid w:val="0099413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1">
    <w:name w:val="Grid Table 21"/>
    <w:basedOn w:val="TableNormal"/>
    <w:uiPriority w:val="47"/>
    <w:rsid w:val="00A7413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9B68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3B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9B23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9B23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8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Happiness</dc:creator>
  <cp:keywords/>
  <dc:description/>
  <cp:lastModifiedBy>Happiness</cp:lastModifiedBy>
  <cp:revision>13</cp:revision>
  <dcterms:created xsi:type="dcterms:W3CDTF">2018-02-13T03:23:00Z</dcterms:created>
  <dcterms:modified xsi:type="dcterms:W3CDTF">2018-02-20T06:43:00Z</dcterms:modified>
</cp:coreProperties>
</file>