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验证器的强大之处不仅在于提供前面提到的多种请求验证方式，以及非常丰富的字段验证规则（不同规则可以组合形成新的验证规则），从 5.5 版本开始，还支持自定义字段验证规则。我们可以通过匿名函数和验证规则类两种方式来自定义验证规则。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D2B93">
        <w:rPr>
          <w:rFonts w:ascii="宋体" w:eastAsia="宋体" w:hAnsi="宋体" w:cs="宋体"/>
          <w:b/>
          <w:bCs/>
          <w:kern w:val="0"/>
          <w:sz w:val="27"/>
          <w:szCs w:val="27"/>
        </w:rPr>
        <w:t>通过匿名函数实现自定义规则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我们先演示下如何在控制器方法中调用 $this-&gt;validate() 时自定义验证规则，以 title 字段为例，除了系统提供的字段验证规则之外，有时候我们还会禁止用户输入包含敏感词的字段，在我们国家，这也是司空见惯的事情，那要如何实现这个 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办不到的事情呢，通过自定义验证规则：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$this-&gt;validate($request, [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'title' =&gt; [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'bail',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'required',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'string',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'between:2,32',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function($attribute, $value, $fail) {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if (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strpos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($value, '敏感词') !== false) {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   return $fail('标题包含了系统禁用的敏感词');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}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},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],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'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' =&gt; 'sometimes|url|max:200',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'picture' =&gt; '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nullable|string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], [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'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title.required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' =&gt; '标题字段不能为空',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'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title.string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' =&gt; '标题字段仅支持字符串',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'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title.between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' =&gt; '标题长度必须介于2-32之间',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'url.url' =&gt; 'URL格式不正确，请输入有效的URL',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'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url.max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' =&gt; 'URL长度不能超过200',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要为某个字段自定义验证规则，原来通过 | 分隔多个规则的组合规则字符串已经实现不了了，需要将其改成数组的方式，然后将自定义规则以匿名函数的方式添加到数组最后，如上面的代码所示，该匿名函数第一个参数是字段名，第二个参数是字段值，第三个参数是校验失败用于返回的函数名。如果检查到输入标题包含敏感词，则认为验证不通过，返回错误信息（我这里的主要目的是演示如何自定义验证规则，实际环境中不要这样校验敏感词哈，效率太低）。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这样，我们在提交表单时输入包含敏感词的数据时，就会校验出来了：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465540" cy="7642860"/>
            <wp:effectExtent l="0" t="0" r="3810" b="0"/>
            <wp:docPr id="2" name="图片 2" descr="https://qcdn.xueyuanjun.com/wp-content/uploads/2018/11/c418bbf6a3217aed9c88c7ac4e1710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wp-content/uploads/2018/11/c418bbf6a3217aed9c88c7ac4e1710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554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如果你使用的是 Validator::make 进行请求字段验证的话，实现方式完全一样，不再赘述，即使是在表单请求类 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SubmitFormRequest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中，也是一样的，把代码迁移过去就好了：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lastRenderedPageBreak/>
        <w:t>public function rules()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return [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'title' =&gt; [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'bail',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'required',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'string',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'between:2,32',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function($attribute, $value, $fail) {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    if (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strpos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($value, '敏感词') !== false) {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        return $fail('标题包含了系统禁用的敏感词');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},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],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'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' =&gt; 'sometimes|url|max:200',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'picture' =&gt; '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nullable|string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];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D2B93">
        <w:rPr>
          <w:rFonts w:ascii="宋体" w:eastAsia="宋体" w:hAnsi="宋体" w:cs="宋体"/>
          <w:b/>
          <w:bCs/>
          <w:kern w:val="0"/>
          <w:sz w:val="27"/>
          <w:szCs w:val="27"/>
        </w:rPr>
        <w:t>通过创建规则类自定义验证规则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除了通过匿名函数之外，还可以通过创建一个规则类来实现验证规则的自定义：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artisan 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make:rule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SensitiveWordRule</w:t>
      </w:r>
      <w:proofErr w:type="spellEnd"/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该命令会在 app 目录下创建一个 Rules 子目录，并在这个子目录下新增 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SensitiveWordRule.php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文件，我们可以将验证通过条件定义到该类的 passes 方法中：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public function passes($attribute, $value)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strpos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($value, '敏感词') === false;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如果输入值中包含敏感词，则认为验证失败，然后在 message 方法中修改验证失败的错误消息，由于我们这个规则类是通用的，所以将字段名通过 :attribute 动态注入：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public function message()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return ':attribute输入字段中包含敏感词';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最后，将自定义验证规则的匿名函数修改为实例化自定义规则类即可：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lastRenderedPageBreak/>
        <w:t>public function rules()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return [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'title' =&gt; [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'bail',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'required',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'string',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'between:2,32',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    new 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SensitiveWordRule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],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'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' =&gt; 'sometimes|url|max:200',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'picture' =&gt; '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nullable|string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];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此外，再抛一个知识点，我们可以在表单请求类中通过重写父类 attributes() 方法自定义字段名：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public function attributes()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return [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'title' =&gt; '标题',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'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>' =&gt; 'URL',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    'picture' =&gt; '图片'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   ];</w:t>
      </w:r>
    </w:p>
    <w:p w:rsidR="005D2B93" w:rsidRPr="005D2B93" w:rsidRDefault="005D2B93" w:rsidP="005D2B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这样，在验证规则类 </w:t>
      </w:r>
      <w:proofErr w:type="spellStart"/>
      <w:r w:rsidRPr="005D2B93">
        <w:rPr>
          <w:rFonts w:ascii="宋体" w:eastAsia="宋体" w:hAnsi="宋体" w:cs="宋体"/>
          <w:kern w:val="0"/>
          <w:sz w:val="24"/>
          <w:szCs w:val="24"/>
        </w:rPr>
        <w:t>SensitiveWordRule</w:t>
      </w:r>
      <w:proofErr w:type="spellEnd"/>
      <w:r w:rsidRPr="005D2B93">
        <w:rPr>
          <w:rFonts w:ascii="宋体" w:eastAsia="宋体" w:hAnsi="宋体" w:cs="宋体"/>
          <w:kern w:val="0"/>
          <w:sz w:val="24"/>
          <w:szCs w:val="24"/>
        </w:rPr>
        <w:t xml:space="preserve"> 验证失败时返回错误提示时，就可以将 :attribute 替换为 标题，而不是默认的 title 了。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再次提交表单，就可以看到通过规则类自定义的验证规则也生效了：</w:t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450300" cy="7642860"/>
            <wp:effectExtent l="0" t="0" r="0" b="0"/>
            <wp:docPr id="1" name="图片 1" descr="https://qcdn.xueyuanjun.com/wp-content/uploads/2018/11/bc5046d471f9da3c7c74769659488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cdn.xueyuanjun.com/wp-content/uploads/2018/11/bc5046d471f9da3c7c747696594881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93" w:rsidRPr="005D2B93" w:rsidRDefault="005D2B93" w:rsidP="005D2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B93">
        <w:rPr>
          <w:rFonts w:ascii="宋体" w:eastAsia="宋体" w:hAnsi="宋体" w:cs="宋体"/>
          <w:kern w:val="0"/>
          <w:sz w:val="24"/>
          <w:szCs w:val="24"/>
        </w:rPr>
        <w:t>很显然，匿名函数虽然方便，但是解决不了代码复用的问题，通过自定义验证规则类则可以很好的解决，一次定义，多处复用。</w:t>
      </w:r>
    </w:p>
    <w:p w:rsidR="00D97E7C" w:rsidRPr="005D2B93" w:rsidRDefault="00D97E7C">
      <w:pPr>
        <w:rPr>
          <w:rFonts w:hint="eastAsia"/>
        </w:rPr>
      </w:pPr>
      <w:bookmarkStart w:id="0" w:name="_GoBack"/>
      <w:bookmarkEnd w:id="0"/>
    </w:p>
    <w:sectPr w:rsidR="00D97E7C" w:rsidRPr="005D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26"/>
    <w:rsid w:val="002F1B2A"/>
    <w:rsid w:val="005D2B93"/>
    <w:rsid w:val="00871126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D2B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2B9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D2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D2B9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D2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2B9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D2B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B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D2B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2B9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D2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D2B9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D2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2B9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D2B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2019-08-28T09:04:00Z</dcterms:created>
  <dcterms:modified xsi:type="dcterms:W3CDTF">2019-08-28T09:05:00Z</dcterms:modified>
</cp:coreProperties>
</file>