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procesar(input: unknown): string {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if (typeof input === 'number' &amp;&amp; !isNaN(input)) {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input.toFixed(2);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Manejo de caso cuando no es un número (o si llega a ser NaN)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return '0.00';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input: unknown</w:t>
      </w:r>
      <w:r w:rsidDel="00000000" w:rsidR="00000000" w:rsidRPr="00000000">
        <w:rPr>
          <w:b w:val="1"/>
          <w:bCs w:val="1"/>
          <w:rtl w:val="0"/>
        </w:rPr>
        <w:t xml:space="preserve">: A diferencia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any</w:t>
      </w:r>
      <w:r w:rsidDel="00000000" w:rsidR="00000000" w:rsidRPr="00000000">
        <w:rPr>
          <w:b w:val="1"/>
          <w:bCs w:val="1"/>
          <w:rtl w:val="0"/>
        </w:rPr>
        <w:t xml:space="preserve"> (que deshabilita la verificación de tipos de TypeScript y permite llamar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.toFixed()</w:t>
      </w:r>
      <w:r w:rsidDel="00000000" w:rsidR="00000000" w:rsidRPr="00000000">
        <w:rPr>
          <w:b w:val="1"/>
          <w:bCs w:val="1"/>
          <w:rtl w:val="0"/>
        </w:rPr>
        <w:t xml:space="preserve"> sobre cualquier cosa, provocando un error en ejecución si pasa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</w:t>
      </w:r>
      <w:r w:rsidDel="00000000" w:rsidR="00000000" w:rsidRPr="00000000">
        <w:rPr>
          <w:b w:val="1"/>
          <w:bCs w:val="1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unknown</w:t>
      </w:r>
      <w:r w:rsidDel="00000000" w:rsidR="00000000" w:rsidRPr="00000000">
        <w:rPr>
          <w:b w:val="1"/>
          <w:bCs w:val="1"/>
          <w:rtl w:val="0"/>
        </w:rPr>
        <w:t xml:space="preserve"> le exige al compilador que validemos qué 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input</w:t>
      </w:r>
      <w:r w:rsidDel="00000000" w:rsidR="00000000" w:rsidRPr="00000000">
        <w:rPr>
          <w:b w:val="1"/>
          <w:bCs w:val="1"/>
          <w:rtl w:val="0"/>
        </w:rPr>
        <w:t xml:space="preserve"> antes de usarlo.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