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kjxh7gzy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¿Cómo se mide la importancia (especificidad)?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le asignan puntos a los selectores para ver cuál gana: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IDs (como #contenido):</w:t>
      </w:r>
      <w:r w:rsidDel="00000000" w:rsidR="00000000" w:rsidRPr="00000000">
        <w:rPr>
          <w:rtl w:val="0"/>
        </w:rPr>
        <w:t xml:space="preserve"> Valen </w:t>
      </w:r>
      <w:r w:rsidDel="00000000" w:rsidR="00000000" w:rsidRPr="00000000">
        <w:rPr>
          <w:b w:val="1"/>
          <w:bCs w:val="1"/>
          <w:rtl w:val="0"/>
        </w:rPr>
        <w:t xml:space="preserve">100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Clases (como .texto):</w:t>
      </w:r>
      <w:r w:rsidDel="00000000" w:rsidR="00000000" w:rsidRPr="00000000">
        <w:rPr>
          <w:rtl w:val="0"/>
        </w:rPr>
        <w:t xml:space="preserve"> Valen </w:t>
      </w:r>
      <w:r w:rsidDel="00000000" w:rsidR="00000000" w:rsidRPr="00000000">
        <w:rPr>
          <w:b w:val="1"/>
          <w:bCs w:val="1"/>
          <w:rtl w:val="0"/>
        </w:rPr>
        <w:t xml:space="preserve">10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Etiquetas (como p):</w:t>
      </w:r>
      <w:r w:rsidDel="00000000" w:rsidR="00000000" w:rsidRPr="00000000">
        <w:rPr>
          <w:rtl w:val="0"/>
        </w:rPr>
        <w:t xml:space="preserve"> Valen </w:t>
      </w:r>
      <w:r w:rsidDel="00000000" w:rsidR="00000000" w:rsidRPr="00000000">
        <w:rPr>
          <w:b w:val="1"/>
          <w:bCs w:val="1"/>
          <w:rtl w:val="0"/>
        </w:rPr>
        <w:t xml:space="preserve">1 punto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s29ha9pkr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Resultados del análisis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comparar todas las reglas CSS, el ganador es siempre el selector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#contenido p</w:t>
      </w:r>
      <w:r w:rsidDel="00000000" w:rsidR="00000000" w:rsidRPr="00000000">
        <w:rPr>
          <w:rtl w:val="0"/>
        </w:rPr>
        <w:t xml:space="preserve"> porque suma </w:t>
      </w:r>
      <w:r w:rsidDel="00000000" w:rsidR="00000000" w:rsidRPr="00000000">
        <w:rPr>
          <w:b w:val="1"/>
          <w:bCs w:val="1"/>
          <w:rtl w:val="0"/>
        </w:rPr>
        <w:t xml:space="preserve">101 puntos</w:t>
      </w:r>
      <w:r w:rsidDel="00000000" w:rsidR="00000000" w:rsidRPr="00000000">
        <w:rPr>
          <w:rtl w:val="0"/>
        </w:rPr>
        <w:t xml:space="preserve"> (100 del ID + 1 de la etiqueta), ganándole a todas las demás combinaciones.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Parrafo A:</w:t>
      </w:r>
      <w:r w:rsidDel="00000000" w:rsidR="00000000" w:rsidRPr="00000000">
        <w:rPr>
          <w:rtl w:val="0"/>
        </w:rPr>
        <w:t xml:space="preserve"> Será de color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Parrafo B:</w:t>
      </w:r>
      <w:r w:rsidDel="00000000" w:rsidR="00000000" w:rsidRPr="00000000">
        <w:rPr>
          <w:rtl w:val="0"/>
        </w:rPr>
        <w:t xml:space="preserve"> Será de color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resumen:</w:t>
      </w:r>
      <w:r w:rsidDel="00000000" w:rsidR="00000000" w:rsidRPr="00000000">
        <w:rPr>
          <w:rtl w:val="0"/>
        </w:rPr>
        <w:t xml:space="preserve"> No importa qué otras reglas tengan clases o etiquetas, la regla que usa el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#contenido</w:t>
      </w:r>
      <w:r w:rsidDel="00000000" w:rsidR="00000000" w:rsidRPr="00000000">
        <w:rPr>
          <w:rtl w:val="0"/>
        </w:rPr>
        <w:t xml:space="preserve"> es la más poderosa y es la que termina definiendo el color de ambos párrafos.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¿Ha quedado clara la lógica de por qué el ID "gana" sobre los demás elementos?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