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50" w:before="200"/>
      </w:pPr>
      <w:r>
        <w:t xml:space="preserve">Modelo de datos para un recibo de matrícula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interface Recibo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numeroRecibo: string;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nombreEstudiante: string;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montoTotal: number;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materiasInscritas: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codigo: string;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creditos: number;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}[];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fechaEmision?: Date;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comentarios?: string;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Ejemplo: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recibo: Recibo =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numeroRecibo: "REC-2026-045",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nombreEstudiante: "Araya Solano",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montoTotal: 210000,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materiasInscritas: 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codigo: "PRG-310",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creditos: 4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codigo: "PRG-311",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creditos: 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fechaEmision: new Date()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200"/>
      </w:pPr>
      <w:r>
        <w:rPr>
          <w:sz w:val="22"/>
          <w:szCs w:val="22"/>
        </w:rPr>
        <w:t xml:space="preserve">Los campos principales son obligatorios porque un recibo no tiene sentido sin ellos: sin monto, sin estudiante o sin materias, el documento queda incompleto. En cambio, </w:t>
      </w:r>
      <w:r>
        <w:rPr>
          <w:b/>
          <w:bCs/>
          <w:sz w:val="22"/>
          <w:szCs w:val="22"/>
        </w:rPr>
        <w:t xml:space="preserve">fechaEmision</w:t>
      </w:r>
      <w:r>
        <w:rPr>
          <w:sz w:val="22"/>
          <w:szCs w:val="22"/>
        </w:rPr>
        <w:t xml:space="preserve"> y </w:t>
      </w:r>
      <w:r>
        <w:rPr>
          <w:b/>
          <w:bCs/>
          <w:sz w:val="22"/>
          <w:szCs w:val="22"/>
        </w:rPr>
        <w:t xml:space="preserve">comentarios</w:t>
      </w:r>
      <w:r>
        <w:rPr>
          <w:sz w:val="22"/>
          <w:szCs w:val="22"/>
        </w:rPr>
        <w:t xml:space="preserve"> se marcan como opcionales con </w:t>
      </w:r>
      <w:r>
        <w:rPr>
          <w:b/>
          <w:bCs/>
          <w:sz w:val="22"/>
          <w:szCs w:val="22"/>
        </w:rPr>
        <w:t xml:space="preserve">?</w:t>
      </w:r>
      <w:r>
        <w:rPr>
          <w:sz w:val="22"/>
          <w:szCs w:val="22"/>
        </w:rPr>
        <w:t xml:space="preserve">, ya que puede generarse el objeto antes de contar con esa información.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2026-07-30T23:20:12.217Z</dcterms:created>
  <dcterms:modified xsi:type="dcterms:W3CDTF">2026-07-30T23:20:12.217Z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