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¿Es técnicamente correcto el argumento de velocidad? ¿Por qué sí o por qué no?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 es tecnicamente correcto aunque el uso de esta con estos datos criticos seria una catastrofe necesitamos que exista esa confirmacion de esos datos enviados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¿Qué mecanismos de TCP perderías al cambiar a UDP para esta tarea?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entrega garantizada y la retransmision de los datos perdidos ademas de que se asegura que estos lleguen con el cierto orden necesario cuando se envian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¿En qué escenario SÍ tendría sentido usar UDP?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tiene mas sentido cuando exista el caso de que los datos necesarios no tengan ninguna repecursion si estos se pierden lo que no seria el caso de estos  archivos delicados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¿Cómo afecta el 3-Way Handshake al tiempo de respuesta si hacen conexiones cortas?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utilizando el RTT este toma un largo tiempo hacer conexiones cortas seguidas con este sistena aumenta el tiempo entre conexiones de forma agravada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