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5"/>
        <w:tblW w:w="0" w:type="auto"/>
        <w:tblLook w:val="04A0" w:firstRow="1" w:lastRow="0" w:firstColumn="1" w:lastColumn="0" w:noHBand="0" w:noVBand="1"/>
      </w:tblPr>
      <w:tblGrid>
        <w:gridCol w:w="1838"/>
        <w:gridCol w:w="2126"/>
        <w:gridCol w:w="2102"/>
        <w:gridCol w:w="2215"/>
      </w:tblGrid>
      <w:tr w:rsidR="00D36E7A" w:rsidRPr="00D36E7A" w:rsidTr="00D17040">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p>
        </w:tc>
        <w:tc>
          <w:tcPr>
            <w:tcW w:w="2126" w:type="dxa"/>
          </w:tcPr>
          <w:p w:rsidR="001F4DE8" w:rsidRPr="00D36E7A" w:rsidRDefault="00D36E7A" w:rsidP="00AD0004">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hint="eastAsia"/>
                <w:b w:val="0"/>
                <w:szCs w:val="21"/>
              </w:rPr>
            </w:pPr>
            <w:r w:rsidRPr="00D36E7A">
              <w:rPr>
                <w:rFonts w:ascii="Candara" w:eastAsiaTheme="majorHAnsi" w:hAnsi="Candara"/>
                <w:b w:val="0"/>
                <w:szCs w:val="21"/>
              </w:rPr>
              <w:t>availability</w:t>
            </w:r>
          </w:p>
        </w:tc>
        <w:tc>
          <w:tcPr>
            <w:tcW w:w="2102" w:type="dxa"/>
          </w:tcPr>
          <w:p w:rsidR="001F4DE8" w:rsidRPr="00D36E7A" w:rsidRDefault="00D36E7A" w:rsidP="00AD0004">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hint="eastAsia"/>
                <w:b w:val="0"/>
                <w:szCs w:val="21"/>
              </w:rPr>
            </w:pPr>
            <w:r w:rsidRPr="00D36E7A">
              <w:rPr>
                <w:rFonts w:ascii="Candara" w:eastAsiaTheme="majorHAnsi" w:hAnsi="Candara"/>
                <w:b w:val="0"/>
                <w:szCs w:val="21"/>
              </w:rPr>
              <w:t>interoperability</w:t>
            </w:r>
          </w:p>
        </w:tc>
        <w:tc>
          <w:tcPr>
            <w:tcW w:w="2215" w:type="dxa"/>
          </w:tcPr>
          <w:p w:rsidR="001F4DE8" w:rsidRPr="00D36E7A" w:rsidRDefault="00D36E7A" w:rsidP="00AD0004">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hint="eastAsia"/>
                <w:b w:val="0"/>
                <w:szCs w:val="21"/>
              </w:rPr>
            </w:pPr>
            <w:r w:rsidRPr="00D36E7A">
              <w:rPr>
                <w:rFonts w:ascii="Candara" w:eastAsiaTheme="majorHAnsi" w:hAnsi="Candara"/>
                <w:b w:val="0"/>
                <w:szCs w:val="21"/>
              </w:rPr>
              <w:t>modifiability</w:t>
            </w: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layered</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分层式</w:t>
            </w:r>
          </w:p>
        </w:tc>
        <w:tc>
          <w:tcPr>
            <w:tcW w:w="2126" w:type="dxa"/>
            <w:shd w:val="clear" w:color="auto" w:fill="EDEDED" w:themeFill="accent3" w:themeFillTint="33"/>
          </w:tcPr>
          <w:p w:rsidR="00D36E7A" w:rsidRPr="00563767"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FF0000"/>
                <w:sz w:val="18"/>
                <w:szCs w:val="18"/>
              </w:rPr>
            </w:pPr>
          </w:p>
        </w:tc>
        <w:tc>
          <w:tcPr>
            <w:tcW w:w="2102" w:type="dxa"/>
            <w:shd w:val="clear" w:color="auto" w:fill="EDEDED" w:themeFill="accent3" w:themeFillTint="33"/>
          </w:tcPr>
          <w:p w:rsidR="00D36E7A" w:rsidRPr="000B0E96"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D36E7A" w:rsidRPr="00A526DC" w:rsidRDefault="00D17040"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1F4E79" w:themeColor="accent1" w:themeShade="80"/>
                <w:sz w:val="18"/>
                <w:szCs w:val="18"/>
              </w:rPr>
            </w:pPr>
            <w:r w:rsidRPr="00A526DC">
              <w:rPr>
                <w:color w:val="2E74B5" w:themeColor="accent1" w:themeShade="BF"/>
                <w:sz w:val="18"/>
                <w:szCs w:val="18"/>
                <w:lang w:val="en"/>
              </w:rPr>
              <w:t>Grouping services into functional layers reduces the impact of change. Most changes affect only the layer in which they're made, with few side-effects that impact other layers. This fundamentally simplifies service maintenance.</w:t>
            </w:r>
          </w:p>
        </w:tc>
      </w:tr>
      <w:tr w:rsidR="00D36E7A" w:rsidRPr="00D36E7A" w:rsidTr="00D17040">
        <w:trPr>
          <w:trHeight w:val="242"/>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broker</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代理</w:t>
            </w:r>
          </w:p>
        </w:tc>
        <w:tc>
          <w:tcPr>
            <w:tcW w:w="2126" w:type="dxa"/>
          </w:tcPr>
          <w:p w:rsidR="00D36E7A" w:rsidRPr="00A526DC" w:rsidRDefault="000B0E96"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563767">
              <w:rPr>
                <w:rFonts w:ascii="Candara" w:eastAsiaTheme="majorHAnsi" w:hAnsi="Candara"/>
                <w:color w:val="FF0000"/>
                <w:sz w:val="18"/>
                <w:szCs w:val="18"/>
              </w:rPr>
              <w:t>A software may on</w:t>
            </w:r>
            <w:r>
              <w:rPr>
                <w:rFonts w:ascii="Candara" w:eastAsiaTheme="majorHAnsi" w:hAnsi="Candara"/>
                <w:color w:val="FF0000"/>
                <w:sz w:val="18"/>
                <w:szCs w:val="18"/>
              </w:rPr>
              <w:t xml:space="preserve">ly be available on a particular </w:t>
            </w:r>
            <w:r w:rsidRPr="00563767">
              <w:rPr>
                <w:rFonts w:ascii="Candara" w:eastAsiaTheme="majorHAnsi" w:hAnsi="Candara"/>
                <w:color w:val="FF0000"/>
                <w:sz w:val="18"/>
                <w:szCs w:val="18"/>
              </w:rPr>
              <w:t>computer.</w:t>
            </w:r>
          </w:p>
        </w:tc>
        <w:tc>
          <w:tcPr>
            <w:tcW w:w="2102" w:type="dxa"/>
          </w:tcPr>
          <w:p w:rsidR="00D36E7A" w:rsidRPr="00A526DC" w:rsidRDefault="00DD53D7"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DD53D7">
              <w:rPr>
                <w:rFonts w:ascii="Candara" w:eastAsiaTheme="majorHAnsi" w:hAnsi="Candara"/>
                <w:sz w:val="18"/>
                <w:szCs w:val="18"/>
              </w:rPr>
              <w:t xml:space="preserve">There are physical and logical boundaries between processes or computers running on the same network. </w:t>
            </w:r>
            <w:r w:rsidRPr="00DD53D7">
              <w:rPr>
                <w:rFonts w:ascii="Candara" w:eastAsiaTheme="majorHAnsi" w:hAnsi="Candara"/>
                <w:color w:val="FF0000"/>
                <w:sz w:val="18"/>
                <w:szCs w:val="18"/>
              </w:rPr>
              <w:t>To make objects running on different processes or computers communicate across these boundaries, you have to deal with issues such as communication, coding, and security.</w:t>
            </w:r>
          </w:p>
        </w:tc>
        <w:tc>
          <w:tcPr>
            <w:tcW w:w="2215" w:type="dxa"/>
          </w:tcPr>
          <w:p w:rsidR="00B2577E" w:rsidRPr="00B2577E" w:rsidRDefault="000A5122"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hint="eastAsia"/>
                <w:color w:val="FF0000"/>
                <w:sz w:val="18"/>
                <w:szCs w:val="18"/>
              </w:rPr>
            </w:pPr>
            <w:r w:rsidRPr="00A526DC">
              <w:rPr>
                <w:rFonts w:ascii="Candara" w:eastAsiaTheme="majorHAnsi" w:hAnsi="Candara"/>
                <w:color w:val="FF0000"/>
                <w:sz w:val="18"/>
                <w:szCs w:val="18"/>
              </w:rPr>
              <w:t>Usually, there is a need of having great flexibility, maintainability and changeability when developing applications.</w:t>
            </w: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MVC</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控制器</w:t>
            </w:r>
          </w:p>
        </w:tc>
        <w:tc>
          <w:tcPr>
            <w:tcW w:w="2126" w:type="dxa"/>
            <w:shd w:val="clear" w:color="auto" w:fill="EDEDED" w:themeFill="accent3" w:themeFillTint="33"/>
          </w:tcPr>
          <w:p w:rsidR="00D36E7A" w:rsidRPr="00A526DC"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102" w:type="dxa"/>
            <w:shd w:val="clear" w:color="auto" w:fill="EDEDED" w:themeFill="accent3" w:themeFillTint="33"/>
          </w:tcPr>
          <w:p w:rsidR="00D36E7A" w:rsidRPr="00A526DC"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A526DC" w:rsidRDefault="00A526DC"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FF0000"/>
                <w:sz w:val="18"/>
                <w:szCs w:val="18"/>
              </w:rPr>
            </w:pPr>
            <w:r w:rsidRPr="00A526DC">
              <w:rPr>
                <w:rFonts w:ascii="Candara" w:eastAsiaTheme="majorHAnsi" w:hAnsi="Candara"/>
                <w:color w:val="FF0000"/>
                <w:sz w:val="18"/>
                <w:szCs w:val="18"/>
              </w:rPr>
              <w:t>Product design flexibility is very small, it is difficult to meet the changing needs of users.</w:t>
            </w:r>
          </w:p>
          <w:p w:rsidR="00D36E7A" w:rsidRPr="00A526DC" w:rsidRDefault="00A526DC"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FF0000"/>
                <w:sz w:val="18"/>
                <w:szCs w:val="18"/>
              </w:rPr>
            </w:pPr>
            <w:r w:rsidRPr="00A526DC">
              <w:rPr>
                <w:rFonts w:ascii="Candara" w:eastAsiaTheme="majorHAnsi" w:hAnsi="Candara" w:hint="eastAsia"/>
                <w:color w:val="2E74B5" w:themeColor="accent1" w:themeShade="BF"/>
                <w:sz w:val="18"/>
                <w:szCs w:val="18"/>
              </w:rPr>
              <w:t>Howe</w:t>
            </w:r>
            <w:r w:rsidRPr="00A526DC">
              <w:rPr>
                <w:rFonts w:ascii="Candara" w:eastAsiaTheme="majorHAnsi" w:hAnsi="Candara"/>
                <w:color w:val="2E74B5" w:themeColor="accent1" w:themeShade="BF"/>
                <w:sz w:val="18"/>
                <w:szCs w:val="18"/>
              </w:rPr>
              <w:t>v</w:t>
            </w:r>
            <w:r w:rsidRPr="00A526DC">
              <w:rPr>
                <w:rFonts w:ascii="Candara" w:eastAsiaTheme="majorHAnsi" w:hAnsi="Candara" w:hint="eastAsia"/>
                <w:color w:val="2E74B5" w:themeColor="accent1" w:themeShade="BF"/>
                <w:sz w:val="18"/>
                <w:szCs w:val="18"/>
              </w:rPr>
              <w:t>er</w:t>
            </w:r>
            <w:r w:rsidRPr="00A526DC">
              <w:rPr>
                <w:rFonts w:ascii="Candara" w:eastAsiaTheme="majorHAnsi" w:hAnsi="Candara"/>
                <w:color w:val="2E74B5" w:themeColor="accent1" w:themeShade="BF"/>
                <w:sz w:val="18"/>
                <w:szCs w:val="18"/>
              </w:rPr>
              <w:t>,</w:t>
            </w:r>
            <w:r w:rsidRPr="00A526DC">
              <w:rPr>
                <w:color w:val="2E74B5" w:themeColor="accent1" w:themeShade="BF"/>
              </w:rPr>
              <w:t xml:space="preserve"> </w:t>
            </w:r>
            <w:r w:rsidRPr="00A526DC">
              <w:rPr>
                <w:rFonts w:ascii="Candara" w:eastAsiaTheme="majorHAnsi" w:hAnsi="Candara"/>
                <w:color w:val="2E74B5" w:themeColor="accent1" w:themeShade="BF"/>
                <w:sz w:val="18"/>
                <w:szCs w:val="18"/>
              </w:rPr>
              <w:t>these models can be applied directly to the interface because the data returned by the model does not have any format. Once the model is changed, it is easy to modify.</w:t>
            </w:r>
          </w:p>
        </w:tc>
      </w:tr>
      <w:tr w:rsidR="00D36E7A" w:rsidRPr="00D36E7A" w:rsidTr="00D17040">
        <w:trPr>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pipe-filter</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管式过滤器</w:t>
            </w:r>
          </w:p>
        </w:tc>
        <w:tc>
          <w:tcPr>
            <w:tcW w:w="2126" w:type="dxa"/>
          </w:tcPr>
          <w:p w:rsidR="00D36E7A" w:rsidRPr="00A526DC"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102" w:type="dxa"/>
          </w:tcPr>
          <w:p w:rsidR="00D36E7A" w:rsidRPr="00A526DC"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215" w:type="dxa"/>
          </w:tcPr>
          <w:p w:rsidR="00D36E7A" w:rsidRPr="00A526DC"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client-sever</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客户端</w:t>
            </w:r>
            <w:r>
              <w:rPr>
                <w:rFonts w:ascii="Candara" w:eastAsiaTheme="majorHAnsi" w:hAnsi="Candara" w:hint="eastAsia"/>
                <w:b w:val="0"/>
                <w:szCs w:val="21"/>
              </w:rPr>
              <w:t>-</w:t>
            </w:r>
            <w:r>
              <w:rPr>
                <w:rFonts w:ascii="Candara" w:eastAsiaTheme="majorHAnsi" w:hAnsi="Candara" w:hint="eastAsia"/>
                <w:b w:val="0"/>
                <w:szCs w:val="21"/>
              </w:rPr>
              <w:t>服务器</w:t>
            </w:r>
          </w:p>
        </w:tc>
        <w:tc>
          <w:tcPr>
            <w:tcW w:w="2126" w:type="dxa"/>
            <w:shd w:val="clear" w:color="auto" w:fill="EDEDED" w:themeFill="accent3" w:themeFillTint="33"/>
          </w:tcPr>
          <w:p w:rsidR="00D36E7A" w:rsidRPr="00A526DC"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102" w:type="dxa"/>
            <w:shd w:val="clear" w:color="auto" w:fill="EDEDED" w:themeFill="accent3" w:themeFillTint="33"/>
          </w:tcPr>
          <w:p w:rsidR="00D36E7A" w:rsidRPr="00A526DC"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D36E7A" w:rsidRPr="00541EB3" w:rsidRDefault="00541EB3"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2E74B5" w:themeColor="accent1" w:themeShade="BF"/>
                <w:sz w:val="18"/>
                <w:szCs w:val="18"/>
              </w:rPr>
            </w:pPr>
            <w:r w:rsidRPr="00541EB3">
              <w:rPr>
                <w:rFonts w:ascii="Candara" w:eastAsiaTheme="majorHAnsi" w:hAnsi="Candara"/>
                <w:color w:val="2E74B5" w:themeColor="accent1" w:themeShade="BF"/>
                <w:sz w:val="18"/>
                <w:szCs w:val="18"/>
              </w:rPr>
              <w:t xml:space="preserve">This means that if you need to modify the application code, you can modify it only on the server, instead of modifying thousands of </w:t>
            </w:r>
            <w:r w:rsidRPr="00541EB3">
              <w:rPr>
                <w:rFonts w:ascii="Candara" w:eastAsiaTheme="majorHAnsi" w:hAnsi="Candara"/>
                <w:color w:val="2E74B5" w:themeColor="accent1" w:themeShade="BF"/>
                <w:sz w:val="18"/>
                <w:szCs w:val="18"/>
              </w:rPr>
              <w:lastRenderedPageBreak/>
              <w:t>client applications.</w:t>
            </w:r>
          </w:p>
        </w:tc>
      </w:tr>
      <w:tr w:rsidR="00D36E7A" w:rsidRPr="00D36E7A" w:rsidTr="00D17040">
        <w:trPr>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lastRenderedPageBreak/>
              <w:t>P2P</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对等网络</w:t>
            </w:r>
          </w:p>
        </w:tc>
        <w:tc>
          <w:tcPr>
            <w:tcW w:w="2126" w:type="dxa"/>
          </w:tcPr>
          <w:p w:rsidR="00D36E7A" w:rsidRPr="00A526DC"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102" w:type="dxa"/>
          </w:tcPr>
          <w:p w:rsidR="00D36E7A" w:rsidRPr="00A526DC"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215" w:type="dxa"/>
          </w:tcPr>
          <w:p w:rsidR="00D36E7A" w:rsidRPr="00A526DC"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service-oriented</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面向服务</w:t>
            </w:r>
          </w:p>
        </w:tc>
        <w:tc>
          <w:tcPr>
            <w:tcW w:w="2126" w:type="dxa"/>
            <w:shd w:val="clear" w:color="auto" w:fill="EDEDED" w:themeFill="accent3" w:themeFillTint="33"/>
          </w:tcPr>
          <w:p w:rsidR="00D36E7A" w:rsidRPr="00A526DC" w:rsidRDefault="00D17040" w:rsidP="008E2871">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sz w:val="18"/>
                <w:szCs w:val="18"/>
              </w:rPr>
              <w:t>Applying this pattern requires creating a service inventory blueprint, a list of services with associated functionality.</w:t>
            </w:r>
            <w:r w:rsidR="00301A54" w:rsidRPr="00A526DC">
              <w:t xml:space="preserve"> </w:t>
            </w:r>
          </w:p>
        </w:tc>
        <w:tc>
          <w:tcPr>
            <w:tcW w:w="2102" w:type="dxa"/>
            <w:shd w:val="clear" w:color="auto" w:fill="EDEDED" w:themeFill="accent3" w:themeFillTint="33"/>
          </w:tcPr>
          <w:p w:rsidR="00D36E7A" w:rsidRPr="00A526DC" w:rsidRDefault="00301A5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color w:val="2E74B5" w:themeColor="accent1" w:themeShade="BF"/>
                <w:sz w:val="18"/>
                <w:szCs w:val="18"/>
              </w:rPr>
              <w:t>Service-oriented architecture makes it easier for software components to communicate and cooperate over the network, without requiring any human interaction or changes in the underlying program, so that service candidates can be redesigned before their implementation.</w:t>
            </w:r>
          </w:p>
        </w:tc>
        <w:tc>
          <w:tcPr>
            <w:tcW w:w="2215" w:type="dxa"/>
            <w:shd w:val="clear" w:color="auto" w:fill="EDEDED" w:themeFill="accent3" w:themeFillTint="33"/>
          </w:tcPr>
          <w:p w:rsidR="00D36E7A" w:rsidRPr="00A526DC" w:rsidRDefault="00301A5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color w:val="2E74B5" w:themeColor="accent1" w:themeShade="BF"/>
                <w:sz w:val="18"/>
                <w:szCs w:val="18"/>
              </w:rPr>
              <w:t xml:space="preserve">A service presents a simple interface to the requester that abstracts away the underlying complexity acting as a black box, Further users can also access these independent services without any knowledge of their internal implementation. </w:t>
            </w:r>
            <w:r w:rsidRPr="00A526DC">
              <w:rPr>
                <w:rFonts w:ascii="Candara" w:eastAsiaTheme="majorHAnsi" w:hAnsi="Candara"/>
                <w:color w:val="FF0000"/>
                <w:sz w:val="18"/>
                <w:szCs w:val="18"/>
              </w:rPr>
              <w:t>However, the black box itself is hard to modify.</w:t>
            </w:r>
          </w:p>
        </w:tc>
      </w:tr>
      <w:tr w:rsidR="00D36E7A" w:rsidRPr="00D36E7A" w:rsidTr="00D17040">
        <w:trPr>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publish-subscribe</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发布</w:t>
            </w:r>
            <w:r>
              <w:rPr>
                <w:rFonts w:ascii="Candara" w:eastAsiaTheme="majorHAnsi" w:hAnsi="Candara" w:hint="eastAsia"/>
                <w:b w:val="0"/>
                <w:szCs w:val="21"/>
              </w:rPr>
              <w:t>-</w:t>
            </w:r>
            <w:r>
              <w:rPr>
                <w:rFonts w:ascii="Candara" w:eastAsiaTheme="majorHAnsi" w:hAnsi="Candara" w:hint="eastAsia"/>
                <w:b w:val="0"/>
                <w:szCs w:val="21"/>
              </w:rPr>
              <w:t>订阅</w:t>
            </w:r>
          </w:p>
        </w:tc>
        <w:tc>
          <w:tcPr>
            <w:tcW w:w="2126"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102"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2215"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0A5122">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share-data</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数据共享</w:t>
            </w:r>
          </w:p>
        </w:tc>
        <w:tc>
          <w:tcPr>
            <w:tcW w:w="2126"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102"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D17040">
        <w:trPr>
          <w:trHeight w:val="210"/>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multi-tier</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多层架构</w:t>
            </w:r>
          </w:p>
        </w:tc>
        <w:tc>
          <w:tcPr>
            <w:tcW w:w="2126" w:type="dxa"/>
          </w:tcPr>
          <w:p w:rsidR="00D36E7A" w:rsidRDefault="001A56F4"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1A56F4">
              <w:rPr>
                <w:rFonts w:ascii="Candara" w:eastAsiaTheme="majorHAnsi" w:hAnsi="Candara"/>
                <w:sz w:val="18"/>
                <w:szCs w:val="18"/>
              </w:rPr>
              <w:t xml:space="preserve">The </w:t>
            </w:r>
            <w:r>
              <w:rPr>
                <w:rFonts w:ascii="Candara" w:eastAsiaTheme="majorHAnsi" w:hAnsi="Candara"/>
                <w:sz w:val="18"/>
                <w:szCs w:val="18"/>
              </w:rPr>
              <w:t>improvement of</w:t>
            </w:r>
            <w:r w:rsidRPr="001A56F4">
              <w:rPr>
                <w:rFonts w:ascii="Candara" w:eastAsiaTheme="majorHAnsi" w:hAnsi="Candara"/>
                <w:sz w:val="18"/>
                <w:szCs w:val="18"/>
              </w:rPr>
              <w:t xml:space="preserve"> availability is limited.</w:t>
            </w:r>
          </w:p>
          <w:p w:rsidR="001A56F4" w:rsidRPr="00D17040" w:rsidRDefault="001A56F4"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w:t>
            </w:r>
            <w:r w:rsidRPr="001A56F4">
              <w:rPr>
                <w:rFonts w:ascii="Candara" w:eastAsiaTheme="majorHAnsi" w:hAnsi="Candara"/>
                <w:sz w:val="18"/>
                <w:szCs w:val="18"/>
              </w:rPr>
              <w:t>No significant impact</w:t>
            </w:r>
            <w:r>
              <w:rPr>
                <w:rFonts w:ascii="Candara" w:eastAsiaTheme="majorHAnsi" w:hAnsi="Candara"/>
                <w:sz w:val="18"/>
                <w:szCs w:val="18"/>
              </w:rPr>
              <w:t>)</w:t>
            </w:r>
          </w:p>
        </w:tc>
        <w:tc>
          <w:tcPr>
            <w:tcW w:w="2102" w:type="dxa"/>
          </w:tcPr>
          <w:p w:rsidR="00541EB3" w:rsidRDefault="00A26335"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A26335">
              <w:rPr>
                <w:rFonts w:ascii="Candara" w:eastAsiaTheme="majorHAnsi" w:hAnsi="Candara"/>
                <w:sz w:val="18"/>
                <w:szCs w:val="18"/>
              </w:rPr>
              <w:t xml:space="preserve">Each layer can </w:t>
            </w:r>
            <w:r>
              <w:rPr>
                <w:rFonts w:ascii="Candara" w:eastAsiaTheme="majorHAnsi" w:hAnsi="Candara"/>
                <w:sz w:val="18"/>
                <w:szCs w:val="18"/>
              </w:rPr>
              <w:t xml:space="preserve">communicate and </w:t>
            </w:r>
            <w:r w:rsidRPr="00A26335">
              <w:rPr>
                <w:rFonts w:ascii="Candara" w:eastAsiaTheme="majorHAnsi" w:hAnsi="Candara"/>
                <w:sz w:val="18"/>
                <w:szCs w:val="18"/>
              </w:rPr>
              <w:t>be deployed separately.</w:t>
            </w:r>
          </w:p>
          <w:p w:rsidR="00D36E7A" w:rsidRPr="00D17040" w:rsidRDefault="00542ABD"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w:t>
            </w:r>
            <w:r w:rsidRPr="001A56F4">
              <w:rPr>
                <w:rFonts w:ascii="Candara" w:eastAsiaTheme="majorHAnsi" w:hAnsi="Candara"/>
                <w:sz w:val="18"/>
                <w:szCs w:val="18"/>
              </w:rPr>
              <w:t>No significant impact</w:t>
            </w:r>
            <w:r>
              <w:rPr>
                <w:rFonts w:ascii="Candara" w:eastAsiaTheme="majorHAnsi" w:hAnsi="Candara"/>
                <w:sz w:val="18"/>
                <w:szCs w:val="18"/>
              </w:rPr>
              <w:t>)</w:t>
            </w:r>
          </w:p>
        </w:tc>
        <w:tc>
          <w:tcPr>
            <w:tcW w:w="2215" w:type="dxa"/>
          </w:tcPr>
          <w:p w:rsidR="00D36E7A" w:rsidRPr="00D17040" w:rsidRDefault="00B2577E"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B2577E">
              <w:rPr>
                <w:rFonts w:ascii="Candara" w:eastAsiaTheme="majorHAnsi" w:hAnsi="Candara"/>
                <w:color w:val="2E74B5" w:themeColor="accent1" w:themeShade="BF"/>
                <w:sz w:val="18"/>
                <w:szCs w:val="18"/>
              </w:rPr>
              <w:t>The development of the business is based on the component, so adding and deleting the new function is very convenient.</w:t>
            </w:r>
            <w:r>
              <w:rPr>
                <w:rFonts w:ascii="Candara" w:eastAsiaTheme="majorHAnsi" w:hAnsi="Candara"/>
                <w:color w:val="2E74B5" w:themeColor="accent1" w:themeShade="BF"/>
                <w:sz w:val="18"/>
                <w:szCs w:val="18"/>
              </w:rPr>
              <w:t xml:space="preserve"> </w:t>
            </w:r>
            <w:r w:rsidRPr="00B2577E">
              <w:rPr>
                <w:rFonts w:ascii="Candara" w:eastAsiaTheme="majorHAnsi" w:hAnsi="Candara"/>
                <w:color w:val="2E74B5" w:themeColor="accent1" w:themeShade="BF"/>
                <w:sz w:val="18"/>
                <w:szCs w:val="18"/>
              </w:rPr>
              <w:t>Independent upgrades and changes can be made without affecting other layers.</w:t>
            </w:r>
          </w:p>
        </w:tc>
      </w:tr>
      <w:tr w:rsidR="001F4DE8" w:rsidRPr="00D36E7A" w:rsidTr="000A512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1838" w:type="dxa"/>
          </w:tcPr>
          <w:p w:rsid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map-reduce</w:t>
            </w:r>
          </w:p>
          <w:p w:rsidR="001F4DE8" w:rsidRPr="00D36E7A" w:rsidRDefault="001F4DE8" w:rsidP="00D36E7A">
            <w:pPr>
              <w:jc w:val="center"/>
              <w:rPr>
                <w:rFonts w:ascii="Candara" w:eastAsiaTheme="majorHAnsi" w:hAnsi="Candara"/>
                <w:b w:val="0"/>
                <w:szCs w:val="21"/>
              </w:rPr>
            </w:pPr>
            <w:r>
              <w:rPr>
                <w:rFonts w:ascii="Candara" w:eastAsiaTheme="majorHAnsi" w:hAnsi="Candara" w:hint="eastAsia"/>
                <w:b w:val="0"/>
                <w:szCs w:val="21"/>
              </w:rPr>
              <w:t>分布式</w:t>
            </w:r>
          </w:p>
        </w:tc>
        <w:tc>
          <w:tcPr>
            <w:tcW w:w="2126"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102"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2215"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bl>
    <w:p w:rsidR="00D17040" w:rsidRDefault="00D17040">
      <w:pPr>
        <w:widowControl/>
        <w:jc w:val="left"/>
        <w:rPr>
          <w:rFonts w:ascii="Candara" w:eastAsiaTheme="majorHAnsi" w:hAnsi="Candara"/>
          <w:szCs w:val="21"/>
        </w:rPr>
      </w:pPr>
    </w:p>
    <w:tbl>
      <w:tblPr>
        <w:tblStyle w:val="5"/>
        <w:tblW w:w="8926" w:type="dxa"/>
        <w:tblLook w:val="04A0" w:firstRow="1" w:lastRow="0" w:firstColumn="1" w:lastColumn="0" w:noHBand="0" w:noVBand="1"/>
      </w:tblPr>
      <w:tblGrid>
        <w:gridCol w:w="1838"/>
        <w:gridCol w:w="1701"/>
        <w:gridCol w:w="1843"/>
        <w:gridCol w:w="1701"/>
        <w:gridCol w:w="1843"/>
      </w:tblGrid>
      <w:tr w:rsidR="00D36E7A" w:rsidRPr="00D36E7A" w:rsidTr="00A85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p>
        </w:tc>
        <w:tc>
          <w:tcPr>
            <w:tcW w:w="1701" w:type="dxa"/>
          </w:tcPr>
          <w:p w:rsidR="001F4DE8" w:rsidRPr="00D36E7A" w:rsidRDefault="00D36E7A" w:rsidP="003E23B7">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hint="eastAsia"/>
                <w:b w:val="0"/>
                <w:szCs w:val="21"/>
              </w:rPr>
            </w:pPr>
            <w:r w:rsidRPr="00D36E7A">
              <w:rPr>
                <w:rFonts w:ascii="Candara" w:eastAsiaTheme="majorHAnsi" w:hAnsi="Candara"/>
                <w:b w:val="0"/>
                <w:szCs w:val="21"/>
              </w:rPr>
              <w:t>performance</w:t>
            </w:r>
          </w:p>
        </w:tc>
        <w:tc>
          <w:tcPr>
            <w:tcW w:w="1843" w:type="dxa"/>
          </w:tcPr>
          <w:p w:rsidR="001F4DE8" w:rsidRPr="00D36E7A" w:rsidRDefault="00D36E7A" w:rsidP="003E23B7">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hint="eastAsia"/>
                <w:b w:val="0"/>
                <w:szCs w:val="21"/>
              </w:rPr>
            </w:pPr>
            <w:r w:rsidRPr="00D36E7A">
              <w:rPr>
                <w:rFonts w:ascii="Candara" w:eastAsiaTheme="majorHAnsi" w:hAnsi="Candara"/>
                <w:b w:val="0"/>
                <w:szCs w:val="21"/>
              </w:rPr>
              <w:t>security</w:t>
            </w:r>
          </w:p>
        </w:tc>
        <w:tc>
          <w:tcPr>
            <w:tcW w:w="1701" w:type="dxa"/>
          </w:tcPr>
          <w:p w:rsidR="001F4DE8" w:rsidRPr="00D36E7A" w:rsidRDefault="00D36E7A" w:rsidP="003E23B7">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hint="eastAsia"/>
                <w:b w:val="0"/>
                <w:szCs w:val="21"/>
              </w:rPr>
            </w:pPr>
            <w:r w:rsidRPr="00D36E7A">
              <w:rPr>
                <w:rFonts w:ascii="Candara" w:eastAsiaTheme="majorHAnsi" w:hAnsi="Candara"/>
                <w:b w:val="0"/>
                <w:szCs w:val="21"/>
              </w:rPr>
              <w:t>testability</w:t>
            </w:r>
          </w:p>
        </w:tc>
        <w:tc>
          <w:tcPr>
            <w:tcW w:w="1843" w:type="dxa"/>
          </w:tcPr>
          <w:p w:rsidR="001F4DE8" w:rsidRPr="00D36E7A" w:rsidRDefault="00D36E7A" w:rsidP="003E23B7">
            <w:pPr>
              <w:jc w:val="center"/>
              <w:cnfStyle w:val="100000000000" w:firstRow="1" w:lastRow="0" w:firstColumn="0" w:lastColumn="0" w:oddVBand="0" w:evenVBand="0" w:oddHBand="0" w:evenHBand="0" w:firstRowFirstColumn="0" w:firstRowLastColumn="0" w:lastRowFirstColumn="0" w:lastRowLastColumn="0"/>
              <w:rPr>
                <w:rFonts w:ascii="Candara" w:eastAsiaTheme="majorHAnsi" w:hAnsi="Candara" w:hint="eastAsia"/>
                <w:b w:val="0"/>
                <w:szCs w:val="21"/>
              </w:rPr>
            </w:pPr>
            <w:r w:rsidRPr="00D36E7A">
              <w:rPr>
                <w:rFonts w:ascii="Candara" w:eastAsiaTheme="majorHAnsi" w:hAnsi="Candara"/>
                <w:b w:val="0"/>
                <w:szCs w:val="21"/>
              </w:rPr>
              <w:t>usability</w:t>
            </w:r>
          </w:p>
        </w:tc>
      </w:tr>
      <w:tr w:rsidR="00D36E7A" w:rsidRPr="00D36E7A" w:rsidTr="00A8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layered</w:t>
            </w: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84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701" w:type="dxa"/>
            <w:shd w:val="clear" w:color="auto" w:fill="EDEDED" w:themeFill="accent3" w:themeFillTint="33"/>
          </w:tcPr>
          <w:p w:rsidR="00D36E7A" w:rsidRPr="00D17040" w:rsidRDefault="00206222"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F9388A">
              <w:rPr>
                <w:rFonts w:ascii="Candara" w:eastAsiaTheme="majorHAnsi" w:hAnsi="Candara"/>
                <w:color w:val="2E74B5" w:themeColor="accent1" w:themeShade="BF"/>
                <w:sz w:val="18"/>
                <w:szCs w:val="18"/>
              </w:rPr>
              <w:t>Each layer can be tested independently.</w:t>
            </w:r>
          </w:p>
        </w:tc>
        <w:tc>
          <w:tcPr>
            <w:tcW w:w="184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bookmarkStart w:id="0" w:name="_GoBack"/>
            <w:bookmarkEnd w:id="0"/>
          </w:p>
        </w:tc>
      </w:tr>
      <w:tr w:rsidR="00D36E7A" w:rsidRPr="00D36E7A" w:rsidTr="00A8574A">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broker</w:t>
            </w:r>
          </w:p>
        </w:tc>
        <w:tc>
          <w:tcPr>
            <w:tcW w:w="1701" w:type="dxa"/>
          </w:tcPr>
          <w:p w:rsidR="00D36E7A" w:rsidRPr="00D17040" w:rsidRDefault="000B0E96"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color w:val="2E74B5" w:themeColor="accent1" w:themeShade="BF"/>
                <w:sz w:val="18"/>
                <w:szCs w:val="18"/>
              </w:rPr>
              <w:t>Can</w:t>
            </w:r>
            <w:r w:rsidRPr="00563767">
              <w:rPr>
                <w:rFonts w:ascii="Candara" w:eastAsiaTheme="majorHAnsi" w:hAnsi="Candara"/>
                <w:color w:val="2E74B5" w:themeColor="accent1" w:themeShade="BF"/>
                <w:sz w:val="18"/>
                <w:szCs w:val="18"/>
              </w:rPr>
              <w:t xml:space="preserve"> use multiple CPU or a group of low-cost computers.</w:t>
            </w:r>
          </w:p>
        </w:tc>
        <w:tc>
          <w:tcPr>
            <w:tcW w:w="1843" w:type="dxa"/>
          </w:tcPr>
          <w:p w:rsidR="000B0E96" w:rsidRDefault="000B0E96"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00799A">
              <w:rPr>
                <w:rFonts w:ascii="Candara" w:eastAsiaTheme="majorHAnsi" w:hAnsi="Candara"/>
                <w:sz w:val="18"/>
                <w:szCs w:val="18"/>
              </w:rPr>
              <w:t>For security reasons, the parts of the software may be running in different segments.</w:t>
            </w:r>
          </w:p>
          <w:p w:rsidR="00D36E7A" w:rsidRPr="000A5122" w:rsidRDefault="000A5122"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FF0000"/>
                <w:sz w:val="18"/>
                <w:szCs w:val="18"/>
              </w:rPr>
            </w:pPr>
            <w:r w:rsidRPr="000A5122">
              <w:rPr>
                <w:rFonts w:ascii="Candara" w:eastAsiaTheme="majorHAnsi" w:hAnsi="Candara"/>
                <w:color w:val="FF0000"/>
                <w:sz w:val="18"/>
                <w:szCs w:val="18"/>
              </w:rPr>
              <w:t xml:space="preserve">Inherent networking complexities such as </w:t>
            </w:r>
            <w:r w:rsidRPr="000A5122">
              <w:rPr>
                <w:rFonts w:ascii="Candara" w:eastAsiaTheme="majorHAnsi" w:hAnsi="Candara"/>
                <w:color w:val="FF0000"/>
                <w:sz w:val="18"/>
                <w:szCs w:val="18"/>
              </w:rPr>
              <w:lastRenderedPageBreak/>
              <w:t>security concerns, partial failures, etc.</w:t>
            </w: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84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A8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MVC</w:t>
            </w:r>
          </w:p>
        </w:tc>
        <w:tc>
          <w:tcPr>
            <w:tcW w:w="1701" w:type="dxa"/>
            <w:shd w:val="clear" w:color="auto" w:fill="EDEDED" w:themeFill="accent3" w:themeFillTint="33"/>
          </w:tcPr>
          <w:p w:rsidR="00D36E7A" w:rsidRPr="00D17040" w:rsidRDefault="0065199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Pr>
                <w:rFonts w:ascii="Candara" w:eastAsiaTheme="majorHAnsi" w:hAnsi="Candara"/>
                <w:color w:val="FF0000"/>
                <w:sz w:val="18"/>
                <w:szCs w:val="18"/>
              </w:rPr>
              <w:t xml:space="preserve">The </w:t>
            </w:r>
            <w:r w:rsidR="0077638F" w:rsidRPr="0077638F">
              <w:rPr>
                <w:rFonts w:ascii="Candara" w:eastAsiaTheme="majorHAnsi" w:hAnsi="Candara"/>
                <w:color w:val="FF0000"/>
                <w:sz w:val="18"/>
                <w:szCs w:val="18"/>
              </w:rPr>
              <w:t xml:space="preserve">efficiency </w:t>
            </w:r>
            <w:r>
              <w:rPr>
                <w:rFonts w:ascii="Candara" w:eastAsiaTheme="majorHAnsi" w:hAnsi="Candara"/>
                <w:color w:val="FF0000"/>
                <w:sz w:val="18"/>
                <w:szCs w:val="18"/>
              </w:rPr>
              <w:t xml:space="preserve">of view accessing the model </w:t>
            </w:r>
            <w:r w:rsidR="0077638F" w:rsidRPr="0077638F">
              <w:rPr>
                <w:rFonts w:ascii="Candara" w:eastAsiaTheme="majorHAnsi" w:hAnsi="Candara"/>
                <w:color w:val="FF0000"/>
                <w:sz w:val="18"/>
                <w:szCs w:val="18"/>
              </w:rPr>
              <w:t>is very low.</w:t>
            </w:r>
            <w:r w:rsidR="0077638F">
              <w:rPr>
                <w:rFonts w:ascii="Candara" w:eastAsiaTheme="majorHAnsi" w:hAnsi="Candara"/>
                <w:color w:val="FF0000"/>
                <w:sz w:val="18"/>
                <w:szCs w:val="18"/>
              </w:rPr>
              <w:t xml:space="preserve"> </w:t>
            </w:r>
            <w:r w:rsidR="00A526DC" w:rsidRPr="00A526DC">
              <w:rPr>
                <w:rFonts w:ascii="Candara" w:eastAsiaTheme="majorHAnsi" w:hAnsi="Candara"/>
                <w:color w:val="FF0000"/>
                <w:sz w:val="18"/>
                <w:szCs w:val="18"/>
              </w:rPr>
              <w:t>Depending on the operating interface of the model, the view may require multiple calls to obtain data. Unnecessary frequent access to the data that is not changed will also damage the performance.</w:t>
            </w:r>
          </w:p>
        </w:tc>
        <w:tc>
          <w:tcPr>
            <w:tcW w:w="184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84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A8574A">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pipe-filter</w:t>
            </w: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84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84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A8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client-sever</w:t>
            </w: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84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84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A8574A">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P2P</w:t>
            </w: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84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84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A8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service-oriented</w:t>
            </w:r>
          </w:p>
        </w:tc>
        <w:tc>
          <w:tcPr>
            <w:tcW w:w="1701" w:type="dxa"/>
            <w:shd w:val="clear" w:color="auto" w:fill="EDEDED" w:themeFill="accent3" w:themeFillTint="33"/>
          </w:tcPr>
          <w:p w:rsidR="00D36E7A" w:rsidRPr="00D17040" w:rsidRDefault="008E2871"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301A54">
              <w:rPr>
                <w:rFonts w:ascii="Candara" w:eastAsiaTheme="majorHAnsi" w:hAnsi="Candara"/>
                <w:sz w:val="18"/>
                <w:szCs w:val="18"/>
              </w:rPr>
              <w:t>Service-oriented architecture aims to allow users to combine large chunks of functionality to form applications which are built purely from existing services and combining them in an ad hoc manner.</w:t>
            </w:r>
          </w:p>
        </w:tc>
        <w:tc>
          <w:tcPr>
            <w:tcW w:w="1843" w:type="dxa"/>
            <w:shd w:val="clear" w:color="auto" w:fill="EDEDED" w:themeFill="accent3" w:themeFillTint="33"/>
          </w:tcPr>
          <w:p w:rsidR="00D36E7A" w:rsidRPr="00D17040" w:rsidRDefault="00C11710" w:rsidP="00AF03AD">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color w:val="FF0000"/>
                <w:sz w:val="18"/>
                <w:szCs w:val="18"/>
              </w:rPr>
              <w:t xml:space="preserve">There was a conflict between security and easy availability. </w:t>
            </w:r>
          </w:p>
        </w:tc>
        <w:tc>
          <w:tcPr>
            <w:tcW w:w="1701" w:type="dxa"/>
            <w:shd w:val="clear" w:color="auto" w:fill="EDEDED" w:themeFill="accent3" w:themeFillTint="33"/>
          </w:tcPr>
          <w:p w:rsidR="00D36E7A" w:rsidRPr="00D17040" w:rsidRDefault="00D17040"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A526DC">
              <w:rPr>
                <w:rFonts w:ascii="Candara" w:eastAsiaTheme="majorHAnsi" w:hAnsi="Candara"/>
                <w:color w:val="FF0000"/>
                <w:sz w:val="18"/>
                <w:szCs w:val="18"/>
              </w:rPr>
              <w:t>It is a black box for its consumers</w:t>
            </w:r>
            <w:r w:rsidRPr="00A526DC">
              <w:rPr>
                <w:rFonts w:ascii="Candara" w:eastAsiaTheme="majorHAnsi" w:hAnsi="Candara" w:hint="eastAsia"/>
                <w:color w:val="FF0000"/>
                <w:sz w:val="18"/>
                <w:szCs w:val="18"/>
              </w:rPr>
              <w:t xml:space="preserve">. </w:t>
            </w:r>
            <w:r w:rsidRPr="00A526DC">
              <w:rPr>
                <w:rFonts w:ascii="Candara" w:eastAsiaTheme="majorHAnsi" w:hAnsi="Candara"/>
                <w:color w:val="FF0000"/>
                <w:sz w:val="18"/>
                <w:szCs w:val="18"/>
              </w:rPr>
              <w:t>So it may have influence on testability.</w:t>
            </w:r>
          </w:p>
        </w:tc>
        <w:tc>
          <w:tcPr>
            <w:tcW w:w="1843" w:type="dxa"/>
            <w:shd w:val="clear" w:color="auto" w:fill="EDEDED" w:themeFill="accent3" w:themeFillTint="33"/>
          </w:tcPr>
          <w:p w:rsidR="00D36E7A" w:rsidRPr="00D17040" w:rsidRDefault="00301A54"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r w:rsidRPr="00301A54">
              <w:rPr>
                <w:rFonts w:ascii="Candara" w:eastAsiaTheme="majorHAnsi" w:hAnsi="Candara"/>
                <w:sz w:val="18"/>
                <w:szCs w:val="18"/>
              </w:rPr>
              <w:t>Different services can be used in conjunction to provide the functionality of a large software application.</w:t>
            </w:r>
          </w:p>
        </w:tc>
      </w:tr>
      <w:tr w:rsidR="00D36E7A" w:rsidRPr="00D36E7A" w:rsidTr="00A8574A">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publish-subscribe</w:t>
            </w: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84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701"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c>
          <w:tcPr>
            <w:tcW w:w="1843" w:type="dxa"/>
          </w:tcPr>
          <w:p w:rsidR="00D36E7A" w:rsidRPr="00D17040" w:rsidRDefault="00D36E7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p>
        </w:tc>
      </w:tr>
      <w:tr w:rsidR="00D36E7A" w:rsidRPr="00D36E7A" w:rsidTr="00A8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share-data</w:t>
            </w: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84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701"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843" w:type="dxa"/>
            <w:shd w:val="clear" w:color="auto" w:fill="EDEDED" w:themeFill="accent3" w:themeFillTint="33"/>
          </w:tcPr>
          <w:p w:rsidR="00D36E7A" w:rsidRPr="00D17040" w:rsidRDefault="00D36E7A" w:rsidP="00D17040">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r w:rsidR="00D36E7A" w:rsidRPr="00D36E7A" w:rsidTr="00A8574A">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multi-tier</w:t>
            </w:r>
          </w:p>
        </w:tc>
        <w:tc>
          <w:tcPr>
            <w:tcW w:w="1701" w:type="dxa"/>
          </w:tcPr>
          <w:p w:rsidR="00D36E7A" w:rsidRPr="00D17040" w:rsidRDefault="00A411A7"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A411A7">
              <w:rPr>
                <w:rFonts w:ascii="Candara" w:eastAsiaTheme="majorHAnsi" w:hAnsi="Candara"/>
                <w:sz w:val="18"/>
                <w:szCs w:val="18"/>
              </w:rPr>
              <w:t xml:space="preserve">Because many networks, computers and processes are running independently, </w:t>
            </w:r>
            <w:r w:rsidRPr="00A411A7">
              <w:rPr>
                <w:rFonts w:ascii="Candara" w:eastAsiaTheme="majorHAnsi" w:hAnsi="Candara"/>
                <w:color w:val="FF0000"/>
                <w:sz w:val="18"/>
                <w:szCs w:val="18"/>
              </w:rPr>
              <w:t xml:space="preserve">once the system hardware and network </w:t>
            </w:r>
            <w:r w:rsidRPr="00A411A7">
              <w:rPr>
                <w:rFonts w:ascii="Candara" w:eastAsiaTheme="majorHAnsi" w:hAnsi="Candara"/>
                <w:color w:val="FF0000"/>
                <w:sz w:val="18"/>
                <w:szCs w:val="18"/>
              </w:rPr>
              <w:lastRenderedPageBreak/>
              <w:t>bandwidth is poor, the performance of the whole system will be slow.</w:t>
            </w:r>
          </w:p>
        </w:tc>
        <w:tc>
          <w:tcPr>
            <w:tcW w:w="1843" w:type="dxa"/>
          </w:tcPr>
          <w:p w:rsidR="00D36E7A" w:rsidRPr="00C92B34" w:rsidRDefault="00C92B34"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2E74B5" w:themeColor="accent1" w:themeShade="BF"/>
                <w:sz w:val="18"/>
                <w:szCs w:val="18"/>
              </w:rPr>
            </w:pPr>
            <w:r>
              <w:rPr>
                <w:rFonts w:ascii="Candara" w:eastAsiaTheme="majorHAnsi" w:hAnsi="Candara"/>
                <w:color w:val="2E74B5" w:themeColor="accent1" w:themeShade="BF"/>
                <w:sz w:val="18"/>
                <w:szCs w:val="18"/>
              </w:rPr>
              <w:lastRenderedPageBreak/>
              <w:t xml:space="preserve">A better </w:t>
            </w:r>
            <w:r w:rsidRPr="00C92B34">
              <w:rPr>
                <w:rFonts w:ascii="Candara" w:eastAsiaTheme="majorHAnsi" w:hAnsi="Candara"/>
                <w:color w:val="2E74B5" w:themeColor="accent1" w:themeShade="BF"/>
                <w:sz w:val="18"/>
                <w:szCs w:val="18"/>
              </w:rPr>
              <w:t xml:space="preserve">secure control of the whole system, we can implement </w:t>
            </w:r>
            <w:r>
              <w:rPr>
                <w:rFonts w:ascii="Candara" w:eastAsiaTheme="majorHAnsi" w:hAnsi="Candara"/>
                <w:color w:val="2E74B5" w:themeColor="accent1" w:themeShade="BF"/>
                <w:sz w:val="18"/>
                <w:szCs w:val="18"/>
              </w:rPr>
              <w:t>d</w:t>
            </w:r>
            <w:r w:rsidR="00A411A7">
              <w:rPr>
                <w:rFonts w:ascii="Candara" w:eastAsiaTheme="majorHAnsi" w:hAnsi="Candara"/>
                <w:color w:val="2E74B5" w:themeColor="accent1" w:themeShade="BF"/>
                <w:sz w:val="18"/>
                <w:szCs w:val="18"/>
              </w:rPr>
              <w:t xml:space="preserve">ifferent </w:t>
            </w:r>
            <w:r w:rsidRPr="00C92B34">
              <w:rPr>
                <w:rFonts w:ascii="Candara" w:eastAsiaTheme="majorHAnsi" w:hAnsi="Candara"/>
                <w:color w:val="2E74B5" w:themeColor="accent1" w:themeShade="BF"/>
                <w:sz w:val="18"/>
                <w:szCs w:val="18"/>
              </w:rPr>
              <w:t xml:space="preserve">security policies for each layer, </w:t>
            </w:r>
            <w:r w:rsidR="00A411A7">
              <w:rPr>
                <w:rFonts w:ascii="Candara" w:eastAsiaTheme="majorHAnsi" w:hAnsi="Candara"/>
                <w:color w:val="2E74B5" w:themeColor="accent1" w:themeShade="BF"/>
                <w:sz w:val="18"/>
                <w:szCs w:val="18"/>
              </w:rPr>
              <w:t xml:space="preserve">since </w:t>
            </w:r>
            <w:r w:rsidRPr="00C92B34">
              <w:rPr>
                <w:rFonts w:ascii="Candara" w:eastAsiaTheme="majorHAnsi" w:hAnsi="Candara"/>
                <w:color w:val="2E74B5" w:themeColor="accent1" w:themeShade="BF"/>
                <w:sz w:val="18"/>
                <w:szCs w:val="18"/>
              </w:rPr>
              <w:t xml:space="preserve">business layer and data layer </w:t>
            </w:r>
            <w:r w:rsidR="00A411A7">
              <w:rPr>
                <w:rFonts w:ascii="Candara" w:eastAsiaTheme="majorHAnsi" w:hAnsi="Candara"/>
                <w:color w:val="2E74B5" w:themeColor="accent1" w:themeShade="BF"/>
                <w:sz w:val="18"/>
                <w:szCs w:val="18"/>
              </w:rPr>
              <w:t>need</w:t>
            </w:r>
            <w:r w:rsidRPr="00C92B34">
              <w:rPr>
                <w:rFonts w:ascii="Candara" w:eastAsiaTheme="majorHAnsi" w:hAnsi="Candara"/>
                <w:color w:val="2E74B5" w:themeColor="accent1" w:themeShade="BF"/>
                <w:sz w:val="18"/>
                <w:szCs w:val="18"/>
              </w:rPr>
              <w:t xml:space="preserve"> higher </w:t>
            </w:r>
            <w:r w:rsidR="00A411A7">
              <w:rPr>
                <w:rFonts w:ascii="Candara" w:eastAsiaTheme="majorHAnsi" w:hAnsi="Candara"/>
                <w:color w:val="2E74B5" w:themeColor="accent1" w:themeShade="BF"/>
                <w:sz w:val="18"/>
                <w:szCs w:val="18"/>
              </w:rPr>
              <w:t xml:space="preserve">security </w:t>
            </w:r>
            <w:r w:rsidRPr="00C92B34">
              <w:rPr>
                <w:rFonts w:ascii="Candara" w:eastAsiaTheme="majorHAnsi" w:hAnsi="Candara"/>
                <w:color w:val="2E74B5" w:themeColor="accent1" w:themeShade="BF"/>
                <w:sz w:val="18"/>
                <w:szCs w:val="18"/>
              </w:rPr>
              <w:t xml:space="preserve">than </w:t>
            </w:r>
            <w:r w:rsidR="00A411A7">
              <w:rPr>
                <w:rFonts w:ascii="Candara" w:eastAsiaTheme="majorHAnsi" w:hAnsi="Candara"/>
                <w:color w:val="2E74B5" w:themeColor="accent1" w:themeShade="BF"/>
                <w:sz w:val="18"/>
                <w:szCs w:val="18"/>
              </w:rPr>
              <w:lastRenderedPageBreak/>
              <w:t>view layer. W</w:t>
            </w:r>
            <w:r w:rsidRPr="00C92B34">
              <w:rPr>
                <w:rFonts w:ascii="Candara" w:eastAsiaTheme="majorHAnsi" w:hAnsi="Candara"/>
                <w:color w:val="2E74B5" w:themeColor="accent1" w:themeShade="BF"/>
                <w:sz w:val="18"/>
                <w:szCs w:val="18"/>
              </w:rPr>
              <w:t>e can put the high security layer behind the firewall protection.</w:t>
            </w:r>
          </w:p>
        </w:tc>
        <w:tc>
          <w:tcPr>
            <w:tcW w:w="1701" w:type="dxa"/>
          </w:tcPr>
          <w:p w:rsidR="00D36E7A" w:rsidRPr="00F9388A" w:rsidRDefault="00F9388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color w:val="2E74B5" w:themeColor="accent1" w:themeShade="BF"/>
                <w:sz w:val="18"/>
                <w:szCs w:val="18"/>
              </w:rPr>
            </w:pPr>
            <w:r w:rsidRPr="00F9388A">
              <w:rPr>
                <w:rFonts w:ascii="Candara" w:eastAsiaTheme="majorHAnsi" w:hAnsi="Candara"/>
                <w:color w:val="2E74B5" w:themeColor="accent1" w:themeShade="BF"/>
                <w:sz w:val="18"/>
                <w:szCs w:val="18"/>
              </w:rPr>
              <w:lastRenderedPageBreak/>
              <w:t>Each layer can be tested independently.</w:t>
            </w:r>
          </w:p>
        </w:tc>
        <w:tc>
          <w:tcPr>
            <w:tcW w:w="1843" w:type="dxa"/>
          </w:tcPr>
          <w:p w:rsidR="00A8574A" w:rsidRDefault="00A8574A"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sidRPr="00A8574A">
              <w:rPr>
                <w:rFonts w:ascii="Candara" w:eastAsiaTheme="majorHAnsi" w:hAnsi="Candara"/>
                <w:sz w:val="18"/>
                <w:szCs w:val="18"/>
              </w:rPr>
              <w:t>In the web development field, three-tier is often used to refer to websites, commonly electronic commerce websites</w:t>
            </w:r>
            <w:r>
              <w:rPr>
                <w:rFonts w:ascii="Candara" w:eastAsiaTheme="majorHAnsi" w:hAnsi="Candara"/>
                <w:sz w:val="18"/>
                <w:szCs w:val="18"/>
              </w:rPr>
              <w:t>.</w:t>
            </w:r>
          </w:p>
          <w:p w:rsidR="00D36E7A" w:rsidRPr="00D17040" w:rsidRDefault="00542ABD" w:rsidP="00D17040">
            <w:pPr>
              <w:jc w:val="left"/>
              <w:cnfStyle w:val="000000000000" w:firstRow="0" w:lastRow="0" w:firstColumn="0" w:lastColumn="0" w:oddVBand="0" w:evenVBand="0" w:oddHBand="0" w:evenHBand="0" w:firstRowFirstColumn="0" w:firstRowLastColumn="0" w:lastRowFirstColumn="0" w:lastRowLastColumn="0"/>
              <w:rPr>
                <w:rFonts w:ascii="Candara" w:eastAsiaTheme="majorHAnsi" w:hAnsi="Candara"/>
                <w:sz w:val="18"/>
                <w:szCs w:val="18"/>
              </w:rPr>
            </w:pPr>
            <w:r>
              <w:rPr>
                <w:rFonts w:ascii="Candara" w:eastAsiaTheme="majorHAnsi" w:hAnsi="Candara"/>
                <w:sz w:val="18"/>
                <w:szCs w:val="18"/>
              </w:rPr>
              <w:t>(</w:t>
            </w:r>
            <w:r w:rsidRPr="001A56F4">
              <w:rPr>
                <w:rFonts w:ascii="Candara" w:eastAsiaTheme="majorHAnsi" w:hAnsi="Candara"/>
                <w:sz w:val="18"/>
                <w:szCs w:val="18"/>
              </w:rPr>
              <w:t>No significant impact</w:t>
            </w:r>
            <w:r>
              <w:rPr>
                <w:rFonts w:ascii="Candara" w:eastAsiaTheme="majorHAnsi" w:hAnsi="Candara"/>
                <w:sz w:val="18"/>
                <w:szCs w:val="18"/>
              </w:rPr>
              <w:t>)</w:t>
            </w:r>
          </w:p>
        </w:tc>
      </w:tr>
      <w:tr w:rsidR="00D36E7A" w:rsidRPr="00D36E7A" w:rsidTr="00A85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36E7A" w:rsidRPr="00D36E7A" w:rsidRDefault="00D36E7A" w:rsidP="00D36E7A">
            <w:pPr>
              <w:jc w:val="center"/>
              <w:rPr>
                <w:rFonts w:ascii="Candara" w:eastAsiaTheme="majorHAnsi" w:hAnsi="Candara"/>
                <w:b w:val="0"/>
                <w:szCs w:val="21"/>
              </w:rPr>
            </w:pPr>
            <w:r w:rsidRPr="00D36E7A">
              <w:rPr>
                <w:rFonts w:ascii="Candara" w:eastAsiaTheme="majorHAnsi" w:hAnsi="Candara"/>
                <w:b w:val="0"/>
                <w:szCs w:val="21"/>
              </w:rPr>
              <w:t>map-reduce</w:t>
            </w:r>
          </w:p>
        </w:tc>
        <w:tc>
          <w:tcPr>
            <w:tcW w:w="1701" w:type="dxa"/>
            <w:shd w:val="clear" w:color="auto" w:fill="EDEDED" w:themeFill="accent3" w:themeFillTint="33"/>
          </w:tcPr>
          <w:p w:rsidR="00D36E7A" w:rsidRDefault="0065199A"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2E74B5" w:themeColor="accent1" w:themeShade="BF"/>
                <w:sz w:val="18"/>
                <w:szCs w:val="18"/>
              </w:rPr>
            </w:pPr>
            <w:r w:rsidRPr="00196E0C">
              <w:rPr>
                <w:rFonts w:ascii="Candara" w:eastAsiaTheme="majorHAnsi" w:hAnsi="Candara"/>
                <w:color w:val="2E74B5" w:themeColor="accent1" w:themeShade="BF"/>
                <w:sz w:val="18"/>
                <w:szCs w:val="18"/>
              </w:rPr>
              <w:t>Programmers can easily complete large data parallel programming</w:t>
            </w:r>
            <w:r w:rsidR="00196E0C">
              <w:rPr>
                <w:rFonts w:ascii="Candara" w:eastAsiaTheme="majorHAnsi" w:hAnsi="Candara"/>
                <w:color w:val="2E74B5" w:themeColor="accent1" w:themeShade="BF"/>
                <w:sz w:val="18"/>
                <w:szCs w:val="18"/>
              </w:rPr>
              <w:t>.</w:t>
            </w:r>
          </w:p>
          <w:p w:rsidR="00196E0C" w:rsidRPr="00196E0C" w:rsidRDefault="00196E0C"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color w:val="2E74B5" w:themeColor="accent1" w:themeShade="BF"/>
                <w:sz w:val="18"/>
                <w:szCs w:val="18"/>
              </w:rPr>
            </w:pPr>
            <w:r w:rsidRPr="00196E0C">
              <w:rPr>
                <w:rFonts w:ascii="Candara" w:eastAsiaTheme="majorHAnsi" w:hAnsi="Candara"/>
                <w:color w:val="FF0000"/>
                <w:sz w:val="18"/>
                <w:szCs w:val="18"/>
              </w:rPr>
              <w:t>But if there is a conflict, it will bring additional communication overhead, reduce efficiency.</w:t>
            </w:r>
          </w:p>
        </w:tc>
        <w:tc>
          <w:tcPr>
            <w:tcW w:w="1843" w:type="dxa"/>
            <w:shd w:val="clear" w:color="auto" w:fill="EDEDED" w:themeFill="accent3" w:themeFillTint="33"/>
          </w:tcPr>
          <w:p w:rsidR="00D36E7A" w:rsidRPr="00196E0C" w:rsidRDefault="00D36E7A"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701" w:type="dxa"/>
            <w:shd w:val="clear" w:color="auto" w:fill="EDEDED" w:themeFill="accent3" w:themeFillTint="33"/>
          </w:tcPr>
          <w:p w:rsidR="00D36E7A" w:rsidRPr="00196E0C" w:rsidRDefault="00D36E7A"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c>
          <w:tcPr>
            <w:tcW w:w="1843" w:type="dxa"/>
            <w:shd w:val="clear" w:color="auto" w:fill="EDEDED" w:themeFill="accent3" w:themeFillTint="33"/>
          </w:tcPr>
          <w:p w:rsidR="00D36E7A" w:rsidRPr="00196E0C" w:rsidRDefault="00D36E7A" w:rsidP="0065199A">
            <w:pPr>
              <w:jc w:val="left"/>
              <w:cnfStyle w:val="000000100000" w:firstRow="0" w:lastRow="0" w:firstColumn="0" w:lastColumn="0" w:oddVBand="0" w:evenVBand="0" w:oddHBand="1" w:evenHBand="0" w:firstRowFirstColumn="0" w:firstRowLastColumn="0" w:lastRowFirstColumn="0" w:lastRowLastColumn="0"/>
              <w:rPr>
                <w:rFonts w:ascii="Candara" w:eastAsiaTheme="majorHAnsi" w:hAnsi="Candara"/>
                <w:sz w:val="18"/>
                <w:szCs w:val="18"/>
              </w:rPr>
            </w:pPr>
          </w:p>
        </w:tc>
      </w:tr>
    </w:tbl>
    <w:p w:rsidR="00D36E7A" w:rsidRPr="00D36E7A" w:rsidRDefault="00D36E7A">
      <w:pPr>
        <w:rPr>
          <w:rFonts w:ascii="Candara" w:eastAsiaTheme="majorHAnsi" w:hAnsi="Candara"/>
          <w:szCs w:val="21"/>
        </w:rPr>
      </w:pPr>
    </w:p>
    <w:sectPr w:rsidR="00D36E7A" w:rsidRPr="00D36E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2C"/>
    <w:rsid w:val="0000799A"/>
    <w:rsid w:val="000A5122"/>
    <w:rsid w:val="000B0E96"/>
    <w:rsid w:val="00196E0C"/>
    <w:rsid w:val="001A56F4"/>
    <w:rsid w:val="001F4DE8"/>
    <w:rsid w:val="00206222"/>
    <w:rsid w:val="002E42DC"/>
    <w:rsid w:val="00301A54"/>
    <w:rsid w:val="00346111"/>
    <w:rsid w:val="003C4A18"/>
    <w:rsid w:val="003E23B7"/>
    <w:rsid w:val="00541EB3"/>
    <w:rsid w:val="00542ABD"/>
    <w:rsid w:val="00563767"/>
    <w:rsid w:val="005E3A36"/>
    <w:rsid w:val="0065199A"/>
    <w:rsid w:val="0077638F"/>
    <w:rsid w:val="008E2871"/>
    <w:rsid w:val="00A26335"/>
    <w:rsid w:val="00A411A7"/>
    <w:rsid w:val="00A526DC"/>
    <w:rsid w:val="00A73AB0"/>
    <w:rsid w:val="00A8574A"/>
    <w:rsid w:val="00AD0004"/>
    <w:rsid w:val="00AF03AD"/>
    <w:rsid w:val="00B2577E"/>
    <w:rsid w:val="00B4464B"/>
    <w:rsid w:val="00C11710"/>
    <w:rsid w:val="00C4613A"/>
    <w:rsid w:val="00C92B34"/>
    <w:rsid w:val="00CD022C"/>
    <w:rsid w:val="00D17040"/>
    <w:rsid w:val="00D36E7A"/>
    <w:rsid w:val="00DD53D7"/>
    <w:rsid w:val="00DD772C"/>
    <w:rsid w:val="00F05AF3"/>
    <w:rsid w:val="00F9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947C"/>
  <w15:chartTrackingRefBased/>
  <w15:docId w15:val="{9776A108-0BB5-4FE8-A637-0DB63563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36E7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D36E7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D36E7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D36E7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
    <w:name w:val="Grid Table 2"/>
    <w:basedOn w:val="a1"/>
    <w:uiPriority w:val="47"/>
    <w:rsid w:val="00D36E7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Accent 2"/>
    <w:basedOn w:val="a1"/>
    <w:uiPriority w:val="47"/>
    <w:rsid w:val="00D36E7A"/>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
    <w:name w:val="Grid Table 5 Dark"/>
    <w:basedOn w:val="a1"/>
    <w:uiPriority w:val="50"/>
    <w:rsid w:val="00D36E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Wanderer Mr.</dc:creator>
  <cp:keywords/>
  <dc:description/>
  <cp:lastModifiedBy>Wanderer Mr.</cp:lastModifiedBy>
  <cp:revision>31</cp:revision>
  <dcterms:created xsi:type="dcterms:W3CDTF">2017-01-03T01:07:00Z</dcterms:created>
  <dcterms:modified xsi:type="dcterms:W3CDTF">2017-01-03T03:24:00Z</dcterms:modified>
</cp:coreProperties>
</file>