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02"/>
        <w:jc w:val="left"/>
        <w:rPr>
          <w:sz w:val="20"/>
        </w:rPr>
      </w:pPr>
      <w:r>
        <w:rPr>
          <w:sz w:val="20"/>
        </w:rPr>
        <mc:AlternateContent>
          <mc:Choice Requires="wps">
            <w:drawing>
              <wp:inline distT="0" distB="0" distL="0" distR="0">
                <wp:extent cx="6324600" cy="347980"/>
                <wp:effectExtent l="0" t="0" r="0" b="4445"/>
                <wp:docPr id="1" name="Group 1"/>
                <wp:cNvGraphicFramePr>
                  <a:graphicFrameLocks/>
                </wp:cNvGraphicFramePr>
                <a:graphic>
                  <a:graphicData uri="http://schemas.microsoft.com/office/word/2010/wordprocessingGroup">
                    <wpg:wgp>
                      <wpg:cNvPr id="1" name="Group 1"/>
                      <wpg:cNvGrpSpPr/>
                      <wpg:grpSpPr>
                        <a:xfrm>
                          <a:off x="0" y="0"/>
                          <a:ext cx="6324600" cy="347980"/>
                          <a:chExt cx="6324600" cy="347980"/>
                        </a:xfrm>
                      </wpg:grpSpPr>
                      <wps:wsp>
                        <wps:cNvPr id="2" name="Graphic 2"/>
                        <wps:cNvSpPr/>
                        <wps:spPr>
                          <a:xfrm>
                            <a:off x="0" y="341271"/>
                            <a:ext cx="6324600" cy="6985"/>
                          </a:xfrm>
                          <a:custGeom>
                            <a:avLst/>
                            <a:gdLst/>
                            <a:ahLst/>
                            <a:cxnLst/>
                            <a:rect l="l" t="t" r="r" b="b"/>
                            <a:pathLst>
                              <a:path w="6324600" h="6985">
                                <a:moveTo>
                                  <a:pt x="6324473" y="0"/>
                                </a:moveTo>
                                <a:lnTo>
                                  <a:pt x="0" y="0"/>
                                </a:lnTo>
                                <a:lnTo>
                                  <a:pt x="0" y="6480"/>
                                </a:lnTo>
                                <a:lnTo>
                                  <a:pt x="6324473" y="6480"/>
                                </a:lnTo>
                                <a:lnTo>
                                  <a:pt x="6324473"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6" cstate="print"/>
                          <a:stretch>
                            <a:fillRect/>
                          </a:stretch>
                        </pic:blipFill>
                        <pic:spPr>
                          <a:xfrm>
                            <a:off x="0" y="0"/>
                            <a:ext cx="825245" cy="304787"/>
                          </a:xfrm>
                          <a:prstGeom prst="rect">
                            <a:avLst/>
                          </a:prstGeom>
                        </pic:spPr>
                      </pic:pic>
                      <wps:wsp>
                        <wps:cNvPr id="4" name="Textbox 4"/>
                        <wps:cNvSpPr txBox="1"/>
                        <wps:spPr>
                          <a:xfrm>
                            <a:off x="0" y="0"/>
                            <a:ext cx="6324600" cy="347980"/>
                          </a:xfrm>
                          <a:prstGeom prst="rect">
                            <a:avLst/>
                          </a:prstGeom>
                        </wps:spPr>
                        <wps:txbx>
                          <w:txbxContent>
                            <w:p>
                              <w:pPr>
                                <w:spacing w:before="194"/>
                                <w:ind w:left="0" w:right="-15" w:firstLine="0"/>
                                <w:jc w:val="right"/>
                                <w:rPr>
                                  <w:sz w:val="24"/>
                                </w:rPr>
                              </w:pPr>
                              <w:bookmarkStart w:name="Continuous Updating via Self-Motion Comp" w:id="1"/>
                              <w:bookmarkEnd w:id="1"/>
                              <w:r>
                                <w:rPr/>
                              </w:r>
                              <w:r>
                                <w:rPr>
                                  <w:sz w:val="24"/>
                                </w:rPr>
                                <w:t>Psychology</w:t>
                              </w:r>
                              <w:r>
                                <w:rPr>
                                  <w:spacing w:val="11"/>
                                  <w:sz w:val="24"/>
                                </w:rPr>
                                <w:t> </w:t>
                              </w:r>
                              <w:r>
                                <w:rPr>
                                  <w:sz w:val="24"/>
                                </w:rPr>
                                <w:t>and</w:t>
                              </w:r>
                              <w:r>
                                <w:rPr>
                                  <w:spacing w:val="13"/>
                                  <w:sz w:val="24"/>
                                </w:rPr>
                                <w:t> </w:t>
                              </w:r>
                              <w:r>
                                <w:rPr>
                                  <w:spacing w:val="-2"/>
                                  <w:sz w:val="24"/>
                                </w:rPr>
                                <w:t>Aging</w:t>
                              </w:r>
                            </w:p>
                          </w:txbxContent>
                        </wps:txbx>
                        <wps:bodyPr wrap="square" lIns="0" tIns="0" rIns="0" bIns="0" rtlCol="0">
                          <a:noAutofit/>
                        </wps:bodyPr>
                      </wps:wsp>
                    </wpg:wgp>
                  </a:graphicData>
                </a:graphic>
              </wp:inline>
            </w:drawing>
          </mc:Choice>
          <mc:Fallback>
            <w:pict>
              <v:group style="width:498pt;height:27.4pt;mso-position-horizontal-relative:char;mso-position-vertical-relative:line" id="docshapegroup1" coordorigin="0,0" coordsize="9960,548">
                <v:rect style="position:absolute;left:0;top:537;width:9960;height:11" id="docshape2" filled="true" fillcolor="#000000" stroked="false">
                  <v:fill type="solid"/>
                </v:rect>
                <v:shape style="position:absolute;left:0;top:0;width:1300;height:480" type="#_x0000_t75" id="docshape3" stroked="false">
                  <v:imagedata r:id="rId6" o:title=""/>
                </v:shape>
                <v:shapetype id="_x0000_t202" o:spt="202" coordsize="21600,21600" path="m,l,21600r21600,l21600,xe">
                  <v:stroke joinstyle="miter"/>
                  <v:path gradientshapeok="t" o:connecttype="rect"/>
                </v:shapetype>
                <v:shape style="position:absolute;left:0;top:0;width:9960;height:548" type="#_x0000_t202" id="docshape4" filled="false" stroked="false">
                  <v:textbox inset="0,0,0,0">
                    <w:txbxContent>
                      <w:p>
                        <w:pPr>
                          <w:spacing w:before="194"/>
                          <w:ind w:left="0" w:right="-15" w:firstLine="0"/>
                          <w:jc w:val="right"/>
                          <w:rPr>
                            <w:sz w:val="24"/>
                          </w:rPr>
                        </w:pPr>
                        <w:bookmarkStart w:name="Continuous Updating via Self-Motion Comp" w:id="2"/>
                        <w:bookmarkEnd w:id="2"/>
                        <w:r>
                          <w:rPr/>
                        </w:r>
                        <w:r>
                          <w:rPr>
                            <w:sz w:val="24"/>
                          </w:rPr>
                          <w:t>Psychology</w:t>
                        </w:r>
                        <w:r>
                          <w:rPr>
                            <w:spacing w:val="11"/>
                            <w:sz w:val="24"/>
                          </w:rPr>
                          <w:t> </w:t>
                        </w:r>
                        <w:r>
                          <w:rPr>
                            <w:sz w:val="24"/>
                          </w:rPr>
                          <w:t>and</w:t>
                        </w:r>
                        <w:r>
                          <w:rPr>
                            <w:spacing w:val="13"/>
                            <w:sz w:val="24"/>
                          </w:rPr>
                          <w:t> </w:t>
                        </w:r>
                        <w:r>
                          <w:rPr>
                            <w:spacing w:val="-2"/>
                            <w:sz w:val="24"/>
                          </w:rPr>
                          <w:t>Aging</w:t>
                        </w:r>
                      </w:p>
                    </w:txbxContent>
                  </v:textbox>
                  <w10:wrap type="none"/>
                </v:shape>
              </v:group>
            </w:pict>
          </mc:Fallback>
        </mc:AlternateContent>
      </w:r>
      <w:r>
        <w:rPr>
          <w:sz w:val="20"/>
        </w:rPr>
      </w:r>
    </w:p>
    <w:p>
      <w:pPr>
        <w:tabs>
          <w:tab w:pos="8550" w:val="left" w:leader="none"/>
        </w:tabs>
        <w:spacing w:line="130" w:lineRule="exact" w:before="49"/>
        <w:ind w:left="102" w:right="0" w:firstLine="0"/>
        <w:jc w:val="left"/>
        <w:rPr>
          <w:sz w:val="12"/>
        </w:rPr>
      </w:pPr>
      <w:r>
        <w:rPr>
          <w:sz w:val="12"/>
        </w:rPr>
        <w:t>©</w:t>
      </w:r>
      <w:r>
        <w:rPr>
          <w:spacing w:val="7"/>
          <w:sz w:val="12"/>
        </w:rPr>
        <w:t> </w:t>
      </w:r>
      <w:r>
        <w:rPr>
          <w:sz w:val="12"/>
        </w:rPr>
        <w:t>2025</w:t>
      </w:r>
      <w:r>
        <w:rPr>
          <w:spacing w:val="9"/>
          <w:sz w:val="12"/>
        </w:rPr>
        <w:t> </w:t>
      </w:r>
      <w:r>
        <w:rPr>
          <w:sz w:val="12"/>
        </w:rPr>
        <w:t>The</w:t>
      </w:r>
      <w:r>
        <w:rPr>
          <w:spacing w:val="8"/>
          <w:sz w:val="12"/>
        </w:rPr>
        <w:t> </w:t>
      </w:r>
      <w:r>
        <w:rPr>
          <w:spacing w:val="-2"/>
          <w:sz w:val="12"/>
        </w:rPr>
        <w:t>Author(s)</w:t>
      </w:r>
      <w:r>
        <w:rPr>
          <w:sz w:val="12"/>
        </w:rPr>
        <w:tab/>
        <w:t>2025,</w:t>
      </w:r>
      <w:r>
        <w:rPr>
          <w:spacing w:val="8"/>
          <w:sz w:val="12"/>
        </w:rPr>
        <w:t> </w:t>
      </w:r>
      <w:r>
        <w:rPr>
          <w:sz w:val="12"/>
        </w:rPr>
        <w:t>Vol.</w:t>
      </w:r>
      <w:r>
        <w:rPr>
          <w:spacing w:val="8"/>
          <w:sz w:val="12"/>
        </w:rPr>
        <w:t> </w:t>
      </w:r>
      <w:r>
        <w:rPr>
          <w:sz w:val="12"/>
        </w:rPr>
        <w:t>40,</w:t>
      </w:r>
      <w:r>
        <w:rPr>
          <w:spacing w:val="8"/>
          <w:sz w:val="12"/>
        </w:rPr>
        <w:t> </w:t>
      </w:r>
      <w:r>
        <w:rPr>
          <w:sz w:val="12"/>
        </w:rPr>
        <w:t>No.</w:t>
      </w:r>
      <w:r>
        <w:rPr>
          <w:spacing w:val="8"/>
          <w:sz w:val="12"/>
        </w:rPr>
        <w:t> </w:t>
      </w:r>
      <w:r>
        <w:rPr>
          <w:sz w:val="12"/>
        </w:rPr>
        <w:t>8,</w:t>
      </w:r>
      <w:r>
        <w:rPr>
          <w:spacing w:val="9"/>
          <w:sz w:val="12"/>
        </w:rPr>
        <w:t> </w:t>
      </w:r>
      <w:r>
        <w:rPr>
          <w:spacing w:val="-2"/>
          <w:sz w:val="12"/>
        </w:rPr>
        <w:t>890</w:t>
      </w:r>
      <w:r>
        <w:rPr>
          <w:rFonts w:ascii="Arial" w:hAnsi="Arial"/>
          <w:spacing w:val="-2"/>
          <w:sz w:val="12"/>
        </w:rPr>
        <w:t>–</w:t>
      </w:r>
      <w:r>
        <w:rPr>
          <w:spacing w:val="-2"/>
          <w:sz w:val="12"/>
        </w:rPr>
        <w:t>901</w:t>
      </w:r>
    </w:p>
    <w:p>
      <w:pPr>
        <w:tabs>
          <w:tab w:pos="8346" w:val="left" w:leader="none"/>
        </w:tabs>
        <w:spacing w:line="129" w:lineRule="exact" w:before="0"/>
        <w:ind w:left="102" w:right="0" w:firstLine="0"/>
        <w:jc w:val="left"/>
        <w:rPr>
          <w:sz w:val="12"/>
        </w:rPr>
      </w:pPr>
      <w:r>
        <w:rPr>
          <w:sz w:val="12"/>
        </w:rPr>
        <w:t>ISSN: 0882-</w:t>
      </w:r>
      <w:r>
        <w:rPr>
          <w:spacing w:val="-4"/>
          <w:sz w:val="12"/>
        </w:rPr>
        <w:t>7974</w:t>
      </w:r>
      <w:r>
        <w:rPr>
          <w:sz w:val="12"/>
        </w:rPr>
        <w:tab/>
      </w:r>
      <w:hyperlink r:id="rId7">
        <w:r>
          <w:rPr>
            <w:color w:val="2E348E"/>
            <w:spacing w:val="-2"/>
            <w:sz w:val="12"/>
          </w:rPr>
          <w:t>https://doi.org/10.1037/pag0000926</w:t>
        </w:r>
      </w:hyperlink>
    </w:p>
    <w:p>
      <w:pPr>
        <w:pStyle w:val="BodyText"/>
        <w:spacing w:before="92"/>
        <w:ind w:left="0"/>
        <w:jc w:val="left"/>
        <w:rPr>
          <w:sz w:val="32"/>
        </w:rPr>
      </w:pPr>
    </w:p>
    <w:p>
      <w:pPr>
        <w:spacing w:line="235" w:lineRule="auto" w:before="0"/>
        <w:ind w:left="427" w:right="424" w:firstLine="0"/>
        <w:jc w:val="center"/>
        <w:rPr>
          <w:sz w:val="32"/>
        </w:rPr>
      </w:pPr>
      <w:r>
        <w:rPr>
          <w:sz w:val="32"/>
        </w:rPr>
        <w:t>Continuous Updating via Self-Motion Compensates for </w:t>
      </w:r>
      <w:r>
        <w:rPr>
          <w:sz w:val="32"/>
        </w:rPr>
        <w:t>Weak Allocentric Spatial Memory in Aging</w:t>
      </w:r>
    </w:p>
    <w:p>
      <w:pPr>
        <w:spacing w:before="237"/>
        <w:ind w:left="427" w:right="427" w:firstLine="0"/>
        <w:jc w:val="center"/>
        <w:rPr>
          <w:sz w:val="22"/>
        </w:rPr>
      </w:pPr>
      <w:r>
        <w:rPr>
          <w:sz w:val="22"/>
        </w:rPr>
        <w:t>Andrea</w:t>
      </w:r>
      <w:r>
        <w:rPr>
          <w:spacing w:val="21"/>
          <w:sz w:val="22"/>
        </w:rPr>
        <w:t> </w:t>
      </w:r>
      <w:r>
        <w:rPr>
          <w:sz w:val="22"/>
        </w:rPr>
        <w:t>Castegnaro</w:t>
      </w:r>
      <w:r>
        <w:rPr>
          <w:sz w:val="22"/>
          <w:vertAlign w:val="superscript"/>
        </w:rPr>
        <w:t>1,</w:t>
      </w:r>
      <w:r>
        <w:rPr>
          <w:spacing w:val="2"/>
          <w:sz w:val="22"/>
          <w:vertAlign w:val="baseline"/>
        </w:rPr>
        <w:t> </w:t>
      </w:r>
      <w:r>
        <w:rPr>
          <w:sz w:val="22"/>
          <w:vertAlign w:val="superscript"/>
        </w:rPr>
        <w:t>2</w:t>
      </w:r>
      <w:r>
        <w:rPr>
          <w:sz w:val="22"/>
          <w:vertAlign w:val="baseline"/>
        </w:rPr>
        <w:t>,</w:t>
      </w:r>
      <w:r>
        <w:rPr>
          <w:spacing w:val="22"/>
          <w:sz w:val="22"/>
          <w:vertAlign w:val="baseline"/>
        </w:rPr>
        <w:t> </w:t>
      </w:r>
      <w:r>
        <w:rPr>
          <w:sz w:val="22"/>
          <w:vertAlign w:val="baseline"/>
        </w:rPr>
        <w:t>Alexander</w:t>
      </w:r>
      <w:r>
        <w:rPr>
          <w:spacing w:val="20"/>
          <w:sz w:val="22"/>
          <w:vertAlign w:val="baseline"/>
        </w:rPr>
        <w:t> </w:t>
      </w:r>
      <w:r>
        <w:rPr>
          <w:sz w:val="22"/>
          <w:vertAlign w:val="baseline"/>
        </w:rPr>
        <w:t>Dior</w:t>
      </w:r>
      <w:r>
        <w:rPr>
          <w:sz w:val="22"/>
          <w:vertAlign w:val="superscript"/>
        </w:rPr>
        <w:t>1</w:t>
      </w:r>
      <w:r>
        <w:rPr>
          <w:sz w:val="22"/>
          <w:vertAlign w:val="baseline"/>
        </w:rPr>
        <w:t>,</w:t>
      </w:r>
      <w:r>
        <w:rPr>
          <w:spacing w:val="19"/>
          <w:sz w:val="22"/>
          <w:vertAlign w:val="baseline"/>
        </w:rPr>
        <w:t> </w:t>
      </w:r>
      <w:r>
        <w:rPr>
          <w:sz w:val="22"/>
          <w:vertAlign w:val="baseline"/>
        </w:rPr>
        <w:t>Neil</w:t>
      </w:r>
      <w:r>
        <w:rPr>
          <w:spacing w:val="21"/>
          <w:sz w:val="22"/>
          <w:vertAlign w:val="baseline"/>
        </w:rPr>
        <w:t> </w:t>
      </w:r>
      <w:r>
        <w:rPr>
          <w:sz w:val="22"/>
          <w:vertAlign w:val="baseline"/>
        </w:rPr>
        <w:t>Burgess</w:t>
      </w:r>
      <w:r>
        <w:rPr>
          <w:sz w:val="22"/>
          <w:vertAlign w:val="superscript"/>
        </w:rPr>
        <w:t>1,</w:t>
      </w:r>
      <w:r>
        <w:rPr>
          <w:spacing w:val="3"/>
          <w:sz w:val="22"/>
          <w:vertAlign w:val="baseline"/>
        </w:rPr>
        <w:t> </w:t>
      </w:r>
      <w:r>
        <w:rPr>
          <w:sz w:val="22"/>
          <w:vertAlign w:val="superscript"/>
        </w:rPr>
        <w:t>2</w:t>
      </w:r>
      <w:r>
        <w:rPr>
          <w:sz w:val="22"/>
          <w:vertAlign w:val="baseline"/>
        </w:rPr>
        <w:t>,</w:t>
      </w:r>
      <w:r>
        <w:rPr>
          <w:spacing w:val="21"/>
          <w:sz w:val="22"/>
          <w:vertAlign w:val="baseline"/>
        </w:rPr>
        <w:t> </w:t>
      </w:r>
      <w:r>
        <w:rPr>
          <w:sz w:val="22"/>
          <w:vertAlign w:val="baseline"/>
        </w:rPr>
        <w:t>and</w:t>
      </w:r>
      <w:r>
        <w:rPr>
          <w:spacing w:val="20"/>
          <w:sz w:val="22"/>
          <w:vertAlign w:val="baseline"/>
        </w:rPr>
        <w:t> </w:t>
      </w:r>
      <w:r>
        <w:rPr>
          <w:sz w:val="22"/>
          <w:vertAlign w:val="baseline"/>
        </w:rPr>
        <w:t>John</w:t>
      </w:r>
      <w:r>
        <w:rPr>
          <w:spacing w:val="20"/>
          <w:sz w:val="22"/>
          <w:vertAlign w:val="baseline"/>
        </w:rPr>
        <w:t> </w:t>
      </w:r>
      <w:r>
        <w:rPr>
          <w:spacing w:val="-2"/>
          <w:sz w:val="22"/>
          <w:vertAlign w:val="baseline"/>
        </w:rPr>
        <w:t>King</w:t>
      </w:r>
      <w:r>
        <w:rPr>
          <w:spacing w:val="-2"/>
          <w:sz w:val="22"/>
          <w:vertAlign w:val="superscript"/>
        </w:rPr>
        <w:t>3</w:t>
      </w:r>
    </w:p>
    <w:p>
      <w:pPr>
        <w:pStyle w:val="BodyText"/>
        <w:spacing w:before="8"/>
        <w:ind w:left="427" w:right="426"/>
        <w:jc w:val="center"/>
      </w:pPr>
      <w:r>
        <w:rPr>
          <w:vertAlign w:val="superscript"/>
        </w:rPr>
        <w:t>1</w:t>
      </w:r>
      <w:r>
        <w:rPr>
          <w:spacing w:val="-8"/>
          <w:vertAlign w:val="baseline"/>
        </w:rPr>
        <w:t> </w:t>
      </w:r>
      <w:r>
        <w:rPr>
          <w:vertAlign w:val="baseline"/>
        </w:rPr>
        <w:t>Institute</w:t>
      </w:r>
      <w:r>
        <w:rPr>
          <w:spacing w:val="7"/>
          <w:vertAlign w:val="baseline"/>
        </w:rPr>
        <w:t> </w:t>
      </w:r>
      <w:r>
        <w:rPr>
          <w:vertAlign w:val="baseline"/>
        </w:rPr>
        <w:t>of</w:t>
      </w:r>
      <w:r>
        <w:rPr>
          <w:spacing w:val="6"/>
          <w:vertAlign w:val="baseline"/>
        </w:rPr>
        <w:t> </w:t>
      </w:r>
      <w:r>
        <w:rPr>
          <w:vertAlign w:val="baseline"/>
        </w:rPr>
        <w:t>Cognitive</w:t>
      </w:r>
      <w:r>
        <w:rPr>
          <w:spacing w:val="5"/>
          <w:vertAlign w:val="baseline"/>
        </w:rPr>
        <w:t> </w:t>
      </w:r>
      <w:r>
        <w:rPr>
          <w:vertAlign w:val="baseline"/>
        </w:rPr>
        <w:t>Neuroscience,</w:t>
      </w:r>
      <w:r>
        <w:rPr>
          <w:spacing w:val="6"/>
          <w:vertAlign w:val="baseline"/>
        </w:rPr>
        <w:t> </w:t>
      </w:r>
      <w:r>
        <w:rPr>
          <w:vertAlign w:val="baseline"/>
        </w:rPr>
        <w:t>University</w:t>
      </w:r>
      <w:r>
        <w:rPr>
          <w:spacing w:val="6"/>
          <w:vertAlign w:val="baseline"/>
        </w:rPr>
        <w:t> </w:t>
      </w:r>
      <w:r>
        <w:rPr>
          <w:vertAlign w:val="baseline"/>
        </w:rPr>
        <w:t>College</w:t>
      </w:r>
      <w:r>
        <w:rPr>
          <w:spacing w:val="6"/>
          <w:vertAlign w:val="baseline"/>
        </w:rPr>
        <w:t> </w:t>
      </w:r>
      <w:r>
        <w:rPr>
          <w:spacing w:val="-2"/>
          <w:vertAlign w:val="baseline"/>
        </w:rPr>
        <w:t>London</w:t>
      </w:r>
    </w:p>
    <w:p>
      <w:pPr>
        <w:pStyle w:val="BodyText"/>
        <w:spacing w:before="3"/>
        <w:ind w:left="427" w:right="426"/>
        <w:jc w:val="center"/>
      </w:pPr>
      <w:r>
        <w:rPr>
          <w:vertAlign w:val="superscript"/>
        </w:rPr>
        <w:t>2</w:t>
      </w:r>
      <w:r>
        <w:rPr>
          <w:spacing w:val="-6"/>
          <w:vertAlign w:val="baseline"/>
        </w:rPr>
        <w:t> </w:t>
      </w:r>
      <w:r>
        <w:rPr>
          <w:vertAlign w:val="baseline"/>
        </w:rPr>
        <w:t>Queen</w:t>
      </w:r>
      <w:r>
        <w:rPr>
          <w:spacing w:val="7"/>
          <w:vertAlign w:val="baseline"/>
        </w:rPr>
        <w:t> </w:t>
      </w:r>
      <w:r>
        <w:rPr>
          <w:vertAlign w:val="baseline"/>
        </w:rPr>
        <w:t>Square</w:t>
      </w:r>
      <w:r>
        <w:rPr>
          <w:spacing w:val="6"/>
          <w:vertAlign w:val="baseline"/>
        </w:rPr>
        <w:t> </w:t>
      </w:r>
      <w:r>
        <w:rPr>
          <w:vertAlign w:val="baseline"/>
        </w:rPr>
        <w:t>Institute</w:t>
      </w:r>
      <w:r>
        <w:rPr>
          <w:spacing w:val="9"/>
          <w:vertAlign w:val="baseline"/>
        </w:rPr>
        <w:t> </w:t>
      </w:r>
      <w:r>
        <w:rPr>
          <w:vertAlign w:val="baseline"/>
        </w:rPr>
        <w:t>of</w:t>
      </w:r>
      <w:r>
        <w:rPr>
          <w:spacing w:val="7"/>
          <w:vertAlign w:val="baseline"/>
        </w:rPr>
        <w:t> </w:t>
      </w:r>
      <w:r>
        <w:rPr>
          <w:vertAlign w:val="baseline"/>
        </w:rPr>
        <w:t>Neurology,</w:t>
      </w:r>
      <w:r>
        <w:rPr>
          <w:spacing w:val="8"/>
          <w:vertAlign w:val="baseline"/>
        </w:rPr>
        <w:t> </w:t>
      </w:r>
      <w:r>
        <w:rPr>
          <w:vertAlign w:val="baseline"/>
        </w:rPr>
        <w:t>University</w:t>
      </w:r>
      <w:r>
        <w:rPr>
          <w:spacing w:val="7"/>
          <w:vertAlign w:val="baseline"/>
        </w:rPr>
        <w:t> </w:t>
      </w:r>
      <w:r>
        <w:rPr>
          <w:vertAlign w:val="baseline"/>
        </w:rPr>
        <w:t>College</w:t>
      </w:r>
      <w:r>
        <w:rPr>
          <w:spacing w:val="7"/>
          <w:vertAlign w:val="baseline"/>
        </w:rPr>
        <w:t> </w:t>
      </w:r>
      <w:r>
        <w:rPr>
          <w:spacing w:val="-2"/>
          <w:vertAlign w:val="baseline"/>
        </w:rPr>
        <w:t>London</w:t>
      </w:r>
    </w:p>
    <w:p>
      <w:pPr>
        <w:pStyle w:val="BodyText"/>
        <w:spacing w:before="2"/>
        <w:ind w:left="427" w:right="426"/>
        <w:jc w:val="center"/>
      </w:pPr>
      <w:r>
        <w:rPr>
          <w:vertAlign w:val="superscript"/>
        </w:rPr>
        <w:t>3</w:t>
      </w:r>
      <w:r>
        <w:rPr>
          <w:spacing w:val="-8"/>
          <w:vertAlign w:val="baseline"/>
        </w:rPr>
        <w:t> </w:t>
      </w:r>
      <w:r>
        <w:rPr>
          <w:vertAlign w:val="baseline"/>
        </w:rPr>
        <w:t>Department</w:t>
      </w:r>
      <w:r>
        <w:rPr>
          <w:spacing w:val="6"/>
          <w:vertAlign w:val="baseline"/>
        </w:rPr>
        <w:t> </w:t>
      </w:r>
      <w:r>
        <w:rPr>
          <w:vertAlign w:val="baseline"/>
        </w:rPr>
        <w:t>of</w:t>
      </w:r>
      <w:r>
        <w:rPr>
          <w:spacing w:val="6"/>
          <w:vertAlign w:val="baseline"/>
        </w:rPr>
        <w:t> </w:t>
      </w:r>
      <w:r>
        <w:rPr>
          <w:vertAlign w:val="baseline"/>
        </w:rPr>
        <w:t>Clinical,</w:t>
      </w:r>
      <w:r>
        <w:rPr>
          <w:spacing w:val="6"/>
          <w:vertAlign w:val="baseline"/>
        </w:rPr>
        <w:t> </w:t>
      </w:r>
      <w:r>
        <w:rPr>
          <w:vertAlign w:val="baseline"/>
        </w:rPr>
        <w:t>Educational</w:t>
      </w:r>
      <w:r>
        <w:rPr>
          <w:spacing w:val="4"/>
          <w:vertAlign w:val="baseline"/>
        </w:rPr>
        <w:t> </w:t>
      </w:r>
      <w:r>
        <w:rPr>
          <w:vertAlign w:val="baseline"/>
        </w:rPr>
        <w:t>and</w:t>
      </w:r>
      <w:r>
        <w:rPr>
          <w:spacing w:val="5"/>
          <w:vertAlign w:val="baseline"/>
        </w:rPr>
        <w:t> </w:t>
      </w:r>
      <w:r>
        <w:rPr>
          <w:vertAlign w:val="baseline"/>
        </w:rPr>
        <w:t>Health</w:t>
      </w:r>
      <w:r>
        <w:rPr>
          <w:spacing w:val="6"/>
          <w:vertAlign w:val="baseline"/>
        </w:rPr>
        <w:t> </w:t>
      </w:r>
      <w:r>
        <w:rPr>
          <w:vertAlign w:val="baseline"/>
        </w:rPr>
        <w:t>Psychology,</w:t>
      </w:r>
      <w:r>
        <w:rPr>
          <w:spacing w:val="6"/>
          <w:vertAlign w:val="baseline"/>
        </w:rPr>
        <w:t> </w:t>
      </w:r>
      <w:r>
        <w:rPr>
          <w:vertAlign w:val="baseline"/>
        </w:rPr>
        <w:t>University</w:t>
      </w:r>
      <w:r>
        <w:rPr>
          <w:spacing w:val="5"/>
          <w:vertAlign w:val="baseline"/>
        </w:rPr>
        <w:t> </w:t>
      </w:r>
      <w:r>
        <w:rPr>
          <w:vertAlign w:val="baseline"/>
        </w:rPr>
        <w:t>College</w:t>
      </w:r>
      <w:r>
        <w:rPr>
          <w:spacing w:val="5"/>
          <w:vertAlign w:val="baseline"/>
        </w:rPr>
        <w:t> </w:t>
      </w:r>
      <w:r>
        <w:rPr>
          <w:spacing w:val="-2"/>
          <w:vertAlign w:val="baseline"/>
        </w:rPr>
        <w:t>London</w:t>
      </w:r>
    </w:p>
    <w:p>
      <w:pPr>
        <w:pStyle w:val="BodyText"/>
        <w:spacing w:before="83"/>
        <w:ind w:left="0"/>
        <w:jc w:val="left"/>
      </w:pPr>
    </w:p>
    <w:p>
      <w:pPr>
        <w:spacing w:line="261" w:lineRule="auto" w:before="1"/>
        <w:ind w:left="1729" w:right="1725" w:firstLine="0"/>
        <w:jc w:val="both"/>
        <w:rPr>
          <w:sz w:val="16"/>
        </w:rPr>
      </w:pPr>
      <w:r>
        <w:rPr>
          <w:spacing w:val="-2"/>
          <w:sz w:val="16"/>
        </w:rPr>
        <w:t>Navigational</w:t>
      </w:r>
      <w:r>
        <w:rPr>
          <w:spacing w:val="-3"/>
          <w:sz w:val="16"/>
        </w:rPr>
        <w:t> </w:t>
      </w:r>
      <w:r>
        <w:rPr>
          <w:spacing w:val="-2"/>
          <w:sz w:val="16"/>
        </w:rPr>
        <w:t>skills are essential for interacting with</w:t>
      </w:r>
      <w:r>
        <w:rPr>
          <w:spacing w:val="-3"/>
          <w:sz w:val="16"/>
        </w:rPr>
        <w:t> </w:t>
      </w:r>
      <w:r>
        <w:rPr>
          <w:spacing w:val="-2"/>
          <w:sz w:val="16"/>
        </w:rPr>
        <w:t>our environment, supported</w:t>
      </w:r>
      <w:r>
        <w:rPr>
          <w:spacing w:val="-3"/>
          <w:sz w:val="16"/>
        </w:rPr>
        <w:t> </w:t>
      </w:r>
      <w:r>
        <w:rPr>
          <w:spacing w:val="-2"/>
          <w:sz w:val="16"/>
        </w:rPr>
        <w:t>by</w:t>
      </w:r>
      <w:r>
        <w:rPr>
          <w:spacing w:val="-3"/>
          <w:sz w:val="16"/>
        </w:rPr>
        <w:t> </w:t>
      </w:r>
      <w:r>
        <w:rPr>
          <w:spacing w:val="-2"/>
          <w:sz w:val="16"/>
        </w:rPr>
        <w:t>multiple types of</w:t>
      </w:r>
      <w:r>
        <w:rPr>
          <w:spacing w:val="-3"/>
          <w:sz w:val="16"/>
        </w:rPr>
        <w:t> </w:t>
      </w:r>
      <w:r>
        <w:rPr>
          <w:spacing w:val="-2"/>
          <w:sz w:val="16"/>
        </w:rPr>
        <w:t>spatial</w:t>
      </w:r>
      <w:r>
        <w:rPr>
          <w:spacing w:val="40"/>
          <w:sz w:val="16"/>
        </w:rPr>
        <w:t> </w:t>
      </w:r>
      <w:r>
        <w:rPr>
          <w:sz w:val="16"/>
        </w:rPr>
        <w:t>representations.</w:t>
      </w:r>
      <w:r>
        <w:rPr>
          <w:spacing w:val="-6"/>
          <w:sz w:val="16"/>
        </w:rPr>
        <w:t> </w:t>
      </w:r>
      <w:r>
        <w:rPr>
          <w:sz w:val="16"/>
        </w:rPr>
        <w:t>We</w:t>
      </w:r>
      <w:r>
        <w:rPr>
          <w:spacing w:val="-7"/>
          <w:sz w:val="16"/>
        </w:rPr>
        <w:t> </w:t>
      </w:r>
      <w:r>
        <w:rPr>
          <w:sz w:val="16"/>
        </w:rPr>
        <w:t>investigated</w:t>
      </w:r>
      <w:r>
        <w:rPr>
          <w:spacing w:val="-6"/>
          <w:sz w:val="16"/>
        </w:rPr>
        <w:t> </w:t>
      </w:r>
      <w:r>
        <w:rPr>
          <w:sz w:val="16"/>
        </w:rPr>
        <w:t>age-related</w:t>
      </w:r>
      <w:r>
        <w:rPr>
          <w:spacing w:val="-6"/>
          <w:sz w:val="16"/>
        </w:rPr>
        <w:t> </w:t>
      </w:r>
      <w:r>
        <w:rPr>
          <w:sz w:val="16"/>
        </w:rPr>
        <w:t>differences</w:t>
      </w:r>
      <w:r>
        <w:rPr>
          <w:spacing w:val="-6"/>
          <w:sz w:val="16"/>
        </w:rPr>
        <w:t> </w:t>
      </w:r>
      <w:r>
        <w:rPr>
          <w:sz w:val="16"/>
        </w:rPr>
        <w:t>in</w:t>
      </w:r>
      <w:r>
        <w:rPr>
          <w:spacing w:val="-7"/>
          <w:sz w:val="16"/>
        </w:rPr>
        <w:t> </w:t>
      </w:r>
      <w:r>
        <w:rPr>
          <w:sz w:val="16"/>
        </w:rPr>
        <w:t>spatial</w:t>
      </w:r>
      <w:r>
        <w:rPr>
          <w:spacing w:val="-6"/>
          <w:sz w:val="16"/>
        </w:rPr>
        <w:t> </w:t>
      </w:r>
      <w:r>
        <w:rPr>
          <w:sz w:val="16"/>
        </w:rPr>
        <w:t>memory</w:t>
      </w:r>
      <w:r>
        <w:rPr>
          <w:spacing w:val="-7"/>
          <w:sz w:val="16"/>
        </w:rPr>
        <w:t> </w:t>
      </w:r>
      <w:r>
        <w:rPr>
          <w:sz w:val="16"/>
        </w:rPr>
        <w:t>using</w:t>
      </w:r>
      <w:r>
        <w:rPr>
          <w:spacing w:val="-6"/>
          <w:sz w:val="16"/>
        </w:rPr>
        <w:t> </w:t>
      </w:r>
      <w:r>
        <w:rPr>
          <w:sz w:val="16"/>
        </w:rPr>
        <w:t>a</w:t>
      </w:r>
      <w:r>
        <w:rPr>
          <w:spacing w:val="-6"/>
          <w:sz w:val="16"/>
        </w:rPr>
        <w:t> </w:t>
      </w:r>
      <w:r>
        <w:rPr>
          <w:sz w:val="16"/>
        </w:rPr>
        <w:t>virtual</w:t>
      </w:r>
      <w:r>
        <w:rPr>
          <w:spacing w:val="-6"/>
          <w:sz w:val="16"/>
        </w:rPr>
        <w:t> </w:t>
      </w:r>
      <w:r>
        <w:rPr>
          <w:sz w:val="16"/>
        </w:rPr>
        <w:t>reality</w:t>
      </w:r>
      <w:r>
        <w:rPr>
          <w:spacing w:val="-6"/>
          <w:sz w:val="16"/>
        </w:rPr>
        <w:t> </w:t>
      </w:r>
      <w:r>
        <w:rPr>
          <w:sz w:val="16"/>
        </w:rPr>
        <w:t>task</w:t>
      </w:r>
      <w:r>
        <w:rPr>
          <w:spacing w:val="-7"/>
          <w:sz w:val="16"/>
        </w:rPr>
        <w:t> </w:t>
      </w:r>
      <w:r>
        <w:rPr>
          <w:sz w:val="16"/>
        </w:rPr>
        <w:t>that</w:t>
      </w:r>
      <w:r>
        <w:rPr>
          <w:spacing w:val="40"/>
          <w:sz w:val="16"/>
        </w:rPr>
        <w:t> </w:t>
      </w:r>
      <w:r>
        <w:rPr>
          <w:sz w:val="16"/>
        </w:rPr>
        <w:t>manipulated viewpoints between the encoding and retrieval of one or four-object locations. The task</w:t>
      </w:r>
      <w:r>
        <w:rPr>
          <w:spacing w:val="40"/>
          <w:sz w:val="16"/>
        </w:rPr>
        <w:t> </w:t>
      </w:r>
      <w:r>
        <w:rPr>
          <w:sz w:val="16"/>
        </w:rPr>
        <w:t>investigates</w:t>
      </w:r>
      <w:r>
        <w:rPr>
          <w:spacing w:val="-5"/>
          <w:sz w:val="16"/>
        </w:rPr>
        <w:t> </w:t>
      </w:r>
      <w:r>
        <w:rPr>
          <w:sz w:val="16"/>
        </w:rPr>
        <w:t>compensatory</w:t>
      </w:r>
      <w:r>
        <w:rPr>
          <w:spacing w:val="-5"/>
          <w:sz w:val="16"/>
        </w:rPr>
        <w:t> </w:t>
      </w:r>
      <w:r>
        <w:rPr>
          <w:sz w:val="16"/>
        </w:rPr>
        <w:t>mechanisms</w:t>
      </w:r>
      <w:r>
        <w:rPr>
          <w:spacing w:val="-7"/>
          <w:sz w:val="16"/>
        </w:rPr>
        <w:t> </w:t>
      </w:r>
      <w:r>
        <w:rPr>
          <w:sz w:val="16"/>
        </w:rPr>
        <w:t>in</w:t>
      </w:r>
      <w:r>
        <w:rPr>
          <w:spacing w:val="-7"/>
          <w:sz w:val="16"/>
        </w:rPr>
        <w:t> </w:t>
      </w:r>
      <w:r>
        <w:rPr>
          <w:sz w:val="16"/>
        </w:rPr>
        <w:t>aging,</w:t>
      </w:r>
      <w:r>
        <w:rPr>
          <w:spacing w:val="-5"/>
          <w:sz w:val="16"/>
        </w:rPr>
        <w:t> </w:t>
      </w:r>
      <w:r>
        <w:rPr>
          <w:sz w:val="16"/>
        </w:rPr>
        <w:t>speciﬁcally</w:t>
      </w:r>
      <w:r>
        <w:rPr>
          <w:spacing w:val="-7"/>
          <w:sz w:val="16"/>
        </w:rPr>
        <w:t> </w:t>
      </w:r>
      <w:r>
        <w:rPr>
          <w:sz w:val="16"/>
        </w:rPr>
        <w:t>how</w:t>
      </w:r>
      <w:r>
        <w:rPr>
          <w:spacing w:val="-6"/>
          <w:sz w:val="16"/>
        </w:rPr>
        <w:t> </w:t>
      </w:r>
      <w:r>
        <w:rPr>
          <w:sz w:val="16"/>
        </w:rPr>
        <w:t>spatial</w:t>
      </w:r>
      <w:r>
        <w:rPr>
          <w:spacing w:val="-7"/>
          <w:sz w:val="16"/>
        </w:rPr>
        <w:t> </w:t>
      </w:r>
      <w:r>
        <w:rPr>
          <w:sz w:val="16"/>
        </w:rPr>
        <w:t>updating</w:t>
      </w:r>
      <w:r>
        <w:rPr>
          <w:spacing w:val="-5"/>
          <w:sz w:val="16"/>
        </w:rPr>
        <w:t> </w:t>
      </w:r>
      <w:r>
        <w:rPr>
          <w:sz w:val="16"/>
        </w:rPr>
        <w:t>via</w:t>
      </w:r>
      <w:r>
        <w:rPr>
          <w:spacing w:val="-5"/>
          <w:sz w:val="16"/>
        </w:rPr>
        <w:t> </w:t>
      </w:r>
      <w:r>
        <w:rPr>
          <w:sz w:val="16"/>
        </w:rPr>
        <w:t>self-motion</w:t>
      </w:r>
      <w:r>
        <w:rPr>
          <w:spacing w:val="-5"/>
          <w:sz w:val="16"/>
        </w:rPr>
        <w:t> </w:t>
      </w:r>
      <w:r>
        <w:rPr>
          <w:sz w:val="16"/>
        </w:rPr>
        <w:t>affects</w:t>
      </w:r>
      <w:r>
        <w:rPr>
          <w:spacing w:val="40"/>
          <w:sz w:val="16"/>
        </w:rPr>
        <w:t> </w:t>
      </w:r>
      <w:r>
        <w:rPr>
          <w:spacing w:val="-2"/>
          <w:sz w:val="16"/>
        </w:rPr>
        <w:t>spatial</w:t>
      </w:r>
      <w:r>
        <w:rPr>
          <w:spacing w:val="-10"/>
          <w:sz w:val="16"/>
        </w:rPr>
        <w:t> </w:t>
      </w:r>
      <w:r>
        <w:rPr>
          <w:spacing w:val="-2"/>
          <w:sz w:val="16"/>
        </w:rPr>
        <w:t>memory.</w:t>
      </w:r>
      <w:r>
        <w:rPr>
          <w:spacing w:val="-8"/>
          <w:sz w:val="16"/>
        </w:rPr>
        <w:t> </w:t>
      </w:r>
      <w:r>
        <w:rPr>
          <w:spacing w:val="-2"/>
          <w:sz w:val="16"/>
        </w:rPr>
        <w:t>We</w:t>
      </w:r>
      <w:r>
        <w:rPr>
          <w:spacing w:val="-8"/>
          <w:sz w:val="16"/>
        </w:rPr>
        <w:t> </w:t>
      </w:r>
      <w:r>
        <w:rPr>
          <w:spacing w:val="-2"/>
          <w:sz w:val="16"/>
        </w:rPr>
        <w:t>tested</w:t>
      </w:r>
      <w:r>
        <w:rPr>
          <w:spacing w:val="-8"/>
          <w:sz w:val="16"/>
        </w:rPr>
        <w:t> </w:t>
      </w:r>
      <w:r>
        <w:rPr>
          <w:spacing w:val="-2"/>
          <w:sz w:val="16"/>
        </w:rPr>
        <w:t>21</w:t>
      </w:r>
      <w:r>
        <w:rPr>
          <w:spacing w:val="-8"/>
          <w:sz w:val="16"/>
        </w:rPr>
        <w:t> </w:t>
      </w:r>
      <w:r>
        <w:rPr>
          <w:spacing w:val="-2"/>
          <w:sz w:val="16"/>
        </w:rPr>
        <w:t>young</w:t>
      </w:r>
      <w:r>
        <w:rPr>
          <w:spacing w:val="-8"/>
          <w:sz w:val="16"/>
        </w:rPr>
        <w:t> </w:t>
      </w:r>
      <w:r>
        <w:rPr>
          <w:spacing w:val="-2"/>
          <w:sz w:val="16"/>
        </w:rPr>
        <w:t>adults</w:t>
      </w:r>
      <w:r>
        <w:rPr>
          <w:spacing w:val="-8"/>
          <w:sz w:val="16"/>
        </w:rPr>
        <w:t> </w:t>
      </w:r>
      <w:r>
        <w:rPr>
          <w:spacing w:val="-2"/>
          <w:sz w:val="16"/>
        </w:rPr>
        <w:t>(ages</w:t>
      </w:r>
      <w:r>
        <w:rPr>
          <w:spacing w:val="-8"/>
          <w:sz w:val="16"/>
        </w:rPr>
        <w:t> </w:t>
      </w:r>
      <w:r>
        <w:rPr>
          <w:spacing w:val="-2"/>
          <w:sz w:val="16"/>
        </w:rPr>
        <w:t>19</w:t>
      </w:r>
      <w:r>
        <w:rPr>
          <w:rFonts w:ascii="Arial" w:hAnsi="Arial"/>
          <w:spacing w:val="-2"/>
          <w:sz w:val="16"/>
        </w:rPr>
        <w:t>–</w:t>
      </w:r>
      <w:r>
        <w:rPr>
          <w:spacing w:val="-2"/>
          <w:sz w:val="16"/>
        </w:rPr>
        <w:t>36)</w:t>
      </w:r>
      <w:r>
        <w:rPr>
          <w:spacing w:val="-8"/>
          <w:sz w:val="16"/>
        </w:rPr>
        <w:t> </w:t>
      </w:r>
      <w:r>
        <w:rPr>
          <w:spacing w:val="-2"/>
          <w:sz w:val="16"/>
        </w:rPr>
        <w:t>and</w:t>
      </w:r>
      <w:r>
        <w:rPr>
          <w:spacing w:val="-8"/>
          <w:sz w:val="16"/>
        </w:rPr>
        <w:t> </w:t>
      </w:r>
      <w:r>
        <w:rPr>
          <w:spacing w:val="-2"/>
          <w:sz w:val="16"/>
        </w:rPr>
        <w:t>23</w:t>
      </w:r>
      <w:r>
        <w:rPr>
          <w:spacing w:val="-8"/>
          <w:sz w:val="16"/>
        </w:rPr>
        <w:t> </w:t>
      </w:r>
      <w:r>
        <w:rPr>
          <w:spacing w:val="-2"/>
          <w:sz w:val="16"/>
        </w:rPr>
        <w:t>older</w:t>
      </w:r>
      <w:r>
        <w:rPr>
          <w:spacing w:val="-8"/>
          <w:sz w:val="16"/>
        </w:rPr>
        <w:t> </w:t>
      </w:r>
      <w:r>
        <w:rPr>
          <w:spacing w:val="-2"/>
          <w:sz w:val="16"/>
        </w:rPr>
        <w:t>adults</w:t>
      </w:r>
      <w:r>
        <w:rPr>
          <w:spacing w:val="-8"/>
          <w:sz w:val="16"/>
        </w:rPr>
        <w:t> </w:t>
      </w:r>
      <w:r>
        <w:rPr>
          <w:spacing w:val="-2"/>
          <w:sz w:val="16"/>
        </w:rPr>
        <w:t>(ages</w:t>
      </w:r>
      <w:r>
        <w:rPr>
          <w:spacing w:val="-8"/>
          <w:sz w:val="16"/>
        </w:rPr>
        <w:t> </w:t>
      </w:r>
      <w:r>
        <w:rPr>
          <w:spacing w:val="-2"/>
          <w:sz w:val="16"/>
        </w:rPr>
        <w:t>63</w:t>
      </w:r>
      <w:r>
        <w:rPr>
          <w:rFonts w:ascii="Arial" w:hAnsi="Arial"/>
          <w:spacing w:val="-2"/>
          <w:sz w:val="16"/>
        </w:rPr>
        <w:t>–</w:t>
      </w:r>
      <w:r>
        <w:rPr>
          <w:spacing w:val="-2"/>
          <w:sz w:val="16"/>
        </w:rPr>
        <w:t>80).</w:t>
      </w:r>
      <w:r>
        <w:rPr>
          <w:spacing w:val="-8"/>
          <w:sz w:val="16"/>
        </w:rPr>
        <w:t> </w:t>
      </w:r>
      <w:r>
        <w:rPr>
          <w:spacing w:val="-2"/>
          <w:sz w:val="16"/>
        </w:rPr>
        <w:t>The</w:t>
      </w:r>
      <w:r>
        <w:rPr>
          <w:spacing w:val="-8"/>
          <w:sz w:val="16"/>
        </w:rPr>
        <w:t> </w:t>
      </w:r>
      <w:r>
        <w:rPr>
          <w:spacing w:val="-2"/>
          <w:sz w:val="16"/>
        </w:rPr>
        <w:t>task</w:t>
      </w:r>
      <w:r>
        <w:rPr>
          <w:spacing w:val="-8"/>
          <w:sz w:val="16"/>
        </w:rPr>
        <w:t> </w:t>
      </w:r>
      <w:r>
        <w:rPr>
          <w:spacing w:val="-2"/>
          <w:sz w:val="16"/>
        </w:rPr>
        <w:t>involved</w:t>
      </w:r>
      <w:r>
        <w:rPr>
          <w:spacing w:val="40"/>
          <w:sz w:val="16"/>
        </w:rPr>
        <w:t> </w:t>
      </w:r>
      <w:r>
        <w:rPr>
          <w:spacing w:val="-2"/>
          <w:sz w:val="16"/>
        </w:rPr>
        <w:t>three movement conditions: same-viewpoint condition, where participants walked</w:t>
      </w:r>
      <w:r>
        <w:rPr>
          <w:spacing w:val="-3"/>
          <w:sz w:val="16"/>
        </w:rPr>
        <w:t> </w:t>
      </w:r>
      <w:r>
        <w:rPr>
          <w:spacing w:val="-2"/>
          <w:sz w:val="16"/>
        </w:rPr>
        <w:t>away and returned to the</w:t>
      </w:r>
      <w:r>
        <w:rPr>
          <w:spacing w:val="40"/>
          <w:sz w:val="16"/>
        </w:rPr>
        <w:t> </w:t>
      </w:r>
      <w:r>
        <w:rPr>
          <w:spacing w:val="-2"/>
          <w:sz w:val="16"/>
        </w:rPr>
        <w:t>same viewpoint; shifted-viewpoint (walking) condition where participants walked to a different viewpoint,</w:t>
      </w:r>
      <w:r>
        <w:rPr>
          <w:spacing w:val="40"/>
          <w:sz w:val="16"/>
        </w:rPr>
        <w:t> </w:t>
      </w:r>
      <w:r>
        <w:rPr>
          <w:spacing w:val="-2"/>
          <w:sz w:val="16"/>
        </w:rPr>
        <w:t>enabling continuous updates of their egocentric representations through self-motion; and shifted-viewpoint</w:t>
      </w:r>
      <w:r>
        <w:rPr>
          <w:spacing w:val="40"/>
          <w:sz w:val="16"/>
        </w:rPr>
        <w:t> </w:t>
      </w:r>
      <w:r>
        <w:rPr>
          <w:spacing w:val="-2"/>
          <w:sz w:val="16"/>
        </w:rPr>
        <w:t>(teleport) condition where participants teleported to the other viewpoint, involving both a virtual translation</w:t>
      </w:r>
      <w:r>
        <w:rPr>
          <w:spacing w:val="40"/>
          <w:sz w:val="16"/>
        </w:rPr>
        <w:t> </w:t>
      </w:r>
      <w:r>
        <w:rPr>
          <w:sz w:val="16"/>
        </w:rPr>
        <w:t>and</w:t>
      </w:r>
      <w:r>
        <w:rPr>
          <w:spacing w:val="-9"/>
          <w:sz w:val="16"/>
        </w:rPr>
        <w:t> </w:t>
      </w:r>
      <w:r>
        <w:rPr>
          <w:sz w:val="16"/>
        </w:rPr>
        <w:t>rotation</w:t>
      </w:r>
      <w:r>
        <w:rPr>
          <w:spacing w:val="-9"/>
          <w:sz w:val="16"/>
        </w:rPr>
        <w:t> </w:t>
      </w:r>
      <w:r>
        <w:rPr>
          <w:sz w:val="16"/>
        </w:rPr>
        <w:t>of</w:t>
      </w:r>
      <w:r>
        <w:rPr>
          <w:spacing w:val="-9"/>
          <w:sz w:val="16"/>
        </w:rPr>
        <w:t> </w:t>
      </w:r>
      <w:r>
        <w:rPr>
          <w:sz w:val="16"/>
        </w:rPr>
        <w:t>the</w:t>
      </w:r>
      <w:r>
        <w:rPr>
          <w:spacing w:val="-10"/>
          <w:sz w:val="16"/>
        </w:rPr>
        <w:t> </w:t>
      </w:r>
      <w:r>
        <w:rPr>
          <w:sz w:val="16"/>
        </w:rPr>
        <w:t>participant’s</w:t>
      </w:r>
      <w:r>
        <w:rPr>
          <w:spacing w:val="-9"/>
          <w:sz w:val="16"/>
        </w:rPr>
        <w:t> </w:t>
      </w:r>
      <w:r>
        <w:rPr>
          <w:sz w:val="16"/>
        </w:rPr>
        <w:t>view.</w:t>
      </w:r>
      <w:r>
        <w:rPr>
          <w:spacing w:val="-9"/>
          <w:sz w:val="16"/>
        </w:rPr>
        <w:t> </w:t>
      </w:r>
      <w:r>
        <w:rPr>
          <w:sz w:val="16"/>
        </w:rPr>
        <w:t>Retrieval</w:t>
      </w:r>
      <w:r>
        <w:rPr>
          <w:spacing w:val="-9"/>
          <w:sz w:val="16"/>
        </w:rPr>
        <w:t> </w:t>
      </w:r>
      <w:r>
        <w:rPr>
          <w:sz w:val="16"/>
        </w:rPr>
        <w:t>was</w:t>
      </w:r>
      <w:r>
        <w:rPr>
          <w:spacing w:val="-9"/>
          <w:sz w:val="16"/>
        </w:rPr>
        <w:t> </w:t>
      </w:r>
      <w:r>
        <w:rPr>
          <w:sz w:val="16"/>
        </w:rPr>
        <w:t>tested</w:t>
      </w:r>
      <w:r>
        <w:rPr>
          <w:spacing w:val="-10"/>
          <w:sz w:val="16"/>
        </w:rPr>
        <w:t> </w:t>
      </w:r>
      <w:r>
        <w:rPr>
          <w:sz w:val="16"/>
        </w:rPr>
        <w:t>by</w:t>
      </w:r>
      <w:r>
        <w:rPr>
          <w:spacing w:val="-9"/>
          <w:sz w:val="16"/>
        </w:rPr>
        <w:t> </w:t>
      </w:r>
      <w:r>
        <w:rPr>
          <w:sz w:val="16"/>
        </w:rPr>
        <w:t>asking</w:t>
      </w:r>
      <w:r>
        <w:rPr>
          <w:spacing w:val="-9"/>
          <w:sz w:val="16"/>
        </w:rPr>
        <w:t> </w:t>
      </w:r>
      <w:r>
        <w:rPr>
          <w:sz w:val="16"/>
        </w:rPr>
        <w:t>participants</w:t>
      </w:r>
      <w:r>
        <w:rPr>
          <w:spacing w:val="-8"/>
          <w:sz w:val="16"/>
        </w:rPr>
        <w:t> </w:t>
      </w:r>
      <w:r>
        <w:rPr>
          <w:sz w:val="16"/>
        </w:rPr>
        <w:t>to</w:t>
      </w:r>
      <w:r>
        <w:rPr>
          <w:spacing w:val="-9"/>
          <w:sz w:val="16"/>
        </w:rPr>
        <w:t> </w:t>
      </w:r>
      <w:r>
        <w:rPr>
          <w:sz w:val="16"/>
        </w:rPr>
        <w:t>place</w:t>
      </w:r>
      <w:r>
        <w:rPr>
          <w:spacing w:val="-9"/>
          <w:sz w:val="16"/>
        </w:rPr>
        <w:t> </w:t>
      </w:r>
      <w:r>
        <w:rPr>
          <w:sz w:val="16"/>
        </w:rPr>
        <w:t>each</w:t>
      </w:r>
      <w:r>
        <w:rPr>
          <w:spacing w:val="-10"/>
          <w:sz w:val="16"/>
        </w:rPr>
        <w:t> </w:t>
      </w:r>
      <w:r>
        <w:rPr>
          <w:sz w:val="16"/>
        </w:rPr>
        <w:t>object</w:t>
      </w:r>
      <w:r>
        <w:rPr>
          <w:spacing w:val="-9"/>
          <w:sz w:val="16"/>
        </w:rPr>
        <w:t> </w:t>
      </w:r>
      <w:r>
        <w:rPr>
          <w:sz w:val="16"/>
        </w:rPr>
        <w:t>at</w:t>
      </w:r>
      <w:r>
        <w:rPr>
          <w:spacing w:val="-10"/>
          <w:sz w:val="16"/>
        </w:rPr>
        <w:t> </w:t>
      </w:r>
      <w:r>
        <w:rPr>
          <w:sz w:val="16"/>
        </w:rPr>
        <w:t>its</w:t>
      </w:r>
      <w:r>
        <w:rPr>
          <w:spacing w:val="40"/>
          <w:sz w:val="16"/>
        </w:rPr>
        <w:t> </w:t>
      </w:r>
      <w:r>
        <w:rPr>
          <w:sz w:val="16"/>
        </w:rPr>
        <w:t>previously</w:t>
      </w:r>
      <w:r>
        <w:rPr>
          <w:spacing w:val="-10"/>
          <w:sz w:val="16"/>
        </w:rPr>
        <w:t> </w:t>
      </w:r>
      <w:r>
        <w:rPr>
          <w:sz w:val="16"/>
        </w:rPr>
        <w:t>seen</w:t>
      </w:r>
      <w:r>
        <w:rPr>
          <w:spacing w:val="-10"/>
          <w:sz w:val="16"/>
        </w:rPr>
        <w:t> </w:t>
      </w:r>
      <w:r>
        <w:rPr>
          <w:sz w:val="16"/>
        </w:rPr>
        <w:t>location.</w:t>
      </w:r>
      <w:r>
        <w:rPr>
          <w:spacing w:val="-9"/>
          <w:sz w:val="16"/>
        </w:rPr>
        <w:t> </w:t>
      </w:r>
      <w:r>
        <w:rPr>
          <w:sz w:val="16"/>
        </w:rPr>
        <w:t>Average</w:t>
      </w:r>
      <w:r>
        <w:rPr>
          <w:spacing w:val="-10"/>
          <w:sz w:val="16"/>
        </w:rPr>
        <w:t> </w:t>
      </w:r>
      <w:r>
        <w:rPr>
          <w:sz w:val="16"/>
        </w:rPr>
        <w:t>displacement</w:t>
      </w:r>
      <w:r>
        <w:rPr>
          <w:spacing w:val="-9"/>
          <w:sz w:val="16"/>
        </w:rPr>
        <w:t> </w:t>
      </w:r>
      <w:r>
        <w:rPr>
          <w:sz w:val="16"/>
        </w:rPr>
        <w:t>error</w:t>
      </w:r>
      <w:r>
        <w:rPr>
          <w:spacing w:val="-9"/>
          <w:sz w:val="16"/>
        </w:rPr>
        <w:t> </w:t>
      </w:r>
      <w:r>
        <w:rPr>
          <w:sz w:val="16"/>
        </w:rPr>
        <w:t>was</w:t>
      </w:r>
      <w:r>
        <w:rPr>
          <w:spacing w:val="-10"/>
          <w:sz w:val="16"/>
        </w:rPr>
        <w:t> </w:t>
      </w:r>
      <w:r>
        <w:rPr>
          <w:sz w:val="16"/>
        </w:rPr>
        <w:t>affected</w:t>
      </w:r>
      <w:r>
        <w:rPr>
          <w:spacing w:val="-10"/>
          <w:sz w:val="16"/>
        </w:rPr>
        <w:t> </w:t>
      </w:r>
      <w:r>
        <w:rPr>
          <w:sz w:val="16"/>
        </w:rPr>
        <w:t>by</w:t>
      </w:r>
      <w:r>
        <w:rPr>
          <w:spacing w:val="-10"/>
          <w:sz w:val="16"/>
        </w:rPr>
        <w:t> </w:t>
      </w:r>
      <w:r>
        <w:rPr>
          <w:sz w:val="16"/>
        </w:rPr>
        <w:t>age</w:t>
      </w:r>
      <w:r>
        <w:rPr>
          <w:spacing w:val="-9"/>
          <w:sz w:val="16"/>
        </w:rPr>
        <w:t> </w:t>
      </w:r>
      <w:r>
        <w:rPr>
          <w:sz w:val="16"/>
        </w:rPr>
        <w:t>group,</w:t>
      </w:r>
      <w:r>
        <w:rPr>
          <w:spacing w:val="-10"/>
          <w:sz w:val="16"/>
        </w:rPr>
        <w:t> </w:t>
      </w:r>
      <w:r>
        <w:rPr>
          <w:sz w:val="16"/>
        </w:rPr>
        <w:t>object</w:t>
      </w:r>
      <w:r>
        <w:rPr>
          <w:spacing w:val="-9"/>
          <w:sz w:val="16"/>
        </w:rPr>
        <w:t> </w:t>
      </w:r>
      <w:r>
        <w:rPr>
          <w:sz w:val="16"/>
        </w:rPr>
        <w:t>conﬁguration,</w:t>
      </w:r>
      <w:r>
        <w:rPr>
          <w:spacing w:val="-10"/>
          <w:sz w:val="16"/>
        </w:rPr>
        <w:t> </w:t>
      </w:r>
      <w:r>
        <w:rPr>
          <w:sz w:val="16"/>
        </w:rPr>
        <w:t>and</w:t>
      </w:r>
      <w:r>
        <w:rPr>
          <w:spacing w:val="40"/>
          <w:sz w:val="16"/>
        </w:rPr>
        <w:t> </w:t>
      </w:r>
      <w:r>
        <w:rPr>
          <w:sz w:val="16"/>
        </w:rPr>
        <w:t>movement</w:t>
      </w:r>
      <w:r>
        <w:rPr>
          <w:spacing w:val="-7"/>
          <w:sz w:val="16"/>
        </w:rPr>
        <w:t> </w:t>
      </w:r>
      <w:r>
        <w:rPr>
          <w:sz w:val="16"/>
        </w:rPr>
        <w:t>condition,</w:t>
      </w:r>
      <w:r>
        <w:rPr>
          <w:spacing w:val="-8"/>
          <w:sz w:val="16"/>
        </w:rPr>
        <w:t> </w:t>
      </w:r>
      <w:r>
        <w:rPr>
          <w:sz w:val="16"/>
        </w:rPr>
        <w:t>with</w:t>
      </w:r>
      <w:r>
        <w:rPr>
          <w:spacing w:val="-7"/>
          <w:sz w:val="16"/>
        </w:rPr>
        <w:t> </w:t>
      </w:r>
      <w:r>
        <w:rPr>
          <w:sz w:val="16"/>
        </w:rPr>
        <w:t>an</w:t>
      </w:r>
      <w:r>
        <w:rPr>
          <w:spacing w:val="-9"/>
          <w:sz w:val="16"/>
        </w:rPr>
        <w:t> </w:t>
      </w:r>
      <w:r>
        <w:rPr>
          <w:sz w:val="16"/>
        </w:rPr>
        <w:t>interaction</w:t>
      </w:r>
      <w:r>
        <w:rPr>
          <w:spacing w:val="-8"/>
          <w:sz w:val="16"/>
        </w:rPr>
        <w:t> </w:t>
      </w:r>
      <w:r>
        <w:rPr>
          <w:sz w:val="16"/>
        </w:rPr>
        <w:t>between</w:t>
      </w:r>
      <w:r>
        <w:rPr>
          <w:spacing w:val="-8"/>
          <w:sz w:val="16"/>
        </w:rPr>
        <w:t> </w:t>
      </w:r>
      <w:r>
        <w:rPr>
          <w:sz w:val="16"/>
        </w:rPr>
        <w:t>age</w:t>
      </w:r>
      <w:r>
        <w:rPr>
          <w:spacing w:val="-7"/>
          <w:sz w:val="16"/>
        </w:rPr>
        <w:t> </w:t>
      </w:r>
      <w:r>
        <w:rPr>
          <w:sz w:val="16"/>
        </w:rPr>
        <w:t>and</w:t>
      </w:r>
      <w:r>
        <w:rPr>
          <w:spacing w:val="-8"/>
          <w:sz w:val="16"/>
        </w:rPr>
        <w:t> </w:t>
      </w:r>
      <w:r>
        <w:rPr>
          <w:sz w:val="16"/>
        </w:rPr>
        <w:t>movement</w:t>
      </w:r>
      <w:r>
        <w:rPr>
          <w:spacing w:val="-8"/>
          <w:sz w:val="16"/>
        </w:rPr>
        <w:t> </w:t>
      </w:r>
      <w:r>
        <w:rPr>
          <w:sz w:val="16"/>
        </w:rPr>
        <w:t>condition.</w:t>
      </w:r>
      <w:r>
        <w:rPr>
          <w:spacing w:val="-8"/>
          <w:sz w:val="16"/>
        </w:rPr>
        <w:t> </w:t>
      </w:r>
      <w:r>
        <w:rPr>
          <w:sz w:val="16"/>
        </w:rPr>
        <w:t>Differences</w:t>
      </w:r>
      <w:r>
        <w:rPr>
          <w:spacing w:val="-8"/>
          <w:sz w:val="16"/>
        </w:rPr>
        <w:t> </w:t>
      </w:r>
      <w:r>
        <w:rPr>
          <w:sz w:val="16"/>
        </w:rPr>
        <w:t>in</w:t>
      </w:r>
      <w:r>
        <w:rPr>
          <w:spacing w:val="-8"/>
          <w:sz w:val="16"/>
        </w:rPr>
        <w:t> </w:t>
      </w:r>
      <w:r>
        <w:rPr>
          <w:sz w:val="16"/>
        </w:rPr>
        <w:t>movement</w:t>
      </w:r>
      <w:r>
        <w:rPr>
          <w:spacing w:val="40"/>
          <w:sz w:val="16"/>
        </w:rPr>
        <w:t> </w:t>
      </w:r>
      <w:r>
        <w:rPr>
          <w:spacing w:val="-2"/>
          <w:sz w:val="16"/>
        </w:rPr>
        <w:t>conditions</w:t>
      </w:r>
      <w:r>
        <w:rPr>
          <w:spacing w:val="-4"/>
          <w:sz w:val="16"/>
        </w:rPr>
        <w:t> </w:t>
      </w:r>
      <w:r>
        <w:rPr>
          <w:spacing w:val="-2"/>
          <w:sz w:val="16"/>
        </w:rPr>
        <w:t>were</w:t>
      </w:r>
      <w:r>
        <w:rPr>
          <w:spacing w:val="-6"/>
          <w:sz w:val="16"/>
        </w:rPr>
        <w:t> </w:t>
      </w:r>
      <w:r>
        <w:rPr>
          <w:spacing w:val="-2"/>
          <w:sz w:val="16"/>
        </w:rPr>
        <w:t>primarily</w:t>
      </w:r>
      <w:r>
        <w:rPr>
          <w:spacing w:val="-4"/>
          <w:sz w:val="16"/>
        </w:rPr>
        <w:t> </w:t>
      </w:r>
      <w:r>
        <w:rPr>
          <w:spacing w:val="-2"/>
          <w:sz w:val="16"/>
        </w:rPr>
        <w:t>driven</w:t>
      </w:r>
      <w:r>
        <w:rPr>
          <w:spacing w:val="-4"/>
          <w:sz w:val="16"/>
        </w:rPr>
        <w:t> </w:t>
      </w:r>
      <w:r>
        <w:rPr>
          <w:spacing w:val="-2"/>
          <w:sz w:val="16"/>
        </w:rPr>
        <w:t>by</w:t>
      </w:r>
      <w:r>
        <w:rPr>
          <w:spacing w:val="-6"/>
          <w:sz w:val="16"/>
        </w:rPr>
        <w:t> </w:t>
      </w:r>
      <w:r>
        <w:rPr>
          <w:spacing w:val="-2"/>
          <w:sz w:val="16"/>
        </w:rPr>
        <w:t>older</w:t>
      </w:r>
      <w:r>
        <w:rPr>
          <w:spacing w:val="-4"/>
          <w:sz w:val="16"/>
        </w:rPr>
        <w:t> </w:t>
      </w:r>
      <w:r>
        <w:rPr>
          <w:spacing w:val="-2"/>
          <w:sz w:val="16"/>
        </w:rPr>
        <w:t>participants,</w:t>
      </w:r>
      <w:r>
        <w:rPr>
          <w:spacing w:val="-6"/>
          <w:sz w:val="16"/>
        </w:rPr>
        <w:t> </w:t>
      </w:r>
      <w:r>
        <w:rPr>
          <w:spacing w:val="-2"/>
          <w:sz w:val="16"/>
        </w:rPr>
        <w:t>who</w:t>
      </w:r>
      <w:r>
        <w:rPr>
          <w:spacing w:val="-4"/>
          <w:sz w:val="16"/>
        </w:rPr>
        <w:t> </w:t>
      </w:r>
      <w:r>
        <w:rPr>
          <w:spacing w:val="-2"/>
          <w:sz w:val="16"/>
        </w:rPr>
        <w:t>were</w:t>
      </w:r>
      <w:r>
        <w:rPr>
          <w:spacing w:val="-5"/>
          <w:sz w:val="16"/>
        </w:rPr>
        <w:t> </w:t>
      </w:r>
      <w:r>
        <w:rPr>
          <w:spacing w:val="-2"/>
          <w:sz w:val="16"/>
        </w:rPr>
        <w:t>most</w:t>
      </w:r>
      <w:r>
        <w:rPr>
          <w:spacing w:val="-7"/>
          <w:sz w:val="16"/>
        </w:rPr>
        <w:t> </w:t>
      </w:r>
      <w:r>
        <w:rPr>
          <w:spacing w:val="-2"/>
          <w:sz w:val="16"/>
        </w:rPr>
        <w:t>accurate</w:t>
      </w:r>
      <w:r>
        <w:rPr>
          <w:spacing w:val="-6"/>
          <w:sz w:val="16"/>
        </w:rPr>
        <w:t> </w:t>
      </w:r>
      <w:r>
        <w:rPr>
          <w:spacing w:val="-2"/>
          <w:sz w:val="16"/>
        </w:rPr>
        <w:t>from</w:t>
      </w:r>
      <w:r>
        <w:rPr>
          <w:spacing w:val="-6"/>
          <w:sz w:val="16"/>
        </w:rPr>
        <w:t> </w:t>
      </w:r>
      <w:r>
        <w:rPr>
          <w:spacing w:val="-2"/>
          <w:sz w:val="16"/>
        </w:rPr>
        <w:t>the</w:t>
      </w:r>
      <w:r>
        <w:rPr>
          <w:spacing w:val="-5"/>
          <w:sz w:val="16"/>
        </w:rPr>
        <w:t> </w:t>
      </w:r>
      <w:r>
        <w:rPr>
          <w:spacing w:val="-2"/>
          <w:sz w:val="16"/>
        </w:rPr>
        <w:t>same</w:t>
      </w:r>
      <w:r>
        <w:rPr>
          <w:spacing w:val="-6"/>
          <w:sz w:val="16"/>
        </w:rPr>
        <w:t> </w:t>
      </w:r>
      <w:r>
        <w:rPr>
          <w:spacing w:val="-2"/>
          <w:sz w:val="16"/>
        </w:rPr>
        <w:t>viewpoint.</w:t>
      </w:r>
      <w:r>
        <w:rPr>
          <w:spacing w:val="-4"/>
          <w:sz w:val="16"/>
        </w:rPr>
        <w:t> </w:t>
      </w:r>
      <w:r>
        <w:rPr>
          <w:spacing w:val="-2"/>
          <w:sz w:val="16"/>
        </w:rPr>
        <w:t>In</w:t>
      </w:r>
      <w:r>
        <w:rPr>
          <w:spacing w:val="40"/>
          <w:sz w:val="16"/>
        </w:rPr>
        <w:t> </w:t>
      </w:r>
      <w:r>
        <w:rPr>
          <w:spacing w:val="-4"/>
          <w:sz w:val="16"/>
        </w:rPr>
        <w:t>shifted-viewpoint conditions, teleportation</w:t>
      </w:r>
      <w:r>
        <w:rPr>
          <w:rFonts w:ascii="Arial" w:hAnsi="Arial"/>
          <w:spacing w:val="-4"/>
          <w:sz w:val="16"/>
        </w:rPr>
        <w:t>—</w:t>
      </w:r>
      <w:r>
        <w:rPr>
          <w:spacing w:val="-4"/>
          <w:sz w:val="16"/>
        </w:rPr>
        <w:t>where self-motion cues were absent</w:t>
      </w:r>
      <w:r>
        <w:rPr>
          <w:rFonts w:ascii="Arial" w:hAnsi="Arial"/>
          <w:spacing w:val="-4"/>
          <w:sz w:val="16"/>
        </w:rPr>
        <w:t>—</w:t>
      </w:r>
      <w:r>
        <w:rPr>
          <w:spacing w:val="-4"/>
          <w:sz w:val="16"/>
        </w:rPr>
        <w:t>led to signiﬁcantly greater</w:t>
      </w:r>
      <w:r>
        <w:rPr>
          <w:spacing w:val="40"/>
          <w:sz w:val="16"/>
        </w:rPr>
        <w:t> </w:t>
      </w:r>
      <w:r>
        <w:rPr>
          <w:spacing w:val="-2"/>
          <w:sz w:val="16"/>
        </w:rPr>
        <w:t>errors</w:t>
      </w:r>
      <w:r>
        <w:rPr>
          <w:spacing w:val="-5"/>
          <w:sz w:val="16"/>
        </w:rPr>
        <w:t> </w:t>
      </w:r>
      <w:r>
        <w:rPr>
          <w:spacing w:val="-2"/>
          <w:sz w:val="16"/>
        </w:rPr>
        <w:t>than walking</w:t>
      </w:r>
      <w:r>
        <w:rPr>
          <w:spacing w:val="-5"/>
          <w:sz w:val="16"/>
        </w:rPr>
        <w:t> </w:t>
      </w:r>
      <w:r>
        <w:rPr>
          <w:spacing w:val="-2"/>
          <w:sz w:val="16"/>
        </w:rPr>
        <w:t>in</w:t>
      </w:r>
      <w:r>
        <w:rPr>
          <w:spacing w:val="-5"/>
          <w:sz w:val="16"/>
        </w:rPr>
        <w:t> </w:t>
      </w:r>
      <w:r>
        <w:rPr>
          <w:spacing w:val="-2"/>
          <w:sz w:val="16"/>
        </w:rPr>
        <w:t>the</w:t>
      </w:r>
      <w:r>
        <w:rPr>
          <w:spacing w:val="-4"/>
          <w:sz w:val="16"/>
        </w:rPr>
        <w:t> </w:t>
      </w:r>
      <w:r>
        <w:rPr>
          <w:spacing w:val="-2"/>
          <w:sz w:val="16"/>
        </w:rPr>
        <w:t>older group.</w:t>
      </w:r>
      <w:r>
        <w:rPr>
          <w:spacing w:val="-5"/>
          <w:sz w:val="16"/>
        </w:rPr>
        <w:t> </w:t>
      </w:r>
      <w:r>
        <w:rPr>
          <w:spacing w:val="-2"/>
          <w:sz w:val="16"/>
        </w:rPr>
        <w:t>Our</w:t>
      </w:r>
      <w:r>
        <w:rPr>
          <w:spacing w:val="-4"/>
          <w:sz w:val="16"/>
        </w:rPr>
        <w:t> </w:t>
      </w:r>
      <w:r>
        <w:rPr>
          <w:spacing w:val="-2"/>
          <w:sz w:val="16"/>
        </w:rPr>
        <w:t>results</w:t>
      </w:r>
      <w:r>
        <w:rPr>
          <w:spacing w:val="-4"/>
          <w:sz w:val="16"/>
        </w:rPr>
        <w:t> </w:t>
      </w:r>
      <w:r>
        <w:rPr>
          <w:spacing w:val="-2"/>
          <w:sz w:val="16"/>
        </w:rPr>
        <w:t>highlight</w:t>
      </w:r>
      <w:r>
        <w:rPr>
          <w:spacing w:val="-3"/>
          <w:sz w:val="16"/>
        </w:rPr>
        <w:t> </w:t>
      </w:r>
      <w:r>
        <w:rPr>
          <w:spacing w:val="-2"/>
          <w:sz w:val="16"/>
        </w:rPr>
        <w:t>the</w:t>
      </w:r>
      <w:r>
        <w:rPr>
          <w:spacing w:val="-4"/>
          <w:sz w:val="16"/>
        </w:rPr>
        <w:t> </w:t>
      </w:r>
      <w:r>
        <w:rPr>
          <w:spacing w:val="-2"/>
          <w:sz w:val="16"/>
        </w:rPr>
        <w:t>role of</w:t>
      </w:r>
      <w:r>
        <w:rPr>
          <w:spacing w:val="-5"/>
          <w:sz w:val="16"/>
        </w:rPr>
        <w:t> </w:t>
      </w:r>
      <w:r>
        <w:rPr>
          <w:spacing w:val="-2"/>
          <w:sz w:val="16"/>
        </w:rPr>
        <w:t>spatial</w:t>
      </w:r>
      <w:r>
        <w:rPr>
          <w:spacing w:val="-3"/>
          <w:sz w:val="16"/>
        </w:rPr>
        <w:t> </w:t>
      </w:r>
      <w:r>
        <w:rPr>
          <w:spacing w:val="-2"/>
          <w:sz w:val="16"/>
        </w:rPr>
        <w:t>updating in supporting</w:t>
      </w:r>
      <w:r>
        <w:rPr>
          <w:spacing w:val="-4"/>
          <w:sz w:val="16"/>
        </w:rPr>
        <w:t> </w:t>
      </w:r>
      <w:r>
        <w:rPr>
          <w:spacing w:val="-2"/>
          <w:sz w:val="16"/>
        </w:rPr>
        <w:t>spatial</w:t>
      </w:r>
      <w:r>
        <w:rPr>
          <w:spacing w:val="40"/>
          <w:sz w:val="16"/>
        </w:rPr>
        <w:t> </w:t>
      </w:r>
      <w:r>
        <w:rPr>
          <w:sz w:val="16"/>
        </w:rPr>
        <w:t>memory</w:t>
      </w:r>
      <w:r>
        <w:rPr>
          <w:spacing w:val="-9"/>
          <w:sz w:val="16"/>
        </w:rPr>
        <w:t> </w:t>
      </w:r>
      <w:r>
        <w:rPr>
          <w:sz w:val="16"/>
        </w:rPr>
        <w:t>and</w:t>
      </w:r>
      <w:r>
        <w:rPr>
          <w:spacing w:val="-7"/>
          <w:sz w:val="16"/>
        </w:rPr>
        <w:t> </w:t>
      </w:r>
      <w:r>
        <w:rPr>
          <w:sz w:val="16"/>
        </w:rPr>
        <w:t>suggest</w:t>
      </w:r>
      <w:r>
        <w:rPr>
          <w:spacing w:val="-8"/>
          <w:sz w:val="16"/>
        </w:rPr>
        <w:t> </w:t>
      </w:r>
      <w:r>
        <w:rPr>
          <w:sz w:val="16"/>
        </w:rPr>
        <w:t>that</w:t>
      </w:r>
      <w:r>
        <w:rPr>
          <w:spacing w:val="-8"/>
          <w:sz w:val="16"/>
        </w:rPr>
        <w:t> </w:t>
      </w:r>
      <w:r>
        <w:rPr>
          <w:sz w:val="16"/>
        </w:rPr>
        <w:t>age-related</w:t>
      </w:r>
      <w:r>
        <w:rPr>
          <w:spacing w:val="-8"/>
          <w:sz w:val="16"/>
        </w:rPr>
        <w:t> </w:t>
      </w:r>
      <w:r>
        <w:rPr>
          <w:sz w:val="16"/>
        </w:rPr>
        <w:t>decline</w:t>
      </w:r>
      <w:r>
        <w:rPr>
          <w:spacing w:val="-8"/>
          <w:sz w:val="16"/>
        </w:rPr>
        <w:t> </w:t>
      </w:r>
      <w:r>
        <w:rPr>
          <w:sz w:val="16"/>
        </w:rPr>
        <w:t>in</w:t>
      </w:r>
      <w:r>
        <w:rPr>
          <w:spacing w:val="-8"/>
          <w:sz w:val="16"/>
        </w:rPr>
        <w:t> </w:t>
      </w:r>
      <w:r>
        <w:rPr>
          <w:sz w:val="16"/>
        </w:rPr>
        <w:t>allocentric</w:t>
      </w:r>
      <w:r>
        <w:rPr>
          <w:spacing w:val="-7"/>
          <w:sz w:val="16"/>
        </w:rPr>
        <w:t> </w:t>
      </w:r>
      <w:r>
        <w:rPr>
          <w:sz w:val="16"/>
        </w:rPr>
        <w:t>representations</w:t>
      </w:r>
      <w:r>
        <w:rPr>
          <w:spacing w:val="-8"/>
          <w:sz w:val="16"/>
        </w:rPr>
        <w:t> </w:t>
      </w:r>
      <w:r>
        <w:rPr>
          <w:sz w:val="16"/>
        </w:rPr>
        <w:t>can</w:t>
      </w:r>
      <w:r>
        <w:rPr>
          <w:spacing w:val="-8"/>
          <w:sz w:val="16"/>
        </w:rPr>
        <w:t> </w:t>
      </w:r>
      <w:r>
        <w:rPr>
          <w:sz w:val="16"/>
        </w:rPr>
        <w:t>be</w:t>
      </w:r>
      <w:r>
        <w:rPr>
          <w:spacing w:val="-8"/>
          <w:sz w:val="16"/>
        </w:rPr>
        <w:t> </w:t>
      </w:r>
      <w:r>
        <w:rPr>
          <w:sz w:val="16"/>
        </w:rPr>
        <w:t>mitigated</w:t>
      </w:r>
      <w:r>
        <w:rPr>
          <w:spacing w:val="-9"/>
          <w:sz w:val="16"/>
        </w:rPr>
        <w:t> </w:t>
      </w:r>
      <w:r>
        <w:rPr>
          <w:sz w:val="16"/>
        </w:rPr>
        <w:t>by</w:t>
      </w:r>
      <w:r>
        <w:rPr>
          <w:spacing w:val="-8"/>
          <w:sz w:val="16"/>
        </w:rPr>
        <w:t> </w:t>
      </w:r>
      <w:r>
        <w:rPr>
          <w:sz w:val="16"/>
        </w:rPr>
        <w:t>continuous</w:t>
      </w:r>
      <w:r>
        <w:rPr>
          <w:spacing w:val="40"/>
          <w:sz w:val="16"/>
        </w:rPr>
        <w:t> </w:t>
      </w:r>
      <w:r>
        <w:rPr>
          <w:spacing w:val="-2"/>
          <w:sz w:val="16"/>
        </w:rPr>
        <w:t>updating</w:t>
      </w:r>
      <w:r>
        <w:rPr>
          <w:spacing w:val="-8"/>
          <w:sz w:val="16"/>
        </w:rPr>
        <w:t> </w:t>
      </w:r>
      <w:r>
        <w:rPr>
          <w:spacing w:val="-2"/>
          <w:sz w:val="16"/>
        </w:rPr>
        <w:t>of</w:t>
      </w:r>
      <w:r>
        <w:rPr>
          <w:spacing w:val="-7"/>
          <w:sz w:val="16"/>
        </w:rPr>
        <w:t> </w:t>
      </w:r>
      <w:r>
        <w:rPr>
          <w:spacing w:val="-2"/>
          <w:sz w:val="16"/>
        </w:rPr>
        <w:t>egocentric</w:t>
      </w:r>
      <w:r>
        <w:rPr>
          <w:spacing w:val="-6"/>
          <w:sz w:val="16"/>
        </w:rPr>
        <w:t> </w:t>
      </w:r>
      <w:r>
        <w:rPr>
          <w:spacing w:val="-2"/>
          <w:sz w:val="16"/>
        </w:rPr>
        <w:t>representations</w:t>
      </w:r>
      <w:r>
        <w:rPr>
          <w:spacing w:val="-8"/>
          <w:sz w:val="16"/>
        </w:rPr>
        <w:t> </w:t>
      </w:r>
      <w:r>
        <w:rPr>
          <w:spacing w:val="-2"/>
          <w:sz w:val="16"/>
        </w:rPr>
        <w:t>by</w:t>
      </w:r>
      <w:r>
        <w:rPr>
          <w:spacing w:val="-8"/>
          <w:sz w:val="16"/>
        </w:rPr>
        <w:t> </w:t>
      </w:r>
      <w:r>
        <w:rPr>
          <w:spacing w:val="-2"/>
          <w:sz w:val="16"/>
        </w:rPr>
        <w:t>self-motion.</w:t>
      </w:r>
      <w:r>
        <w:rPr>
          <w:spacing w:val="-5"/>
          <w:sz w:val="16"/>
        </w:rPr>
        <w:t> </w:t>
      </w:r>
      <w:r>
        <w:rPr>
          <w:spacing w:val="-2"/>
          <w:sz w:val="16"/>
        </w:rPr>
        <w:t>We</w:t>
      </w:r>
      <w:r>
        <w:rPr>
          <w:spacing w:val="-6"/>
          <w:sz w:val="16"/>
        </w:rPr>
        <w:t> </w:t>
      </w:r>
      <w:r>
        <w:rPr>
          <w:spacing w:val="-2"/>
          <w:sz w:val="16"/>
        </w:rPr>
        <w:t>speculate</w:t>
      </w:r>
      <w:r>
        <w:rPr>
          <w:spacing w:val="-6"/>
          <w:sz w:val="16"/>
        </w:rPr>
        <w:t> </w:t>
      </w:r>
      <w:r>
        <w:rPr>
          <w:spacing w:val="-2"/>
          <w:sz w:val="16"/>
        </w:rPr>
        <w:t>that</w:t>
      </w:r>
      <w:r>
        <w:rPr>
          <w:spacing w:val="-5"/>
          <w:sz w:val="16"/>
        </w:rPr>
        <w:t> </w:t>
      </w:r>
      <w:r>
        <w:rPr>
          <w:spacing w:val="-2"/>
          <w:sz w:val="16"/>
        </w:rPr>
        <w:t>the</w:t>
      </w:r>
      <w:r>
        <w:rPr>
          <w:spacing w:val="-7"/>
          <w:sz w:val="16"/>
        </w:rPr>
        <w:t> </w:t>
      </w:r>
      <w:r>
        <w:rPr>
          <w:spacing w:val="-2"/>
          <w:sz w:val="16"/>
        </w:rPr>
        <w:t>use</w:t>
      </w:r>
      <w:r>
        <w:rPr>
          <w:spacing w:val="-7"/>
          <w:sz w:val="16"/>
        </w:rPr>
        <w:t> </w:t>
      </w:r>
      <w:r>
        <w:rPr>
          <w:spacing w:val="-2"/>
          <w:sz w:val="16"/>
        </w:rPr>
        <w:t>of</w:t>
      </w:r>
      <w:r>
        <w:rPr>
          <w:spacing w:val="-7"/>
          <w:sz w:val="16"/>
        </w:rPr>
        <w:t> </w:t>
      </w:r>
      <w:r>
        <w:rPr>
          <w:spacing w:val="-2"/>
          <w:sz w:val="16"/>
        </w:rPr>
        <w:t>spatial</w:t>
      </w:r>
      <w:r>
        <w:rPr>
          <w:spacing w:val="-6"/>
          <w:sz w:val="16"/>
        </w:rPr>
        <w:t> </w:t>
      </w:r>
      <w:r>
        <w:rPr>
          <w:spacing w:val="-2"/>
          <w:sz w:val="16"/>
        </w:rPr>
        <w:t>updating</w:t>
      </w:r>
      <w:r>
        <w:rPr>
          <w:spacing w:val="-6"/>
          <w:sz w:val="16"/>
        </w:rPr>
        <w:t> </w:t>
      </w:r>
      <w:r>
        <w:rPr>
          <w:spacing w:val="-2"/>
          <w:sz w:val="16"/>
        </w:rPr>
        <w:t>might</w:t>
      </w:r>
      <w:r>
        <w:rPr>
          <w:spacing w:val="-5"/>
          <w:sz w:val="16"/>
        </w:rPr>
        <w:t> </w:t>
      </w:r>
      <w:r>
        <w:rPr>
          <w:spacing w:val="-2"/>
          <w:sz w:val="16"/>
        </w:rPr>
        <w:t>be</w:t>
      </w:r>
      <w:r>
        <w:rPr>
          <w:spacing w:val="40"/>
          <w:sz w:val="16"/>
        </w:rPr>
        <w:t> </w:t>
      </w:r>
      <w:r>
        <w:rPr>
          <w:sz w:val="16"/>
        </w:rPr>
        <w:t>impaired early in the progression to Alzheimer’s dementia due to entorhinal cortical pathology.</w:t>
      </w:r>
    </w:p>
    <w:p>
      <w:pPr>
        <w:pStyle w:val="BodyText"/>
        <w:spacing w:before="31"/>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1639436</wp:posOffset>
                </wp:positionH>
                <wp:positionV relativeFrom="paragraph">
                  <wp:posOffset>183475</wp:posOffset>
                </wp:positionV>
                <wp:extent cx="4265295" cy="64643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4265295" cy="646430"/>
                        </a:xfrm>
                        <a:prstGeom prst="rect">
                          <a:avLst/>
                        </a:prstGeom>
                        <a:ln w="2882">
                          <a:solidFill>
                            <a:srgbClr val="000000"/>
                          </a:solidFill>
                          <a:prstDash val="solid"/>
                        </a:ln>
                      </wps:spPr>
                      <wps:txbx>
                        <w:txbxContent>
                          <w:p>
                            <w:pPr>
                              <w:spacing w:before="88"/>
                              <w:ind w:left="115" w:right="0" w:firstLine="0"/>
                              <w:jc w:val="both"/>
                              <w:rPr>
                                <w:rFonts w:ascii="Cambria" w:hAnsi="Cambria"/>
                                <w:i/>
                                <w:sz w:val="16"/>
                              </w:rPr>
                            </w:pPr>
                            <w:r>
                              <w:rPr>
                                <w:rFonts w:ascii="Cambria" w:hAnsi="Cambria"/>
                                <w:i/>
                                <w:sz w:val="16"/>
                              </w:rPr>
                              <w:t>Public</w:t>
                            </w:r>
                            <w:r>
                              <w:rPr>
                                <w:rFonts w:ascii="Cambria" w:hAnsi="Cambria"/>
                                <w:i/>
                                <w:spacing w:val="25"/>
                                <w:sz w:val="16"/>
                              </w:rPr>
                              <w:t> </w:t>
                            </w:r>
                            <w:r>
                              <w:rPr>
                                <w:rFonts w:ascii="Cambria" w:hAnsi="Cambria"/>
                                <w:i/>
                                <w:sz w:val="16"/>
                              </w:rPr>
                              <w:t>Signi</w:t>
                            </w:r>
                            <w:r>
                              <w:rPr>
                                <w:i/>
                                <w:sz w:val="16"/>
                              </w:rPr>
                              <w:t>ﬁ</w:t>
                            </w:r>
                            <w:r>
                              <w:rPr>
                                <w:rFonts w:ascii="Cambria" w:hAnsi="Cambria"/>
                                <w:i/>
                                <w:sz w:val="16"/>
                              </w:rPr>
                              <w:t>cance</w:t>
                            </w:r>
                            <w:r>
                              <w:rPr>
                                <w:rFonts w:ascii="Cambria" w:hAnsi="Cambria"/>
                                <w:i/>
                                <w:spacing w:val="24"/>
                                <w:sz w:val="16"/>
                              </w:rPr>
                              <w:t> </w:t>
                            </w:r>
                            <w:r>
                              <w:rPr>
                                <w:rFonts w:ascii="Cambria" w:hAnsi="Cambria"/>
                                <w:i/>
                                <w:spacing w:val="-2"/>
                                <w:sz w:val="16"/>
                              </w:rPr>
                              <w:t>Statement</w:t>
                            </w:r>
                          </w:p>
                          <w:p>
                            <w:pPr>
                              <w:spacing w:line="259" w:lineRule="auto" w:before="18"/>
                              <w:ind w:left="109" w:right="107" w:firstLine="0"/>
                              <w:jc w:val="both"/>
                              <w:rPr>
                                <w:sz w:val="16"/>
                              </w:rPr>
                            </w:pPr>
                            <w:r>
                              <w:rPr>
                                <w:sz w:val="16"/>
                              </w:rPr>
                              <w:t>This</w:t>
                            </w:r>
                            <w:r>
                              <w:rPr>
                                <w:spacing w:val="-7"/>
                                <w:sz w:val="16"/>
                              </w:rPr>
                              <w:t> </w:t>
                            </w:r>
                            <w:r>
                              <w:rPr>
                                <w:sz w:val="16"/>
                              </w:rPr>
                              <w:t>study</w:t>
                            </w:r>
                            <w:r>
                              <w:rPr>
                                <w:spacing w:val="-8"/>
                                <w:sz w:val="16"/>
                              </w:rPr>
                              <w:t> </w:t>
                            </w:r>
                            <w:r>
                              <w:rPr>
                                <w:sz w:val="16"/>
                              </w:rPr>
                              <w:t>identiﬁes</w:t>
                            </w:r>
                            <w:r>
                              <w:rPr>
                                <w:spacing w:val="-7"/>
                                <w:sz w:val="16"/>
                              </w:rPr>
                              <w:t> </w:t>
                            </w:r>
                            <w:r>
                              <w:rPr>
                                <w:sz w:val="16"/>
                              </w:rPr>
                              <w:t>spatial</w:t>
                            </w:r>
                            <w:r>
                              <w:rPr>
                                <w:spacing w:val="-7"/>
                                <w:sz w:val="16"/>
                              </w:rPr>
                              <w:t> </w:t>
                            </w:r>
                            <w:r>
                              <w:rPr>
                                <w:sz w:val="16"/>
                              </w:rPr>
                              <w:t>updating</w:t>
                            </w:r>
                            <w:r>
                              <w:rPr>
                                <w:spacing w:val="-7"/>
                                <w:sz w:val="16"/>
                              </w:rPr>
                              <w:t> </w:t>
                            </w:r>
                            <w:r>
                              <w:rPr>
                                <w:sz w:val="16"/>
                              </w:rPr>
                              <w:t>as</w:t>
                            </w:r>
                            <w:r>
                              <w:rPr>
                                <w:spacing w:val="-7"/>
                                <w:sz w:val="16"/>
                              </w:rPr>
                              <w:t> </w:t>
                            </w:r>
                            <w:r>
                              <w:rPr>
                                <w:sz w:val="16"/>
                              </w:rPr>
                              <w:t>a</w:t>
                            </w:r>
                            <w:r>
                              <w:rPr>
                                <w:spacing w:val="-7"/>
                                <w:sz w:val="16"/>
                              </w:rPr>
                              <w:t> </w:t>
                            </w:r>
                            <w:r>
                              <w:rPr>
                                <w:sz w:val="16"/>
                              </w:rPr>
                              <w:t>compensatory</w:t>
                            </w:r>
                            <w:r>
                              <w:rPr>
                                <w:spacing w:val="-8"/>
                                <w:sz w:val="16"/>
                              </w:rPr>
                              <w:t> </w:t>
                            </w:r>
                            <w:r>
                              <w:rPr>
                                <w:sz w:val="16"/>
                              </w:rPr>
                              <w:t>mechanism</w:t>
                            </w:r>
                            <w:r>
                              <w:rPr>
                                <w:spacing w:val="-7"/>
                                <w:sz w:val="16"/>
                              </w:rPr>
                              <w:t> </w:t>
                            </w:r>
                            <w:r>
                              <w:rPr>
                                <w:sz w:val="16"/>
                              </w:rPr>
                              <w:t>in</w:t>
                            </w:r>
                            <w:r>
                              <w:rPr>
                                <w:spacing w:val="-7"/>
                                <w:sz w:val="16"/>
                              </w:rPr>
                              <w:t> </w:t>
                            </w:r>
                            <w:r>
                              <w:rPr>
                                <w:sz w:val="16"/>
                              </w:rPr>
                              <w:t>aging</w:t>
                            </w:r>
                            <w:r>
                              <w:rPr>
                                <w:spacing w:val="-7"/>
                                <w:sz w:val="16"/>
                              </w:rPr>
                              <w:t> </w:t>
                            </w:r>
                            <w:r>
                              <w:rPr>
                                <w:sz w:val="16"/>
                              </w:rPr>
                              <w:t>for</w:t>
                            </w:r>
                            <w:r>
                              <w:rPr>
                                <w:spacing w:val="-7"/>
                                <w:sz w:val="16"/>
                              </w:rPr>
                              <w:t> </w:t>
                            </w:r>
                            <w:r>
                              <w:rPr>
                                <w:sz w:val="16"/>
                              </w:rPr>
                              <w:t>mitigating</w:t>
                            </w:r>
                            <w:r>
                              <w:rPr>
                                <w:spacing w:val="-7"/>
                                <w:sz w:val="16"/>
                              </w:rPr>
                              <w:t> </w:t>
                            </w:r>
                            <w:r>
                              <w:rPr>
                                <w:sz w:val="16"/>
                              </w:rPr>
                              <w:t>allocentric</w:t>
                            </w:r>
                            <w:r>
                              <w:rPr>
                                <w:spacing w:val="40"/>
                                <w:sz w:val="16"/>
                              </w:rPr>
                              <w:t> </w:t>
                            </w:r>
                            <w:r>
                              <w:rPr>
                                <w:sz w:val="16"/>
                              </w:rPr>
                              <w:t>spatial</w:t>
                            </w:r>
                            <w:r>
                              <w:rPr>
                                <w:spacing w:val="-4"/>
                                <w:sz w:val="16"/>
                              </w:rPr>
                              <w:t> </w:t>
                            </w:r>
                            <w:r>
                              <w:rPr>
                                <w:sz w:val="16"/>
                              </w:rPr>
                              <w:t>deﬁcits.</w:t>
                            </w:r>
                            <w:r>
                              <w:rPr>
                                <w:spacing w:val="-4"/>
                                <w:sz w:val="16"/>
                              </w:rPr>
                              <w:t> </w:t>
                            </w:r>
                            <w:r>
                              <w:rPr>
                                <w:sz w:val="16"/>
                              </w:rPr>
                              <w:t>This</w:t>
                            </w:r>
                            <w:r>
                              <w:rPr>
                                <w:spacing w:val="-3"/>
                                <w:sz w:val="16"/>
                              </w:rPr>
                              <w:t> </w:t>
                            </w:r>
                            <w:r>
                              <w:rPr>
                                <w:sz w:val="16"/>
                              </w:rPr>
                              <w:t>mechanism</w:t>
                            </w:r>
                            <w:r>
                              <w:rPr>
                                <w:spacing w:val="-3"/>
                                <w:sz w:val="16"/>
                              </w:rPr>
                              <w:t> </w:t>
                            </w:r>
                            <w:r>
                              <w:rPr>
                                <w:sz w:val="16"/>
                              </w:rPr>
                              <w:t>is</w:t>
                            </w:r>
                            <w:r>
                              <w:rPr>
                                <w:spacing w:val="-2"/>
                                <w:sz w:val="16"/>
                              </w:rPr>
                              <w:t> </w:t>
                            </w:r>
                            <w:r>
                              <w:rPr>
                                <w:sz w:val="16"/>
                              </w:rPr>
                              <w:t>a</w:t>
                            </w:r>
                            <w:r>
                              <w:rPr>
                                <w:spacing w:val="-3"/>
                                <w:sz w:val="16"/>
                              </w:rPr>
                              <w:t> </w:t>
                            </w:r>
                            <w:r>
                              <w:rPr>
                                <w:sz w:val="16"/>
                              </w:rPr>
                              <w:t>potential</w:t>
                            </w:r>
                            <w:r>
                              <w:rPr>
                                <w:spacing w:val="-5"/>
                                <w:sz w:val="16"/>
                              </w:rPr>
                              <w:t> </w:t>
                            </w:r>
                            <w:r>
                              <w:rPr>
                                <w:sz w:val="16"/>
                              </w:rPr>
                              <w:t>target</w:t>
                            </w:r>
                            <w:r>
                              <w:rPr>
                                <w:spacing w:val="-3"/>
                                <w:sz w:val="16"/>
                              </w:rPr>
                              <w:t> </w:t>
                            </w:r>
                            <w:r>
                              <w:rPr>
                                <w:sz w:val="16"/>
                              </w:rPr>
                              <w:t>for</w:t>
                            </w:r>
                            <w:r>
                              <w:rPr>
                                <w:spacing w:val="-4"/>
                                <w:sz w:val="16"/>
                              </w:rPr>
                              <w:t> </w:t>
                            </w:r>
                            <w:r>
                              <w:rPr>
                                <w:sz w:val="16"/>
                              </w:rPr>
                              <w:t>early</w:t>
                            </w:r>
                            <w:r>
                              <w:rPr>
                                <w:spacing w:val="-4"/>
                                <w:sz w:val="16"/>
                              </w:rPr>
                              <w:t> </w:t>
                            </w:r>
                            <w:r>
                              <w:rPr>
                                <w:sz w:val="16"/>
                              </w:rPr>
                              <w:t>detection</w:t>
                            </w:r>
                            <w:r>
                              <w:rPr>
                                <w:spacing w:val="-4"/>
                                <w:sz w:val="16"/>
                              </w:rPr>
                              <w:t> </w:t>
                            </w:r>
                            <w:r>
                              <w:rPr>
                                <w:sz w:val="16"/>
                              </w:rPr>
                              <w:t>of</w:t>
                            </w:r>
                            <w:r>
                              <w:rPr>
                                <w:spacing w:val="-3"/>
                                <w:sz w:val="16"/>
                              </w:rPr>
                              <w:t> </w:t>
                            </w:r>
                            <w:r>
                              <w:rPr>
                                <w:sz w:val="16"/>
                              </w:rPr>
                              <w:t>Alzheimer’s</w:t>
                            </w:r>
                            <w:r>
                              <w:rPr>
                                <w:spacing w:val="-3"/>
                                <w:sz w:val="16"/>
                              </w:rPr>
                              <w:t> </w:t>
                            </w:r>
                            <w:r>
                              <w:rPr>
                                <w:sz w:val="16"/>
                              </w:rPr>
                              <w:t>dementia,</w:t>
                            </w:r>
                            <w:r>
                              <w:rPr>
                                <w:spacing w:val="-5"/>
                                <w:sz w:val="16"/>
                              </w:rPr>
                              <w:t> </w:t>
                            </w:r>
                            <w:r>
                              <w:rPr>
                                <w:sz w:val="16"/>
                              </w:rPr>
                              <w:t>as</w:t>
                            </w:r>
                            <w:r>
                              <w:rPr>
                                <w:spacing w:val="-3"/>
                                <w:sz w:val="16"/>
                              </w:rPr>
                              <w:t> </w:t>
                            </w:r>
                            <w:r>
                              <w:rPr>
                                <w:sz w:val="16"/>
                              </w:rPr>
                              <w:t>it</w:t>
                            </w:r>
                            <w:r>
                              <w:rPr>
                                <w:spacing w:val="40"/>
                                <w:sz w:val="16"/>
                              </w:rPr>
                              <w:t> </w:t>
                            </w:r>
                            <w:r>
                              <w:rPr>
                                <w:sz w:val="16"/>
                              </w:rPr>
                              <w:t>involves key brain regions affected early in the disease.</w:t>
                            </w:r>
                          </w:p>
                        </w:txbxContent>
                      </wps:txbx>
                      <wps:bodyPr wrap="square" lIns="0" tIns="0" rIns="0" bIns="0" rtlCol="0">
                        <a:noAutofit/>
                      </wps:bodyPr>
                    </wps:wsp>
                  </a:graphicData>
                </a:graphic>
              </wp:anchor>
            </w:drawing>
          </mc:Choice>
          <mc:Fallback>
            <w:pict>
              <v:shape style="position:absolute;margin-left:129.089493pt;margin-top:14.446855pt;width:335.85pt;height:50.9pt;mso-position-horizontal-relative:page;mso-position-vertical-relative:paragraph;z-index:-15728128;mso-wrap-distance-left:0;mso-wrap-distance-right:0" type="#_x0000_t202" id="docshape5" filled="false" stroked="true" strokeweight=".227pt" strokecolor="#000000">
                <v:textbox inset="0,0,0,0">
                  <w:txbxContent>
                    <w:p>
                      <w:pPr>
                        <w:spacing w:before="88"/>
                        <w:ind w:left="115" w:right="0" w:firstLine="0"/>
                        <w:jc w:val="both"/>
                        <w:rPr>
                          <w:rFonts w:ascii="Cambria" w:hAnsi="Cambria"/>
                          <w:i/>
                          <w:sz w:val="16"/>
                        </w:rPr>
                      </w:pPr>
                      <w:r>
                        <w:rPr>
                          <w:rFonts w:ascii="Cambria" w:hAnsi="Cambria"/>
                          <w:i/>
                          <w:sz w:val="16"/>
                        </w:rPr>
                        <w:t>Public</w:t>
                      </w:r>
                      <w:r>
                        <w:rPr>
                          <w:rFonts w:ascii="Cambria" w:hAnsi="Cambria"/>
                          <w:i/>
                          <w:spacing w:val="25"/>
                          <w:sz w:val="16"/>
                        </w:rPr>
                        <w:t> </w:t>
                      </w:r>
                      <w:r>
                        <w:rPr>
                          <w:rFonts w:ascii="Cambria" w:hAnsi="Cambria"/>
                          <w:i/>
                          <w:sz w:val="16"/>
                        </w:rPr>
                        <w:t>Signi</w:t>
                      </w:r>
                      <w:r>
                        <w:rPr>
                          <w:i/>
                          <w:sz w:val="16"/>
                        </w:rPr>
                        <w:t>ﬁ</w:t>
                      </w:r>
                      <w:r>
                        <w:rPr>
                          <w:rFonts w:ascii="Cambria" w:hAnsi="Cambria"/>
                          <w:i/>
                          <w:sz w:val="16"/>
                        </w:rPr>
                        <w:t>cance</w:t>
                      </w:r>
                      <w:r>
                        <w:rPr>
                          <w:rFonts w:ascii="Cambria" w:hAnsi="Cambria"/>
                          <w:i/>
                          <w:spacing w:val="24"/>
                          <w:sz w:val="16"/>
                        </w:rPr>
                        <w:t> </w:t>
                      </w:r>
                      <w:r>
                        <w:rPr>
                          <w:rFonts w:ascii="Cambria" w:hAnsi="Cambria"/>
                          <w:i/>
                          <w:spacing w:val="-2"/>
                          <w:sz w:val="16"/>
                        </w:rPr>
                        <w:t>Statement</w:t>
                      </w:r>
                    </w:p>
                    <w:p>
                      <w:pPr>
                        <w:spacing w:line="259" w:lineRule="auto" w:before="18"/>
                        <w:ind w:left="109" w:right="107" w:firstLine="0"/>
                        <w:jc w:val="both"/>
                        <w:rPr>
                          <w:sz w:val="16"/>
                        </w:rPr>
                      </w:pPr>
                      <w:r>
                        <w:rPr>
                          <w:sz w:val="16"/>
                        </w:rPr>
                        <w:t>This</w:t>
                      </w:r>
                      <w:r>
                        <w:rPr>
                          <w:spacing w:val="-7"/>
                          <w:sz w:val="16"/>
                        </w:rPr>
                        <w:t> </w:t>
                      </w:r>
                      <w:r>
                        <w:rPr>
                          <w:sz w:val="16"/>
                        </w:rPr>
                        <w:t>study</w:t>
                      </w:r>
                      <w:r>
                        <w:rPr>
                          <w:spacing w:val="-8"/>
                          <w:sz w:val="16"/>
                        </w:rPr>
                        <w:t> </w:t>
                      </w:r>
                      <w:r>
                        <w:rPr>
                          <w:sz w:val="16"/>
                        </w:rPr>
                        <w:t>identiﬁes</w:t>
                      </w:r>
                      <w:r>
                        <w:rPr>
                          <w:spacing w:val="-7"/>
                          <w:sz w:val="16"/>
                        </w:rPr>
                        <w:t> </w:t>
                      </w:r>
                      <w:r>
                        <w:rPr>
                          <w:sz w:val="16"/>
                        </w:rPr>
                        <w:t>spatial</w:t>
                      </w:r>
                      <w:r>
                        <w:rPr>
                          <w:spacing w:val="-7"/>
                          <w:sz w:val="16"/>
                        </w:rPr>
                        <w:t> </w:t>
                      </w:r>
                      <w:r>
                        <w:rPr>
                          <w:sz w:val="16"/>
                        </w:rPr>
                        <w:t>updating</w:t>
                      </w:r>
                      <w:r>
                        <w:rPr>
                          <w:spacing w:val="-7"/>
                          <w:sz w:val="16"/>
                        </w:rPr>
                        <w:t> </w:t>
                      </w:r>
                      <w:r>
                        <w:rPr>
                          <w:sz w:val="16"/>
                        </w:rPr>
                        <w:t>as</w:t>
                      </w:r>
                      <w:r>
                        <w:rPr>
                          <w:spacing w:val="-7"/>
                          <w:sz w:val="16"/>
                        </w:rPr>
                        <w:t> </w:t>
                      </w:r>
                      <w:r>
                        <w:rPr>
                          <w:sz w:val="16"/>
                        </w:rPr>
                        <w:t>a</w:t>
                      </w:r>
                      <w:r>
                        <w:rPr>
                          <w:spacing w:val="-7"/>
                          <w:sz w:val="16"/>
                        </w:rPr>
                        <w:t> </w:t>
                      </w:r>
                      <w:r>
                        <w:rPr>
                          <w:sz w:val="16"/>
                        </w:rPr>
                        <w:t>compensatory</w:t>
                      </w:r>
                      <w:r>
                        <w:rPr>
                          <w:spacing w:val="-8"/>
                          <w:sz w:val="16"/>
                        </w:rPr>
                        <w:t> </w:t>
                      </w:r>
                      <w:r>
                        <w:rPr>
                          <w:sz w:val="16"/>
                        </w:rPr>
                        <w:t>mechanism</w:t>
                      </w:r>
                      <w:r>
                        <w:rPr>
                          <w:spacing w:val="-7"/>
                          <w:sz w:val="16"/>
                        </w:rPr>
                        <w:t> </w:t>
                      </w:r>
                      <w:r>
                        <w:rPr>
                          <w:sz w:val="16"/>
                        </w:rPr>
                        <w:t>in</w:t>
                      </w:r>
                      <w:r>
                        <w:rPr>
                          <w:spacing w:val="-7"/>
                          <w:sz w:val="16"/>
                        </w:rPr>
                        <w:t> </w:t>
                      </w:r>
                      <w:r>
                        <w:rPr>
                          <w:sz w:val="16"/>
                        </w:rPr>
                        <w:t>aging</w:t>
                      </w:r>
                      <w:r>
                        <w:rPr>
                          <w:spacing w:val="-7"/>
                          <w:sz w:val="16"/>
                        </w:rPr>
                        <w:t> </w:t>
                      </w:r>
                      <w:r>
                        <w:rPr>
                          <w:sz w:val="16"/>
                        </w:rPr>
                        <w:t>for</w:t>
                      </w:r>
                      <w:r>
                        <w:rPr>
                          <w:spacing w:val="-7"/>
                          <w:sz w:val="16"/>
                        </w:rPr>
                        <w:t> </w:t>
                      </w:r>
                      <w:r>
                        <w:rPr>
                          <w:sz w:val="16"/>
                        </w:rPr>
                        <w:t>mitigating</w:t>
                      </w:r>
                      <w:r>
                        <w:rPr>
                          <w:spacing w:val="-7"/>
                          <w:sz w:val="16"/>
                        </w:rPr>
                        <w:t> </w:t>
                      </w:r>
                      <w:r>
                        <w:rPr>
                          <w:sz w:val="16"/>
                        </w:rPr>
                        <w:t>allocentric</w:t>
                      </w:r>
                      <w:r>
                        <w:rPr>
                          <w:spacing w:val="40"/>
                          <w:sz w:val="16"/>
                        </w:rPr>
                        <w:t> </w:t>
                      </w:r>
                      <w:r>
                        <w:rPr>
                          <w:sz w:val="16"/>
                        </w:rPr>
                        <w:t>spatial</w:t>
                      </w:r>
                      <w:r>
                        <w:rPr>
                          <w:spacing w:val="-4"/>
                          <w:sz w:val="16"/>
                        </w:rPr>
                        <w:t> </w:t>
                      </w:r>
                      <w:r>
                        <w:rPr>
                          <w:sz w:val="16"/>
                        </w:rPr>
                        <w:t>deﬁcits.</w:t>
                      </w:r>
                      <w:r>
                        <w:rPr>
                          <w:spacing w:val="-4"/>
                          <w:sz w:val="16"/>
                        </w:rPr>
                        <w:t> </w:t>
                      </w:r>
                      <w:r>
                        <w:rPr>
                          <w:sz w:val="16"/>
                        </w:rPr>
                        <w:t>This</w:t>
                      </w:r>
                      <w:r>
                        <w:rPr>
                          <w:spacing w:val="-3"/>
                          <w:sz w:val="16"/>
                        </w:rPr>
                        <w:t> </w:t>
                      </w:r>
                      <w:r>
                        <w:rPr>
                          <w:sz w:val="16"/>
                        </w:rPr>
                        <w:t>mechanism</w:t>
                      </w:r>
                      <w:r>
                        <w:rPr>
                          <w:spacing w:val="-3"/>
                          <w:sz w:val="16"/>
                        </w:rPr>
                        <w:t> </w:t>
                      </w:r>
                      <w:r>
                        <w:rPr>
                          <w:sz w:val="16"/>
                        </w:rPr>
                        <w:t>is</w:t>
                      </w:r>
                      <w:r>
                        <w:rPr>
                          <w:spacing w:val="-2"/>
                          <w:sz w:val="16"/>
                        </w:rPr>
                        <w:t> </w:t>
                      </w:r>
                      <w:r>
                        <w:rPr>
                          <w:sz w:val="16"/>
                        </w:rPr>
                        <w:t>a</w:t>
                      </w:r>
                      <w:r>
                        <w:rPr>
                          <w:spacing w:val="-3"/>
                          <w:sz w:val="16"/>
                        </w:rPr>
                        <w:t> </w:t>
                      </w:r>
                      <w:r>
                        <w:rPr>
                          <w:sz w:val="16"/>
                        </w:rPr>
                        <w:t>potential</w:t>
                      </w:r>
                      <w:r>
                        <w:rPr>
                          <w:spacing w:val="-5"/>
                          <w:sz w:val="16"/>
                        </w:rPr>
                        <w:t> </w:t>
                      </w:r>
                      <w:r>
                        <w:rPr>
                          <w:sz w:val="16"/>
                        </w:rPr>
                        <w:t>target</w:t>
                      </w:r>
                      <w:r>
                        <w:rPr>
                          <w:spacing w:val="-3"/>
                          <w:sz w:val="16"/>
                        </w:rPr>
                        <w:t> </w:t>
                      </w:r>
                      <w:r>
                        <w:rPr>
                          <w:sz w:val="16"/>
                        </w:rPr>
                        <w:t>for</w:t>
                      </w:r>
                      <w:r>
                        <w:rPr>
                          <w:spacing w:val="-4"/>
                          <w:sz w:val="16"/>
                        </w:rPr>
                        <w:t> </w:t>
                      </w:r>
                      <w:r>
                        <w:rPr>
                          <w:sz w:val="16"/>
                        </w:rPr>
                        <w:t>early</w:t>
                      </w:r>
                      <w:r>
                        <w:rPr>
                          <w:spacing w:val="-4"/>
                          <w:sz w:val="16"/>
                        </w:rPr>
                        <w:t> </w:t>
                      </w:r>
                      <w:r>
                        <w:rPr>
                          <w:sz w:val="16"/>
                        </w:rPr>
                        <w:t>detection</w:t>
                      </w:r>
                      <w:r>
                        <w:rPr>
                          <w:spacing w:val="-4"/>
                          <w:sz w:val="16"/>
                        </w:rPr>
                        <w:t> </w:t>
                      </w:r>
                      <w:r>
                        <w:rPr>
                          <w:sz w:val="16"/>
                        </w:rPr>
                        <w:t>of</w:t>
                      </w:r>
                      <w:r>
                        <w:rPr>
                          <w:spacing w:val="-3"/>
                          <w:sz w:val="16"/>
                        </w:rPr>
                        <w:t> </w:t>
                      </w:r>
                      <w:r>
                        <w:rPr>
                          <w:sz w:val="16"/>
                        </w:rPr>
                        <w:t>Alzheimer’s</w:t>
                      </w:r>
                      <w:r>
                        <w:rPr>
                          <w:spacing w:val="-3"/>
                          <w:sz w:val="16"/>
                        </w:rPr>
                        <w:t> </w:t>
                      </w:r>
                      <w:r>
                        <w:rPr>
                          <w:sz w:val="16"/>
                        </w:rPr>
                        <w:t>dementia,</w:t>
                      </w:r>
                      <w:r>
                        <w:rPr>
                          <w:spacing w:val="-5"/>
                          <w:sz w:val="16"/>
                        </w:rPr>
                        <w:t> </w:t>
                      </w:r>
                      <w:r>
                        <w:rPr>
                          <w:sz w:val="16"/>
                        </w:rPr>
                        <w:t>as</w:t>
                      </w:r>
                      <w:r>
                        <w:rPr>
                          <w:spacing w:val="-3"/>
                          <w:sz w:val="16"/>
                        </w:rPr>
                        <w:t> </w:t>
                      </w:r>
                      <w:r>
                        <w:rPr>
                          <w:sz w:val="16"/>
                        </w:rPr>
                        <w:t>it</w:t>
                      </w:r>
                      <w:r>
                        <w:rPr>
                          <w:spacing w:val="40"/>
                          <w:sz w:val="16"/>
                        </w:rPr>
                        <w:t> </w:t>
                      </w:r>
                      <w:r>
                        <w:rPr>
                          <w:sz w:val="16"/>
                        </w:rPr>
                        <w:t>involves key brain regions affected early in the disease.</w:t>
                      </w:r>
                    </w:p>
                  </w:txbxContent>
                </v:textbox>
                <v:stroke dashstyle="solid"/>
                <w10:wrap type="topAndBottom"/>
              </v:shape>
            </w:pict>
          </mc:Fallback>
        </mc:AlternateContent>
      </w:r>
    </w:p>
    <w:p>
      <w:pPr>
        <w:pStyle w:val="BodyText"/>
        <w:spacing w:before="11"/>
        <w:ind w:left="0"/>
        <w:jc w:val="left"/>
        <w:rPr>
          <w:sz w:val="16"/>
        </w:rPr>
      </w:pPr>
    </w:p>
    <w:p>
      <w:pPr>
        <w:spacing w:before="1"/>
        <w:ind w:left="1729" w:right="0" w:firstLine="0"/>
        <w:jc w:val="left"/>
        <w:rPr>
          <w:sz w:val="16"/>
        </w:rPr>
      </w:pPr>
      <w:r>
        <w:rPr>
          <w:i/>
          <w:sz w:val="16"/>
        </w:rPr>
        <w:t>Keywords:</w:t>
      </w:r>
      <w:r>
        <w:rPr>
          <w:i/>
          <w:spacing w:val="3"/>
          <w:sz w:val="16"/>
        </w:rPr>
        <w:t> </w:t>
      </w:r>
      <w:r>
        <w:rPr>
          <w:sz w:val="16"/>
        </w:rPr>
        <w:t>spatial</w:t>
      </w:r>
      <w:r>
        <w:rPr>
          <w:spacing w:val="3"/>
          <w:sz w:val="16"/>
        </w:rPr>
        <w:t> </w:t>
      </w:r>
      <w:r>
        <w:rPr>
          <w:sz w:val="16"/>
        </w:rPr>
        <w:t>memory,</w:t>
      </w:r>
      <w:r>
        <w:rPr>
          <w:spacing w:val="3"/>
          <w:sz w:val="16"/>
        </w:rPr>
        <w:t> </w:t>
      </w:r>
      <w:r>
        <w:rPr>
          <w:sz w:val="16"/>
        </w:rPr>
        <w:t>self-motion,</w:t>
      </w:r>
      <w:r>
        <w:rPr>
          <w:spacing w:val="4"/>
          <w:sz w:val="16"/>
        </w:rPr>
        <w:t> </w:t>
      </w:r>
      <w:r>
        <w:rPr>
          <w:sz w:val="16"/>
        </w:rPr>
        <w:t>spatial</w:t>
      </w:r>
      <w:r>
        <w:rPr>
          <w:spacing w:val="3"/>
          <w:sz w:val="16"/>
        </w:rPr>
        <w:t> </w:t>
      </w:r>
      <w:r>
        <w:rPr>
          <w:sz w:val="16"/>
        </w:rPr>
        <w:t>updating,</w:t>
      </w:r>
      <w:r>
        <w:rPr>
          <w:spacing w:val="4"/>
          <w:sz w:val="16"/>
        </w:rPr>
        <w:t> </w:t>
      </w:r>
      <w:r>
        <w:rPr>
          <w:sz w:val="16"/>
        </w:rPr>
        <w:t>virtual</w:t>
      </w:r>
      <w:r>
        <w:rPr>
          <w:spacing w:val="3"/>
          <w:sz w:val="16"/>
        </w:rPr>
        <w:t> </w:t>
      </w:r>
      <w:r>
        <w:rPr>
          <w:sz w:val="16"/>
        </w:rPr>
        <w:t>reality,</w:t>
      </w:r>
      <w:r>
        <w:rPr>
          <w:spacing w:val="4"/>
          <w:sz w:val="16"/>
        </w:rPr>
        <w:t> </w:t>
      </w:r>
      <w:r>
        <w:rPr>
          <w:sz w:val="16"/>
        </w:rPr>
        <w:t>healthy</w:t>
      </w:r>
      <w:r>
        <w:rPr>
          <w:spacing w:val="3"/>
          <w:sz w:val="16"/>
        </w:rPr>
        <w:t> </w:t>
      </w:r>
      <w:r>
        <w:rPr>
          <w:spacing w:val="-4"/>
          <w:sz w:val="16"/>
        </w:rPr>
        <w:t>aging</w:t>
      </w:r>
    </w:p>
    <w:p>
      <w:pPr>
        <w:spacing w:before="146"/>
        <w:ind w:left="1729" w:right="0" w:firstLine="0"/>
        <w:jc w:val="left"/>
        <w:rPr>
          <w:sz w:val="16"/>
        </w:rPr>
      </w:pPr>
      <w:r>
        <w:rPr>
          <w:i/>
          <w:sz w:val="16"/>
        </w:rPr>
        <w:t>Supplemental</w:t>
      </w:r>
      <w:r>
        <w:rPr>
          <w:i/>
          <w:spacing w:val="-1"/>
          <w:sz w:val="16"/>
        </w:rPr>
        <w:t> </w:t>
      </w:r>
      <w:r>
        <w:rPr>
          <w:i/>
          <w:sz w:val="16"/>
        </w:rPr>
        <w:t>materials:</w:t>
      </w:r>
      <w:r>
        <w:rPr>
          <w:i/>
          <w:spacing w:val="-2"/>
          <w:sz w:val="16"/>
        </w:rPr>
        <w:t> </w:t>
      </w:r>
      <w:hyperlink r:id="rId8">
        <w:r>
          <w:rPr>
            <w:color w:val="2E348E"/>
            <w:spacing w:val="-2"/>
            <w:sz w:val="16"/>
          </w:rPr>
          <w:t>https://doi.org/10.1037/pag0000926.supp</w:t>
        </w:r>
      </w:hyperlink>
    </w:p>
    <w:p>
      <w:pPr>
        <w:pStyle w:val="BodyText"/>
        <w:ind w:left="0"/>
        <w:jc w:val="left"/>
        <w:rPr>
          <w:sz w:val="20"/>
        </w:rPr>
      </w:pPr>
    </w:p>
    <w:p>
      <w:pPr>
        <w:pStyle w:val="BodyText"/>
        <w:ind w:left="0"/>
        <w:jc w:val="left"/>
        <w:rPr>
          <w:sz w:val="20"/>
        </w:rPr>
      </w:pPr>
    </w:p>
    <w:p>
      <w:pPr>
        <w:pStyle w:val="BodyText"/>
        <w:spacing w:before="150"/>
        <w:ind w:left="0"/>
        <w:jc w:val="left"/>
        <w:rPr>
          <w:sz w:val="20"/>
        </w:rPr>
      </w:pPr>
    </w:p>
    <w:p>
      <w:pPr>
        <w:pStyle w:val="BodyText"/>
        <w:spacing w:line="20" w:lineRule="exact"/>
        <w:jc w:val="left"/>
        <w:rPr>
          <w:sz w:val="2"/>
        </w:rPr>
      </w:pPr>
      <w:r>
        <w:rPr>
          <w:sz w:val="2"/>
        </w:rPr>
        <mc:AlternateContent>
          <mc:Choice Requires="wps">
            <w:drawing>
              <wp:inline distT="0" distB="0" distL="0" distR="0">
                <wp:extent cx="6324600" cy="6985"/>
                <wp:effectExtent l="0" t="0" r="0" b="0"/>
                <wp:docPr id="6" name="Group 6"/>
                <wp:cNvGraphicFramePr>
                  <a:graphicFrameLocks/>
                </wp:cNvGraphicFramePr>
                <a:graphic>
                  <a:graphicData uri="http://schemas.microsoft.com/office/word/2010/wordprocessingGroup">
                    <wpg:wgp>
                      <wpg:cNvPr id="6" name="Group 6"/>
                      <wpg:cNvGrpSpPr/>
                      <wpg:grpSpPr>
                        <a:xfrm>
                          <a:off x="0" y="0"/>
                          <a:ext cx="6324600" cy="6985"/>
                          <a:chExt cx="6324600" cy="6985"/>
                        </a:xfrm>
                      </wpg:grpSpPr>
                      <wps:wsp>
                        <wps:cNvPr id="7" name="Graphic 7"/>
                        <wps:cNvSpPr/>
                        <wps:spPr>
                          <a:xfrm>
                            <a:off x="0" y="0"/>
                            <a:ext cx="6324600" cy="6985"/>
                          </a:xfrm>
                          <a:custGeom>
                            <a:avLst/>
                            <a:gdLst/>
                            <a:ahLst/>
                            <a:cxnLst/>
                            <a:rect l="l" t="t" r="r" b="b"/>
                            <a:pathLst>
                              <a:path w="6324600" h="6985">
                                <a:moveTo>
                                  <a:pt x="6324473" y="0"/>
                                </a:moveTo>
                                <a:lnTo>
                                  <a:pt x="0" y="0"/>
                                </a:lnTo>
                                <a:lnTo>
                                  <a:pt x="0" y="6476"/>
                                </a:lnTo>
                                <a:lnTo>
                                  <a:pt x="6324473" y="6476"/>
                                </a:lnTo>
                                <a:lnTo>
                                  <a:pt x="63244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8pt;height:.550pt;mso-position-horizontal-relative:char;mso-position-vertical-relative:line" id="docshapegroup6" coordorigin="0,0" coordsize="9960,11">
                <v:rect style="position:absolute;left:0;top:0;width:9960;height:11" id="docshape7" filled="true" fillcolor="#000000" stroked="false">
                  <v:fill type="solid"/>
                </v:rect>
              </v:group>
            </w:pict>
          </mc:Fallback>
        </mc:AlternateContent>
      </w:r>
      <w:r>
        <w:rPr>
          <w:sz w:val="2"/>
        </w:rPr>
      </w:r>
    </w:p>
    <w:p>
      <w:pPr>
        <w:pStyle w:val="BodyText"/>
        <w:spacing w:after="0" w:line="20" w:lineRule="exact"/>
        <w:jc w:val="left"/>
        <w:rPr>
          <w:sz w:val="2"/>
        </w:rPr>
        <w:sectPr>
          <w:footerReference w:type="even" r:id="rId5"/>
          <w:type w:val="continuous"/>
          <w:pgSz w:w="11880" w:h="15840"/>
          <w:pgMar w:header="0" w:footer="0" w:top="620" w:bottom="280" w:left="850" w:right="850"/>
          <w:pgNumType w:start="890"/>
        </w:sectPr>
      </w:pPr>
    </w:p>
    <w:p>
      <w:pPr>
        <w:spacing w:line="259" w:lineRule="auto" w:before="79"/>
        <w:ind w:left="270" w:right="725" w:firstLine="0"/>
        <w:jc w:val="left"/>
        <w:rPr>
          <w:sz w:val="16"/>
        </w:rPr>
      </w:pPr>
      <w:r>
        <w:rPr>
          <w:sz w:val="16"/>
        </w:rPr>
        <w:t>This</w:t>
      </w:r>
      <w:r>
        <w:rPr>
          <w:spacing w:val="-10"/>
          <w:sz w:val="16"/>
        </w:rPr>
        <w:t> </w:t>
      </w:r>
      <w:r>
        <w:rPr>
          <w:sz w:val="16"/>
        </w:rPr>
        <w:t>article</w:t>
      </w:r>
      <w:r>
        <w:rPr>
          <w:spacing w:val="-10"/>
          <w:sz w:val="16"/>
        </w:rPr>
        <w:t> </w:t>
      </w:r>
      <w:r>
        <w:rPr>
          <w:sz w:val="16"/>
        </w:rPr>
        <w:t>was</w:t>
      </w:r>
      <w:r>
        <w:rPr>
          <w:spacing w:val="-10"/>
          <w:sz w:val="16"/>
        </w:rPr>
        <w:t> </w:t>
      </w:r>
      <w:r>
        <w:rPr>
          <w:sz w:val="16"/>
        </w:rPr>
        <w:t>published</w:t>
      </w:r>
      <w:r>
        <w:rPr>
          <w:spacing w:val="-10"/>
          <w:sz w:val="16"/>
        </w:rPr>
        <w:t> </w:t>
      </w:r>
      <w:r>
        <w:rPr>
          <w:sz w:val="16"/>
        </w:rPr>
        <w:t>Online</w:t>
      </w:r>
      <w:r>
        <w:rPr>
          <w:spacing w:val="-10"/>
          <w:sz w:val="16"/>
        </w:rPr>
        <w:t> </w:t>
      </w:r>
      <w:r>
        <w:rPr>
          <w:sz w:val="16"/>
        </w:rPr>
        <w:t>First</w:t>
      </w:r>
      <w:r>
        <w:rPr>
          <w:spacing w:val="-10"/>
          <w:sz w:val="16"/>
        </w:rPr>
        <w:t> </w:t>
      </w:r>
      <w:r>
        <w:rPr>
          <w:sz w:val="16"/>
        </w:rPr>
        <w:t>August</w:t>
      </w:r>
      <w:r>
        <w:rPr>
          <w:spacing w:val="-10"/>
          <w:sz w:val="16"/>
        </w:rPr>
        <w:t> </w:t>
      </w:r>
      <w:r>
        <w:rPr>
          <w:sz w:val="16"/>
        </w:rPr>
        <w:t>11,</w:t>
      </w:r>
      <w:r>
        <w:rPr>
          <w:spacing w:val="-10"/>
          <w:sz w:val="16"/>
        </w:rPr>
        <w:t> </w:t>
      </w:r>
      <w:r>
        <w:rPr>
          <w:sz w:val="16"/>
        </w:rPr>
        <w:t>2025.</w:t>
      </w:r>
      <w:r>
        <w:rPr>
          <w:spacing w:val="40"/>
          <w:sz w:val="16"/>
        </w:rPr>
        <w:t> </w:t>
      </w:r>
      <w:r>
        <w:rPr>
          <w:sz w:val="16"/>
        </w:rPr>
        <w:t>Moshe Naveh-Benjamin served as action editor.</w:t>
      </w:r>
    </w:p>
    <w:p>
      <w:pPr>
        <w:spacing w:line="181" w:lineRule="exact" w:before="0"/>
        <w:ind w:left="270" w:right="0" w:firstLine="0"/>
        <w:jc w:val="left"/>
        <w:rPr>
          <w:position w:val="2"/>
          <w:sz w:val="16"/>
        </w:rPr>
      </w:pPr>
      <w:r>
        <w:rPr>
          <w:spacing w:val="-2"/>
          <w:position w:val="2"/>
          <w:sz w:val="16"/>
        </w:rPr>
        <w:t>Andrea</w:t>
      </w:r>
      <w:r>
        <w:rPr>
          <w:spacing w:val="27"/>
          <w:position w:val="2"/>
          <w:sz w:val="16"/>
        </w:rPr>
        <w:t> </w:t>
      </w:r>
      <w:r>
        <w:rPr>
          <w:spacing w:val="-2"/>
          <w:position w:val="2"/>
          <w:sz w:val="16"/>
        </w:rPr>
        <w:t>Castegnaro</w:t>
      </w:r>
      <w:r>
        <w:rPr>
          <w:spacing w:val="29"/>
          <w:position w:val="2"/>
          <w:sz w:val="16"/>
        </w:rPr>
        <w:t> </w:t>
      </w:r>
      <w:r>
        <w:rPr>
          <w:spacing w:val="12"/>
          <w:sz w:val="16"/>
        </w:rPr>
        <w:drawing>
          <wp:inline distT="0" distB="0" distL="0" distR="0">
            <wp:extent cx="114300" cy="1143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14300" cy="114300"/>
                    </a:xfrm>
                    <a:prstGeom prst="rect">
                      <a:avLst/>
                    </a:prstGeom>
                  </pic:spPr>
                </pic:pic>
              </a:graphicData>
            </a:graphic>
          </wp:inline>
        </w:drawing>
      </w:r>
      <w:r>
        <w:rPr>
          <w:spacing w:val="12"/>
          <w:sz w:val="16"/>
        </w:rPr>
      </w:r>
      <w:r>
        <w:rPr>
          <w:spacing w:val="14"/>
          <w:position w:val="2"/>
          <w:sz w:val="16"/>
        </w:rPr>
        <w:t> </w:t>
      </w:r>
      <w:hyperlink r:id="rId10">
        <w:r>
          <w:rPr>
            <w:color w:val="2E348E"/>
            <w:spacing w:val="-2"/>
            <w:position w:val="2"/>
            <w:sz w:val="16"/>
          </w:rPr>
          <w:t>https://orcid.org/0000-0003-1554-</w:t>
        </w:r>
        <w:r>
          <w:rPr>
            <w:color w:val="2E348E"/>
            <w:spacing w:val="-4"/>
            <w:position w:val="2"/>
            <w:sz w:val="16"/>
          </w:rPr>
          <w:t>525X</w:t>
        </w:r>
      </w:hyperlink>
    </w:p>
    <w:p>
      <w:pPr>
        <w:spacing w:line="261" w:lineRule="auto" w:before="21"/>
        <w:ind w:left="110" w:right="38" w:firstLine="159"/>
        <w:jc w:val="both"/>
        <w:rPr>
          <w:sz w:val="16"/>
        </w:rPr>
      </w:pPr>
      <w:r>
        <w:rPr>
          <w:sz w:val="16"/>
        </w:rPr>
        <w:t>The ideas and data presented in this article have not been previously</w:t>
      </w:r>
      <w:r>
        <w:rPr>
          <w:spacing w:val="40"/>
          <w:sz w:val="16"/>
        </w:rPr>
        <w:t> </w:t>
      </w:r>
      <w:r>
        <w:rPr>
          <w:spacing w:val="-2"/>
          <w:sz w:val="16"/>
        </w:rPr>
        <w:t>disseminated</w:t>
      </w:r>
      <w:r>
        <w:rPr>
          <w:spacing w:val="-6"/>
          <w:sz w:val="16"/>
        </w:rPr>
        <w:t> </w:t>
      </w:r>
      <w:r>
        <w:rPr>
          <w:spacing w:val="-2"/>
          <w:sz w:val="16"/>
        </w:rPr>
        <w:t>in</w:t>
      </w:r>
      <w:r>
        <w:rPr>
          <w:spacing w:val="-7"/>
          <w:sz w:val="16"/>
        </w:rPr>
        <w:t> </w:t>
      </w:r>
      <w:r>
        <w:rPr>
          <w:spacing w:val="-2"/>
          <w:sz w:val="16"/>
        </w:rPr>
        <w:t>any</w:t>
      </w:r>
      <w:r>
        <w:rPr>
          <w:spacing w:val="-5"/>
          <w:sz w:val="16"/>
        </w:rPr>
        <w:t> </w:t>
      </w:r>
      <w:r>
        <w:rPr>
          <w:spacing w:val="-2"/>
          <w:sz w:val="16"/>
        </w:rPr>
        <w:t>form,</w:t>
      </w:r>
      <w:r>
        <w:rPr>
          <w:spacing w:val="-5"/>
          <w:sz w:val="16"/>
        </w:rPr>
        <w:t> </w:t>
      </w:r>
      <w:r>
        <w:rPr>
          <w:spacing w:val="-2"/>
          <w:sz w:val="16"/>
        </w:rPr>
        <w:t>including</w:t>
      </w:r>
      <w:r>
        <w:rPr>
          <w:spacing w:val="-5"/>
          <w:sz w:val="16"/>
        </w:rPr>
        <w:t> </w:t>
      </w:r>
      <w:r>
        <w:rPr>
          <w:spacing w:val="-2"/>
          <w:sz w:val="16"/>
        </w:rPr>
        <w:t>but</w:t>
      </w:r>
      <w:r>
        <w:rPr>
          <w:spacing w:val="-5"/>
          <w:sz w:val="16"/>
        </w:rPr>
        <w:t> </w:t>
      </w:r>
      <w:r>
        <w:rPr>
          <w:spacing w:val="-2"/>
          <w:sz w:val="16"/>
        </w:rPr>
        <w:t>not</w:t>
      </w:r>
      <w:r>
        <w:rPr>
          <w:spacing w:val="-5"/>
          <w:sz w:val="16"/>
        </w:rPr>
        <w:t> </w:t>
      </w:r>
      <w:r>
        <w:rPr>
          <w:spacing w:val="-2"/>
          <w:sz w:val="16"/>
        </w:rPr>
        <w:t>limited</w:t>
      </w:r>
      <w:r>
        <w:rPr>
          <w:spacing w:val="-5"/>
          <w:sz w:val="16"/>
        </w:rPr>
        <w:t> </w:t>
      </w:r>
      <w:r>
        <w:rPr>
          <w:spacing w:val="-2"/>
          <w:sz w:val="16"/>
        </w:rPr>
        <w:t>to</w:t>
      </w:r>
      <w:r>
        <w:rPr>
          <w:spacing w:val="-5"/>
          <w:sz w:val="16"/>
        </w:rPr>
        <w:t> </w:t>
      </w:r>
      <w:r>
        <w:rPr>
          <w:spacing w:val="-2"/>
          <w:sz w:val="16"/>
        </w:rPr>
        <w:t>conferences,</w:t>
      </w:r>
      <w:r>
        <w:rPr>
          <w:spacing w:val="-7"/>
          <w:sz w:val="16"/>
        </w:rPr>
        <w:t> </w:t>
      </w:r>
      <w:r>
        <w:rPr>
          <w:spacing w:val="-2"/>
          <w:sz w:val="16"/>
        </w:rPr>
        <w:t>meetings,</w:t>
      </w:r>
      <w:r>
        <w:rPr>
          <w:spacing w:val="40"/>
          <w:sz w:val="16"/>
        </w:rPr>
        <w:t> </w:t>
      </w:r>
      <w:r>
        <w:rPr>
          <w:spacing w:val="-4"/>
          <w:sz w:val="16"/>
        </w:rPr>
        <w:t>or online platforms. The authors declare that they have no competing interests.</w:t>
      </w:r>
      <w:r>
        <w:rPr>
          <w:spacing w:val="40"/>
          <w:sz w:val="16"/>
        </w:rPr>
        <w:t> </w:t>
      </w:r>
      <w:r>
        <w:rPr>
          <w:sz w:val="16"/>
        </w:rPr>
        <w:t>This work was supported by the Wellcome Trust Principal Research Fel-</w:t>
      </w:r>
      <w:r>
        <w:rPr>
          <w:spacing w:val="40"/>
          <w:sz w:val="16"/>
        </w:rPr>
        <w:t> </w:t>
      </w:r>
      <w:r>
        <w:rPr>
          <w:spacing w:val="-2"/>
          <w:sz w:val="16"/>
        </w:rPr>
        <w:t>lowship</w:t>
      </w:r>
      <w:r>
        <w:rPr>
          <w:spacing w:val="-8"/>
          <w:sz w:val="16"/>
        </w:rPr>
        <w:t> </w:t>
      </w:r>
      <w:r>
        <w:rPr>
          <w:spacing w:val="-2"/>
          <w:sz w:val="16"/>
        </w:rPr>
        <w:t>(Grant</w:t>
      </w:r>
      <w:r>
        <w:rPr>
          <w:spacing w:val="-8"/>
          <w:sz w:val="16"/>
        </w:rPr>
        <w:t> </w:t>
      </w:r>
      <w:r>
        <w:rPr>
          <w:spacing w:val="-2"/>
          <w:sz w:val="16"/>
        </w:rPr>
        <w:t>222457/Z/21/Z)</w:t>
      </w:r>
      <w:r>
        <w:rPr>
          <w:spacing w:val="-7"/>
          <w:sz w:val="16"/>
        </w:rPr>
        <w:t> </w:t>
      </w:r>
      <w:r>
        <w:rPr>
          <w:spacing w:val="-2"/>
          <w:sz w:val="16"/>
        </w:rPr>
        <w:t>awarded</w:t>
      </w:r>
      <w:r>
        <w:rPr>
          <w:spacing w:val="-7"/>
          <w:sz w:val="16"/>
        </w:rPr>
        <w:t> </w:t>
      </w:r>
      <w:r>
        <w:rPr>
          <w:spacing w:val="-2"/>
          <w:sz w:val="16"/>
        </w:rPr>
        <w:t>to</w:t>
      </w:r>
      <w:r>
        <w:rPr>
          <w:spacing w:val="-8"/>
          <w:sz w:val="16"/>
        </w:rPr>
        <w:t> </w:t>
      </w:r>
      <w:r>
        <w:rPr>
          <w:spacing w:val="-2"/>
          <w:sz w:val="16"/>
        </w:rPr>
        <w:t>Neil</w:t>
      </w:r>
      <w:r>
        <w:rPr>
          <w:spacing w:val="-7"/>
          <w:sz w:val="16"/>
        </w:rPr>
        <w:t> </w:t>
      </w:r>
      <w:r>
        <w:rPr>
          <w:spacing w:val="-2"/>
          <w:sz w:val="16"/>
        </w:rPr>
        <w:t>Burgess.</w:t>
      </w:r>
      <w:r>
        <w:rPr>
          <w:spacing w:val="-7"/>
          <w:sz w:val="16"/>
        </w:rPr>
        <w:t> </w:t>
      </w:r>
      <w:r>
        <w:rPr>
          <w:spacing w:val="-2"/>
          <w:sz w:val="16"/>
        </w:rPr>
        <w:t>Andrea</w:t>
      </w:r>
      <w:r>
        <w:rPr>
          <w:spacing w:val="-8"/>
          <w:sz w:val="16"/>
        </w:rPr>
        <w:t> </w:t>
      </w:r>
      <w:r>
        <w:rPr>
          <w:spacing w:val="-2"/>
          <w:sz w:val="16"/>
        </w:rPr>
        <w:t>Castegnaro</w:t>
      </w:r>
      <w:r>
        <w:rPr>
          <w:spacing w:val="40"/>
          <w:sz w:val="16"/>
        </w:rPr>
        <w:t> </w:t>
      </w:r>
      <w:r>
        <w:rPr>
          <w:spacing w:val="-2"/>
          <w:sz w:val="16"/>
        </w:rPr>
        <w:t>was</w:t>
      </w:r>
      <w:r>
        <w:rPr>
          <w:spacing w:val="-8"/>
          <w:sz w:val="16"/>
        </w:rPr>
        <w:t> </w:t>
      </w:r>
      <w:r>
        <w:rPr>
          <w:spacing w:val="-2"/>
          <w:sz w:val="16"/>
        </w:rPr>
        <w:t>sponsored</w:t>
      </w:r>
      <w:r>
        <w:rPr>
          <w:spacing w:val="-8"/>
          <w:sz w:val="16"/>
        </w:rPr>
        <w:t> </w:t>
      </w:r>
      <w:r>
        <w:rPr>
          <w:spacing w:val="-2"/>
          <w:sz w:val="16"/>
        </w:rPr>
        <w:t>by</w:t>
      </w:r>
      <w:r>
        <w:rPr>
          <w:spacing w:val="-8"/>
          <w:sz w:val="16"/>
        </w:rPr>
        <w:t> </w:t>
      </w:r>
      <w:r>
        <w:rPr>
          <w:spacing w:val="-2"/>
          <w:sz w:val="16"/>
        </w:rPr>
        <w:t>University</w:t>
      </w:r>
      <w:r>
        <w:rPr>
          <w:spacing w:val="-8"/>
          <w:sz w:val="16"/>
        </w:rPr>
        <w:t> </w:t>
      </w:r>
      <w:r>
        <w:rPr>
          <w:spacing w:val="-2"/>
          <w:sz w:val="16"/>
        </w:rPr>
        <w:t>College</w:t>
      </w:r>
      <w:r>
        <w:rPr>
          <w:spacing w:val="-8"/>
          <w:sz w:val="16"/>
        </w:rPr>
        <w:t> </w:t>
      </w:r>
      <w:r>
        <w:rPr>
          <w:spacing w:val="-2"/>
          <w:sz w:val="16"/>
        </w:rPr>
        <w:t>London’s</w:t>
      </w:r>
      <w:r>
        <w:rPr>
          <w:spacing w:val="-8"/>
          <w:sz w:val="16"/>
        </w:rPr>
        <w:t> </w:t>
      </w:r>
      <w:r>
        <w:rPr>
          <w:spacing w:val="-2"/>
          <w:sz w:val="16"/>
        </w:rPr>
        <w:t>Institute</w:t>
      </w:r>
      <w:r>
        <w:rPr>
          <w:spacing w:val="-8"/>
          <w:sz w:val="16"/>
        </w:rPr>
        <w:t> </w:t>
      </w:r>
      <w:r>
        <w:rPr>
          <w:spacing w:val="-2"/>
          <w:sz w:val="16"/>
        </w:rPr>
        <w:t>for</w:t>
      </w:r>
      <w:r>
        <w:rPr>
          <w:spacing w:val="-8"/>
          <w:sz w:val="16"/>
        </w:rPr>
        <w:t> </w:t>
      </w:r>
      <w:r>
        <w:rPr>
          <w:spacing w:val="-2"/>
          <w:sz w:val="16"/>
        </w:rPr>
        <w:t>Communications</w:t>
      </w:r>
      <w:r>
        <w:rPr>
          <w:spacing w:val="40"/>
          <w:sz w:val="16"/>
        </w:rPr>
        <w:t> </w:t>
      </w:r>
      <w:r>
        <w:rPr>
          <w:sz w:val="16"/>
        </w:rPr>
        <w:t>and</w:t>
      </w:r>
      <w:r>
        <w:rPr>
          <w:spacing w:val="-3"/>
          <w:sz w:val="16"/>
        </w:rPr>
        <w:t> </w:t>
      </w:r>
      <w:r>
        <w:rPr>
          <w:sz w:val="16"/>
        </w:rPr>
        <w:t>Connected</w:t>
      </w:r>
      <w:r>
        <w:rPr>
          <w:spacing w:val="-4"/>
          <w:sz w:val="16"/>
        </w:rPr>
        <w:t> </w:t>
      </w:r>
      <w:r>
        <w:rPr>
          <w:sz w:val="16"/>
        </w:rPr>
        <w:t>Systems.</w:t>
      </w:r>
      <w:r>
        <w:rPr>
          <w:spacing w:val="-4"/>
          <w:sz w:val="16"/>
        </w:rPr>
        <w:t> </w:t>
      </w:r>
      <w:r>
        <w:rPr>
          <w:sz w:val="16"/>
        </w:rPr>
        <w:t>Joint</w:t>
      </w:r>
      <w:r>
        <w:rPr>
          <w:spacing w:val="-5"/>
          <w:sz w:val="16"/>
        </w:rPr>
        <w:t> </w:t>
      </w:r>
      <w:r>
        <w:rPr>
          <w:sz w:val="16"/>
        </w:rPr>
        <w:t>Dementia</w:t>
      </w:r>
      <w:r>
        <w:rPr>
          <w:spacing w:val="-4"/>
          <w:sz w:val="16"/>
        </w:rPr>
        <w:t> </w:t>
      </w:r>
      <w:r>
        <w:rPr>
          <w:sz w:val="16"/>
        </w:rPr>
        <w:t>Research</w:t>
      </w:r>
      <w:r>
        <w:rPr>
          <w:spacing w:val="-4"/>
          <w:sz w:val="16"/>
        </w:rPr>
        <w:t> </w:t>
      </w:r>
      <w:r>
        <w:rPr>
          <w:sz w:val="16"/>
        </w:rPr>
        <w:t>is</w:t>
      </w:r>
      <w:r>
        <w:rPr>
          <w:spacing w:val="-4"/>
          <w:sz w:val="16"/>
        </w:rPr>
        <w:t> </w:t>
      </w:r>
      <w:r>
        <w:rPr>
          <w:sz w:val="16"/>
        </w:rPr>
        <w:t>funded</w:t>
      </w:r>
      <w:r>
        <w:rPr>
          <w:spacing w:val="-4"/>
          <w:sz w:val="16"/>
        </w:rPr>
        <w:t> </w:t>
      </w:r>
      <w:r>
        <w:rPr>
          <w:sz w:val="16"/>
        </w:rPr>
        <w:t>by</w:t>
      </w:r>
      <w:r>
        <w:rPr>
          <w:spacing w:val="-5"/>
          <w:sz w:val="16"/>
        </w:rPr>
        <w:t> </w:t>
      </w:r>
      <w:r>
        <w:rPr>
          <w:sz w:val="16"/>
        </w:rPr>
        <w:t>the</w:t>
      </w:r>
      <w:r>
        <w:rPr>
          <w:spacing w:val="-3"/>
          <w:sz w:val="16"/>
        </w:rPr>
        <w:t> </w:t>
      </w:r>
      <w:r>
        <w:rPr>
          <w:sz w:val="16"/>
        </w:rPr>
        <w:t>Depart-</w:t>
      </w:r>
      <w:r>
        <w:rPr>
          <w:spacing w:val="40"/>
          <w:sz w:val="16"/>
        </w:rPr>
        <w:t> </w:t>
      </w:r>
      <w:r>
        <w:rPr>
          <w:sz w:val="16"/>
        </w:rPr>
        <w:t>ment</w:t>
      </w:r>
      <w:r>
        <w:rPr>
          <w:spacing w:val="-1"/>
          <w:sz w:val="16"/>
        </w:rPr>
        <w:t> </w:t>
      </w:r>
      <w:r>
        <w:rPr>
          <w:sz w:val="16"/>
        </w:rPr>
        <w:t>of Health and delivered by the National Institute for Health and Care</w:t>
      </w:r>
      <w:r>
        <w:rPr>
          <w:spacing w:val="40"/>
          <w:sz w:val="16"/>
        </w:rPr>
        <w:t> </w:t>
      </w:r>
      <w:r>
        <w:rPr>
          <w:spacing w:val="-2"/>
          <w:sz w:val="16"/>
        </w:rPr>
        <w:t>Research in</w:t>
      </w:r>
      <w:r>
        <w:rPr>
          <w:spacing w:val="-3"/>
          <w:sz w:val="16"/>
        </w:rPr>
        <w:t> </w:t>
      </w:r>
      <w:r>
        <w:rPr>
          <w:spacing w:val="-2"/>
          <w:sz w:val="16"/>
        </w:rPr>
        <w:t>partnership with Alzheimer</w:t>
      </w:r>
      <w:r>
        <w:rPr>
          <w:spacing w:val="-4"/>
          <w:sz w:val="16"/>
        </w:rPr>
        <w:t> </w:t>
      </w:r>
      <w:r>
        <w:rPr>
          <w:spacing w:val="-2"/>
          <w:sz w:val="16"/>
        </w:rPr>
        <w:t>Scotland,</w:t>
      </w:r>
      <w:r>
        <w:rPr>
          <w:spacing w:val="-3"/>
          <w:sz w:val="16"/>
        </w:rPr>
        <w:t> </w:t>
      </w:r>
      <w:r>
        <w:rPr>
          <w:spacing w:val="-2"/>
          <w:sz w:val="16"/>
        </w:rPr>
        <w:t>Alzheimer’s</w:t>
      </w:r>
      <w:r>
        <w:rPr>
          <w:spacing w:val="-3"/>
          <w:sz w:val="16"/>
        </w:rPr>
        <w:t> </w:t>
      </w:r>
      <w:r>
        <w:rPr>
          <w:spacing w:val="-2"/>
          <w:sz w:val="16"/>
        </w:rPr>
        <w:t>Research</w:t>
      </w:r>
      <w:r>
        <w:rPr>
          <w:spacing w:val="-4"/>
          <w:sz w:val="16"/>
        </w:rPr>
        <w:t> </w:t>
      </w:r>
      <w:r>
        <w:rPr>
          <w:spacing w:val="-2"/>
          <w:sz w:val="16"/>
        </w:rPr>
        <w:t>UK</w:t>
      </w:r>
      <w:r>
        <w:rPr>
          <w:spacing w:val="40"/>
          <w:sz w:val="16"/>
        </w:rPr>
        <w:t> </w:t>
      </w:r>
      <w:r>
        <w:rPr>
          <w:sz w:val="16"/>
        </w:rPr>
        <w:t>and the Alzheimer’s Society.</w:t>
      </w:r>
    </w:p>
    <w:p>
      <w:pPr>
        <w:spacing w:line="261" w:lineRule="auto" w:before="0"/>
        <w:ind w:left="110" w:right="38" w:firstLine="159"/>
        <w:jc w:val="both"/>
        <w:rPr>
          <w:sz w:val="16"/>
        </w:rPr>
      </w:pPr>
      <w:r>
        <w:rPr>
          <w:sz w:val="16"/>
        </w:rPr>
        <w:t>Open</w:t>
      </w:r>
      <w:r>
        <w:rPr>
          <w:spacing w:val="-10"/>
          <w:sz w:val="16"/>
        </w:rPr>
        <w:t> </w:t>
      </w:r>
      <w:r>
        <w:rPr>
          <w:sz w:val="16"/>
        </w:rPr>
        <w:t>Access</w:t>
      </w:r>
      <w:r>
        <w:rPr>
          <w:spacing w:val="-10"/>
          <w:sz w:val="16"/>
        </w:rPr>
        <w:t> </w:t>
      </w:r>
      <w:r>
        <w:rPr>
          <w:sz w:val="16"/>
        </w:rPr>
        <w:t>funding</w:t>
      </w:r>
      <w:r>
        <w:rPr>
          <w:spacing w:val="-10"/>
          <w:sz w:val="16"/>
        </w:rPr>
        <w:t> </w:t>
      </w:r>
      <w:r>
        <w:rPr>
          <w:sz w:val="16"/>
        </w:rPr>
        <w:t>provided</w:t>
      </w:r>
      <w:r>
        <w:rPr>
          <w:spacing w:val="-10"/>
          <w:sz w:val="16"/>
        </w:rPr>
        <w:t> </w:t>
      </w:r>
      <w:r>
        <w:rPr>
          <w:sz w:val="16"/>
        </w:rPr>
        <w:t>by</w:t>
      </w:r>
      <w:r>
        <w:rPr>
          <w:spacing w:val="-10"/>
          <w:sz w:val="16"/>
        </w:rPr>
        <w:t> </w:t>
      </w:r>
      <w:r>
        <w:rPr>
          <w:sz w:val="16"/>
        </w:rPr>
        <w:t>University</w:t>
      </w:r>
      <w:r>
        <w:rPr>
          <w:spacing w:val="-10"/>
          <w:sz w:val="16"/>
        </w:rPr>
        <w:t> </w:t>
      </w:r>
      <w:r>
        <w:rPr>
          <w:sz w:val="16"/>
        </w:rPr>
        <w:t>College</w:t>
      </w:r>
      <w:r>
        <w:rPr>
          <w:spacing w:val="-10"/>
          <w:sz w:val="16"/>
        </w:rPr>
        <w:t> </w:t>
      </w:r>
      <w:r>
        <w:rPr>
          <w:sz w:val="16"/>
        </w:rPr>
        <w:t>London:</w:t>
      </w:r>
      <w:r>
        <w:rPr>
          <w:spacing w:val="-10"/>
          <w:sz w:val="16"/>
        </w:rPr>
        <w:t> </w:t>
      </w:r>
      <w:r>
        <w:rPr>
          <w:sz w:val="16"/>
        </w:rPr>
        <w:t>This</w:t>
      </w:r>
      <w:r>
        <w:rPr>
          <w:spacing w:val="-10"/>
          <w:sz w:val="16"/>
        </w:rPr>
        <w:t> </w:t>
      </w:r>
      <w:r>
        <w:rPr>
          <w:sz w:val="16"/>
        </w:rPr>
        <w:t>work</w:t>
      </w:r>
      <w:r>
        <w:rPr>
          <w:spacing w:val="40"/>
          <w:sz w:val="16"/>
        </w:rPr>
        <w:t> </w:t>
      </w:r>
      <w:r>
        <w:rPr>
          <w:sz w:val="16"/>
        </w:rPr>
        <w:t>is</w:t>
      </w:r>
      <w:r>
        <w:rPr>
          <w:spacing w:val="-10"/>
          <w:sz w:val="16"/>
        </w:rPr>
        <w:t> </w:t>
      </w:r>
      <w:r>
        <w:rPr>
          <w:sz w:val="16"/>
        </w:rPr>
        <w:t>licensed</w:t>
      </w:r>
      <w:r>
        <w:rPr>
          <w:spacing w:val="-9"/>
          <w:sz w:val="16"/>
        </w:rPr>
        <w:t> </w:t>
      </w:r>
      <w:r>
        <w:rPr>
          <w:sz w:val="16"/>
        </w:rPr>
        <w:t>under</w:t>
      </w:r>
      <w:r>
        <w:rPr>
          <w:spacing w:val="-10"/>
          <w:sz w:val="16"/>
        </w:rPr>
        <w:t> </w:t>
      </w:r>
      <w:r>
        <w:rPr>
          <w:sz w:val="16"/>
        </w:rPr>
        <w:t>a</w:t>
      </w:r>
      <w:r>
        <w:rPr>
          <w:spacing w:val="-9"/>
          <w:sz w:val="16"/>
        </w:rPr>
        <w:t> </w:t>
      </w:r>
      <w:r>
        <w:rPr>
          <w:sz w:val="16"/>
        </w:rPr>
        <w:t>Creative</w:t>
      </w:r>
      <w:r>
        <w:rPr>
          <w:spacing w:val="-10"/>
          <w:sz w:val="16"/>
        </w:rPr>
        <w:t> </w:t>
      </w:r>
      <w:r>
        <w:rPr>
          <w:sz w:val="16"/>
        </w:rPr>
        <w:t>Commons</w:t>
      </w:r>
      <w:r>
        <w:rPr>
          <w:spacing w:val="-9"/>
          <w:sz w:val="16"/>
        </w:rPr>
        <w:t> </w:t>
      </w:r>
      <w:r>
        <w:rPr>
          <w:sz w:val="16"/>
        </w:rPr>
        <w:t>Attribution</w:t>
      </w:r>
      <w:r>
        <w:rPr>
          <w:spacing w:val="-10"/>
          <w:sz w:val="16"/>
        </w:rPr>
        <w:t> </w:t>
      </w:r>
      <w:r>
        <w:rPr>
          <w:sz w:val="16"/>
        </w:rPr>
        <w:t>4.0</w:t>
      </w:r>
      <w:r>
        <w:rPr>
          <w:spacing w:val="-10"/>
          <w:sz w:val="16"/>
        </w:rPr>
        <w:t> </w:t>
      </w:r>
      <w:r>
        <w:rPr>
          <w:sz w:val="16"/>
        </w:rPr>
        <w:t>International</w:t>
      </w:r>
      <w:r>
        <w:rPr>
          <w:spacing w:val="-9"/>
          <w:sz w:val="16"/>
        </w:rPr>
        <w:t> </w:t>
      </w:r>
      <w:r>
        <w:rPr>
          <w:sz w:val="16"/>
        </w:rPr>
        <w:t>License</w:t>
      </w:r>
      <w:r>
        <w:rPr>
          <w:spacing w:val="40"/>
          <w:sz w:val="16"/>
        </w:rPr>
        <w:t> </w:t>
      </w:r>
      <w:r>
        <w:rPr>
          <w:sz w:val="16"/>
        </w:rPr>
        <w:t>(CC BY 4.0; </w:t>
      </w:r>
      <w:hyperlink r:id="rId11">
        <w:r>
          <w:rPr>
            <w:color w:val="2E348E"/>
            <w:sz w:val="16"/>
          </w:rPr>
          <w:t>https://creativecommons.org/licenses/by/4.0</w:t>
        </w:r>
      </w:hyperlink>
      <w:r>
        <w:rPr>
          <w:sz w:val="16"/>
        </w:rPr>
        <w:t>). This license</w:t>
      </w:r>
      <w:r>
        <w:rPr>
          <w:spacing w:val="40"/>
          <w:sz w:val="16"/>
        </w:rPr>
        <w:t> </w:t>
      </w:r>
      <w:r>
        <w:rPr>
          <w:spacing w:val="-2"/>
          <w:sz w:val="16"/>
        </w:rPr>
        <w:t>permits</w:t>
      </w:r>
      <w:r>
        <w:rPr>
          <w:spacing w:val="-8"/>
          <w:sz w:val="16"/>
        </w:rPr>
        <w:t> </w:t>
      </w:r>
      <w:r>
        <w:rPr>
          <w:spacing w:val="-2"/>
          <w:sz w:val="16"/>
        </w:rPr>
        <w:t>copying</w:t>
      </w:r>
      <w:r>
        <w:rPr>
          <w:spacing w:val="-8"/>
          <w:sz w:val="16"/>
        </w:rPr>
        <w:t> </w:t>
      </w:r>
      <w:r>
        <w:rPr>
          <w:spacing w:val="-2"/>
          <w:sz w:val="16"/>
        </w:rPr>
        <w:t>and</w:t>
      </w:r>
      <w:r>
        <w:rPr>
          <w:spacing w:val="-8"/>
          <w:sz w:val="16"/>
        </w:rPr>
        <w:t> </w:t>
      </w:r>
      <w:r>
        <w:rPr>
          <w:spacing w:val="-2"/>
          <w:sz w:val="16"/>
        </w:rPr>
        <w:t>redistributing</w:t>
      </w:r>
      <w:r>
        <w:rPr>
          <w:spacing w:val="-7"/>
          <w:sz w:val="16"/>
        </w:rPr>
        <w:t> </w:t>
      </w:r>
      <w:r>
        <w:rPr>
          <w:spacing w:val="-2"/>
          <w:sz w:val="16"/>
        </w:rPr>
        <w:t>the</w:t>
      </w:r>
      <w:r>
        <w:rPr>
          <w:spacing w:val="-6"/>
          <w:sz w:val="16"/>
        </w:rPr>
        <w:t> </w:t>
      </w:r>
      <w:r>
        <w:rPr>
          <w:spacing w:val="-2"/>
          <w:sz w:val="16"/>
        </w:rPr>
        <w:t>work</w:t>
      </w:r>
      <w:r>
        <w:rPr>
          <w:spacing w:val="-7"/>
          <w:sz w:val="16"/>
        </w:rPr>
        <w:t> </w:t>
      </w:r>
      <w:r>
        <w:rPr>
          <w:spacing w:val="-2"/>
          <w:sz w:val="16"/>
        </w:rPr>
        <w:t>in</w:t>
      </w:r>
      <w:r>
        <w:rPr>
          <w:spacing w:val="-7"/>
          <w:sz w:val="16"/>
        </w:rPr>
        <w:t> </w:t>
      </w:r>
      <w:r>
        <w:rPr>
          <w:spacing w:val="-2"/>
          <w:sz w:val="16"/>
        </w:rPr>
        <w:t>any</w:t>
      </w:r>
      <w:r>
        <w:rPr>
          <w:spacing w:val="-7"/>
          <w:sz w:val="16"/>
        </w:rPr>
        <w:t> </w:t>
      </w:r>
      <w:r>
        <w:rPr>
          <w:spacing w:val="-2"/>
          <w:sz w:val="16"/>
        </w:rPr>
        <w:t>medium</w:t>
      </w:r>
      <w:r>
        <w:rPr>
          <w:spacing w:val="-8"/>
          <w:sz w:val="16"/>
        </w:rPr>
        <w:t> </w:t>
      </w:r>
      <w:r>
        <w:rPr>
          <w:spacing w:val="-2"/>
          <w:sz w:val="16"/>
        </w:rPr>
        <w:t>or</w:t>
      </w:r>
      <w:r>
        <w:rPr>
          <w:spacing w:val="-6"/>
          <w:sz w:val="16"/>
        </w:rPr>
        <w:t> </w:t>
      </w:r>
      <w:r>
        <w:rPr>
          <w:spacing w:val="-2"/>
          <w:sz w:val="16"/>
        </w:rPr>
        <w:t>format,</w:t>
      </w:r>
      <w:r>
        <w:rPr>
          <w:spacing w:val="-7"/>
          <w:sz w:val="16"/>
        </w:rPr>
        <w:t> </w:t>
      </w:r>
      <w:r>
        <w:rPr>
          <w:spacing w:val="-2"/>
          <w:sz w:val="16"/>
        </w:rPr>
        <w:t>as</w:t>
      </w:r>
      <w:r>
        <w:rPr>
          <w:spacing w:val="-7"/>
          <w:sz w:val="16"/>
        </w:rPr>
        <w:t> </w:t>
      </w:r>
      <w:r>
        <w:rPr>
          <w:spacing w:val="-2"/>
          <w:sz w:val="16"/>
        </w:rPr>
        <w:t>well</w:t>
      </w:r>
      <w:r>
        <w:rPr>
          <w:spacing w:val="40"/>
          <w:sz w:val="16"/>
        </w:rPr>
        <w:t> </w:t>
      </w:r>
      <w:r>
        <w:rPr>
          <w:sz w:val="16"/>
        </w:rPr>
        <w:t>as adapting the material for any purpose, even commercially.</w:t>
      </w:r>
    </w:p>
    <w:p>
      <w:pPr>
        <w:spacing w:line="181" w:lineRule="exact" w:before="0"/>
        <w:ind w:left="270" w:right="0" w:firstLine="0"/>
        <w:jc w:val="both"/>
        <w:rPr>
          <w:sz w:val="16"/>
        </w:rPr>
      </w:pPr>
      <w:r>
        <w:rPr>
          <w:sz w:val="16"/>
        </w:rPr>
        <w:t>Andrea</w:t>
      </w:r>
      <w:r>
        <w:rPr>
          <w:spacing w:val="24"/>
          <w:sz w:val="16"/>
        </w:rPr>
        <w:t> </w:t>
      </w:r>
      <w:r>
        <w:rPr>
          <w:sz w:val="16"/>
        </w:rPr>
        <w:t>Castegnaro,</w:t>
      </w:r>
      <w:r>
        <w:rPr>
          <w:spacing w:val="24"/>
          <w:sz w:val="16"/>
        </w:rPr>
        <w:t> </w:t>
      </w:r>
      <w:r>
        <w:rPr>
          <w:sz w:val="16"/>
        </w:rPr>
        <w:t>John</w:t>
      </w:r>
      <w:r>
        <w:rPr>
          <w:spacing w:val="24"/>
          <w:sz w:val="16"/>
        </w:rPr>
        <w:t> </w:t>
      </w:r>
      <w:r>
        <w:rPr>
          <w:sz w:val="16"/>
        </w:rPr>
        <w:t>King,</w:t>
      </w:r>
      <w:r>
        <w:rPr>
          <w:spacing w:val="24"/>
          <w:sz w:val="16"/>
        </w:rPr>
        <w:t> </w:t>
      </w:r>
      <w:r>
        <w:rPr>
          <w:sz w:val="16"/>
        </w:rPr>
        <w:t>and</w:t>
      </w:r>
      <w:r>
        <w:rPr>
          <w:spacing w:val="25"/>
          <w:sz w:val="16"/>
        </w:rPr>
        <w:t> </w:t>
      </w:r>
      <w:r>
        <w:rPr>
          <w:sz w:val="16"/>
        </w:rPr>
        <w:t>Neil</w:t>
      </w:r>
      <w:r>
        <w:rPr>
          <w:spacing w:val="24"/>
          <w:sz w:val="16"/>
        </w:rPr>
        <w:t> </w:t>
      </w:r>
      <w:r>
        <w:rPr>
          <w:sz w:val="16"/>
        </w:rPr>
        <w:t>Burgess</w:t>
      </w:r>
      <w:r>
        <w:rPr>
          <w:spacing w:val="24"/>
          <w:sz w:val="16"/>
        </w:rPr>
        <w:t> </w:t>
      </w:r>
      <w:r>
        <w:rPr>
          <w:sz w:val="16"/>
        </w:rPr>
        <w:t>conceptualized</w:t>
      </w:r>
      <w:r>
        <w:rPr>
          <w:spacing w:val="24"/>
          <w:sz w:val="16"/>
        </w:rPr>
        <w:t> </w:t>
      </w:r>
      <w:r>
        <w:rPr>
          <w:spacing w:val="-5"/>
          <w:sz w:val="16"/>
        </w:rPr>
        <w:t>the</w:t>
      </w:r>
    </w:p>
    <w:p>
      <w:pPr>
        <w:spacing w:line="261" w:lineRule="auto" w:before="79"/>
        <w:ind w:left="110" w:right="104" w:firstLine="0"/>
        <w:jc w:val="both"/>
        <w:rPr>
          <w:sz w:val="16"/>
        </w:rPr>
      </w:pPr>
      <w:r>
        <w:rPr/>
        <w:br w:type="column"/>
      </w:r>
      <w:r>
        <w:rPr>
          <w:sz w:val="16"/>
        </w:rPr>
        <w:t>research. Andrea Castegnaro designed and implemented the software.</w:t>
      </w:r>
      <w:r>
        <w:rPr>
          <w:spacing w:val="40"/>
          <w:sz w:val="16"/>
        </w:rPr>
        <w:t> </w:t>
      </w:r>
      <w:r>
        <w:rPr>
          <w:sz w:val="16"/>
        </w:rPr>
        <w:t>Andrea Castegnaro and Alexander Dior recruited the participants,</w:t>
      </w:r>
      <w:r>
        <w:rPr>
          <w:spacing w:val="80"/>
          <w:sz w:val="16"/>
        </w:rPr>
        <w:t> </w:t>
      </w:r>
      <w:r>
        <w:rPr>
          <w:sz w:val="16"/>
        </w:rPr>
        <w:t>gathered and analyzed the data. Andrea Castegnaro and Neil Burgess</w:t>
      </w:r>
      <w:r>
        <w:rPr>
          <w:spacing w:val="40"/>
          <w:sz w:val="16"/>
        </w:rPr>
        <w:t> </w:t>
      </w:r>
      <w:r>
        <w:rPr>
          <w:sz w:val="16"/>
        </w:rPr>
        <w:t>interpreted the results. Andrea Castegnaro drafted the article. Andrea</w:t>
      </w:r>
      <w:r>
        <w:rPr>
          <w:spacing w:val="40"/>
          <w:sz w:val="16"/>
        </w:rPr>
        <w:t> </w:t>
      </w:r>
      <w:r>
        <w:rPr>
          <w:sz w:val="16"/>
        </w:rPr>
        <w:t>Castegnaro, John King, and Neil Burgess revised the article. John King</w:t>
      </w:r>
      <w:r>
        <w:rPr>
          <w:spacing w:val="40"/>
          <w:sz w:val="16"/>
        </w:rPr>
        <w:t> </w:t>
      </w:r>
      <w:r>
        <w:rPr>
          <w:sz w:val="16"/>
        </w:rPr>
        <w:t>and Neil Burgess supervised the work.</w:t>
      </w:r>
    </w:p>
    <w:p>
      <w:pPr>
        <w:spacing w:line="259" w:lineRule="auto" w:before="0"/>
        <w:ind w:left="110" w:right="102" w:firstLine="159"/>
        <w:jc w:val="both"/>
        <w:rPr>
          <w:sz w:val="16"/>
        </w:rPr>
      </w:pPr>
      <w:r>
        <w:rPr>
          <w:sz w:val="16"/>
        </w:rPr>
        <w:t>Andrea Castegnaro played a lead role in conceptualization, formal</w:t>
      </w:r>
      <w:r>
        <w:rPr>
          <w:spacing w:val="40"/>
          <w:sz w:val="16"/>
        </w:rPr>
        <w:t> </w:t>
      </w:r>
      <w:r>
        <w:rPr>
          <w:sz w:val="16"/>
        </w:rPr>
        <w:t>analysis,</w:t>
      </w:r>
      <w:r>
        <w:rPr>
          <w:spacing w:val="40"/>
          <w:sz w:val="16"/>
        </w:rPr>
        <w:t> </w:t>
      </w:r>
      <w:r>
        <w:rPr>
          <w:sz w:val="16"/>
        </w:rPr>
        <w:t>methodology,</w:t>
      </w:r>
      <w:r>
        <w:rPr>
          <w:spacing w:val="40"/>
          <w:sz w:val="16"/>
        </w:rPr>
        <w:t> </w:t>
      </w:r>
      <w:r>
        <w:rPr>
          <w:sz w:val="16"/>
        </w:rPr>
        <w:t>software,</w:t>
      </w:r>
      <w:r>
        <w:rPr>
          <w:spacing w:val="40"/>
          <w:sz w:val="16"/>
        </w:rPr>
        <w:t> </w:t>
      </w:r>
      <w:r>
        <w:rPr>
          <w:sz w:val="16"/>
        </w:rPr>
        <w:t>visualization,</w:t>
      </w:r>
      <w:r>
        <w:rPr>
          <w:spacing w:val="40"/>
          <w:sz w:val="16"/>
        </w:rPr>
        <w:t> </w:t>
      </w:r>
      <w:r>
        <w:rPr>
          <w:sz w:val="16"/>
        </w:rPr>
        <w:t>and</w:t>
      </w:r>
      <w:r>
        <w:rPr>
          <w:spacing w:val="40"/>
          <w:sz w:val="16"/>
        </w:rPr>
        <w:t> </w:t>
      </w:r>
      <w:r>
        <w:rPr>
          <w:sz w:val="16"/>
        </w:rPr>
        <w:t>writing</w:t>
      </w:r>
      <w:r>
        <w:rPr>
          <w:rFonts w:ascii="Arial" w:hAnsi="Arial"/>
          <w:sz w:val="16"/>
        </w:rPr>
        <w:t>–</w:t>
      </w:r>
      <w:r>
        <w:rPr>
          <w:sz w:val="16"/>
        </w:rPr>
        <w:t>original</w:t>
      </w:r>
      <w:r>
        <w:rPr>
          <w:spacing w:val="40"/>
          <w:sz w:val="16"/>
        </w:rPr>
        <w:t> </w:t>
      </w:r>
      <w:r>
        <w:rPr>
          <w:sz w:val="16"/>
        </w:rPr>
        <w:t>draft and an equal role in writing</w:t>
      </w:r>
      <w:r>
        <w:rPr>
          <w:rFonts w:ascii="Arial" w:hAnsi="Arial"/>
          <w:sz w:val="16"/>
        </w:rPr>
        <w:t>–</w:t>
      </w:r>
      <w:r>
        <w:rPr>
          <w:sz w:val="16"/>
        </w:rPr>
        <w:t>review and editing. Alexander Dior</w:t>
      </w:r>
      <w:r>
        <w:rPr>
          <w:spacing w:val="40"/>
          <w:sz w:val="16"/>
        </w:rPr>
        <w:t> </w:t>
      </w:r>
      <w:r>
        <w:rPr>
          <w:sz w:val="16"/>
        </w:rPr>
        <w:t>played a supporting role in formal analysis and methodology. Neil</w:t>
      </w:r>
      <w:r>
        <w:rPr>
          <w:spacing w:val="80"/>
          <w:sz w:val="16"/>
        </w:rPr>
        <w:t> </w:t>
      </w:r>
      <w:r>
        <w:rPr>
          <w:sz w:val="16"/>
        </w:rPr>
        <w:t>Burgess played a lead role in funding acquisition, a supporting role in</w:t>
      </w:r>
      <w:r>
        <w:rPr>
          <w:spacing w:val="40"/>
          <w:sz w:val="16"/>
        </w:rPr>
        <w:t> </w:t>
      </w:r>
      <w:r>
        <w:rPr>
          <w:sz w:val="16"/>
        </w:rPr>
        <w:t>conceptualization, and an equal role in supervision and writing</w:t>
      </w:r>
      <w:r>
        <w:rPr>
          <w:rFonts w:ascii="Arial" w:hAnsi="Arial"/>
          <w:sz w:val="16"/>
        </w:rPr>
        <w:t>–</w:t>
      </w:r>
      <w:r>
        <w:rPr>
          <w:sz w:val="16"/>
        </w:rPr>
        <w:t>review</w:t>
      </w:r>
      <w:r>
        <w:rPr>
          <w:spacing w:val="40"/>
          <w:sz w:val="16"/>
        </w:rPr>
        <w:t> </w:t>
      </w:r>
      <w:r>
        <w:rPr>
          <w:sz w:val="16"/>
        </w:rPr>
        <w:t>and editing. John King played a supporting role in conceptualization and</w:t>
      </w:r>
      <w:r>
        <w:rPr>
          <w:spacing w:val="40"/>
          <w:sz w:val="16"/>
        </w:rPr>
        <w:t> </w:t>
      </w:r>
      <w:r>
        <w:rPr>
          <w:sz w:val="16"/>
        </w:rPr>
        <w:t>methodology and an equal role in supervision and writing</w:t>
      </w:r>
      <w:r>
        <w:rPr>
          <w:rFonts w:ascii="Arial" w:hAnsi="Arial"/>
          <w:sz w:val="16"/>
        </w:rPr>
        <w:t>–</w:t>
      </w:r>
      <w:r>
        <w:rPr>
          <w:sz w:val="16"/>
        </w:rPr>
        <w:t>review and</w:t>
      </w:r>
      <w:r>
        <w:rPr>
          <w:spacing w:val="40"/>
          <w:sz w:val="16"/>
        </w:rPr>
        <w:t> </w:t>
      </w:r>
      <w:r>
        <w:rPr>
          <w:spacing w:val="-2"/>
          <w:sz w:val="16"/>
        </w:rPr>
        <w:t>editing.</w:t>
      </w:r>
    </w:p>
    <w:p>
      <w:pPr>
        <w:spacing w:line="261" w:lineRule="auto" w:before="4"/>
        <w:ind w:left="110" w:right="105" w:firstLine="159"/>
        <w:jc w:val="both"/>
        <w:rPr>
          <w:sz w:val="16"/>
        </w:rPr>
      </w:pPr>
      <w:r>
        <w:rPr>
          <w:sz w:val="16"/>
        </w:rPr>
        <w:t>Correspondence concerning this article should be addressed to Andrea</w:t>
      </w:r>
      <w:r>
        <w:rPr>
          <w:spacing w:val="40"/>
          <w:sz w:val="16"/>
        </w:rPr>
        <w:t> </w:t>
      </w:r>
      <w:r>
        <w:rPr>
          <w:spacing w:val="-2"/>
          <w:sz w:val="16"/>
        </w:rPr>
        <w:t>Castegnaro,</w:t>
      </w:r>
      <w:r>
        <w:rPr>
          <w:spacing w:val="-7"/>
          <w:sz w:val="16"/>
        </w:rPr>
        <w:t> </w:t>
      </w:r>
      <w:r>
        <w:rPr>
          <w:spacing w:val="-2"/>
          <w:sz w:val="16"/>
        </w:rPr>
        <w:t>Institute</w:t>
      </w:r>
      <w:r>
        <w:rPr>
          <w:spacing w:val="-7"/>
          <w:sz w:val="16"/>
        </w:rPr>
        <w:t> </w:t>
      </w:r>
      <w:r>
        <w:rPr>
          <w:spacing w:val="-2"/>
          <w:sz w:val="16"/>
        </w:rPr>
        <w:t>of</w:t>
      </w:r>
      <w:r>
        <w:rPr>
          <w:spacing w:val="-7"/>
          <w:sz w:val="16"/>
        </w:rPr>
        <w:t> </w:t>
      </w:r>
      <w:r>
        <w:rPr>
          <w:spacing w:val="-2"/>
          <w:sz w:val="16"/>
        </w:rPr>
        <w:t>Cognitive</w:t>
      </w:r>
      <w:r>
        <w:rPr>
          <w:spacing w:val="-7"/>
          <w:sz w:val="16"/>
        </w:rPr>
        <w:t> </w:t>
      </w:r>
      <w:r>
        <w:rPr>
          <w:spacing w:val="-2"/>
          <w:sz w:val="16"/>
        </w:rPr>
        <w:t>Neuroscience,</w:t>
      </w:r>
      <w:r>
        <w:rPr>
          <w:spacing w:val="-7"/>
          <w:sz w:val="16"/>
        </w:rPr>
        <w:t> </w:t>
      </w:r>
      <w:r>
        <w:rPr>
          <w:spacing w:val="-2"/>
          <w:sz w:val="16"/>
        </w:rPr>
        <w:t>University</w:t>
      </w:r>
      <w:r>
        <w:rPr>
          <w:spacing w:val="-7"/>
          <w:sz w:val="16"/>
        </w:rPr>
        <w:t> </w:t>
      </w:r>
      <w:r>
        <w:rPr>
          <w:spacing w:val="-2"/>
          <w:sz w:val="16"/>
        </w:rPr>
        <w:t>College</w:t>
      </w:r>
      <w:r>
        <w:rPr>
          <w:spacing w:val="-7"/>
          <w:sz w:val="16"/>
        </w:rPr>
        <w:t> </w:t>
      </w:r>
      <w:r>
        <w:rPr>
          <w:spacing w:val="-2"/>
          <w:sz w:val="16"/>
        </w:rPr>
        <w:t>London,</w:t>
      </w:r>
      <w:r>
        <w:rPr>
          <w:spacing w:val="40"/>
          <w:sz w:val="16"/>
        </w:rPr>
        <w:t> </w:t>
      </w:r>
      <w:r>
        <w:rPr>
          <w:sz w:val="16"/>
        </w:rPr>
        <w:t>Alexandra House, 17</w:t>
      </w:r>
      <w:r>
        <w:rPr>
          <w:rFonts w:ascii="Arial" w:hAnsi="Arial"/>
          <w:sz w:val="16"/>
        </w:rPr>
        <w:t>–</w:t>
      </w:r>
      <w:r>
        <w:rPr>
          <w:sz w:val="16"/>
        </w:rPr>
        <w:t>19 Queen Square, London WC1N 3AZ, United</w:t>
      </w:r>
      <w:r>
        <w:rPr>
          <w:spacing w:val="40"/>
          <w:sz w:val="16"/>
        </w:rPr>
        <w:t> </w:t>
      </w:r>
      <w:r>
        <w:rPr>
          <w:sz w:val="16"/>
        </w:rPr>
        <w:t>Kingdom. Email: </w:t>
      </w:r>
      <w:hyperlink r:id="rId12">
        <w:r>
          <w:rPr>
            <w:color w:val="2E348E"/>
            <w:sz w:val="16"/>
          </w:rPr>
          <w:t>andrea.castegnaro.15@ucl.ac.uk</w:t>
        </w:r>
      </w:hyperlink>
    </w:p>
    <w:p>
      <w:pPr>
        <w:spacing w:after="0" w:line="261" w:lineRule="auto"/>
        <w:jc w:val="both"/>
        <w:rPr>
          <w:sz w:val="16"/>
        </w:rPr>
        <w:sectPr>
          <w:type w:val="continuous"/>
          <w:pgSz w:w="11880" w:h="15840"/>
          <w:pgMar w:header="0" w:footer="0" w:top="620" w:bottom="280" w:left="850" w:right="850"/>
          <w:cols w:num="2" w:equalWidth="0">
            <w:col w:w="4957" w:space="199"/>
            <w:col w:w="5024"/>
          </w:cols>
        </w:sectPr>
      </w:pPr>
    </w:p>
    <w:p>
      <w:pPr>
        <w:spacing w:before="159"/>
        <w:ind w:left="427" w:right="427" w:firstLine="0"/>
        <w:jc w:val="center"/>
        <w:rPr>
          <w:sz w:val="16"/>
        </w:rPr>
      </w:pPr>
      <w:r>
        <w:rPr>
          <w:spacing w:val="-5"/>
          <w:sz w:val="16"/>
        </w:rPr>
        <w:t>890</w:t>
      </w:r>
    </w:p>
    <w:p>
      <w:pPr>
        <w:spacing w:after="0"/>
        <w:jc w:val="center"/>
        <w:rPr>
          <w:sz w:val="16"/>
        </w:rPr>
        <w:sectPr>
          <w:type w:val="continuous"/>
          <w:pgSz w:w="11880" w:h="15840"/>
          <w:pgMar w:header="0" w:footer="0" w:top="620" w:bottom="280" w:left="850" w:right="850"/>
        </w:sectPr>
      </w:pPr>
    </w:p>
    <w:p>
      <w:pPr>
        <w:pStyle w:val="BodyText"/>
        <w:spacing w:before="4"/>
        <w:ind w:left="0"/>
        <w:jc w:val="left"/>
        <w:rPr>
          <w:sz w:val="16"/>
        </w:rPr>
      </w:pPr>
    </w:p>
    <w:p>
      <w:pPr>
        <w:pStyle w:val="BodyText"/>
        <w:spacing w:after="0"/>
        <w:jc w:val="left"/>
        <w:rPr>
          <w:sz w:val="16"/>
        </w:rPr>
        <w:sectPr>
          <w:headerReference w:type="default" r:id="rId13"/>
          <w:headerReference w:type="even" r:id="rId14"/>
          <w:pgSz w:w="11880" w:h="15840"/>
          <w:pgMar w:header="990" w:footer="0" w:top="1200" w:bottom="280" w:left="850" w:right="850"/>
          <w:pgNumType w:start="891"/>
        </w:sectPr>
      </w:pPr>
    </w:p>
    <w:p>
      <w:pPr>
        <w:pStyle w:val="BodyText"/>
        <w:spacing w:line="254" w:lineRule="auto" w:before="93"/>
        <w:ind w:right="40" w:firstLine="179"/>
      </w:pPr>
      <w:r>
        <w:rPr/>
        <w:t>Navigational</w:t>
      </w:r>
      <w:r>
        <w:rPr>
          <w:spacing w:val="-9"/>
        </w:rPr>
        <w:t> </w:t>
      </w:r>
      <w:r>
        <w:rPr/>
        <w:t>skills</w:t>
      </w:r>
      <w:r>
        <w:rPr>
          <w:spacing w:val="-9"/>
        </w:rPr>
        <w:t> </w:t>
      </w:r>
      <w:r>
        <w:rPr/>
        <w:t>are</w:t>
      </w:r>
      <w:r>
        <w:rPr>
          <w:spacing w:val="-9"/>
        </w:rPr>
        <w:t> </w:t>
      </w:r>
      <w:r>
        <w:rPr/>
        <w:t>essential</w:t>
      </w:r>
      <w:r>
        <w:rPr>
          <w:spacing w:val="-11"/>
        </w:rPr>
        <w:t> </w:t>
      </w:r>
      <w:r>
        <w:rPr/>
        <w:t>for</w:t>
      </w:r>
      <w:r>
        <w:rPr>
          <w:spacing w:val="-9"/>
        </w:rPr>
        <w:t> </w:t>
      </w:r>
      <w:r>
        <w:rPr/>
        <w:t>interacting</w:t>
      </w:r>
      <w:r>
        <w:rPr>
          <w:spacing w:val="-9"/>
        </w:rPr>
        <w:t> </w:t>
      </w:r>
      <w:r>
        <w:rPr/>
        <w:t>with</w:t>
      </w:r>
      <w:r>
        <w:rPr>
          <w:spacing w:val="-10"/>
        </w:rPr>
        <w:t> </w:t>
      </w:r>
      <w:r>
        <w:rPr/>
        <w:t>our</w:t>
      </w:r>
      <w:r>
        <w:rPr>
          <w:spacing w:val="-10"/>
        </w:rPr>
        <w:t> </w:t>
      </w:r>
      <w:r>
        <w:rPr/>
        <w:t>environ- </w:t>
      </w:r>
      <w:r>
        <w:rPr>
          <w:spacing w:val="-4"/>
        </w:rPr>
        <w:t>ment,</w:t>
      </w:r>
      <w:r>
        <w:rPr>
          <w:spacing w:val="-8"/>
        </w:rPr>
        <w:t> </w:t>
      </w:r>
      <w:r>
        <w:rPr>
          <w:spacing w:val="-4"/>
        </w:rPr>
        <w:t>supported</w:t>
      </w:r>
      <w:r>
        <w:rPr>
          <w:spacing w:val="-7"/>
        </w:rPr>
        <w:t> </w:t>
      </w:r>
      <w:r>
        <w:rPr>
          <w:spacing w:val="-4"/>
        </w:rPr>
        <w:t>by</w:t>
      </w:r>
      <w:r>
        <w:rPr>
          <w:spacing w:val="-7"/>
        </w:rPr>
        <w:t> </w:t>
      </w:r>
      <w:r>
        <w:rPr>
          <w:spacing w:val="-4"/>
        </w:rPr>
        <w:t>the</w:t>
      </w:r>
      <w:r>
        <w:rPr>
          <w:spacing w:val="-7"/>
        </w:rPr>
        <w:t> </w:t>
      </w:r>
      <w:r>
        <w:rPr>
          <w:spacing w:val="-4"/>
        </w:rPr>
        <w:t>ability</w:t>
      </w:r>
      <w:r>
        <w:rPr>
          <w:spacing w:val="-8"/>
        </w:rPr>
        <w:t> </w:t>
      </w:r>
      <w:r>
        <w:rPr>
          <w:spacing w:val="-4"/>
        </w:rPr>
        <w:t>to</w:t>
      </w:r>
      <w:r>
        <w:rPr>
          <w:spacing w:val="-7"/>
        </w:rPr>
        <w:t> </w:t>
      </w:r>
      <w:r>
        <w:rPr>
          <w:spacing w:val="-4"/>
        </w:rPr>
        <w:t>form</w:t>
      </w:r>
      <w:r>
        <w:rPr>
          <w:spacing w:val="-7"/>
        </w:rPr>
        <w:t> </w:t>
      </w:r>
      <w:r>
        <w:rPr>
          <w:spacing w:val="-4"/>
        </w:rPr>
        <w:t>spatial</w:t>
      </w:r>
      <w:r>
        <w:rPr>
          <w:spacing w:val="-7"/>
        </w:rPr>
        <w:t> </w:t>
      </w:r>
      <w:r>
        <w:rPr>
          <w:spacing w:val="-4"/>
        </w:rPr>
        <w:t>representations.</w:t>
      </w:r>
      <w:r>
        <w:rPr>
          <w:spacing w:val="-8"/>
        </w:rPr>
        <w:t> </w:t>
      </w:r>
      <w:r>
        <w:rPr>
          <w:spacing w:val="-4"/>
        </w:rPr>
        <w:t>Humans </w:t>
      </w:r>
      <w:r>
        <w:rPr/>
        <w:t>and other mammals utilize two types of spatial representations: egocentric, which locates objects in</w:t>
      </w:r>
      <w:r>
        <w:rPr>
          <w:spacing w:val="-1"/>
        </w:rPr>
        <w:t> </w:t>
      </w:r>
      <w:r>
        <w:rPr/>
        <w:t>a framework based on the ob- server’s location, and allocentric which involves interrelationship among</w:t>
      </w:r>
      <w:r>
        <w:rPr>
          <w:spacing w:val="-12"/>
        </w:rPr>
        <w:t> </w:t>
      </w:r>
      <w:r>
        <w:rPr/>
        <w:t>environmental</w:t>
      </w:r>
      <w:r>
        <w:rPr>
          <w:spacing w:val="-11"/>
        </w:rPr>
        <w:t> </w:t>
      </w:r>
      <w:r>
        <w:rPr/>
        <w:t>elements</w:t>
      </w:r>
      <w:r>
        <w:rPr>
          <w:spacing w:val="-11"/>
        </w:rPr>
        <w:t> </w:t>
      </w:r>
      <w:r>
        <w:rPr/>
        <w:t>independent</w:t>
      </w:r>
      <w:r>
        <w:rPr>
          <w:spacing w:val="-11"/>
        </w:rPr>
        <w:t> </w:t>
      </w:r>
      <w:r>
        <w:rPr/>
        <w:t>of</w:t>
      </w:r>
      <w:r>
        <w:rPr>
          <w:spacing w:val="-11"/>
        </w:rPr>
        <w:t> </w:t>
      </w:r>
      <w:r>
        <w:rPr/>
        <w:t>the</w:t>
      </w:r>
      <w:r>
        <w:rPr>
          <w:spacing w:val="-12"/>
        </w:rPr>
        <w:t> </w:t>
      </w:r>
      <w:r>
        <w:rPr/>
        <w:t>observer’s</w:t>
      </w:r>
      <w:r>
        <w:rPr>
          <w:spacing w:val="-11"/>
        </w:rPr>
        <w:t> </w:t>
      </w:r>
      <w:r>
        <w:rPr/>
        <w:t>loca- tion (</w:t>
      </w:r>
      <w:hyperlink w:history="true" w:anchor="_bookmark19">
        <w:r>
          <w:rPr>
            <w:color w:val="2E348E"/>
          </w:rPr>
          <w:t>Banta Lavenex et al., 2011</w:t>
        </w:r>
      </w:hyperlink>
      <w:r>
        <w:rPr/>
        <w:t>; </w:t>
      </w:r>
      <w:hyperlink w:history="true" w:anchor="_bookmark3">
        <w:r>
          <w:rPr>
            <w:color w:val="2E348E"/>
          </w:rPr>
          <w:t>Burgess, 2006</w:t>
        </w:r>
      </w:hyperlink>
      <w:r>
        <w:rPr/>
        <w:t>; for a review see </w:t>
      </w:r>
      <w:hyperlink w:history="true" w:anchor="_bookmark16">
        <w:r>
          <w:rPr>
            <w:color w:val="2E348E"/>
          </w:rPr>
          <w:t>Colombo</w:t>
        </w:r>
        <w:r>
          <w:rPr>
            <w:color w:val="2E348E"/>
            <w:spacing w:val="-6"/>
          </w:rPr>
          <w:t> </w:t>
        </w:r>
        <w:r>
          <w:rPr>
            <w:color w:val="2E348E"/>
          </w:rPr>
          <w:t>et</w:t>
        </w:r>
        <w:r>
          <w:rPr>
            <w:color w:val="2E348E"/>
            <w:spacing w:val="-8"/>
          </w:rPr>
          <w:t> </w:t>
        </w:r>
        <w:r>
          <w:rPr>
            <w:color w:val="2E348E"/>
          </w:rPr>
          <w:t>al.,</w:t>
        </w:r>
        <w:r>
          <w:rPr>
            <w:color w:val="2E348E"/>
            <w:spacing w:val="-7"/>
          </w:rPr>
          <w:t> </w:t>
        </w:r>
        <w:r>
          <w:rPr>
            <w:color w:val="2E348E"/>
          </w:rPr>
          <w:t>2017</w:t>
        </w:r>
      </w:hyperlink>
      <w:r>
        <w:rPr/>
        <w:t>).</w:t>
      </w:r>
      <w:r>
        <w:rPr>
          <w:spacing w:val="-6"/>
        </w:rPr>
        <w:t> </w:t>
      </w:r>
      <w:r>
        <w:rPr/>
        <w:t>These</w:t>
      </w:r>
      <w:r>
        <w:rPr>
          <w:spacing w:val="-6"/>
        </w:rPr>
        <w:t> </w:t>
      </w:r>
      <w:r>
        <w:rPr/>
        <w:t>representations</w:t>
      </w:r>
      <w:r>
        <w:rPr>
          <w:spacing w:val="-6"/>
        </w:rPr>
        <w:t> </w:t>
      </w:r>
      <w:r>
        <w:rPr/>
        <w:t>are</w:t>
      </w:r>
      <w:r>
        <w:rPr>
          <w:spacing w:val="-6"/>
        </w:rPr>
        <w:t> </w:t>
      </w:r>
      <w:r>
        <w:rPr/>
        <w:t>largely</w:t>
      </w:r>
      <w:r>
        <w:rPr>
          <w:spacing w:val="-6"/>
        </w:rPr>
        <w:t> </w:t>
      </w:r>
      <w:r>
        <w:rPr/>
        <w:t>relying</w:t>
      </w:r>
      <w:r>
        <w:rPr>
          <w:spacing w:val="-6"/>
        </w:rPr>
        <w:t> </w:t>
      </w:r>
      <w:r>
        <w:rPr/>
        <w:t>on different</w:t>
      </w:r>
      <w:r>
        <w:rPr>
          <w:spacing w:val="-1"/>
        </w:rPr>
        <w:t> </w:t>
      </w:r>
      <w:r>
        <w:rPr/>
        <w:t>neural substrates, with egocentric strategies mainly asso- ciated with the parietal lobe and subcortical structures such as the striatum (</w:t>
      </w:r>
      <w:hyperlink w:history="true" w:anchor="_bookmark68">
        <w:r>
          <w:rPr>
            <w:color w:val="2E348E"/>
          </w:rPr>
          <w:t>Whitlock et al., 2008</w:t>
        </w:r>
      </w:hyperlink>
      <w:r>
        <w:rPr/>
        <w:t>), while allocentric strategies are primarily associated with the medial temporal lobe, including the </w:t>
      </w:r>
      <w:r>
        <w:rPr>
          <w:spacing w:val="-2"/>
        </w:rPr>
        <w:t>hippocampus</w:t>
      </w:r>
      <w:r>
        <w:rPr>
          <w:spacing w:val="-6"/>
        </w:rPr>
        <w:t> </w:t>
      </w:r>
      <w:r>
        <w:rPr>
          <w:spacing w:val="-2"/>
        </w:rPr>
        <w:t>(</w:t>
      </w:r>
      <w:hyperlink w:history="true" w:anchor="_bookmark4">
        <w:r>
          <w:rPr>
            <w:color w:val="2E348E"/>
            <w:spacing w:val="-2"/>
          </w:rPr>
          <w:t>Burgess</w:t>
        </w:r>
        <w:r>
          <w:rPr>
            <w:color w:val="2E348E"/>
            <w:spacing w:val="-4"/>
          </w:rPr>
          <w:t> </w:t>
        </w:r>
        <w:r>
          <w:rPr>
            <w:color w:val="2E348E"/>
            <w:spacing w:val="-2"/>
          </w:rPr>
          <w:t>et</w:t>
        </w:r>
        <w:r>
          <w:rPr>
            <w:color w:val="2E348E"/>
            <w:spacing w:val="-4"/>
          </w:rPr>
          <w:t> </w:t>
        </w:r>
        <w:r>
          <w:rPr>
            <w:color w:val="2E348E"/>
            <w:spacing w:val="-2"/>
          </w:rPr>
          <w:t>al.,</w:t>
        </w:r>
        <w:r>
          <w:rPr>
            <w:color w:val="2E348E"/>
            <w:spacing w:val="-7"/>
          </w:rPr>
          <w:t> </w:t>
        </w:r>
        <w:r>
          <w:rPr>
            <w:color w:val="2E348E"/>
            <w:spacing w:val="-2"/>
          </w:rPr>
          <w:t>2002</w:t>
        </w:r>
      </w:hyperlink>
      <w:r>
        <w:rPr>
          <w:spacing w:val="-2"/>
        </w:rPr>
        <w:t>;</w:t>
      </w:r>
      <w:r>
        <w:rPr>
          <w:spacing w:val="-4"/>
        </w:rPr>
        <w:t> </w:t>
      </w:r>
      <w:hyperlink w:history="true" w:anchor="_bookmark21">
        <w:r>
          <w:rPr>
            <w:color w:val="2E348E"/>
            <w:spacing w:val="-2"/>
          </w:rPr>
          <w:t>Ekstrom</w:t>
        </w:r>
        <w:r>
          <w:rPr>
            <w:color w:val="2E348E"/>
            <w:spacing w:val="-4"/>
          </w:rPr>
          <w:t> </w:t>
        </w:r>
        <w:r>
          <w:rPr>
            <w:color w:val="2E348E"/>
            <w:spacing w:val="-2"/>
          </w:rPr>
          <w:t>et</w:t>
        </w:r>
        <w:r>
          <w:rPr>
            <w:color w:val="2E348E"/>
            <w:spacing w:val="-5"/>
          </w:rPr>
          <w:t> </w:t>
        </w:r>
        <w:r>
          <w:rPr>
            <w:color w:val="2E348E"/>
            <w:spacing w:val="-2"/>
          </w:rPr>
          <w:t>al.,</w:t>
        </w:r>
        <w:r>
          <w:rPr>
            <w:color w:val="2E348E"/>
            <w:spacing w:val="-4"/>
          </w:rPr>
          <w:t> </w:t>
        </w:r>
        <w:r>
          <w:rPr>
            <w:color w:val="2E348E"/>
            <w:spacing w:val="-2"/>
          </w:rPr>
          <w:t>2014</w:t>
        </w:r>
      </w:hyperlink>
      <w:r>
        <w:rPr>
          <w:spacing w:val="-2"/>
        </w:rPr>
        <w:t>),</w:t>
      </w:r>
      <w:r>
        <w:rPr>
          <w:spacing w:val="-4"/>
        </w:rPr>
        <w:t> </w:t>
      </w:r>
      <w:r>
        <w:rPr>
          <w:spacing w:val="-2"/>
        </w:rPr>
        <w:t>entorhinal </w:t>
      </w:r>
      <w:r>
        <w:rPr/>
        <w:t>cortex (</w:t>
      </w:r>
      <w:hyperlink w:history="true" w:anchor="_bookmark14">
        <w:r>
          <w:rPr>
            <w:color w:val="2E348E"/>
          </w:rPr>
          <w:t>Alex, ander et al., 2023</w:t>
        </w:r>
      </w:hyperlink>
      <w:r>
        <w:rPr/>
        <w:t>; </w:t>
      </w:r>
      <w:hyperlink w:history="true" w:anchor="_bookmark39">
        <w:r>
          <w:rPr>
            <w:color w:val="2E348E"/>
          </w:rPr>
          <w:t>McNaughton et al., 2006</w:t>
        </w:r>
      </w:hyperlink>
      <w:r>
        <w:rPr/>
        <w:t>), and </w:t>
      </w:r>
      <w:r>
        <w:rPr>
          <w:spacing w:val="-4"/>
        </w:rPr>
        <w:t>retrosplenial</w:t>
      </w:r>
      <w:r>
        <w:rPr>
          <w:spacing w:val="-5"/>
        </w:rPr>
        <w:t> </w:t>
      </w:r>
      <w:r>
        <w:rPr>
          <w:spacing w:val="-4"/>
        </w:rPr>
        <w:t>cortex,</w:t>
      </w:r>
      <w:r>
        <w:rPr>
          <w:spacing w:val="-7"/>
        </w:rPr>
        <w:t> </w:t>
      </w:r>
      <w:r>
        <w:rPr>
          <w:spacing w:val="-4"/>
        </w:rPr>
        <w:t>which</w:t>
      </w:r>
      <w:r>
        <w:rPr>
          <w:spacing w:val="-5"/>
        </w:rPr>
        <w:t> </w:t>
      </w:r>
      <w:r>
        <w:rPr>
          <w:spacing w:val="-4"/>
        </w:rPr>
        <w:t>plays</w:t>
      </w:r>
      <w:r>
        <w:rPr>
          <w:spacing w:val="-5"/>
        </w:rPr>
        <w:t> </w:t>
      </w:r>
      <w:r>
        <w:rPr>
          <w:spacing w:val="-4"/>
        </w:rPr>
        <w:t>a</w:t>
      </w:r>
      <w:r>
        <w:rPr>
          <w:spacing w:val="-5"/>
        </w:rPr>
        <w:t> </w:t>
      </w:r>
      <w:r>
        <w:rPr>
          <w:spacing w:val="-4"/>
        </w:rPr>
        <w:t>key</w:t>
      </w:r>
      <w:r>
        <w:rPr>
          <w:spacing w:val="-8"/>
        </w:rPr>
        <w:t> </w:t>
      </w:r>
      <w:r>
        <w:rPr>
          <w:spacing w:val="-4"/>
        </w:rPr>
        <w:t>role</w:t>
      </w:r>
      <w:r>
        <w:rPr>
          <w:spacing w:val="-5"/>
        </w:rPr>
        <w:t> </w:t>
      </w:r>
      <w:r>
        <w:rPr>
          <w:spacing w:val="-4"/>
        </w:rPr>
        <w:t>in</w:t>
      </w:r>
      <w:r>
        <w:rPr>
          <w:spacing w:val="-8"/>
        </w:rPr>
        <w:t> </w:t>
      </w:r>
      <w:r>
        <w:rPr>
          <w:spacing w:val="-4"/>
        </w:rPr>
        <w:t>transforming</w:t>
      </w:r>
      <w:r>
        <w:rPr>
          <w:spacing w:val="-7"/>
        </w:rPr>
        <w:t> </w:t>
      </w:r>
      <w:r>
        <w:rPr>
          <w:spacing w:val="-4"/>
        </w:rPr>
        <w:t>allocentric </w:t>
      </w:r>
      <w:r>
        <w:rPr>
          <w:spacing w:val="-2"/>
        </w:rPr>
        <w:t>spatial</w:t>
      </w:r>
      <w:r>
        <w:rPr>
          <w:spacing w:val="-10"/>
        </w:rPr>
        <w:t> </w:t>
      </w:r>
      <w:r>
        <w:rPr>
          <w:spacing w:val="-2"/>
        </w:rPr>
        <w:t>information</w:t>
      </w:r>
      <w:r>
        <w:rPr>
          <w:spacing w:val="-9"/>
        </w:rPr>
        <w:t> </w:t>
      </w:r>
      <w:r>
        <w:rPr>
          <w:spacing w:val="-2"/>
        </w:rPr>
        <w:t>into</w:t>
      </w:r>
      <w:r>
        <w:rPr>
          <w:spacing w:val="-9"/>
        </w:rPr>
        <w:t> </w:t>
      </w:r>
      <w:r>
        <w:rPr>
          <w:spacing w:val="-2"/>
        </w:rPr>
        <w:t>egocentric</w:t>
      </w:r>
      <w:r>
        <w:rPr>
          <w:spacing w:val="-9"/>
        </w:rPr>
        <w:t> </w:t>
      </w:r>
      <w:r>
        <w:rPr>
          <w:spacing w:val="-2"/>
        </w:rPr>
        <w:t>representations</w:t>
      </w:r>
      <w:r>
        <w:rPr>
          <w:spacing w:val="-10"/>
        </w:rPr>
        <w:t> </w:t>
      </w:r>
      <w:r>
        <w:rPr>
          <w:spacing w:val="-2"/>
        </w:rPr>
        <w:t>(</w:t>
      </w:r>
      <w:hyperlink w:history="true" w:anchor="_bookmark64">
        <w:r>
          <w:rPr>
            <w:color w:val="2E348E"/>
            <w:spacing w:val="-2"/>
          </w:rPr>
          <w:t>van</w:t>
        </w:r>
        <w:r>
          <w:rPr>
            <w:color w:val="2E348E"/>
            <w:spacing w:val="-9"/>
          </w:rPr>
          <w:t> </w:t>
        </w:r>
        <w:r>
          <w:rPr>
            <w:color w:val="2E348E"/>
            <w:spacing w:val="-2"/>
          </w:rPr>
          <w:t>Wijngaarden</w:t>
        </w:r>
      </w:hyperlink>
      <w:r>
        <w:rPr>
          <w:color w:val="2E348E"/>
          <w:spacing w:val="-2"/>
        </w:rPr>
        <w:t> </w:t>
      </w:r>
      <w:hyperlink w:history="true" w:anchor="_bookmark64">
        <w:r>
          <w:rPr>
            <w:color w:val="2E348E"/>
          </w:rPr>
          <w:t>et al., 2020</w:t>
        </w:r>
      </w:hyperlink>
      <w:r>
        <w:rPr/>
        <w:t>).</w:t>
      </w:r>
    </w:p>
    <w:p>
      <w:pPr>
        <w:pStyle w:val="BodyText"/>
        <w:spacing w:line="254" w:lineRule="auto" w:before="11"/>
        <w:ind w:right="38" w:firstLine="179"/>
      </w:pPr>
      <w:r>
        <w:rPr/>
        <w:t>Egocentric representation is continuously reﬁned by spatial updating</w:t>
      </w:r>
      <w:r>
        <w:rPr>
          <w:rFonts w:ascii="Arial" w:hAnsi="Arial"/>
        </w:rPr>
        <w:t>—</w:t>
      </w:r>
      <w:r>
        <w:rPr/>
        <w:t>the online integration of self-motion signals from vestibular,</w:t>
      </w:r>
      <w:r>
        <w:rPr>
          <w:spacing w:val="-4"/>
        </w:rPr>
        <w:t> </w:t>
      </w:r>
      <w:r>
        <w:rPr/>
        <w:t>proprioceptive,</w:t>
      </w:r>
      <w:r>
        <w:rPr>
          <w:spacing w:val="-5"/>
        </w:rPr>
        <w:t> </w:t>
      </w:r>
      <w:r>
        <w:rPr/>
        <w:t>motor-efference</w:t>
      </w:r>
      <w:r>
        <w:rPr>
          <w:spacing w:val="-5"/>
        </w:rPr>
        <w:t> </w:t>
      </w:r>
      <w:r>
        <w:rPr/>
        <w:t>copy,</w:t>
      </w:r>
      <w:r>
        <w:rPr>
          <w:spacing w:val="-5"/>
        </w:rPr>
        <w:t> </w:t>
      </w:r>
      <w:r>
        <w:rPr/>
        <w:t>and</w:t>
      </w:r>
      <w:r>
        <w:rPr>
          <w:spacing w:val="-5"/>
        </w:rPr>
        <w:t> </w:t>
      </w:r>
      <w:r>
        <w:rPr/>
        <w:t>optic</w:t>
      </w:r>
      <w:r>
        <w:rPr>
          <w:spacing w:val="-3"/>
        </w:rPr>
        <w:t> </w:t>
      </w:r>
      <w:r>
        <w:rPr/>
        <w:t>ﬂow</w:t>
      </w:r>
      <w:r>
        <w:rPr>
          <w:rFonts w:ascii="Arial" w:hAnsi="Arial"/>
        </w:rPr>
        <w:t>— </w:t>
      </w:r>
      <w:r>
        <w:rPr/>
        <w:t>to keep track of how the positions of environmental constituents such as objects and landmarks change as we move (</w:t>
      </w:r>
      <w:hyperlink w:history="true" w:anchor="_bookmark52">
        <w:r>
          <w:rPr>
            <w:color w:val="2E348E"/>
          </w:rPr>
          <w:t>Klatzky et al.,</w:t>
        </w:r>
      </w:hyperlink>
      <w:r>
        <w:rPr>
          <w:color w:val="2E348E"/>
        </w:rPr>
        <w:t> </w:t>
      </w:r>
      <w:hyperlink w:history="true" w:anchor="_bookmark52">
        <w:r>
          <w:rPr>
            <w:color w:val="2E348E"/>
          </w:rPr>
          <w:t>1998</w:t>
        </w:r>
      </w:hyperlink>
      <w:r>
        <w:rPr/>
        <w:t>; </w:t>
      </w:r>
      <w:hyperlink w:history="true" w:anchor="_bookmark65">
        <w:r>
          <w:rPr>
            <w:color w:val="2E348E"/>
          </w:rPr>
          <w:t>R. F. Wang, 2016</w:t>
        </w:r>
      </w:hyperlink>
      <w:r>
        <w:rPr/>
        <w:t>). Allocentric representation is preserved by anchoring relational codes to stable environmental landmarks and boundary geometry, thereby maintaining the metric distances and orientations among cues over time that are independent from the observer’s location (</w:t>
      </w:r>
      <w:hyperlink w:history="true" w:anchor="_bookmark5">
        <w:r>
          <w:rPr>
            <w:color w:val="2E348E"/>
          </w:rPr>
          <w:t>Byrne &amp; Crawford, 2010</w:t>
        </w:r>
      </w:hyperlink>
      <w:r>
        <w:rPr/>
        <w:t>). Spatial up- dating can operate in both egocentric and allocentric representa- tions. In egocentric representations, each new displacement is simply subtracted from the current egocentric vectors. In an al- locentric representation, however, the same self-motion vector must ﬁrst be converted into world-centered coordinates before it can be used to update the observers’ position within a stable external</w:t>
      </w:r>
      <w:r>
        <w:rPr>
          <w:spacing w:val="-6"/>
        </w:rPr>
        <w:t> </w:t>
      </w:r>
      <w:r>
        <w:rPr/>
        <w:t>map,</w:t>
      </w:r>
      <w:r>
        <w:rPr>
          <w:spacing w:val="-5"/>
        </w:rPr>
        <w:t> </w:t>
      </w:r>
      <w:r>
        <w:rPr/>
        <w:t>making</w:t>
      </w:r>
      <w:r>
        <w:rPr>
          <w:spacing w:val="-5"/>
        </w:rPr>
        <w:t> </w:t>
      </w:r>
      <w:r>
        <w:rPr/>
        <w:t>the</w:t>
      </w:r>
      <w:r>
        <w:rPr>
          <w:spacing w:val="-5"/>
        </w:rPr>
        <w:t> </w:t>
      </w:r>
      <w:r>
        <w:rPr/>
        <w:t>process</w:t>
      </w:r>
      <w:r>
        <w:rPr>
          <w:spacing w:val="-4"/>
        </w:rPr>
        <w:t> </w:t>
      </w:r>
      <w:r>
        <w:rPr/>
        <w:t>inherently</w:t>
      </w:r>
      <w:r>
        <w:rPr>
          <w:spacing w:val="-5"/>
        </w:rPr>
        <w:t> </w:t>
      </w:r>
      <w:r>
        <w:rPr/>
        <w:t>more</w:t>
      </w:r>
      <w:r>
        <w:rPr>
          <w:spacing w:val="-5"/>
        </w:rPr>
        <w:t> </w:t>
      </w:r>
      <w:r>
        <w:rPr/>
        <w:t>complex</w:t>
      </w:r>
      <w:r>
        <w:rPr>
          <w:spacing w:val="-5"/>
        </w:rPr>
        <w:t> </w:t>
      </w:r>
      <w:r>
        <w:rPr/>
        <w:t>than</w:t>
      </w:r>
      <w:r>
        <w:rPr>
          <w:spacing w:val="-5"/>
        </w:rPr>
        <w:t> </w:t>
      </w:r>
      <w:r>
        <w:rPr/>
        <w:t>in the egocentric case (</w:t>
      </w:r>
      <w:hyperlink w:history="true" w:anchor="_bookmark27">
        <w:r>
          <w:rPr>
            <w:color w:val="2E348E"/>
          </w:rPr>
          <w:t>Frances Wang, 2017</w:t>
        </w:r>
      </w:hyperlink>
      <w:r>
        <w:rPr/>
        <w:t>; </w:t>
      </w:r>
      <w:hyperlink w:history="true" w:anchor="_bookmark59">
        <w:r>
          <w:rPr>
            <w:color w:val="2E348E"/>
          </w:rPr>
          <w:t>Rolls, 2020</w:t>
        </w:r>
      </w:hyperlink>
      <w:r>
        <w:rPr/>
        <w:t>). The self- motion signals that maintain egocentric accuracy therefore also contribute to the incremental construction and recalibration of allocentric</w:t>
      </w:r>
      <w:r>
        <w:rPr>
          <w:spacing w:val="-2"/>
        </w:rPr>
        <w:t> </w:t>
      </w:r>
      <w:r>
        <w:rPr/>
        <w:t>maps,</w:t>
      </w:r>
      <w:r>
        <w:rPr>
          <w:spacing w:val="-2"/>
        </w:rPr>
        <w:t> </w:t>
      </w:r>
      <w:r>
        <w:rPr/>
        <w:t>supported</w:t>
      </w:r>
      <w:r>
        <w:rPr>
          <w:spacing w:val="-2"/>
        </w:rPr>
        <w:t> </w:t>
      </w:r>
      <w:r>
        <w:rPr/>
        <w:t>by</w:t>
      </w:r>
      <w:r>
        <w:rPr>
          <w:spacing w:val="-3"/>
        </w:rPr>
        <w:t> </w:t>
      </w:r>
      <w:r>
        <w:rPr/>
        <w:t>the</w:t>
      </w:r>
      <w:r>
        <w:rPr>
          <w:spacing w:val="-2"/>
        </w:rPr>
        <w:t> </w:t>
      </w:r>
      <w:r>
        <w:rPr/>
        <w:t>hippocampal</w:t>
      </w:r>
      <w:r>
        <w:rPr>
          <w:rFonts w:ascii="Arial" w:hAnsi="Arial"/>
        </w:rPr>
        <w:t>–</w:t>
      </w:r>
      <w:r>
        <w:rPr/>
        <w:t>entorhinal</w:t>
      </w:r>
      <w:r>
        <w:rPr>
          <w:spacing w:val="-1"/>
        </w:rPr>
        <w:t> </w:t>
      </w:r>
      <w:r>
        <w:rPr/>
        <w:t>neural substrate (</w:t>
      </w:r>
      <w:hyperlink w:history="true" w:anchor="_bookmark39">
        <w:r>
          <w:rPr>
            <w:color w:val="2E348E"/>
          </w:rPr>
          <w:t>McNaughton et al., 2006</w:t>
        </w:r>
      </w:hyperlink>
      <w:r>
        <w:rPr/>
        <w:t>). Conversely, allocentric con- ﬁgurations</w:t>
      </w:r>
      <w:r>
        <w:rPr>
          <w:spacing w:val="-12"/>
        </w:rPr>
        <w:t> </w:t>
      </w:r>
      <w:r>
        <w:rPr/>
        <w:t>can</w:t>
      </w:r>
      <w:r>
        <w:rPr>
          <w:spacing w:val="-11"/>
        </w:rPr>
        <w:t> </w:t>
      </w:r>
      <w:r>
        <w:rPr/>
        <w:t>also</w:t>
      </w:r>
      <w:r>
        <w:rPr>
          <w:spacing w:val="-11"/>
        </w:rPr>
        <w:t> </w:t>
      </w:r>
      <w:r>
        <w:rPr/>
        <w:t>be</w:t>
      </w:r>
      <w:r>
        <w:rPr>
          <w:spacing w:val="-11"/>
        </w:rPr>
        <w:t> </w:t>
      </w:r>
      <w:r>
        <w:rPr/>
        <w:t>derived</w:t>
      </w:r>
      <w:r>
        <w:rPr>
          <w:spacing w:val="-12"/>
        </w:rPr>
        <w:t> </w:t>
      </w:r>
      <w:r>
        <w:rPr/>
        <w:t>in</w:t>
      </w:r>
      <w:r>
        <w:rPr>
          <w:spacing w:val="-11"/>
        </w:rPr>
        <w:t> </w:t>
      </w:r>
      <w:r>
        <w:rPr/>
        <w:t>the</w:t>
      </w:r>
      <w:r>
        <w:rPr>
          <w:spacing w:val="-11"/>
        </w:rPr>
        <w:t> </w:t>
      </w:r>
      <w:r>
        <w:rPr/>
        <w:t>absence</w:t>
      </w:r>
      <w:r>
        <w:rPr>
          <w:spacing w:val="-11"/>
        </w:rPr>
        <w:t> </w:t>
      </w:r>
      <w:r>
        <w:rPr/>
        <w:t>of</w:t>
      </w:r>
      <w:r>
        <w:rPr>
          <w:spacing w:val="-12"/>
        </w:rPr>
        <w:t> </w:t>
      </w:r>
      <w:r>
        <w:rPr/>
        <w:t>physical</w:t>
      </w:r>
      <w:r>
        <w:rPr>
          <w:spacing w:val="-11"/>
        </w:rPr>
        <w:t> </w:t>
      </w:r>
      <w:r>
        <w:rPr/>
        <w:t>movement when rich</w:t>
      </w:r>
      <w:r>
        <w:rPr>
          <w:spacing w:val="-1"/>
        </w:rPr>
        <w:t> </w:t>
      </w:r>
      <w:r>
        <w:rPr/>
        <w:t>visual or</w:t>
      </w:r>
      <w:r>
        <w:rPr>
          <w:spacing w:val="-1"/>
        </w:rPr>
        <w:t> </w:t>
      </w:r>
      <w:r>
        <w:rPr/>
        <w:t>contextual information</w:t>
      </w:r>
      <w:r>
        <w:rPr>
          <w:spacing w:val="-1"/>
        </w:rPr>
        <w:t> </w:t>
      </w:r>
      <w:r>
        <w:rPr/>
        <w:t>speciﬁes</w:t>
      </w:r>
      <w:r>
        <w:rPr>
          <w:spacing w:val="-1"/>
        </w:rPr>
        <w:t> </w:t>
      </w:r>
      <w:r>
        <w:rPr/>
        <w:t>the spatial re- lations among environmental constituents (</w:t>
      </w:r>
      <w:hyperlink w:history="true" w:anchor="_bookmark21">
        <w:r>
          <w:rPr>
            <w:color w:val="2E348E"/>
          </w:rPr>
          <w:t>Ekstrom et al., 2014</w:t>
        </w:r>
      </w:hyperlink>
      <w:r>
        <w:rPr/>
        <w:t>). In this framework spatial updating and allocentric processing are </w:t>
      </w:r>
      <w:r>
        <w:rPr>
          <w:spacing w:val="-2"/>
        </w:rPr>
        <w:t>complementary:</w:t>
      </w:r>
      <w:r>
        <w:rPr>
          <w:spacing w:val="-5"/>
        </w:rPr>
        <w:t> </w:t>
      </w:r>
      <w:r>
        <w:rPr>
          <w:spacing w:val="-2"/>
        </w:rPr>
        <w:t>updating</w:t>
      </w:r>
      <w:r>
        <w:rPr>
          <w:spacing w:val="-5"/>
        </w:rPr>
        <w:t> </w:t>
      </w:r>
      <w:r>
        <w:rPr>
          <w:spacing w:val="-2"/>
        </w:rPr>
        <w:t>keeps</w:t>
      </w:r>
      <w:r>
        <w:rPr>
          <w:spacing w:val="-6"/>
        </w:rPr>
        <w:t> </w:t>
      </w:r>
      <w:r>
        <w:rPr>
          <w:spacing w:val="-2"/>
        </w:rPr>
        <w:t>egocentric</w:t>
      </w:r>
      <w:r>
        <w:rPr>
          <w:spacing w:val="-6"/>
        </w:rPr>
        <w:t> </w:t>
      </w:r>
      <w:r>
        <w:rPr>
          <w:spacing w:val="-2"/>
        </w:rPr>
        <w:t>codes</w:t>
      </w:r>
      <w:r>
        <w:rPr>
          <w:spacing w:val="-8"/>
        </w:rPr>
        <w:t> </w:t>
      </w:r>
      <w:r>
        <w:rPr>
          <w:spacing w:val="-2"/>
        </w:rPr>
        <w:t>synchronized</w:t>
      </w:r>
      <w:r>
        <w:rPr>
          <w:spacing w:val="-7"/>
        </w:rPr>
        <w:t> </w:t>
      </w:r>
      <w:r>
        <w:rPr>
          <w:spacing w:val="-2"/>
        </w:rPr>
        <w:t>with </w:t>
      </w:r>
      <w:r>
        <w:rPr/>
        <w:t>the external world in real time, while established allocentric maps provide a stable scaffold that can reset the updating process after disorientation (</w:t>
      </w:r>
      <w:hyperlink w:history="true" w:anchor="_bookmark3">
        <w:r>
          <w:rPr>
            <w:color w:val="2E348E"/>
          </w:rPr>
          <w:t>Burgess, 2006</w:t>
        </w:r>
      </w:hyperlink>
      <w:r>
        <w:rPr/>
        <w:t>; </w:t>
      </w:r>
      <w:hyperlink w:history="true" w:anchor="_bookmark27">
        <w:r>
          <w:rPr>
            <w:color w:val="2E348E"/>
          </w:rPr>
          <w:t>Frances Wang, 2017</w:t>
        </w:r>
      </w:hyperlink>
      <w:r>
        <w:rPr/>
        <w:t>).</w:t>
      </w:r>
    </w:p>
    <w:p>
      <w:pPr>
        <w:pStyle w:val="BodyText"/>
        <w:spacing w:line="254" w:lineRule="auto" w:before="14"/>
        <w:ind w:right="39" w:firstLine="179"/>
      </w:pPr>
      <w:r>
        <w:rPr>
          <w:spacing w:val="-2"/>
        </w:rPr>
        <w:t>Age-related</w:t>
      </w:r>
      <w:r>
        <w:rPr>
          <w:spacing w:val="-10"/>
        </w:rPr>
        <w:t> </w:t>
      </w:r>
      <w:r>
        <w:rPr>
          <w:spacing w:val="-2"/>
        </w:rPr>
        <w:t>deﬁcits</w:t>
      </w:r>
      <w:r>
        <w:rPr>
          <w:spacing w:val="-9"/>
        </w:rPr>
        <w:t> </w:t>
      </w:r>
      <w:r>
        <w:rPr>
          <w:spacing w:val="-2"/>
        </w:rPr>
        <w:t>in</w:t>
      </w:r>
      <w:r>
        <w:rPr>
          <w:spacing w:val="-9"/>
        </w:rPr>
        <w:t> </w:t>
      </w:r>
      <w:r>
        <w:rPr>
          <w:spacing w:val="-2"/>
        </w:rPr>
        <w:t>spatial</w:t>
      </w:r>
      <w:r>
        <w:rPr>
          <w:spacing w:val="-9"/>
        </w:rPr>
        <w:t> </w:t>
      </w:r>
      <w:r>
        <w:rPr>
          <w:spacing w:val="-2"/>
        </w:rPr>
        <w:t>processing</w:t>
      </w:r>
      <w:r>
        <w:rPr>
          <w:spacing w:val="-10"/>
        </w:rPr>
        <w:t> </w:t>
      </w:r>
      <w:r>
        <w:rPr>
          <w:spacing w:val="-2"/>
        </w:rPr>
        <w:t>typically</w:t>
      </w:r>
      <w:r>
        <w:rPr>
          <w:spacing w:val="-9"/>
        </w:rPr>
        <w:t> </w:t>
      </w:r>
      <w:r>
        <w:rPr>
          <w:spacing w:val="-2"/>
        </w:rPr>
        <w:t>manifest</w:t>
      </w:r>
      <w:r>
        <w:rPr>
          <w:spacing w:val="-8"/>
        </w:rPr>
        <w:t> </w:t>
      </w:r>
      <w:r>
        <w:rPr>
          <w:spacing w:val="-2"/>
        </w:rPr>
        <w:t>ﬁrst</w:t>
      </w:r>
      <w:r>
        <w:rPr>
          <w:spacing w:val="-9"/>
        </w:rPr>
        <w:t> </w:t>
      </w:r>
      <w:r>
        <w:rPr>
          <w:spacing w:val="-2"/>
        </w:rPr>
        <w:t>in </w:t>
      </w:r>
      <w:r>
        <w:rPr/>
        <w:t>allocentric</w:t>
      </w:r>
      <w:r>
        <w:rPr>
          <w:spacing w:val="-6"/>
        </w:rPr>
        <w:t> </w:t>
      </w:r>
      <w:r>
        <w:rPr/>
        <w:t>strategies,</w:t>
      </w:r>
      <w:r>
        <w:rPr>
          <w:spacing w:val="-5"/>
        </w:rPr>
        <w:t> </w:t>
      </w:r>
      <w:r>
        <w:rPr/>
        <w:t>usually</w:t>
      </w:r>
      <w:r>
        <w:rPr>
          <w:spacing w:val="-5"/>
        </w:rPr>
        <w:t> </w:t>
      </w:r>
      <w:r>
        <w:rPr/>
        <w:t>tested</w:t>
      </w:r>
      <w:r>
        <w:rPr>
          <w:spacing w:val="-5"/>
        </w:rPr>
        <w:t> </w:t>
      </w:r>
      <w:r>
        <w:rPr/>
        <w:t>by</w:t>
      </w:r>
      <w:r>
        <w:rPr>
          <w:spacing w:val="-5"/>
        </w:rPr>
        <w:t> </w:t>
      </w:r>
      <w:r>
        <w:rPr/>
        <w:t>encoding</w:t>
      </w:r>
      <w:r>
        <w:rPr>
          <w:spacing w:val="-5"/>
        </w:rPr>
        <w:t> </w:t>
      </w:r>
      <w:r>
        <w:rPr/>
        <w:t>constituents</w:t>
      </w:r>
      <w:r>
        <w:rPr>
          <w:spacing w:val="-5"/>
        </w:rPr>
        <w:t> </w:t>
      </w:r>
      <w:r>
        <w:rPr/>
        <w:t>of</w:t>
      </w:r>
      <w:r>
        <w:rPr>
          <w:spacing w:val="-7"/>
        </w:rPr>
        <w:t> </w:t>
      </w:r>
      <w:r>
        <w:rPr/>
        <w:t>an environment</w:t>
      </w:r>
      <w:r>
        <w:rPr>
          <w:spacing w:val="-6"/>
        </w:rPr>
        <w:t> </w:t>
      </w:r>
      <w:r>
        <w:rPr/>
        <w:t>from</w:t>
      </w:r>
      <w:r>
        <w:rPr>
          <w:spacing w:val="-5"/>
        </w:rPr>
        <w:t> </w:t>
      </w:r>
      <w:r>
        <w:rPr/>
        <w:t>one</w:t>
      </w:r>
      <w:r>
        <w:rPr>
          <w:spacing w:val="-5"/>
        </w:rPr>
        <w:t> </w:t>
      </w:r>
      <w:r>
        <w:rPr/>
        <w:t>viewpoint</w:t>
      </w:r>
      <w:r>
        <w:rPr>
          <w:spacing w:val="-6"/>
        </w:rPr>
        <w:t> </w:t>
      </w:r>
      <w:r>
        <w:rPr/>
        <w:t>and</w:t>
      </w:r>
      <w:r>
        <w:rPr>
          <w:spacing w:val="-7"/>
        </w:rPr>
        <w:t> </w:t>
      </w:r>
      <w:r>
        <w:rPr/>
        <w:t>retrieving</w:t>
      </w:r>
      <w:r>
        <w:rPr>
          <w:spacing w:val="-7"/>
        </w:rPr>
        <w:t> </w:t>
      </w:r>
      <w:r>
        <w:rPr/>
        <w:t>them</w:t>
      </w:r>
      <w:r>
        <w:rPr>
          <w:spacing w:val="-6"/>
        </w:rPr>
        <w:t> </w:t>
      </w:r>
      <w:r>
        <w:rPr/>
        <w:t>from</w:t>
      </w:r>
      <w:r>
        <w:rPr>
          <w:spacing w:val="-5"/>
        </w:rPr>
        <w:t> </w:t>
      </w:r>
      <w:r>
        <w:rPr/>
        <w:t>another (</w:t>
      </w:r>
      <w:hyperlink w:history="true" w:anchor="_bookmark6">
        <w:r>
          <w:rPr>
            <w:color w:val="2E348E"/>
          </w:rPr>
          <w:t>Bohbot</w:t>
        </w:r>
        <w:r>
          <w:rPr>
            <w:color w:val="2E348E"/>
            <w:spacing w:val="-4"/>
          </w:rPr>
          <w:t> </w:t>
        </w:r>
        <w:r>
          <w:rPr>
            <w:color w:val="2E348E"/>
          </w:rPr>
          <w:t>et</w:t>
        </w:r>
        <w:r>
          <w:rPr>
            <w:color w:val="2E348E"/>
            <w:spacing w:val="-4"/>
          </w:rPr>
          <w:t> </w:t>
        </w:r>
        <w:r>
          <w:rPr>
            <w:color w:val="2E348E"/>
          </w:rPr>
          <w:t>al.,</w:t>
        </w:r>
        <w:r>
          <w:rPr>
            <w:color w:val="2E348E"/>
            <w:spacing w:val="-5"/>
          </w:rPr>
          <w:t> </w:t>
        </w:r>
        <w:r>
          <w:rPr>
            <w:color w:val="2E348E"/>
          </w:rPr>
          <w:t>2012</w:t>
        </w:r>
      </w:hyperlink>
      <w:r>
        <w:rPr/>
        <w:t>;</w:t>
      </w:r>
      <w:r>
        <w:rPr>
          <w:spacing w:val="-5"/>
        </w:rPr>
        <w:t> </w:t>
      </w:r>
      <w:hyperlink w:history="true" w:anchor="_bookmark28">
        <w:r>
          <w:rPr>
            <w:color w:val="2E348E"/>
          </w:rPr>
          <w:t>Lithfous</w:t>
        </w:r>
        <w:r>
          <w:rPr>
            <w:color w:val="2E348E"/>
            <w:spacing w:val="-6"/>
          </w:rPr>
          <w:t> </w:t>
        </w:r>
        <w:r>
          <w:rPr>
            <w:color w:val="2E348E"/>
          </w:rPr>
          <w:t>et</w:t>
        </w:r>
        <w:r>
          <w:rPr>
            <w:color w:val="2E348E"/>
            <w:spacing w:val="-6"/>
          </w:rPr>
          <w:t> </w:t>
        </w:r>
        <w:r>
          <w:rPr>
            <w:color w:val="2E348E"/>
          </w:rPr>
          <w:t>al.,</w:t>
        </w:r>
        <w:r>
          <w:rPr>
            <w:color w:val="2E348E"/>
            <w:spacing w:val="-6"/>
          </w:rPr>
          <w:t> </w:t>
        </w:r>
        <w:r>
          <w:rPr>
            <w:color w:val="2E348E"/>
          </w:rPr>
          <w:t>2014</w:t>
        </w:r>
      </w:hyperlink>
      <w:r>
        <w:rPr/>
        <w:t>),</w:t>
      </w:r>
      <w:r>
        <w:rPr>
          <w:spacing w:val="-6"/>
        </w:rPr>
        <w:t> </w:t>
      </w:r>
      <w:r>
        <w:rPr/>
        <w:t>with</w:t>
      </w:r>
      <w:r>
        <w:rPr>
          <w:spacing w:val="-5"/>
        </w:rPr>
        <w:t> </w:t>
      </w:r>
      <w:r>
        <w:rPr/>
        <w:t>egocentric</w:t>
      </w:r>
      <w:r>
        <w:rPr>
          <w:spacing w:val="-6"/>
        </w:rPr>
        <w:t> </w:t>
      </w:r>
      <w:r>
        <w:rPr/>
        <w:t>deﬁcits </w:t>
      </w:r>
      <w:r>
        <w:rPr>
          <w:spacing w:val="-4"/>
        </w:rPr>
        <w:t>appearing</w:t>
      </w:r>
      <w:r>
        <w:rPr>
          <w:spacing w:val="-8"/>
        </w:rPr>
        <w:t> </w:t>
      </w:r>
      <w:r>
        <w:rPr>
          <w:spacing w:val="-4"/>
        </w:rPr>
        <w:t>later</w:t>
      </w:r>
      <w:r>
        <w:rPr>
          <w:spacing w:val="-7"/>
        </w:rPr>
        <w:t> </w:t>
      </w:r>
      <w:r>
        <w:rPr>
          <w:spacing w:val="-4"/>
        </w:rPr>
        <w:t>(</w:t>
      </w:r>
      <w:hyperlink w:history="true" w:anchor="_bookmark30">
        <w:r>
          <w:rPr>
            <w:color w:val="2E348E"/>
            <w:spacing w:val="-4"/>
          </w:rPr>
          <w:t>Gazova</w:t>
        </w:r>
        <w:r>
          <w:rPr>
            <w:color w:val="2E348E"/>
            <w:spacing w:val="-7"/>
          </w:rPr>
          <w:t> </w:t>
        </w:r>
        <w:r>
          <w:rPr>
            <w:color w:val="2E348E"/>
            <w:spacing w:val="-4"/>
          </w:rPr>
          <w:t>et</w:t>
        </w:r>
        <w:r>
          <w:rPr>
            <w:color w:val="2E348E"/>
            <w:spacing w:val="-7"/>
          </w:rPr>
          <w:t> </w:t>
        </w:r>
        <w:r>
          <w:rPr>
            <w:color w:val="2E348E"/>
            <w:spacing w:val="-4"/>
          </w:rPr>
          <w:t>al.,</w:t>
        </w:r>
        <w:r>
          <w:rPr>
            <w:color w:val="2E348E"/>
            <w:spacing w:val="-8"/>
          </w:rPr>
          <w:t> </w:t>
        </w:r>
        <w:r>
          <w:rPr>
            <w:color w:val="2E348E"/>
            <w:spacing w:val="-4"/>
          </w:rPr>
          <w:t>2013</w:t>
        </w:r>
      </w:hyperlink>
      <w:r>
        <w:rPr>
          <w:spacing w:val="-4"/>
        </w:rPr>
        <w:t>;</w:t>
      </w:r>
      <w:r>
        <w:rPr>
          <w:spacing w:val="-7"/>
        </w:rPr>
        <w:t> </w:t>
      </w:r>
      <w:hyperlink w:history="true" w:anchor="_bookmark29">
        <w:r>
          <w:rPr>
            <w:color w:val="2E348E"/>
            <w:spacing w:val="-4"/>
          </w:rPr>
          <w:t>Lopez</w:t>
        </w:r>
        <w:r>
          <w:rPr>
            <w:color w:val="2E348E"/>
            <w:spacing w:val="-7"/>
          </w:rPr>
          <w:t> </w:t>
        </w:r>
        <w:r>
          <w:rPr>
            <w:color w:val="2E348E"/>
            <w:spacing w:val="-4"/>
          </w:rPr>
          <w:t>et</w:t>
        </w:r>
        <w:r>
          <w:rPr>
            <w:color w:val="2E348E"/>
            <w:spacing w:val="-7"/>
          </w:rPr>
          <w:t> </w:t>
        </w:r>
        <w:r>
          <w:rPr>
            <w:color w:val="2E348E"/>
            <w:spacing w:val="-4"/>
          </w:rPr>
          <w:t>al.,</w:t>
        </w:r>
        <w:r>
          <w:rPr>
            <w:color w:val="2E348E"/>
            <w:spacing w:val="-8"/>
          </w:rPr>
          <w:t> </w:t>
        </w:r>
        <w:r>
          <w:rPr>
            <w:color w:val="2E348E"/>
            <w:spacing w:val="-4"/>
          </w:rPr>
          <w:t>2019</w:t>
        </w:r>
      </w:hyperlink>
      <w:r>
        <w:rPr>
          <w:spacing w:val="-4"/>
        </w:rPr>
        <w:t>).</w:t>
      </w:r>
      <w:r>
        <w:rPr>
          <w:spacing w:val="-7"/>
        </w:rPr>
        <w:t> </w:t>
      </w:r>
      <w:r>
        <w:rPr>
          <w:spacing w:val="-4"/>
        </w:rPr>
        <w:t>These</w:t>
      </w:r>
      <w:r>
        <w:rPr>
          <w:spacing w:val="-7"/>
        </w:rPr>
        <w:t> </w:t>
      </w:r>
      <w:r>
        <w:rPr>
          <w:spacing w:val="-4"/>
        </w:rPr>
        <w:t>deﬁcits have been consistently</w:t>
      </w:r>
      <w:r>
        <w:rPr>
          <w:spacing w:val="-5"/>
        </w:rPr>
        <w:t> </w:t>
      </w:r>
      <w:r>
        <w:rPr>
          <w:spacing w:val="-4"/>
        </w:rPr>
        <w:t>associated with hippocampal atrophy (</w:t>
      </w:r>
      <w:hyperlink w:history="true" w:anchor="_bookmark20">
        <w:r>
          <w:rPr>
            <w:color w:val="2E348E"/>
            <w:spacing w:val="-4"/>
          </w:rPr>
          <w:t>Driscoll</w:t>
        </w:r>
      </w:hyperlink>
      <w:r>
        <w:rPr>
          <w:color w:val="2E348E"/>
          <w:spacing w:val="-4"/>
        </w:rPr>
        <w:t> </w:t>
      </w:r>
      <w:hyperlink w:history="true" w:anchor="_bookmark20">
        <w:r>
          <w:rPr>
            <w:color w:val="2E348E"/>
          </w:rPr>
          <w:t>et al., 2003</w:t>
        </w:r>
      </w:hyperlink>
      <w:r>
        <w:rPr/>
        <w:t>; </w:t>
      </w:r>
      <w:hyperlink w:history="true" w:anchor="_bookmark54">
        <w:r>
          <w:rPr>
            <w:color w:val="2E348E"/>
          </w:rPr>
          <w:t>Raz et al., 2005</w:t>
        </w:r>
      </w:hyperlink>
      <w:r>
        <w:rPr/>
        <w:t>) and hippocampal reduced activation (</w:t>
      </w:r>
      <w:hyperlink w:history="true" w:anchor="_bookmark43">
        <w:r>
          <w:rPr>
            <w:color w:val="2E348E"/>
          </w:rPr>
          <w:t>Moffat et al., 2006</w:t>
        </w:r>
      </w:hyperlink>
      <w:r>
        <w:rPr/>
        <w:t>) occurring with natural aging. Lesion studies further support the role of the hippocampus in viewpoint-shifted spatial</w:t>
      </w:r>
      <w:r>
        <w:rPr>
          <w:spacing w:val="-5"/>
        </w:rPr>
        <w:t> </w:t>
      </w:r>
      <w:r>
        <w:rPr/>
        <w:t>memory,</w:t>
      </w:r>
      <w:r>
        <w:rPr>
          <w:spacing w:val="-6"/>
        </w:rPr>
        <w:t> </w:t>
      </w:r>
      <w:r>
        <w:rPr/>
        <w:t>showing</w:t>
      </w:r>
      <w:r>
        <w:rPr>
          <w:spacing w:val="-5"/>
        </w:rPr>
        <w:t> </w:t>
      </w:r>
      <w:r>
        <w:rPr/>
        <w:t>severe</w:t>
      </w:r>
      <w:r>
        <w:rPr>
          <w:spacing w:val="-5"/>
        </w:rPr>
        <w:t> </w:t>
      </w:r>
      <w:r>
        <w:rPr/>
        <w:t>impairments</w:t>
      </w:r>
      <w:r>
        <w:rPr>
          <w:spacing w:val="-6"/>
        </w:rPr>
        <w:t> </w:t>
      </w:r>
      <w:r>
        <w:rPr/>
        <w:t>in</w:t>
      </w:r>
      <w:r>
        <w:rPr>
          <w:spacing w:val="-6"/>
        </w:rPr>
        <w:t> </w:t>
      </w:r>
      <w:r>
        <w:rPr/>
        <w:t>spatial</w:t>
      </w:r>
      <w:r>
        <w:rPr>
          <w:spacing w:val="-5"/>
        </w:rPr>
        <w:t> </w:t>
      </w:r>
      <w:r>
        <w:rPr/>
        <w:t>recall</w:t>
      </w:r>
      <w:r>
        <w:rPr>
          <w:spacing w:val="-5"/>
        </w:rPr>
        <w:t> </w:t>
      </w:r>
      <w:r>
        <w:rPr/>
        <w:t>from </w:t>
      </w:r>
      <w:r>
        <w:rPr>
          <w:spacing w:val="-4"/>
        </w:rPr>
        <w:t>novel viewpoints</w:t>
      </w:r>
      <w:r>
        <w:rPr>
          <w:spacing w:val="-8"/>
        </w:rPr>
        <w:t> </w:t>
      </w:r>
      <w:r>
        <w:rPr>
          <w:spacing w:val="-4"/>
        </w:rPr>
        <w:t>in</w:t>
      </w:r>
      <w:r>
        <w:rPr>
          <w:spacing w:val="-6"/>
        </w:rPr>
        <w:t> </w:t>
      </w:r>
      <w:r>
        <w:rPr>
          <w:spacing w:val="-4"/>
        </w:rPr>
        <w:t>patients</w:t>
      </w:r>
      <w:r>
        <w:rPr>
          <w:spacing w:val="-6"/>
        </w:rPr>
        <w:t> </w:t>
      </w:r>
      <w:r>
        <w:rPr>
          <w:spacing w:val="-4"/>
        </w:rPr>
        <w:t>with hippocampal</w:t>
      </w:r>
      <w:r>
        <w:rPr>
          <w:spacing w:val="-7"/>
        </w:rPr>
        <w:t> </w:t>
      </w:r>
      <w:r>
        <w:rPr>
          <w:spacing w:val="-4"/>
        </w:rPr>
        <w:t>damage (</w:t>
      </w:r>
      <w:hyperlink w:history="true" w:anchor="_bookmark33">
        <w:r>
          <w:rPr>
            <w:color w:val="2E348E"/>
            <w:spacing w:val="-4"/>
          </w:rPr>
          <w:t>Hartley</w:t>
        </w:r>
        <w:r>
          <w:rPr>
            <w:color w:val="2E348E"/>
            <w:spacing w:val="-7"/>
          </w:rPr>
          <w:t> </w:t>
        </w:r>
        <w:r>
          <w:rPr>
            <w:color w:val="2E348E"/>
            <w:spacing w:val="-4"/>
          </w:rPr>
          <w:t>et</w:t>
        </w:r>
        <w:r>
          <w:rPr>
            <w:color w:val="2E348E"/>
            <w:spacing w:val="-7"/>
          </w:rPr>
          <w:t> </w:t>
        </w:r>
        <w:r>
          <w:rPr>
            <w:color w:val="2E348E"/>
            <w:spacing w:val="-4"/>
          </w:rPr>
          <w:t>al.,</w:t>
        </w:r>
      </w:hyperlink>
      <w:r>
        <w:rPr>
          <w:color w:val="2E348E"/>
          <w:spacing w:val="-4"/>
        </w:rPr>
        <w:t> </w:t>
      </w:r>
      <w:hyperlink w:history="true" w:anchor="_bookmark33">
        <w:r>
          <w:rPr>
            <w:color w:val="2E348E"/>
          </w:rPr>
          <w:t>2007</w:t>
        </w:r>
      </w:hyperlink>
      <w:r>
        <w:rPr/>
        <w:t>;</w:t>
      </w:r>
      <w:r>
        <w:rPr>
          <w:spacing w:val="10"/>
        </w:rPr>
        <w:t> </w:t>
      </w:r>
      <w:hyperlink w:history="true" w:anchor="_bookmark50">
        <w:r>
          <w:rPr>
            <w:color w:val="2E348E"/>
          </w:rPr>
          <w:t>King</w:t>
        </w:r>
        <w:r>
          <w:rPr>
            <w:color w:val="2E348E"/>
            <w:spacing w:val="11"/>
          </w:rPr>
          <w:t> </w:t>
        </w:r>
        <w:r>
          <w:rPr>
            <w:color w:val="2E348E"/>
          </w:rPr>
          <w:t>et</w:t>
        </w:r>
        <w:r>
          <w:rPr>
            <w:color w:val="2E348E"/>
            <w:spacing w:val="10"/>
          </w:rPr>
          <w:t> </w:t>
        </w:r>
        <w:r>
          <w:rPr>
            <w:color w:val="2E348E"/>
          </w:rPr>
          <w:t>al.,</w:t>
        </w:r>
        <w:r>
          <w:rPr>
            <w:color w:val="2E348E"/>
            <w:spacing w:val="11"/>
          </w:rPr>
          <w:t> </w:t>
        </w:r>
        <w:r>
          <w:rPr>
            <w:color w:val="2E348E"/>
          </w:rPr>
          <w:t>2002</w:t>
        </w:r>
      </w:hyperlink>
      <w:r>
        <w:rPr/>
        <w:t>).</w:t>
      </w:r>
      <w:r>
        <w:rPr>
          <w:spacing w:val="9"/>
        </w:rPr>
        <w:t> </w:t>
      </w:r>
      <w:r>
        <w:rPr/>
        <w:t>However,</w:t>
      </w:r>
      <w:r>
        <w:rPr>
          <w:spacing w:val="12"/>
        </w:rPr>
        <w:t> </w:t>
      </w:r>
      <w:r>
        <w:rPr/>
        <w:t>recent</w:t>
      </w:r>
      <w:r>
        <w:rPr>
          <w:spacing w:val="11"/>
        </w:rPr>
        <w:t> </w:t>
      </w:r>
      <w:r>
        <w:rPr/>
        <w:t>evidence</w:t>
      </w:r>
      <w:r>
        <w:rPr>
          <w:spacing w:val="10"/>
        </w:rPr>
        <w:t> </w:t>
      </w:r>
      <w:r>
        <w:rPr/>
        <w:t>indicates</w:t>
      </w:r>
      <w:r>
        <w:rPr>
          <w:spacing w:val="11"/>
        </w:rPr>
        <w:t> </w:t>
      </w:r>
      <w:r>
        <w:rPr>
          <w:spacing w:val="-4"/>
        </w:rPr>
        <w:t>that</w:t>
      </w:r>
    </w:p>
    <w:p>
      <w:pPr>
        <w:pStyle w:val="BodyText"/>
        <w:spacing w:line="254" w:lineRule="auto" w:before="93"/>
        <w:ind w:right="104"/>
      </w:pPr>
      <w:r>
        <w:rPr/>
        <w:br w:type="column"/>
      </w:r>
      <w:r>
        <w:rPr/>
        <w:t>spatial</w:t>
      </w:r>
      <w:r>
        <w:rPr>
          <w:spacing w:val="-4"/>
        </w:rPr>
        <w:t> </w:t>
      </w:r>
      <w:r>
        <w:rPr/>
        <w:t>memory</w:t>
      </w:r>
      <w:r>
        <w:rPr>
          <w:spacing w:val="-4"/>
        </w:rPr>
        <w:t> </w:t>
      </w:r>
      <w:r>
        <w:rPr/>
        <w:t>impairments</w:t>
      </w:r>
      <w:r>
        <w:rPr>
          <w:spacing w:val="-5"/>
        </w:rPr>
        <w:t> </w:t>
      </w:r>
      <w:r>
        <w:rPr/>
        <w:t>associated</w:t>
      </w:r>
      <w:r>
        <w:rPr>
          <w:spacing w:val="-4"/>
        </w:rPr>
        <w:t> </w:t>
      </w:r>
      <w:r>
        <w:rPr/>
        <w:t>with</w:t>
      </w:r>
      <w:r>
        <w:rPr>
          <w:spacing w:val="-4"/>
        </w:rPr>
        <w:t> </w:t>
      </w:r>
      <w:r>
        <w:rPr/>
        <w:t>hippocampal</w:t>
      </w:r>
      <w:r>
        <w:rPr>
          <w:spacing w:val="-4"/>
        </w:rPr>
        <w:t> </w:t>
      </w:r>
      <w:r>
        <w:rPr/>
        <w:t>damage </w:t>
      </w:r>
      <w:r>
        <w:rPr>
          <w:spacing w:val="-2"/>
        </w:rPr>
        <w:t>and</w:t>
      </w:r>
      <w:r>
        <w:rPr>
          <w:spacing w:val="-10"/>
        </w:rPr>
        <w:t> </w:t>
      </w:r>
      <w:r>
        <w:rPr>
          <w:spacing w:val="-2"/>
        </w:rPr>
        <w:t>aging</w:t>
      </w:r>
      <w:r>
        <w:rPr>
          <w:spacing w:val="-9"/>
        </w:rPr>
        <w:t> </w:t>
      </w:r>
      <w:r>
        <w:rPr>
          <w:spacing w:val="-2"/>
        </w:rPr>
        <w:t>may</w:t>
      </w:r>
      <w:r>
        <w:rPr>
          <w:spacing w:val="-9"/>
        </w:rPr>
        <w:t> </w:t>
      </w:r>
      <w:r>
        <w:rPr>
          <w:spacing w:val="-2"/>
        </w:rPr>
        <w:t>reﬂect</w:t>
      </w:r>
      <w:r>
        <w:rPr>
          <w:spacing w:val="-9"/>
        </w:rPr>
        <w:t> </w:t>
      </w:r>
      <w:r>
        <w:rPr>
          <w:spacing w:val="-2"/>
        </w:rPr>
        <w:t>an</w:t>
      </w:r>
      <w:r>
        <w:rPr>
          <w:spacing w:val="-10"/>
        </w:rPr>
        <w:t> </w:t>
      </w:r>
      <w:r>
        <w:rPr>
          <w:spacing w:val="-2"/>
        </w:rPr>
        <w:t>overall</w:t>
      </w:r>
      <w:r>
        <w:rPr>
          <w:spacing w:val="-9"/>
        </w:rPr>
        <w:t> </w:t>
      </w:r>
      <w:r>
        <w:rPr>
          <w:spacing w:val="-2"/>
        </w:rPr>
        <w:t>reduced</w:t>
      </w:r>
      <w:r>
        <w:rPr>
          <w:spacing w:val="-9"/>
        </w:rPr>
        <w:t> </w:t>
      </w:r>
      <w:r>
        <w:rPr>
          <w:spacing w:val="-2"/>
        </w:rPr>
        <w:t>precision</w:t>
      </w:r>
      <w:r>
        <w:rPr>
          <w:spacing w:val="-9"/>
        </w:rPr>
        <w:t> </w:t>
      </w:r>
      <w:r>
        <w:rPr>
          <w:spacing w:val="-2"/>
        </w:rPr>
        <w:t>in</w:t>
      </w:r>
      <w:r>
        <w:rPr>
          <w:spacing w:val="-10"/>
        </w:rPr>
        <w:t> </w:t>
      </w:r>
      <w:r>
        <w:rPr>
          <w:spacing w:val="-2"/>
        </w:rPr>
        <w:t>spatial</w:t>
      </w:r>
      <w:r>
        <w:rPr>
          <w:spacing w:val="-9"/>
        </w:rPr>
        <w:t> </w:t>
      </w:r>
      <w:r>
        <w:rPr>
          <w:spacing w:val="-2"/>
        </w:rPr>
        <w:t>memory </w:t>
      </w:r>
      <w:r>
        <w:rPr/>
        <w:t>rather than an absolute loss of allocentric representations. Patients </w:t>
      </w:r>
      <w:r>
        <w:rPr>
          <w:spacing w:val="-4"/>
        </w:rPr>
        <w:t>with</w:t>
      </w:r>
      <w:r>
        <w:rPr>
          <w:spacing w:val="-6"/>
        </w:rPr>
        <w:t> </w:t>
      </w:r>
      <w:r>
        <w:rPr>
          <w:spacing w:val="-4"/>
        </w:rPr>
        <w:t>hippocampal</w:t>
      </w:r>
      <w:r>
        <w:rPr>
          <w:spacing w:val="-5"/>
        </w:rPr>
        <w:t> </w:t>
      </w:r>
      <w:r>
        <w:rPr>
          <w:spacing w:val="-4"/>
        </w:rPr>
        <w:t>lesions retain</w:t>
      </w:r>
      <w:r>
        <w:rPr>
          <w:spacing w:val="-6"/>
        </w:rPr>
        <w:t> </w:t>
      </w:r>
      <w:r>
        <w:rPr>
          <w:spacing w:val="-4"/>
        </w:rPr>
        <w:t>partial</w:t>
      </w:r>
      <w:r>
        <w:rPr>
          <w:spacing w:val="-5"/>
        </w:rPr>
        <w:t> </w:t>
      </w:r>
      <w:r>
        <w:rPr>
          <w:spacing w:val="-4"/>
        </w:rPr>
        <w:t>allocentric</w:t>
      </w:r>
      <w:r>
        <w:rPr>
          <w:spacing w:val="-5"/>
        </w:rPr>
        <w:t> </w:t>
      </w:r>
      <w:r>
        <w:rPr>
          <w:spacing w:val="-4"/>
        </w:rPr>
        <w:t>memory</w:t>
      </w:r>
      <w:r>
        <w:rPr>
          <w:spacing w:val="-5"/>
        </w:rPr>
        <w:t> </w:t>
      </w:r>
      <w:r>
        <w:rPr>
          <w:spacing w:val="-4"/>
        </w:rPr>
        <w:t>abilities in </w:t>
      </w:r>
      <w:r>
        <w:rPr>
          <w:spacing w:val="-2"/>
        </w:rPr>
        <w:t>tasks</w:t>
      </w:r>
      <w:r>
        <w:rPr>
          <w:spacing w:val="-10"/>
        </w:rPr>
        <w:t> </w:t>
      </w:r>
      <w:r>
        <w:rPr>
          <w:spacing w:val="-2"/>
        </w:rPr>
        <w:t>analogous</w:t>
      </w:r>
      <w:r>
        <w:rPr>
          <w:spacing w:val="-9"/>
        </w:rPr>
        <w:t> </w:t>
      </w:r>
      <w:r>
        <w:rPr>
          <w:spacing w:val="-2"/>
        </w:rPr>
        <w:t>to</w:t>
      </w:r>
      <w:r>
        <w:rPr>
          <w:spacing w:val="-9"/>
        </w:rPr>
        <w:t> </w:t>
      </w:r>
      <w:r>
        <w:rPr>
          <w:spacing w:val="-2"/>
        </w:rPr>
        <w:t>the</w:t>
      </w:r>
      <w:r>
        <w:rPr>
          <w:spacing w:val="-9"/>
        </w:rPr>
        <w:t> </w:t>
      </w:r>
      <w:r>
        <w:rPr>
          <w:spacing w:val="-2"/>
        </w:rPr>
        <w:t>Morris</w:t>
      </w:r>
      <w:r>
        <w:rPr>
          <w:spacing w:val="-10"/>
        </w:rPr>
        <w:t> </w:t>
      </w:r>
      <w:r>
        <w:rPr>
          <w:spacing w:val="-2"/>
        </w:rPr>
        <w:t>water</w:t>
      </w:r>
      <w:r>
        <w:rPr>
          <w:spacing w:val="-9"/>
        </w:rPr>
        <w:t> </w:t>
      </w:r>
      <w:r>
        <w:rPr>
          <w:spacing w:val="-2"/>
        </w:rPr>
        <w:t>maze</w:t>
      </w:r>
      <w:r>
        <w:rPr>
          <w:spacing w:val="-9"/>
        </w:rPr>
        <w:t> </w:t>
      </w:r>
      <w:r>
        <w:rPr>
          <w:spacing w:val="-2"/>
        </w:rPr>
        <w:t>but</w:t>
      </w:r>
      <w:r>
        <w:rPr>
          <w:spacing w:val="-9"/>
        </w:rPr>
        <w:t> </w:t>
      </w:r>
      <w:r>
        <w:rPr>
          <w:spacing w:val="-2"/>
        </w:rPr>
        <w:t>exhibit</w:t>
      </w:r>
      <w:r>
        <w:rPr>
          <w:spacing w:val="-10"/>
        </w:rPr>
        <w:t> </w:t>
      </w:r>
      <w:r>
        <w:rPr>
          <w:spacing w:val="-2"/>
        </w:rPr>
        <w:t>less</w:t>
      </w:r>
      <w:r>
        <w:rPr>
          <w:spacing w:val="-9"/>
        </w:rPr>
        <w:t> </w:t>
      </w:r>
      <w:r>
        <w:rPr>
          <w:spacing w:val="-2"/>
        </w:rPr>
        <w:t>precise</w:t>
      </w:r>
      <w:r>
        <w:rPr>
          <w:spacing w:val="-8"/>
        </w:rPr>
        <w:t> </w:t>
      </w:r>
      <w:r>
        <w:rPr>
          <w:spacing w:val="-2"/>
        </w:rPr>
        <w:t>and </w:t>
      </w:r>
      <w:r>
        <w:rPr/>
        <w:t>more variable spatial responses, characterized by longer and more circuitous</w:t>
      </w:r>
      <w:r>
        <w:rPr>
          <w:spacing w:val="-1"/>
        </w:rPr>
        <w:t> </w:t>
      </w:r>
      <w:r>
        <w:rPr/>
        <w:t>paths</w:t>
      </w:r>
      <w:r>
        <w:rPr>
          <w:spacing w:val="-1"/>
        </w:rPr>
        <w:t> </w:t>
      </w:r>
      <w:r>
        <w:rPr/>
        <w:t>to</w:t>
      </w:r>
      <w:r>
        <w:rPr>
          <w:spacing w:val="-2"/>
        </w:rPr>
        <w:t> </w:t>
      </w:r>
      <w:r>
        <w:rPr/>
        <w:t>the remembered target</w:t>
      </w:r>
      <w:r>
        <w:rPr>
          <w:spacing w:val="-1"/>
        </w:rPr>
        <w:t> </w:t>
      </w:r>
      <w:r>
        <w:rPr/>
        <w:t>locations</w:t>
      </w:r>
      <w:r>
        <w:rPr>
          <w:spacing w:val="-2"/>
        </w:rPr>
        <w:t> </w:t>
      </w:r>
      <w:r>
        <w:rPr/>
        <w:t>(</w:t>
      </w:r>
      <w:hyperlink w:history="true" w:anchor="_bookmark55">
        <w:r>
          <w:rPr>
            <w:color w:val="2E348E"/>
          </w:rPr>
          <w:t>Kolarik</w:t>
        </w:r>
        <w:r>
          <w:rPr>
            <w:color w:val="2E348E"/>
            <w:spacing w:val="-1"/>
          </w:rPr>
          <w:t> </w:t>
        </w:r>
        <w:r>
          <w:rPr>
            <w:color w:val="2E348E"/>
          </w:rPr>
          <w:t>et</w:t>
        </w:r>
        <w:r>
          <w:rPr>
            <w:color w:val="2E348E"/>
            <w:spacing w:val="-2"/>
          </w:rPr>
          <w:t> </w:t>
        </w:r>
        <w:r>
          <w:rPr>
            <w:color w:val="2E348E"/>
          </w:rPr>
          <w:t>al.,</w:t>
        </w:r>
      </w:hyperlink>
      <w:r>
        <w:rPr>
          <w:color w:val="2E348E"/>
        </w:rPr>
        <w:t> </w:t>
      </w:r>
      <w:hyperlink w:history="true" w:anchor="_bookmark55">
        <w:r>
          <w:rPr>
            <w:color w:val="2E348E"/>
          </w:rPr>
          <w:t>2018</w:t>
        </w:r>
      </w:hyperlink>
      <w:r>
        <w:rPr/>
        <w:t>; </w:t>
      </w:r>
      <w:hyperlink w:history="true" w:anchor="_bookmark37">
        <w:r>
          <w:rPr>
            <w:color w:val="2E348E"/>
          </w:rPr>
          <w:t>McAvan et al., 2022</w:t>
        </w:r>
      </w:hyperlink>
      <w:r>
        <w:rPr/>
        <w:t>). Similarly, older adults demonstrate reduced spatial precision but maintain effective use of allocentric strategies, as indicated by their continued reliance on stable distal </w:t>
      </w:r>
      <w:r>
        <w:rPr>
          <w:spacing w:val="-2"/>
        </w:rPr>
        <w:t>landmarks</w:t>
      </w:r>
      <w:r>
        <w:rPr>
          <w:spacing w:val="-5"/>
        </w:rPr>
        <w:t> </w:t>
      </w:r>
      <w:r>
        <w:rPr>
          <w:spacing w:val="-2"/>
        </w:rPr>
        <w:t>(</w:t>
      </w:r>
      <w:hyperlink w:history="true" w:anchor="_bookmark35">
        <w:r>
          <w:rPr>
            <w:color w:val="2E348E"/>
            <w:spacing w:val="-2"/>
          </w:rPr>
          <w:t>McAvan</w:t>
        </w:r>
        <w:r>
          <w:rPr>
            <w:color w:val="2E348E"/>
            <w:spacing w:val="-7"/>
          </w:rPr>
          <w:t> </w:t>
        </w:r>
        <w:r>
          <w:rPr>
            <w:color w:val="2E348E"/>
            <w:spacing w:val="-2"/>
          </w:rPr>
          <w:t>et</w:t>
        </w:r>
        <w:r>
          <w:rPr>
            <w:color w:val="2E348E"/>
            <w:spacing w:val="-6"/>
          </w:rPr>
          <w:t> </w:t>
        </w:r>
        <w:r>
          <w:rPr>
            <w:color w:val="2E348E"/>
            <w:spacing w:val="-2"/>
          </w:rPr>
          <w:t>al.,</w:t>
        </w:r>
        <w:r>
          <w:rPr>
            <w:color w:val="2E348E"/>
            <w:spacing w:val="-6"/>
          </w:rPr>
          <w:t> </w:t>
        </w:r>
        <w:r>
          <w:rPr>
            <w:color w:val="2E348E"/>
            <w:spacing w:val="-2"/>
          </w:rPr>
          <w:t>2021</w:t>
        </w:r>
      </w:hyperlink>
      <w:r>
        <w:rPr>
          <w:spacing w:val="-2"/>
        </w:rPr>
        <w:t>).</w:t>
      </w:r>
      <w:r>
        <w:rPr>
          <w:spacing w:val="-7"/>
        </w:rPr>
        <w:t> </w:t>
      </w:r>
      <w:r>
        <w:rPr>
          <w:spacing w:val="-2"/>
        </w:rPr>
        <w:t>Nevertheless,</w:t>
      </w:r>
      <w:r>
        <w:rPr>
          <w:spacing w:val="-6"/>
        </w:rPr>
        <w:t> </w:t>
      </w:r>
      <w:r>
        <w:rPr>
          <w:spacing w:val="-2"/>
        </w:rPr>
        <w:t>the</w:t>
      </w:r>
      <w:r>
        <w:rPr>
          <w:spacing w:val="-5"/>
        </w:rPr>
        <w:t> </w:t>
      </w:r>
      <w:r>
        <w:rPr>
          <w:spacing w:val="-2"/>
        </w:rPr>
        <w:t>ﬁeld</w:t>
      </w:r>
      <w:r>
        <w:rPr>
          <w:spacing w:val="-6"/>
        </w:rPr>
        <w:t> </w:t>
      </w:r>
      <w:r>
        <w:rPr>
          <w:spacing w:val="-2"/>
        </w:rPr>
        <w:t>still</w:t>
      </w:r>
      <w:r>
        <w:rPr>
          <w:spacing w:val="-6"/>
        </w:rPr>
        <w:t> </w:t>
      </w:r>
      <w:r>
        <w:rPr>
          <w:spacing w:val="-2"/>
        </w:rPr>
        <w:t>lacks</w:t>
      </w:r>
      <w:r>
        <w:rPr>
          <w:spacing w:val="-6"/>
        </w:rPr>
        <w:t> </w:t>
      </w:r>
      <w:r>
        <w:rPr>
          <w:spacing w:val="-2"/>
        </w:rPr>
        <w:t>a </w:t>
      </w:r>
      <w:r>
        <w:rPr>
          <w:spacing w:val="-4"/>
        </w:rPr>
        <w:t>clear consensus</w:t>
      </w:r>
      <w:r>
        <w:rPr>
          <w:spacing w:val="-7"/>
        </w:rPr>
        <w:t> </w:t>
      </w:r>
      <w:r>
        <w:rPr>
          <w:spacing w:val="-4"/>
        </w:rPr>
        <w:t>on</w:t>
      </w:r>
      <w:r>
        <w:rPr>
          <w:spacing w:val="-7"/>
        </w:rPr>
        <w:t> </w:t>
      </w:r>
      <w:r>
        <w:rPr>
          <w:spacing w:val="-4"/>
        </w:rPr>
        <w:t>what aspects</w:t>
      </w:r>
      <w:r>
        <w:rPr>
          <w:spacing w:val="-6"/>
        </w:rPr>
        <w:t> </w:t>
      </w:r>
      <w:r>
        <w:rPr>
          <w:spacing w:val="-4"/>
        </w:rPr>
        <w:t>of</w:t>
      </w:r>
      <w:r>
        <w:rPr>
          <w:spacing w:val="-6"/>
        </w:rPr>
        <w:t> </w:t>
      </w:r>
      <w:r>
        <w:rPr>
          <w:spacing w:val="-4"/>
        </w:rPr>
        <w:t>egocentric</w:t>
      </w:r>
      <w:r>
        <w:rPr>
          <w:spacing w:val="-8"/>
        </w:rPr>
        <w:t> </w:t>
      </w:r>
      <w:r>
        <w:rPr>
          <w:spacing w:val="-4"/>
        </w:rPr>
        <w:t>and allocentric</w:t>
      </w:r>
      <w:r>
        <w:rPr>
          <w:spacing w:val="-7"/>
        </w:rPr>
        <w:t> </w:t>
      </w:r>
      <w:r>
        <w:rPr>
          <w:spacing w:val="-4"/>
        </w:rPr>
        <w:t>memory </w:t>
      </w:r>
      <w:r>
        <w:rPr/>
        <w:t>are speciﬁcally affected in aging. Possible explanations for these differing</w:t>
      </w:r>
      <w:r>
        <w:rPr>
          <w:spacing w:val="-12"/>
        </w:rPr>
        <w:t> </w:t>
      </w:r>
      <w:r>
        <w:rPr/>
        <w:t>ﬁndings</w:t>
      </w:r>
      <w:r>
        <w:rPr>
          <w:spacing w:val="-11"/>
        </w:rPr>
        <w:t> </w:t>
      </w:r>
      <w:r>
        <w:rPr/>
        <w:t>involve</w:t>
      </w:r>
      <w:r>
        <w:rPr>
          <w:spacing w:val="-11"/>
        </w:rPr>
        <w:t> </w:t>
      </w:r>
      <w:r>
        <w:rPr/>
        <w:t>compensatory</w:t>
      </w:r>
      <w:r>
        <w:rPr>
          <w:spacing w:val="-11"/>
        </w:rPr>
        <w:t> </w:t>
      </w:r>
      <w:r>
        <w:rPr/>
        <w:t>mechanisms.</w:t>
      </w:r>
      <w:r>
        <w:rPr>
          <w:spacing w:val="-12"/>
        </w:rPr>
        <w:t> </w:t>
      </w:r>
      <w:r>
        <w:rPr/>
        <w:t>For</w:t>
      </w:r>
      <w:r>
        <w:rPr>
          <w:spacing w:val="-11"/>
        </w:rPr>
        <w:t> </w:t>
      </w:r>
      <w:r>
        <w:rPr/>
        <w:t>instance, proprioceptive and vestibular cues available in immersive virtual </w:t>
      </w:r>
      <w:r>
        <w:rPr>
          <w:spacing w:val="-2"/>
        </w:rPr>
        <w:t>reality</w:t>
      </w:r>
      <w:r>
        <w:rPr>
          <w:spacing w:val="-4"/>
        </w:rPr>
        <w:t> </w:t>
      </w:r>
      <w:r>
        <w:rPr>
          <w:spacing w:val="-2"/>
        </w:rPr>
        <w:t>may</w:t>
      </w:r>
      <w:r>
        <w:rPr>
          <w:spacing w:val="-5"/>
        </w:rPr>
        <w:t> </w:t>
      </w:r>
      <w:r>
        <w:rPr>
          <w:spacing w:val="-2"/>
        </w:rPr>
        <w:t>help</w:t>
      </w:r>
      <w:r>
        <w:rPr>
          <w:spacing w:val="-4"/>
        </w:rPr>
        <w:t> </w:t>
      </w:r>
      <w:r>
        <w:rPr>
          <w:spacing w:val="-2"/>
        </w:rPr>
        <w:t>mitigate</w:t>
      </w:r>
      <w:r>
        <w:rPr>
          <w:spacing w:val="-5"/>
        </w:rPr>
        <w:t> </w:t>
      </w:r>
      <w:r>
        <w:rPr>
          <w:spacing w:val="-2"/>
        </w:rPr>
        <w:t>age-related</w:t>
      </w:r>
      <w:r>
        <w:rPr>
          <w:spacing w:val="-4"/>
        </w:rPr>
        <w:t> </w:t>
      </w:r>
      <w:r>
        <w:rPr>
          <w:spacing w:val="-2"/>
        </w:rPr>
        <w:t>declines</w:t>
      </w:r>
      <w:r>
        <w:rPr>
          <w:spacing w:val="-3"/>
        </w:rPr>
        <w:t> </w:t>
      </w:r>
      <w:r>
        <w:rPr>
          <w:spacing w:val="-2"/>
        </w:rPr>
        <w:t>in</w:t>
      </w:r>
      <w:r>
        <w:rPr>
          <w:spacing w:val="-5"/>
        </w:rPr>
        <w:t> </w:t>
      </w:r>
      <w:r>
        <w:rPr>
          <w:spacing w:val="-2"/>
        </w:rPr>
        <w:t>allocentric</w:t>
      </w:r>
      <w:r>
        <w:rPr>
          <w:spacing w:val="-5"/>
        </w:rPr>
        <w:t> </w:t>
      </w:r>
      <w:r>
        <w:rPr>
          <w:spacing w:val="-2"/>
        </w:rPr>
        <w:t>memory </w:t>
      </w:r>
      <w:r>
        <w:rPr/>
        <w:t>(</w:t>
      </w:r>
      <w:hyperlink w:history="true" w:anchor="_bookmark36">
        <w:r>
          <w:rPr>
            <w:color w:val="2E348E"/>
          </w:rPr>
          <w:t>Hill et al., 2024</w:t>
        </w:r>
      </w:hyperlink>
      <w:r>
        <w:rPr/>
        <w:t>). Additionally, older adults may compensate by </w:t>
      </w:r>
      <w:r>
        <w:rPr>
          <w:spacing w:val="-4"/>
        </w:rPr>
        <w:t>relying</w:t>
      </w:r>
      <w:r>
        <w:rPr>
          <w:spacing w:val="-5"/>
        </w:rPr>
        <w:t> </w:t>
      </w:r>
      <w:r>
        <w:rPr>
          <w:spacing w:val="-4"/>
        </w:rPr>
        <w:t>on</w:t>
      </w:r>
      <w:r>
        <w:rPr>
          <w:spacing w:val="-6"/>
        </w:rPr>
        <w:t> </w:t>
      </w:r>
      <w:r>
        <w:rPr>
          <w:spacing w:val="-4"/>
        </w:rPr>
        <w:t>geometric</w:t>
      </w:r>
      <w:r>
        <w:rPr>
          <w:spacing w:val="-7"/>
        </w:rPr>
        <w:t> </w:t>
      </w:r>
      <w:r>
        <w:rPr>
          <w:spacing w:val="-4"/>
        </w:rPr>
        <w:t>cues</w:t>
      </w:r>
      <w:r>
        <w:rPr>
          <w:spacing w:val="-6"/>
        </w:rPr>
        <w:t> </w:t>
      </w:r>
      <w:r>
        <w:rPr>
          <w:spacing w:val="-4"/>
        </w:rPr>
        <w:t>(</w:t>
      </w:r>
      <w:hyperlink w:history="true" w:anchor="_bookmark23">
        <w:r>
          <w:rPr>
            <w:color w:val="2E348E"/>
            <w:spacing w:val="-4"/>
          </w:rPr>
          <w:t>B</w:t>
        </w:r>
        <w:r>
          <w:rPr>
            <w:rFonts w:ascii="Century" w:hAnsi="Century"/>
            <w:color w:val="2E348E"/>
            <w:spacing w:val="-4"/>
          </w:rPr>
          <w:t>é</w:t>
        </w:r>
        <w:r>
          <w:rPr>
            <w:color w:val="2E348E"/>
            <w:spacing w:val="-4"/>
          </w:rPr>
          <w:t>cu</w:t>
        </w:r>
        <w:r>
          <w:rPr>
            <w:color w:val="2E348E"/>
            <w:spacing w:val="-6"/>
          </w:rPr>
          <w:t> </w:t>
        </w:r>
        <w:r>
          <w:rPr>
            <w:color w:val="2E348E"/>
            <w:spacing w:val="-4"/>
          </w:rPr>
          <w:t>et al.,</w:t>
        </w:r>
        <w:r>
          <w:rPr>
            <w:color w:val="2E348E"/>
            <w:spacing w:val="-5"/>
          </w:rPr>
          <w:t> </w:t>
        </w:r>
        <w:r>
          <w:rPr>
            <w:color w:val="2E348E"/>
            <w:spacing w:val="-4"/>
          </w:rPr>
          <w:t>2019</w:t>
        </w:r>
      </w:hyperlink>
      <w:r>
        <w:rPr>
          <w:spacing w:val="-4"/>
        </w:rPr>
        <w:t>; </w:t>
      </w:r>
      <w:hyperlink w:history="true" w:anchor="_bookmark7">
        <w:r>
          <w:rPr>
            <w:color w:val="2E348E"/>
            <w:spacing w:val="-4"/>
          </w:rPr>
          <w:t>Bian</w:t>
        </w:r>
        <w:r>
          <w:rPr>
            <w:color w:val="2E348E"/>
            <w:spacing w:val="-5"/>
          </w:rPr>
          <w:t> </w:t>
        </w:r>
        <w:r>
          <w:rPr>
            <w:color w:val="2E348E"/>
            <w:spacing w:val="-4"/>
          </w:rPr>
          <w:t>&amp; Andersen,</w:t>
        </w:r>
        <w:r>
          <w:rPr>
            <w:color w:val="2E348E"/>
            <w:spacing w:val="-5"/>
          </w:rPr>
          <w:t> </w:t>
        </w:r>
        <w:r>
          <w:rPr>
            <w:color w:val="2E348E"/>
            <w:spacing w:val="-4"/>
          </w:rPr>
          <w:t>2013</w:t>
        </w:r>
      </w:hyperlink>
      <w:r>
        <w:rPr>
          <w:spacing w:val="-4"/>
        </w:rPr>
        <w:t>; </w:t>
      </w:r>
      <w:hyperlink w:history="true" w:anchor="_bookmark58">
        <w:r>
          <w:rPr>
            <w:color w:val="2E348E"/>
            <w:spacing w:val="-2"/>
          </w:rPr>
          <w:t>Rodgers</w:t>
        </w:r>
        <w:r>
          <w:rPr>
            <w:color w:val="2E348E"/>
            <w:spacing w:val="-7"/>
          </w:rPr>
          <w:t> </w:t>
        </w:r>
        <w:r>
          <w:rPr>
            <w:color w:val="2E348E"/>
            <w:spacing w:val="-2"/>
          </w:rPr>
          <w:t>et</w:t>
        </w:r>
        <w:r>
          <w:rPr>
            <w:color w:val="2E348E"/>
            <w:spacing w:val="-9"/>
          </w:rPr>
          <w:t> </w:t>
        </w:r>
        <w:r>
          <w:rPr>
            <w:color w:val="2E348E"/>
            <w:spacing w:val="-2"/>
          </w:rPr>
          <w:t>al.,</w:t>
        </w:r>
        <w:r>
          <w:rPr>
            <w:color w:val="2E348E"/>
            <w:spacing w:val="-9"/>
          </w:rPr>
          <w:t> </w:t>
        </w:r>
        <w:r>
          <w:rPr>
            <w:color w:val="2E348E"/>
            <w:spacing w:val="-2"/>
          </w:rPr>
          <w:t>2012</w:t>
        </w:r>
      </w:hyperlink>
      <w:r>
        <w:rPr>
          <w:spacing w:val="-2"/>
        </w:rPr>
        <w:t>),</w:t>
      </w:r>
      <w:r>
        <w:rPr>
          <w:spacing w:val="-8"/>
        </w:rPr>
        <w:t> </w:t>
      </w:r>
      <w:r>
        <w:rPr>
          <w:spacing w:val="-2"/>
        </w:rPr>
        <w:t>potentially</w:t>
      </w:r>
      <w:r>
        <w:rPr>
          <w:spacing w:val="-8"/>
        </w:rPr>
        <w:t> </w:t>
      </w:r>
      <w:r>
        <w:rPr>
          <w:spacing w:val="-2"/>
        </w:rPr>
        <w:t>mediated</w:t>
      </w:r>
      <w:r>
        <w:rPr>
          <w:spacing w:val="-8"/>
        </w:rPr>
        <w:t> </w:t>
      </w:r>
      <w:r>
        <w:rPr>
          <w:spacing w:val="-2"/>
        </w:rPr>
        <w:t>by</w:t>
      </w:r>
      <w:r>
        <w:rPr>
          <w:spacing w:val="-8"/>
        </w:rPr>
        <w:t> </w:t>
      </w:r>
      <w:r>
        <w:rPr>
          <w:spacing w:val="-2"/>
        </w:rPr>
        <w:t>the</w:t>
      </w:r>
      <w:r>
        <w:rPr>
          <w:spacing w:val="-8"/>
        </w:rPr>
        <w:t> </w:t>
      </w:r>
      <w:r>
        <w:rPr>
          <w:spacing w:val="-2"/>
        </w:rPr>
        <w:t>entorhinal</w:t>
      </w:r>
      <w:r>
        <w:rPr>
          <w:spacing w:val="-9"/>
        </w:rPr>
        <w:t> </w:t>
      </w:r>
      <w:r>
        <w:rPr>
          <w:spacing w:val="-2"/>
        </w:rPr>
        <w:t>cortex’s </w:t>
      </w:r>
      <w:r>
        <w:rPr>
          <w:spacing w:val="-4"/>
        </w:rPr>
        <w:t>role</w:t>
      </w:r>
      <w:r>
        <w:rPr>
          <w:spacing w:val="-8"/>
        </w:rPr>
        <w:t> </w:t>
      </w:r>
      <w:r>
        <w:rPr>
          <w:spacing w:val="-4"/>
        </w:rPr>
        <w:t>in</w:t>
      </w:r>
      <w:r>
        <w:rPr>
          <w:spacing w:val="-7"/>
        </w:rPr>
        <w:t> </w:t>
      </w:r>
      <w:r>
        <w:rPr>
          <w:spacing w:val="-4"/>
        </w:rPr>
        <w:t>continuously</w:t>
      </w:r>
      <w:r>
        <w:rPr>
          <w:spacing w:val="-7"/>
        </w:rPr>
        <w:t> </w:t>
      </w:r>
      <w:r>
        <w:rPr>
          <w:spacing w:val="-4"/>
        </w:rPr>
        <w:t>updating</w:t>
      </w:r>
      <w:r>
        <w:rPr>
          <w:spacing w:val="-7"/>
        </w:rPr>
        <w:t> </w:t>
      </w:r>
      <w:r>
        <w:rPr>
          <w:spacing w:val="-4"/>
        </w:rPr>
        <w:t>spatial</w:t>
      </w:r>
      <w:r>
        <w:rPr>
          <w:spacing w:val="-8"/>
        </w:rPr>
        <w:t> </w:t>
      </w:r>
      <w:r>
        <w:rPr>
          <w:spacing w:val="-4"/>
        </w:rPr>
        <w:t>representations</w:t>
      </w:r>
      <w:r>
        <w:rPr>
          <w:spacing w:val="-7"/>
        </w:rPr>
        <w:t> </w:t>
      </w:r>
      <w:r>
        <w:rPr>
          <w:spacing w:val="-4"/>
        </w:rPr>
        <w:t>using</w:t>
      </w:r>
      <w:r>
        <w:rPr>
          <w:spacing w:val="-7"/>
        </w:rPr>
        <w:t> </w:t>
      </w:r>
      <w:r>
        <w:rPr>
          <w:spacing w:val="-4"/>
        </w:rPr>
        <w:t>self-motion information</w:t>
      </w:r>
      <w:r>
        <w:rPr>
          <w:spacing w:val="-5"/>
        </w:rPr>
        <w:t> </w:t>
      </w:r>
      <w:r>
        <w:rPr>
          <w:spacing w:val="-4"/>
        </w:rPr>
        <w:t>(</w:t>
      </w:r>
      <w:hyperlink w:history="true" w:anchor="_bookmark8">
        <w:r>
          <w:rPr>
            <w:color w:val="2E348E"/>
            <w:spacing w:val="-4"/>
          </w:rPr>
          <w:t>Bohbot</w:t>
        </w:r>
        <w:r>
          <w:rPr>
            <w:color w:val="2E348E"/>
            <w:spacing w:val="-5"/>
          </w:rPr>
          <w:t> </w:t>
        </w:r>
        <w:r>
          <w:rPr>
            <w:color w:val="2E348E"/>
            <w:spacing w:val="-4"/>
          </w:rPr>
          <w:t>et</w:t>
        </w:r>
        <w:r>
          <w:rPr>
            <w:color w:val="2E348E"/>
            <w:spacing w:val="-5"/>
          </w:rPr>
          <w:t> </w:t>
        </w:r>
        <w:r>
          <w:rPr>
            <w:color w:val="2E348E"/>
            <w:spacing w:val="-4"/>
          </w:rPr>
          <w:t>al., 2007</w:t>
        </w:r>
      </w:hyperlink>
      <w:r>
        <w:rPr>
          <w:spacing w:val="-4"/>
        </w:rPr>
        <w:t>;</w:t>
      </w:r>
      <w:r>
        <w:rPr>
          <w:spacing w:val="-5"/>
        </w:rPr>
        <w:t> </w:t>
      </w:r>
      <w:hyperlink w:history="true" w:anchor="_bookmark40">
        <w:r>
          <w:rPr>
            <w:color w:val="2E348E"/>
            <w:spacing w:val="-4"/>
          </w:rPr>
          <w:t>Iaria</w:t>
        </w:r>
        <w:r>
          <w:rPr>
            <w:color w:val="2E348E"/>
            <w:spacing w:val="-7"/>
          </w:rPr>
          <w:t> </w:t>
        </w:r>
        <w:r>
          <w:rPr>
            <w:color w:val="2E348E"/>
            <w:spacing w:val="-4"/>
          </w:rPr>
          <w:t>et</w:t>
        </w:r>
        <w:r>
          <w:rPr>
            <w:color w:val="2E348E"/>
            <w:spacing w:val="-6"/>
          </w:rPr>
          <w:t> </w:t>
        </w:r>
        <w:r>
          <w:rPr>
            <w:color w:val="2E348E"/>
            <w:spacing w:val="-4"/>
          </w:rPr>
          <w:t>al.,</w:t>
        </w:r>
        <w:r>
          <w:rPr>
            <w:color w:val="2E348E"/>
            <w:spacing w:val="-6"/>
          </w:rPr>
          <w:t> </w:t>
        </w:r>
        <w:r>
          <w:rPr>
            <w:color w:val="2E348E"/>
            <w:spacing w:val="-4"/>
          </w:rPr>
          <w:t>2009</w:t>
        </w:r>
      </w:hyperlink>
      <w:r>
        <w:rPr>
          <w:spacing w:val="-4"/>
        </w:rPr>
        <w:t>;</w:t>
      </w:r>
      <w:r>
        <w:rPr>
          <w:spacing w:val="-5"/>
        </w:rPr>
        <w:t> </w:t>
      </w:r>
      <w:hyperlink w:history="true" w:anchor="_bookmark26">
        <w:r>
          <w:rPr>
            <w:color w:val="2E348E"/>
            <w:spacing w:val="-4"/>
          </w:rPr>
          <w:t>Le</w:t>
        </w:r>
      </w:hyperlink>
      <w:r>
        <w:rPr>
          <w:color w:val="2E348E"/>
          <w:spacing w:val="-4"/>
        </w:rPr>
        <w:t>o</w:t>
      </w:r>
      <w:r>
        <w:rPr>
          <w:rFonts w:ascii="Century" w:hAnsi="Century"/>
          <w:color w:val="2E348E"/>
          <w:spacing w:val="-4"/>
        </w:rPr>
        <w:t>´</w:t>
      </w:r>
      <w:hyperlink w:history="true" w:anchor="_bookmark26">
        <w:r>
          <w:rPr>
            <w:color w:val="2E348E"/>
            <w:spacing w:val="-4"/>
          </w:rPr>
          <w:t>n</w:t>
        </w:r>
        <w:r>
          <w:rPr>
            <w:color w:val="2E348E"/>
            <w:spacing w:val="-5"/>
          </w:rPr>
          <w:t> </w:t>
        </w:r>
        <w:r>
          <w:rPr>
            <w:color w:val="2E348E"/>
            <w:spacing w:val="-4"/>
          </w:rPr>
          <w:t>et</w:t>
        </w:r>
        <w:r>
          <w:rPr>
            <w:color w:val="2E348E"/>
            <w:spacing w:val="-6"/>
          </w:rPr>
          <w:t> </w:t>
        </w:r>
        <w:r>
          <w:rPr>
            <w:color w:val="2E348E"/>
            <w:spacing w:val="-4"/>
          </w:rPr>
          <w:t>al.,</w:t>
        </w:r>
        <w:r>
          <w:rPr>
            <w:color w:val="2E348E"/>
            <w:spacing w:val="-6"/>
          </w:rPr>
          <w:t> </w:t>
        </w:r>
        <w:r>
          <w:rPr>
            <w:color w:val="2E348E"/>
            <w:spacing w:val="-4"/>
          </w:rPr>
          <w:t>2016</w:t>
        </w:r>
      </w:hyperlink>
      <w:r>
        <w:rPr>
          <w:spacing w:val="-4"/>
        </w:rPr>
        <w:t>). </w:t>
      </w:r>
      <w:r>
        <w:rPr/>
        <w:t>This</w:t>
      </w:r>
      <w:r>
        <w:rPr>
          <w:spacing w:val="-12"/>
        </w:rPr>
        <w:t> </w:t>
      </w:r>
      <w:r>
        <w:rPr/>
        <w:t>compensatory</w:t>
      </w:r>
      <w:r>
        <w:rPr>
          <w:spacing w:val="-11"/>
        </w:rPr>
        <w:t> </w:t>
      </w:r>
      <w:r>
        <w:rPr/>
        <w:t>capacity</w:t>
      </w:r>
      <w:r>
        <w:rPr>
          <w:spacing w:val="-11"/>
        </w:rPr>
        <w:t> </w:t>
      </w:r>
      <w:r>
        <w:rPr/>
        <w:t>suggests</w:t>
      </w:r>
      <w:r>
        <w:rPr>
          <w:spacing w:val="-11"/>
        </w:rPr>
        <w:t> </w:t>
      </w:r>
      <w:r>
        <w:rPr/>
        <w:t>a</w:t>
      </w:r>
      <w:r>
        <w:rPr>
          <w:spacing w:val="-12"/>
        </w:rPr>
        <w:t> </w:t>
      </w:r>
      <w:r>
        <w:rPr/>
        <w:t>resilience</w:t>
      </w:r>
      <w:r>
        <w:rPr>
          <w:spacing w:val="-11"/>
        </w:rPr>
        <w:t> </w:t>
      </w:r>
      <w:r>
        <w:rPr/>
        <w:t>in</w:t>
      </w:r>
      <w:r>
        <w:rPr>
          <w:spacing w:val="-11"/>
        </w:rPr>
        <w:t> </w:t>
      </w:r>
      <w:r>
        <w:rPr/>
        <w:t>egocentric</w:t>
      </w:r>
      <w:r>
        <w:rPr>
          <w:spacing w:val="-11"/>
        </w:rPr>
        <w:t> </w:t>
      </w:r>
      <w:r>
        <w:rPr/>
        <w:t>pro- cessing that may offset allocentric decline.</w:t>
      </w:r>
    </w:p>
    <w:p>
      <w:pPr>
        <w:pStyle w:val="BodyText"/>
        <w:spacing w:line="254" w:lineRule="auto"/>
        <w:ind w:right="105" w:firstLine="180"/>
      </w:pPr>
      <w:r>
        <w:rPr/>
        <w:t>Given</w:t>
      </w:r>
      <w:r>
        <w:rPr>
          <w:spacing w:val="-7"/>
        </w:rPr>
        <w:t> </w:t>
      </w:r>
      <w:r>
        <w:rPr/>
        <w:t>the</w:t>
      </w:r>
      <w:r>
        <w:rPr>
          <w:spacing w:val="-5"/>
        </w:rPr>
        <w:t> </w:t>
      </w:r>
      <w:r>
        <w:rPr/>
        <w:t>lack</w:t>
      </w:r>
      <w:r>
        <w:rPr>
          <w:spacing w:val="-5"/>
        </w:rPr>
        <w:t> </w:t>
      </w:r>
      <w:r>
        <w:rPr/>
        <w:t>of</w:t>
      </w:r>
      <w:r>
        <w:rPr>
          <w:spacing w:val="-6"/>
        </w:rPr>
        <w:t> </w:t>
      </w:r>
      <w:r>
        <w:rPr/>
        <w:t>consensus</w:t>
      </w:r>
      <w:r>
        <w:rPr>
          <w:spacing w:val="-5"/>
        </w:rPr>
        <w:t> </w:t>
      </w:r>
      <w:r>
        <w:rPr/>
        <w:t>on</w:t>
      </w:r>
      <w:r>
        <w:rPr>
          <w:spacing w:val="-5"/>
        </w:rPr>
        <w:t> </w:t>
      </w:r>
      <w:r>
        <w:rPr/>
        <w:t>age-related</w:t>
      </w:r>
      <w:r>
        <w:rPr>
          <w:spacing w:val="-5"/>
        </w:rPr>
        <w:t> </w:t>
      </w:r>
      <w:r>
        <w:rPr/>
        <w:t>differences</w:t>
      </w:r>
      <w:r>
        <w:rPr>
          <w:spacing w:val="-6"/>
        </w:rPr>
        <w:t> </w:t>
      </w:r>
      <w:r>
        <w:rPr/>
        <w:t>in</w:t>
      </w:r>
      <w:r>
        <w:rPr>
          <w:spacing w:val="-6"/>
        </w:rPr>
        <w:t> </w:t>
      </w:r>
      <w:r>
        <w:rPr/>
        <w:t>spatial </w:t>
      </w:r>
      <w:r>
        <w:rPr>
          <w:spacing w:val="-2"/>
        </w:rPr>
        <w:t>representations</w:t>
      </w:r>
      <w:r>
        <w:rPr>
          <w:spacing w:val="-5"/>
        </w:rPr>
        <w:t> </w:t>
      </w:r>
      <w:r>
        <w:rPr>
          <w:spacing w:val="-2"/>
        </w:rPr>
        <w:t>and</w:t>
      </w:r>
      <w:r>
        <w:rPr>
          <w:spacing w:val="-8"/>
        </w:rPr>
        <w:t> </w:t>
      </w:r>
      <w:r>
        <w:rPr>
          <w:spacing w:val="-2"/>
        </w:rPr>
        <w:t>the</w:t>
      </w:r>
      <w:r>
        <w:rPr>
          <w:spacing w:val="-5"/>
        </w:rPr>
        <w:t> </w:t>
      </w:r>
      <w:r>
        <w:rPr>
          <w:spacing w:val="-2"/>
        </w:rPr>
        <w:t>proposed</w:t>
      </w:r>
      <w:r>
        <w:rPr>
          <w:spacing w:val="-5"/>
        </w:rPr>
        <w:t> </w:t>
      </w:r>
      <w:r>
        <w:rPr>
          <w:spacing w:val="-2"/>
        </w:rPr>
        <w:t>role</w:t>
      </w:r>
      <w:r>
        <w:rPr>
          <w:spacing w:val="-5"/>
        </w:rPr>
        <w:t> </w:t>
      </w:r>
      <w:r>
        <w:rPr>
          <w:spacing w:val="-2"/>
        </w:rPr>
        <w:t>of</w:t>
      </w:r>
      <w:r>
        <w:rPr>
          <w:spacing w:val="-5"/>
        </w:rPr>
        <w:t> </w:t>
      </w:r>
      <w:r>
        <w:rPr>
          <w:spacing w:val="-2"/>
        </w:rPr>
        <w:t>compensatory</w:t>
      </w:r>
      <w:r>
        <w:rPr>
          <w:spacing w:val="-7"/>
        </w:rPr>
        <w:t> </w:t>
      </w:r>
      <w:r>
        <w:rPr>
          <w:spacing w:val="-2"/>
        </w:rPr>
        <w:t>mechanisms, </w:t>
      </w:r>
      <w:r>
        <w:rPr>
          <w:spacing w:val="-4"/>
        </w:rPr>
        <w:t>the</w:t>
      </w:r>
      <w:r>
        <w:rPr>
          <w:spacing w:val="-8"/>
        </w:rPr>
        <w:t> </w:t>
      </w:r>
      <w:r>
        <w:rPr>
          <w:spacing w:val="-4"/>
        </w:rPr>
        <w:t>present</w:t>
      </w:r>
      <w:r>
        <w:rPr>
          <w:spacing w:val="-7"/>
        </w:rPr>
        <w:t> </w:t>
      </w:r>
      <w:r>
        <w:rPr>
          <w:spacing w:val="-4"/>
        </w:rPr>
        <w:t>study</w:t>
      </w:r>
      <w:r>
        <w:rPr>
          <w:spacing w:val="-7"/>
        </w:rPr>
        <w:t> </w:t>
      </w:r>
      <w:r>
        <w:rPr>
          <w:spacing w:val="-4"/>
        </w:rPr>
        <w:t>aims</w:t>
      </w:r>
      <w:r>
        <w:rPr>
          <w:spacing w:val="-7"/>
        </w:rPr>
        <w:t> </w:t>
      </w:r>
      <w:r>
        <w:rPr>
          <w:spacing w:val="-4"/>
        </w:rPr>
        <w:t>to</w:t>
      </w:r>
      <w:r>
        <w:rPr>
          <w:spacing w:val="-8"/>
        </w:rPr>
        <w:t> </w:t>
      </w:r>
      <w:r>
        <w:rPr>
          <w:spacing w:val="-4"/>
        </w:rPr>
        <w:t>directly</w:t>
      </w:r>
      <w:r>
        <w:rPr>
          <w:spacing w:val="-7"/>
        </w:rPr>
        <w:t> </w:t>
      </w:r>
      <w:r>
        <w:rPr>
          <w:spacing w:val="-4"/>
        </w:rPr>
        <w:t>investigate</w:t>
      </w:r>
      <w:r>
        <w:rPr>
          <w:spacing w:val="-5"/>
        </w:rPr>
        <w:t> </w:t>
      </w:r>
      <w:r>
        <w:rPr>
          <w:spacing w:val="-4"/>
        </w:rPr>
        <w:t>these</w:t>
      </w:r>
      <w:r>
        <w:rPr>
          <w:spacing w:val="-6"/>
        </w:rPr>
        <w:t> </w:t>
      </w:r>
      <w:r>
        <w:rPr>
          <w:spacing w:val="-4"/>
        </w:rPr>
        <w:t>issues.</w:t>
      </w:r>
      <w:r>
        <w:rPr>
          <w:spacing w:val="-8"/>
        </w:rPr>
        <w:t> </w:t>
      </w:r>
      <w:r>
        <w:rPr>
          <w:spacing w:val="-4"/>
        </w:rPr>
        <w:t>Speciﬁcally, </w:t>
      </w:r>
      <w:r>
        <w:rPr/>
        <w:t>we</w:t>
      </w:r>
      <w:r>
        <w:rPr>
          <w:spacing w:val="-10"/>
        </w:rPr>
        <w:t> </w:t>
      </w:r>
      <w:r>
        <w:rPr/>
        <w:t>examine</w:t>
      </w:r>
      <w:r>
        <w:rPr>
          <w:spacing w:val="-9"/>
        </w:rPr>
        <w:t> </w:t>
      </w:r>
      <w:r>
        <w:rPr/>
        <w:t>how</w:t>
      </w:r>
      <w:r>
        <w:rPr>
          <w:spacing w:val="-9"/>
        </w:rPr>
        <w:t> </w:t>
      </w:r>
      <w:r>
        <w:rPr/>
        <w:t>spatial</w:t>
      </w:r>
      <w:r>
        <w:rPr>
          <w:spacing w:val="-9"/>
        </w:rPr>
        <w:t> </w:t>
      </w:r>
      <w:r>
        <w:rPr/>
        <w:t>updating</w:t>
      </w:r>
      <w:r>
        <w:rPr>
          <w:spacing w:val="-11"/>
        </w:rPr>
        <w:t> </w:t>
      </w:r>
      <w:r>
        <w:rPr/>
        <w:t>via</w:t>
      </w:r>
      <w:r>
        <w:rPr>
          <w:spacing w:val="-9"/>
        </w:rPr>
        <w:t> </w:t>
      </w:r>
      <w:r>
        <w:rPr/>
        <w:t>self-motion</w:t>
      </w:r>
      <w:r>
        <w:rPr>
          <w:spacing w:val="-9"/>
        </w:rPr>
        <w:t> </w:t>
      </w:r>
      <w:r>
        <w:rPr/>
        <w:t>inﬂuences</w:t>
      </w:r>
      <w:r>
        <w:rPr>
          <w:spacing w:val="-10"/>
        </w:rPr>
        <w:t> </w:t>
      </w:r>
      <w:r>
        <w:rPr/>
        <w:t>spatial memory performance</w:t>
      </w:r>
      <w:r>
        <w:rPr>
          <w:spacing w:val="-1"/>
        </w:rPr>
        <w:t> </w:t>
      </w:r>
      <w:r>
        <w:rPr/>
        <w:t>in</w:t>
      </w:r>
      <w:r>
        <w:rPr>
          <w:spacing w:val="-1"/>
        </w:rPr>
        <w:t> </w:t>
      </w:r>
      <w:r>
        <w:rPr/>
        <w:t>younger</w:t>
      </w:r>
      <w:r>
        <w:rPr>
          <w:spacing w:val="-1"/>
        </w:rPr>
        <w:t> </w:t>
      </w:r>
      <w:r>
        <w:rPr/>
        <w:t>and</w:t>
      </w:r>
      <w:r>
        <w:rPr>
          <w:spacing w:val="-1"/>
        </w:rPr>
        <w:t> </w:t>
      </w:r>
      <w:r>
        <w:rPr/>
        <w:t>older adults. To</w:t>
      </w:r>
      <w:r>
        <w:rPr>
          <w:spacing w:val="-1"/>
        </w:rPr>
        <w:t> </w:t>
      </w:r>
      <w:r>
        <w:rPr/>
        <w:t>this</w:t>
      </w:r>
      <w:r>
        <w:rPr>
          <w:spacing w:val="-1"/>
        </w:rPr>
        <w:t> </w:t>
      </w:r>
      <w:r>
        <w:rPr/>
        <w:t>end,</w:t>
      </w:r>
      <w:r>
        <w:rPr>
          <w:spacing w:val="-1"/>
        </w:rPr>
        <w:t> </w:t>
      </w:r>
      <w:r>
        <w:rPr/>
        <w:t>we developed</w:t>
      </w:r>
      <w:r>
        <w:rPr>
          <w:spacing w:val="-3"/>
        </w:rPr>
        <w:t> </w:t>
      </w:r>
      <w:r>
        <w:rPr/>
        <w:t>an</w:t>
      </w:r>
      <w:r>
        <w:rPr>
          <w:spacing w:val="-3"/>
        </w:rPr>
        <w:t> </w:t>
      </w:r>
      <w:r>
        <w:rPr/>
        <w:t>immersive</w:t>
      </w:r>
      <w:r>
        <w:rPr>
          <w:spacing w:val="-1"/>
        </w:rPr>
        <w:t> </w:t>
      </w:r>
      <w:r>
        <w:rPr/>
        <w:t>virtual</w:t>
      </w:r>
      <w:r>
        <w:rPr>
          <w:spacing w:val="-1"/>
        </w:rPr>
        <w:t> </w:t>
      </w:r>
      <w:r>
        <w:rPr/>
        <w:t>reality</w:t>
      </w:r>
      <w:r>
        <w:rPr>
          <w:spacing w:val="-1"/>
        </w:rPr>
        <w:t> </w:t>
      </w:r>
      <w:r>
        <w:rPr/>
        <w:t>task,</w:t>
      </w:r>
      <w:r>
        <w:rPr>
          <w:spacing w:val="-1"/>
        </w:rPr>
        <w:t> </w:t>
      </w:r>
      <w:r>
        <w:rPr/>
        <w:t>Queen</w:t>
      </w:r>
      <w:r>
        <w:rPr>
          <w:spacing w:val="-3"/>
        </w:rPr>
        <w:t> </w:t>
      </w:r>
      <w:r>
        <w:rPr/>
        <w:t>Square</w:t>
      </w:r>
      <w:r>
        <w:rPr>
          <w:spacing w:val="-1"/>
        </w:rPr>
        <w:t> </w:t>
      </w:r>
      <w:r>
        <w:rPr/>
        <w:t>Virtual Reality</w:t>
      </w:r>
      <w:r>
        <w:rPr>
          <w:spacing w:val="-3"/>
        </w:rPr>
        <w:t> </w:t>
      </w:r>
      <w:r>
        <w:rPr/>
        <w:t>(VR;</w:t>
      </w:r>
      <w:r>
        <w:rPr>
          <w:spacing w:val="-4"/>
        </w:rPr>
        <w:t> </w:t>
      </w:r>
      <w:hyperlink w:history="true" w:anchor="_bookmark0">
        <w:r>
          <w:rPr>
            <w:color w:val="2E348E"/>
          </w:rPr>
          <w:t>Figure</w:t>
        </w:r>
        <w:r>
          <w:rPr>
            <w:color w:val="2E348E"/>
            <w:spacing w:val="-4"/>
          </w:rPr>
          <w:t> </w:t>
        </w:r>
        <w:r>
          <w:rPr>
            <w:color w:val="2E348E"/>
          </w:rPr>
          <w:t>1</w:t>
        </w:r>
      </w:hyperlink>
      <w:r>
        <w:rPr/>
        <w:t>),</w:t>
      </w:r>
      <w:r>
        <w:rPr>
          <w:spacing w:val="-4"/>
        </w:rPr>
        <w:t> </w:t>
      </w:r>
      <w:r>
        <w:rPr/>
        <w:t>designed</w:t>
      </w:r>
      <w:r>
        <w:rPr>
          <w:spacing w:val="-4"/>
        </w:rPr>
        <w:t> </w:t>
      </w:r>
      <w:r>
        <w:rPr/>
        <w:t>to</w:t>
      </w:r>
      <w:r>
        <w:rPr>
          <w:spacing w:val="-4"/>
        </w:rPr>
        <w:t> </w:t>
      </w:r>
      <w:r>
        <w:rPr/>
        <w:t>manipulate</w:t>
      </w:r>
      <w:r>
        <w:rPr>
          <w:spacing w:val="-4"/>
        </w:rPr>
        <w:t> </w:t>
      </w:r>
      <w:r>
        <w:rPr/>
        <w:t>participants’</w:t>
      </w:r>
      <w:r>
        <w:rPr>
          <w:spacing w:val="-3"/>
        </w:rPr>
        <w:t> </w:t>
      </w:r>
      <w:r>
        <w:rPr/>
        <w:t>view- points</w:t>
      </w:r>
      <w:r>
        <w:rPr>
          <w:spacing w:val="-12"/>
        </w:rPr>
        <w:t> </w:t>
      </w:r>
      <w:r>
        <w:rPr/>
        <w:t>between</w:t>
      </w:r>
      <w:r>
        <w:rPr>
          <w:spacing w:val="-11"/>
        </w:rPr>
        <w:t> </w:t>
      </w:r>
      <w:r>
        <w:rPr/>
        <w:t>the</w:t>
      </w:r>
      <w:r>
        <w:rPr>
          <w:spacing w:val="-11"/>
        </w:rPr>
        <w:t> </w:t>
      </w:r>
      <w:r>
        <w:rPr/>
        <w:t>encoding</w:t>
      </w:r>
      <w:r>
        <w:rPr>
          <w:spacing w:val="-11"/>
        </w:rPr>
        <w:t> </w:t>
      </w:r>
      <w:r>
        <w:rPr/>
        <w:t>and</w:t>
      </w:r>
      <w:r>
        <w:rPr>
          <w:spacing w:val="-12"/>
        </w:rPr>
        <w:t> </w:t>
      </w:r>
      <w:r>
        <w:rPr/>
        <w:t>retrieval</w:t>
      </w:r>
      <w:r>
        <w:rPr>
          <w:spacing w:val="-11"/>
        </w:rPr>
        <w:t> </w:t>
      </w:r>
      <w:r>
        <w:rPr/>
        <w:t>of</w:t>
      </w:r>
      <w:r>
        <w:rPr>
          <w:spacing w:val="-11"/>
        </w:rPr>
        <w:t> </w:t>
      </w:r>
      <w:r>
        <w:rPr/>
        <w:t>object</w:t>
      </w:r>
      <w:r>
        <w:rPr>
          <w:spacing w:val="-11"/>
        </w:rPr>
        <w:t> </w:t>
      </w:r>
      <w:r>
        <w:rPr/>
        <w:t>locations</w:t>
      </w:r>
      <w:r>
        <w:rPr>
          <w:spacing w:val="-12"/>
        </w:rPr>
        <w:t> </w:t>
      </w:r>
      <w:r>
        <w:rPr/>
        <w:t>within an environment (</w:t>
      </w:r>
      <w:hyperlink w:history="true" w:anchor="_bookmark50">
        <w:r>
          <w:rPr>
            <w:color w:val="2E348E"/>
          </w:rPr>
          <w:t>King et al., 2002</w:t>
        </w:r>
      </w:hyperlink>
      <w:r>
        <w:rPr/>
        <w:t>). A same-viewpoint condition </w:t>
      </w:r>
      <w:r>
        <w:rPr>
          <w:spacing w:val="-4"/>
        </w:rPr>
        <w:t>assesses</w:t>
      </w:r>
      <w:r>
        <w:rPr>
          <w:spacing w:val="-8"/>
        </w:rPr>
        <w:t> </w:t>
      </w:r>
      <w:r>
        <w:rPr>
          <w:spacing w:val="-4"/>
        </w:rPr>
        <w:t>spatial</w:t>
      </w:r>
      <w:r>
        <w:rPr>
          <w:spacing w:val="-7"/>
        </w:rPr>
        <w:t> </w:t>
      </w:r>
      <w:r>
        <w:rPr>
          <w:spacing w:val="-4"/>
        </w:rPr>
        <w:t>memory</w:t>
      </w:r>
      <w:r>
        <w:rPr>
          <w:spacing w:val="-7"/>
        </w:rPr>
        <w:t> </w:t>
      </w:r>
      <w:r>
        <w:rPr>
          <w:spacing w:val="-4"/>
        </w:rPr>
        <w:t>after</w:t>
      </w:r>
      <w:r>
        <w:rPr>
          <w:spacing w:val="-7"/>
        </w:rPr>
        <w:t> </w:t>
      </w:r>
      <w:r>
        <w:rPr>
          <w:spacing w:val="-4"/>
        </w:rPr>
        <w:t>having</w:t>
      </w:r>
      <w:r>
        <w:rPr>
          <w:spacing w:val="-7"/>
        </w:rPr>
        <w:t> </w:t>
      </w:r>
      <w:r>
        <w:rPr>
          <w:spacing w:val="-4"/>
        </w:rPr>
        <w:t>participants</w:t>
      </w:r>
      <w:r>
        <w:rPr>
          <w:spacing w:val="-8"/>
        </w:rPr>
        <w:t> </w:t>
      </w:r>
      <w:r>
        <w:rPr>
          <w:spacing w:val="-4"/>
        </w:rPr>
        <w:t>walk</w:t>
      </w:r>
      <w:r>
        <w:rPr>
          <w:spacing w:val="-5"/>
        </w:rPr>
        <w:t> </w:t>
      </w:r>
      <w:r>
        <w:rPr>
          <w:spacing w:val="-4"/>
        </w:rPr>
        <w:t>away</w:t>
      </w:r>
      <w:r>
        <w:rPr>
          <w:spacing w:val="-8"/>
        </w:rPr>
        <w:t> </w:t>
      </w:r>
      <w:r>
        <w:rPr>
          <w:spacing w:val="-4"/>
        </w:rPr>
        <w:t>from</w:t>
      </w:r>
      <w:r>
        <w:rPr>
          <w:spacing w:val="-5"/>
        </w:rPr>
        <w:t> </w:t>
      </w:r>
      <w:r>
        <w:rPr>
          <w:spacing w:val="-4"/>
        </w:rPr>
        <w:t>and return</w:t>
      </w:r>
      <w:r>
        <w:rPr>
          <w:spacing w:val="-7"/>
        </w:rPr>
        <w:t> </w:t>
      </w:r>
      <w:r>
        <w:rPr>
          <w:spacing w:val="-4"/>
        </w:rPr>
        <w:t>to</w:t>
      </w:r>
      <w:r>
        <w:rPr>
          <w:spacing w:val="-7"/>
        </w:rPr>
        <w:t> </w:t>
      </w:r>
      <w:r>
        <w:rPr>
          <w:spacing w:val="-4"/>
        </w:rPr>
        <w:t>the</w:t>
      </w:r>
      <w:r>
        <w:rPr>
          <w:spacing w:val="-5"/>
        </w:rPr>
        <w:t> </w:t>
      </w:r>
      <w:r>
        <w:rPr>
          <w:spacing w:val="-4"/>
        </w:rPr>
        <w:t>original encoding</w:t>
      </w:r>
      <w:r>
        <w:rPr>
          <w:spacing w:val="-5"/>
        </w:rPr>
        <w:t> </w:t>
      </w:r>
      <w:r>
        <w:rPr>
          <w:spacing w:val="-4"/>
        </w:rPr>
        <w:t>viewpoint,</w:t>
      </w:r>
      <w:r>
        <w:rPr>
          <w:spacing w:val="-7"/>
        </w:rPr>
        <w:t> </w:t>
      </w:r>
      <w:r>
        <w:rPr>
          <w:spacing w:val="-4"/>
        </w:rPr>
        <w:t>providing a</w:t>
      </w:r>
      <w:r>
        <w:rPr>
          <w:spacing w:val="-5"/>
        </w:rPr>
        <w:t> </w:t>
      </w:r>
      <w:r>
        <w:rPr>
          <w:spacing w:val="-4"/>
        </w:rPr>
        <w:t>baseline against </w:t>
      </w:r>
      <w:r>
        <w:rPr/>
        <w:t>which</w:t>
      </w:r>
      <w:r>
        <w:rPr>
          <w:spacing w:val="-7"/>
        </w:rPr>
        <w:t> </w:t>
      </w:r>
      <w:r>
        <w:rPr/>
        <w:t>the</w:t>
      </w:r>
      <w:r>
        <w:rPr>
          <w:spacing w:val="-7"/>
        </w:rPr>
        <w:t> </w:t>
      </w:r>
      <w:r>
        <w:rPr/>
        <w:t>effects</w:t>
      </w:r>
      <w:r>
        <w:rPr>
          <w:spacing w:val="-9"/>
        </w:rPr>
        <w:t> </w:t>
      </w:r>
      <w:r>
        <w:rPr/>
        <w:t>of</w:t>
      </w:r>
      <w:r>
        <w:rPr>
          <w:spacing w:val="-9"/>
        </w:rPr>
        <w:t> </w:t>
      </w:r>
      <w:r>
        <w:rPr/>
        <w:t>viewpoint</w:t>
      </w:r>
      <w:r>
        <w:rPr>
          <w:spacing w:val="-9"/>
        </w:rPr>
        <w:t> </w:t>
      </w:r>
      <w:r>
        <w:rPr/>
        <w:t>shifts</w:t>
      </w:r>
      <w:r>
        <w:rPr>
          <w:spacing w:val="-8"/>
        </w:rPr>
        <w:t> </w:t>
      </w:r>
      <w:r>
        <w:rPr/>
        <w:t>can</w:t>
      </w:r>
      <w:r>
        <w:rPr>
          <w:spacing w:val="-7"/>
        </w:rPr>
        <w:t> </w:t>
      </w:r>
      <w:r>
        <w:rPr/>
        <w:t>be</w:t>
      </w:r>
      <w:r>
        <w:rPr>
          <w:spacing w:val="-7"/>
        </w:rPr>
        <w:t> </w:t>
      </w:r>
      <w:r>
        <w:rPr/>
        <w:t>compared.</w:t>
      </w:r>
      <w:r>
        <w:rPr>
          <w:spacing w:val="-8"/>
        </w:rPr>
        <w:t> </w:t>
      </w:r>
      <w:r>
        <w:rPr/>
        <w:t>In</w:t>
      </w:r>
      <w:r>
        <w:rPr>
          <w:spacing w:val="-9"/>
        </w:rPr>
        <w:t> </w:t>
      </w:r>
      <w:r>
        <w:rPr/>
        <w:t>a</w:t>
      </w:r>
      <w:r>
        <w:rPr>
          <w:spacing w:val="-7"/>
        </w:rPr>
        <w:t> </w:t>
      </w:r>
      <w:r>
        <w:rPr/>
        <w:t>shifted- </w:t>
      </w:r>
      <w:r>
        <w:rPr>
          <w:spacing w:val="-2"/>
        </w:rPr>
        <w:t>viewpoint</w:t>
      </w:r>
      <w:r>
        <w:rPr>
          <w:spacing w:val="-10"/>
        </w:rPr>
        <w:t> </w:t>
      </w:r>
      <w:r>
        <w:rPr>
          <w:spacing w:val="-2"/>
        </w:rPr>
        <w:t>condition,</w:t>
      </w:r>
      <w:r>
        <w:rPr>
          <w:spacing w:val="-9"/>
        </w:rPr>
        <w:t> </w:t>
      </w:r>
      <w:r>
        <w:rPr>
          <w:spacing w:val="-2"/>
        </w:rPr>
        <w:t>participants</w:t>
      </w:r>
      <w:r>
        <w:rPr>
          <w:spacing w:val="-9"/>
        </w:rPr>
        <w:t> </w:t>
      </w:r>
      <w:r>
        <w:rPr>
          <w:spacing w:val="-2"/>
        </w:rPr>
        <w:t>walk</w:t>
      </w:r>
      <w:r>
        <w:rPr>
          <w:spacing w:val="-9"/>
        </w:rPr>
        <w:t> </w:t>
      </w:r>
      <w:r>
        <w:rPr>
          <w:spacing w:val="-2"/>
        </w:rPr>
        <w:t>between</w:t>
      </w:r>
      <w:r>
        <w:rPr>
          <w:spacing w:val="-10"/>
        </w:rPr>
        <w:t> </w:t>
      </w:r>
      <w:r>
        <w:rPr>
          <w:spacing w:val="-2"/>
        </w:rPr>
        <w:t>viewpoints,</w:t>
      </w:r>
      <w:r>
        <w:rPr>
          <w:spacing w:val="-9"/>
        </w:rPr>
        <w:t> </w:t>
      </w:r>
      <w:r>
        <w:rPr>
          <w:spacing w:val="-2"/>
        </w:rPr>
        <w:t>enabling </w:t>
      </w:r>
      <w:r>
        <w:rPr/>
        <w:t>them</w:t>
      </w:r>
      <w:r>
        <w:rPr>
          <w:spacing w:val="-8"/>
        </w:rPr>
        <w:t> </w:t>
      </w:r>
      <w:r>
        <w:rPr/>
        <w:t>to</w:t>
      </w:r>
      <w:r>
        <w:rPr>
          <w:spacing w:val="-8"/>
        </w:rPr>
        <w:t> </w:t>
      </w:r>
      <w:r>
        <w:rPr/>
        <w:t>perform</w:t>
      </w:r>
      <w:r>
        <w:rPr>
          <w:spacing w:val="-6"/>
        </w:rPr>
        <w:t> </w:t>
      </w:r>
      <w:r>
        <w:rPr/>
        <w:t>spatial</w:t>
      </w:r>
      <w:r>
        <w:rPr>
          <w:spacing w:val="-6"/>
        </w:rPr>
        <w:t> </w:t>
      </w:r>
      <w:r>
        <w:rPr/>
        <w:t>updating</w:t>
      </w:r>
      <w:r>
        <w:rPr>
          <w:spacing w:val="-7"/>
        </w:rPr>
        <w:t> </w:t>
      </w:r>
      <w:r>
        <w:rPr/>
        <w:t>continuously</w:t>
      </w:r>
      <w:r>
        <w:rPr>
          <w:spacing w:val="-8"/>
        </w:rPr>
        <w:t> </w:t>
      </w:r>
      <w:r>
        <w:rPr/>
        <w:t>through</w:t>
      </w:r>
      <w:r>
        <w:rPr>
          <w:spacing w:val="-8"/>
        </w:rPr>
        <w:t> </w:t>
      </w:r>
      <w:r>
        <w:rPr/>
        <w:t>self-motion </w:t>
      </w:r>
      <w:r>
        <w:rPr>
          <w:spacing w:val="-2"/>
        </w:rPr>
        <w:t>signals.</w:t>
      </w:r>
      <w:r>
        <w:rPr>
          <w:spacing w:val="-5"/>
        </w:rPr>
        <w:t> </w:t>
      </w:r>
      <w:r>
        <w:rPr>
          <w:spacing w:val="-2"/>
        </w:rPr>
        <w:t>Finally,</w:t>
      </w:r>
      <w:r>
        <w:rPr>
          <w:spacing w:val="-5"/>
        </w:rPr>
        <w:t> </w:t>
      </w:r>
      <w:r>
        <w:rPr>
          <w:spacing w:val="-2"/>
        </w:rPr>
        <w:t>we</w:t>
      </w:r>
      <w:r>
        <w:rPr>
          <w:spacing w:val="-5"/>
        </w:rPr>
        <w:t> </w:t>
      </w:r>
      <w:r>
        <w:rPr>
          <w:spacing w:val="-2"/>
        </w:rPr>
        <w:t>introduced</w:t>
      </w:r>
      <w:r>
        <w:rPr>
          <w:spacing w:val="-7"/>
        </w:rPr>
        <w:t> </w:t>
      </w:r>
      <w:r>
        <w:rPr>
          <w:spacing w:val="-2"/>
        </w:rPr>
        <w:t>a</w:t>
      </w:r>
      <w:r>
        <w:rPr>
          <w:spacing w:val="-5"/>
        </w:rPr>
        <w:t> </w:t>
      </w:r>
      <w:r>
        <w:rPr>
          <w:spacing w:val="-2"/>
        </w:rPr>
        <w:t>second</w:t>
      </w:r>
      <w:r>
        <w:rPr>
          <w:spacing w:val="-7"/>
        </w:rPr>
        <w:t> </w:t>
      </w:r>
      <w:r>
        <w:rPr>
          <w:spacing w:val="-2"/>
        </w:rPr>
        <w:t>shifted-viewpoint</w:t>
      </w:r>
      <w:r>
        <w:rPr>
          <w:spacing w:val="-6"/>
        </w:rPr>
        <w:t> </w:t>
      </w:r>
      <w:r>
        <w:rPr>
          <w:spacing w:val="-2"/>
        </w:rPr>
        <w:t>condition </w:t>
      </w:r>
      <w:r>
        <w:rPr/>
        <w:t>in</w:t>
      </w:r>
      <w:r>
        <w:rPr>
          <w:spacing w:val="-12"/>
        </w:rPr>
        <w:t> </w:t>
      </w:r>
      <w:r>
        <w:rPr/>
        <w:t>which</w:t>
      </w:r>
      <w:r>
        <w:rPr>
          <w:spacing w:val="-11"/>
        </w:rPr>
        <w:t> </w:t>
      </w:r>
      <w:r>
        <w:rPr/>
        <w:t>participants</w:t>
      </w:r>
      <w:r>
        <w:rPr>
          <w:spacing w:val="-11"/>
        </w:rPr>
        <w:t> </w:t>
      </w:r>
      <w:r>
        <w:rPr/>
        <w:t>actively</w:t>
      </w:r>
      <w:r>
        <w:rPr>
          <w:spacing w:val="-11"/>
        </w:rPr>
        <w:t> </w:t>
      </w:r>
      <w:r>
        <w:rPr/>
        <w:t>perform</w:t>
      </w:r>
      <w:r>
        <w:rPr>
          <w:spacing w:val="-12"/>
        </w:rPr>
        <w:t> </w:t>
      </w:r>
      <w:r>
        <w:rPr/>
        <w:t>a</w:t>
      </w:r>
      <w:r>
        <w:rPr>
          <w:spacing w:val="-11"/>
        </w:rPr>
        <w:t> </w:t>
      </w:r>
      <w:r>
        <w:rPr/>
        <w:t>“teleportation”</w:t>
      </w:r>
      <w:r>
        <w:rPr>
          <w:spacing w:val="-11"/>
        </w:rPr>
        <w:t> </w:t>
      </w:r>
      <w:r>
        <w:rPr/>
        <w:t>via</w:t>
      </w:r>
      <w:r>
        <w:rPr>
          <w:spacing w:val="-11"/>
        </w:rPr>
        <w:t> </w:t>
      </w:r>
      <w:r>
        <w:rPr/>
        <w:t>a</w:t>
      </w:r>
      <w:r>
        <w:rPr>
          <w:spacing w:val="-12"/>
        </w:rPr>
        <w:t> </w:t>
      </w:r>
      <w:r>
        <w:rPr/>
        <w:t>button press, setting both their virtual position and orientation to the new viewpoint,</w:t>
      </w:r>
      <w:r>
        <w:rPr>
          <w:spacing w:val="-12"/>
        </w:rPr>
        <w:t> </w:t>
      </w:r>
      <w:r>
        <w:rPr/>
        <w:t>removing</w:t>
      </w:r>
      <w:r>
        <w:rPr>
          <w:spacing w:val="-11"/>
        </w:rPr>
        <w:t> </w:t>
      </w:r>
      <w:r>
        <w:rPr/>
        <w:t>self-motion</w:t>
      </w:r>
      <w:r>
        <w:rPr>
          <w:spacing w:val="-11"/>
        </w:rPr>
        <w:t> </w:t>
      </w:r>
      <w:r>
        <w:rPr/>
        <w:t>inputs</w:t>
      </w:r>
      <w:r>
        <w:rPr>
          <w:spacing w:val="-11"/>
        </w:rPr>
        <w:t> </w:t>
      </w:r>
      <w:r>
        <w:rPr/>
        <w:t>from</w:t>
      </w:r>
      <w:r>
        <w:rPr>
          <w:spacing w:val="-12"/>
        </w:rPr>
        <w:t> </w:t>
      </w:r>
      <w:r>
        <w:rPr/>
        <w:t>vestibular,</w:t>
      </w:r>
      <w:r>
        <w:rPr>
          <w:spacing w:val="-11"/>
        </w:rPr>
        <w:t> </w:t>
      </w:r>
      <w:r>
        <w:rPr/>
        <w:t>optic</w:t>
      </w:r>
      <w:r>
        <w:rPr>
          <w:spacing w:val="-11"/>
        </w:rPr>
        <w:t> </w:t>
      </w:r>
      <w:r>
        <w:rPr/>
        <w:t>ﬂow, and proprioceptive systems that normally drive spatial updating (</w:t>
      </w:r>
      <w:hyperlink w:history="true" w:anchor="_bookmark24">
        <w:r>
          <w:rPr>
            <w:color w:val="2E348E"/>
          </w:rPr>
          <w:t>Etienne &amp; Jeffery, 2004</w:t>
        </w:r>
      </w:hyperlink>
      <w:r>
        <w:rPr/>
        <w:t>).</w:t>
      </w:r>
    </w:p>
    <w:p>
      <w:pPr>
        <w:pStyle w:val="BodyText"/>
        <w:spacing w:line="254" w:lineRule="auto" w:before="5"/>
        <w:ind w:right="104" w:firstLine="180"/>
      </w:pPr>
      <w:r>
        <w:rPr>
          <w:spacing w:val="-4"/>
        </w:rPr>
        <w:t>In the same-viewpoint condition, we expected minimal age-related </w:t>
      </w:r>
      <w:r>
        <w:rPr/>
        <w:t>performance</w:t>
      </w:r>
      <w:r>
        <w:rPr>
          <w:spacing w:val="-2"/>
        </w:rPr>
        <w:t> </w:t>
      </w:r>
      <w:r>
        <w:rPr/>
        <w:t>differences</w:t>
      </w:r>
      <w:r>
        <w:rPr>
          <w:spacing w:val="-1"/>
        </w:rPr>
        <w:t> </w:t>
      </w:r>
      <w:r>
        <w:rPr/>
        <w:t>as</w:t>
      </w:r>
      <w:r>
        <w:rPr>
          <w:spacing w:val="-1"/>
        </w:rPr>
        <w:t> </w:t>
      </w:r>
      <w:r>
        <w:rPr/>
        <w:t>participants</w:t>
      </w:r>
      <w:r>
        <w:rPr>
          <w:spacing w:val="-2"/>
        </w:rPr>
        <w:t> </w:t>
      </w:r>
      <w:r>
        <w:rPr/>
        <w:t>may</w:t>
      </w:r>
      <w:r>
        <w:rPr>
          <w:spacing w:val="-1"/>
        </w:rPr>
        <w:t> </w:t>
      </w:r>
      <w:r>
        <w:rPr/>
        <w:t>rely</w:t>
      </w:r>
      <w:r>
        <w:rPr>
          <w:spacing w:val="-2"/>
        </w:rPr>
        <w:t> </w:t>
      </w:r>
      <w:r>
        <w:rPr/>
        <w:t>on</w:t>
      </w:r>
      <w:r>
        <w:rPr>
          <w:spacing w:val="-3"/>
        </w:rPr>
        <w:t> </w:t>
      </w:r>
      <w:r>
        <w:rPr/>
        <w:t>egocentric</w:t>
      </w:r>
      <w:r>
        <w:rPr>
          <w:spacing w:val="-2"/>
        </w:rPr>
        <w:t> </w:t>
      </w:r>
      <w:r>
        <w:rPr/>
        <w:t>re- presentations of object locations such as visual or motoric (e.g., </w:t>
      </w:r>
      <w:r>
        <w:rPr>
          <w:spacing w:val="-2"/>
        </w:rPr>
        <w:t>pointing</w:t>
      </w:r>
      <w:r>
        <w:rPr>
          <w:spacing w:val="-10"/>
        </w:rPr>
        <w:t> </w:t>
      </w:r>
      <w:r>
        <w:rPr>
          <w:spacing w:val="-2"/>
        </w:rPr>
        <w:t>or</w:t>
      </w:r>
      <w:r>
        <w:rPr>
          <w:spacing w:val="-9"/>
        </w:rPr>
        <w:t> </w:t>
      </w:r>
      <w:r>
        <w:rPr>
          <w:spacing w:val="-2"/>
        </w:rPr>
        <w:t>gaze)</w:t>
      </w:r>
      <w:r>
        <w:rPr>
          <w:spacing w:val="-9"/>
        </w:rPr>
        <w:t> </w:t>
      </w:r>
      <w:r>
        <w:rPr>
          <w:spacing w:val="-2"/>
        </w:rPr>
        <w:t>directions,</w:t>
      </w:r>
      <w:r>
        <w:rPr>
          <w:spacing w:val="-8"/>
        </w:rPr>
        <w:t> </w:t>
      </w:r>
      <w:r>
        <w:rPr>
          <w:spacing w:val="-2"/>
        </w:rPr>
        <w:t>which</w:t>
      </w:r>
      <w:r>
        <w:rPr>
          <w:spacing w:val="-10"/>
        </w:rPr>
        <w:t> </w:t>
      </w:r>
      <w:r>
        <w:rPr>
          <w:spacing w:val="-2"/>
        </w:rPr>
        <w:t>remain</w:t>
      </w:r>
      <w:r>
        <w:rPr>
          <w:spacing w:val="-8"/>
        </w:rPr>
        <w:t> </w:t>
      </w:r>
      <w:r>
        <w:rPr>
          <w:spacing w:val="-2"/>
        </w:rPr>
        <w:t>relatively</w:t>
      </w:r>
      <w:r>
        <w:rPr>
          <w:spacing w:val="-10"/>
        </w:rPr>
        <w:t> </w:t>
      </w:r>
      <w:r>
        <w:rPr>
          <w:spacing w:val="-2"/>
        </w:rPr>
        <w:t>intact</w:t>
      </w:r>
      <w:r>
        <w:rPr>
          <w:spacing w:val="-7"/>
        </w:rPr>
        <w:t> </w:t>
      </w:r>
      <w:r>
        <w:rPr>
          <w:spacing w:val="-2"/>
        </w:rPr>
        <w:t>in</w:t>
      </w:r>
      <w:r>
        <w:rPr>
          <w:spacing w:val="-10"/>
        </w:rPr>
        <w:t> </w:t>
      </w:r>
      <w:r>
        <w:rPr>
          <w:spacing w:val="-2"/>
        </w:rPr>
        <w:t>normal aging.</w:t>
      </w:r>
      <w:r>
        <w:rPr>
          <w:spacing w:val="-10"/>
        </w:rPr>
        <w:t> </w:t>
      </w:r>
      <w:r>
        <w:rPr>
          <w:spacing w:val="-2"/>
        </w:rPr>
        <w:t>Conversely,</w:t>
      </w:r>
      <w:r>
        <w:rPr>
          <w:spacing w:val="-8"/>
        </w:rPr>
        <w:t> </w:t>
      </w:r>
      <w:r>
        <w:rPr>
          <w:spacing w:val="-2"/>
        </w:rPr>
        <w:t>we</w:t>
      </w:r>
      <w:r>
        <w:rPr>
          <w:spacing w:val="-8"/>
        </w:rPr>
        <w:t> </w:t>
      </w:r>
      <w:r>
        <w:rPr>
          <w:spacing w:val="-2"/>
        </w:rPr>
        <w:t>expected</w:t>
      </w:r>
      <w:r>
        <w:rPr>
          <w:spacing w:val="-8"/>
        </w:rPr>
        <w:t> </w:t>
      </w:r>
      <w:r>
        <w:rPr>
          <w:spacing w:val="-2"/>
        </w:rPr>
        <w:t>age-related</w:t>
      </w:r>
      <w:r>
        <w:rPr>
          <w:spacing w:val="-8"/>
        </w:rPr>
        <w:t> </w:t>
      </w:r>
      <w:r>
        <w:rPr>
          <w:spacing w:val="-2"/>
        </w:rPr>
        <w:t>performance</w:t>
      </w:r>
      <w:r>
        <w:rPr>
          <w:spacing w:val="-10"/>
        </w:rPr>
        <w:t> </w:t>
      </w:r>
      <w:r>
        <w:rPr>
          <w:spacing w:val="-2"/>
        </w:rPr>
        <w:t>differences </w:t>
      </w:r>
      <w:r>
        <w:rPr/>
        <w:t>between the two shifted-viewpoint conditions. Speciﬁcally, in the shifted-viewpoint (walking) condition, participants could contin- uously update egocentric representations using self-motion cues, potentially</w:t>
      </w:r>
      <w:r>
        <w:rPr>
          <w:spacing w:val="-3"/>
        </w:rPr>
        <w:t> </w:t>
      </w:r>
      <w:r>
        <w:rPr/>
        <w:t>supporting</w:t>
      </w:r>
      <w:r>
        <w:rPr>
          <w:spacing w:val="-3"/>
        </w:rPr>
        <w:t> </w:t>
      </w:r>
      <w:r>
        <w:rPr/>
        <w:t>spatial</w:t>
      </w:r>
      <w:r>
        <w:rPr>
          <w:spacing w:val="-1"/>
        </w:rPr>
        <w:t> </w:t>
      </w:r>
      <w:r>
        <w:rPr/>
        <w:t>accuracy</w:t>
      </w:r>
      <w:r>
        <w:rPr>
          <w:spacing w:val="-3"/>
        </w:rPr>
        <w:t> </w:t>
      </w:r>
      <w:r>
        <w:rPr/>
        <w:t>despite</w:t>
      </w:r>
      <w:r>
        <w:rPr>
          <w:spacing w:val="-3"/>
        </w:rPr>
        <w:t> </w:t>
      </w:r>
      <w:r>
        <w:rPr/>
        <w:t>viewpoint</w:t>
      </w:r>
      <w:r>
        <w:rPr>
          <w:spacing w:val="-4"/>
        </w:rPr>
        <w:t> </w:t>
      </w:r>
      <w:r>
        <w:rPr/>
        <w:t>shifts. In contrast, the shifted-viewpoint (teleport) condition removes this continuous spatial</w:t>
      </w:r>
      <w:r>
        <w:rPr>
          <w:spacing w:val="-1"/>
        </w:rPr>
        <w:t> </w:t>
      </w:r>
      <w:r>
        <w:rPr/>
        <w:t>updating,</w:t>
      </w:r>
      <w:r>
        <w:rPr>
          <w:spacing w:val="-1"/>
        </w:rPr>
        <w:t> </w:t>
      </w:r>
      <w:r>
        <w:rPr/>
        <w:t>compelling</w:t>
      </w:r>
      <w:r>
        <w:rPr>
          <w:spacing w:val="-1"/>
        </w:rPr>
        <w:t> </w:t>
      </w:r>
      <w:r>
        <w:rPr/>
        <w:t>participants</w:t>
      </w:r>
      <w:r>
        <w:rPr>
          <w:spacing w:val="-1"/>
        </w:rPr>
        <w:t> </w:t>
      </w:r>
      <w:r>
        <w:rPr/>
        <w:t>to</w:t>
      </w:r>
      <w:r>
        <w:rPr>
          <w:spacing w:val="-1"/>
        </w:rPr>
        <w:t> </w:t>
      </w:r>
      <w:r>
        <w:rPr/>
        <w:t>rely exclu- </w:t>
      </w:r>
      <w:r>
        <w:rPr>
          <w:spacing w:val="-2"/>
        </w:rPr>
        <w:t>sively on allocentric representations. Thus, we hypothesized greater </w:t>
      </w:r>
      <w:r>
        <w:rPr/>
        <w:t>age-related</w:t>
      </w:r>
      <w:r>
        <w:rPr>
          <w:spacing w:val="-3"/>
        </w:rPr>
        <w:t> </w:t>
      </w:r>
      <w:r>
        <w:rPr/>
        <w:t>impairments</w:t>
      </w:r>
      <w:r>
        <w:rPr>
          <w:spacing w:val="-4"/>
        </w:rPr>
        <w:t> </w:t>
      </w:r>
      <w:r>
        <w:rPr/>
        <w:t>speciﬁcally</w:t>
      </w:r>
      <w:r>
        <w:rPr>
          <w:spacing w:val="-5"/>
        </w:rPr>
        <w:t> </w:t>
      </w:r>
      <w:r>
        <w:rPr/>
        <w:t>in</w:t>
      </w:r>
      <w:r>
        <w:rPr>
          <w:spacing w:val="-5"/>
        </w:rPr>
        <w:t> </w:t>
      </w:r>
      <w:r>
        <w:rPr/>
        <w:t>the</w:t>
      </w:r>
      <w:r>
        <w:rPr>
          <w:spacing w:val="-4"/>
        </w:rPr>
        <w:t> </w:t>
      </w:r>
      <w:r>
        <w:rPr/>
        <w:t>teleport</w:t>
      </w:r>
      <w:r>
        <w:rPr>
          <w:spacing w:val="-3"/>
        </w:rPr>
        <w:t> </w:t>
      </w:r>
      <w:r>
        <w:rPr/>
        <w:t>condition</w:t>
      </w:r>
      <w:r>
        <w:rPr>
          <w:spacing w:val="-5"/>
        </w:rPr>
        <w:t> </w:t>
      </w:r>
      <w:r>
        <w:rPr/>
        <w:t>com- pared to</w:t>
      </w:r>
      <w:r>
        <w:rPr>
          <w:spacing w:val="-1"/>
        </w:rPr>
        <w:t> </w:t>
      </w:r>
      <w:r>
        <w:rPr/>
        <w:t>the walking</w:t>
      </w:r>
      <w:r>
        <w:rPr>
          <w:spacing w:val="-1"/>
        </w:rPr>
        <w:t> </w:t>
      </w:r>
      <w:r>
        <w:rPr/>
        <w:t>condition,</w:t>
      </w:r>
      <w:r>
        <w:rPr>
          <w:spacing w:val="-1"/>
        </w:rPr>
        <w:t> </w:t>
      </w:r>
      <w:r>
        <w:rPr/>
        <w:t>reﬂecting the vulnerability</w:t>
      </w:r>
      <w:r>
        <w:rPr>
          <w:spacing w:val="-1"/>
        </w:rPr>
        <w:t> </w:t>
      </w:r>
      <w:r>
        <w:rPr/>
        <w:t>of</w:t>
      </w:r>
      <w:r>
        <w:rPr>
          <w:spacing w:val="-2"/>
        </w:rPr>
        <w:t> </w:t>
      </w:r>
      <w:r>
        <w:rPr/>
        <w:t>allo- centric</w:t>
      </w:r>
      <w:r>
        <w:rPr>
          <w:spacing w:val="-12"/>
        </w:rPr>
        <w:t> </w:t>
      </w:r>
      <w:r>
        <w:rPr/>
        <w:t>spatial</w:t>
      </w:r>
      <w:r>
        <w:rPr>
          <w:spacing w:val="-11"/>
        </w:rPr>
        <w:t> </w:t>
      </w:r>
      <w:r>
        <w:rPr/>
        <w:t>representations</w:t>
      </w:r>
      <w:r>
        <w:rPr>
          <w:spacing w:val="-11"/>
        </w:rPr>
        <w:t> </w:t>
      </w:r>
      <w:r>
        <w:rPr/>
        <w:t>to</w:t>
      </w:r>
      <w:r>
        <w:rPr>
          <w:spacing w:val="-11"/>
        </w:rPr>
        <w:t> </w:t>
      </w:r>
      <w:r>
        <w:rPr/>
        <w:t>aging.</w:t>
      </w:r>
      <w:r>
        <w:rPr>
          <w:spacing w:val="-12"/>
        </w:rPr>
        <w:t> </w:t>
      </w:r>
      <w:r>
        <w:rPr/>
        <w:t>Allocentric</w:t>
      </w:r>
      <w:r>
        <w:rPr>
          <w:spacing w:val="-11"/>
        </w:rPr>
        <w:t> </w:t>
      </w:r>
      <w:r>
        <w:rPr/>
        <w:t>representations, of</w:t>
      </w:r>
      <w:r>
        <w:rPr>
          <w:spacing w:val="19"/>
        </w:rPr>
        <w:t> </w:t>
      </w:r>
      <w:r>
        <w:rPr/>
        <w:t>how</w:t>
      </w:r>
      <w:r>
        <w:rPr>
          <w:spacing w:val="20"/>
        </w:rPr>
        <w:t> </w:t>
      </w:r>
      <w:r>
        <w:rPr/>
        <w:t>objects</w:t>
      </w:r>
      <w:r>
        <w:rPr>
          <w:spacing w:val="20"/>
        </w:rPr>
        <w:t> </w:t>
      </w:r>
      <w:r>
        <w:rPr/>
        <w:t>are</w:t>
      </w:r>
      <w:r>
        <w:rPr>
          <w:spacing w:val="22"/>
        </w:rPr>
        <w:t> </w:t>
      </w:r>
      <w:r>
        <w:rPr/>
        <w:t>located</w:t>
      </w:r>
      <w:r>
        <w:rPr>
          <w:spacing w:val="21"/>
        </w:rPr>
        <w:t> </w:t>
      </w:r>
      <w:r>
        <w:rPr/>
        <w:t>relative</w:t>
      </w:r>
      <w:r>
        <w:rPr>
          <w:spacing w:val="20"/>
        </w:rPr>
        <w:t> </w:t>
      </w:r>
      <w:r>
        <w:rPr/>
        <w:t>to</w:t>
      </w:r>
      <w:r>
        <w:rPr>
          <w:spacing w:val="19"/>
        </w:rPr>
        <w:t> </w:t>
      </w:r>
      <w:r>
        <w:rPr/>
        <w:t>environmental</w:t>
      </w:r>
      <w:r>
        <w:rPr>
          <w:spacing w:val="21"/>
        </w:rPr>
        <w:t> </w:t>
      </w:r>
      <w:r>
        <w:rPr/>
        <w:t>cues,</w:t>
      </w:r>
      <w:r>
        <w:rPr>
          <w:spacing w:val="21"/>
        </w:rPr>
        <w:t> </w:t>
      </w:r>
      <w:r>
        <w:rPr>
          <w:spacing w:val="-4"/>
        </w:rPr>
        <w:t>could</w:t>
      </w:r>
    </w:p>
    <w:p>
      <w:pPr>
        <w:pStyle w:val="BodyText"/>
        <w:spacing w:after="0" w:line="254" w:lineRule="auto"/>
        <w:sectPr>
          <w:type w:val="continuous"/>
          <w:pgSz w:w="11880" w:h="15840"/>
          <w:pgMar w:header="990" w:footer="0" w:top="620" w:bottom="280" w:left="850" w:right="850"/>
          <w:cols w:num="2" w:equalWidth="0">
            <w:col w:w="4955" w:space="204"/>
            <w:col w:w="5021"/>
          </w:cols>
        </w:sectPr>
      </w:pPr>
    </w:p>
    <w:p>
      <w:pPr>
        <w:pStyle w:val="BodyText"/>
        <w:spacing w:before="71"/>
        <w:ind w:left="0"/>
        <w:jc w:val="left"/>
      </w:pPr>
    </w:p>
    <w:p>
      <w:pPr>
        <w:pStyle w:val="BodyText"/>
        <w:ind w:left="1099"/>
        <w:rPr>
          <w:rFonts w:ascii="Cambria"/>
        </w:rPr>
      </w:pPr>
      <w:bookmarkStart w:name="Method" w:id="3"/>
      <w:bookmarkEnd w:id="3"/>
      <w:r>
        <w:rPr/>
      </w:r>
      <w:bookmarkStart w:name="Participants" w:id="4"/>
      <w:bookmarkEnd w:id="4"/>
      <w:r>
        <w:rPr/>
      </w:r>
      <w:bookmarkStart w:name="_bookmark0" w:id="5"/>
      <w:bookmarkEnd w:id="5"/>
      <w:r>
        <w:rPr/>
      </w:r>
      <w:r>
        <w:rPr>
          <w:rFonts w:ascii="Cambria"/>
        </w:rPr>
        <w:t>Figure</w:t>
      </w:r>
      <w:r>
        <w:rPr>
          <w:rFonts w:ascii="Cambria"/>
          <w:spacing w:val="23"/>
        </w:rPr>
        <w:t> </w:t>
      </w:r>
      <w:r>
        <w:rPr>
          <w:rFonts w:ascii="Cambria"/>
          <w:spacing w:val="-10"/>
        </w:rPr>
        <w:t>1</w:t>
      </w:r>
    </w:p>
    <w:p>
      <w:pPr>
        <w:spacing w:before="12"/>
        <w:ind w:left="1084" w:right="0" w:firstLine="0"/>
        <w:jc w:val="both"/>
        <w:rPr>
          <w:i/>
          <w:sz w:val="18"/>
        </w:rPr>
      </w:pPr>
      <w:r>
        <w:rPr>
          <w:i/>
          <w:sz w:val="18"/>
        </w:rPr>
        <w:t>The</w:t>
      </w:r>
      <w:r>
        <w:rPr>
          <w:i/>
          <w:spacing w:val="7"/>
          <w:sz w:val="18"/>
        </w:rPr>
        <w:t> </w:t>
      </w:r>
      <w:r>
        <w:rPr>
          <w:i/>
          <w:sz w:val="18"/>
        </w:rPr>
        <w:t>Queen</w:t>
      </w:r>
      <w:r>
        <w:rPr>
          <w:i/>
          <w:spacing w:val="6"/>
          <w:sz w:val="18"/>
        </w:rPr>
        <w:t> </w:t>
      </w:r>
      <w:r>
        <w:rPr>
          <w:i/>
          <w:sz w:val="18"/>
        </w:rPr>
        <w:t>Square</w:t>
      </w:r>
      <w:r>
        <w:rPr>
          <w:i/>
          <w:spacing w:val="7"/>
          <w:sz w:val="18"/>
        </w:rPr>
        <w:t> </w:t>
      </w:r>
      <w:r>
        <w:rPr>
          <w:i/>
          <w:sz w:val="18"/>
        </w:rPr>
        <w:t>Virtual</w:t>
      </w:r>
      <w:r>
        <w:rPr>
          <w:i/>
          <w:spacing w:val="7"/>
          <w:sz w:val="18"/>
        </w:rPr>
        <w:t> </w:t>
      </w:r>
      <w:r>
        <w:rPr>
          <w:i/>
          <w:sz w:val="18"/>
        </w:rPr>
        <w:t>Reality</w:t>
      </w:r>
      <w:r>
        <w:rPr>
          <w:i/>
          <w:spacing w:val="8"/>
          <w:sz w:val="18"/>
        </w:rPr>
        <w:t> </w:t>
      </w:r>
      <w:r>
        <w:rPr>
          <w:i/>
          <w:spacing w:val="-4"/>
          <w:sz w:val="18"/>
        </w:rPr>
        <w:t>Task</w:t>
      </w:r>
    </w:p>
    <w:p>
      <w:pPr>
        <w:pStyle w:val="BodyText"/>
        <w:spacing w:before="6"/>
        <w:ind w:left="0"/>
        <w:jc w:val="left"/>
        <w:rPr>
          <w:i/>
          <w:sz w:val="10"/>
        </w:rPr>
      </w:pPr>
      <w:r>
        <w:rPr>
          <w:i/>
          <w:sz w:val="10"/>
        </w:rPr>
        <w:drawing>
          <wp:anchor distT="0" distB="0" distL="0" distR="0" allowOverlap="1" layoutInCell="1" locked="0" behindDoc="1" simplePos="0" relativeHeight="487589376">
            <wp:simplePos x="0" y="0"/>
            <wp:positionH relativeFrom="page">
              <wp:posOffset>1228318</wp:posOffset>
            </wp:positionH>
            <wp:positionV relativeFrom="paragraph">
              <wp:posOffset>92086</wp:posOffset>
            </wp:positionV>
            <wp:extent cx="4947371" cy="282397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4947371" cy="2823972"/>
                    </a:xfrm>
                    <a:prstGeom prst="rect">
                      <a:avLst/>
                    </a:prstGeom>
                  </pic:spPr>
                </pic:pic>
              </a:graphicData>
            </a:graphic>
          </wp:anchor>
        </w:drawing>
      </w:r>
    </w:p>
    <w:p>
      <w:pPr>
        <w:pStyle w:val="BodyText"/>
        <w:spacing w:before="87"/>
        <w:ind w:left="0"/>
        <w:jc w:val="left"/>
        <w:rPr>
          <w:i/>
        </w:rPr>
      </w:pPr>
    </w:p>
    <w:p>
      <w:pPr>
        <w:spacing w:line="261" w:lineRule="auto" w:before="1"/>
        <w:ind w:left="1084" w:right="1079" w:firstLine="0"/>
        <w:jc w:val="both"/>
        <w:rPr>
          <w:sz w:val="16"/>
        </w:rPr>
      </w:pPr>
      <w:r>
        <w:rPr>
          <w:i/>
          <w:spacing w:val="-2"/>
          <w:sz w:val="16"/>
        </w:rPr>
        <w:t>Note</w:t>
      </w:r>
      <w:r>
        <w:rPr>
          <w:spacing w:val="-2"/>
          <w:sz w:val="16"/>
        </w:rPr>
        <w:t>.</w:t>
      </w:r>
      <w:r>
        <w:rPr>
          <w:spacing w:val="37"/>
          <w:sz w:val="16"/>
        </w:rPr>
        <w:t> </w:t>
      </w:r>
      <w:r>
        <w:rPr>
          <w:spacing w:val="-2"/>
          <w:sz w:val="16"/>
        </w:rPr>
        <w:t>(A)</w:t>
      </w:r>
      <w:r>
        <w:rPr>
          <w:spacing w:val="-8"/>
          <w:sz w:val="16"/>
        </w:rPr>
        <w:t> </w:t>
      </w:r>
      <w:r>
        <w:rPr>
          <w:spacing w:val="-2"/>
          <w:sz w:val="16"/>
        </w:rPr>
        <w:t>Training</w:t>
      </w:r>
      <w:r>
        <w:rPr>
          <w:spacing w:val="-8"/>
          <w:sz w:val="16"/>
        </w:rPr>
        <w:t> </w:t>
      </w:r>
      <w:r>
        <w:rPr>
          <w:spacing w:val="-2"/>
          <w:sz w:val="16"/>
        </w:rPr>
        <w:t>phase</w:t>
      </w:r>
      <w:r>
        <w:rPr>
          <w:spacing w:val="-8"/>
          <w:sz w:val="16"/>
        </w:rPr>
        <w:t> </w:t>
      </w:r>
      <w:r>
        <w:rPr>
          <w:spacing w:val="-2"/>
          <w:sz w:val="16"/>
        </w:rPr>
        <w:t>environment.</w:t>
      </w:r>
      <w:r>
        <w:rPr>
          <w:spacing w:val="-8"/>
          <w:sz w:val="16"/>
        </w:rPr>
        <w:t> </w:t>
      </w:r>
      <w:r>
        <w:rPr>
          <w:spacing w:val="-2"/>
          <w:sz w:val="16"/>
        </w:rPr>
        <w:t>(B)</w:t>
      </w:r>
      <w:r>
        <w:rPr>
          <w:spacing w:val="-8"/>
          <w:sz w:val="16"/>
        </w:rPr>
        <w:t> </w:t>
      </w:r>
      <w:r>
        <w:rPr>
          <w:spacing w:val="-2"/>
          <w:sz w:val="16"/>
        </w:rPr>
        <w:t>Testing</w:t>
      </w:r>
      <w:r>
        <w:rPr>
          <w:spacing w:val="-8"/>
          <w:sz w:val="16"/>
        </w:rPr>
        <w:t> </w:t>
      </w:r>
      <w:r>
        <w:rPr>
          <w:spacing w:val="-2"/>
          <w:sz w:val="16"/>
        </w:rPr>
        <w:t>phase</w:t>
      </w:r>
      <w:r>
        <w:rPr>
          <w:spacing w:val="-8"/>
          <w:sz w:val="16"/>
        </w:rPr>
        <w:t> </w:t>
      </w:r>
      <w:r>
        <w:rPr>
          <w:spacing w:val="-2"/>
          <w:sz w:val="16"/>
        </w:rPr>
        <w:t>environment.</w:t>
      </w:r>
      <w:r>
        <w:rPr>
          <w:spacing w:val="-8"/>
          <w:sz w:val="16"/>
        </w:rPr>
        <w:t> </w:t>
      </w:r>
      <w:r>
        <w:rPr>
          <w:spacing w:val="-2"/>
          <w:sz w:val="16"/>
        </w:rPr>
        <w:t>The</w:t>
      </w:r>
      <w:r>
        <w:rPr>
          <w:spacing w:val="-8"/>
          <w:sz w:val="16"/>
        </w:rPr>
        <w:t> </w:t>
      </w:r>
      <w:r>
        <w:rPr>
          <w:spacing w:val="-2"/>
          <w:sz w:val="16"/>
        </w:rPr>
        <w:t>testing</w:t>
      </w:r>
      <w:r>
        <w:rPr>
          <w:spacing w:val="-8"/>
          <w:sz w:val="16"/>
        </w:rPr>
        <w:t> </w:t>
      </w:r>
      <w:r>
        <w:rPr>
          <w:spacing w:val="-2"/>
          <w:sz w:val="16"/>
        </w:rPr>
        <w:t>environment</w:t>
      </w:r>
      <w:r>
        <w:rPr>
          <w:spacing w:val="-8"/>
          <w:sz w:val="16"/>
        </w:rPr>
        <w:t> </w:t>
      </w:r>
      <w:r>
        <w:rPr>
          <w:spacing w:val="-2"/>
          <w:sz w:val="16"/>
        </w:rPr>
        <w:t>features</w:t>
      </w:r>
      <w:r>
        <w:rPr>
          <w:spacing w:val="-8"/>
          <w:sz w:val="16"/>
        </w:rPr>
        <w:t> </w:t>
      </w:r>
      <w:r>
        <w:rPr>
          <w:spacing w:val="-2"/>
          <w:sz w:val="16"/>
        </w:rPr>
        <w:t>a</w:t>
      </w:r>
      <w:r>
        <w:rPr>
          <w:spacing w:val="-8"/>
          <w:sz w:val="16"/>
        </w:rPr>
        <w:t> </w:t>
      </w:r>
      <w:r>
        <w:rPr>
          <w:spacing w:val="-2"/>
          <w:sz w:val="16"/>
        </w:rPr>
        <w:t>rectangular</w:t>
      </w:r>
      <w:r>
        <w:rPr>
          <w:spacing w:val="-8"/>
          <w:sz w:val="16"/>
        </w:rPr>
        <w:t> </w:t>
      </w:r>
      <w:r>
        <w:rPr>
          <w:spacing w:val="-2"/>
          <w:sz w:val="16"/>
        </w:rPr>
        <w:t>room</w:t>
      </w:r>
      <w:r>
        <w:rPr>
          <w:spacing w:val="-8"/>
          <w:sz w:val="16"/>
        </w:rPr>
        <w:t> </w:t>
      </w:r>
      <w:r>
        <w:rPr>
          <w:spacing w:val="-2"/>
          <w:sz w:val="16"/>
        </w:rPr>
        <w:t>with</w:t>
      </w:r>
      <w:r>
        <w:rPr>
          <w:spacing w:val="40"/>
          <w:sz w:val="16"/>
        </w:rPr>
        <w:t> </w:t>
      </w:r>
      <w:r>
        <w:rPr>
          <w:spacing w:val="-2"/>
          <w:sz w:val="16"/>
        </w:rPr>
        <w:t>a</w:t>
      </w:r>
      <w:r>
        <w:rPr>
          <w:spacing w:val="-5"/>
          <w:sz w:val="16"/>
        </w:rPr>
        <w:t> </w:t>
      </w:r>
      <w:r>
        <w:rPr>
          <w:spacing w:val="-2"/>
          <w:sz w:val="16"/>
        </w:rPr>
        <w:t>rounded</w:t>
      </w:r>
      <w:r>
        <w:rPr>
          <w:spacing w:val="-5"/>
          <w:sz w:val="16"/>
        </w:rPr>
        <w:t> </w:t>
      </w:r>
      <w:r>
        <w:rPr>
          <w:spacing w:val="-2"/>
          <w:sz w:val="16"/>
        </w:rPr>
        <w:t>corner.</w:t>
      </w:r>
      <w:r>
        <w:rPr>
          <w:spacing w:val="-4"/>
          <w:sz w:val="16"/>
        </w:rPr>
        <w:t> </w:t>
      </w:r>
      <w:r>
        <w:rPr>
          <w:spacing w:val="-2"/>
          <w:sz w:val="16"/>
        </w:rPr>
        <w:t>Participants</w:t>
      </w:r>
      <w:r>
        <w:rPr>
          <w:spacing w:val="-4"/>
          <w:sz w:val="16"/>
        </w:rPr>
        <w:t> </w:t>
      </w:r>
      <w:r>
        <w:rPr>
          <w:spacing w:val="-2"/>
          <w:sz w:val="16"/>
        </w:rPr>
        <w:t>were</w:t>
      </w:r>
      <w:r>
        <w:rPr>
          <w:spacing w:val="-6"/>
          <w:sz w:val="16"/>
        </w:rPr>
        <w:t> </w:t>
      </w:r>
      <w:r>
        <w:rPr>
          <w:spacing w:val="-2"/>
          <w:sz w:val="16"/>
        </w:rPr>
        <w:t>positioned</w:t>
      </w:r>
      <w:r>
        <w:rPr>
          <w:spacing w:val="-5"/>
          <w:sz w:val="16"/>
        </w:rPr>
        <w:t> </w:t>
      </w:r>
      <w:r>
        <w:rPr>
          <w:spacing w:val="-2"/>
          <w:sz w:val="16"/>
        </w:rPr>
        <w:t>on</w:t>
      </w:r>
      <w:r>
        <w:rPr>
          <w:spacing w:val="-5"/>
          <w:sz w:val="16"/>
        </w:rPr>
        <w:t> </w:t>
      </w:r>
      <w:r>
        <w:rPr>
          <w:spacing w:val="-2"/>
          <w:sz w:val="16"/>
        </w:rPr>
        <w:t>an</w:t>
      </w:r>
      <w:r>
        <w:rPr>
          <w:spacing w:val="-5"/>
          <w:sz w:val="16"/>
        </w:rPr>
        <w:t> </w:t>
      </w:r>
      <w:r>
        <w:rPr>
          <w:spacing w:val="-2"/>
          <w:sz w:val="16"/>
        </w:rPr>
        <w:t>L-shaped</w:t>
      </w:r>
      <w:r>
        <w:rPr>
          <w:spacing w:val="-5"/>
          <w:sz w:val="16"/>
        </w:rPr>
        <w:t> </w:t>
      </w:r>
      <w:r>
        <w:rPr>
          <w:spacing w:val="-2"/>
          <w:sz w:val="16"/>
        </w:rPr>
        <w:t>platform,</w:t>
      </w:r>
      <w:r>
        <w:rPr>
          <w:spacing w:val="-4"/>
          <w:sz w:val="16"/>
        </w:rPr>
        <w:t> </w:t>
      </w:r>
      <w:r>
        <w:rPr>
          <w:spacing w:val="-2"/>
          <w:sz w:val="16"/>
        </w:rPr>
        <w:t>elevated</w:t>
      </w:r>
      <w:r>
        <w:rPr>
          <w:spacing w:val="-6"/>
          <w:sz w:val="16"/>
        </w:rPr>
        <w:t> </w:t>
      </w:r>
      <w:r>
        <w:rPr>
          <w:spacing w:val="-2"/>
          <w:sz w:val="16"/>
        </w:rPr>
        <w:t>1.8</w:t>
      </w:r>
      <w:r>
        <w:rPr>
          <w:spacing w:val="-5"/>
          <w:sz w:val="16"/>
        </w:rPr>
        <w:t> </w:t>
      </w:r>
      <w:r>
        <w:rPr>
          <w:spacing w:val="-2"/>
          <w:sz w:val="16"/>
        </w:rPr>
        <w:t>m</w:t>
      </w:r>
      <w:r>
        <w:rPr>
          <w:spacing w:val="-5"/>
          <w:sz w:val="16"/>
        </w:rPr>
        <w:t> </w:t>
      </w:r>
      <w:r>
        <w:rPr>
          <w:spacing w:val="-2"/>
          <w:sz w:val="16"/>
        </w:rPr>
        <w:t>above</w:t>
      </w:r>
      <w:r>
        <w:rPr>
          <w:spacing w:val="-5"/>
          <w:sz w:val="16"/>
        </w:rPr>
        <w:t> </w:t>
      </w:r>
      <w:r>
        <w:rPr>
          <w:spacing w:val="-2"/>
          <w:sz w:val="16"/>
        </w:rPr>
        <w:t>the</w:t>
      </w:r>
      <w:r>
        <w:rPr>
          <w:spacing w:val="-6"/>
          <w:sz w:val="16"/>
        </w:rPr>
        <w:t> </w:t>
      </w:r>
      <w:r>
        <w:rPr>
          <w:spacing w:val="-2"/>
          <w:sz w:val="16"/>
        </w:rPr>
        <w:t>ﬂoor,</w:t>
      </w:r>
      <w:r>
        <w:rPr>
          <w:spacing w:val="-7"/>
          <w:sz w:val="16"/>
        </w:rPr>
        <w:t> </w:t>
      </w:r>
      <w:r>
        <w:rPr>
          <w:spacing w:val="-2"/>
          <w:sz w:val="16"/>
        </w:rPr>
        <w:t>with</w:t>
      </w:r>
      <w:r>
        <w:rPr>
          <w:spacing w:val="-5"/>
          <w:sz w:val="16"/>
        </w:rPr>
        <w:t> </w:t>
      </w:r>
      <w:r>
        <w:rPr>
          <w:spacing w:val="-2"/>
          <w:sz w:val="16"/>
        </w:rPr>
        <w:t>a</w:t>
      </w:r>
      <w:r>
        <w:rPr>
          <w:spacing w:val="-4"/>
          <w:sz w:val="16"/>
        </w:rPr>
        <w:t> </w:t>
      </w:r>
      <w:r>
        <w:rPr>
          <w:spacing w:val="-2"/>
          <w:sz w:val="16"/>
        </w:rPr>
        <w:t>red</w:t>
      </w:r>
      <w:r>
        <w:rPr>
          <w:spacing w:val="-5"/>
          <w:sz w:val="16"/>
        </w:rPr>
        <w:t> </w:t>
      </w:r>
      <w:r>
        <w:rPr>
          <w:spacing w:val="-2"/>
          <w:sz w:val="16"/>
        </w:rPr>
        <w:t>rope</w:t>
      </w:r>
      <w:r>
        <w:rPr>
          <w:spacing w:val="-4"/>
          <w:sz w:val="16"/>
        </w:rPr>
        <w:t> </w:t>
      </w:r>
      <w:r>
        <w:rPr>
          <w:spacing w:val="-2"/>
          <w:sz w:val="16"/>
        </w:rPr>
        <w:t>barrier</w:t>
      </w:r>
      <w:r>
        <w:rPr>
          <w:spacing w:val="-5"/>
          <w:sz w:val="16"/>
        </w:rPr>
        <w:t> </w:t>
      </w:r>
      <w:r>
        <w:rPr>
          <w:spacing w:val="-2"/>
          <w:sz w:val="16"/>
        </w:rPr>
        <w:t>to</w:t>
      </w:r>
      <w:r>
        <w:rPr>
          <w:spacing w:val="40"/>
          <w:sz w:val="16"/>
        </w:rPr>
        <w:t> </w:t>
      </w:r>
      <w:r>
        <w:rPr>
          <w:spacing w:val="-4"/>
          <w:sz w:val="16"/>
        </w:rPr>
        <w:t>mitigate vertigo. Two viewpoints on the platform, highlighted by blue lighting, were aligned with directional arrows to indicate the</w:t>
      </w:r>
      <w:r>
        <w:rPr>
          <w:spacing w:val="40"/>
          <w:sz w:val="16"/>
        </w:rPr>
        <w:t> </w:t>
      </w:r>
      <w:r>
        <w:rPr>
          <w:sz w:val="16"/>
        </w:rPr>
        <w:t>participants’ forward-facing orientation. (C) Schematic of the testing procedure. Trials began with participants at one of two</w:t>
      </w:r>
      <w:r>
        <w:rPr>
          <w:spacing w:val="40"/>
          <w:sz w:val="16"/>
        </w:rPr>
        <w:t> </w:t>
      </w:r>
      <w:r>
        <w:rPr>
          <w:spacing w:val="-2"/>
          <w:sz w:val="16"/>
        </w:rPr>
        <w:t>viewpoints,</w:t>
      </w:r>
      <w:r>
        <w:rPr>
          <w:spacing w:val="-10"/>
          <w:sz w:val="16"/>
        </w:rPr>
        <w:t> </w:t>
      </w:r>
      <w:r>
        <w:rPr>
          <w:spacing w:val="-2"/>
          <w:sz w:val="16"/>
        </w:rPr>
        <w:t>counterbalanced</w:t>
      </w:r>
      <w:r>
        <w:rPr>
          <w:spacing w:val="-8"/>
          <w:sz w:val="16"/>
        </w:rPr>
        <w:t> </w:t>
      </w:r>
      <w:r>
        <w:rPr>
          <w:spacing w:val="-2"/>
          <w:sz w:val="16"/>
        </w:rPr>
        <w:t>across</w:t>
      </w:r>
      <w:r>
        <w:rPr>
          <w:spacing w:val="-8"/>
          <w:sz w:val="16"/>
        </w:rPr>
        <w:t> </w:t>
      </w:r>
      <w:r>
        <w:rPr>
          <w:spacing w:val="-2"/>
          <w:sz w:val="16"/>
        </w:rPr>
        <w:t>participants.</w:t>
      </w:r>
      <w:r>
        <w:rPr>
          <w:spacing w:val="-8"/>
          <w:sz w:val="16"/>
        </w:rPr>
        <w:t> </w:t>
      </w:r>
      <w:r>
        <w:rPr>
          <w:spacing w:val="-2"/>
          <w:sz w:val="16"/>
        </w:rPr>
        <w:t>During</w:t>
      </w:r>
      <w:r>
        <w:rPr>
          <w:spacing w:val="-8"/>
          <w:sz w:val="16"/>
        </w:rPr>
        <w:t> </w:t>
      </w:r>
      <w:r>
        <w:rPr>
          <w:spacing w:val="-2"/>
          <w:sz w:val="16"/>
        </w:rPr>
        <w:t>the</w:t>
      </w:r>
      <w:r>
        <w:rPr>
          <w:spacing w:val="-8"/>
          <w:sz w:val="16"/>
        </w:rPr>
        <w:t> </w:t>
      </w:r>
      <w:r>
        <w:rPr>
          <w:spacing w:val="-2"/>
          <w:sz w:val="16"/>
        </w:rPr>
        <w:t>encoding</w:t>
      </w:r>
      <w:r>
        <w:rPr>
          <w:spacing w:val="-8"/>
          <w:sz w:val="16"/>
        </w:rPr>
        <w:t> </w:t>
      </w:r>
      <w:r>
        <w:rPr>
          <w:spacing w:val="-2"/>
          <w:sz w:val="16"/>
        </w:rPr>
        <w:t>phase,</w:t>
      </w:r>
      <w:r>
        <w:rPr>
          <w:spacing w:val="-8"/>
          <w:sz w:val="16"/>
        </w:rPr>
        <w:t> </w:t>
      </w:r>
      <w:r>
        <w:rPr>
          <w:spacing w:val="-2"/>
          <w:sz w:val="16"/>
        </w:rPr>
        <w:t>either</w:t>
      </w:r>
      <w:r>
        <w:rPr>
          <w:spacing w:val="-8"/>
          <w:sz w:val="16"/>
        </w:rPr>
        <w:t> </w:t>
      </w:r>
      <w:r>
        <w:rPr>
          <w:spacing w:val="-2"/>
          <w:sz w:val="16"/>
        </w:rPr>
        <w:t>one</w:t>
      </w:r>
      <w:r>
        <w:rPr>
          <w:spacing w:val="-8"/>
          <w:sz w:val="16"/>
        </w:rPr>
        <w:t> </w:t>
      </w:r>
      <w:r>
        <w:rPr>
          <w:spacing w:val="-2"/>
          <w:sz w:val="16"/>
        </w:rPr>
        <w:t>or</w:t>
      </w:r>
      <w:r>
        <w:rPr>
          <w:spacing w:val="-8"/>
          <w:sz w:val="16"/>
        </w:rPr>
        <w:t> </w:t>
      </w:r>
      <w:r>
        <w:rPr>
          <w:spacing w:val="-2"/>
          <w:sz w:val="16"/>
        </w:rPr>
        <w:t>four</w:t>
      </w:r>
      <w:r>
        <w:rPr>
          <w:spacing w:val="-8"/>
          <w:sz w:val="16"/>
        </w:rPr>
        <w:t> </w:t>
      </w:r>
      <w:r>
        <w:rPr>
          <w:spacing w:val="-2"/>
          <w:sz w:val="16"/>
        </w:rPr>
        <w:t>objects</w:t>
      </w:r>
      <w:r>
        <w:rPr>
          <w:spacing w:val="-8"/>
          <w:sz w:val="16"/>
        </w:rPr>
        <w:t> </w:t>
      </w:r>
      <w:r>
        <w:rPr>
          <w:spacing w:val="-2"/>
          <w:sz w:val="16"/>
        </w:rPr>
        <w:t>were</w:t>
      </w:r>
      <w:r>
        <w:rPr>
          <w:spacing w:val="-8"/>
          <w:sz w:val="16"/>
        </w:rPr>
        <w:t> </w:t>
      </w:r>
      <w:r>
        <w:rPr>
          <w:spacing w:val="-2"/>
          <w:sz w:val="16"/>
        </w:rPr>
        <w:t>presented</w:t>
      </w:r>
      <w:r>
        <w:rPr>
          <w:spacing w:val="-8"/>
          <w:sz w:val="16"/>
        </w:rPr>
        <w:t> </w:t>
      </w:r>
      <w:r>
        <w:rPr>
          <w:spacing w:val="-2"/>
          <w:sz w:val="16"/>
        </w:rPr>
        <w:t>for</w:t>
      </w:r>
      <w:r>
        <w:rPr>
          <w:spacing w:val="-8"/>
          <w:sz w:val="16"/>
        </w:rPr>
        <w:t> </w:t>
      </w:r>
      <w:r>
        <w:rPr>
          <w:spacing w:val="-2"/>
          <w:sz w:val="16"/>
        </w:rPr>
        <w:t>7</w:t>
      </w:r>
      <w:r>
        <w:rPr>
          <w:spacing w:val="-8"/>
          <w:sz w:val="16"/>
        </w:rPr>
        <w:t> </w:t>
      </w:r>
      <w:r>
        <w:rPr>
          <w:spacing w:val="-2"/>
          <w:sz w:val="16"/>
        </w:rPr>
        <w:t>or</w:t>
      </w:r>
      <w:r>
        <w:rPr>
          <w:spacing w:val="-8"/>
          <w:sz w:val="16"/>
        </w:rPr>
        <w:t> </w:t>
      </w:r>
      <w:r>
        <w:rPr>
          <w:spacing w:val="-2"/>
          <w:sz w:val="16"/>
        </w:rPr>
        <w:t>30</w:t>
      </w:r>
      <w:r>
        <w:rPr>
          <w:spacing w:val="-8"/>
          <w:sz w:val="16"/>
        </w:rPr>
        <w:t> </w:t>
      </w:r>
      <w:r>
        <w:rPr>
          <w:spacing w:val="-2"/>
          <w:sz w:val="16"/>
        </w:rPr>
        <w:t>s</w:t>
      </w:r>
      <w:r>
        <w:rPr>
          <w:spacing w:val="40"/>
          <w:sz w:val="16"/>
        </w:rPr>
        <w:t> </w:t>
      </w:r>
      <w:r>
        <w:rPr>
          <w:sz w:val="16"/>
        </w:rPr>
        <w:t>in</w:t>
      </w:r>
      <w:r>
        <w:rPr>
          <w:spacing w:val="-2"/>
          <w:sz w:val="16"/>
        </w:rPr>
        <w:t> </w:t>
      </w:r>
      <w:r>
        <w:rPr>
          <w:sz w:val="16"/>
        </w:rPr>
        <w:t>total. After encoding, the</w:t>
      </w:r>
      <w:r>
        <w:rPr>
          <w:spacing w:val="-1"/>
          <w:sz w:val="16"/>
        </w:rPr>
        <w:t> </w:t>
      </w:r>
      <w:r>
        <w:rPr>
          <w:sz w:val="16"/>
        </w:rPr>
        <w:t>objects disappeared, and participants received</w:t>
      </w:r>
      <w:r>
        <w:rPr>
          <w:spacing w:val="-2"/>
          <w:sz w:val="16"/>
        </w:rPr>
        <w:t> </w:t>
      </w:r>
      <w:r>
        <w:rPr>
          <w:sz w:val="16"/>
        </w:rPr>
        <w:t>instructions</w:t>
      </w:r>
      <w:r>
        <w:rPr>
          <w:spacing w:val="-1"/>
          <w:sz w:val="16"/>
        </w:rPr>
        <w:t> </w:t>
      </w:r>
      <w:r>
        <w:rPr>
          <w:sz w:val="16"/>
        </w:rPr>
        <w:t>for one</w:t>
      </w:r>
      <w:r>
        <w:rPr>
          <w:spacing w:val="-1"/>
          <w:sz w:val="16"/>
        </w:rPr>
        <w:t> </w:t>
      </w:r>
      <w:r>
        <w:rPr>
          <w:sz w:val="16"/>
        </w:rPr>
        <w:t>of</w:t>
      </w:r>
      <w:r>
        <w:rPr>
          <w:spacing w:val="-1"/>
          <w:sz w:val="16"/>
        </w:rPr>
        <w:t> </w:t>
      </w:r>
      <w:r>
        <w:rPr>
          <w:sz w:val="16"/>
        </w:rPr>
        <w:t>three</w:t>
      </w:r>
      <w:r>
        <w:rPr>
          <w:spacing w:val="-1"/>
          <w:sz w:val="16"/>
        </w:rPr>
        <w:t> </w:t>
      </w:r>
      <w:r>
        <w:rPr>
          <w:sz w:val="16"/>
        </w:rPr>
        <w:t>conditions: (a) Same-</w:t>
      </w:r>
      <w:r>
        <w:rPr>
          <w:spacing w:val="40"/>
          <w:sz w:val="16"/>
        </w:rPr>
        <w:t> </w:t>
      </w:r>
      <w:r>
        <w:rPr>
          <w:spacing w:val="-2"/>
          <w:sz w:val="16"/>
        </w:rPr>
        <w:t>viewpoint</w:t>
      </w:r>
      <w:r>
        <w:rPr>
          <w:rFonts w:ascii="Arial" w:hAnsi="Arial"/>
          <w:spacing w:val="-2"/>
          <w:sz w:val="16"/>
        </w:rPr>
        <w:t>—</w:t>
      </w:r>
      <w:r>
        <w:rPr>
          <w:spacing w:val="-2"/>
          <w:sz w:val="16"/>
        </w:rPr>
        <w:t>walking</w:t>
      </w:r>
      <w:r>
        <w:rPr>
          <w:spacing w:val="-8"/>
          <w:sz w:val="16"/>
        </w:rPr>
        <w:t> </w:t>
      </w:r>
      <w:r>
        <w:rPr>
          <w:spacing w:val="-2"/>
          <w:sz w:val="16"/>
        </w:rPr>
        <w:t>away</w:t>
      </w:r>
      <w:r>
        <w:rPr>
          <w:spacing w:val="-8"/>
          <w:sz w:val="16"/>
        </w:rPr>
        <w:t> </w:t>
      </w:r>
      <w:r>
        <w:rPr>
          <w:spacing w:val="-2"/>
          <w:sz w:val="16"/>
        </w:rPr>
        <w:t>from</w:t>
      </w:r>
      <w:r>
        <w:rPr>
          <w:spacing w:val="-8"/>
          <w:sz w:val="16"/>
        </w:rPr>
        <w:t> </w:t>
      </w:r>
      <w:r>
        <w:rPr>
          <w:spacing w:val="-2"/>
          <w:sz w:val="16"/>
        </w:rPr>
        <w:t>and</w:t>
      </w:r>
      <w:r>
        <w:rPr>
          <w:spacing w:val="-8"/>
          <w:sz w:val="16"/>
        </w:rPr>
        <w:t> </w:t>
      </w:r>
      <w:r>
        <w:rPr>
          <w:spacing w:val="-2"/>
          <w:sz w:val="16"/>
        </w:rPr>
        <w:t>back</w:t>
      </w:r>
      <w:r>
        <w:rPr>
          <w:spacing w:val="-8"/>
          <w:sz w:val="16"/>
        </w:rPr>
        <w:t> </w:t>
      </w:r>
      <w:r>
        <w:rPr>
          <w:spacing w:val="-2"/>
          <w:sz w:val="16"/>
        </w:rPr>
        <w:t>to</w:t>
      </w:r>
      <w:r>
        <w:rPr>
          <w:spacing w:val="-8"/>
          <w:sz w:val="16"/>
        </w:rPr>
        <w:t> </w:t>
      </w:r>
      <w:r>
        <w:rPr>
          <w:spacing w:val="-2"/>
          <w:sz w:val="16"/>
        </w:rPr>
        <w:t>the</w:t>
      </w:r>
      <w:r>
        <w:rPr>
          <w:spacing w:val="-8"/>
          <w:sz w:val="16"/>
        </w:rPr>
        <w:t> </w:t>
      </w:r>
      <w:r>
        <w:rPr>
          <w:spacing w:val="-2"/>
          <w:sz w:val="16"/>
        </w:rPr>
        <w:t>same</w:t>
      </w:r>
      <w:r>
        <w:rPr>
          <w:spacing w:val="-8"/>
          <w:sz w:val="16"/>
        </w:rPr>
        <w:t> </w:t>
      </w:r>
      <w:r>
        <w:rPr>
          <w:spacing w:val="-2"/>
          <w:sz w:val="16"/>
        </w:rPr>
        <w:t>viewpoint,</w:t>
      </w:r>
      <w:r>
        <w:rPr>
          <w:spacing w:val="-8"/>
          <w:sz w:val="16"/>
        </w:rPr>
        <w:t> </w:t>
      </w:r>
      <w:r>
        <w:rPr>
          <w:spacing w:val="-2"/>
          <w:sz w:val="16"/>
        </w:rPr>
        <w:t>which</w:t>
      </w:r>
      <w:r>
        <w:rPr>
          <w:spacing w:val="-8"/>
          <w:sz w:val="16"/>
        </w:rPr>
        <w:t> </w:t>
      </w:r>
      <w:r>
        <w:rPr>
          <w:spacing w:val="-2"/>
          <w:sz w:val="16"/>
        </w:rPr>
        <w:t>allows</w:t>
      </w:r>
      <w:r>
        <w:rPr>
          <w:spacing w:val="-8"/>
          <w:sz w:val="16"/>
        </w:rPr>
        <w:t> </w:t>
      </w:r>
      <w:r>
        <w:rPr>
          <w:spacing w:val="-2"/>
          <w:sz w:val="16"/>
        </w:rPr>
        <w:t>for</w:t>
      </w:r>
      <w:r>
        <w:rPr>
          <w:spacing w:val="-8"/>
          <w:sz w:val="16"/>
        </w:rPr>
        <w:t> </w:t>
      </w:r>
      <w:r>
        <w:rPr>
          <w:spacing w:val="-2"/>
          <w:sz w:val="16"/>
        </w:rPr>
        <w:t>the</w:t>
      </w:r>
      <w:r>
        <w:rPr>
          <w:spacing w:val="-8"/>
          <w:sz w:val="16"/>
        </w:rPr>
        <w:t> </w:t>
      </w:r>
      <w:r>
        <w:rPr>
          <w:spacing w:val="-2"/>
          <w:sz w:val="16"/>
        </w:rPr>
        <w:t>use</w:t>
      </w:r>
      <w:r>
        <w:rPr>
          <w:spacing w:val="-7"/>
          <w:sz w:val="16"/>
        </w:rPr>
        <w:t> </w:t>
      </w:r>
      <w:r>
        <w:rPr>
          <w:spacing w:val="-2"/>
          <w:sz w:val="16"/>
        </w:rPr>
        <w:t>of</w:t>
      </w:r>
      <w:r>
        <w:rPr>
          <w:spacing w:val="-8"/>
          <w:sz w:val="16"/>
        </w:rPr>
        <w:t> </w:t>
      </w:r>
      <w:r>
        <w:rPr>
          <w:spacing w:val="-2"/>
          <w:sz w:val="16"/>
        </w:rPr>
        <w:t>both</w:t>
      </w:r>
      <w:r>
        <w:rPr>
          <w:spacing w:val="-8"/>
          <w:sz w:val="16"/>
        </w:rPr>
        <w:t> </w:t>
      </w:r>
      <w:r>
        <w:rPr>
          <w:spacing w:val="-2"/>
          <w:sz w:val="16"/>
        </w:rPr>
        <w:t>egocentric</w:t>
      </w:r>
      <w:r>
        <w:rPr>
          <w:spacing w:val="-7"/>
          <w:sz w:val="16"/>
        </w:rPr>
        <w:t> </w:t>
      </w:r>
      <w:r>
        <w:rPr>
          <w:spacing w:val="-2"/>
          <w:sz w:val="16"/>
        </w:rPr>
        <w:t>(self-referenced)</w:t>
      </w:r>
      <w:r>
        <w:rPr>
          <w:spacing w:val="-7"/>
          <w:sz w:val="16"/>
        </w:rPr>
        <w:t> </w:t>
      </w:r>
      <w:r>
        <w:rPr>
          <w:spacing w:val="-2"/>
          <w:sz w:val="16"/>
        </w:rPr>
        <w:t>and</w:t>
      </w:r>
      <w:r>
        <w:rPr>
          <w:spacing w:val="40"/>
          <w:sz w:val="16"/>
        </w:rPr>
        <w:t> </w:t>
      </w:r>
      <w:r>
        <w:rPr>
          <w:sz w:val="16"/>
        </w:rPr>
        <w:t>allocentric</w:t>
      </w:r>
      <w:r>
        <w:rPr>
          <w:spacing w:val="-10"/>
          <w:sz w:val="16"/>
        </w:rPr>
        <w:t> </w:t>
      </w:r>
      <w:r>
        <w:rPr>
          <w:sz w:val="16"/>
        </w:rPr>
        <w:t>(world-referenced)</w:t>
      </w:r>
      <w:r>
        <w:rPr>
          <w:spacing w:val="-10"/>
          <w:sz w:val="16"/>
        </w:rPr>
        <w:t> </w:t>
      </w:r>
      <w:r>
        <w:rPr>
          <w:sz w:val="16"/>
        </w:rPr>
        <w:t>spatial</w:t>
      </w:r>
      <w:r>
        <w:rPr>
          <w:spacing w:val="-10"/>
          <w:sz w:val="16"/>
        </w:rPr>
        <w:t> </w:t>
      </w:r>
      <w:r>
        <w:rPr>
          <w:sz w:val="16"/>
        </w:rPr>
        <w:t>representations;</w:t>
      </w:r>
      <w:r>
        <w:rPr>
          <w:spacing w:val="-10"/>
          <w:sz w:val="16"/>
        </w:rPr>
        <w:t> </w:t>
      </w:r>
      <w:r>
        <w:rPr>
          <w:sz w:val="16"/>
        </w:rPr>
        <w:t>(b)</w:t>
      </w:r>
      <w:r>
        <w:rPr>
          <w:spacing w:val="-10"/>
          <w:sz w:val="16"/>
        </w:rPr>
        <w:t> </w:t>
      </w:r>
      <w:r>
        <w:rPr>
          <w:sz w:val="16"/>
        </w:rPr>
        <w:t>shifted-viewpoint</w:t>
      </w:r>
      <w:r>
        <w:rPr>
          <w:spacing w:val="-10"/>
          <w:sz w:val="16"/>
        </w:rPr>
        <w:t> </w:t>
      </w:r>
      <w:r>
        <w:rPr>
          <w:sz w:val="16"/>
        </w:rPr>
        <w:t>(walking)</w:t>
      </w:r>
      <w:r>
        <w:rPr>
          <w:rFonts w:ascii="Arial" w:hAnsi="Arial"/>
          <w:sz w:val="16"/>
        </w:rPr>
        <w:t>—</w:t>
      </w:r>
      <w:r>
        <w:rPr>
          <w:sz w:val="16"/>
        </w:rPr>
        <w:t>walking</w:t>
      </w:r>
      <w:r>
        <w:rPr>
          <w:spacing w:val="-10"/>
          <w:sz w:val="16"/>
        </w:rPr>
        <w:t> </w:t>
      </w:r>
      <w:r>
        <w:rPr>
          <w:sz w:val="16"/>
        </w:rPr>
        <w:t>to</w:t>
      </w:r>
      <w:r>
        <w:rPr>
          <w:spacing w:val="-10"/>
          <w:sz w:val="16"/>
        </w:rPr>
        <w:t> </w:t>
      </w:r>
      <w:r>
        <w:rPr>
          <w:sz w:val="16"/>
        </w:rPr>
        <w:t>the</w:t>
      </w:r>
      <w:r>
        <w:rPr>
          <w:spacing w:val="-10"/>
          <w:sz w:val="16"/>
        </w:rPr>
        <w:t> </w:t>
      </w:r>
      <w:r>
        <w:rPr>
          <w:sz w:val="16"/>
        </w:rPr>
        <w:t>other</w:t>
      </w:r>
      <w:r>
        <w:rPr>
          <w:spacing w:val="-10"/>
          <w:sz w:val="16"/>
        </w:rPr>
        <w:t> </w:t>
      </w:r>
      <w:r>
        <w:rPr>
          <w:sz w:val="16"/>
        </w:rPr>
        <w:t>viewpoint,</w:t>
      </w:r>
      <w:r>
        <w:rPr>
          <w:spacing w:val="-10"/>
          <w:sz w:val="16"/>
        </w:rPr>
        <w:t> </w:t>
      </w:r>
      <w:r>
        <w:rPr>
          <w:sz w:val="16"/>
        </w:rPr>
        <w:t>which</w:t>
      </w:r>
      <w:r>
        <w:rPr>
          <w:spacing w:val="40"/>
          <w:sz w:val="16"/>
        </w:rPr>
        <w:t> </w:t>
      </w:r>
      <w:r>
        <w:rPr>
          <w:sz w:val="16"/>
        </w:rPr>
        <w:t>encourages reliance on allocentric representations, as participants experience a change in perspective but still beneﬁt from</w:t>
      </w:r>
      <w:r>
        <w:rPr>
          <w:spacing w:val="40"/>
          <w:sz w:val="16"/>
        </w:rPr>
        <w:t> </w:t>
      </w:r>
      <w:r>
        <w:rPr>
          <w:spacing w:val="-2"/>
          <w:sz w:val="16"/>
        </w:rPr>
        <w:t>continuous</w:t>
      </w:r>
      <w:r>
        <w:rPr>
          <w:spacing w:val="-10"/>
          <w:sz w:val="16"/>
        </w:rPr>
        <w:t> </w:t>
      </w:r>
      <w:r>
        <w:rPr>
          <w:spacing w:val="-2"/>
          <w:sz w:val="16"/>
        </w:rPr>
        <w:t>self-motion</w:t>
      </w:r>
      <w:r>
        <w:rPr>
          <w:spacing w:val="-8"/>
          <w:sz w:val="16"/>
        </w:rPr>
        <w:t> </w:t>
      </w:r>
      <w:r>
        <w:rPr>
          <w:spacing w:val="-2"/>
          <w:sz w:val="16"/>
        </w:rPr>
        <w:t>updating</w:t>
      </w:r>
      <w:r>
        <w:rPr>
          <w:spacing w:val="-8"/>
          <w:sz w:val="16"/>
        </w:rPr>
        <w:t> </w:t>
      </w:r>
      <w:r>
        <w:rPr>
          <w:spacing w:val="-2"/>
          <w:sz w:val="16"/>
        </w:rPr>
        <w:t>of</w:t>
      </w:r>
      <w:r>
        <w:rPr>
          <w:spacing w:val="-8"/>
          <w:sz w:val="16"/>
        </w:rPr>
        <w:t> </w:t>
      </w:r>
      <w:r>
        <w:rPr>
          <w:spacing w:val="-2"/>
          <w:sz w:val="16"/>
        </w:rPr>
        <w:t>egocentric</w:t>
      </w:r>
      <w:r>
        <w:rPr>
          <w:spacing w:val="-8"/>
          <w:sz w:val="16"/>
        </w:rPr>
        <w:t> </w:t>
      </w:r>
      <w:r>
        <w:rPr>
          <w:spacing w:val="-2"/>
          <w:sz w:val="16"/>
        </w:rPr>
        <w:t>representations;</w:t>
      </w:r>
      <w:r>
        <w:rPr>
          <w:spacing w:val="-8"/>
          <w:sz w:val="16"/>
        </w:rPr>
        <w:t> </w:t>
      </w:r>
      <w:r>
        <w:rPr>
          <w:spacing w:val="-2"/>
          <w:sz w:val="16"/>
        </w:rPr>
        <w:t>(c)</w:t>
      </w:r>
      <w:r>
        <w:rPr>
          <w:spacing w:val="-8"/>
          <w:sz w:val="16"/>
        </w:rPr>
        <w:t> </w:t>
      </w:r>
      <w:r>
        <w:rPr>
          <w:spacing w:val="-2"/>
          <w:sz w:val="16"/>
        </w:rPr>
        <w:t>shifted-viewpoint</w:t>
      </w:r>
      <w:r>
        <w:rPr>
          <w:spacing w:val="-8"/>
          <w:sz w:val="16"/>
        </w:rPr>
        <w:t> </w:t>
      </w:r>
      <w:r>
        <w:rPr>
          <w:spacing w:val="-2"/>
          <w:sz w:val="16"/>
        </w:rPr>
        <w:t>(teleport)</w:t>
      </w:r>
      <w:r>
        <w:rPr>
          <w:rFonts w:ascii="Arial" w:hAnsi="Arial"/>
          <w:spacing w:val="-2"/>
          <w:sz w:val="16"/>
        </w:rPr>
        <w:t>—</w:t>
      </w:r>
      <w:r>
        <w:rPr>
          <w:spacing w:val="-2"/>
          <w:sz w:val="16"/>
        </w:rPr>
        <w:t>teleporting</w:t>
      </w:r>
      <w:r>
        <w:rPr>
          <w:spacing w:val="-8"/>
          <w:sz w:val="16"/>
        </w:rPr>
        <w:t> </w:t>
      </w:r>
      <w:r>
        <w:rPr>
          <w:spacing w:val="-2"/>
          <w:sz w:val="16"/>
        </w:rPr>
        <w:t>to</w:t>
      </w:r>
      <w:r>
        <w:rPr>
          <w:spacing w:val="-8"/>
          <w:sz w:val="16"/>
        </w:rPr>
        <w:t> </w:t>
      </w:r>
      <w:r>
        <w:rPr>
          <w:spacing w:val="-2"/>
          <w:sz w:val="16"/>
        </w:rPr>
        <w:t>the</w:t>
      </w:r>
      <w:r>
        <w:rPr>
          <w:spacing w:val="-8"/>
          <w:sz w:val="16"/>
        </w:rPr>
        <w:t> </w:t>
      </w:r>
      <w:r>
        <w:rPr>
          <w:spacing w:val="-2"/>
          <w:sz w:val="16"/>
        </w:rPr>
        <w:t>other</w:t>
      </w:r>
      <w:r>
        <w:rPr>
          <w:spacing w:val="-8"/>
          <w:sz w:val="16"/>
        </w:rPr>
        <w:t> </w:t>
      </w:r>
      <w:r>
        <w:rPr>
          <w:spacing w:val="-2"/>
          <w:sz w:val="16"/>
        </w:rPr>
        <w:t>viewpoint</w:t>
      </w:r>
      <w:r>
        <w:rPr>
          <w:spacing w:val="40"/>
          <w:sz w:val="16"/>
        </w:rPr>
        <w:t> </w:t>
      </w:r>
      <w:r>
        <w:rPr>
          <w:sz w:val="16"/>
        </w:rPr>
        <w:t>using</w:t>
      </w:r>
      <w:r>
        <w:rPr>
          <w:spacing w:val="-10"/>
          <w:sz w:val="16"/>
        </w:rPr>
        <w:t> </w:t>
      </w:r>
      <w:r>
        <w:rPr>
          <w:sz w:val="16"/>
        </w:rPr>
        <w:t>the</w:t>
      </w:r>
      <w:r>
        <w:rPr>
          <w:spacing w:val="-10"/>
          <w:sz w:val="16"/>
        </w:rPr>
        <w:t> </w:t>
      </w:r>
      <w:r>
        <w:rPr>
          <w:sz w:val="16"/>
        </w:rPr>
        <w:t>controller,</w:t>
      </w:r>
      <w:r>
        <w:rPr>
          <w:spacing w:val="-10"/>
          <w:sz w:val="16"/>
        </w:rPr>
        <w:t> </w:t>
      </w:r>
      <w:r>
        <w:rPr>
          <w:sz w:val="16"/>
        </w:rPr>
        <w:t>involving</w:t>
      </w:r>
      <w:r>
        <w:rPr>
          <w:spacing w:val="-10"/>
          <w:sz w:val="16"/>
        </w:rPr>
        <w:t> </w:t>
      </w:r>
      <w:r>
        <w:rPr>
          <w:sz w:val="16"/>
        </w:rPr>
        <w:t>an</w:t>
      </w:r>
      <w:r>
        <w:rPr>
          <w:spacing w:val="-10"/>
          <w:sz w:val="16"/>
        </w:rPr>
        <w:t> </w:t>
      </w:r>
      <w:r>
        <w:rPr>
          <w:sz w:val="16"/>
        </w:rPr>
        <w:t>automatic</w:t>
      </w:r>
      <w:r>
        <w:rPr>
          <w:spacing w:val="-10"/>
          <w:sz w:val="16"/>
        </w:rPr>
        <w:t> </w:t>
      </w:r>
      <w:r>
        <w:rPr>
          <w:sz w:val="16"/>
        </w:rPr>
        <w:t>translation</w:t>
      </w:r>
      <w:r>
        <w:rPr>
          <w:spacing w:val="-10"/>
          <w:sz w:val="16"/>
        </w:rPr>
        <w:t> </w:t>
      </w:r>
      <w:r>
        <w:rPr>
          <w:sz w:val="16"/>
        </w:rPr>
        <w:t>and</w:t>
      </w:r>
      <w:r>
        <w:rPr>
          <w:spacing w:val="-10"/>
          <w:sz w:val="16"/>
        </w:rPr>
        <w:t> </w:t>
      </w:r>
      <w:r>
        <w:rPr>
          <w:sz w:val="16"/>
        </w:rPr>
        <w:t>rotation.</w:t>
      </w:r>
      <w:r>
        <w:rPr>
          <w:spacing w:val="-10"/>
          <w:sz w:val="16"/>
        </w:rPr>
        <w:t> </w:t>
      </w:r>
      <w:r>
        <w:rPr>
          <w:sz w:val="16"/>
        </w:rPr>
        <w:t>This</w:t>
      </w:r>
      <w:r>
        <w:rPr>
          <w:spacing w:val="-10"/>
          <w:sz w:val="16"/>
        </w:rPr>
        <w:t> </w:t>
      </w:r>
      <w:r>
        <w:rPr>
          <w:sz w:val="16"/>
        </w:rPr>
        <w:t>condition</w:t>
      </w:r>
      <w:r>
        <w:rPr>
          <w:spacing w:val="-10"/>
          <w:sz w:val="16"/>
        </w:rPr>
        <w:t> </w:t>
      </w:r>
      <w:r>
        <w:rPr>
          <w:sz w:val="16"/>
        </w:rPr>
        <w:t>prevents</w:t>
      </w:r>
      <w:r>
        <w:rPr>
          <w:spacing w:val="-10"/>
          <w:sz w:val="16"/>
        </w:rPr>
        <w:t> </w:t>
      </w:r>
      <w:r>
        <w:rPr>
          <w:sz w:val="16"/>
        </w:rPr>
        <w:t>continuous</w:t>
      </w:r>
      <w:r>
        <w:rPr>
          <w:spacing w:val="-10"/>
          <w:sz w:val="16"/>
        </w:rPr>
        <w:t> </w:t>
      </w:r>
      <w:r>
        <w:rPr>
          <w:sz w:val="16"/>
        </w:rPr>
        <w:t>updating</w:t>
      </w:r>
      <w:r>
        <w:rPr>
          <w:spacing w:val="-10"/>
          <w:sz w:val="16"/>
        </w:rPr>
        <w:t> </w:t>
      </w:r>
      <w:r>
        <w:rPr>
          <w:sz w:val="16"/>
        </w:rPr>
        <w:t>of</w:t>
      </w:r>
      <w:r>
        <w:rPr>
          <w:spacing w:val="-10"/>
          <w:sz w:val="16"/>
        </w:rPr>
        <w:t> </w:t>
      </w:r>
      <w:r>
        <w:rPr>
          <w:sz w:val="16"/>
        </w:rPr>
        <w:t>egocentric</w:t>
      </w:r>
      <w:r>
        <w:rPr>
          <w:spacing w:val="40"/>
          <w:sz w:val="16"/>
        </w:rPr>
        <w:t> </w:t>
      </w:r>
      <w:r>
        <w:rPr>
          <w:sz w:val="16"/>
        </w:rPr>
        <w:t>representations</w:t>
      </w:r>
      <w:r>
        <w:rPr>
          <w:spacing w:val="-10"/>
          <w:sz w:val="16"/>
        </w:rPr>
        <w:t> </w:t>
      </w:r>
      <w:r>
        <w:rPr>
          <w:sz w:val="16"/>
        </w:rPr>
        <w:t>by</w:t>
      </w:r>
      <w:r>
        <w:rPr>
          <w:spacing w:val="-10"/>
          <w:sz w:val="16"/>
        </w:rPr>
        <w:t> </w:t>
      </w:r>
      <w:r>
        <w:rPr>
          <w:sz w:val="16"/>
        </w:rPr>
        <w:t>self-motion</w:t>
      </w:r>
      <w:r>
        <w:rPr>
          <w:spacing w:val="-10"/>
          <w:sz w:val="16"/>
        </w:rPr>
        <w:t> </w:t>
      </w:r>
      <w:r>
        <w:rPr>
          <w:sz w:val="16"/>
        </w:rPr>
        <w:t>information,</w:t>
      </w:r>
      <w:r>
        <w:rPr>
          <w:spacing w:val="-10"/>
          <w:sz w:val="16"/>
        </w:rPr>
        <w:t> </w:t>
      </w:r>
      <w:r>
        <w:rPr>
          <w:sz w:val="16"/>
        </w:rPr>
        <w:t>compelling</w:t>
      </w:r>
      <w:r>
        <w:rPr>
          <w:spacing w:val="-10"/>
          <w:sz w:val="16"/>
        </w:rPr>
        <w:t> </w:t>
      </w:r>
      <w:r>
        <w:rPr>
          <w:sz w:val="16"/>
        </w:rPr>
        <w:t>participants</w:t>
      </w:r>
      <w:r>
        <w:rPr>
          <w:spacing w:val="-10"/>
          <w:sz w:val="16"/>
        </w:rPr>
        <w:t> </w:t>
      </w:r>
      <w:r>
        <w:rPr>
          <w:sz w:val="16"/>
        </w:rPr>
        <w:t>to</w:t>
      </w:r>
      <w:r>
        <w:rPr>
          <w:spacing w:val="-10"/>
          <w:sz w:val="16"/>
        </w:rPr>
        <w:t> </w:t>
      </w:r>
      <w:r>
        <w:rPr>
          <w:sz w:val="16"/>
        </w:rPr>
        <w:t>rely</w:t>
      </w:r>
      <w:r>
        <w:rPr>
          <w:spacing w:val="-10"/>
          <w:sz w:val="16"/>
        </w:rPr>
        <w:t> </w:t>
      </w:r>
      <w:r>
        <w:rPr>
          <w:sz w:val="16"/>
        </w:rPr>
        <w:t>more</w:t>
      </w:r>
      <w:r>
        <w:rPr>
          <w:spacing w:val="-10"/>
          <w:sz w:val="16"/>
        </w:rPr>
        <w:t> </w:t>
      </w:r>
      <w:r>
        <w:rPr>
          <w:sz w:val="16"/>
        </w:rPr>
        <w:t>heavily</w:t>
      </w:r>
      <w:r>
        <w:rPr>
          <w:spacing w:val="-10"/>
          <w:sz w:val="16"/>
        </w:rPr>
        <w:t> </w:t>
      </w:r>
      <w:r>
        <w:rPr>
          <w:sz w:val="16"/>
        </w:rPr>
        <w:t>on</w:t>
      </w:r>
      <w:r>
        <w:rPr>
          <w:spacing w:val="-10"/>
          <w:sz w:val="16"/>
        </w:rPr>
        <w:t> </w:t>
      </w:r>
      <w:r>
        <w:rPr>
          <w:sz w:val="16"/>
        </w:rPr>
        <w:t>allocentric</w:t>
      </w:r>
      <w:r>
        <w:rPr>
          <w:spacing w:val="-10"/>
          <w:sz w:val="16"/>
        </w:rPr>
        <w:t> </w:t>
      </w:r>
      <w:r>
        <w:rPr>
          <w:sz w:val="16"/>
        </w:rPr>
        <w:t>representations</w:t>
      </w:r>
      <w:r>
        <w:rPr>
          <w:spacing w:val="-10"/>
          <w:sz w:val="16"/>
        </w:rPr>
        <w:t> </w:t>
      </w:r>
      <w:r>
        <w:rPr>
          <w:sz w:val="16"/>
        </w:rPr>
        <w:t>to</w:t>
      </w:r>
      <w:r>
        <w:rPr>
          <w:spacing w:val="-10"/>
          <w:sz w:val="16"/>
        </w:rPr>
        <w:t> </w:t>
      </w:r>
      <w:r>
        <w:rPr>
          <w:sz w:val="16"/>
        </w:rPr>
        <w:t>recall</w:t>
      </w:r>
      <w:r>
        <w:rPr>
          <w:spacing w:val="40"/>
          <w:sz w:val="16"/>
        </w:rPr>
        <w:t> </w:t>
      </w:r>
      <w:r>
        <w:rPr>
          <w:spacing w:val="-4"/>
          <w:sz w:val="16"/>
        </w:rPr>
        <w:t>object locations. In</w:t>
      </w:r>
      <w:r>
        <w:rPr>
          <w:spacing w:val="-5"/>
          <w:sz w:val="16"/>
        </w:rPr>
        <w:t> </w:t>
      </w:r>
      <w:r>
        <w:rPr>
          <w:spacing w:val="-4"/>
          <w:sz w:val="16"/>
        </w:rPr>
        <w:t>the retrieval phase,</w:t>
      </w:r>
      <w:r>
        <w:rPr>
          <w:spacing w:val="-5"/>
          <w:sz w:val="16"/>
        </w:rPr>
        <w:t> </w:t>
      </w:r>
      <w:r>
        <w:rPr>
          <w:spacing w:val="-4"/>
          <w:sz w:val="16"/>
        </w:rPr>
        <w:t>participants used</w:t>
      </w:r>
      <w:r>
        <w:rPr>
          <w:spacing w:val="-6"/>
          <w:sz w:val="16"/>
        </w:rPr>
        <w:t> </w:t>
      </w:r>
      <w:r>
        <w:rPr>
          <w:spacing w:val="-4"/>
          <w:sz w:val="16"/>
        </w:rPr>
        <w:t>a virtual</w:t>
      </w:r>
      <w:r>
        <w:rPr>
          <w:spacing w:val="-5"/>
          <w:sz w:val="16"/>
        </w:rPr>
        <w:t> </w:t>
      </w:r>
      <w:r>
        <w:rPr>
          <w:spacing w:val="-4"/>
          <w:sz w:val="16"/>
        </w:rPr>
        <w:t>pointer</w:t>
      </w:r>
      <w:r>
        <w:rPr>
          <w:spacing w:val="-5"/>
          <w:sz w:val="16"/>
        </w:rPr>
        <w:t> </w:t>
      </w:r>
      <w:r>
        <w:rPr>
          <w:spacing w:val="-4"/>
          <w:sz w:val="16"/>
        </w:rPr>
        <w:t>to</w:t>
      </w:r>
      <w:r>
        <w:rPr>
          <w:spacing w:val="-5"/>
          <w:sz w:val="16"/>
        </w:rPr>
        <w:t> </w:t>
      </w:r>
      <w:r>
        <w:rPr>
          <w:spacing w:val="-4"/>
          <w:sz w:val="16"/>
        </w:rPr>
        <w:t>recall the locations</w:t>
      </w:r>
      <w:r>
        <w:rPr>
          <w:spacing w:val="-5"/>
          <w:sz w:val="16"/>
        </w:rPr>
        <w:t> </w:t>
      </w:r>
      <w:r>
        <w:rPr>
          <w:spacing w:val="-4"/>
          <w:sz w:val="16"/>
        </w:rPr>
        <w:t>of</w:t>
      </w:r>
      <w:r>
        <w:rPr>
          <w:spacing w:val="-5"/>
          <w:sz w:val="16"/>
        </w:rPr>
        <w:t> </w:t>
      </w:r>
      <w:r>
        <w:rPr>
          <w:spacing w:val="-4"/>
          <w:sz w:val="16"/>
        </w:rPr>
        <w:t>the objects, one at</w:t>
      </w:r>
      <w:r>
        <w:rPr>
          <w:spacing w:val="-5"/>
          <w:sz w:val="16"/>
        </w:rPr>
        <w:t> </w:t>
      </w:r>
      <w:r>
        <w:rPr>
          <w:spacing w:val="-4"/>
          <w:sz w:val="16"/>
        </w:rPr>
        <w:t>a time. Icons</w:t>
      </w:r>
      <w:r>
        <w:rPr>
          <w:spacing w:val="-5"/>
          <w:sz w:val="16"/>
        </w:rPr>
        <w:t> </w:t>
      </w:r>
      <w:r>
        <w:rPr>
          <w:spacing w:val="-4"/>
          <w:sz w:val="16"/>
        </w:rPr>
        <w:t>for</w:t>
      </w:r>
      <w:r>
        <w:rPr>
          <w:spacing w:val="40"/>
          <w:sz w:val="16"/>
        </w:rPr>
        <w:t> </w:t>
      </w:r>
      <w:r>
        <w:rPr>
          <w:sz w:val="16"/>
        </w:rPr>
        <w:t>the objects in part (C) are free resources from </w:t>
      </w:r>
      <w:hyperlink r:id="rId16">
        <w:r>
          <w:rPr>
            <w:color w:val="2E348E"/>
            <w:sz w:val="16"/>
          </w:rPr>
          <w:t>https://Flaticon.com</w:t>
        </w:r>
      </w:hyperlink>
      <w:r>
        <w:rPr>
          <w:sz w:val="16"/>
        </w:rPr>
        <w:t>. See the online article for the color version of this ﬁgure.</w:t>
      </w:r>
    </w:p>
    <w:p>
      <w:pPr>
        <w:pStyle w:val="BodyText"/>
        <w:spacing w:before="68"/>
        <w:ind w:left="0"/>
        <w:jc w:val="left"/>
        <w:rPr>
          <w:sz w:val="20"/>
        </w:rPr>
      </w:pPr>
    </w:p>
    <w:p>
      <w:pPr>
        <w:pStyle w:val="BodyText"/>
        <w:spacing w:after="0"/>
        <w:jc w:val="left"/>
        <w:rPr>
          <w:sz w:val="20"/>
        </w:rPr>
        <w:sectPr>
          <w:pgSz w:w="11880" w:h="15840"/>
          <w:pgMar w:header="990" w:footer="0" w:top="1200" w:bottom="280" w:left="850" w:right="850"/>
        </w:sectPr>
      </w:pPr>
    </w:p>
    <w:p>
      <w:pPr>
        <w:pStyle w:val="BodyText"/>
        <w:spacing w:line="259" w:lineRule="auto" w:before="93"/>
        <w:ind w:right="38"/>
      </w:pPr>
      <w:r>
        <w:rPr>
          <w:spacing w:val="-6"/>
        </w:rPr>
        <w:t>support</w:t>
      </w:r>
      <w:r>
        <w:rPr/>
        <w:t> </w:t>
      </w:r>
      <w:r>
        <w:rPr>
          <w:spacing w:val="-6"/>
        </w:rPr>
        <w:t>retrieval</w:t>
      </w:r>
      <w:r>
        <w:rPr/>
        <w:t> </w:t>
      </w:r>
      <w:r>
        <w:rPr>
          <w:spacing w:val="-6"/>
        </w:rPr>
        <w:t>of</w:t>
      </w:r>
      <w:r>
        <w:rPr/>
        <w:t> </w:t>
      </w:r>
      <w:r>
        <w:rPr>
          <w:spacing w:val="-6"/>
        </w:rPr>
        <w:t>object</w:t>
      </w:r>
      <w:r>
        <w:rPr/>
        <w:t> </w:t>
      </w:r>
      <w:r>
        <w:rPr>
          <w:spacing w:val="-6"/>
        </w:rPr>
        <w:t>locations</w:t>
      </w:r>
      <w:r>
        <w:rPr/>
        <w:t> </w:t>
      </w:r>
      <w:r>
        <w:rPr>
          <w:spacing w:val="-6"/>
        </w:rPr>
        <w:t>in</w:t>
      </w:r>
      <w:r>
        <w:rPr/>
        <w:t> </w:t>
      </w:r>
      <w:r>
        <w:rPr>
          <w:spacing w:val="-6"/>
        </w:rPr>
        <w:t>all</w:t>
      </w:r>
      <w:r>
        <w:rPr/>
        <w:t> </w:t>
      </w:r>
      <w:r>
        <w:rPr>
          <w:spacing w:val="-6"/>
        </w:rPr>
        <w:t>three</w:t>
      </w:r>
      <w:r>
        <w:rPr/>
        <w:t> </w:t>
      </w:r>
      <w:r>
        <w:rPr>
          <w:spacing w:val="-6"/>
        </w:rPr>
        <w:t>conditions.</w:t>
      </w:r>
      <w:r>
        <w:rPr/>
        <w:t> </w:t>
      </w:r>
      <w:r>
        <w:rPr>
          <w:spacing w:val="-6"/>
        </w:rPr>
        <w:t>Importantly,</w:t>
      </w:r>
      <w:r>
        <w:rPr/>
        <w:t> </w:t>
      </w:r>
      <w:r>
        <w:rPr>
          <w:spacing w:val="-6"/>
        </w:rPr>
        <w:t>allocentric</w:t>
      </w:r>
      <w:r>
        <w:rPr/>
        <w:t> </w:t>
      </w:r>
      <w:r>
        <w:rPr>
          <w:spacing w:val="-6"/>
        </w:rPr>
        <w:t>representations</w:t>
      </w:r>
      <w:r>
        <w:rPr/>
        <w:t> </w:t>
      </w:r>
      <w:r>
        <w:rPr>
          <w:spacing w:val="-6"/>
        </w:rPr>
        <w:t>are</w:t>
      </w:r>
      <w:r>
        <w:rPr/>
        <w:t> </w:t>
      </w:r>
      <w:r>
        <w:rPr>
          <w:spacing w:val="-6"/>
        </w:rPr>
        <w:t>available</w:t>
      </w:r>
      <w:r>
        <w:rPr/>
        <w:t> </w:t>
      </w:r>
      <w:r>
        <w:rPr>
          <w:spacing w:val="-6"/>
        </w:rPr>
        <w:t>irrespective</w:t>
      </w:r>
      <w:r>
        <w:rPr/>
        <w:t> </w:t>
      </w:r>
      <w:r>
        <w:rPr>
          <w:spacing w:val="-6"/>
        </w:rPr>
        <w:t>of</w:t>
      </w:r>
      <w:r>
        <w:rPr/>
        <w:t> </w:t>
      </w:r>
      <w:r>
        <w:rPr>
          <w:spacing w:val="-6"/>
        </w:rPr>
        <w:t>viewpoint</w:t>
      </w:r>
      <w:r>
        <w:rPr/>
        <w:t> </w:t>
      </w:r>
      <w:r>
        <w:rPr>
          <w:spacing w:val="-6"/>
        </w:rPr>
        <w:t>shifts</w:t>
      </w:r>
      <w:r>
        <w:rPr>
          <w:spacing w:val="-2"/>
        </w:rPr>
        <w:t> or</w:t>
      </w:r>
      <w:r>
        <w:rPr>
          <w:spacing w:val="-6"/>
        </w:rPr>
        <w:t> </w:t>
      </w:r>
      <w:r>
        <w:rPr>
          <w:spacing w:val="-2"/>
        </w:rPr>
        <w:t>whether</w:t>
      </w:r>
      <w:r>
        <w:rPr>
          <w:spacing w:val="-6"/>
        </w:rPr>
        <w:t> </w:t>
      </w:r>
      <w:r>
        <w:rPr>
          <w:spacing w:val="-2"/>
        </w:rPr>
        <w:t>self-motion</w:t>
      </w:r>
      <w:r>
        <w:rPr>
          <w:spacing w:val="-7"/>
        </w:rPr>
        <w:t> </w:t>
      </w:r>
      <w:r>
        <w:rPr>
          <w:spacing w:val="-2"/>
        </w:rPr>
        <w:t>information</w:t>
      </w:r>
      <w:r>
        <w:rPr>
          <w:spacing w:val="-7"/>
        </w:rPr>
        <w:t> </w:t>
      </w:r>
      <w:r>
        <w:rPr>
          <w:spacing w:val="-2"/>
        </w:rPr>
        <w:t>is</w:t>
      </w:r>
      <w:r>
        <w:rPr>
          <w:spacing w:val="-6"/>
        </w:rPr>
        <w:t> </w:t>
      </w:r>
      <w:r>
        <w:rPr>
          <w:spacing w:val="-2"/>
        </w:rPr>
        <w:t>present</w:t>
      </w:r>
      <w:r>
        <w:rPr>
          <w:spacing w:val="-6"/>
        </w:rPr>
        <w:t> </w:t>
      </w:r>
      <w:r>
        <w:rPr>
          <w:spacing w:val="-2"/>
        </w:rPr>
        <w:t>between</w:t>
      </w:r>
      <w:r>
        <w:rPr>
          <w:spacing w:val="-7"/>
        </w:rPr>
        <w:t> </w:t>
      </w:r>
      <w:r>
        <w:rPr>
          <w:spacing w:val="-2"/>
        </w:rPr>
        <w:t>encoding</w:t>
      </w:r>
      <w:r>
        <w:rPr>
          <w:spacing w:val="-7"/>
        </w:rPr>
        <w:t> </w:t>
      </w:r>
      <w:r>
        <w:rPr>
          <w:spacing w:val="-2"/>
        </w:rPr>
        <w:t>and </w:t>
      </w:r>
      <w:r>
        <w:rPr>
          <w:spacing w:val="-4"/>
        </w:rPr>
        <w:t>retrieval.</w:t>
      </w:r>
      <w:r>
        <w:rPr>
          <w:spacing w:val="-8"/>
        </w:rPr>
        <w:t> </w:t>
      </w:r>
      <w:r>
        <w:rPr>
          <w:spacing w:val="-4"/>
        </w:rPr>
        <w:t>Consequently,</w:t>
      </w:r>
      <w:r>
        <w:rPr>
          <w:spacing w:val="-7"/>
        </w:rPr>
        <w:t> </w:t>
      </w:r>
      <w:r>
        <w:rPr>
          <w:spacing w:val="-4"/>
        </w:rPr>
        <w:t>because</w:t>
      </w:r>
      <w:r>
        <w:rPr>
          <w:spacing w:val="-7"/>
        </w:rPr>
        <w:t> </w:t>
      </w:r>
      <w:r>
        <w:rPr>
          <w:spacing w:val="-4"/>
        </w:rPr>
        <w:t>any</w:t>
      </w:r>
      <w:r>
        <w:rPr>
          <w:spacing w:val="-7"/>
        </w:rPr>
        <w:t> </w:t>
      </w:r>
      <w:r>
        <w:rPr>
          <w:spacing w:val="-4"/>
        </w:rPr>
        <w:t>performance</w:t>
      </w:r>
      <w:r>
        <w:rPr>
          <w:spacing w:val="-8"/>
        </w:rPr>
        <w:t> </w:t>
      </w:r>
      <w:r>
        <w:rPr>
          <w:spacing w:val="-4"/>
        </w:rPr>
        <w:t>difference</w:t>
      </w:r>
      <w:r>
        <w:rPr>
          <w:spacing w:val="-7"/>
        </w:rPr>
        <w:t> </w:t>
      </w:r>
      <w:r>
        <w:rPr>
          <w:spacing w:val="-4"/>
        </w:rPr>
        <w:t>observed </w:t>
      </w:r>
      <w:r>
        <w:rPr>
          <w:spacing w:val="-2"/>
        </w:rPr>
        <w:t>between</w:t>
      </w:r>
      <w:r>
        <w:rPr>
          <w:spacing w:val="-8"/>
        </w:rPr>
        <w:t> </w:t>
      </w:r>
      <w:r>
        <w:rPr>
          <w:spacing w:val="-2"/>
        </w:rPr>
        <w:t>the</w:t>
      </w:r>
      <w:r>
        <w:rPr>
          <w:spacing w:val="-8"/>
        </w:rPr>
        <w:t> </w:t>
      </w:r>
      <w:r>
        <w:rPr>
          <w:spacing w:val="-2"/>
        </w:rPr>
        <w:t>same-viewpoint</w:t>
      </w:r>
      <w:r>
        <w:rPr>
          <w:spacing w:val="-8"/>
        </w:rPr>
        <w:t> </w:t>
      </w:r>
      <w:r>
        <w:rPr>
          <w:spacing w:val="-2"/>
        </w:rPr>
        <w:t>and</w:t>
      </w:r>
      <w:r>
        <w:rPr>
          <w:spacing w:val="-8"/>
        </w:rPr>
        <w:t> </w:t>
      </w:r>
      <w:r>
        <w:rPr>
          <w:spacing w:val="-2"/>
        </w:rPr>
        <w:t>shifted-viewpoint</w:t>
      </w:r>
      <w:r>
        <w:rPr>
          <w:spacing w:val="-8"/>
        </w:rPr>
        <w:t> </w:t>
      </w:r>
      <w:r>
        <w:rPr>
          <w:spacing w:val="-2"/>
        </w:rPr>
        <w:t>(walking)</w:t>
      </w:r>
      <w:r>
        <w:rPr>
          <w:spacing w:val="-8"/>
        </w:rPr>
        <w:t> </w:t>
      </w:r>
      <w:r>
        <w:rPr>
          <w:spacing w:val="-2"/>
        </w:rPr>
        <w:t>condi- </w:t>
      </w:r>
      <w:r>
        <w:rPr/>
        <w:t>tions</w:t>
      </w:r>
      <w:r>
        <w:rPr>
          <w:spacing w:val="-12"/>
        </w:rPr>
        <w:t> </w:t>
      </w:r>
      <w:r>
        <w:rPr/>
        <w:t>could</w:t>
      </w:r>
      <w:r>
        <w:rPr>
          <w:spacing w:val="-11"/>
        </w:rPr>
        <w:t> </w:t>
      </w:r>
      <w:r>
        <w:rPr/>
        <w:t>be</w:t>
      </w:r>
      <w:r>
        <w:rPr>
          <w:spacing w:val="-11"/>
        </w:rPr>
        <w:t> </w:t>
      </w:r>
      <w:r>
        <w:rPr/>
        <w:t>attributed</w:t>
      </w:r>
      <w:r>
        <w:rPr>
          <w:spacing w:val="-11"/>
        </w:rPr>
        <w:t> </w:t>
      </w:r>
      <w:r>
        <w:rPr/>
        <w:t>either</w:t>
      </w:r>
      <w:r>
        <w:rPr>
          <w:spacing w:val="-12"/>
        </w:rPr>
        <w:t> </w:t>
      </w:r>
      <w:r>
        <w:rPr/>
        <w:t>to</w:t>
      </w:r>
      <w:r>
        <w:rPr>
          <w:spacing w:val="-11"/>
        </w:rPr>
        <w:t> </w:t>
      </w:r>
      <w:r>
        <w:rPr/>
        <w:t>impaired</w:t>
      </w:r>
      <w:r>
        <w:rPr>
          <w:spacing w:val="-11"/>
        </w:rPr>
        <w:t> </w:t>
      </w:r>
      <w:r>
        <w:rPr/>
        <w:t>spatial</w:t>
      </w:r>
      <w:r>
        <w:rPr>
          <w:spacing w:val="-11"/>
        </w:rPr>
        <w:t> </w:t>
      </w:r>
      <w:r>
        <w:rPr/>
        <w:t>updating</w:t>
      </w:r>
      <w:r>
        <w:rPr>
          <w:spacing w:val="-12"/>
        </w:rPr>
        <w:t> </w:t>
      </w:r>
      <w:r>
        <w:rPr/>
        <w:t>via</w:t>
      </w:r>
      <w:r>
        <w:rPr>
          <w:spacing w:val="-11"/>
        </w:rPr>
        <w:t> </w:t>
      </w:r>
      <w:r>
        <w:rPr/>
        <w:t>self- motion or to weakened allocentric representations, no speciﬁc hypothesis was formulated regarding their comparison.</w:t>
      </w:r>
    </w:p>
    <w:p>
      <w:pPr>
        <w:pStyle w:val="BodyText"/>
        <w:spacing w:line="259" w:lineRule="auto"/>
        <w:ind w:right="39" w:firstLine="179"/>
      </w:pPr>
      <w:r>
        <w:rPr/>
        <w:t>We incorporated two object conﬁgurations: one object and four </w:t>
      </w:r>
      <w:r>
        <w:rPr>
          <w:spacing w:val="-2"/>
        </w:rPr>
        <w:t>objects.</w:t>
      </w:r>
      <w:r>
        <w:rPr>
          <w:spacing w:val="-10"/>
        </w:rPr>
        <w:t> </w:t>
      </w:r>
      <w:r>
        <w:rPr>
          <w:spacing w:val="-2"/>
        </w:rPr>
        <w:t>The</w:t>
      </w:r>
      <w:r>
        <w:rPr>
          <w:spacing w:val="-9"/>
        </w:rPr>
        <w:t> </w:t>
      </w:r>
      <w:r>
        <w:rPr>
          <w:spacing w:val="-2"/>
        </w:rPr>
        <w:t>one-object</w:t>
      </w:r>
      <w:r>
        <w:rPr>
          <w:spacing w:val="-9"/>
        </w:rPr>
        <w:t> </w:t>
      </w:r>
      <w:r>
        <w:rPr>
          <w:spacing w:val="-2"/>
        </w:rPr>
        <w:t>conﬁguration</w:t>
      </w:r>
      <w:r>
        <w:rPr>
          <w:spacing w:val="-9"/>
        </w:rPr>
        <w:t> </w:t>
      </w:r>
      <w:r>
        <w:rPr>
          <w:spacing w:val="-2"/>
        </w:rPr>
        <w:t>simpliﬁes</w:t>
      </w:r>
      <w:r>
        <w:rPr>
          <w:spacing w:val="-10"/>
        </w:rPr>
        <w:t> </w:t>
      </w:r>
      <w:r>
        <w:rPr>
          <w:spacing w:val="-2"/>
        </w:rPr>
        <w:t>the</w:t>
      </w:r>
      <w:r>
        <w:rPr>
          <w:spacing w:val="-9"/>
        </w:rPr>
        <w:t> </w:t>
      </w:r>
      <w:r>
        <w:rPr>
          <w:spacing w:val="-2"/>
        </w:rPr>
        <w:t>task,</w:t>
      </w:r>
      <w:r>
        <w:rPr>
          <w:spacing w:val="-9"/>
        </w:rPr>
        <w:t> </w:t>
      </w:r>
      <w:r>
        <w:rPr>
          <w:spacing w:val="-2"/>
        </w:rPr>
        <w:t>allowing</w:t>
      </w:r>
      <w:r>
        <w:rPr>
          <w:spacing w:val="-9"/>
        </w:rPr>
        <w:t> </w:t>
      </w:r>
      <w:r>
        <w:rPr>
          <w:spacing w:val="-2"/>
        </w:rPr>
        <w:t>us </w:t>
      </w:r>
      <w:r>
        <w:rPr>
          <w:spacing w:val="-6"/>
        </w:rPr>
        <w:t>to</w:t>
      </w:r>
      <w:r>
        <w:rPr/>
        <w:t> </w:t>
      </w:r>
      <w:r>
        <w:rPr>
          <w:spacing w:val="-6"/>
        </w:rPr>
        <w:t>assess</w:t>
      </w:r>
      <w:r>
        <w:rPr/>
        <w:t> </w:t>
      </w:r>
      <w:r>
        <w:rPr>
          <w:spacing w:val="-6"/>
        </w:rPr>
        <w:t>basic</w:t>
      </w:r>
      <w:r>
        <w:rPr/>
        <w:t> </w:t>
      </w:r>
      <w:r>
        <w:rPr>
          <w:spacing w:val="-6"/>
        </w:rPr>
        <w:t>comprehension</w:t>
      </w:r>
      <w:r>
        <w:rPr>
          <w:spacing w:val="-2"/>
        </w:rPr>
        <w:t> </w:t>
      </w:r>
      <w:r>
        <w:rPr>
          <w:spacing w:val="-6"/>
        </w:rPr>
        <w:t>and</w:t>
      </w:r>
      <w:r>
        <w:rPr/>
        <w:t> </w:t>
      </w:r>
      <w:r>
        <w:rPr>
          <w:spacing w:val="-6"/>
        </w:rPr>
        <w:t>ability</w:t>
      </w:r>
      <w:r>
        <w:rPr/>
        <w:t> </w:t>
      </w:r>
      <w:r>
        <w:rPr>
          <w:spacing w:val="-6"/>
        </w:rPr>
        <w:t>to</w:t>
      </w:r>
      <w:r>
        <w:rPr>
          <w:spacing w:val="-3"/>
        </w:rPr>
        <w:t> </w:t>
      </w:r>
      <w:r>
        <w:rPr>
          <w:spacing w:val="-6"/>
        </w:rPr>
        <w:t>perform</w:t>
      </w:r>
      <w:r>
        <w:rPr/>
        <w:t> </w:t>
      </w:r>
      <w:r>
        <w:rPr>
          <w:spacing w:val="-6"/>
        </w:rPr>
        <w:t>spatial</w:t>
      </w:r>
      <w:r>
        <w:rPr>
          <w:spacing w:val="-3"/>
        </w:rPr>
        <w:t> </w:t>
      </w:r>
      <w:r>
        <w:rPr>
          <w:spacing w:val="-6"/>
        </w:rPr>
        <w:t>retrieval</w:t>
      </w:r>
      <w:r>
        <w:rPr>
          <w:spacing w:val="-2"/>
        </w:rPr>
        <w:t> </w:t>
      </w:r>
      <w:r>
        <w:rPr>
          <w:spacing w:val="-6"/>
        </w:rPr>
        <w:t>in</w:t>
      </w:r>
      <w:r>
        <w:rPr>
          <w:spacing w:val="-2"/>
        </w:rPr>
        <w:t> various</w:t>
      </w:r>
      <w:r>
        <w:rPr>
          <w:spacing w:val="-8"/>
        </w:rPr>
        <w:t> </w:t>
      </w:r>
      <w:r>
        <w:rPr>
          <w:spacing w:val="-2"/>
        </w:rPr>
        <w:t>conditions</w:t>
      </w:r>
      <w:r>
        <w:rPr>
          <w:spacing w:val="-8"/>
        </w:rPr>
        <w:t> </w:t>
      </w:r>
      <w:r>
        <w:rPr>
          <w:spacing w:val="-2"/>
        </w:rPr>
        <w:t>without</w:t>
      </w:r>
      <w:r>
        <w:rPr>
          <w:spacing w:val="-8"/>
        </w:rPr>
        <w:t> </w:t>
      </w:r>
      <w:r>
        <w:rPr>
          <w:spacing w:val="-2"/>
        </w:rPr>
        <w:t>signiﬁcant</w:t>
      </w:r>
      <w:r>
        <w:rPr>
          <w:spacing w:val="-7"/>
        </w:rPr>
        <w:t> </w:t>
      </w:r>
      <w:r>
        <w:rPr>
          <w:spacing w:val="-2"/>
        </w:rPr>
        <w:t>memory</w:t>
      </w:r>
      <w:r>
        <w:rPr>
          <w:spacing w:val="-8"/>
        </w:rPr>
        <w:t> </w:t>
      </w:r>
      <w:r>
        <w:rPr>
          <w:spacing w:val="-2"/>
        </w:rPr>
        <w:t>load.</w:t>
      </w:r>
      <w:r>
        <w:rPr>
          <w:spacing w:val="-8"/>
        </w:rPr>
        <w:t> </w:t>
      </w:r>
      <w:r>
        <w:rPr>
          <w:spacing w:val="-2"/>
        </w:rPr>
        <w:t>Conversely,</w:t>
      </w:r>
      <w:r>
        <w:rPr>
          <w:spacing w:val="-8"/>
        </w:rPr>
        <w:t> </w:t>
      </w:r>
      <w:r>
        <w:rPr>
          <w:spacing w:val="-2"/>
        </w:rPr>
        <w:t>the </w:t>
      </w:r>
      <w:r>
        <w:rPr/>
        <w:t>four-object</w:t>
      </w:r>
      <w:r>
        <w:rPr>
          <w:spacing w:val="-12"/>
        </w:rPr>
        <w:t> </w:t>
      </w:r>
      <w:r>
        <w:rPr/>
        <w:t>conﬁguration</w:t>
      </w:r>
      <w:r>
        <w:rPr>
          <w:spacing w:val="-11"/>
        </w:rPr>
        <w:t> </w:t>
      </w:r>
      <w:r>
        <w:rPr/>
        <w:t>increases</w:t>
      </w:r>
      <w:r>
        <w:rPr>
          <w:spacing w:val="-11"/>
        </w:rPr>
        <w:t> </w:t>
      </w:r>
      <w:r>
        <w:rPr/>
        <w:t>the</w:t>
      </w:r>
      <w:r>
        <w:rPr>
          <w:spacing w:val="-11"/>
        </w:rPr>
        <w:t> </w:t>
      </w:r>
      <w:r>
        <w:rPr/>
        <w:t>memory</w:t>
      </w:r>
      <w:r>
        <w:rPr>
          <w:spacing w:val="-12"/>
        </w:rPr>
        <w:t> </w:t>
      </w:r>
      <w:r>
        <w:rPr/>
        <w:t>load</w:t>
      </w:r>
      <w:r>
        <w:rPr>
          <w:spacing w:val="-11"/>
        </w:rPr>
        <w:t> </w:t>
      </w:r>
      <w:r>
        <w:rPr/>
        <w:t>and,</w:t>
      </w:r>
      <w:r>
        <w:rPr>
          <w:spacing w:val="-11"/>
        </w:rPr>
        <w:t> </w:t>
      </w:r>
      <w:r>
        <w:rPr/>
        <w:t>across</w:t>
      </w:r>
      <w:r>
        <w:rPr>
          <w:spacing w:val="-11"/>
        </w:rPr>
        <w:t> </w:t>
      </w:r>
      <w:r>
        <w:rPr/>
        <w:t>the </w:t>
      </w:r>
      <w:r>
        <w:rPr>
          <w:spacing w:val="-4"/>
        </w:rPr>
        <w:t>three</w:t>
      </w:r>
      <w:r>
        <w:rPr>
          <w:spacing w:val="-8"/>
        </w:rPr>
        <w:t> </w:t>
      </w:r>
      <w:r>
        <w:rPr>
          <w:spacing w:val="-4"/>
        </w:rPr>
        <w:t>conditions,</w:t>
      </w:r>
      <w:r>
        <w:rPr>
          <w:spacing w:val="-5"/>
        </w:rPr>
        <w:t> </w:t>
      </w:r>
      <w:r>
        <w:rPr>
          <w:spacing w:val="-4"/>
        </w:rPr>
        <w:t>reveals</w:t>
      </w:r>
      <w:r>
        <w:rPr>
          <w:spacing w:val="-8"/>
        </w:rPr>
        <w:t> </w:t>
      </w:r>
      <w:r>
        <w:rPr>
          <w:spacing w:val="-4"/>
        </w:rPr>
        <w:t>which</w:t>
      </w:r>
      <w:r>
        <w:rPr>
          <w:spacing w:val="-5"/>
        </w:rPr>
        <w:t> </w:t>
      </w:r>
      <w:r>
        <w:rPr>
          <w:spacing w:val="-4"/>
        </w:rPr>
        <w:t>types of representation</w:t>
      </w:r>
      <w:r>
        <w:rPr>
          <w:spacing w:val="-5"/>
        </w:rPr>
        <w:t> </w:t>
      </w:r>
      <w:r>
        <w:rPr>
          <w:spacing w:val="-4"/>
        </w:rPr>
        <w:t>are</w:t>
      </w:r>
      <w:r>
        <w:rPr>
          <w:spacing w:val="-7"/>
        </w:rPr>
        <w:t> </w:t>
      </w:r>
      <w:r>
        <w:rPr>
          <w:spacing w:val="-4"/>
        </w:rPr>
        <w:t>available</w:t>
      </w:r>
      <w:r>
        <w:rPr>
          <w:spacing w:val="-8"/>
        </w:rPr>
        <w:t> </w:t>
      </w:r>
      <w:r>
        <w:rPr>
          <w:spacing w:val="-4"/>
        </w:rPr>
        <w:t>to </w:t>
      </w:r>
      <w:r>
        <w:rPr/>
        <w:t>support this increased load. It is also worth noting that shifting viewpoint</w:t>
      </w:r>
      <w:r>
        <w:rPr>
          <w:spacing w:val="-2"/>
        </w:rPr>
        <w:t> </w:t>
      </w:r>
      <w:r>
        <w:rPr/>
        <w:t>testing</w:t>
      </w:r>
      <w:r>
        <w:rPr>
          <w:spacing w:val="-2"/>
        </w:rPr>
        <w:t> </w:t>
      </w:r>
      <w:r>
        <w:rPr/>
        <w:t>of</w:t>
      </w:r>
      <w:r>
        <w:rPr>
          <w:spacing w:val="-2"/>
        </w:rPr>
        <w:t> </w:t>
      </w:r>
      <w:r>
        <w:rPr/>
        <w:t>multiple</w:t>
      </w:r>
      <w:r>
        <w:rPr>
          <w:spacing w:val="-1"/>
        </w:rPr>
        <w:t> </w:t>
      </w:r>
      <w:r>
        <w:rPr/>
        <w:t>object</w:t>
      </w:r>
      <w:r>
        <w:rPr>
          <w:spacing w:val="-1"/>
        </w:rPr>
        <w:t> </w:t>
      </w:r>
      <w:r>
        <w:rPr/>
        <w:t>locations</w:t>
      </w:r>
      <w:r>
        <w:rPr>
          <w:spacing w:val="-2"/>
        </w:rPr>
        <w:t> </w:t>
      </w:r>
      <w:r>
        <w:rPr/>
        <w:t>affords</w:t>
      </w:r>
      <w:r>
        <w:rPr>
          <w:spacing w:val="-2"/>
        </w:rPr>
        <w:t> </w:t>
      </w:r>
      <w:r>
        <w:rPr/>
        <w:t>the</w:t>
      </w:r>
      <w:r>
        <w:rPr>
          <w:spacing w:val="-2"/>
        </w:rPr>
        <w:t> </w:t>
      </w:r>
      <w:r>
        <w:rPr/>
        <w:t>use</w:t>
      </w:r>
      <w:r>
        <w:rPr>
          <w:spacing w:val="-2"/>
        </w:rPr>
        <w:t> </w:t>
      </w:r>
      <w:r>
        <w:rPr/>
        <w:t>of</w:t>
      </w:r>
      <w:r>
        <w:rPr>
          <w:spacing w:val="-1"/>
        </w:rPr>
        <w:t> </w:t>
      </w:r>
      <w:r>
        <w:rPr/>
        <w:t>an </w:t>
      </w:r>
      <w:r>
        <w:rPr>
          <w:spacing w:val="-2"/>
        </w:rPr>
        <w:t>allocentric</w:t>
      </w:r>
      <w:r>
        <w:rPr>
          <w:spacing w:val="-5"/>
        </w:rPr>
        <w:t> </w:t>
      </w:r>
      <w:r>
        <w:rPr>
          <w:spacing w:val="-2"/>
        </w:rPr>
        <w:t>representation</w:t>
      </w:r>
      <w:r>
        <w:rPr>
          <w:spacing w:val="-4"/>
        </w:rPr>
        <w:t> </w:t>
      </w:r>
      <w:r>
        <w:rPr>
          <w:spacing w:val="-2"/>
        </w:rPr>
        <w:t>of</w:t>
      </w:r>
      <w:r>
        <w:rPr>
          <w:spacing w:val="-4"/>
        </w:rPr>
        <w:t> </w:t>
      </w:r>
      <w:r>
        <w:rPr>
          <w:spacing w:val="-2"/>
        </w:rPr>
        <w:t>the</w:t>
      </w:r>
      <w:r>
        <w:rPr>
          <w:spacing w:val="-4"/>
        </w:rPr>
        <w:t> </w:t>
      </w:r>
      <w:r>
        <w:rPr>
          <w:spacing w:val="-2"/>
        </w:rPr>
        <w:t>objects</w:t>
      </w:r>
      <w:r>
        <w:rPr>
          <w:spacing w:val="-6"/>
        </w:rPr>
        <w:t> </w:t>
      </w:r>
      <w:r>
        <w:rPr>
          <w:spacing w:val="-2"/>
        </w:rPr>
        <w:t>compared</w:t>
      </w:r>
      <w:r>
        <w:rPr>
          <w:spacing w:val="-4"/>
        </w:rPr>
        <w:t> </w:t>
      </w:r>
      <w:r>
        <w:rPr>
          <w:spacing w:val="-2"/>
        </w:rPr>
        <w:t>to</w:t>
      </w:r>
      <w:r>
        <w:rPr>
          <w:spacing w:val="-4"/>
        </w:rPr>
        <w:t> </w:t>
      </w:r>
      <w:r>
        <w:rPr>
          <w:spacing w:val="-2"/>
        </w:rPr>
        <w:t>mental</w:t>
      </w:r>
      <w:r>
        <w:rPr>
          <w:spacing w:val="-4"/>
        </w:rPr>
        <w:t> </w:t>
      </w:r>
      <w:r>
        <w:rPr>
          <w:spacing w:val="-2"/>
        </w:rPr>
        <w:t>rotation </w:t>
      </w:r>
      <w:r>
        <w:rPr/>
        <w:t>of a single object around the viewpoint (</w:t>
      </w:r>
      <w:hyperlink w:history="true" w:anchor="_bookmark50">
        <w:r>
          <w:rPr>
            <w:color w:val="2E348E"/>
          </w:rPr>
          <w:t>King et al., 2002</w:t>
        </w:r>
      </w:hyperlink>
      <w:r>
        <w:rPr/>
        <w:t>). We </w:t>
      </w:r>
      <w:r>
        <w:rPr>
          <w:spacing w:val="-4"/>
        </w:rPr>
        <w:t>hypothesized</w:t>
      </w:r>
      <w:r>
        <w:rPr>
          <w:spacing w:val="-8"/>
        </w:rPr>
        <w:t> </w:t>
      </w:r>
      <w:r>
        <w:rPr>
          <w:spacing w:val="-4"/>
        </w:rPr>
        <w:t>that</w:t>
      </w:r>
      <w:r>
        <w:rPr>
          <w:spacing w:val="-7"/>
        </w:rPr>
        <w:t> </w:t>
      </w:r>
      <w:r>
        <w:rPr>
          <w:spacing w:val="-4"/>
        </w:rPr>
        <w:t>aging</w:t>
      </w:r>
      <w:r>
        <w:rPr>
          <w:spacing w:val="-7"/>
        </w:rPr>
        <w:t> </w:t>
      </w:r>
      <w:r>
        <w:rPr>
          <w:spacing w:val="-4"/>
        </w:rPr>
        <w:t>would</w:t>
      </w:r>
      <w:r>
        <w:rPr>
          <w:spacing w:val="-7"/>
        </w:rPr>
        <w:t> </w:t>
      </w:r>
      <w:r>
        <w:rPr>
          <w:spacing w:val="-4"/>
        </w:rPr>
        <w:t>impact</w:t>
      </w:r>
      <w:r>
        <w:rPr>
          <w:spacing w:val="-8"/>
        </w:rPr>
        <w:t> </w:t>
      </w:r>
      <w:r>
        <w:rPr>
          <w:spacing w:val="-4"/>
        </w:rPr>
        <w:t>performance</w:t>
      </w:r>
      <w:r>
        <w:rPr>
          <w:spacing w:val="-7"/>
        </w:rPr>
        <w:t> </w:t>
      </w:r>
      <w:r>
        <w:rPr>
          <w:spacing w:val="-4"/>
        </w:rPr>
        <w:t>in</w:t>
      </w:r>
      <w:r>
        <w:rPr>
          <w:spacing w:val="-7"/>
        </w:rPr>
        <w:t> </w:t>
      </w:r>
      <w:r>
        <w:rPr>
          <w:spacing w:val="-4"/>
        </w:rPr>
        <w:t>the</w:t>
      </w:r>
      <w:r>
        <w:rPr>
          <w:spacing w:val="-7"/>
        </w:rPr>
        <w:t> </w:t>
      </w:r>
      <w:r>
        <w:rPr>
          <w:spacing w:val="-4"/>
        </w:rPr>
        <w:t>multi-object shifted-viewpoint</w:t>
      </w:r>
      <w:r>
        <w:rPr>
          <w:spacing w:val="-7"/>
        </w:rPr>
        <w:t> </w:t>
      </w:r>
      <w:r>
        <w:rPr>
          <w:spacing w:val="-4"/>
        </w:rPr>
        <w:t>conditions,</w:t>
      </w:r>
      <w:r>
        <w:rPr>
          <w:spacing w:val="-7"/>
        </w:rPr>
        <w:t> </w:t>
      </w:r>
      <w:r>
        <w:rPr>
          <w:spacing w:val="-4"/>
        </w:rPr>
        <w:t>consistent</w:t>
      </w:r>
      <w:r>
        <w:rPr>
          <w:spacing w:val="-7"/>
        </w:rPr>
        <w:t> </w:t>
      </w:r>
      <w:r>
        <w:rPr>
          <w:spacing w:val="-4"/>
        </w:rPr>
        <w:t>with</w:t>
      </w:r>
      <w:r>
        <w:rPr>
          <w:spacing w:val="-6"/>
        </w:rPr>
        <w:t> </w:t>
      </w:r>
      <w:r>
        <w:rPr>
          <w:spacing w:val="-4"/>
        </w:rPr>
        <w:t>previous</w:t>
      </w:r>
      <w:r>
        <w:rPr>
          <w:spacing w:val="-7"/>
        </w:rPr>
        <w:t> </w:t>
      </w:r>
      <w:r>
        <w:rPr>
          <w:spacing w:val="-4"/>
        </w:rPr>
        <w:t>reports</w:t>
      </w:r>
      <w:r>
        <w:rPr>
          <w:spacing w:val="-6"/>
        </w:rPr>
        <w:t> </w:t>
      </w:r>
      <w:r>
        <w:rPr>
          <w:spacing w:val="-4"/>
        </w:rPr>
        <w:t>of</w:t>
      </w:r>
      <w:r>
        <w:rPr>
          <w:spacing w:val="-7"/>
        </w:rPr>
        <w:t> </w:t>
      </w:r>
      <w:r>
        <w:rPr>
          <w:spacing w:val="-4"/>
        </w:rPr>
        <w:t>more</w:t>
      </w:r>
    </w:p>
    <w:p>
      <w:pPr>
        <w:pStyle w:val="BodyText"/>
        <w:spacing w:line="254" w:lineRule="auto" w:before="93"/>
        <w:ind w:right="107"/>
      </w:pPr>
      <w:r>
        <w:rPr/>
        <w:br w:type="column"/>
      </w:r>
      <w:r>
        <w:rPr/>
        <w:t>general</w:t>
      </w:r>
      <w:r>
        <w:rPr>
          <w:spacing w:val="-5"/>
        </w:rPr>
        <w:t> </w:t>
      </w:r>
      <w:r>
        <w:rPr/>
        <w:t>age-related</w:t>
      </w:r>
      <w:r>
        <w:rPr>
          <w:spacing w:val="-5"/>
        </w:rPr>
        <w:t> </w:t>
      </w:r>
      <w:r>
        <w:rPr/>
        <w:t>declines</w:t>
      </w:r>
      <w:r>
        <w:rPr>
          <w:spacing w:val="-5"/>
        </w:rPr>
        <w:t> </w:t>
      </w:r>
      <w:r>
        <w:rPr/>
        <w:t>in</w:t>
      </w:r>
      <w:r>
        <w:rPr>
          <w:spacing w:val="-6"/>
        </w:rPr>
        <w:t> </w:t>
      </w:r>
      <w:r>
        <w:rPr/>
        <w:t>working</w:t>
      </w:r>
      <w:r>
        <w:rPr>
          <w:spacing w:val="-5"/>
        </w:rPr>
        <w:t> </w:t>
      </w:r>
      <w:r>
        <w:rPr/>
        <w:t>memory</w:t>
      </w:r>
      <w:r>
        <w:rPr>
          <w:spacing w:val="-5"/>
        </w:rPr>
        <w:t> </w:t>
      </w:r>
      <w:r>
        <w:rPr/>
        <w:t>capacity</w:t>
      </w:r>
      <w:r>
        <w:rPr>
          <w:spacing w:val="-5"/>
        </w:rPr>
        <w:t> </w:t>
      </w:r>
      <w:r>
        <w:rPr/>
        <w:t>(</w:t>
      </w:r>
      <w:hyperlink w:history="true" w:anchor="_bookmark12">
        <w:r>
          <w:rPr>
            <w:color w:val="2E348E"/>
          </w:rPr>
          <w:t>Castillo</w:t>
        </w:r>
      </w:hyperlink>
      <w:r>
        <w:rPr>
          <w:color w:val="2E348E"/>
        </w:rPr>
        <w:t> </w:t>
      </w:r>
      <w:hyperlink w:history="true" w:anchor="_bookmark12">
        <w:r>
          <w:rPr>
            <w:color w:val="2E348E"/>
          </w:rPr>
          <w:t>Escamilla et al., 2023</w:t>
        </w:r>
      </w:hyperlink>
      <w:r>
        <w:rPr/>
        <w:t>).</w:t>
      </w:r>
    </w:p>
    <w:p>
      <w:pPr>
        <w:pStyle w:val="BodyText"/>
        <w:spacing w:before="52"/>
        <w:ind w:left="0"/>
        <w:jc w:val="left"/>
      </w:pPr>
    </w:p>
    <w:p>
      <w:pPr>
        <w:pStyle w:val="Heading1"/>
        <w:spacing w:before="1"/>
        <w:ind w:left="1"/>
        <w:jc w:val="center"/>
      </w:pPr>
      <w:r>
        <w:rPr>
          <w:spacing w:val="-2"/>
        </w:rPr>
        <w:t>Method</w:t>
      </w:r>
    </w:p>
    <w:p>
      <w:pPr>
        <w:spacing w:before="91"/>
        <w:ind w:left="1" w:right="3767" w:firstLine="0"/>
        <w:jc w:val="center"/>
        <w:rPr>
          <w:rFonts w:ascii="Cambria"/>
          <w:sz w:val="20"/>
        </w:rPr>
      </w:pPr>
      <w:r>
        <w:rPr>
          <w:rFonts w:ascii="Cambria"/>
          <w:spacing w:val="-2"/>
          <w:sz w:val="20"/>
        </w:rPr>
        <w:t>Participants</w:t>
      </w:r>
    </w:p>
    <w:p>
      <w:pPr>
        <w:pStyle w:val="BodyText"/>
        <w:spacing w:line="254" w:lineRule="auto" w:before="97"/>
        <w:ind w:right="105" w:firstLine="180"/>
      </w:pPr>
      <w:r>
        <w:rPr/>
        <w:t>A</w:t>
      </w:r>
      <w:r>
        <w:rPr>
          <w:spacing w:val="-3"/>
        </w:rPr>
        <w:t> </w:t>
      </w:r>
      <w:r>
        <w:rPr/>
        <w:t>priori</w:t>
      </w:r>
      <w:r>
        <w:rPr>
          <w:spacing w:val="-3"/>
        </w:rPr>
        <w:t> </w:t>
      </w:r>
      <w:r>
        <w:rPr/>
        <w:t>power</w:t>
      </w:r>
      <w:r>
        <w:rPr>
          <w:spacing w:val="-3"/>
        </w:rPr>
        <w:t> </w:t>
      </w:r>
      <w:r>
        <w:rPr/>
        <w:t>analysis</w:t>
      </w:r>
      <w:r>
        <w:rPr>
          <w:spacing w:val="-5"/>
        </w:rPr>
        <w:t> </w:t>
      </w:r>
      <w:r>
        <w:rPr/>
        <w:t>was</w:t>
      </w:r>
      <w:r>
        <w:rPr>
          <w:spacing w:val="-4"/>
        </w:rPr>
        <w:t> </w:t>
      </w:r>
      <w:r>
        <w:rPr/>
        <w:t>conducted</w:t>
      </w:r>
      <w:r>
        <w:rPr>
          <w:spacing w:val="-5"/>
        </w:rPr>
        <w:t> </w:t>
      </w:r>
      <w:r>
        <w:rPr/>
        <w:t>using</w:t>
      </w:r>
      <w:r>
        <w:rPr>
          <w:spacing w:val="-3"/>
        </w:rPr>
        <w:t> </w:t>
      </w:r>
      <w:r>
        <w:rPr/>
        <w:t>G</w:t>
      </w:r>
      <w:r>
        <w:rPr>
          <w:position w:val="3"/>
        </w:rPr>
        <w:t>*</w:t>
      </w:r>
      <w:r>
        <w:rPr/>
        <w:t>Power</w:t>
      </w:r>
      <w:r>
        <w:rPr>
          <w:spacing w:val="-3"/>
        </w:rPr>
        <w:t> </w:t>
      </w:r>
      <w:r>
        <w:rPr/>
        <w:t>to</w:t>
      </w:r>
      <w:r>
        <w:rPr>
          <w:spacing w:val="-5"/>
        </w:rPr>
        <w:t> </w:t>
      </w:r>
      <w:r>
        <w:rPr/>
        <w:t>deter- </w:t>
      </w:r>
      <w:r>
        <w:rPr>
          <w:spacing w:val="-2"/>
        </w:rPr>
        <w:t>mine</w:t>
      </w:r>
      <w:r>
        <w:rPr>
          <w:spacing w:val="-9"/>
        </w:rPr>
        <w:t> </w:t>
      </w:r>
      <w:r>
        <w:rPr>
          <w:spacing w:val="-2"/>
        </w:rPr>
        <w:t>the</w:t>
      </w:r>
      <w:r>
        <w:rPr>
          <w:spacing w:val="-8"/>
        </w:rPr>
        <w:t> </w:t>
      </w:r>
      <w:r>
        <w:rPr>
          <w:spacing w:val="-2"/>
        </w:rPr>
        <w:t>required</w:t>
      </w:r>
      <w:r>
        <w:rPr>
          <w:spacing w:val="-9"/>
        </w:rPr>
        <w:t> </w:t>
      </w:r>
      <w:r>
        <w:rPr>
          <w:spacing w:val="-2"/>
        </w:rPr>
        <w:t>sample</w:t>
      </w:r>
      <w:r>
        <w:rPr>
          <w:spacing w:val="-8"/>
        </w:rPr>
        <w:t> </w:t>
      </w:r>
      <w:r>
        <w:rPr>
          <w:spacing w:val="-2"/>
        </w:rPr>
        <w:t>size</w:t>
      </w:r>
      <w:r>
        <w:rPr>
          <w:spacing w:val="-9"/>
        </w:rPr>
        <w:t> </w:t>
      </w:r>
      <w:r>
        <w:rPr>
          <w:spacing w:val="-2"/>
        </w:rPr>
        <w:t>for</w:t>
      </w:r>
      <w:r>
        <w:rPr>
          <w:spacing w:val="-9"/>
        </w:rPr>
        <w:t> </w:t>
      </w:r>
      <w:r>
        <w:rPr>
          <w:spacing w:val="-2"/>
        </w:rPr>
        <w:t>the</w:t>
      </w:r>
      <w:r>
        <w:rPr>
          <w:spacing w:val="-9"/>
        </w:rPr>
        <w:t> </w:t>
      </w:r>
      <w:r>
        <w:rPr>
          <w:spacing w:val="-2"/>
        </w:rPr>
        <w:t>analysis</w:t>
      </w:r>
      <w:r>
        <w:rPr>
          <w:spacing w:val="-9"/>
        </w:rPr>
        <w:t> </w:t>
      </w:r>
      <w:r>
        <w:rPr>
          <w:spacing w:val="-2"/>
        </w:rPr>
        <w:t>of</w:t>
      </w:r>
      <w:r>
        <w:rPr>
          <w:spacing w:val="-10"/>
        </w:rPr>
        <w:t> </w:t>
      </w:r>
      <w:r>
        <w:rPr>
          <w:spacing w:val="-2"/>
        </w:rPr>
        <w:t>variance</w:t>
      </w:r>
      <w:r>
        <w:rPr>
          <w:spacing w:val="-9"/>
        </w:rPr>
        <w:t> </w:t>
      </w:r>
      <w:r>
        <w:rPr>
          <w:spacing w:val="-2"/>
        </w:rPr>
        <w:t>(ANOVA) </w:t>
      </w:r>
      <w:r>
        <w:rPr/>
        <w:t>mixed design with three within factors and one between factors. </w:t>
      </w:r>
      <w:r>
        <w:rPr>
          <w:spacing w:val="-2"/>
        </w:rPr>
        <w:t>Based</w:t>
      </w:r>
      <w:r>
        <w:rPr>
          <w:spacing w:val="-10"/>
        </w:rPr>
        <w:t> </w:t>
      </w:r>
      <w:r>
        <w:rPr>
          <w:spacing w:val="-2"/>
        </w:rPr>
        <w:t>on</w:t>
      </w:r>
      <w:r>
        <w:rPr>
          <w:spacing w:val="-9"/>
        </w:rPr>
        <w:t> </w:t>
      </w:r>
      <w:r>
        <w:rPr>
          <w:spacing w:val="-2"/>
        </w:rPr>
        <w:t>prior research,</w:t>
      </w:r>
      <w:r>
        <w:rPr>
          <w:spacing w:val="-3"/>
        </w:rPr>
        <w:t> </w:t>
      </w:r>
      <w:r>
        <w:rPr>
          <w:spacing w:val="-2"/>
        </w:rPr>
        <w:t>an</w:t>
      </w:r>
      <w:r>
        <w:rPr>
          <w:spacing w:val="-5"/>
        </w:rPr>
        <w:t> </w:t>
      </w:r>
      <w:r>
        <w:rPr>
          <w:spacing w:val="-2"/>
        </w:rPr>
        <w:t>estimated</w:t>
      </w:r>
      <w:r>
        <w:rPr>
          <w:spacing w:val="-3"/>
        </w:rPr>
        <w:t> </w:t>
      </w:r>
      <w:r>
        <w:rPr>
          <w:spacing w:val="-2"/>
        </w:rPr>
        <w:t>effect</w:t>
      </w:r>
      <w:r>
        <w:rPr>
          <w:spacing w:val="-6"/>
        </w:rPr>
        <w:t> </w:t>
      </w:r>
      <w:r>
        <w:rPr>
          <w:spacing w:val="-2"/>
        </w:rPr>
        <w:t>size</w:t>
      </w:r>
      <w:r>
        <w:rPr>
          <w:spacing w:val="-4"/>
        </w:rPr>
        <w:t> </w:t>
      </w:r>
      <w:r>
        <w:rPr>
          <w:spacing w:val="-2"/>
        </w:rPr>
        <w:t>(Cohen’s</w:t>
      </w:r>
      <w:r>
        <w:rPr>
          <w:spacing w:val="-3"/>
        </w:rPr>
        <w:t> </w:t>
      </w:r>
      <w:r>
        <w:rPr>
          <w:i/>
          <w:spacing w:val="-2"/>
        </w:rPr>
        <w:t>f</w:t>
      </w:r>
      <w:r>
        <w:rPr>
          <w:i/>
          <w:spacing w:val="-10"/>
        </w:rPr>
        <w:t> </w:t>
      </w:r>
      <w:r>
        <w:rPr>
          <w:spacing w:val="-2"/>
        </w:rPr>
        <w:t>) of</w:t>
      </w:r>
      <w:r>
        <w:rPr>
          <w:spacing w:val="-5"/>
        </w:rPr>
        <w:t> </w:t>
      </w:r>
      <w:r>
        <w:rPr>
          <w:spacing w:val="-2"/>
        </w:rPr>
        <w:t>0.31 </w:t>
      </w:r>
      <w:r>
        <w:rPr/>
        <w:t>was</w:t>
      </w:r>
      <w:r>
        <w:rPr>
          <w:spacing w:val="-10"/>
        </w:rPr>
        <w:t> </w:t>
      </w:r>
      <w:r>
        <w:rPr/>
        <w:t>used</w:t>
      </w:r>
      <w:r>
        <w:rPr>
          <w:spacing w:val="-10"/>
        </w:rPr>
        <w:t> </w:t>
      </w:r>
      <w:r>
        <w:rPr/>
        <w:t>(</w:t>
      </w:r>
      <w:hyperlink w:history="true" w:anchor="_bookmark58">
        <w:r>
          <w:rPr>
            <w:color w:val="2E348E"/>
          </w:rPr>
          <w:t>Rodgers</w:t>
        </w:r>
        <w:r>
          <w:rPr>
            <w:color w:val="2E348E"/>
            <w:spacing w:val="-9"/>
          </w:rPr>
          <w:t> </w:t>
        </w:r>
        <w:r>
          <w:rPr>
            <w:color w:val="2E348E"/>
          </w:rPr>
          <w:t>et</w:t>
        </w:r>
        <w:r>
          <w:rPr>
            <w:color w:val="2E348E"/>
            <w:spacing w:val="-9"/>
          </w:rPr>
          <w:t> </w:t>
        </w:r>
        <w:r>
          <w:rPr>
            <w:color w:val="2E348E"/>
          </w:rPr>
          <w:t>al.,</w:t>
        </w:r>
        <w:r>
          <w:rPr>
            <w:color w:val="2E348E"/>
            <w:spacing w:val="-8"/>
          </w:rPr>
          <w:t> </w:t>
        </w:r>
        <w:r>
          <w:rPr>
            <w:color w:val="2E348E"/>
          </w:rPr>
          <w:t>2012</w:t>
        </w:r>
      </w:hyperlink>
      <w:r>
        <w:rPr/>
        <w:t>).</w:t>
      </w:r>
      <w:r>
        <w:rPr>
          <w:spacing w:val="-10"/>
        </w:rPr>
        <w:t> </w:t>
      </w:r>
      <w:r>
        <w:rPr/>
        <w:t>The</w:t>
      </w:r>
      <w:r>
        <w:rPr>
          <w:spacing w:val="-8"/>
        </w:rPr>
        <w:t> </w:t>
      </w:r>
      <w:r>
        <w:rPr/>
        <w:t>analysis</w:t>
      </w:r>
      <w:r>
        <w:rPr>
          <w:spacing w:val="-10"/>
        </w:rPr>
        <w:t> </w:t>
      </w:r>
      <w:r>
        <w:rPr/>
        <w:t>assumed</w:t>
      </w:r>
      <w:r>
        <w:rPr>
          <w:spacing w:val="-8"/>
        </w:rPr>
        <w:t> </w:t>
      </w:r>
      <w:r>
        <w:rPr/>
        <w:t>an</w:t>
      </w:r>
      <w:r>
        <w:rPr>
          <w:spacing w:val="-10"/>
        </w:rPr>
        <w:t> </w:t>
      </w:r>
      <w:r>
        <w:rPr>
          <w:rFonts w:ascii="Arial" w:hAnsi="Arial"/>
        </w:rPr>
        <w:t>α</w:t>
      </w:r>
      <w:r>
        <w:rPr>
          <w:rFonts w:ascii="Arial" w:hAnsi="Arial"/>
          <w:spacing w:val="-13"/>
        </w:rPr>
        <w:t> </w:t>
      </w:r>
      <w:r>
        <w:rPr/>
        <w:t>level</w:t>
      </w:r>
      <w:r>
        <w:rPr>
          <w:spacing w:val="-9"/>
        </w:rPr>
        <w:t> </w:t>
      </w:r>
      <w:r>
        <w:rPr>
          <w:spacing w:val="-5"/>
        </w:rPr>
        <w:t>of</w:t>
      </w:r>
    </w:p>
    <w:p>
      <w:pPr>
        <w:pStyle w:val="BodyText"/>
        <w:spacing w:line="249" w:lineRule="auto" w:before="2"/>
        <w:ind w:right="105"/>
      </w:pPr>
      <w:r>
        <w:rPr/>
        <w:t>.05,</w:t>
      </w:r>
      <w:r>
        <w:rPr>
          <w:spacing w:val="-1"/>
        </w:rPr>
        <w:t> </w:t>
      </w:r>
      <w:r>
        <w:rPr/>
        <w:t>power</w:t>
      </w:r>
      <w:r>
        <w:rPr>
          <w:spacing w:val="-1"/>
        </w:rPr>
        <w:t> </w:t>
      </w:r>
      <w:r>
        <w:rPr/>
        <w:t>of</w:t>
      </w:r>
      <w:r>
        <w:rPr>
          <w:spacing w:val="-1"/>
        </w:rPr>
        <w:t> </w:t>
      </w:r>
      <w:r>
        <w:rPr/>
        <w:t>0.90,</w:t>
      </w:r>
      <w:r>
        <w:rPr>
          <w:spacing w:val="-1"/>
        </w:rPr>
        <w:t> </w:t>
      </w:r>
      <w:r>
        <w:rPr/>
        <w:t>and</w:t>
      </w:r>
      <w:r>
        <w:rPr>
          <w:spacing w:val="-1"/>
        </w:rPr>
        <w:t> </w:t>
      </w:r>
      <w:r>
        <w:rPr/>
        <w:t>a correlation</w:t>
      </w:r>
      <w:r>
        <w:rPr>
          <w:spacing w:val="-2"/>
        </w:rPr>
        <w:t> </w:t>
      </w:r>
      <w:r>
        <w:rPr/>
        <w:t>of</w:t>
      </w:r>
      <w:r>
        <w:rPr>
          <w:spacing w:val="-1"/>
        </w:rPr>
        <w:t> </w:t>
      </w:r>
      <w:r>
        <w:rPr/>
        <w:t>0.25 among repeated</w:t>
      </w:r>
      <w:r>
        <w:rPr>
          <w:spacing w:val="-1"/>
        </w:rPr>
        <w:t> </w:t>
      </w:r>
      <w:r>
        <w:rPr/>
        <w:t>mea- </w:t>
      </w:r>
      <w:r>
        <w:rPr>
          <w:spacing w:val="-4"/>
        </w:rPr>
        <w:t>sures. The results indicated a total sample</w:t>
      </w:r>
      <w:r>
        <w:rPr>
          <w:spacing w:val="-5"/>
        </w:rPr>
        <w:t> </w:t>
      </w:r>
      <w:r>
        <w:rPr>
          <w:spacing w:val="-4"/>
        </w:rPr>
        <w:t>size of</w:t>
      </w:r>
      <w:r>
        <w:rPr>
          <w:spacing w:val="-5"/>
        </w:rPr>
        <w:t> </w:t>
      </w:r>
      <w:r>
        <w:rPr>
          <w:spacing w:val="-4"/>
        </w:rPr>
        <w:t>44 participants, with 22</w:t>
      </w:r>
      <w:r>
        <w:rPr>
          <w:spacing w:val="-5"/>
        </w:rPr>
        <w:t> </w:t>
      </w:r>
      <w:r>
        <w:rPr>
          <w:spacing w:val="-4"/>
        </w:rPr>
        <w:t>per</w:t>
      </w:r>
      <w:r>
        <w:rPr>
          <w:spacing w:val="-5"/>
        </w:rPr>
        <w:t> </w:t>
      </w:r>
      <w:r>
        <w:rPr>
          <w:spacing w:val="-4"/>
        </w:rPr>
        <w:t>age</w:t>
      </w:r>
      <w:r>
        <w:rPr>
          <w:spacing w:val="-5"/>
        </w:rPr>
        <w:t> </w:t>
      </w:r>
      <w:r>
        <w:rPr>
          <w:spacing w:val="-4"/>
        </w:rPr>
        <w:t>group, to</w:t>
      </w:r>
      <w:r>
        <w:rPr>
          <w:spacing w:val="-6"/>
        </w:rPr>
        <w:t> </w:t>
      </w:r>
      <w:r>
        <w:rPr>
          <w:spacing w:val="-4"/>
        </w:rPr>
        <w:t>detect signiﬁcant</w:t>
      </w:r>
      <w:r>
        <w:rPr>
          <w:spacing w:val="-6"/>
        </w:rPr>
        <w:t> </w:t>
      </w:r>
      <w:r>
        <w:rPr>
          <w:spacing w:val="-4"/>
        </w:rPr>
        <w:t>effects. Young</w:t>
      </w:r>
      <w:r>
        <w:rPr>
          <w:spacing w:val="-5"/>
        </w:rPr>
        <w:t> </w:t>
      </w:r>
      <w:r>
        <w:rPr>
          <w:spacing w:val="-4"/>
        </w:rPr>
        <w:t>participants</w:t>
      </w:r>
      <w:r>
        <w:rPr>
          <w:spacing w:val="-5"/>
        </w:rPr>
        <w:t> </w:t>
      </w:r>
      <w:r>
        <w:rPr>
          <w:spacing w:val="-4"/>
        </w:rPr>
        <w:t>(</w:t>
      </w:r>
      <w:r>
        <w:rPr>
          <w:i/>
          <w:spacing w:val="-4"/>
        </w:rPr>
        <w:t>n</w:t>
      </w:r>
      <w:r>
        <w:rPr>
          <w:i/>
          <w:spacing w:val="-5"/>
        </w:rPr>
        <w:t> </w:t>
      </w:r>
      <w:r>
        <w:rPr>
          <w:rFonts w:ascii="Century" w:hAnsi="Century"/>
          <w:spacing w:val="-4"/>
        </w:rPr>
        <w:t>= </w:t>
      </w:r>
      <w:r>
        <w:rPr/>
        <w:t>21; 52% female) between ages 19</w:t>
      </w:r>
      <w:r>
        <w:rPr>
          <w:rFonts w:ascii="Arial" w:hAnsi="Arial"/>
        </w:rPr>
        <w:t>–</w:t>
      </w:r>
      <w:r>
        <w:rPr/>
        <w:t>36 (</w:t>
      </w:r>
      <w:r>
        <w:rPr>
          <w:i/>
        </w:rPr>
        <w:t>M </w:t>
      </w:r>
      <w:r>
        <w:rPr>
          <w:rFonts w:ascii="Century" w:hAnsi="Century"/>
        </w:rPr>
        <w:t>= </w:t>
      </w:r>
      <w:r>
        <w:rPr/>
        <w:t>23.5, </w:t>
      </w:r>
      <w:r>
        <w:rPr>
          <w:i/>
        </w:rPr>
        <w:t>SD </w:t>
      </w:r>
      <w:r>
        <w:rPr>
          <w:rFonts w:ascii="Century" w:hAnsi="Century"/>
        </w:rPr>
        <w:t>= </w:t>
      </w:r>
      <w:r>
        <w:rPr/>
        <w:t>4.2) were </w:t>
      </w:r>
      <w:r>
        <w:rPr>
          <w:spacing w:val="-2"/>
        </w:rPr>
        <w:t>recruited</w:t>
      </w:r>
      <w:r>
        <w:rPr>
          <w:spacing w:val="-8"/>
        </w:rPr>
        <w:t> </w:t>
      </w:r>
      <w:r>
        <w:rPr>
          <w:spacing w:val="-2"/>
        </w:rPr>
        <w:t>from</w:t>
      </w:r>
      <w:r>
        <w:rPr>
          <w:spacing w:val="-9"/>
        </w:rPr>
        <w:t> </w:t>
      </w:r>
      <w:r>
        <w:rPr>
          <w:spacing w:val="-2"/>
        </w:rPr>
        <w:t>the</w:t>
      </w:r>
      <w:r>
        <w:rPr>
          <w:spacing w:val="-7"/>
        </w:rPr>
        <w:t> </w:t>
      </w:r>
      <w:r>
        <w:rPr>
          <w:spacing w:val="-2"/>
        </w:rPr>
        <w:t>University</w:t>
      </w:r>
      <w:r>
        <w:rPr>
          <w:spacing w:val="-8"/>
        </w:rPr>
        <w:t> </w:t>
      </w:r>
      <w:r>
        <w:rPr>
          <w:spacing w:val="-2"/>
        </w:rPr>
        <w:t>College</w:t>
      </w:r>
      <w:r>
        <w:rPr>
          <w:spacing w:val="-7"/>
        </w:rPr>
        <w:t> </w:t>
      </w:r>
      <w:r>
        <w:rPr>
          <w:spacing w:val="-2"/>
        </w:rPr>
        <w:t>London</w:t>
      </w:r>
      <w:r>
        <w:rPr>
          <w:spacing w:val="-9"/>
        </w:rPr>
        <w:t> </w:t>
      </w:r>
      <w:r>
        <w:rPr>
          <w:spacing w:val="-2"/>
        </w:rPr>
        <w:t>Sona</w:t>
      </w:r>
      <w:r>
        <w:rPr>
          <w:spacing w:val="-9"/>
        </w:rPr>
        <w:t> </w:t>
      </w:r>
      <w:r>
        <w:rPr>
          <w:spacing w:val="-2"/>
        </w:rPr>
        <w:t>participant</w:t>
      </w:r>
      <w:r>
        <w:rPr>
          <w:spacing w:val="-9"/>
        </w:rPr>
        <w:t> </w:t>
      </w:r>
      <w:r>
        <w:rPr>
          <w:spacing w:val="-2"/>
        </w:rPr>
        <w:t>pool. </w:t>
      </w:r>
      <w:r>
        <w:rPr/>
        <w:t>Older</w:t>
      </w:r>
      <w:r>
        <w:rPr>
          <w:spacing w:val="-4"/>
        </w:rPr>
        <w:t> </w:t>
      </w:r>
      <w:r>
        <w:rPr/>
        <w:t>adult</w:t>
      </w:r>
      <w:r>
        <w:rPr>
          <w:spacing w:val="-6"/>
        </w:rPr>
        <w:t> </w:t>
      </w:r>
      <w:r>
        <w:rPr/>
        <w:t>participants</w:t>
      </w:r>
      <w:r>
        <w:rPr>
          <w:spacing w:val="-6"/>
        </w:rPr>
        <w:t> </w:t>
      </w:r>
      <w:r>
        <w:rPr/>
        <w:t>(</w:t>
      </w:r>
      <w:r>
        <w:rPr>
          <w:i/>
        </w:rPr>
        <w:t>n</w:t>
      </w:r>
      <w:r>
        <w:rPr>
          <w:i/>
          <w:spacing w:val="-4"/>
        </w:rPr>
        <w:t> </w:t>
      </w:r>
      <w:r>
        <w:rPr>
          <w:rFonts w:ascii="Century" w:hAnsi="Century"/>
        </w:rPr>
        <w:t>=</w:t>
      </w:r>
      <w:r>
        <w:rPr>
          <w:rFonts w:ascii="Century" w:hAnsi="Century"/>
          <w:spacing w:val="-9"/>
        </w:rPr>
        <w:t> </w:t>
      </w:r>
      <w:r>
        <w:rPr/>
        <w:t>23;</w:t>
      </w:r>
      <w:r>
        <w:rPr>
          <w:spacing w:val="-4"/>
        </w:rPr>
        <w:t> </w:t>
      </w:r>
      <w:r>
        <w:rPr/>
        <w:t>52%</w:t>
      </w:r>
      <w:r>
        <w:rPr>
          <w:spacing w:val="-4"/>
        </w:rPr>
        <w:t> </w:t>
      </w:r>
      <w:r>
        <w:rPr/>
        <w:t>female)</w:t>
      </w:r>
      <w:r>
        <w:rPr>
          <w:spacing w:val="-5"/>
        </w:rPr>
        <w:t> </w:t>
      </w:r>
      <w:r>
        <w:rPr/>
        <w:t>between</w:t>
      </w:r>
      <w:r>
        <w:rPr>
          <w:spacing w:val="-4"/>
        </w:rPr>
        <w:t> </w:t>
      </w:r>
      <w:r>
        <w:rPr/>
        <w:t>ages</w:t>
      </w:r>
      <w:r>
        <w:rPr>
          <w:spacing w:val="-4"/>
        </w:rPr>
        <w:t> </w:t>
      </w:r>
      <w:r>
        <w:rPr/>
        <w:t>63</w:t>
      </w:r>
      <w:r>
        <w:rPr>
          <w:rFonts w:ascii="Arial" w:hAnsi="Arial"/>
        </w:rPr>
        <w:t>–</w:t>
      </w:r>
      <w:r>
        <w:rPr/>
        <w:t>80 (</w:t>
      </w:r>
      <w:r>
        <w:rPr>
          <w:i/>
        </w:rPr>
        <w:t>M </w:t>
      </w:r>
      <w:r>
        <w:rPr>
          <w:rFonts w:ascii="Century" w:hAnsi="Century"/>
        </w:rPr>
        <w:t>=</w:t>
      </w:r>
      <w:r>
        <w:rPr>
          <w:rFonts w:ascii="Century" w:hAnsi="Century"/>
          <w:spacing w:val="-2"/>
        </w:rPr>
        <w:t> </w:t>
      </w:r>
      <w:r>
        <w:rPr/>
        <w:t>72.3, </w:t>
      </w:r>
      <w:r>
        <w:rPr>
          <w:i/>
        </w:rPr>
        <w:t>SD </w:t>
      </w:r>
      <w:r>
        <w:rPr>
          <w:rFonts w:ascii="Century" w:hAnsi="Century"/>
        </w:rPr>
        <w:t>=</w:t>
      </w:r>
      <w:r>
        <w:rPr>
          <w:rFonts w:ascii="Century" w:hAnsi="Century"/>
          <w:spacing w:val="-2"/>
        </w:rPr>
        <w:t> </w:t>
      </w:r>
      <w:r>
        <w:rPr/>
        <w:t>5.20) were recruited through the “Join Dementia Research”</w:t>
      </w:r>
      <w:r>
        <w:rPr>
          <w:spacing w:val="-4"/>
        </w:rPr>
        <w:t> </w:t>
      </w:r>
      <w:r>
        <w:rPr/>
        <w:t>online</w:t>
      </w:r>
      <w:r>
        <w:rPr>
          <w:spacing w:val="-3"/>
        </w:rPr>
        <w:t> </w:t>
      </w:r>
      <w:r>
        <w:rPr/>
        <w:t>database.</w:t>
      </w:r>
      <w:r>
        <w:rPr>
          <w:spacing w:val="-4"/>
        </w:rPr>
        <w:t> </w:t>
      </w:r>
      <w:r>
        <w:rPr/>
        <w:t>Exclusion</w:t>
      </w:r>
      <w:r>
        <w:rPr>
          <w:spacing w:val="-5"/>
        </w:rPr>
        <w:t> </w:t>
      </w:r>
      <w:r>
        <w:rPr/>
        <w:t>criteria</w:t>
      </w:r>
      <w:r>
        <w:rPr>
          <w:spacing w:val="-3"/>
        </w:rPr>
        <w:t> </w:t>
      </w:r>
      <w:r>
        <w:rPr/>
        <w:t>were</w:t>
      </w:r>
      <w:r>
        <w:rPr>
          <w:spacing w:val="-3"/>
        </w:rPr>
        <w:t> </w:t>
      </w:r>
      <w:r>
        <w:rPr/>
        <w:t>the</w:t>
      </w:r>
      <w:r>
        <w:rPr>
          <w:spacing w:val="-4"/>
        </w:rPr>
        <w:t> </w:t>
      </w:r>
      <w:r>
        <w:rPr/>
        <w:t>presence</w:t>
      </w:r>
      <w:r>
        <w:rPr>
          <w:spacing w:val="-5"/>
        </w:rPr>
        <w:t> </w:t>
      </w:r>
      <w:r>
        <w:rPr/>
        <w:t>of any</w:t>
      </w:r>
      <w:r>
        <w:rPr>
          <w:spacing w:val="38"/>
        </w:rPr>
        <w:t> </w:t>
      </w:r>
      <w:r>
        <w:rPr/>
        <w:t>major</w:t>
      </w:r>
      <w:r>
        <w:rPr>
          <w:spacing w:val="39"/>
        </w:rPr>
        <w:t> </w:t>
      </w:r>
      <w:r>
        <w:rPr/>
        <w:t>medical</w:t>
      </w:r>
      <w:r>
        <w:rPr>
          <w:spacing w:val="39"/>
        </w:rPr>
        <w:t> </w:t>
      </w:r>
      <w:r>
        <w:rPr/>
        <w:t>or</w:t>
      </w:r>
      <w:r>
        <w:rPr>
          <w:spacing w:val="40"/>
        </w:rPr>
        <w:t> </w:t>
      </w:r>
      <w:r>
        <w:rPr/>
        <w:t>psychiatric</w:t>
      </w:r>
      <w:r>
        <w:rPr>
          <w:spacing w:val="36"/>
        </w:rPr>
        <w:t> </w:t>
      </w:r>
      <w:r>
        <w:rPr/>
        <w:t>disorder,</w:t>
      </w:r>
      <w:r>
        <w:rPr>
          <w:spacing w:val="37"/>
        </w:rPr>
        <w:t> </w:t>
      </w:r>
      <w:r>
        <w:rPr/>
        <w:t>elevated</w:t>
      </w:r>
      <w:r>
        <w:rPr>
          <w:spacing w:val="39"/>
        </w:rPr>
        <w:t> </w:t>
      </w:r>
      <w:r>
        <w:rPr/>
        <w:t>anxiety</w:t>
      </w:r>
      <w:r>
        <w:rPr>
          <w:spacing w:val="38"/>
        </w:rPr>
        <w:t> </w:t>
      </w:r>
      <w:r>
        <w:rPr>
          <w:spacing w:val="-5"/>
        </w:rPr>
        <w:t>or</w:t>
      </w:r>
    </w:p>
    <w:p>
      <w:pPr>
        <w:pStyle w:val="BodyText"/>
        <w:spacing w:after="0" w:line="249" w:lineRule="auto"/>
        <w:sectPr>
          <w:type w:val="continuous"/>
          <w:pgSz w:w="11880" w:h="15840"/>
          <w:pgMar w:header="990" w:footer="0" w:top="620" w:bottom="280" w:left="850" w:right="850"/>
          <w:cols w:num="2" w:equalWidth="0">
            <w:col w:w="4955" w:space="205"/>
            <w:col w:w="5020"/>
          </w:cols>
        </w:sectPr>
      </w:pPr>
    </w:p>
    <w:p>
      <w:pPr>
        <w:pStyle w:val="BodyText"/>
        <w:spacing w:before="4"/>
        <w:ind w:left="0"/>
        <w:jc w:val="left"/>
        <w:rPr>
          <w:sz w:val="16"/>
        </w:rPr>
      </w:pPr>
    </w:p>
    <w:p>
      <w:pPr>
        <w:pStyle w:val="BodyText"/>
        <w:spacing w:after="0"/>
        <w:jc w:val="left"/>
        <w:rPr>
          <w:sz w:val="16"/>
        </w:rPr>
        <w:sectPr>
          <w:pgSz w:w="11880" w:h="15840"/>
          <w:pgMar w:header="990" w:footer="0" w:top="1200" w:bottom="280" w:left="850" w:right="850"/>
        </w:sectPr>
      </w:pPr>
    </w:p>
    <w:p>
      <w:pPr>
        <w:pStyle w:val="BodyText"/>
        <w:spacing w:line="254" w:lineRule="auto" w:before="93"/>
        <w:ind w:right="40"/>
      </w:pPr>
      <w:bookmarkStart w:name="Queen Square Virtual Reality Task" w:id="6"/>
      <w:bookmarkEnd w:id="6"/>
      <w:r>
        <w:rPr/>
      </w:r>
      <w:bookmarkStart w:name="Training Phase" w:id="7"/>
      <w:bookmarkEnd w:id="7"/>
      <w:r>
        <w:rPr/>
      </w:r>
      <w:bookmarkStart w:name="Testing Phase" w:id="8"/>
      <w:bookmarkEnd w:id="8"/>
      <w:r>
        <w:rPr/>
      </w:r>
      <w:bookmarkStart w:name="Encoding" w:id="9"/>
      <w:bookmarkEnd w:id="9"/>
      <w:r>
        <w:rPr/>
      </w:r>
      <w:bookmarkStart w:name="Movement Condition" w:id="10"/>
      <w:bookmarkEnd w:id="10"/>
      <w:r>
        <w:rPr/>
      </w:r>
      <w:bookmarkStart w:name="Retrieval" w:id="11"/>
      <w:bookmarkEnd w:id="11"/>
      <w:r>
        <w:rPr/>
      </w:r>
      <w:r>
        <w:rPr/>
        <w:t>depression symptoms assessed in a phone interview through the </w:t>
      </w:r>
      <w:r>
        <w:rPr>
          <w:spacing w:val="-4"/>
        </w:rPr>
        <w:t>Generalized Anxiety Disorder</w:t>
      </w:r>
      <w:r>
        <w:rPr>
          <w:rFonts w:ascii="Arial" w:hAnsi="Arial"/>
          <w:spacing w:val="-4"/>
        </w:rPr>
        <w:t>–</w:t>
      </w:r>
      <w:r>
        <w:rPr>
          <w:spacing w:val="-4"/>
        </w:rPr>
        <w:t>2 and Patient Health Questionnaire</w:t>
      </w:r>
      <w:r>
        <w:rPr>
          <w:rFonts w:ascii="Arial" w:hAnsi="Arial"/>
          <w:spacing w:val="-4"/>
        </w:rPr>
        <w:t>–</w:t>
      </w:r>
      <w:r>
        <w:rPr>
          <w:spacing w:val="-4"/>
        </w:rPr>
        <w:t>2 </w:t>
      </w:r>
      <w:r>
        <w:rPr/>
        <w:t>screening</w:t>
      </w:r>
      <w:r>
        <w:rPr>
          <w:spacing w:val="-2"/>
        </w:rPr>
        <w:t> </w:t>
      </w:r>
      <w:r>
        <w:rPr/>
        <w:t>tools</w:t>
      </w:r>
      <w:r>
        <w:rPr>
          <w:spacing w:val="-2"/>
        </w:rPr>
        <w:t> </w:t>
      </w:r>
      <w:r>
        <w:rPr/>
        <w:t>(</w:t>
      </w:r>
      <w:hyperlink w:history="true" w:anchor="_bookmark77">
        <w:r>
          <w:rPr>
            <w:color w:val="2E348E"/>
          </w:rPr>
          <w:t>Staples</w:t>
        </w:r>
        <w:r>
          <w:rPr>
            <w:color w:val="2E348E"/>
            <w:spacing w:val="-3"/>
          </w:rPr>
          <w:t> </w:t>
        </w:r>
        <w:r>
          <w:rPr>
            <w:color w:val="2E348E"/>
          </w:rPr>
          <w:t>et</w:t>
        </w:r>
        <w:r>
          <w:rPr>
            <w:color w:val="2E348E"/>
            <w:spacing w:val="-3"/>
          </w:rPr>
          <w:t> </w:t>
        </w:r>
        <w:r>
          <w:rPr>
            <w:color w:val="2E348E"/>
          </w:rPr>
          <w:t>al.,</w:t>
        </w:r>
        <w:r>
          <w:rPr>
            <w:color w:val="2E348E"/>
            <w:spacing w:val="-2"/>
          </w:rPr>
          <w:t> </w:t>
        </w:r>
        <w:r>
          <w:rPr>
            <w:color w:val="2E348E"/>
          </w:rPr>
          <w:t>2019</w:t>
        </w:r>
      </w:hyperlink>
      <w:r>
        <w:rPr/>
        <w:t>),</w:t>
      </w:r>
      <w:r>
        <w:rPr>
          <w:spacing w:val="-3"/>
        </w:rPr>
        <w:t> </w:t>
      </w:r>
      <w:r>
        <w:rPr/>
        <w:t>epilepsy,</w:t>
      </w:r>
      <w:r>
        <w:rPr>
          <w:spacing w:val="-4"/>
        </w:rPr>
        <w:t> </w:t>
      </w:r>
      <w:r>
        <w:rPr/>
        <w:t>a</w:t>
      </w:r>
      <w:r>
        <w:rPr>
          <w:spacing w:val="-2"/>
        </w:rPr>
        <w:t> </w:t>
      </w:r>
      <w:r>
        <w:rPr/>
        <w:t>history</w:t>
      </w:r>
      <w:r>
        <w:rPr>
          <w:spacing w:val="-2"/>
        </w:rPr>
        <w:t> </w:t>
      </w:r>
      <w:r>
        <w:rPr/>
        <w:t>of</w:t>
      </w:r>
      <w:r>
        <w:rPr>
          <w:spacing w:val="-3"/>
        </w:rPr>
        <w:t> </w:t>
      </w:r>
      <w:r>
        <w:rPr/>
        <w:t>alcohol </w:t>
      </w:r>
      <w:r>
        <w:rPr>
          <w:spacing w:val="-2"/>
        </w:rPr>
        <w:t>excess</w:t>
      </w:r>
      <w:r>
        <w:rPr>
          <w:spacing w:val="-7"/>
        </w:rPr>
        <w:t> </w:t>
      </w:r>
      <w:r>
        <w:rPr>
          <w:spacing w:val="-2"/>
        </w:rPr>
        <w:t>or</w:t>
      </w:r>
      <w:r>
        <w:rPr>
          <w:spacing w:val="-7"/>
        </w:rPr>
        <w:t> </w:t>
      </w:r>
      <w:r>
        <w:rPr>
          <w:spacing w:val="-2"/>
        </w:rPr>
        <w:t>any</w:t>
      </w:r>
      <w:r>
        <w:rPr>
          <w:spacing w:val="-8"/>
        </w:rPr>
        <w:t> </w:t>
      </w:r>
      <w:r>
        <w:rPr>
          <w:spacing w:val="-2"/>
        </w:rPr>
        <w:t>mobility</w:t>
      </w:r>
      <w:r>
        <w:rPr>
          <w:spacing w:val="-9"/>
        </w:rPr>
        <w:t> </w:t>
      </w:r>
      <w:r>
        <w:rPr>
          <w:spacing w:val="-2"/>
        </w:rPr>
        <w:t>or</w:t>
      </w:r>
      <w:r>
        <w:rPr>
          <w:spacing w:val="-9"/>
        </w:rPr>
        <w:t> </w:t>
      </w:r>
      <w:r>
        <w:rPr>
          <w:spacing w:val="-2"/>
        </w:rPr>
        <w:t>visual</w:t>
      </w:r>
      <w:r>
        <w:rPr>
          <w:spacing w:val="-8"/>
        </w:rPr>
        <w:t> </w:t>
      </w:r>
      <w:r>
        <w:rPr>
          <w:spacing w:val="-2"/>
        </w:rPr>
        <w:t>impairment</w:t>
      </w:r>
      <w:r>
        <w:rPr>
          <w:spacing w:val="-9"/>
        </w:rPr>
        <w:t> </w:t>
      </w:r>
      <w:r>
        <w:rPr>
          <w:spacing w:val="-2"/>
        </w:rPr>
        <w:t>which</w:t>
      </w:r>
      <w:r>
        <w:rPr>
          <w:spacing w:val="-8"/>
        </w:rPr>
        <w:t> </w:t>
      </w:r>
      <w:r>
        <w:rPr>
          <w:spacing w:val="-2"/>
        </w:rPr>
        <w:t>may</w:t>
      </w:r>
      <w:r>
        <w:rPr>
          <w:spacing w:val="-8"/>
        </w:rPr>
        <w:t> </w:t>
      </w:r>
      <w:r>
        <w:rPr>
          <w:spacing w:val="-2"/>
        </w:rPr>
        <w:t>compromise </w:t>
      </w:r>
      <w:r>
        <w:rPr/>
        <w:t>performance in immersive virtual reality testing.</w:t>
      </w:r>
    </w:p>
    <w:p>
      <w:pPr>
        <w:pStyle w:val="BodyText"/>
        <w:spacing w:line="254" w:lineRule="auto" w:before="2"/>
        <w:ind w:right="40" w:firstLine="179"/>
      </w:pPr>
      <w:r>
        <w:rPr>
          <w:spacing w:val="-4"/>
        </w:rPr>
        <w:t>Ethical approval for the study titled “Investigating Spatial Memory Functions</w:t>
      </w:r>
      <w:r>
        <w:rPr>
          <w:spacing w:val="-8"/>
        </w:rPr>
        <w:t> </w:t>
      </w:r>
      <w:r>
        <w:rPr>
          <w:spacing w:val="-4"/>
        </w:rPr>
        <w:t>Using</w:t>
      </w:r>
      <w:r>
        <w:rPr>
          <w:spacing w:val="-7"/>
        </w:rPr>
        <w:t> </w:t>
      </w:r>
      <w:r>
        <w:rPr>
          <w:spacing w:val="-4"/>
        </w:rPr>
        <w:t>Immersive</w:t>
      </w:r>
      <w:r>
        <w:rPr>
          <w:spacing w:val="-7"/>
        </w:rPr>
        <w:t> </w:t>
      </w:r>
      <w:r>
        <w:rPr>
          <w:spacing w:val="-4"/>
        </w:rPr>
        <w:t>Virtual</w:t>
      </w:r>
      <w:r>
        <w:rPr>
          <w:spacing w:val="-7"/>
        </w:rPr>
        <w:t> </w:t>
      </w:r>
      <w:r>
        <w:rPr>
          <w:spacing w:val="-4"/>
        </w:rPr>
        <w:t>Reality</w:t>
      </w:r>
      <w:r>
        <w:rPr>
          <w:spacing w:val="-8"/>
        </w:rPr>
        <w:t> </w:t>
      </w:r>
      <w:r>
        <w:rPr>
          <w:spacing w:val="-4"/>
        </w:rPr>
        <w:t>(iVR)”</w:t>
      </w:r>
      <w:r>
        <w:rPr>
          <w:spacing w:val="-7"/>
        </w:rPr>
        <w:t> </w:t>
      </w:r>
      <w:r>
        <w:rPr>
          <w:spacing w:val="-4"/>
        </w:rPr>
        <w:t>was</w:t>
      </w:r>
      <w:r>
        <w:rPr>
          <w:spacing w:val="-7"/>
        </w:rPr>
        <w:t> </w:t>
      </w:r>
      <w:r>
        <w:rPr>
          <w:spacing w:val="-4"/>
        </w:rPr>
        <w:t>granted</w:t>
      </w:r>
      <w:r>
        <w:rPr>
          <w:spacing w:val="-7"/>
        </w:rPr>
        <w:t> </w:t>
      </w:r>
      <w:r>
        <w:rPr>
          <w:spacing w:val="-4"/>
        </w:rPr>
        <w:t>by</w:t>
      </w:r>
      <w:r>
        <w:rPr>
          <w:spacing w:val="-8"/>
        </w:rPr>
        <w:t> </w:t>
      </w:r>
      <w:r>
        <w:rPr>
          <w:spacing w:val="-4"/>
        </w:rPr>
        <w:t>the </w:t>
      </w:r>
      <w:r>
        <w:rPr/>
        <w:t>University College London Research Ethics Committee (ID No. SHaPS-2018-JK-027).</w:t>
      </w:r>
      <w:r>
        <w:rPr>
          <w:spacing w:val="-7"/>
        </w:rPr>
        <w:t> </w:t>
      </w:r>
      <w:r>
        <w:rPr/>
        <w:t>Ethics</w:t>
      </w:r>
      <w:r>
        <w:rPr>
          <w:spacing w:val="-8"/>
        </w:rPr>
        <w:t> </w:t>
      </w:r>
      <w:r>
        <w:rPr/>
        <w:t>were</w:t>
      </w:r>
      <w:r>
        <w:rPr>
          <w:spacing w:val="-7"/>
        </w:rPr>
        <w:t> </w:t>
      </w:r>
      <w:r>
        <w:rPr/>
        <w:t>in</w:t>
      </w:r>
      <w:r>
        <w:rPr>
          <w:spacing w:val="-9"/>
        </w:rPr>
        <w:t> </w:t>
      </w:r>
      <w:r>
        <w:rPr/>
        <w:t>line</w:t>
      </w:r>
      <w:r>
        <w:rPr>
          <w:spacing w:val="-9"/>
        </w:rPr>
        <w:t> </w:t>
      </w:r>
      <w:r>
        <w:rPr/>
        <w:t>with</w:t>
      </w:r>
      <w:r>
        <w:rPr>
          <w:spacing w:val="-8"/>
        </w:rPr>
        <w:t> </w:t>
      </w:r>
      <w:r>
        <w:rPr/>
        <w:t>the</w:t>
      </w:r>
      <w:r>
        <w:rPr>
          <w:spacing w:val="-7"/>
        </w:rPr>
        <w:t> </w:t>
      </w:r>
      <w:r>
        <w:rPr/>
        <w:t>regulations</w:t>
      </w:r>
      <w:r>
        <w:rPr>
          <w:spacing w:val="-8"/>
        </w:rPr>
        <w:t> </w:t>
      </w:r>
      <w:r>
        <w:rPr/>
        <w:t>out- lined in the Declaration of Helsinki.</w:t>
      </w:r>
    </w:p>
    <w:p>
      <w:pPr>
        <w:pStyle w:val="BodyText"/>
        <w:spacing w:before="95"/>
        <w:ind w:left="0"/>
        <w:jc w:val="left"/>
      </w:pPr>
    </w:p>
    <w:p>
      <w:pPr>
        <w:pStyle w:val="Heading1"/>
      </w:pPr>
      <w:r>
        <w:rPr/>
        <w:t>Queen</w:t>
      </w:r>
      <w:r>
        <w:rPr>
          <w:spacing w:val="29"/>
        </w:rPr>
        <w:t> </w:t>
      </w:r>
      <w:r>
        <w:rPr/>
        <w:t>Square</w:t>
      </w:r>
      <w:r>
        <w:rPr>
          <w:spacing w:val="30"/>
        </w:rPr>
        <w:t> </w:t>
      </w:r>
      <w:r>
        <w:rPr/>
        <w:t>Virtual</w:t>
      </w:r>
      <w:r>
        <w:rPr>
          <w:spacing w:val="31"/>
        </w:rPr>
        <w:t> </w:t>
      </w:r>
      <w:r>
        <w:rPr/>
        <w:t>Reality</w:t>
      </w:r>
      <w:r>
        <w:rPr>
          <w:spacing w:val="29"/>
        </w:rPr>
        <w:t> </w:t>
      </w:r>
      <w:r>
        <w:rPr>
          <w:spacing w:val="-4"/>
        </w:rPr>
        <w:t>Task</w:t>
      </w:r>
    </w:p>
    <w:p>
      <w:pPr>
        <w:pStyle w:val="BodyText"/>
        <w:spacing w:line="252" w:lineRule="auto" w:before="126"/>
        <w:ind w:right="41" w:firstLine="179"/>
      </w:pPr>
      <w:r>
        <w:rPr>
          <w:spacing w:val="-2"/>
        </w:rPr>
        <w:t>The</w:t>
      </w:r>
      <w:r>
        <w:rPr>
          <w:spacing w:val="-8"/>
        </w:rPr>
        <w:t> </w:t>
      </w:r>
      <w:r>
        <w:rPr>
          <w:spacing w:val="-2"/>
        </w:rPr>
        <w:t>Queen</w:t>
      </w:r>
      <w:r>
        <w:rPr>
          <w:spacing w:val="-8"/>
        </w:rPr>
        <w:t> </w:t>
      </w:r>
      <w:r>
        <w:rPr>
          <w:spacing w:val="-2"/>
        </w:rPr>
        <w:t>Square</w:t>
      </w:r>
      <w:r>
        <w:rPr>
          <w:spacing w:val="-10"/>
        </w:rPr>
        <w:t> </w:t>
      </w:r>
      <w:r>
        <w:rPr>
          <w:spacing w:val="-2"/>
        </w:rPr>
        <w:t>VR</w:t>
      </w:r>
      <w:r>
        <w:rPr>
          <w:spacing w:val="-8"/>
        </w:rPr>
        <w:t> </w:t>
      </w:r>
      <w:r>
        <w:rPr>
          <w:spacing w:val="-2"/>
        </w:rPr>
        <w:t>task</w:t>
      </w:r>
      <w:r>
        <w:rPr>
          <w:spacing w:val="-8"/>
        </w:rPr>
        <w:t> </w:t>
      </w:r>
      <w:r>
        <w:rPr>
          <w:spacing w:val="-2"/>
        </w:rPr>
        <w:t>was</w:t>
      </w:r>
      <w:r>
        <w:rPr>
          <w:spacing w:val="-10"/>
        </w:rPr>
        <w:t> </w:t>
      </w:r>
      <w:r>
        <w:rPr>
          <w:spacing w:val="-2"/>
        </w:rPr>
        <w:t>administered</w:t>
      </w:r>
      <w:r>
        <w:rPr>
          <w:spacing w:val="-8"/>
        </w:rPr>
        <w:t> </w:t>
      </w:r>
      <w:r>
        <w:rPr>
          <w:spacing w:val="-2"/>
        </w:rPr>
        <w:t>using</w:t>
      </w:r>
      <w:r>
        <w:rPr>
          <w:spacing w:val="-10"/>
        </w:rPr>
        <w:t> </w:t>
      </w:r>
      <w:r>
        <w:rPr>
          <w:spacing w:val="-2"/>
        </w:rPr>
        <w:t>the</w:t>
      </w:r>
      <w:r>
        <w:rPr>
          <w:spacing w:val="-8"/>
        </w:rPr>
        <w:t> </w:t>
      </w:r>
      <w:r>
        <w:rPr>
          <w:spacing w:val="-2"/>
        </w:rPr>
        <w:t>HTC</w:t>
      </w:r>
      <w:r>
        <w:rPr>
          <w:spacing w:val="-10"/>
        </w:rPr>
        <w:t> </w:t>
      </w:r>
      <w:r>
        <w:rPr>
          <w:spacing w:val="-2"/>
        </w:rPr>
        <w:t>Vive </w:t>
      </w:r>
      <w:r>
        <w:rPr/>
        <w:t>PRO VR system, equipped with a wireless adapter to avoid cable- related</w:t>
      </w:r>
      <w:r>
        <w:rPr>
          <w:spacing w:val="-9"/>
        </w:rPr>
        <w:t> </w:t>
      </w:r>
      <w:r>
        <w:rPr/>
        <w:t>issues,</w:t>
      </w:r>
      <w:r>
        <w:rPr>
          <w:spacing w:val="-8"/>
        </w:rPr>
        <w:t> </w:t>
      </w:r>
      <w:r>
        <w:rPr/>
        <w:t>tracking</w:t>
      </w:r>
      <w:r>
        <w:rPr>
          <w:spacing w:val="-8"/>
        </w:rPr>
        <w:t> </w:t>
      </w:r>
      <w:r>
        <w:rPr/>
        <w:t>an</w:t>
      </w:r>
      <w:r>
        <w:rPr>
          <w:spacing w:val="-8"/>
        </w:rPr>
        <w:t> </w:t>
      </w:r>
      <w:r>
        <w:rPr/>
        <w:t>area</w:t>
      </w:r>
      <w:r>
        <w:rPr>
          <w:spacing w:val="-9"/>
        </w:rPr>
        <w:t> </w:t>
      </w:r>
      <w:r>
        <w:rPr/>
        <w:t>of</w:t>
      </w:r>
      <w:r>
        <w:rPr>
          <w:spacing w:val="-8"/>
        </w:rPr>
        <w:t> </w:t>
      </w:r>
      <w:r>
        <w:rPr/>
        <w:t>10.0</w:t>
      </w:r>
      <w:r>
        <w:rPr>
          <w:spacing w:val="-9"/>
        </w:rPr>
        <w:t> </w:t>
      </w:r>
      <w:r>
        <w:rPr>
          <w:rFonts w:ascii="Century" w:hAnsi="Century"/>
        </w:rPr>
        <w:t>×</w:t>
      </w:r>
      <w:r>
        <w:rPr>
          <w:rFonts w:ascii="Century" w:hAnsi="Century"/>
          <w:spacing w:val="-13"/>
        </w:rPr>
        <w:t> </w:t>
      </w:r>
      <w:r>
        <w:rPr/>
        <w:t>5.0</w:t>
      </w:r>
      <w:r>
        <w:rPr>
          <w:spacing w:val="-8"/>
        </w:rPr>
        <w:t> </w:t>
      </w:r>
      <w:r>
        <w:rPr/>
        <w:t>m</w:t>
      </w:r>
      <w:r>
        <w:rPr>
          <w:vertAlign w:val="superscript"/>
        </w:rPr>
        <w:t>2</w:t>
      </w:r>
      <w:r>
        <w:rPr>
          <w:spacing w:val="-9"/>
          <w:vertAlign w:val="baseline"/>
        </w:rPr>
        <w:t> </w:t>
      </w:r>
      <w:r>
        <w:rPr>
          <w:vertAlign w:val="baseline"/>
        </w:rPr>
        <w:t>for</w:t>
      </w:r>
      <w:r>
        <w:rPr>
          <w:spacing w:val="-8"/>
          <w:vertAlign w:val="baseline"/>
        </w:rPr>
        <w:t> </w:t>
      </w:r>
      <w:r>
        <w:rPr>
          <w:vertAlign w:val="baseline"/>
        </w:rPr>
        <w:t>free</w:t>
      </w:r>
      <w:r>
        <w:rPr>
          <w:spacing w:val="-8"/>
          <w:vertAlign w:val="baseline"/>
        </w:rPr>
        <w:t> </w:t>
      </w:r>
      <w:r>
        <w:rPr>
          <w:vertAlign w:val="baseline"/>
        </w:rPr>
        <w:t>movement. </w:t>
      </w:r>
      <w:r>
        <w:rPr>
          <w:spacing w:val="-2"/>
          <w:vertAlign w:val="baseline"/>
        </w:rPr>
        <w:t>The</w:t>
      </w:r>
      <w:r>
        <w:rPr>
          <w:spacing w:val="-4"/>
          <w:vertAlign w:val="baseline"/>
        </w:rPr>
        <w:t> </w:t>
      </w:r>
      <w:r>
        <w:rPr>
          <w:spacing w:val="-2"/>
          <w:vertAlign w:val="baseline"/>
        </w:rPr>
        <w:t>VR</w:t>
      </w:r>
      <w:r>
        <w:rPr>
          <w:spacing w:val="-3"/>
          <w:vertAlign w:val="baseline"/>
        </w:rPr>
        <w:t> </w:t>
      </w:r>
      <w:r>
        <w:rPr>
          <w:spacing w:val="-2"/>
          <w:vertAlign w:val="baseline"/>
        </w:rPr>
        <w:t>environments</w:t>
      </w:r>
      <w:r>
        <w:rPr>
          <w:spacing w:val="-3"/>
          <w:vertAlign w:val="baseline"/>
        </w:rPr>
        <w:t> </w:t>
      </w:r>
      <w:r>
        <w:rPr>
          <w:spacing w:val="-2"/>
          <w:vertAlign w:val="baseline"/>
        </w:rPr>
        <w:t>were</w:t>
      </w:r>
      <w:r>
        <w:rPr>
          <w:spacing w:val="-3"/>
          <w:vertAlign w:val="baseline"/>
        </w:rPr>
        <w:t> </w:t>
      </w:r>
      <w:r>
        <w:rPr>
          <w:spacing w:val="-2"/>
          <w:vertAlign w:val="baseline"/>
        </w:rPr>
        <w:t>developed</w:t>
      </w:r>
      <w:r>
        <w:rPr>
          <w:spacing w:val="-3"/>
          <w:vertAlign w:val="baseline"/>
        </w:rPr>
        <w:t> </w:t>
      </w:r>
      <w:r>
        <w:rPr>
          <w:spacing w:val="-2"/>
          <w:vertAlign w:val="baseline"/>
        </w:rPr>
        <w:t>in</w:t>
      </w:r>
      <w:r>
        <w:rPr>
          <w:spacing w:val="-3"/>
          <w:vertAlign w:val="baseline"/>
        </w:rPr>
        <w:t> </w:t>
      </w:r>
      <w:r>
        <w:rPr>
          <w:spacing w:val="-2"/>
          <w:vertAlign w:val="baseline"/>
        </w:rPr>
        <w:t>Unity3D</w:t>
      </w:r>
      <w:r>
        <w:rPr>
          <w:spacing w:val="-3"/>
          <w:vertAlign w:val="baseline"/>
        </w:rPr>
        <w:t> </w:t>
      </w:r>
      <w:r>
        <w:rPr>
          <w:spacing w:val="-2"/>
          <w:vertAlign w:val="baseline"/>
        </w:rPr>
        <w:t>(Unity Software, </w:t>
      </w:r>
      <w:r>
        <w:rPr>
          <w:vertAlign w:val="baseline"/>
        </w:rPr>
        <w:t>Inc.) and Autodesk Maya (Autodesk Inc.). The entire task took approximately 50 min to complete.</w:t>
      </w:r>
    </w:p>
    <w:p>
      <w:pPr>
        <w:pStyle w:val="BodyText"/>
        <w:spacing w:before="98"/>
        <w:ind w:left="0"/>
        <w:jc w:val="left"/>
      </w:pPr>
    </w:p>
    <w:p>
      <w:pPr>
        <w:pStyle w:val="Heading1"/>
      </w:pPr>
      <w:r>
        <w:rPr/>
        <w:t>Training</w:t>
      </w:r>
      <w:r>
        <w:rPr>
          <w:spacing w:val="36"/>
        </w:rPr>
        <w:t> </w:t>
      </w:r>
      <w:r>
        <w:rPr>
          <w:spacing w:val="-2"/>
        </w:rPr>
        <w:t>Phase</w:t>
      </w:r>
    </w:p>
    <w:p>
      <w:pPr>
        <w:pStyle w:val="BodyText"/>
        <w:spacing w:line="254" w:lineRule="auto" w:before="128"/>
        <w:ind w:right="39" w:firstLine="179"/>
      </w:pPr>
      <w:r>
        <w:rPr/>
        <w:t>Participants were trained in a separate virtual environment (</w:t>
      </w:r>
      <w:hyperlink w:history="true" w:anchor="_bookmark0">
        <w:r>
          <w:rPr>
            <w:color w:val="2E348E"/>
          </w:rPr>
          <w:t>Figure 1A</w:t>
        </w:r>
      </w:hyperlink>
      <w:r>
        <w:rPr/>
        <w:t>) to understand the task mechanics. They practiced memorizing</w:t>
      </w:r>
      <w:r>
        <w:rPr>
          <w:spacing w:val="-2"/>
        </w:rPr>
        <w:t> </w:t>
      </w:r>
      <w:r>
        <w:rPr/>
        <w:t>an</w:t>
      </w:r>
      <w:r>
        <w:rPr>
          <w:spacing w:val="-3"/>
        </w:rPr>
        <w:t> </w:t>
      </w:r>
      <w:r>
        <w:rPr/>
        <w:t>object’s</w:t>
      </w:r>
      <w:r>
        <w:rPr>
          <w:spacing w:val="-3"/>
        </w:rPr>
        <w:t> </w:t>
      </w:r>
      <w:r>
        <w:rPr/>
        <w:t>location</w:t>
      </w:r>
      <w:r>
        <w:rPr>
          <w:spacing w:val="-3"/>
        </w:rPr>
        <w:t> </w:t>
      </w:r>
      <w:r>
        <w:rPr/>
        <w:t>for</w:t>
      </w:r>
      <w:r>
        <w:rPr>
          <w:spacing w:val="-1"/>
        </w:rPr>
        <w:t> </w:t>
      </w:r>
      <w:r>
        <w:rPr/>
        <w:t>7</w:t>
      </w:r>
      <w:r>
        <w:rPr>
          <w:spacing w:val="-3"/>
        </w:rPr>
        <w:t> </w:t>
      </w:r>
      <w:r>
        <w:rPr/>
        <w:t>s</w:t>
      </w:r>
      <w:r>
        <w:rPr>
          <w:spacing w:val="-1"/>
        </w:rPr>
        <w:t> </w:t>
      </w:r>
      <w:r>
        <w:rPr/>
        <w:t>before</w:t>
      </w:r>
      <w:r>
        <w:rPr>
          <w:spacing w:val="-2"/>
        </w:rPr>
        <w:t> </w:t>
      </w:r>
      <w:r>
        <w:rPr/>
        <w:t>it</w:t>
      </w:r>
      <w:r>
        <w:rPr>
          <w:spacing w:val="-1"/>
        </w:rPr>
        <w:t> </w:t>
      </w:r>
      <w:r>
        <w:rPr/>
        <w:t>disappeared,</w:t>
      </w:r>
      <w:r>
        <w:rPr>
          <w:spacing w:val="-2"/>
        </w:rPr>
        <w:t> </w:t>
      </w:r>
      <w:r>
        <w:rPr/>
        <w:t>then replaced</w:t>
      </w:r>
      <w:r>
        <w:rPr>
          <w:spacing w:val="-6"/>
        </w:rPr>
        <w:t> </w:t>
      </w:r>
      <w:r>
        <w:rPr/>
        <w:t>it</w:t>
      </w:r>
      <w:r>
        <w:rPr>
          <w:spacing w:val="-6"/>
        </w:rPr>
        <w:t> </w:t>
      </w:r>
      <w:r>
        <w:rPr/>
        <w:t>using</w:t>
      </w:r>
      <w:r>
        <w:rPr>
          <w:spacing w:val="-6"/>
        </w:rPr>
        <w:t> </w:t>
      </w:r>
      <w:r>
        <w:rPr/>
        <w:t>the</w:t>
      </w:r>
      <w:r>
        <w:rPr>
          <w:spacing w:val="-6"/>
        </w:rPr>
        <w:t> </w:t>
      </w:r>
      <w:r>
        <w:rPr/>
        <w:t>controller’s</w:t>
      </w:r>
      <w:r>
        <w:rPr>
          <w:spacing w:val="-6"/>
        </w:rPr>
        <w:t> </w:t>
      </w:r>
      <w:r>
        <w:rPr/>
        <w:t>trigger</w:t>
      </w:r>
      <w:r>
        <w:rPr>
          <w:spacing w:val="-6"/>
        </w:rPr>
        <w:t> </w:t>
      </w:r>
      <w:r>
        <w:rPr/>
        <w:t>button</w:t>
      </w:r>
      <w:r>
        <w:rPr>
          <w:spacing w:val="-6"/>
        </w:rPr>
        <w:t> </w:t>
      </w:r>
      <w:r>
        <w:rPr/>
        <w:t>as</w:t>
      </w:r>
      <w:r>
        <w:rPr>
          <w:spacing w:val="-6"/>
        </w:rPr>
        <w:t> </w:t>
      </w:r>
      <w:r>
        <w:rPr/>
        <w:t>a</w:t>
      </w:r>
      <w:r>
        <w:rPr>
          <w:spacing w:val="-6"/>
        </w:rPr>
        <w:t> </w:t>
      </w:r>
      <w:r>
        <w:rPr/>
        <w:t>“laser</w:t>
      </w:r>
      <w:r>
        <w:rPr>
          <w:spacing w:val="-6"/>
        </w:rPr>
        <w:t> </w:t>
      </w:r>
      <w:r>
        <w:rPr/>
        <w:t>pointer,” repeated</w:t>
      </w:r>
      <w:r>
        <w:rPr>
          <w:spacing w:val="-2"/>
        </w:rPr>
        <w:t> </w:t>
      </w:r>
      <w:r>
        <w:rPr/>
        <w:t>three times</w:t>
      </w:r>
      <w:r>
        <w:rPr>
          <w:spacing w:val="-1"/>
        </w:rPr>
        <w:t> </w:t>
      </w:r>
      <w:r>
        <w:rPr/>
        <w:t>with feedback (these objects</w:t>
      </w:r>
      <w:r>
        <w:rPr>
          <w:spacing w:val="-1"/>
        </w:rPr>
        <w:t> </w:t>
      </w:r>
      <w:r>
        <w:rPr/>
        <w:t>were not</w:t>
      </w:r>
      <w:r>
        <w:rPr>
          <w:spacing w:val="-1"/>
        </w:rPr>
        <w:t> </w:t>
      </w:r>
      <w:r>
        <w:rPr/>
        <w:t>used</w:t>
      </w:r>
      <w:r>
        <w:rPr>
          <w:spacing w:val="-2"/>
        </w:rPr>
        <w:t> </w:t>
      </w:r>
      <w:r>
        <w:rPr/>
        <w:t>in testing). Next, they practiced teleporting to “active” viewpoints using</w:t>
      </w:r>
      <w:r>
        <w:rPr>
          <w:spacing w:val="-1"/>
        </w:rPr>
        <w:t> </w:t>
      </w:r>
      <w:r>
        <w:rPr/>
        <w:t>the controller’s thumbpad,</w:t>
      </w:r>
      <w:r>
        <w:rPr>
          <w:spacing w:val="1"/>
        </w:rPr>
        <w:t> </w:t>
      </w:r>
      <w:r>
        <w:rPr/>
        <w:t>with a quick</w:t>
      </w:r>
      <w:r>
        <w:rPr>
          <w:spacing w:val="-1"/>
        </w:rPr>
        <w:t> </w:t>
      </w:r>
      <w:r>
        <w:rPr/>
        <w:t>fade to black </w:t>
      </w:r>
      <w:r>
        <w:rPr>
          <w:spacing w:val="-2"/>
        </w:rPr>
        <w:t>screen</w:t>
      </w:r>
    </w:p>
    <w:p>
      <w:pPr>
        <w:pStyle w:val="BodyText"/>
        <w:spacing w:line="213" w:lineRule="auto"/>
        <w:ind w:right="39"/>
      </w:pPr>
      <w:r>
        <w:rPr/>
        <w:t>transition (</w:t>
      </w:r>
      <w:r>
        <w:rPr>
          <w:rFonts w:ascii="Century" w:hAnsi="Century"/>
        </w:rPr>
        <w:t>&lt;</w:t>
      </w:r>
      <w:r>
        <w:rPr>
          <w:rFonts w:ascii="Lucida Sans Unicode" w:hAnsi="Lucida Sans Unicode"/>
        </w:rPr>
        <w:t>∼</w:t>
      </w:r>
      <w:r>
        <w:rPr/>
        <w:t>0.1 s) to mitigate motion sickness. Finally, they walked</w:t>
      </w:r>
      <w:r>
        <w:rPr>
          <w:spacing w:val="-4"/>
        </w:rPr>
        <w:t> </w:t>
      </w:r>
      <w:r>
        <w:rPr/>
        <w:t>to</w:t>
      </w:r>
      <w:r>
        <w:rPr>
          <w:spacing w:val="-3"/>
        </w:rPr>
        <w:t> </w:t>
      </w:r>
      <w:r>
        <w:rPr/>
        <w:t>different</w:t>
      </w:r>
      <w:r>
        <w:rPr>
          <w:spacing w:val="-2"/>
        </w:rPr>
        <w:t> </w:t>
      </w:r>
      <w:r>
        <w:rPr/>
        <w:t>viewpoints</w:t>
      </w:r>
      <w:r>
        <w:rPr>
          <w:spacing w:val="-3"/>
        </w:rPr>
        <w:t> </w:t>
      </w:r>
      <w:r>
        <w:rPr/>
        <w:t>following</w:t>
      </w:r>
      <w:r>
        <w:rPr>
          <w:spacing w:val="-2"/>
        </w:rPr>
        <w:t> </w:t>
      </w:r>
      <w:r>
        <w:rPr/>
        <w:t>illuminated</w:t>
      </w:r>
      <w:r>
        <w:rPr>
          <w:spacing w:val="-3"/>
        </w:rPr>
        <w:t> </w:t>
      </w:r>
      <w:r>
        <w:rPr/>
        <w:t>ﬂoor</w:t>
      </w:r>
      <w:r>
        <w:rPr>
          <w:spacing w:val="-3"/>
        </w:rPr>
        <w:t> </w:t>
      </w:r>
      <w:r>
        <w:rPr/>
        <w:t>arrows,</w:t>
      </w:r>
    </w:p>
    <w:p>
      <w:pPr>
        <w:pStyle w:val="BodyText"/>
        <w:spacing w:line="254" w:lineRule="auto" w:before="13"/>
        <w:ind w:right="39"/>
      </w:pPr>
      <w:r>
        <w:rPr/>
        <w:t>mirroring movement conditions in the tests. Participants could repeat any training steps before proceeding to the test phase (no training data were recorded).</w:t>
      </w:r>
    </w:p>
    <w:p>
      <w:pPr>
        <w:pStyle w:val="BodyText"/>
        <w:spacing w:before="93"/>
        <w:ind w:left="0"/>
        <w:jc w:val="left"/>
      </w:pPr>
    </w:p>
    <w:p>
      <w:pPr>
        <w:pStyle w:val="Heading1"/>
      </w:pPr>
      <w:r>
        <w:rPr/>
        <w:t>Testing</w:t>
      </w:r>
      <w:r>
        <w:rPr>
          <w:spacing w:val="9"/>
        </w:rPr>
        <w:t> </w:t>
      </w:r>
      <w:r>
        <w:rPr>
          <w:spacing w:val="-2"/>
        </w:rPr>
        <w:t>Phase</w:t>
      </w:r>
    </w:p>
    <w:p>
      <w:pPr>
        <w:pStyle w:val="BodyText"/>
        <w:spacing w:line="254" w:lineRule="auto" w:before="118"/>
        <w:ind w:right="40" w:firstLine="179"/>
      </w:pPr>
      <w:r>
        <w:rPr>
          <w:spacing w:val="-4"/>
        </w:rPr>
        <w:t>The</w:t>
      </w:r>
      <w:r>
        <w:rPr>
          <w:spacing w:val="-10"/>
        </w:rPr>
        <w:t> </w:t>
      </w:r>
      <w:r>
        <w:rPr>
          <w:spacing w:val="-4"/>
        </w:rPr>
        <w:t>testing</w:t>
      </w:r>
      <w:r>
        <w:rPr>
          <w:spacing w:val="-7"/>
        </w:rPr>
        <w:t> </w:t>
      </w:r>
      <w:r>
        <w:rPr>
          <w:spacing w:val="-4"/>
        </w:rPr>
        <w:t>environment</w:t>
      </w:r>
      <w:r>
        <w:rPr>
          <w:spacing w:val="-7"/>
        </w:rPr>
        <w:t> </w:t>
      </w:r>
      <w:r>
        <w:rPr>
          <w:spacing w:val="-4"/>
        </w:rPr>
        <w:t>featured</w:t>
      </w:r>
      <w:r>
        <w:rPr>
          <w:spacing w:val="-7"/>
        </w:rPr>
        <w:t> </w:t>
      </w:r>
      <w:r>
        <w:rPr>
          <w:spacing w:val="-4"/>
        </w:rPr>
        <w:t>a</w:t>
      </w:r>
      <w:r>
        <w:rPr>
          <w:spacing w:val="-8"/>
        </w:rPr>
        <w:t> </w:t>
      </w:r>
      <w:r>
        <w:rPr>
          <w:spacing w:val="-4"/>
        </w:rPr>
        <w:t>rectangular</w:t>
      </w:r>
      <w:r>
        <w:rPr>
          <w:spacing w:val="-7"/>
        </w:rPr>
        <w:t> </w:t>
      </w:r>
      <w:r>
        <w:rPr>
          <w:spacing w:val="-4"/>
        </w:rPr>
        <w:t>room</w:t>
      </w:r>
      <w:r>
        <w:rPr>
          <w:spacing w:val="-7"/>
        </w:rPr>
        <w:t> </w:t>
      </w:r>
      <w:r>
        <w:rPr>
          <w:spacing w:val="-4"/>
        </w:rPr>
        <w:t>(15</w:t>
      </w:r>
      <w:r>
        <w:rPr>
          <w:spacing w:val="-7"/>
        </w:rPr>
        <w:t> </w:t>
      </w:r>
      <w:r>
        <w:rPr>
          <w:spacing w:val="-4"/>
        </w:rPr>
        <w:t>m</w:t>
      </w:r>
      <w:r>
        <w:rPr>
          <w:spacing w:val="-8"/>
        </w:rPr>
        <w:t> </w:t>
      </w:r>
      <w:r>
        <w:rPr>
          <w:rFonts w:ascii="Century" w:hAnsi="Century"/>
          <w:spacing w:val="-4"/>
        </w:rPr>
        <w:t>×</w:t>
      </w:r>
      <w:r>
        <w:rPr>
          <w:rFonts w:ascii="Century" w:hAnsi="Century"/>
          <w:spacing w:val="-8"/>
        </w:rPr>
        <w:t> </w:t>
      </w:r>
      <w:r>
        <w:rPr>
          <w:spacing w:val="-4"/>
        </w:rPr>
        <w:t>12</w:t>
      </w:r>
      <w:r>
        <w:rPr>
          <w:spacing w:val="-7"/>
        </w:rPr>
        <w:t> </w:t>
      </w:r>
      <w:r>
        <w:rPr>
          <w:spacing w:val="-4"/>
        </w:rPr>
        <w:t>m) </w:t>
      </w:r>
      <w:r>
        <w:rPr/>
        <w:t>with a rounded corner and an elevated L-shaped platform (1.8 m </w:t>
      </w:r>
      <w:r>
        <w:rPr>
          <w:spacing w:val="-4"/>
        </w:rPr>
        <w:t>above</w:t>
      </w:r>
      <w:r>
        <w:rPr>
          <w:spacing w:val="-5"/>
        </w:rPr>
        <w:t> </w:t>
      </w:r>
      <w:r>
        <w:rPr>
          <w:spacing w:val="-4"/>
        </w:rPr>
        <w:t>the ﬂoor and opposite to</w:t>
      </w:r>
      <w:r>
        <w:rPr>
          <w:spacing w:val="-6"/>
        </w:rPr>
        <w:t> </w:t>
      </w:r>
      <w:r>
        <w:rPr>
          <w:spacing w:val="-4"/>
        </w:rPr>
        <w:t>the rounded corner, </w:t>
      </w:r>
      <w:hyperlink w:history="true" w:anchor="_bookmark0">
        <w:r>
          <w:rPr>
            <w:color w:val="2E348E"/>
            <w:spacing w:val="-4"/>
          </w:rPr>
          <w:t>Figure</w:t>
        </w:r>
        <w:r>
          <w:rPr>
            <w:color w:val="2E348E"/>
            <w:spacing w:val="-5"/>
          </w:rPr>
          <w:t> </w:t>
        </w:r>
        <w:r>
          <w:rPr>
            <w:color w:val="2E348E"/>
            <w:spacing w:val="-4"/>
          </w:rPr>
          <w:t>1B</w:t>
        </w:r>
      </w:hyperlink>
      <w:r>
        <w:rPr>
          <w:spacing w:val="-4"/>
        </w:rPr>
        <w:t>),</w:t>
      </w:r>
      <w:r>
        <w:rPr>
          <w:spacing w:val="-5"/>
        </w:rPr>
        <w:t> </w:t>
      </w:r>
      <w:r>
        <w:rPr>
          <w:spacing w:val="-4"/>
        </w:rPr>
        <w:t>where </w:t>
      </w:r>
      <w:r>
        <w:rPr/>
        <w:t>participants stood throughout the task. Note that participants were </w:t>
      </w:r>
      <w:r>
        <w:rPr>
          <w:spacing w:val="-2"/>
        </w:rPr>
        <w:t>able</w:t>
      </w:r>
      <w:r>
        <w:rPr>
          <w:spacing w:val="-8"/>
        </w:rPr>
        <w:t> </w:t>
      </w:r>
      <w:r>
        <w:rPr>
          <w:spacing w:val="-2"/>
        </w:rPr>
        <w:t>to</w:t>
      </w:r>
      <w:r>
        <w:rPr>
          <w:spacing w:val="-9"/>
        </w:rPr>
        <w:t> </w:t>
      </w:r>
      <w:r>
        <w:rPr>
          <w:spacing w:val="-2"/>
        </w:rPr>
        <w:t>walk</w:t>
      </w:r>
      <w:r>
        <w:rPr>
          <w:spacing w:val="-7"/>
        </w:rPr>
        <w:t> </w:t>
      </w:r>
      <w:r>
        <w:rPr>
          <w:spacing w:val="-2"/>
        </w:rPr>
        <w:t>freely</w:t>
      </w:r>
      <w:r>
        <w:rPr>
          <w:spacing w:val="-9"/>
        </w:rPr>
        <w:t> </w:t>
      </w:r>
      <w:r>
        <w:rPr>
          <w:spacing w:val="-2"/>
        </w:rPr>
        <w:t>on</w:t>
      </w:r>
      <w:r>
        <w:rPr>
          <w:spacing w:val="-10"/>
        </w:rPr>
        <w:t> </w:t>
      </w:r>
      <w:r>
        <w:rPr>
          <w:spacing w:val="-2"/>
        </w:rPr>
        <w:t>the</w:t>
      </w:r>
      <w:r>
        <w:rPr>
          <w:spacing w:val="-6"/>
        </w:rPr>
        <w:t> </w:t>
      </w:r>
      <w:r>
        <w:rPr>
          <w:spacing w:val="-2"/>
        </w:rPr>
        <w:t>platform.</w:t>
      </w:r>
      <w:r>
        <w:rPr>
          <w:spacing w:val="-8"/>
        </w:rPr>
        <w:t> </w:t>
      </w:r>
      <w:r>
        <w:rPr>
          <w:spacing w:val="-2"/>
        </w:rPr>
        <w:t>Two</w:t>
      </w:r>
      <w:r>
        <w:rPr>
          <w:spacing w:val="-8"/>
        </w:rPr>
        <w:t> </w:t>
      </w:r>
      <w:r>
        <w:rPr>
          <w:spacing w:val="-2"/>
        </w:rPr>
        <w:t>viewpoints</w:t>
      </w:r>
      <w:r>
        <w:rPr>
          <w:spacing w:val="-8"/>
        </w:rPr>
        <w:t> </w:t>
      </w:r>
      <w:r>
        <w:rPr>
          <w:spacing w:val="-2"/>
        </w:rPr>
        <w:t>were</w:t>
      </w:r>
      <w:r>
        <w:rPr>
          <w:spacing w:val="-8"/>
        </w:rPr>
        <w:t> </w:t>
      </w:r>
      <w:r>
        <w:rPr>
          <w:spacing w:val="-2"/>
        </w:rPr>
        <w:t>marked</w:t>
      </w:r>
      <w:r>
        <w:rPr>
          <w:spacing w:val="-10"/>
        </w:rPr>
        <w:t> </w:t>
      </w:r>
      <w:r>
        <w:rPr>
          <w:spacing w:val="-2"/>
        </w:rPr>
        <w:t>on </w:t>
      </w:r>
      <w:r>
        <w:rPr>
          <w:spacing w:val="-4"/>
        </w:rPr>
        <w:t>the</w:t>
      </w:r>
      <w:r>
        <w:rPr>
          <w:spacing w:val="-5"/>
        </w:rPr>
        <w:t> </w:t>
      </w:r>
      <w:r>
        <w:rPr>
          <w:spacing w:val="-4"/>
        </w:rPr>
        <w:t>platform</w:t>
      </w:r>
      <w:r>
        <w:rPr>
          <w:spacing w:val="-7"/>
        </w:rPr>
        <w:t> </w:t>
      </w:r>
      <w:r>
        <w:rPr>
          <w:spacing w:val="-4"/>
        </w:rPr>
        <w:t>to</w:t>
      </w:r>
      <w:r>
        <w:rPr>
          <w:spacing w:val="-8"/>
        </w:rPr>
        <w:t> </w:t>
      </w:r>
      <w:r>
        <w:rPr>
          <w:spacing w:val="-4"/>
        </w:rPr>
        <w:t>guide</w:t>
      </w:r>
      <w:r>
        <w:rPr>
          <w:spacing w:val="-5"/>
        </w:rPr>
        <w:t> </w:t>
      </w:r>
      <w:r>
        <w:rPr>
          <w:spacing w:val="-4"/>
        </w:rPr>
        <w:t>participant</w:t>
      </w:r>
      <w:r>
        <w:rPr>
          <w:spacing w:val="-5"/>
        </w:rPr>
        <w:t> </w:t>
      </w:r>
      <w:r>
        <w:rPr>
          <w:spacing w:val="-4"/>
        </w:rPr>
        <w:t>movements</w:t>
      </w:r>
      <w:r>
        <w:rPr>
          <w:spacing w:val="-7"/>
        </w:rPr>
        <w:t> </w:t>
      </w:r>
      <w:r>
        <w:rPr>
          <w:spacing w:val="-4"/>
        </w:rPr>
        <w:t>and</w:t>
      </w:r>
      <w:r>
        <w:rPr>
          <w:spacing w:val="-5"/>
        </w:rPr>
        <w:t> </w:t>
      </w:r>
      <w:r>
        <w:rPr>
          <w:spacing w:val="-4"/>
        </w:rPr>
        <w:t>orientation,</w:t>
      </w:r>
      <w:r>
        <w:rPr>
          <w:spacing w:val="-7"/>
        </w:rPr>
        <w:t> </w:t>
      </w:r>
      <w:r>
        <w:rPr>
          <w:spacing w:val="-4"/>
        </w:rPr>
        <w:t>allowing for</w:t>
      </w:r>
      <w:r>
        <w:rPr>
          <w:spacing w:val="-8"/>
        </w:rPr>
        <w:t> </w:t>
      </w:r>
      <w:r>
        <w:rPr>
          <w:spacing w:val="-4"/>
        </w:rPr>
        <w:t>walking</w:t>
      </w:r>
      <w:r>
        <w:rPr>
          <w:spacing w:val="-7"/>
        </w:rPr>
        <w:t> </w:t>
      </w:r>
      <w:r>
        <w:rPr>
          <w:spacing w:val="-4"/>
        </w:rPr>
        <w:t>distances</w:t>
      </w:r>
      <w:r>
        <w:rPr>
          <w:spacing w:val="-7"/>
        </w:rPr>
        <w:t> </w:t>
      </w:r>
      <w:r>
        <w:rPr>
          <w:spacing w:val="-4"/>
        </w:rPr>
        <w:t>of</w:t>
      </w:r>
      <w:r>
        <w:rPr>
          <w:spacing w:val="-7"/>
        </w:rPr>
        <w:t> </w:t>
      </w:r>
      <w:r>
        <w:rPr>
          <w:spacing w:val="-4"/>
        </w:rPr>
        <w:t>6.0</w:t>
      </w:r>
      <w:r>
        <w:rPr>
          <w:spacing w:val="-8"/>
        </w:rPr>
        <w:t> </w:t>
      </w:r>
      <w:r>
        <w:rPr>
          <w:spacing w:val="-4"/>
        </w:rPr>
        <w:t>m</w:t>
      </w:r>
      <w:r>
        <w:rPr>
          <w:spacing w:val="-7"/>
        </w:rPr>
        <w:t> </w:t>
      </w:r>
      <w:r>
        <w:rPr>
          <w:spacing w:val="-4"/>
        </w:rPr>
        <w:t>and</w:t>
      </w:r>
      <w:r>
        <w:rPr>
          <w:spacing w:val="-7"/>
        </w:rPr>
        <w:t> </w:t>
      </w:r>
      <w:r>
        <w:rPr>
          <w:spacing w:val="-4"/>
        </w:rPr>
        <w:t>4.5</w:t>
      </w:r>
      <w:r>
        <w:rPr>
          <w:spacing w:val="-7"/>
        </w:rPr>
        <w:t> </w:t>
      </w:r>
      <w:r>
        <w:rPr>
          <w:spacing w:val="-4"/>
        </w:rPr>
        <w:t>m</w:t>
      </w:r>
      <w:r>
        <w:rPr>
          <w:spacing w:val="-8"/>
        </w:rPr>
        <w:t> </w:t>
      </w:r>
      <w:r>
        <w:rPr>
          <w:spacing w:val="-4"/>
        </w:rPr>
        <w:t>along</w:t>
      </w:r>
      <w:r>
        <w:rPr>
          <w:spacing w:val="-7"/>
        </w:rPr>
        <w:t> </w:t>
      </w:r>
      <w:r>
        <w:rPr>
          <w:spacing w:val="-4"/>
        </w:rPr>
        <w:t>the</w:t>
      </w:r>
      <w:r>
        <w:rPr>
          <w:spacing w:val="-7"/>
        </w:rPr>
        <w:t> </w:t>
      </w:r>
      <w:r>
        <w:rPr>
          <w:spacing w:val="-4"/>
        </w:rPr>
        <w:t>L-shaped</w:t>
      </w:r>
      <w:r>
        <w:rPr>
          <w:spacing w:val="-7"/>
        </w:rPr>
        <w:t> </w:t>
      </w:r>
      <w:r>
        <w:rPr>
          <w:spacing w:val="-4"/>
        </w:rPr>
        <w:t>platform. </w:t>
      </w:r>
      <w:r>
        <w:rPr/>
        <w:t>The maximum possible shifted-viewpoint rotation was 125°. The </w:t>
      </w:r>
      <w:r>
        <w:rPr>
          <w:spacing w:val="-4"/>
        </w:rPr>
        <w:t>setup</w:t>
      </w:r>
      <w:r>
        <w:rPr>
          <w:spacing w:val="-8"/>
        </w:rPr>
        <w:t> </w:t>
      </w:r>
      <w:r>
        <w:rPr>
          <w:spacing w:val="-4"/>
        </w:rPr>
        <w:t>ensured</w:t>
      </w:r>
      <w:r>
        <w:rPr>
          <w:spacing w:val="-7"/>
        </w:rPr>
        <w:t> </w:t>
      </w:r>
      <w:r>
        <w:rPr>
          <w:spacing w:val="-4"/>
        </w:rPr>
        <w:t>that</w:t>
      </w:r>
      <w:r>
        <w:rPr>
          <w:spacing w:val="-7"/>
        </w:rPr>
        <w:t> </w:t>
      </w:r>
      <w:r>
        <w:rPr>
          <w:spacing w:val="-4"/>
        </w:rPr>
        <w:t>participants</w:t>
      </w:r>
      <w:r>
        <w:rPr>
          <w:spacing w:val="-7"/>
        </w:rPr>
        <w:t> </w:t>
      </w:r>
      <w:r>
        <w:rPr>
          <w:spacing w:val="-4"/>
        </w:rPr>
        <w:t>were</w:t>
      </w:r>
      <w:r>
        <w:rPr>
          <w:spacing w:val="-8"/>
        </w:rPr>
        <w:t> </w:t>
      </w:r>
      <w:r>
        <w:rPr>
          <w:spacing w:val="-4"/>
        </w:rPr>
        <w:t>able</w:t>
      </w:r>
      <w:r>
        <w:rPr>
          <w:spacing w:val="-7"/>
        </w:rPr>
        <w:t> </w:t>
      </w:r>
      <w:r>
        <w:rPr>
          <w:spacing w:val="-4"/>
        </w:rPr>
        <w:t>to</w:t>
      </w:r>
      <w:r>
        <w:rPr>
          <w:spacing w:val="-7"/>
        </w:rPr>
        <w:t> </w:t>
      </w:r>
      <w:r>
        <w:rPr>
          <w:spacing w:val="-4"/>
        </w:rPr>
        <w:t>actively</w:t>
      </w:r>
      <w:r>
        <w:rPr>
          <w:spacing w:val="-7"/>
        </w:rPr>
        <w:t> </w:t>
      </w:r>
      <w:r>
        <w:rPr>
          <w:spacing w:val="-4"/>
        </w:rPr>
        <w:t>navigate</w:t>
      </w:r>
      <w:r>
        <w:rPr>
          <w:spacing w:val="-8"/>
        </w:rPr>
        <w:t> </w:t>
      </w:r>
      <w:r>
        <w:rPr>
          <w:spacing w:val="-4"/>
        </w:rPr>
        <w:t>the</w:t>
      </w:r>
      <w:r>
        <w:rPr>
          <w:spacing w:val="-7"/>
        </w:rPr>
        <w:t> </w:t>
      </w:r>
      <w:r>
        <w:rPr>
          <w:spacing w:val="-4"/>
        </w:rPr>
        <w:t>space </w:t>
      </w:r>
      <w:r>
        <w:rPr/>
        <w:t>along</w:t>
      </w:r>
      <w:r>
        <w:rPr>
          <w:spacing w:val="-7"/>
        </w:rPr>
        <w:t> </w:t>
      </w:r>
      <w:r>
        <w:rPr/>
        <w:t>the</w:t>
      </w:r>
      <w:r>
        <w:rPr>
          <w:spacing w:val="-7"/>
        </w:rPr>
        <w:t> </w:t>
      </w:r>
      <w:r>
        <w:rPr/>
        <w:t>platform,</w:t>
      </w:r>
      <w:r>
        <w:rPr>
          <w:spacing w:val="-7"/>
        </w:rPr>
        <w:t> </w:t>
      </w:r>
      <w:r>
        <w:rPr/>
        <w:t>engaging</w:t>
      </w:r>
      <w:r>
        <w:rPr>
          <w:spacing w:val="-9"/>
        </w:rPr>
        <w:t> </w:t>
      </w:r>
      <w:r>
        <w:rPr/>
        <w:t>in</w:t>
      </w:r>
      <w:r>
        <w:rPr>
          <w:spacing w:val="-8"/>
        </w:rPr>
        <w:t> </w:t>
      </w:r>
      <w:r>
        <w:rPr/>
        <w:t>natural</w:t>
      </w:r>
      <w:r>
        <w:rPr>
          <w:spacing w:val="-8"/>
        </w:rPr>
        <w:t> </w:t>
      </w:r>
      <w:r>
        <w:rPr/>
        <w:t>self-motion</w:t>
      </w:r>
      <w:r>
        <w:rPr>
          <w:spacing w:val="-9"/>
        </w:rPr>
        <w:t> </w:t>
      </w:r>
      <w:r>
        <w:rPr/>
        <w:t>during</w:t>
      </w:r>
      <w:r>
        <w:rPr>
          <w:spacing w:val="-9"/>
        </w:rPr>
        <w:t> </w:t>
      </w:r>
      <w:r>
        <w:rPr/>
        <w:t>walking </w:t>
      </w:r>
      <w:r>
        <w:rPr>
          <w:spacing w:val="-2"/>
        </w:rPr>
        <w:t>conditions.</w:t>
      </w:r>
    </w:p>
    <w:p>
      <w:pPr>
        <w:pStyle w:val="BodyText"/>
        <w:spacing w:line="254" w:lineRule="auto" w:before="7"/>
        <w:ind w:right="38" w:firstLine="179"/>
      </w:pPr>
      <w:r>
        <w:rPr>
          <w:spacing w:val="-4"/>
        </w:rPr>
        <w:t>At</w:t>
      </w:r>
      <w:r>
        <w:rPr>
          <w:spacing w:val="-5"/>
        </w:rPr>
        <w:t> </w:t>
      </w:r>
      <w:r>
        <w:rPr>
          <w:spacing w:val="-4"/>
        </w:rPr>
        <w:t>the</w:t>
      </w:r>
      <w:r>
        <w:rPr>
          <w:spacing w:val="-5"/>
        </w:rPr>
        <w:t> </w:t>
      </w:r>
      <w:r>
        <w:rPr>
          <w:spacing w:val="-4"/>
        </w:rPr>
        <w:t>start,</w:t>
      </w:r>
      <w:r>
        <w:rPr>
          <w:spacing w:val="-6"/>
        </w:rPr>
        <w:t> </w:t>
      </w:r>
      <w:r>
        <w:rPr>
          <w:spacing w:val="-4"/>
        </w:rPr>
        <w:t>each participant</w:t>
      </w:r>
      <w:r>
        <w:rPr>
          <w:spacing w:val="-6"/>
        </w:rPr>
        <w:t> </w:t>
      </w:r>
      <w:r>
        <w:rPr>
          <w:spacing w:val="-4"/>
        </w:rPr>
        <w:t>was assigned</w:t>
      </w:r>
      <w:r>
        <w:rPr>
          <w:spacing w:val="-5"/>
        </w:rPr>
        <w:t> </w:t>
      </w:r>
      <w:r>
        <w:rPr>
          <w:spacing w:val="-4"/>
        </w:rPr>
        <w:t>one</w:t>
      </w:r>
      <w:r>
        <w:rPr>
          <w:spacing w:val="-6"/>
        </w:rPr>
        <w:t> </w:t>
      </w:r>
      <w:r>
        <w:rPr>
          <w:spacing w:val="-4"/>
        </w:rPr>
        <w:t>of</w:t>
      </w:r>
      <w:r>
        <w:rPr>
          <w:spacing w:val="-6"/>
        </w:rPr>
        <w:t> </w:t>
      </w:r>
      <w:r>
        <w:rPr>
          <w:spacing w:val="-4"/>
        </w:rPr>
        <w:t>two viewpoints</w:t>
      </w:r>
      <w:r>
        <w:rPr>
          <w:spacing w:val="-8"/>
        </w:rPr>
        <w:t> </w:t>
      </w:r>
      <w:r>
        <w:rPr>
          <w:spacing w:val="-4"/>
        </w:rPr>
        <w:t>as the “same-viewpoint” in</w:t>
      </w:r>
      <w:r>
        <w:rPr>
          <w:spacing w:val="-7"/>
        </w:rPr>
        <w:t> </w:t>
      </w:r>
      <w:r>
        <w:rPr>
          <w:spacing w:val="-4"/>
        </w:rPr>
        <w:t>a counterbalanced</w:t>
      </w:r>
      <w:r>
        <w:rPr>
          <w:spacing w:val="-8"/>
        </w:rPr>
        <w:t> </w:t>
      </w:r>
      <w:r>
        <w:rPr>
          <w:spacing w:val="-4"/>
        </w:rPr>
        <w:t>design across</w:t>
      </w:r>
      <w:r>
        <w:rPr>
          <w:spacing w:val="-5"/>
        </w:rPr>
        <w:t> </w:t>
      </w:r>
      <w:r>
        <w:rPr>
          <w:spacing w:val="-4"/>
        </w:rPr>
        <w:t>participants. </w:t>
      </w:r>
      <w:r>
        <w:rPr/>
        <w:t>Consequently, the direction of the shifted-viewpoint transitions (i.e., from the same to the shifted viewpoint) remained consistent for each participant across all trials, and this directionality was counterbalanced between participants. Participants always began each trial from this same-viewpoint location. Each trial consisted of three steps (</w:t>
      </w:r>
      <w:hyperlink w:history="true" w:anchor="_bookmark0">
        <w:r>
          <w:rPr>
            <w:color w:val="2E348E"/>
          </w:rPr>
          <w:t>Figure 1C</w:t>
        </w:r>
      </w:hyperlink>
      <w:r>
        <w:rPr/>
        <w:t>): (a) encoding, (b) movement manipu- lation, and (c) retrieval, where participants were asked to replace the</w:t>
      </w:r>
      <w:r>
        <w:rPr>
          <w:spacing w:val="-1"/>
        </w:rPr>
        <w:t> </w:t>
      </w:r>
      <w:r>
        <w:rPr/>
        <w:t>objects in</w:t>
      </w:r>
      <w:r>
        <w:rPr>
          <w:spacing w:val="-1"/>
        </w:rPr>
        <w:t> </w:t>
      </w:r>
      <w:r>
        <w:rPr/>
        <w:t>their original locations. Trials included</w:t>
      </w:r>
      <w:r>
        <w:rPr>
          <w:spacing w:val="-1"/>
        </w:rPr>
        <w:t> </w:t>
      </w:r>
      <w:r>
        <w:rPr/>
        <w:t>either one</w:t>
      </w:r>
      <w:r>
        <w:rPr>
          <w:spacing w:val="-1"/>
        </w:rPr>
        <w:t> </w:t>
      </w:r>
      <w:r>
        <w:rPr/>
        <w:t>or four objects.</w:t>
      </w:r>
    </w:p>
    <w:p>
      <w:pPr>
        <w:pStyle w:val="BodyText"/>
        <w:spacing w:line="254" w:lineRule="auto" w:before="93"/>
        <w:ind w:right="107" w:firstLine="180"/>
      </w:pPr>
      <w:r>
        <w:rPr/>
        <w:br w:type="column"/>
      </w:r>
      <w:r>
        <w:rPr>
          <w:spacing w:val="-2"/>
        </w:rPr>
        <w:t>Participants</w:t>
      </w:r>
      <w:r>
        <w:rPr>
          <w:spacing w:val="-3"/>
        </w:rPr>
        <w:t> </w:t>
      </w:r>
      <w:r>
        <w:rPr>
          <w:spacing w:val="-2"/>
        </w:rPr>
        <w:t>completed</w:t>
      </w:r>
      <w:r>
        <w:rPr>
          <w:spacing w:val="-4"/>
        </w:rPr>
        <w:t> </w:t>
      </w:r>
      <w:r>
        <w:rPr>
          <w:spacing w:val="-2"/>
        </w:rPr>
        <w:t>a</w:t>
      </w:r>
      <w:r>
        <w:rPr>
          <w:spacing w:val="-4"/>
        </w:rPr>
        <w:t> </w:t>
      </w:r>
      <w:r>
        <w:rPr>
          <w:spacing w:val="-2"/>
        </w:rPr>
        <w:t>total</w:t>
      </w:r>
      <w:r>
        <w:rPr>
          <w:spacing w:val="-3"/>
        </w:rPr>
        <w:t> </w:t>
      </w:r>
      <w:r>
        <w:rPr>
          <w:spacing w:val="-2"/>
        </w:rPr>
        <w:t>of</w:t>
      </w:r>
      <w:r>
        <w:rPr>
          <w:spacing w:val="-4"/>
        </w:rPr>
        <w:t> </w:t>
      </w:r>
      <w:r>
        <w:rPr>
          <w:spacing w:val="-2"/>
        </w:rPr>
        <w:t>30</w:t>
      </w:r>
      <w:r>
        <w:rPr>
          <w:spacing w:val="-5"/>
        </w:rPr>
        <w:t> </w:t>
      </w:r>
      <w:r>
        <w:rPr>
          <w:spacing w:val="-2"/>
        </w:rPr>
        <w:t>trials</w:t>
      </w:r>
      <w:r>
        <w:rPr>
          <w:spacing w:val="-3"/>
        </w:rPr>
        <w:t> </w:t>
      </w:r>
      <w:r>
        <w:rPr>
          <w:spacing w:val="-2"/>
        </w:rPr>
        <w:t>for</w:t>
      </w:r>
      <w:r>
        <w:rPr>
          <w:spacing w:val="-3"/>
        </w:rPr>
        <w:t> </w:t>
      </w:r>
      <w:r>
        <w:rPr>
          <w:spacing w:val="-2"/>
        </w:rPr>
        <w:t>each</w:t>
      </w:r>
      <w:r>
        <w:rPr>
          <w:spacing w:val="-4"/>
        </w:rPr>
        <w:t> </w:t>
      </w:r>
      <w:r>
        <w:rPr>
          <w:spacing w:val="-2"/>
        </w:rPr>
        <w:t>combination</w:t>
      </w:r>
      <w:r>
        <w:rPr>
          <w:spacing w:val="-4"/>
        </w:rPr>
        <w:t> </w:t>
      </w:r>
      <w:r>
        <w:rPr>
          <w:spacing w:val="-2"/>
        </w:rPr>
        <w:t>of </w:t>
      </w:r>
      <w:r>
        <w:rPr/>
        <w:t>movement condition and object conﬁguration, divided into three blocks with optional 2-min rest periods between blocks.</w:t>
      </w:r>
    </w:p>
    <w:p>
      <w:pPr>
        <w:pStyle w:val="BodyText"/>
        <w:spacing w:line="254" w:lineRule="auto" w:before="1"/>
        <w:ind w:right="106" w:firstLine="180"/>
      </w:pPr>
      <w:r>
        <w:rPr/>
        <w:t>The primary outcome measure was displacement error</w:t>
      </w:r>
      <w:r>
        <w:rPr>
          <w:rFonts w:ascii="Arial" w:hAnsi="Arial"/>
        </w:rPr>
        <w:t>—</w:t>
      </w:r>
      <w:r>
        <w:rPr/>
        <w:t>the </w:t>
      </w:r>
      <w:r>
        <w:rPr>
          <w:spacing w:val="-2"/>
        </w:rPr>
        <w:t>absolute</w:t>
      </w:r>
      <w:r>
        <w:rPr>
          <w:spacing w:val="-5"/>
        </w:rPr>
        <w:t> </w:t>
      </w:r>
      <w:r>
        <w:rPr>
          <w:spacing w:val="-2"/>
        </w:rPr>
        <w:t>distance</w:t>
      </w:r>
      <w:r>
        <w:rPr>
          <w:spacing w:val="-5"/>
        </w:rPr>
        <w:t> </w:t>
      </w:r>
      <w:r>
        <w:rPr>
          <w:spacing w:val="-2"/>
        </w:rPr>
        <w:t>in</w:t>
      </w:r>
      <w:r>
        <w:rPr>
          <w:spacing w:val="-5"/>
        </w:rPr>
        <w:t> </w:t>
      </w:r>
      <w:r>
        <w:rPr>
          <w:spacing w:val="-2"/>
        </w:rPr>
        <w:t>meters</w:t>
      </w:r>
      <w:r>
        <w:rPr>
          <w:spacing w:val="-5"/>
        </w:rPr>
        <w:t> </w:t>
      </w:r>
      <w:r>
        <w:rPr>
          <w:spacing w:val="-2"/>
        </w:rPr>
        <w:t>between</w:t>
      </w:r>
      <w:r>
        <w:rPr>
          <w:spacing w:val="-6"/>
        </w:rPr>
        <w:t> </w:t>
      </w:r>
      <w:r>
        <w:rPr>
          <w:spacing w:val="-2"/>
        </w:rPr>
        <w:t>the</w:t>
      </w:r>
      <w:r>
        <w:rPr>
          <w:spacing w:val="-5"/>
        </w:rPr>
        <w:t> </w:t>
      </w:r>
      <w:r>
        <w:rPr>
          <w:spacing w:val="-2"/>
        </w:rPr>
        <w:t>chosen</w:t>
      </w:r>
      <w:r>
        <w:rPr>
          <w:spacing w:val="-6"/>
        </w:rPr>
        <w:t> </w:t>
      </w:r>
      <w:r>
        <w:rPr>
          <w:spacing w:val="-2"/>
        </w:rPr>
        <w:t>and</w:t>
      </w:r>
      <w:r>
        <w:rPr>
          <w:spacing w:val="-5"/>
        </w:rPr>
        <w:t> </w:t>
      </w:r>
      <w:r>
        <w:rPr>
          <w:spacing w:val="-2"/>
        </w:rPr>
        <w:t>the</w:t>
      </w:r>
      <w:r>
        <w:rPr>
          <w:spacing w:val="-6"/>
        </w:rPr>
        <w:t> </w:t>
      </w:r>
      <w:r>
        <w:rPr>
          <w:spacing w:val="-2"/>
        </w:rPr>
        <w:t>actual</w:t>
      </w:r>
      <w:r>
        <w:rPr>
          <w:spacing w:val="-4"/>
        </w:rPr>
        <w:t> </w:t>
      </w:r>
      <w:r>
        <w:rPr>
          <w:spacing w:val="-2"/>
        </w:rPr>
        <w:t>object </w:t>
      </w:r>
      <w:r>
        <w:rPr/>
        <w:t>locations.</w:t>
      </w:r>
      <w:r>
        <w:rPr>
          <w:spacing w:val="-11"/>
        </w:rPr>
        <w:t> </w:t>
      </w:r>
      <w:r>
        <w:rPr/>
        <w:t>The</w:t>
      </w:r>
      <w:r>
        <w:rPr>
          <w:spacing w:val="-11"/>
        </w:rPr>
        <w:t> </w:t>
      </w:r>
      <w:r>
        <w:rPr/>
        <w:t>secondary</w:t>
      </w:r>
      <w:r>
        <w:rPr>
          <w:spacing w:val="-11"/>
        </w:rPr>
        <w:t> </w:t>
      </w:r>
      <w:r>
        <w:rPr/>
        <w:t>outcome</w:t>
      </w:r>
      <w:r>
        <w:rPr>
          <w:spacing w:val="-11"/>
        </w:rPr>
        <w:t> </w:t>
      </w:r>
      <w:r>
        <w:rPr/>
        <w:t>measure</w:t>
      </w:r>
      <w:r>
        <w:rPr>
          <w:spacing w:val="-11"/>
        </w:rPr>
        <w:t> </w:t>
      </w:r>
      <w:r>
        <w:rPr/>
        <w:t>was</w:t>
      </w:r>
      <w:r>
        <w:rPr>
          <w:spacing w:val="-11"/>
        </w:rPr>
        <w:t> </w:t>
      </w:r>
      <w:r>
        <w:rPr/>
        <w:t>retrieval</w:t>
      </w:r>
      <w:r>
        <w:rPr>
          <w:spacing w:val="-11"/>
        </w:rPr>
        <w:t> </w:t>
      </w:r>
      <w:r>
        <w:rPr/>
        <w:t>time</w:t>
      </w:r>
      <w:r>
        <w:rPr>
          <w:rFonts w:ascii="Arial" w:hAnsi="Arial"/>
        </w:rPr>
        <w:t>—</w:t>
      </w:r>
      <w:r>
        <w:rPr/>
        <w:t>the duration taken to place an object after receiving it via the virtual </w:t>
      </w:r>
      <w:r>
        <w:rPr>
          <w:spacing w:val="-2"/>
        </w:rPr>
        <w:t>pointer.</w:t>
      </w:r>
    </w:p>
    <w:p>
      <w:pPr>
        <w:pStyle w:val="BodyText"/>
        <w:spacing w:before="83"/>
        <w:ind w:left="0"/>
        <w:jc w:val="left"/>
      </w:pPr>
    </w:p>
    <w:p>
      <w:pPr>
        <w:pStyle w:val="Heading2"/>
        <w:rPr>
          <w:i/>
        </w:rPr>
      </w:pPr>
      <w:r>
        <w:rPr>
          <w:i/>
          <w:spacing w:val="-2"/>
        </w:rPr>
        <w:t>Encoding</w:t>
      </w:r>
    </w:p>
    <w:p>
      <w:pPr>
        <w:pStyle w:val="BodyText"/>
        <w:spacing w:line="254" w:lineRule="auto" w:before="136"/>
        <w:ind w:right="107" w:firstLine="180"/>
      </w:pPr>
      <w:r>
        <w:rPr/>
        <w:t>Participants</w:t>
      </w:r>
      <w:r>
        <w:rPr>
          <w:spacing w:val="-12"/>
        </w:rPr>
        <w:t> </w:t>
      </w:r>
      <w:r>
        <w:rPr/>
        <w:t>were</w:t>
      </w:r>
      <w:r>
        <w:rPr>
          <w:spacing w:val="-11"/>
        </w:rPr>
        <w:t> </w:t>
      </w:r>
      <w:r>
        <w:rPr/>
        <w:t>instructed</w:t>
      </w:r>
      <w:r>
        <w:rPr>
          <w:spacing w:val="-11"/>
        </w:rPr>
        <w:t> </w:t>
      </w:r>
      <w:r>
        <w:rPr/>
        <w:t>via</w:t>
      </w:r>
      <w:r>
        <w:rPr>
          <w:spacing w:val="-11"/>
        </w:rPr>
        <w:t> </w:t>
      </w:r>
      <w:r>
        <w:rPr/>
        <w:t>in-VR</w:t>
      </w:r>
      <w:r>
        <w:rPr>
          <w:spacing w:val="-12"/>
        </w:rPr>
        <w:t> </w:t>
      </w:r>
      <w:r>
        <w:rPr/>
        <w:t>messages</w:t>
      </w:r>
      <w:r>
        <w:rPr>
          <w:spacing w:val="-11"/>
        </w:rPr>
        <w:t> </w:t>
      </w:r>
      <w:r>
        <w:rPr/>
        <w:t>to</w:t>
      </w:r>
      <w:r>
        <w:rPr>
          <w:spacing w:val="-11"/>
        </w:rPr>
        <w:t> </w:t>
      </w:r>
      <w:r>
        <w:rPr/>
        <w:t>memorize</w:t>
      </w:r>
      <w:r>
        <w:rPr>
          <w:spacing w:val="-11"/>
        </w:rPr>
        <w:t> </w:t>
      </w:r>
      <w:r>
        <w:rPr/>
        <w:t>the locations</w:t>
      </w:r>
      <w:r>
        <w:rPr>
          <w:spacing w:val="-10"/>
        </w:rPr>
        <w:t> </w:t>
      </w:r>
      <w:r>
        <w:rPr/>
        <w:t>of</w:t>
      </w:r>
      <w:r>
        <w:rPr>
          <w:spacing w:val="-11"/>
        </w:rPr>
        <w:t> </w:t>
      </w:r>
      <w:r>
        <w:rPr/>
        <w:t>either</w:t>
      </w:r>
      <w:r>
        <w:rPr>
          <w:spacing w:val="-10"/>
        </w:rPr>
        <w:t> </w:t>
      </w:r>
      <w:r>
        <w:rPr/>
        <w:t>one</w:t>
      </w:r>
      <w:r>
        <w:rPr>
          <w:spacing w:val="-11"/>
        </w:rPr>
        <w:t> </w:t>
      </w:r>
      <w:r>
        <w:rPr/>
        <w:t>or</w:t>
      </w:r>
      <w:r>
        <w:rPr>
          <w:spacing w:val="-11"/>
        </w:rPr>
        <w:t> </w:t>
      </w:r>
      <w:r>
        <w:rPr/>
        <w:t>four</w:t>
      </w:r>
      <w:r>
        <w:rPr>
          <w:spacing w:val="-10"/>
        </w:rPr>
        <w:t> </w:t>
      </w:r>
      <w:r>
        <w:rPr/>
        <w:t>objects</w:t>
      </w:r>
      <w:r>
        <w:rPr>
          <w:spacing w:val="-11"/>
        </w:rPr>
        <w:t> </w:t>
      </w:r>
      <w:r>
        <w:rPr/>
        <w:t>placed</w:t>
      </w:r>
      <w:r>
        <w:rPr>
          <w:spacing w:val="-11"/>
        </w:rPr>
        <w:t> </w:t>
      </w:r>
      <w:r>
        <w:rPr/>
        <w:t>at</w:t>
      </w:r>
      <w:r>
        <w:rPr>
          <w:spacing w:val="-10"/>
        </w:rPr>
        <w:t> </w:t>
      </w:r>
      <w:r>
        <w:rPr/>
        <w:t>pseudo-randomized </w:t>
      </w:r>
      <w:r>
        <w:rPr>
          <w:spacing w:val="-2"/>
        </w:rPr>
        <w:t>coordinates</w:t>
      </w:r>
      <w:r>
        <w:rPr>
          <w:spacing w:val="-8"/>
        </w:rPr>
        <w:t> </w:t>
      </w:r>
      <w:r>
        <w:rPr>
          <w:spacing w:val="-2"/>
        </w:rPr>
        <w:t>on</w:t>
      </w:r>
      <w:r>
        <w:rPr>
          <w:spacing w:val="-8"/>
        </w:rPr>
        <w:t> </w:t>
      </w:r>
      <w:r>
        <w:rPr>
          <w:spacing w:val="-2"/>
        </w:rPr>
        <w:t>the</w:t>
      </w:r>
      <w:r>
        <w:rPr>
          <w:spacing w:val="-8"/>
        </w:rPr>
        <w:t> </w:t>
      </w:r>
      <w:r>
        <w:rPr>
          <w:spacing w:val="-2"/>
        </w:rPr>
        <w:t>ﬂoor.</w:t>
      </w:r>
      <w:r>
        <w:rPr>
          <w:spacing w:val="-9"/>
        </w:rPr>
        <w:t> </w:t>
      </w:r>
      <w:r>
        <w:rPr>
          <w:spacing w:val="-2"/>
        </w:rPr>
        <w:t>They</w:t>
      </w:r>
      <w:r>
        <w:rPr>
          <w:spacing w:val="-8"/>
        </w:rPr>
        <w:t> </w:t>
      </w:r>
      <w:r>
        <w:rPr>
          <w:spacing w:val="-2"/>
        </w:rPr>
        <w:t>had</w:t>
      </w:r>
      <w:r>
        <w:rPr>
          <w:spacing w:val="-9"/>
        </w:rPr>
        <w:t> </w:t>
      </w:r>
      <w:r>
        <w:rPr>
          <w:spacing w:val="-2"/>
        </w:rPr>
        <w:t>10</w:t>
      </w:r>
      <w:r>
        <w:rPr>
          <w:spacing w:val="-8"/>
        </w:rPr>
        <w:t> </w:t>
      </w:r>
      <w:r>
        <w:rPr>
          <w:spacing w:val="-2"/>
        </w:rPr>
        <w:t>s</w:t>
      </w:r>
      <w:r>
        <w:rPr>
          <w:spacing w:val="-7"/>
        </w:rPr>
        <w:t> </w:t>
      </w:r>
      <w:r>
        <w:rPr>
          <w:spacing w:val="-2"/>
        </w:rPr>
        <w:t>for</w:t>
      </w:r>
      <w:r>
        <w:rPr>
          <w:spacing w:val="-8"/>
        </w:rPr>
        <w:t> </w:t>
      </w:r>
      <w:r>
        <w:rPr>
          <w:spacing w:val="-2"/>
        </w:rPr>
        <w:t>single-object</w:t>
      </w:r>
      <w:r>
        <w:rPr>
          <w:spacing w:val="-9"/>
        </w:rPr>
        <w:t> </w:t>
      </w:r>
      <w:r>
        <w:rPr>
          <w:spacing w:val="-2"/>
        </w:rPr>
        <w:t>trials</w:t>
      </w:r>
      <w:r>
        <w:rPr>
          <w:spacing w:val="-8"/>
        </w:rPr>
        <w:t> </w:t>
      </w:r>
      <w:r>
        <w:rPr>
          <w:spacing w:val="-2"/>
        </w:rPr>
        <w:t>and</w:t>
      </w:r>
      <w:r>
        <w:rPr>
          <w:spacing w:val="-9"/>
        </w:rPr>
        <w:t> </w:t>
      </w:r>
      <w:r>
        <w:rPr>
          <w:spacing w:val="-2"/>
        </w:rPr>
        <w:t>30 </w:t>
      </w:r>
      <w:r>
        <w:rPr/>
        <w:t>s for four-object trials, with a timer displayed in the VR interface. After the allotted time, the objects and timer disappeared. Objects were placed at least 0.5 m apart to avoid overlap and occlusion.</w:t>
      </w:r>
    </w:p>
    <w:p>
      <w:pPr>
        <w:pStyle w:val="BodyText"/>
        <w:spacing w:line="254" w:lineRule="auto" w:before="5"/>
        <w:ind w:right="107" w:firstLine="180"/>
      </w:pPr>
      <w:r>
        <w:rPr/>
        <w:t>Objects were selected from a pool of 108 unique low-poly 3D models of everyday items (e.g., fruits, furniture, animals, </w:t>
      </w:r>
      <w:r>
        <w:rPr/>
        <w:t>plants, utensils),</w:t>
      </w:r>
      <w:r>
        <w:rPr>
          <w:spacing w:val="-7"/>
        </w:rPr>
        <w:t> </w:t>
      </w:r>
      <w:r>
        <w:rPr/>
        <w:t>each</w:t>
      </w:r>
      <w:r>
        <w:rPr>
          <w:spacing w:val="-7"/>
        </w:rPr>
        <w:t> </w:t>
      </w:r>
      <w:r>
        <w:rPr/>
        <w:t>scaled</w:t>
      </w:r>
      <w:r>
        <w:rPr>
          <w:spacing w:val="-8"/>
        </w:rPr>
        <w:t> </w:t>
      </w:r>
      <w:r>
        <w:rPr/>
        <w:t>to</w:t>
      </w:r>
      <w:r>
        <w:rPr>
          <w:spacing w:val="-7"/>
        </w:rPr>
        <w:t> </w:t>
      </w:r>
      <w:r>
        <w:rPr/>
        <w:t>ﬁt</w:t>
      </w:r>
      <w:r>
        <w:rPr>
          <w:spacing w:val="-8"/>
        </w:rPr>
        <w:t> </w:t>
      </w:r>
      <w:r>
        <w:rPr/>
        <w:t>within</w:t>
      </w:r>
      <w:r>
        <w:rPr>
          <w:spacing w:val="-6"/>
        </w:rPr>
        <w:t> </w:t>
      </w:r>
      <w:r>
        <w:rPr/>
        <w:t>0.8</w:t>
      </w:r>
      <w:r>
        <w:rPr>
          <w:spacing w:val="-8"/>
        </w:rPr>
        <w:t> </w:t>
      </w:r>
      <w:r>
        <w:rPr/>
        <w:t>m</w:t>
      </w:r>
      <w:r>
        <w:rPr>
          <w:vertAlign w:val="superscript"/>
        </w:rPr>
        <w:t>3</w:t>
      </w:r>
      <w:r>
        <w:rPr>
          <w:vertAlign w:val="baseline"/>
        </w:rPr>
        <w:t>.</w:t>
      </w:r>
      <w:r>
        <w:rPr>
          <w:spacing w:val="-8"/>
          <w:vertAlign w:val="baseline"/>
        </w:rPr>
        <w:t> </w:t>
      </w:r>
      <w:r>
        <w:rPr>
          <w:vertAlign w:val="baseline"/>
        </w:rPr>
        <w:t>No</w:t>
      </w:r>
      <w:r>
        <w:rPr>
          <w:spacing w:val="-8"/>
          <w:vertAlign w:val="baseline"/>
        </w:rPr>
        <w:t> </w:t>
      </w:r>
      <w:r>
        <w:rPr>
          <w:vertAlign w:val="baseline"/>
        </w:rPr>
        <w:t>objects</w:t>
      </w:r>
      <w:r>
        <w:rPr>
          <w:spacing w:val="-6"/>
          <w:vertAlign w:val="baseline"/>
        </w:rPr>
        <w:t> </w:t>
      </w:r>
      <w:r>
        <w:rPr>
          <w:vertAlign w:val="baseline"/>
        </w:rPr>
        <w:t>were</w:t>
      </w:r>
      <w:r>
        <w:rPr>
          <w:spacing w:val="-8"/>
          <w:vertAlign w:val="baseline"/>
        </w:rPr>
        <w:t> </w:t>
      </w:r>
      <w:r>
        <w:rPr>
          <w:vertAlign w:val="baseline"/>
        </w:rPr>
        <w:t>repeated across trials.</w:t>
      </w:r>
    </w:p>
    <w:p>
      <w:pPr>
        <w:pStyle w:val="BodyText"/>
        <w:spacing w:before="83"/>
        <w:ind w:left="0"/>
        <w:jc w:val="left"/>
      </w:pPr>
    </w:p>
    <w:p>
      <w:pPr>
        <w:pStyle w:val="Heading2"/>
        <w:spacing w:before="0"/>
        <w:rPr>
          <w:i/>
        </w:rPr>
      </w:pPr>
      <w:r>
        <w:rPr>
          <w:i/>
        </w:rPr>
        <w:t>Movement </w:t>
      </w:r>
      <w:r>
        <w:rPr>
          <w:i/>
          <w:spacing w:val="-2"/>
        </w:rPr>
        <w:t>Condition</w:t>
      </w:r>
    </w:p>
    <w:p>
      <w:pPr>
        <w:pStyle w:val="BodyText"/>
        <w:spacing w:line="254" w:lineRule="auto" w:before="138"/>
        <w:ind w:right="105" w:firstLine="180"/>
      </w:pPr>
      <w:r>
        <w:rPr/>
        <w:t>Each trial included a movement manipulation (</w:t>
      </w:r>
      <w:hyperlink w:history="true" w:anchor="_bookmark0">
        <w:r>
          <w:rPr>
            <w:color w:val="2E348E"/>
          </w:rPr>
          <w:t>Figure 1C</w:t>
        </w:r>
      </w:hyperlink>
      <w:r>
        <w:rPr/>
        <w:t>; </w:t>
      </w:r>
      <w:hyperlink r:id="rId8">
        <w:r>
          <w:rPr>
            <w:color w:val="2E348E"/>
            <w:spacing w:val="-2"/>
          </w:rPr>
          <w:t>Supplemental</w:t>
        </w:r>
        <w:r>
          <w:rPr>
            <w:color w:val="2E348E"/>
            <w:spacing w:val="-7"/>
          </w:rPr>
          <w:t> </w:t>
        </w:r>
        <w:r>
          <w:rPr>
            <w:color w:val="2E348E"/>
            <w:spacing w:val="-2"/>
          </w:rPr>
          <w:t>Video</w:t>
        </w:r>
      </w:hyperlink>
      <w:r>
        <w:rPr>
          <w:spacing w:val="-2"/>
        </w:rPr>
        <w:t>,</w:t>
      </w:r>
      <w:r>
        <w:rPr>
          <w:spacing w:val="-7"/>
        </w:rPr>
        <w:t> </w:t>
      </w:r>
      <w:hyperlink w:history="true" w:anchor="_bookmark9">
        <w:r>
          <w:rPr>
            <w:color w:val="2E348E"/>
            <w:spacing w:val="-2"/>
          </w:rPr>
          <w:t>Castegnaro</w:t>
        </w:r>
        <w:r>
          <w:rPr>
            <w:color w:val="2E348E"/>
            <w:spacing w:val="-6"/>
          </w:rPr>
          <w:t> </w:t>
        </w:r>
        <w:r>
          <w:rPr>
            <w:color w:val="2E348E"/>
            <w:spacing w:val="-2"/>
          </w:rPr>
          <w:t>et</w:t>
        </w:r>
        <w:r>
          <w:rPr>
            <w:color w:val="2E348E"/>
            <w:spacing w:val="-7"/>
          </w:rPr>
          <w:t> </w:t>
        </w:r>
        <w:r>
          <w:rPr>
            <w:color w:val="2E348E"/>
            <w:spacing w:val="-2"/>
          </w:rPr>
          <w:t>al.,</w:t>
        </w:r>
        <w:r>
          <w:rPr>
            <w:color w:val="2E348E"/>
            <w:spacing w:val="-7"/>
          </w:rPr>
          <w:t> </w:t>
        </w:r>
        <w:r>
          <w:rPr>
            <w:color w:val="2E348E"/>
            <w:spacing w:val="-2"/>
          </w:rPr>
          <w:t>2025</w:t>
        </w:r>
      </w:hyperlink>
      <w:r>
        <w:rPr>
          <w:spacing w:val="-2"/>
        </w:rPr>
        <w:t>):</w:t>
      </w:r>
      <w:r>
        <w:rPr>
          <w:spacing w:val="-7"/>
        </w:rPr>
        <w:t> </w:t>
      </w:r>
      <w:r>
        <w:rPr>
          <w:spacing w:val="-2"/>
        </w:rPr>
        <w:t>(a)</w:t>
      </w:r>
      <w:r>
        <w:rPr>
          <w:spacing w:val="-7"/>
        </w:rPr>
        <w:t> </w:t>
      </w:r>
      <w:r>
        <w:rPr>
          <w:spacing w:val="-2"/>
        </w:rPr>
        <w:t>“same-viewpoint” </w:t>
      </w:r>
      <w:r>
        <w:rPr>
          <w:spacing w:val="-6"/>
        </w:rPr>
        <w:t>where</w:t>
      </w:r>
      <w:r>
        <w:rPr/>
        <w:t> </w:t>
      </w:r>
      <w:r>
        <w:rPr>
          <w:spacing w:val="-6"/>
        </w:rPr>
        <w:t>participants</w:t>
      </w:r>
      <w:r>
        <w:rPr/>
        <w:t> </w:t>
      </w:r>
      <w:r>
        <w:rPr>
          <w:spacing w:val="-6"/>
        </w:rPr>
        <w:t>walked</w:t>
      </w:r>
      <w:r>
        <w:rPr>
          <w:spacing w:val="-1"/>
        </w:rPr>
        <w:t> </w:t>
      </w:r>
      <w:r>
        <w:rPr>
          <w:spacing w:val="-6"/>
        </w:rPr>
        <w:t>along</w:t>
      </w:r>
      <w:r>
        <w:rPr/>
        <w:t> </w:t>
      </w:r>
      <w:r>
        <w:rPr>
          <w:spacing w:val="-6"/>
        </w:rPr>
        <w:t>the</w:t>
      </w:r>
      <w:r>
        <w:rPr/>
        <w:t> </w:t>
      </w:r>
      <w:r>
        <w:rPr>
          <w:spacing w:val="-6"/>
        </w:rPr>
        <w:t>platform’s</w:t>
      </w:r>
      <w:r>
        <w:rPr>
          <w:spacing w:val="-1"/>
        </w:rPr>
        <w:t> </w:t>
      </w:r>
      <w:r>
        <w:rPr>
          <w:spacing w:val="-6"/>
        </w:rPr>
        <w:t>side</w:t>
      </w:r>
      <w:r>
        <w:rPr>
          <w:spacing w:val="-1"/>
        </w:rPr>
        <w:t> </w:t>
      </w:r>
      <w:r>
        <w:rPr>
          <w:spacing w:val="-6"/>
        </w:rPr>
        <w:t>and</w:t>
      </w:r>
      <w:r>
        <w:rPr/>
        <w:t> </w:t>
      </w:r>
      <w:r>
        <w:rPr>
          <w:spacing w:val="-6"/>
        </w:rPr>
        <w:t>returned</w:t>
      </w:r>
      <w:r>
        <w:rPr>
          <w:spacing w:val="-1"/>
        </w:rPr>
        <w:t> </w:t>
      </w:r>
      <w:r>
        <w:rPr>
          <w:spacing w:val="-6"/>
        </w:rPr>
        <w:t>to</w:t>
      </w:r>
      <w:r>
        <w:rPr>
          <w:spacing w:val="-3"/>
        </w:rPr>
        <w:t> </w:t>
      </w:r>
      <w:r>
        <w:rPr>
          <w:spacing w:val="-6"/>
        </w:rPr>
        <w:t>the</w:t>
      </w:r>
      <w:r>
        <w:rPr/>
        <w:t> starting viewpoint to control for the total amount of movement between</w:t>
      </w:r>
      <w:r>
        <w:rPr>
          <w:spacing w:val="-2"/>
        </w:rPr>
        <w:t> </w:t>
      </w:r>
      <w:r>
        <w:rPr/>
        <w:t>encoding</w:t>
      </w:r>
      <w:r>
        <w:rPr>
          <w:spacing w:val="-2"/>
        </w:rPr>
        <w:t> </w:t>
      </w:r>
      <w:r>
        <w:rPr/>
        <w:t>and</w:t>
      </w:r>
      <w:r>
        <w:rPr>
          <w:spacing w:val="-2"/>
        </w:rPr>
        <w:t> </w:t>
      </w:r>
      <w:r>
        <w:rPr/>
        <w:t>retrieval;</w:t>
      </w:r>
      <w:r>
        <w:rPr>
          <w:spacing w:val="-4"/>
        </w:rPr>
        <w:t> </w:t>
      </w:r>
      <w:r>
        <w:rPr/>
        <w:t>(b)</w:t>
      </w:r>
      <w:r>
        <w:rPr>
          <w:spacing w:val="-2"/>
        </w:rPr>
        <w:t> </w:t>
      </w:r>
      <w:r>
        <w:rPr/>
        <w:t>“shifted-viewpoint</w:t>
      </w:r>
      <w:r>
        <w:rPr>
          <w:spacing w:val="-2"/>
        </w:rPr>
        <w:t> </w:t>
      </w:r>
      <w:r>
        <w:rPr/>
        <w:t>(walking)” </w:t>
      </w:r>
      <w:r>
        <w:rPr>
          <w:spacing w:val="-4"/>
        </w:rPr>
        <w:t>where</w:t>
      </w:r>
      <w:r>
        <w:rPr>
          <w:spacing w:val="-8"/>
        </w:rPr>
        <w:t> </w:t>
      </w:r>
      <w:r>
        <w:rPr>
          <w:spacing w:val="-4"/>
        </w:rPr>
        <w:t>participants</w:t>
      </w:r>
      <w:r>
        <w:rPr>
          <w:spacing w:val="-6"/>
        </w:rPr>
        <w:t> </w:t>
      </w:r>
      <w:r>
        <w:rPr>
          <w:spacing w:val="-4"/>
        </w:rPr>
        <w:t>walked</w:t>
      </w:r>
      <w:r>
        <w:rPr>
          <w:spacing w:val="-7"/>
        </w:rPr>
        <w:t> </w:t>
      </w:r>
      <w:r>
        <w:rPr>
          <w:spacing w:val="-4"/>
        </w:rPr>
        <w:t>to</w:t>
      </w:r>
      <w:r>
        <w:rPr>
          <w:spacing w:val="-8"/>
        </w:rPr>
        <w:t> </w:t>
      </w:r>
      <w:r>
        <w:rPr>
          <w:spacing w:val="-4"/>
        </w:rPr>
        <w:t>the</w:t>
      </w:r>
      <w:r>
        <w:rPr>
          <w:spacing w:val="-7"/>
        </w:rPr>
        <w:t> </w:t>
      </w:r>
      <w:r>
        <w:rPr>
          <w:spacing w:val="-4"/>
        </w:rPr>
        <w:t>other</w:t>
      </w:r>
      <w:r>
        <w:rPr>
          <w:spacing w:val="-6"/>
        </w:rPr>
        <w:t> </w:t>
      </w:r>
      <w:r>
        <w:rPr>
          <w:spacing w:val="-4"/>
        </w:rPr>
        <w:t>viewpoint,</w:t>
      </w:r>
      <w:r>
        <w:rPr>
          <w:spacing w:val="-6"/>
        </w:rPr>
        <w:t> </w:t>
      </w:r>
      <w:r>
        <w:rPr>
          <w:spacing w:val="-4"/>
        </w:rPr>
        <w:t>enabling</w:t>
      </w:r>
      <w:r>
        <w:rPr>
          <w:spacing w:val="-7"/>
        </w:rPr>
        <w:t> </w:t>
      </w:r>
      <w:r>
        <w:rPr>
          <w:spacing w:val="-4"/>
        </w:rPr>
        <w:t>continuous </w:t>
      </w:r>
      <w:r>
        <w:rPr/>
        <w:t>egocentric</w:t>
      </w:r>
      <w:r>
        <w:rPr>
          <w:spacing w:val="-5"/>
        </w:rPr>
        <w:t> </w:t>
      </w:r>
      <w:r>
        <w:rPr/>
        <w:t>updating</w:t>
      </w:r>
      <w:r>
        <w:rPr>
          <w:spacing w:val="-4"/>
        </w:rPr>
        <w:t> </w:t>
      </w:r>
      <w:r>
        <w:rPr/>
        <w:t>of</w:t>
      </w:r>
      <w:r>
        <w:rPr>
          <w:spacing w:val="-4"/>
        </w:rPr>
        <w:t> </w:t>
      </w:r>
      <w:r>
        <w:rPr/>
        <w:t>spatial</w:t>
      </w:r>
      <w:r>
        <w:rPr>
          <w:spacing w:val="-4"/>
        </w:rPr>
        <w:t> </w:t>
      </w:r>
      <w:r>
        <w:rPr/>
        <w:t>relationships;</w:t>
      </w:r>
      <w:r>
        <w:rPr>
          <w:spacing w:val="-4"/>
        </w:rPr>
        <w:t> </w:t>
      </w:r>
      <w:r>
        <w:rPr/>
        <w:t>(c)</w:t>
      </w:r>
      <w:r>
        <w:rPr>
          <w:spacing w:val="-4"/>
        </w:rPr>
        <w:t> </w:t>
      </w:r>
      <w:r>
        <w:rPr/>
        <w:t>“shifted-viewpoint </w:t>
      </w:r>
      <w:r>
        <w:rPr>
          <w:spacing w:val="-2"/>
        </w:rPr>
        <w:t>(teleport)”</w:t>
      </w:r>
      <w:r>
        <w:rPr>
          <w:spacing w:val="-7"/>
        </w:rPr>
        <w:t> </w:t>
      </w:r>
      <w:r>
        <w:rPr>
          <w:spacing w:val="-2"/>
        </w:rPr>
        <w:t>where</w:t>
      </w:r>
      <w:r>
        <w:rPr>
          <w:spacing w:val="-7"/>
        </w:rPr>
        <w:t> </w:t>
      </w:r>
      <w:r>
        <w:rPr>
          <w:spacing w:val="-2"/>
        </w:rPr>
        <w:t>participants</w:t>
      </w:r>
      <w:r>
        <w:rPr>
          <w:spacing w:val="-7"/>
        </w:rPr>
        <w:t> </w:t>
      </w:r>
      <w:r>
        <w:rPr>
          <w:spacing w:val="-2"/>
        </w:rPr>
        <w:t>teleported,</w:t>
      </w:r>
      <w:r>
        <w:rPr>
          <w:spacing w:val="-8"/>
        </w:rPr>
        <w:t> </w:t>
      </w:r>
      <w:r>
        <w:rPr>
          <w:spacing w:val="-2"/>
        </w:rPr>
        <w:t>using</w:t>
      </w:r>
      <w:r>
        <w:rPr>
          <w:spacing w:val="-7"/>
        </w:rPr>
        <w:t> </w:t>
      </w:r>
      <w:r>
        <w:rPr>
          <w:spacing w:val="-2"/>
        </w:rPr>
        <w:t>the</w:t>
      </w:r>
      <w:r>
        <w:rPr>
          <w:spacing w:val="-7"/>
        </w:rPr>
        <w:t> </w:t>
      </w:r>
      <w:r>
        <w:rPr>
          <w:spacing w:val="-2"/>
        </w:rPr>
        <w:t>controller</w:t>
      </w:r>
      <w:r>
        <w:rPr>
          <w:spacing w:val="-7"/>
        </w:rPr>
        <w:t> </w:t>
      </w:r>
      <w:r>
        <w:rPr>
          <w:spacing w:val="-2"/>
        </w:rPr>
        <w:t>thumb- </w:t>
      </w:r>
      <w:r>
        <w:rPr/>
        <w:t>pad</w:t>
      </w:r>
      <w:r>
        <w:rPr>
          <w:spacing w:val="-6"/>
        </w:rPr>
        <w:t> </w:t>
      </w:r>
      <w:r>
        <w:rPr/>
        <w:t>button,</w:t>
      </w:r>
      <w:r>
        <w:rPr>
          <w:spacing w:val="-6"/>
        </w:rPr>
        <w:t> </w:t>
      </w:r>
      <w:r>
        <w:rPr/>
        <w:t>to</w:t>
      </w:r>
      <w:r>
        <w:rPr>
          <w:spacing w:val="-7"/>
        </w:rPr>
        <w:t> </w:t>
      </w:r>
      <w:r>
        <w:rPr/>
        <w:t>the</w:t>
      </w:r>
      <w:r>
        <w:rPr>
          <w:spacing w:val="-6"/>
        </w:rPr>
        <w:t> </w:t>
      </w:r>
      <w:r>
        <w:rPr/>
        <w:t>other</w:t>
      </w:r>
      <w:r>
        <w:rPr>
          <w:spacing w:val="-6"/>
        </w:rPr>
        <w:t> </w:t>
      </w:r>
      <w:r>
        <w:rPr/>
        <w:t>viewpoint,</w:t>
      </w:r>
      <w:r>
        <w:rPr>
          <w:spacing w:val="-6"/>
        </w:rPr>
        <w:t> </w:t>
      </w:r>
      <w:r>
        <w:rPr/>
        <w:t>removing</w:t>
      </w:r>
      <w:r>
        <w:rPr>
          <w:spacing w:val="-6"/>
        </w:rPr>
        <w:t> </w:t>
      </w:r>
      <w:r>
        <w:rPr/>
        <w:t>self-motion</w:t>
      </w:r>
      <w:r>
        <w:rPr>
          <w:spacing w:val="-6"/>
        </w:rPr>
        <w:t> </w:t>
      </w:r>
      <w:r>
        <w:rPr/>
        <w:t>and</w:t>
      </w:r>
      <w:r>
        <w:rPr>
          <w:spacing w:val="-6"/>
        </w:rPr>
        <w:t> </w:t>
      </w:r>
      <w:r>
        <w:rPr/>
        <w:t>envi- </w:t>
      </w:r>
      <w:r>
        <w:rPr>
          <w:spacing w:val="-2"/>
        </w:rPr>
        <w:t>ronmental</w:t>
      </w:r>
      <w:r>
        <w:rPr>
          <w:spacing w:val="-3"/>
        </w:rPr>
        <w:t> </w:t>
      </w:r>
      <w:r>
        <w:rPr>
          <w:spacing w:val="-2"/>
        </w:rPr>
        <w:t>cues,</w:t>
      </w:r>
      <w:r>
        <w:rPr>
          <w:spacing w:val="-3"/>
        </w:rPr>
        <w:t> </w:t>
      </w:r>
      <w:r>
        <w:rPr>
          <w:spacing w:val="-2"/>
        </w:rPr>
        <w:t>thus</w:t>
      </w:r>
      <w:r>
        <w:rPr>
          <w:spacing w:val="-3"/>
        </w:rPr>
        <w:t> </w:t>
      </w:r>
      <w:r>
        <w:rPr>
          <w:spacing w:val="-2"/>
        </w:rPr>
        <w:t>requiring</w:t>
      </w:r>
      <w:r>
        <w:rPr>
          <w:spacing w:val="-3"/>
        </w:rPr>
        <w:t> </w:t>
      </w:r>
      <w:r>
        <w:rPr>
          <w:spacing w:val="-2"/>
        </w:rPr>
        <w:t>allocentric</w:t>
      </w:r>
      <w:r>
        <w:rPr>
          <w:spacing w:val="-3"/>
        </w:rPr>
        <w:t> </w:t>
      </w:r>
      <w:r>
        <w:rPr>
          <w:spacing w:val="-2"/>
        </w:rPr>
        <w:t>encoding</w:t>
      </w:r>
      <w:r>
        <w:rPr>
          <w:spacing w:val="-3"/>
        </w:rPr>
        <w:t> </w:t>
      </w:r>
      <w:r>
        <w:rPr>
          <w:spacing w:val="-2"/>
        </w:rPr>
        <w:t>due</w:t>
      </w:r>
      <w:r>
        <w:rPr>
          <w:spacing w:val="-3"/>
        </w:rPr>
        <w:t> </w:t>
      </w:r>
      <w:r>
        <w:rPr>
          <w:spacing w:val="-2"/>
        </w:rPr>
        <w:t>to</w:t>
      </w:r>
      <w:r>
        <w:rPr>
          <w:spacing w:val="-3"/>
        </w:rPr>
        <w:t> </w:t>
      </w:r>
      <w:r>
        <w:rPr>
          <w:spacing w:val="-2"/>
        </w:rPr>
        <w:t>disrupted </w:t>
      </w:r>
      <w:r>
        <w:rPr/>
        <w:t>egocentric</w:t>
      </w:r>
      <w:r>
        <w:rPr>
          <w:spacing w:val="-1"/>
        </w:rPr>
        <w:t> </w:t>
      </w:r>
      <w:r>
        <w:rPr/>
        <w:t>cues. Note</w:t>
      </w:r>
      <w:r>
        <w:rPr>
          <w:spacing w:val="-1"/>
        </w:rPr>
        <w:t> </w:t>
      </w:r>
      <w:r>
        <w:rPr/>
        <w:t>that the teleportation included both a virtual translation</w:t>
      </w:r>
      <w:r>
        <w:rPr>
          <w:spacing w:val="-4"/>
        </w:rPr>
        <w:t> </w:t>
      </w:r>
      <w:r>
        <w:rPr/>
        <w:t>and</w:t>
      </w:r>
      <w:r>
        <w:rPr>
          <w:spacing w:val="-4"/>
        </w:rPr>
        <w:t> </w:t>
      </w:r>
      <w:r>
        <w:rPr/>
        <w:t>rotation</w:t>
      </w:r>
      <w:r>
        <w:rPr>
          <w:spacing w:val="-4"/>
        </w:rPr>
        <w:t> </w:t>
      </w:r>
      <w:r>
        <w:rPr/>
        <w:t>of</w:t>
      </w:r>
      <w:r>
        <w:rPr>
          <w:spacing w:val="-4"/>
        </w:rPr>
        <w:t> </w:t>
      </w:r>
      <w:r>
        <w:rPr/>
        <w:t>the</w:t>
      </w:r>
      <w:r>
        <w:rPr>
          <w:spacing w:val="-4"/>
        </w:rPr>
        <w:t> </w:t>
      </w:r>
      <w:r>
        <w:rPr/>
        <w:t>participants’</w:t>
      </w:r>
      <w:r>
        <w:rPr>
          <w:spacing w:val="-4"/>
        </w:rPr>
        <w:t> </w:t>
      </w:r>
      <w:r>
        <w:rPr/>
        <w:t>view.</w:t>
      </w:r>
      <w:r>
        <w:rPr>
          <w:spacing w:val="-4"/>
        </w:rPr>
        <w:t> </w:t>
      </w:r>
      <w:r>
        <w:rPr/>
        <w:t>The</w:t>
      </w:r>
      <w:r>
        <w:rPr>
          <w:spacing w:val="-3"/>
        </w:rPr>
        <w:t> </w:t>
      </w:r>
      <w:r>
        <w:rPr/>
        <w:t>environment </w:t>
      </w:r>
      <w:r>
        <w:rPr>
          <w:spacing w:val="-6"/>
        </w:rPr>
        <w:t>remained</w:t>
      </w:r>
      <w:r>
        <w:rPr/>
        <w:t> </w:t>
      </w:r>
      <w:r>
        <w:rPr>
          <w:spacing w:val="-6"/>
        </w:rPr>
        <w:t>visible</w:t>
      </w:r>
      <w:r>
        <w:rPr/>
        <w:t> </w:t>
      </w:r>
      <w:r>
        <w:rPr>
          <w:spacing w:val="-6"/>
        </w:rPr>
        <w:t>throughout</w:t>
      </w:r>
      <w:r>
        <w:rPr/>
        <w:t> </w:t>
      </w:r>
      <w:r>
        <w:rPr>
          <w:spacing w:val="-6"/>
        </w:rPr>
        <w:t>all</w:t>
      </w:r>
      <w:r>
        <w:rPr/>
        <w:t> </w:t>
      </w:r>
      <w:r>
        <w:rPr>
          <w:spacing w:val="-6"/>
        </w:rPr>
        <w:t>movement</w:t>
      </w:r>
      <w:r>
        <w:rPr/>
        <w:t> </w:t>
      </w:r>
      <w:r>
        <w:rPr>
          <w:spacing w:val="-6"/>
        </w:rPr>
        <w:t>conditions</w:t>
      </w:r>
      <w:r>
        <w:rPr/>
        <w:t> </w:t>
      </w:r>
      <w:r>
        <w:rPr>
          <w:spacing w:val="-6"/>
        </w:rPr>
        <w:t>and</w:t>
      </w:r>
      <w:r>
        <w:rPr/>
        <w:t> </w:t>
      </w:r>
      <w:r>
        <w:rPr>
          <w:spacing w:val="-6"/>
        </w:rPr>
        <w:t>participants’</w:t>
      </w:r>
      <w:r>
        <w:rPr/>
        <w:t> walking</w:t>
      </w:r>
      <w:r>
        <w:rPr>
          <w:spacing w:val="-5"/>
        </w:rPr>
        <w:t> </w:t>
      </w:r>
      <w:r>
        <w:rPr/>
        <w:t>trajectories</w:t>
      </w:r>
      <w:r>
        <w:rPr>
          <w:spacing w:val="-5"/>
        </w:rPr>
        <w:t> </w:t>
      </w:r>
      <w:r>
        <w:rPr/>
        <w:t>were</w:t>
      </w:r>
      <w:r>
        <w:rPr>
          <w:spacing w:val="-5"/>
        </w:rPr>
        <w:t> </w:t>
      </w:r>
      <w:r>
        <w:rPr/>
        <w:t>guided</w:t>
      </w:r>
      <w:r>
        <w:rPr>
          <w:spacing w:val="-5"/>
        </w:rPr>
        <w:t> </w:t>
      </w:r>
      <w:r>
        <w:rPr/>
        <w:t>by</w:t>
      </w:r>
      <w:r>
        <w:rPr>
          <w:spacing w:val="-5"/>
        </w:rPr>
        <w:t> </w:t>
      </w:r>
      <w:r>
        <w:rPr/>
        <w:t>illuminated</w:t>
      </w:r>
      <w:r>
        <w:rPr>
          <w:spacing w:val="-4"/>
        </w:rPr>
        <w:t> </w:t>
      </w:r>
      <w:r>
        <w:rPr/>
        <w:t>directional</w:t>
      </w:r>
      <w:r>
        <w:rPr>
          <w:spacing w:val="-5"/>
        </w:rPr>
        <w:t> </w:t>
      </w:r>
      <w:r>
        <w:rPr/>
        <w:t>arrows </w:t>
      </w:r>
      <w:r>
        <w:rPr>
          <w:spacing w:val="-2"/>
        </w:rPr>
        <w:t>placed</w:t>
      </w:r>
      <w:r>
        <w:rPr>
          <w:spacing w:val="-8"/>
        </w:rPr>
        <w:t> </w:t>
      </w:r>
      <w:r>
        <w:rPr>
          <w:spacing w:val="-2"/>
        </w:rPr>
        <w:t>on</w:t>
      </w:r>
      <w:r>
        <w:rPr>
          <w:spacing w:val="-8"/>
        </w:rPr>
        <w:t> </w:t>
      </w:r>
      <w:r>
        <w:rPr>
          <w:spacing w:val="-2"/>
        </w:rPr>
        <w:t>the</w:t>
      </w:r>
      <w:r>
        <w:rPr>
          <w:spacing w:val="-8"/>
        </w:rPr>
        <w:t> </w:t>
      </w:r>
      <w:r>
        <w:rPr>
          <w:spacing w:val="-2"/>
        </w:rPr>
        <w:t>elevated</w:t>
      </w:r>
      <w:r>
        <w:rPr>
          <w:spacing w:val="-9"/>
        </w:rPr>
        <w:t> </w:t>
      </w:r>
      <w:r>
        <w:rPr>
          <w:spacing w:val="-2"/>
        </w:rPr>
        <w:t>L-shaped</w:t>
      </w:r>
      <w:r>
        <w:rPr>
          <w:spacing w:val="-9"/>
        </w:rPr>
        <w:t> </w:t>
      </w:r>
      <w:r>
        <w:rPr>
          <w:spacing w:val="-2"/>
        </w:rPr>
        <w:t>platform</w:t>
      </w:r>
      <w:r>
        <w:rPr>
          <w:spacing w:val="-9"/>
        </w:rPr>
        <w:t> </w:t>
      </w:r>
      <w:r>
        <w:rPr>
          <w:spacing w:val="-2"/>
        </w:rPr>
        <w:t>(see</w:t>
      </w:r>
      <w:r>
        <w:rPr>
          <w:spacing w:val="-8"/>
        </w:rPr>
        <w:t> </w:t>
      </w:r>
      <w:hyperlink r:id="rId8">
        <w:r>
          <w:rPr>
            <w:color w:val="2E348E"/>
            <w:spacing w:val="-2"/>
          </w:rPr>
          <w:t>Supplemental</w:t>
        </w:r>
        <w:r>
          <w:rPr>
            <w:color w:val="2E348E"/>
            <w:spacing w:val="-8"/>
          </w:rPr>
          <w:t> </w:t>
        </w:r>
        <w:r>
          <w:rPr>
            <w:color w:val="2E348E"/>
            <w:spacing w:val="-2"/>
          </w:rPr>
          <w:t>Video</w:t>
        </w:r>
      </w:hyperlink>
      <w:r>
        <w:rPr>
          <w:spacing w:val="-2"/>
        </w:rPr>
        <w:t>). </w:t>
      </w:r>
      <w:r>
        <w:rPr>
          <w:spacing w:val="-4"/>
        </w:rPr>
        <w:t>During</w:t>
      </w:r>
      <w:r>
        <w:rPr>
          <w:spacing w:val="-8"/>
        </w:rPr>
        <w:t> </w:t>
      </w:r>
      <w:r>
        <w:rPr>
          <w:spacing w:val="-4"/>
        </w:rPr>
        <w:t>the</w:t>
      </w:r>
      <w:r>
        <w:rPr>
          <w:spacing w:val="-7"/>
        </w:rPr>
        <w:t> </w:t>
      </w:r>
      <w:r>
        <w:rPr>
          <w:spacing w:val="-4"/>
        </w:rPr>
        <w:t>walking</w:t>
      </w:r>
      <w:r>
        <w:rPr>
          <w:spacing w:val="-7"/>
        </w:rPr>
        <w:t> </w:t>
      </w:r>
      <w:r>
        <w:rPr>
          <w:spacing w:val="-4"/>
        </w:rPr>
        <w:t>movement</w:t>
      </w:r>
      <w:r>
        <w:rPr>
          <w:spacing w:val="-7"/>
        </w:rPr>
        <w:t> </w:t>
      </w:r>
      <w:r>
        <w:rPr>
          <w:spacing w:val="-4"/>
        </w:rPr>
        <w:t>conditions,</w:t>
      </w:r>
      <w:r>
        <w:rPr>
          <w:spacing w:val="-8"/>
        </w:rPr>
        <w:t> </w:t>
      </w:r>
      <w:r>
        <w:rPr>
          <w:spacing w:val="-4"/>
        </w:rPr>
        <w:t>participants</w:t>
      </w:r>
      <w:r>
        <w:rPr>
          <w:spacing w:val="-7"/>
        </w:rPr>
        <w:t> </w:t>
      </w:r>
      <w:r>
        <w:rPr>
          <w:spacing w:val="-4"/>
        </w:rPr>
        <w:t>were</w:t>
      </w:r>
      <w:r>
        <w:rPr>
          <w:spacing w:val="-7"/>
        </w:rPr>
        <w:t> </w:t>
      </w:r>
      <w:r>
        <w:rPr>
          <w:spacing w:val="-4"/>
        </w:rPr>
        <w:t>instructed </w:t>
      </w:r>
      <w:r>
        <w:rPr>
          <w:spacing w:val="-2"/>
        </w:rPr>
        <w:t>to</w:t>
      </w:r>
      <w:r>
        <w:rPr>
          <w:spacing w:val="-10"/>
        </w:rPr>
        <w:t> </w:t>
      </w:r>
      <w:r>
        <w:rPr>
          <w:spacing w:val="-2"/>
        </w:rPr>
        <w:t>keep</w:t>
      </w:r>
      <w:r>
        <w:rPr>
          <w:spacing w:val="-9"/>
        </w:rPr>
        <w:t> </w:t>
      </w:r>
      <w:r>
        <w:rPr>
          <w:spacing w:val="-2"/>
        </w:rPr>
        <w:t>their</w:t>
      </w:r>
      <w:r>
        <w:rPr>
          <w:spacing w:val="-9"/>
        </w:rPr>
        <w:t> </w:t>
      </w:r>
      <w:r>
        <w:rPr>
          <w:spacing w:val="-2"/>
        </w:rPr>
        <w:t>gaze</w:t>
      </w:r>
      <w:r>
        <w:rPr>
          <w:spacing w:val="-9"/>
        </w:rPr>
        <w:t> </w:t>
      </w:r>
      <w:r>
        <w:rPr>
          <w:spacing w:val="-2"/>
        </w:rPr>
        <w:t>aligned</w:t>
      </w:r>
      <w:r>
        <w:rPr>
          <w:spacing w:val="-10"/>
        </w:rPr>
        <w:t> </w:t>
      </w:r>
      <w:r>
        <w:rPr>
          <w:spacing w:val="-2"/>
        </w:rPr>
        <w:t>with</w:t>
      </w:r>
      <w:r>
        <w:rPr>
          <w:spacing w:val="-9"/>
        </w:rPr>
        <w:t> </w:t>
      </w:r>
      <w:r>
        <w:rPr>
          <w:spacing w:val="-2"/>
        </w:rPr>
        <w:t>the</w:t>
      </w:r>
      <w:r>
        <w:rPr>
          <w:spacing w:val="-9"/>
        </w:rPr>
        <w:t> </w:t>
      </w:r>
      <w:r>
        <w:rPr>
          <w:spacing w:val="-2"/>
        </w:rPr>
        <w:t>arrows</w:t>
      </w:r>
      <w:r>
        <w:rPr>
          <w:spacing w:val="-9"/>
        </w:rPr>
        <w:t> </w:t>
      </w:r>
      <w:r>
        <w:rPr>
          <w:spacing w:val="-2"/>
        </w:rPr>
        <w:t>on</w:t>
      </w:r>
      <w:r>
        <w:rPr>
          <w:spacing w:val="-10"/>
        </w:rPr>
        <w:t> </w:t>
      </w:r>
      <w:r>
        <w:rPr>
          <w:spacing w:val="-2"/>
        </w:rPr>
        <w:t>the</w:t>
      </w:r>
      <w:r>
        <w:rPr>
          <w:spacing w:val="-9"/>
        </w:rPr>
        <w:t> </w:t>
      </w:r>
      <w:r>
        <w:rPr>
          <w:spacing w:val="-2"/>
        </w:rPr>
        <w:t>elevated</w:t>
      </w:r>
      <w:r>
        <w:rPr>
          <w:spacing w:val="-9"/>
        </w:rPr>
        <w:t> </w:t>
      </w:r>
      <w:r>
        <w:rPr>
          <w:spacing w:val="-2"/>
        </w:rPr>
        <w:t>platform</w:t>
      </w:r>
      <w:r>
        <w:rPr>
          <w:spacing w:val="-9"/>
        </w:rPr>
        <w:t> </w:t>
      </w:r>
      <w:r>
        <w:rPr>
          <w:spacing w:val="-2"/>
        </w:rPr>
        <w:t>in </w:t>
      </w:r>
      <w:r>
        <w:rPr/>
        <w:t>order to discourage any strategy of maintaining a constant visual </w:t>
      </w:r>
      <w:r>
        <w:rPr>
          <w:spacing w:val="-6"/>
        </w:rPr>
        <w:t>reference</w:t>
      </w:r>
      <w:r>
        <w:rPr/>
        <w:t> </w:t>
      </w:r>
      <w:r>
        <w:rPr>
          <w:spacing w:val="-6"/>
        </w:rPr>
        <w:t>to</w:t>
      </w:r>
      <w:r>
        <w:rPr>
          <w:spacing w:val="-1"/>
        </w:rPr>
        <w:t> </w:t>
      </w:r>
      <w:r>
        <w:rPr>
          <w:spacing w:val="-6"/>
        </w:rPr>
        <w:t>the</w:t>
      </w:r>
      <w:r>
        <w:rPr/>
        <w:t> </w:t>
      </w:r>
      <w:r>
        <w:rPr>
          <w:spacing w:val="-6"/>
        </w:rPr>
        <w:t>object’s</w:t>
      </w:r>
      <w:r>
        <w:rPr/>
        <w:t> </w:t>
      </w:r>
      <w:r>
        <w:rPr>
          <w:spacing w:val="-6"/>
        </w:rPr>
        <w:t>previous</w:t>
      </w:r>
      <w:r>
        <w:rPr/>
        <w:t> </w:t>
      </w:r>
      <w:r>
        <w:rPr>
          <w:spacing w:val="-6"/>
        </w:rPr>
        <w:t>location</w:t>
      </w:r>
      <w:r>
        <w:rPr/>
        <w:t> </w:t>
      </w:r>
      <w:r>
        <w:rPr>
          <w:spacing w:val="-6"/>
        </w:rPr>
        <w:t>while</w:t>
      </w:r>
      <w:r>
        <w:rPr/>
        <w:t> </w:t>
      </w:r>
      <w:r>
        <w:rPr>
          <w:spacing w:val="-6"/>
        </w:rPr>
        <w:t>walking.</w:t>
      </w:r>
      <w:r>
        <w:rPr/>
        <w:t> </w:t>
      </w:r>
      <w:r>
        <w:rPr>
          <w:spacing w:val="-6"/>
        </w:rPr>
        <w:t>To</w:t>
      </w:r>
      <w:r>
        <w:rPr>
          <w:spacing w:val="-1"/>
        </w:rPr>
        <w:t> </w:t>
      </w:r>
      <w:r>
        <w:rPr>
          <w:spacing w:val="-6"/>
        </w:rPr>
        <w:t>minimize</w:t>
      </w:r>
      <w:r>
        <w:rPr/>
        <w:t> differences</w:t>
      </w:r>
      <w:r>
        <w:rPr>
          <w:spacing w:val="-4"/>
        </w:rPr>
        <w:t> </w:t>
      </w:r>
      <w:r>
        <w:rPr/>
        <w:t>in</w:t>
      </w:r>
      <w:r>
        <w:rPr>
          <w:spacing w:val="-4"/>
        </w:rPr>
        <w:t> </w:t>
      </w:r>
      <w:r>
        <w:rPr/>
        <w:t>exposure</w:t>
      </w:r>
      <w:r>
        <w:rPr>
          <w:spacing w:val="-4"/>
        </w:rPr>
        <w:t> </w:t>
      </w:r>
      <w:r>
        <w:rPr/>
        <w:t>durations</w:t>
      </w:r>
      <w:r>
        <w:rPr>
          <w:spacing w:val="-4"/>
        </w:rPr>
        <w:t> </w:t>
      </w:r>
      <w:r>
        <w:rPr/>
        <w:t>across</w:t>
      </w:r>
      <w:r>
        <w:rPr>
          <w:spacing w:val="-4"/>
        </w:rPr>
        <w:t> </w:t>
      </w:r>
      <w:r>
        <w:rPr/>
        <w:t>movement</w:t>
      </w:r>
      <w:r>
        <w:rPr>
          <w:spacing w:val="-4"/>
        </w:rPr>
        <w:t> </w:t>
      </w:r>
      <w:r>
        <w:rPr/>
        <w:t>conditions,</w:t>
      </w:r>
      <w:r>
        <w:rPr>
          <w:spacing w:val="-4"/>
        </w:rPr>
        <w:t> </w:t>
      </w:r>
      <w:r>
        <w:rPr/>
        <w:t>we </w:t>
      </w:r>
      <w:r>
        <w:rPr>
          <w:spacing w:val="-4"/>
        </w:rPr>
        <w:t>deliberately</w:t>
      </w:r>
      <w:r>
        <w:rPr>
          <w:spacing w:val="-8"/>
        </w:rPr>
        <w:t> </w:t>
      </w:r>
      <w:r>
        <w:rPr>
          <w:spacing w:val="-4"/>
        </w:rPr>
        <w:t>included</w:t>
      </w:r>
      <w:r>
        <w:rPr>
          <w:spacing w:val="-7"/>
        </w:rPr>
        <w:t> </w:t>
      </w:r>
      <w:r>
        <w:rPr>
          <w:spacing w:val="-4"/>
        </w:rPr>
        <w:t>a</w:t>
      </w:r>
      <w:r>
        <w:rPr>
          <w:spacing w:val="-7"/>
        </w:rPr>
        <w:t> </w:t>
      </w:r>
      <w:r>
        <w:rPr>
          <w:spacing w:val="-4"/>
        </w:rPr>
        <w:t>delay</w:t>
      </w:r>
      <w:r>
        <w:rPr>
          <w:spacing w:val="-7"/>
        </w:rPr>
        <w:t> </w:t>
      </w:r>
      <w:r>
        <w:rPr>
          <w:spacing w:val="-4"/>
        </w:rPr>
        <w:t>of</w:t>
      </w:r>
      <w:r>
        <w:rPr>
          <w:spacing w:val="-8"/>
        </w:rPr>
        <w:t> </w:t>
      </w:r>
      <w:r>
        <w:rPr>
          <w:spacing w:val="-4"/>
        </w:rPr>
        <w:t>15</w:t>
      </w:r>
      <w:r>
        <w:rPr>
          <w:spacing w:val="-7"/>
        </w:rPr>
        <w:t> </w:t>
      </w:r>
      <w:r>
        <w:rPr>
          <w:spacing w:val="-4"/>
        </w:rPr>
        <w:t>s</w:t>
      </w:r>
      <w:r>
        <w:rPr>
          <w:spacing w:val="-7"/>
        </w:rPr>
        <w:t> </w:t>
      </w:r>
      <w:r>
        <w:rPr>
          <w:spacing w:val="-4"/>
        </w:rPr>
        <w:t>from</w:t>
      </w:r>
      <w:r>
        <w:rPr>
          <w:spacing w:val="-7"/>
        </w:rPr>
        <w:t> </w:t>
      </w:r>
      <w:r>
        <w:rPr>
          <w:spacing w:val="-4"/>
        </w:rPr>
        <w:t>when</w:t>
      </w:r>
      <w:r>
        <w:rPr>
          <w:spacing w:val="-8"/>
        </w:rPr>
        <w:t> </w:t>
      </w:r>
      <w:r>
        <w:rPr>
          <w:spacing w:val="-4"/>
        </w:rPr>
        <w:t>the</w:t>
      </w:r>
      <w:r>
        <w:rPr>
          <w:spacing w:val="-7"/>
        </w:rPr>
        <w:t> </w:t>
      </w:r>
      <w:r>
        <w:rPr>
          <w:spacing w:val="-4"/>
        </w:rPr>
        <w:t>object</w:t>
      </w:r>
      <w:r>
        <w:rPr>
          <w:spacing w:val="-7"/>
        </w:rPr>
        <w:t> </w:t>
      </w:r>
      <w:r>
        <w:rPr>
          <w:spacing w:val="-4"/>
        </w:rPr>
        <w:t>disappeared at</w:t>
      </w:r>
      <w:r>
        <w:rPr>
          <w:spacing w:val="-7"/>
        </w:rPr>
        <w:t> </w:t>
      </w:r>
      <w:r>
        <w:rPr>
          <w:spacing w:val="-4"/>
        </w:rPr>
        <w:t>the</w:t>
      </w:r>
      <w:r>
        <w:rPr>
          <w:spacing w:val="-7"/>
        </w:rPr>
        <w:t> </w:t>
      </w:r>
      <w:r>
        <w:rPr>
          <w:spacing w:val="-4"/>
        </w:rPr>
        <w:t>end</w:t>
      </w:r>
      <w:r>
        <w:rPr>
          <w:spacing w:val="-7"/>
        </w:rPr>
        <w:t> </w:t>
      </w:r>
      <w:r>
        <w:rPr>
          <w:spacing w:val="-4"/>
        </w:rPr>
        <w:t>of</w:t>
      </w:r>
      <w:r>
        <w:rPr>
          <w:spacing w:val="-6"/>
        </w:rPr>
        <w:t> </w:t>
      </w:r>
      <w:r>
        <w:rPr>
          <w:spacing w:val="-4"/>
        </w:rPr>
        <w:t>the</w:t>
      </w:r>
      <w:r>
        <w:rPr>
          <w:spacing w:val="-7"/>
        </w:rPr>
        <w:t> </w:t>
      </w:r>
      <w:r>
        <w:rPr>
          <w:spacing w:val="-4"/>
        </w:rPr>
        <w:t>encoding</w:t>
      </w:r>
      <w:r>
        <w:rPr>
          <w:spacing w:val="-7"/>
        </w:rPr>
        <w:t> </w:t>
      </w:r>
      <w:r>
        <w:rPr>
          <w:spacing w:val="-4"/>
        </w:rPr>
        <w:t>phase</w:t>
      </w:r>
      <w:r>
        <w:rPr>
          <w:spacing w:val="-7"/>
        </w:rPr>
        <w:t> </w:t>
      </w:r>
      <w:r>
        <w:rPr>
          <w:spacing w:val="-4"/>
        </w:rPr>
        <w:t>to</w:t>
      </w:r>
      <w:r>
        <w:rPr>
          <w:spacing w:val="-8"/>
        </w:rPr>
        <w:t> </w:t>
      </w:r>
      <w:r>
        <w:rPr>
          <w:spacing w:val="-4"/>
        </w:rPr>
        <w:t>when</w:t>
      </w:r>
      <w:r>
        <w:rPr>
          <w:spacing w:val="-6"/>
        </w:rPr>
        <w:t> </w:t>
      </w:r>
      <w:r>
        <w:rPr>
          <w:spacing w:val="-4"/>
        </w:rPr>
        <w:t>the</w:t>
      </w:r>
      <w:r>
        <w:rPr>
          <w:spacing w:val="-6"/>
        </w:rPr>
        <w:t> </w:t>
      </w:r>
      <w:r>
        <w:rPr>
          <w:spacing w:val="-4"/>
        </w:rPr>
        <w:t>ﬁrst</w:t>
      </w:r>
      <w:r>
        <w:rPr>
          <w:spacing w:val="-6"/>
        </w:rPr>
        <w:t> </w:t>
      </w:r>
      <w:r>
        <w:rPr>
          <w:spacing w:val="-4"/>
        </w:rPr>
        <w:t>object</w:t>
      </w:r>
      <w:r>
        <w:rPr>
          <w:spacing w:val="-6"/>
        </w:rPr>
        <w:t> </w:t>
      </w:r>
      <w:r>
        <w:rPr>
          <w:spacing w:val="-4"/>
        </w:rPr>
        <w:t>was</w:t>
      </w:r>
      <w:r>
        <w:rPr>
          <w:spacing w:val="-6"/>
        </w:rPr>
        <w:t> </w:t>
      </w:r>
      <w:r>
        <w:rPr>
          <w:spacing w:val="-4"/>
        </w:rPr>
        <w:t>presented </w:t>
      </w:r>
      <w:r>
        <w:rPr/>
        <w:t>back to participants during the retrieval phase. This duration was </w:t>
      </w:r>
      <w:r>
        <w:rPr>
          <w:spacing w:val="-4"/>
        </w:rPr>
        <w:t>determined</w:t>
      </w:r>
      <w:r>
        <w:rPr>
          <w:spacing w:val="-8"/>
        </w:rPr>
        <w:t> </w:t>
      </w:r>
      <w:r>
        <w:rPr>
          <w:spacing w:val="-4"/>
        </w:rPr>
        <w:t>based</w:t>
      </w:r>
      <w:r>
        <w:rPr>
          <w:spacing w:val="-7"/>
        </w:rPr>
        <w:t> </w:t>
      </w:r>
      <w:r>
        <w:rPr>
          <w:spacing w:val="-4"/>
        </w:rPr>
        <w:t>on</w:t>
      </w:r>
      <w:r>
        <w:rPr>
          <w:spacing w:val="-7"/>
        </w:rPr>
        <w:t> </w:t>
      </w:r>
      <w:r>
        <w:rPr>
          <w:spacing w:val="-4"/>
        </w:rPr>
        <w:t>a</w:t>
      </w:r>
      <w:r>
        <w:rPr>
          <w:spacing w:val="-7"/>
        </w:rPr>
        <w:t> </w:t>
      </w:r>
      <w:r>
        <w:rPr>
          <w:spacing w:val="-4"/>
        </w:rPr>
        <w:t>conservative</w:t>
      </w:r>
      <w:r>
        <w:rPr>
          <w:spacing w:val="-8"/>
        </w:rPr>
        <w:t> </w:t>
      </w:r>
      <w:r>
        <w:rPr>
          <w:spacing w:val="-4"/>
        </w:rPr>
        <w:t>estimate</w:t>
      </w:r>
      <w:r>
        <w:rPr>
          <w:spacing w:val="-7"/>
        </w:rPr>
        <w:t> </w:t>
      </w:r>
      <w:r>
        <w:rPr>
          <w:spacing w:val="-4"/>
        </w:rPr>
        <w:t>of</w:t>
      </w:r>
      <w:r>
        <w:rPr>
          <w:spacing w:val="-7"/>
        </w:rPr>
        <w:t> </w:t>
      </w:r>
      <w:r>
        <w:rPr>
          <w:spacing w:val="-4"/>
        </w:rPr>
        <w:t>average</w:t>
      </w:r>
      <w:r>
        <w:rPr>
          <w:spacing w:val="-7"/>
        </w:rPr>
        <w:t> </w:t>
      </w:r>
      <w:r>
        <w:rPr>
          <w:spacing w:val="-4"/>
        </w:rPr>
        <w:t>walking</w:t>
      </w:r>
      <w:r>
        <w:rPr>
          <w:spacing w:val="-8"/>
        </w:rPr>
        <w:t> </w:t>
      </w:r>
      <w:r>
        <w:rPr>
          <w:spacing w:val="-4"/>
        </w:rPr>
        <w:t>speed </w:t>
      </w:r>
      <w:r>
        <w:rPr>
          <w:spacing w:val="-2"/>
        </w:rPr>
        <w:t>(0.8</w:t>
      </w:r>
      <w:r>
        <w:rPr>
          <w:spacing w:val="-3"/>
        </w:rPr>
        <w:t> </w:t>
      </w:r>
      <w:r>
        <w:rPr>
          <w:spacing w:val="-2"/>
        </w:rPr>
        <w:t>m/s) for older</w:t>
      </w:r>
      <w:r>
        <w:rPr>
          <w:spacing w:val="-1"/>
        </w:rPr>
        <w:t> </w:t>
      </w:r>
      <w:r>
        <w:rPr>
          <w:spacing w:val="-2"/>
        </w:rPr>
        <w:t>adults to traverse</w:t>
      </w:r>
      <w:r>
        <w:rPr>
          <w:spacing w:val="-3"/>
        </w:rPr>
        <w:t> </w:t>
      </w:r>
      <w:r>
        <w:rPr>
          <w:spacing w:val="-2"/>
        </w:rPr>
        <w:t>the maximum required distance</w:t>
      </w:r>
    </w:p>
    <w:p>
      <w:pPr>
        <w:pStyle w:val="BodyText"/>
        <w:spacing w:line="232" w:lineRule="auto"/>
        <w:ind w:right="105"/>
      </w:pPr>
      <w:r>
        <w:rPr/>
        <w:t>(</w:t>
      </w:r>
      <w:r>
        <w:rPr>
          <w:rFonts w:ascii="Lucida Sans Unicode" w:hAnsi="Lucida Sans Unicode"/>
        </w:rPr>
        <w:t>∼</w:t>
      </w:r>
      <w:r>
        <w:rPr/>
        <w:t>12 m back and forth along the platform). This design decision ensured</w:t>
      </w:r>
      <w:r>
        <w:rPr>
          <w:spacing w:val="-7"/>
        </w:rPr>
        <w:t> </w:t>
      </w:r>
      <w:r>
        <w:rPr/>
        <w:t>that</w:t>
      </w:r>
      <w:r>
        <w:rPr>
          <w:spacing w:val="-6"/>
        </w:rPr>
        <w:t> </w:t>
      </w:r>
      <w:r>
        <w:rPr/>
        <w:t>even</w:t>
      </w:r>
      <w:r>
        <w:rPr>
          <w:spacing w:val="-7"/>
        </w:rPr>
        <w:t> </w:t>
      </w:r>
      <w:r>
        <w:rPr/>
        <w:t>in</w:t>
      </w:r>
      <w:r>
        <w:rPr>
          <w:spacing w:val="-7"/>
        </w:rPr>
        <w:t> </w:t>
      </w:r>
      <w:r>
        <w:rPr/>
        <w:t>the</w:t>
      </w:r>
      <w:r>
        <w:rPr>
          <w:spacing w:val="-7"/>
        </w:rPr>
        <w:t> </w:t>
      </w:r>
      <w:r>
        <w:rPr/>
        <w:t>teleportation</w:t>
      </w:r>
      <w:r>
        <w:rPr>
          <w:spacing w:val="-7"/>
        </w:rPr>
        <w:t> </w:t>
      </w:r>
      <w:r>
        <w:rPr/>
        <w:t>condition,</w:t>
      </w:r>
      <w:r>
        <w:rPr>
          <w:spacing w:val="-7"/>
        </w:rPr>
        <w:t> </w:t>
      </w:r>
      <w:r>
        <w:rPr/>
        <w:t>participants</w:t>
      </w:r>
      <w:r>
        <w:rPr>
          <w:spacing w:val="-7"/>
        </w:rPr>
        <w:t> </w:t>
      </w:r>
      <w:r>
        <w:rPr/>
        <w:t>would experience</w:t>
      </w:r>
      <w:r>
        <w:rPr>
          <w:spacing w:val="15"/>
        </w:rPr>
        <w:t> </w:t>
      </w:r>
      <w:r>
        <w:rPr/>
        <w:t>a</w:t>
      </w:r>
      <w:r>
        <w:rPr>
          <w:spacing w:val="14"/>
        </w:rPr>
        <w:t> </w:t>
      </w:r>
      <w:r>
        <w:rPr/>
        <w:t>minimum</w:t>
      </w:r>
      <w:r>
        <w:rPr>
          <w:spacing w:val="15"/>
        </w:rPr>
        <w:t> </w:t>
      </w:r>
      <w:r>
        <w:rPr/>
        <w:t>exposure</w:t>
      </w:r>
      <w:r>
        <w:rPr>
          <w:spacing w:val="15"/>
        </w:rPr>
        <w:t> </w:t>
      </w:r>
      <w:r>
        <w:rPr/>
        <w:t>time</w:t>
      </w:r>
      <w:r>
        <w:rPr>
          <w:spacing w:val="16"/>
        </w:rPr>
        <w:t> </w:t>
      </w:r>
      <w:r>
        <w:rPr/>
        <w:t>comparable</w:t>
      </w:r>
      <w:r>
        <w:rPr>
          <w:spacing w:val="15"/>
        </w:rPr>
        <w:t> </w:t>
      </w:r>
      <w:r>
        <w:rPr/>
        <w:t>to</w:t>
      </w:r>
      <w:r>
        <w:rPr>
          <w:spacing w:val="15"/>
        </w:rPr>
        <w:t> </w:t>
      </w:r>
      <w:r>
        <w:rPr/>
        <w:t>the</w:t>
      </w:r>
      <w:r>
        <w:rPr>
          <w:spacing w:val="15"/>
        </w:rPr>
        <w:t> </w:t>
      </w:r>
      <w:r>
        <w:rPr>
          <w:spacing w:val="-2"/>
        </w:rPr>
        <w:t>walking</w:t>
      </w:r>
    </w:p>
    <w:p>
      <w:pPr>
        <w:pStyle w:val="BodyText"/>
        <w:spacing w:before="5"/>
        <w:jc w:val="left"/>
      </w:pPr>
      <w:r>
        <w:rPr>
          <w:spacing w:val="-2"/>
        </w:rPr>
        <w:t>conditions.</w:t>
      </w:r>
    </w:p>
    <w:p>
      <w:pPr>
        <w:pStyle w:val="BodyText"/>
        <w:spacing w:before="93"/>
        <w:ind w:left="0"/>
        <w:jc w:val="left"/>
      </w:pPr>
    </w:p>
    <w:p>
      <w:pPr>
        <w:pStyle w:val="Heading2"/>
        <w:rPr>
          <w:i/>
        </w:rPr>
      </w:pPr>
      <w:r>
        <w:rPr>
          <w:i/>
          <w:spacing w:val="-2"/>
        </w:rPr>
        <w:t>Retrieval</w:t>
      </w:r>
    </w:p>
    <w:p>
      <w:pPr>
        <w:pStyle w:val="BodyText"/>
        <w:spacing w:line="254" w:lineRule="auto" w:before="138"/>
        <w:ind w:right="106" w:firstLine="180"/>
      </w:pPr>
      <w:r>
        <w:rPr/>
        <w:t>After the movement condition, participants were prompted </w:t>
      </w:r>
      <w:r>
        <w:rPr/>
        <w:t>to replace the previously seen objects. A virtual laser pointer was activated,</w:t>
      </w:r>
      <w:r>
        <w:rPr>
          <w:spacing w:val="-8"/>
        </w:rPr>
        <w:t> </w:t>
      </w:r>
      <w:r>
        <w:rPr/>
        <w:t>with</w:t>
      </w:r>
      <w:r>
        <w:rPr>
          <w:spacing w:val="-8"/>
        </w:rPr>
        <w:t> </w:t>
      </w:r>
      <w:r>
        <w:rPr/>
        <w:t>a</w:t>
      </w:r>
      <w:r>
        <w:rPr>
          <w:spacing w:val="-8"/>
        </w:rPr>
        <w:t> </w:t>
      </w:r>
      <w:r>
        <w:rPr/>
        <w:t>randomly</w:t>
      </w:r>
      <w:r>
        <w:rPr>
          <w:spacing w:val="-7"/>
        </w:rPr>
        <w:t> </w:t>
      </w:r>
      <w:r>
        <w:rPr/>
        <w:t>selected</w:t>
      </w:r>
      <w:r>
        <w:rPr>
          <w:spacing w:val="-9"/>
        </w:rPr>
        <w:t> </w:t>
      </w:r>
      <w:r>
        <w:rPr/>
        <w:t>object</w:t>
      </w:r>
      <w:r>
        <w:rPr>
          <w:spacing w:val="-7"/>
        </w:rPr>
        <w:t> </w:t>
      </w:r>
      <w:r>
        <w:rPr/>
        <w:t>from</w:t>
      </w:r>
      <w:r>
        <w:rPr>
          <w:spacing w:val="-8"/>
        </w:rPr>
        <w:t> </w:t>
      </w:r>
      <w:r>
        <w:rPr/>
        <w:t>the</w:t>
      </w:r>
      <w:r>
        <w:rPr>
          <w:spacing w:val="-8"/>
        </w:rPr>
        <w:t> </w:t>
      </w:r>
      <w:r>
        <w:rPr/>
        <w:t>encoding</w:t>
      </w:r>
      <w:r>
        <w:rPr>
          <w:spacing w:val="-9"/>
        </w:rPr>
        <w:t> </w:t>
      </w:r>
      <w:r>
        <w:rPr>
          <w:spacing w:val="-2"/>
        </w:rPr>
        <w:t>phase</w:t>
      </w:r>
    </w:p>
    <w:p>
      <w:pPr>
        <w:pStyle w:val="BodyText"/>
        <w:spacing w:after="0" w:line="254" w:lineRule="auto"/>
        <w:sectPr>
          <w:type w:val="continuous"/>
          <w:pgSz w:w="11880" w:h="15840"/>
          <w:pgMar w:header="990" w:footer="0" w:top="620" w:bottom="280" w:left="850" w:right="850"/>
          <w:cols w:num="2" w:equalWidth="0">
            <w:col w:w="4955" w:space="204"/>
            <w:col w:w="5021"/>
          </w:cols>
        </w:sectPr>
      </w:pPr>
    </w:p>
    <w:p>
      <w:pPr>
        <w:pStyle w:val="BodyText"/>
        <w:spacing w:before="4"/>
        <w:ind w:left="0"/>
        <w:jc w:val="left"/>
        <w:rPr>
          <w:sz w:val="16"/>
        </w:rPr>
      </w:pPr>
    </w:p>
    <w:p>
      <w:pPr>
        <w:pStyle w:val="BodyText"/>
        <w:spacing w:after="0"/>
        <w:jc w:val="left"/>
        <w:rPr>
          <w:sz w:val="16"/>
        </w:rPr>
        <w:sectPr>
          <w:pgSz w:w="11880" w:h="15840"/>
          <w:pgMar w:header="990" w:footer="0" w:top="1200" w:bottom="280" w:left="850" w:right="850"/>
        </w:sectPr>
      </w:pPr>
    </w:p>
    <w:p>
      <w:pPr>
        <w:pStyle w:val="BodyText"/>
        <w:spacing w:line="254" w:lineRule="auto" w:before="93"/>
        <w:ind w:right="43"/>
      </w:pPr>
      <w:bookmarkStart w:name="Neuropsychological Tests" w:id="12"/>
      <w:bookmarkEnd w:id="12"/>
      <w:r>
        <w:rPr/>
      </w:r>
      <w:bookmarkStart w:name="Analysis" w:id="13"/>
      <w:bookmarkEnd w:id="13"/>
      <w:r>
        <w:rPr/>
      </w:r>
      <w:bookmarkStart w:name="Object Location Memory Performance" w:id="14"/>
      <w:bookmarkEnd w:id="14"/>
      <w:r>
        <w:rPr/>
      </w:r>
      <w:bookmarkStart w:name="Factors Influencing Memory for Object Lo" w:id="15"/>
      <w:bookmarkEnd w:id="15"/>
      <w:r>
        <w:rPr/>
      </w:r>
      <w:bookmarkStart w:name="Association With Comparative Allocentric" w:id="16"/>
      <w:bookmarkEnd w:id="16"/>
      <w:r>
        <w:rPr/>
      </w:r>
      <w:bookmarkStart w:name="Transparency and Openness" w:id="17"/>
      <w:bookmarkEnd w:id="17"/>
      <w:r>
        <w:rPr/>
      </w:r>
      <w:bookmarkStart w:name="Results" w:id="18"/>
      <w:bookmarkEnd w:id="18"/>
      <w:r>
        <w:rPr/>
      </w:r>
      <w:bookmarkStart w:name="Differential Impact of Walking Versus Te" w:id="19"/>
      <w:bookmarkEnd w:id="19"/>
      <w:r>
        <w:rPr/>
      </w:r>
      <w:r>
        <w:rPr/>
        <w:t>appearing at its tip (</w:t>
      </w:r>
      <w:hyperlink w:history="true" w:anchor="_bookmark0">
        <w:r>
          <w:rPr>
            <w:color w:val="2E348E"/>
          </w:rPr>
          <w:t>Figure 1C</w:t>
        </w:r>
      </w:hyperlink>
      <w:r>
        <w:rPr/>
        <w:t>). Participants aimed the laser at the desired location and conﬁrmed placement with the trigger </w:t>
      </w:r>
      <w:r>
        <w:rPr/>
        <w:t>button; only one attempt was allowed per object. Objects were presented </w:t>
      </w:r>
      <w:r>
        <w:rPr>
          <w:spacing w:val="-2"/>
        </w:rPr>
        <w:t>one</w:t>
      </w:r>
      <w:r>
        <w:rPr>
          <w:spacing w:val="-6"/>
        </w:rPr>
        <w:t> </w:t>
      </w:r>
      <w:r>
        <w:rPr>
          <w:spacing w:val="-2"/>
        </w:rPr>
        <w:t>at</w:t>
      </w:r>
      <w:r>
        <w:rPr>
          <w:spacing w:val="-5"/>
        </w:rPr>
        <w:t> </w:t>
      </w:r>
      <w:r>
        <w:rPr>
          <w:spacing w:val="-2"/>
        </w:rPr>
        <w:t>a</w:t>
      </w:r>
      <w:r>
        <w:rPr>
          <w:spacing w:val="-5"/>
        </w:rPr>
        <w:t> </w:t>
      </w:r>
      <w:r>
        <w:rPr>
          <w:spacing w:val="-2"/>
        </w:rPr>
        <w:t>time,</w:t>
      </w:r>
      <w:r>
        <w:rPr>
          <w:spacing w:val="-6"/>
        </w:rPr>
        <w:t> </w:t>
      </w:r>
      <w:r>
        <w:rPr>
          <w:spacing w:val="-2"/>
        </w:rPr>
        <w:t>and</w:t>
      </w:r>
      <w:r>
        <w:rPr>
          <w:spacing w:val="-5"/>
        </w:rPr>
        <w:t> </w:t>
      </w:r>
      <w:r>
        <w:rPr>
          <w:spacing w:val="-2"/>
        </w:rPr>
        <w:t>replacement</w:t>
      </w:r>
      <w:r>
        <w:rPr>
          <w:spacing w:val="-6"/>
        </w:rPr>
        <w:t> </w:t>
      </w:r>
      <w:r>
        <w:rPr>
          <w:spacing w:val="-2"/>
        </w:rPr>
        <w:t>was</w:t>
      </w:r>
      <w:r>
        <w:rPr>
          <w:spacing w:val="-5"/>
        </w:rPr>
        <w:t> </w:t>
      </w:r>
      <w:r>
        <w:rPr>
          <w:spacing w:val="-2"/>
        </w:rPr>
        <w:t>entirely</w:t>
      </w:r>
      <w:r>
        <w:rPr>
          <w:spacing w:val="-5"/>
        </w:rPr>
        <w:t> </w:t>
      </w:r>
      <w:r>
        <w:rPr>
          <w:spacing w:val="-2"/>
        </w:rPr>
        <w:t>self-paced</w:t>
      </w:r>
      <w:r>
        <w:rPr>
          <w:spacing w:val="-5"/>
        </w:rPr>
        <w:t> </w:t>
      </w:r>
      <w:r>
        <w:rPr>
          <w:spacing w:val="-2"/>
        </w:rPr>
        <w:t>(no</w:t>
      </w:r>
      <w:r>
        <w:rPr>
          <w:spacing w:val="-6"/>
        </w:rPr>
        <w:t> </w:t>
      </w:r>
      <w:r>
        <w:rPr>
          <w:spacing w:val="-2"/>
        </w:rPr>
        <w:t>time</w:t>
      </w:r>
      <w:r>
        <w:rPr>
          <w:spacing w:val="-5"/>
        </w:rPr>
        <w:t> </w:t>
      </w:r>
      <w:r>
        <w:rPr>
          <w:spacing w:val="-2"/>
        </w:rPr>
        <w:t>limit </w:t>
      </w:r>
      <w:r>
        <w:rPr/>
        <w:t>was imposed on the retrieval response).</w:t>
      </w:r>
    </w:p>
    <w:p>
      <w:pPr>
        <w:pStyle w:val="BodyText"/>
        <w:spacing w:before="84"/>
        <w:ind w:left="0"/>
        <w:jc w:val="left"/>
      </w:pPr>
    </w:p>
    <w:p>
      <w:pPr>
        <w:pStyle w:val="Heading1"/>
        <w:spacing w:before="1"/>
      </w:pPr>
      <w:r>
        <w:rPr>
          <w:spacing w:val="-2"/>
        </w:rPr>
        <w:t>Neuropsychological</w:t>
      </w:r>
      <w:r>
        <w:rPr>
          <w:spacing w:val="21"/>
        </w:rPr>
        <w:t> </w:t>
      </w:r>
      <w:r>
        <w:rPr>
          <w:spacing w:val="-2"/>
        </w:rPr>
        <w:t>Tests</w:t>
      </w:r>
    </w:p>
    <w:p>
      <w:pPr>
        <w:pStyle w:val="BodyText"/>
        <w:spacing w:line="254" w:lineRule="auto" w:before="127"/>
        <w:ind w:right="39" w:firstLine="179"/>
      </w:pPr>
      <w:r>
        <w:rPr/>
        <w:t>To ensure that any cognitive impairments observed were</w:t>
      </w:r>
      <w:r>
        <w:rPr>
          <w:spacing w:val="80"/>
          <w:w w:val="150"/>
        </w:rPr>
        <w:t> </w:t>
      </w:r>
      <w:r>
        <w:rPr/>
        <w:t>within normal limits for aging, older participants underwent the Addenbrooke’s Cognitive Examination III. Only those scoring above the established threshold of 88 out of 100 were included in the study. Additionally, to facilitate comparisons between dif- ferent testing modalities, older participants were also assessed using a desktop version of an allocentric spatial memory test, commonly known as the Four Mountains Test (</w:t>
      </w:r>
      <w:hyperlink w:history="true" w:anchor="_bookmark33">
        <w:r>
          <w:rPr>
            <w:color w:val="2E348E"/>
          </w:rPr>
          <w:t>Hartley et al.,</w:t>
        </w:r>
      </w:hyperlink>
      <w:r>
        <w:rPr>
          <w:color w:val="2E348E"/>
        </w:rPr>
        <w:t> </w:t>
      </w:r>
      <w:hyperlink w:history="true" w:anchor="_bookmark33">
        <w:r>
          <w:rPr>
            <w:color w:val="2E348E"/>
          </w:rPr>
          <w:t>2007</w:t>
        </w:r>
      </w:hyperlink>
      <w:r>
        <w:rPr/>
        <w:t>). This allowed us to directly compare performances on a traditional desktop test proven to be hippocampal-dependent with those on the immersive virtual reality test of allocentric spatial </w:t>
      </w:r>
      <w:r>
        <w:rPr>
          <w:spacing w:val="-2"/>
        </w:rPr>
        <w:t>memory.</w:t>
      </w:r>
    </w:p>
    <w:p>
      <w:pPr>
        <w:pStyle w:val="BodyText"/>
        <w:spacing w:before="87"/>
        <w:ind w:left="0"/>
        <w:jc w:val="left"/>
      </w:pPr>
    </w:p>
    <w:p>
      <w:pPr>
        <w:pStyle w:val="Heading1"/>
        <w:spacing w:before="1"/>
      </w:pPr>
      <w:r>
        <w:rPr>
          <w:spacing w:val="-2"/>
        </w:rPr>
        <w:t>Analysis</w:t>
      </w:r>
    </w:p>
    <w:p>
      <w:pPr>
        <w:pStyle w:val="BodyText"/>
        <w:spacing w:line="254" w:lineRule="auto" w:before="127"/>
        <w:ind w:right="43" w:firstLine="179"/>
      </w:pPr>
      <w:r>
        <w:rPr/>
        <w:t>Preprocessing, visualization and analysis were performed using </w:t>
      </w:r>
      <w:r>
        <w:rPr>
          <w:spacing w:val="-4"/>
        </w:rPr>
        <w:t>Matlab</w:t>
      </w:r>
      <w:r>
        <w:rPr>
          <w:spacing w:val="-7"/>
        </w:rPr>
        <w:t> </w:t>
      </w:r>
      <w:r>
        <w:rPr>
          <w:spacing w:val="-4"/>
        </w:rPr>
        <w:t>Version</w:t>
      </w:r>
      <w:r>
        <w:rPr>
          <w:spacing w:val="-6"/>
        </w:rPr>
        <w:t> </w:t>
      </w:r>
      <w:r>
        <w:rPr>
          <w:spacing w:val="-4"/>
        </w:rPr>
        <w:t>2020b.</w:t>
      </w:r>
      <w:r>
        <w:rPr>
          <w:spacing w:val="-3"/>
        </w:rPr>
        <w:t> </w:t>
      </w:r>
      <w:r>
        <w:rPr>
          <w:spacing w:val="-4"/>
        </w:rPr>
        <w:t>ANOVA</w:t>
      </w:r>
      <w:r>
        <w:rPr>
          <w:spacing w:val="-5"/>
        </w:rPr>
        <w:t> </w:t>
      </w:r>
      <w:r>
        <w:rPr>
          <w:spacing w:val="-4"/>
        </w:rPr>
        <w:t>analysis</w:t>
      </w:r>
      <w:r>
        <w:rPr>
          <w:spacing w:val="-6"/>
        </w:rPr>
        <w:t> </w:t>
      </w:r>
      <w:r>
        <w:rPr>
          <w:spacing w:val="-4"/>
        </w:rPr>
        <w:t>was</w:t>
      </w:r>
      <w:r>
        <w:rPr>
          <w:spacing w:val="-5"/>
        </w:rPr>
        <w:t> </w:t>
      </w:r>
      <w:r>
        <w:rPr>
          <w:spacing w:val="-4"/>
        </w:rPr>
        <w:t>conducted</w:t>
      </w:r>
      <w:r>
        <w:rPr>
          <w:spacing w:val="-7"/>
        </w:rPr>
        <w:t> </w:t>
      </w:r>
      <w:r>
        <w:rPr>
          <w:spacing w:val="-4"/>
        </w:rPr>
        <w:t>using</w:t>
      </w:r>
      <w:r>
        <w:rPr>
          <w:spacing w:val="-5"/>
        </w:rPr>
        <w:t> </w:t>
      </w:r>
      <w:r>
        <w:rPr>
          <w:spacing w:val="-4"/>
        </w:rPr>
        <w:t>SPSS.</w:t>
      </w:r>
    </w:p>
    <w:p>
      <w:pPr>
        <w:pStyle w:val="BodyText"/>
        <w:spacing w:before="83"/>
        <w:ind w:left="0"/>
        <w:jc w:val="left"/>
      </w:pPr>
    </w:p>
    <w:p>
      <w:pPr>
        <w:pStyle w:val="Heading1"/>
      </w:pPr>
      <w:r>
        <w:rPr/>
        <w:t>Object</w:t>
      </w:r>
      <w:r>
        <w:rPr>
          <w:spacing w:val="33"/>
        </w:rPr>
        <w:t> </w:t>
      </w:r>
      <w:r>
        <w:rPr/>
        <w:t>Location</w:t>
      </w:r>
      <w:r>
        <w:rPr>
          <w:spacing w:val="33"/>
        </w:rPr>
        <w:t> </w:t>
      </w:r>
      <w:r>
        <w:rPr/>
        <w:t>Memory</w:t>
      </w:r>
      <w:r>
        <w:rPr>
          <w:spacing w:val="32"/>
        </w:rPr>
        <w:t> </w:t>
      </w:r>
      <w:r>
        <w:rPr>
          <w:spacing w:val="-2"/>
        </w:rPr>
        <w:t>Performance</w:t>
      </w:r>
    </w:p>
    <w:p>
      <w:pPr>
        <w:pStyle w:val="BodyText"/>
        <w:spacing w:line="254" w:lineRule="auto" w:before="128"/>
        <w:ind w:right="42" w:firstLine="179"/>
      </w:pPr>
      <w:r>
        <w:rPr/>
        <w:t>Prior to running parametric tests, all continuous variables were </w:t>
      </w:r>
      <w:r>
        <w:rPr>
          <w:spacing w:val="-4"/>
        </w:rPr>
        <w:t>checked for</w:t>
      </w:r>
      <w:r>
        <w:rPr>
          <w:spacing w:val="-5"/>
        </w:rPr>
        <w:t> </w:t>
      </w:r>
      <w:r>
        <w:rPr>
          <w:spacing w:val="-4"/>
        </w:rPr>
        <w:t>normality assumptions. Normality</w:t>
      </w:r>
      <w:r>
        <w:rPr>
          <w:spacing w:val="-5"/>
        </w:rPr>
        <w:t> </w:t>
      </w:r>
      <w:r>
        <w:rPr>
          <w:spacing w:val="-4"/>
        </w:rPr>
        <w:t>was assessed</w:t>
      </w:r>
      <w:r>
        <w:rPr>
          <w:spacing w:val="-5"/>
        </w:rPr>
        <w:t> </w:t>
      </w:r>
      <w:r>
        <w:rPr>
          <w:spacing w:val="-4"/>
        </w:rPr>
        <w:t>using</w:t>
      </w:r>
      <w:r>
        <w:rPr>
          <w:spacing w:val="-5"/>
        </w:rPr>
        <w:t> </w:t>
      </w:r>
      <w:r>
        <w:rPr>
          <w:spacing w:val="-4"/>
        </w:rPr>
        <w:t>the </w:t>
      </w:r>
      <w:r>
        <w:rPr/>
        <w:t>Shapiro</w:t>
      </w:r>
      <w:r>
        <w:rPr>
          <w:rFonts w:ascii="Arial" w:hAnsi="Arial"/>
        </w:rPr>
        <w:t>–</w:t>
      </w:r>
      <w:r>
        <w:rPr/>
        <w:t>Wilk</w:t>
      </w:r>
      <w:r>
        <w:rPr>
          <w:spacing w:val="-12"/>
        </w:rPr>
        <w:t> </w:t>
      </w:r>
      <w:r>
        <w:rPr/>
        <w:t>test</w:t>
      </w:r>
      <w:r>
        <w:rPr>
          <w:spacing w:val="-11"/>
        </w:rPr>
        <w:t> </w:t>
      </w:r>
      <w:r>
        <w:rPr/>
        <w:t>(</w:t>
      </w:r>
      <w:hyperlink w:history="true" w:anchor="_bookmark74">
        <w:r>
          <w:rPr>
            <w:color w:val="2E348E"/>
          </w:rPr>
          <w:t>Shapiro</w:t>
        </w:r>
        <w:r>
          <w:rPr>
            <w:color w:val="2E348E"/>
            <w:spacing w:val="-11"/>
          </w:rPr>
          <w:t> </w:t>
        </w:r>
        <w:r>
          <w:rPr>
            <w:color w:val="2E348E"/>
          </w:rPr>
          <w:t>&amp;</w:t>
        </w:r>
        <w:r>
          <w:rPr>
            <w:color w:val="2E348E"/>
            <w:spacing w:val="-11"/>
          </w:rPr>
          <w:t> </w:t>
        </w:r>
        <w:r>
          <w:rPr>
            <w:color w:val="2E348E"/>
          </w:rPr>
          <w:t>Wilk,</w:t>
        </w:r>
        <w:r>
          <w:rPr>
            <w:color w:val="2E348E"/>
            <w:spacing w:val="-12"/>
          </w:rPr>
          <w:t> </w:t>
        </w:r>
        <w:r>
          <w:rPr>
            <w:color w:val="2E348E"/>
          </w:rPr>
          <w:t>1965</w:t>
        </w:r>
      </w:hyperlink>
      <w:r>
        <w:rPr/>
        <w:t>;</w:t>
      </w:r>
      <w:r>
        <w:rPr>
          <w:spacing w:val="-11"/>
        </w:rPr>
        <w:t> </w:t>
      </w:r>
      <w:r>
        <w:rPr/>
        <w:t>suitable</w:t>
      </w:r>
      <w:r>
        <w:rPr>
          <w:spacing w:val="-11"/>
        </w:rPr>
        <w:t> </w:t>
      </w:r>
      <w:r>
        <w:rPr/>
        <w:t>for</w:t>
      </w:r>
      <w:r>
        <w:rPr>
          <w:spacing w:val="-11"/>
        </w:rPr>
        <w:t> </w:t>
      </w:r>
      <w:r>
        <w:rPr/>
        <w:t>distributions with </w:t>
      </w:r>
      <w:r>
        <w:rPr>
          <w:i/>
        </w:rPr>
        <w:t>n </w:t>
      </w:r>
      <w:r>
        <w:rPr>
          <w:rFonts w:ascii="Century" w:hAnsi="Century"/>
        </w:rPr>
        <w:t>&lt; </w:t>
      </w:r>
      <w:r>
        <w:rPr/>
        <w:t>100 data points), alongside analyses of skewness and </w:t>
      </w:r>
      <w:r>
        <w:rPr>
          <w:spacing w:val="-2"/>
        </w:rPr>
        <w:t>kurtosis. For the mixed-design ANOVA, which explored</w:t>
      </w:r>
      <w:r>
        <w:rPr>
          <w:spacing w:val="-4"/>
        </w:rPr>
        <w:t> </w:t>
      </w:r>
      <w:r>
        <w:rPr>
          <w:spacing w:val="-2"/>
        </w:rPr>
        <w:t>the effects </w:t>
      </w:r>
      <w:r>
        <w:rPr/>
        <w:t>of movement conditions and object</w:t>
      </w:r>
      <w:r>
        <w:rPr>
          <w:spacing w:val="-1"/>
        </w:rPr>
        <w:t> </w:t>
      </w:r>
      <w:r>
        <w:rPr/>
        <w:t>conﬁgurations between young and</w:t>
      </w:r>
      <w:r>
        <w:rPr>
          <w:spacing w:val="-10"/>
        </w:rPr>
        <w:t> </w:t>
      </w:r>
      <w:r>
        <w:rPr/>
        <w:t>older</w:t>
      </w:r>
      <w:r>
        <w:rPr>
          <w:spacing w:val="-9"/>
        </w:rPr>
        <w:t> </w:t>
      </w:r>
      <w:r>
        <w:rPr/>
        <w:t>controls,</w:t>
      </w:r>
      <w:r>
        <w:rPr>
          <w:spacing w:val="-9"/>
        </w:rPr>
        <w:t> </w:t>
      </w:r>
      <w:r>
        <w:rPr/>
        <w:t>the</w:t>
      </w:r>
      <w:r>
        <w:rPr>
          <w:spacing w:val="-9"/>
        </w:rPr>
        <w:t> </w:t>
      </w:r>
      <w:r>
        <w:rPr/>
        <w:t>Levene</w:t>
      </w:r>
      <w:r>
        <w:rPr>
          <w:spacing w:val="-8"/>
        </w:rPr>
        <w:t> </w:t>
      </w:r>
      <w:r>
        <w:rPr/>
        <w:t>test</w:t>
      </w:r>
      <w:r>
        <w:rPr>
          <w:spacing w:val="-9"/>
        </w:rPr>
        <w:t> </w:t>
      </w:r>
      <w:r>
        <w:rPr/>
        <w:t>conﬁrmed</w:t>
      </w:r>
      <w:r>
        <w:rPr>
          <w:spacing w:val="-9"/>
        </w:rPr>
        <w:t> </w:t>
      </w:r>
      <w:r>
        <w:rPr/>
        <w:t>equality</w:t>
      </w:r>
      <w:r>
        <w:rPr>
          <w:spacing w:val="-10"/>
        </w:rPr>
        <w:t> </w:t>
      </w:r>
      <w:r>
        <w:rPr/>
        <w:t>of</w:t>
      </w:r>
      <w:r>
        <w:rPr>
          <w:spacing w:val="-10"/>
        </w:rPr>
        <w:t> </w:t>
      </w:r>
      <w:r>
        <w:rPr/>
        <w:t>variances, followed</w:t>
      </w:r>
      <w:r>
        <w:rPr>
          <w:spacing w:val="-12"/>
        </w:rPr>
        <w:t> </w:t>
      </w:r>
      <w:r>
        <w:rPr/>
        <w:t>by</w:t>
      </w:r>
      <w:r>
        <w:rPr>
          <w:spacing w:val="-11"/>
        </w:rPr>
        <w:t> </w:t>
      </w:r>
      <w:r>
        <w:rPr/>
        <w:t>Mauchly’s</w:t>
      </w:r>
      <w:r>
        <w:rPr>
          <w:spacing w:val="-11"/>
        </w:rPr>
        <w:t> </w:t>
      </w:r>
      <w:r>
        <w:rPr/>
        <w:t>test</w:t>
      </w:r>
      <w:r>
        <w:rPr>
          <w:spacing w:val="-11"/>
        </w:rPr>
        <w:t> </w:t>
      </w:r>
      <w:r>
        <w:rPr/>
        <w:t>of</w:t>
      </w:r>
      <w:r>
        <w:rPr>
          <w:spacing w:val="-12"/>
        </w:rPr>
        <w:t> </w:t>
      </w:r>
      <w:r>
        <w:rPr/>
        <w:t>sphericity</w:t>
      </w:r>
      <w:r>
        <w:rPr>
          <w:spacing w:val="-11"/>
        </w:rPr>
        <w:t> </w:t>
      </w:r>
      <w:r>
        <w:rPr/>
        <w:t>to</w:t>
      </w:r>
      <w:r>
        <w:rPr>
          <w:spacing w:val="-11"/>
        </w:rPr>
        <w:t> </w:t>
      </w:r>
      <w:r>
        <w:rPr/>
        <w:t>check</w:t>
      </w:r>
      <w:r>
        <w:rPr>
          <w:spacing w:val="-11"/>
        </w:rPr>
        <w:t> </w:t>
      </w:r>
      <w:r>
        <w:rPr/>
        <w:t>the</w:t>
      </w:r>
      <w:r>
        <w:rPr>
          <w:spacing w:val="-12"/>
        </w:rPr>
        <w:t> </w:t>
      </w:r>
      <w:r>
        <w:rPr/>
        <w:t>assumption</w:t>
      </w:r>
      <w:r>
        <w:rPr>
          <w:spacing w:val="-11"/>
        </w:rPr>
        <w:t> </w:t>
      </w:r>
      <w:r>
        <w:rPr/>
        <w:t>of </w:t>
      </w:r>
      <w:r>
        <w:rPr>
          <w:spacing w:val="-2"/>
        </w:rPr>
        <w:t>sphericity.</w:t>
      </w:r>
      <w:r>
        <w:rPr>
          <w:spacing w:val="-3"/>
        </w:rPr>
        <w:t> </w:t>
      </w:r>
      <w:r>
        <w:rPr>
          <w:spacing w:val="-2"/>
        </w:rPr>
        <w:t>Due</w:t>
      </w:r>
      <w:r>
        <w:rPr>
          <w:spacing w:val="-4"/>
        </w:rPr>
        <w:t> </w:t>
      </w:r>
      <w:r>
        <w:rPr>
          <w:spacing w:val="-2"/>
        </w:rPr>
        <w:t>to</w:t>
      </w:r>
      <w:r>
        <w:rPr>
          <w:spacing w:val="-3"/>
        </w:rPr>
        <w:t> </w:t>
      </w:r>
      <w:r>
        <w:rPr>
          <w:spacing w:val="-2"/>
        </w:rPr>
        <w:t>a temporary</w:t>
      </w:r>
      <w:r>
        <w:rPr>
          <w:spacing w:val="-3"/>
        </w:rPr>
        <w:t> </w:t>
      </w:r>
      <w:r>
        <w:rPr>
          <w:spacing w:val="-2"/>
        </w:rPr>
        <w:t>tracking system fault,</w:t>
      </w:r>
      <w:r>
        <w:rPr>
          <w:spacing w:val="-3"/>
        </w:rPr>
        <w:t> </w:t>
      </w:r>
      <w:r>
        <w:rPr>
          <w:spacing w:val="-2"/>
        </w:rPr>
        <w:t>ﬁve trials</w:t>
      </w:r>
      <w:r>
        <w:rPr>
          <w:spacing w:val="-4"/>
        </w:rPr>
        <w:t> </w:t>
      </w:r>
      <w:r>
        <w:rPr>
          <w:spacing w:val="-2"/>
        </w:rPr>
        <w:t>from </w:t>
      </w:r>
      <w:r>
        <w:rPr/>
        <w:t>ﬁve participants in the older group were excluded.</w:t>
      </w:r>
    </w:p>
    <w:p>
      <w:pPr>
        <w:pStyle w:val="BodyText"/>
        <w:spacing w:before="75"/>
        <w:ind w:left="0"/>
        <w:jc w:val="left"/>
      </w:pPr>
    </w:p>
    <w:p>
      <w:pPr>
        <w:pStyle w:val="Heading1"/>
        <w:spacing w:line="247" w:lineRule="auto"/>
        <w:ind w:right="579"/>
      </w:pPr>
      <w:r>
        <w:rPr/>
        <w:t>Factors In</w:t>
      </w:r>
      <w:r>
        <w:rPr>
          <w:rFonts w:ascii="Times New Roman" w:hAnsi="Times New Roman"/>
        </w:rPr>
        <w:t>ﬂ</w:t>
      </w:r>
      <w:r>
        <w:rPr/>
        <w:t>uencing Memory for Object </w:t>
      </w:r>
      <w:r>
        <w:rPr/>
        <w:t>Locations Within Different Movement Conditions and</w:t>
      </w:r>
      <w:r>
        <w:rPr>
          <w:spacing w:val="40"/>
        </w:rPr>
        <w:t> </w:t>
      </w:r>
      <w:r>
        <w:rPr/>
        <w:t>Within Different Con</w:t>
      </w:r>
      <w:r>
        <w:rPr>
          <w:rFonts w:ascii="Times New Roman" w:hAnsi="Times New Roman"/>
        </w:rPr>
        <w:t>ﬁ</w:t>
      </w:r>
      <w:r>
        <w:rPr/>
        <w:t>gurations</w:t>
      </w:r>
    </w:p>
    <w:p>
      <w:pPr>
        <w:pStyle w:val="BodyText"/>
        <w:spacing w:line="254" w:lineRule="auto" w:before="119"/>
        <w:ind w:right="38" w:firstLine="179"/>
      </w:pPr>
      <w:r>
        <w:rPr/>
        <w:t>A mixed ANOVA design was used to assess the effects of movement condition and object conﬁguration on average dis- placement error, incorporating a three-way factor analysis within groups (movement condition, object conﬁguration, block num- ber) and a between-group factor of age (young and older adults). Analysis result for the block effect of the mixed ANOVA can be </w:t>
      </w:r>
      <w:r>
        <w:rPr>
          <w:spacing w:val="-2"/>
        </w:rPr>
        <w:t>found</w:t>
      </w:r>
      <w:r>
        <w:rPr>
          <w:spacing w:val="-10"/>
        </w:rPr>
        <w:t> </w:t>
      </w:r>
      <w:r>
        <w:rPr>
          <w:spacing w:val="-2"/>
        </w:rPr>
        <w:t>in</w:t>
      </w:r>
      <w:r>
        <w:rPr>
          <w:spacing w:val="-9"/>
        </w:rPr>
        <w:t> </w:t>
      </w:r>
      <w:r>
        <w:rPr>
          <w:spacing w:val="-2"/>
        </w:rPr>
        <w:t>the</w:t>
      </w:r>
      <w:r>
        <w:rPr>
          <w:spacing w:val="-9"/>
        </w:rPr>
        <w:t> </w:t>
      </w:r>
      <w:hyperlink r:id="rId8">
        <w:r>
          <w:rPr>
            <w:color w:val="2E348E"/>
            <w:spacing w:val="-2"/>
          </w:rPr>
          <w:t>Supplemental</w:t>
        </w:r>
        <w:r>
          <w:rPr>
            <w:color w:val="2E348E"/>
            <w:spacing w:val="-9"/>
          </w:rPr>
          <w:t> </w:t>
        </w:r>
        <w:r>
          <w:rPr>
            <w:color w:val="2E348E"/>
            <w:spacing w:val="-2"/>
          </w:rPr>
          <w:t>Materials</w:t>
        </w:r>
      </w:hyperlink>
      <w:r>
        <w:rPr>
          <w:spacing w:val="-2"/>
        </w:rPr>
        <w:t>.</w:t>
      </w:r>
      <w:r>
        <w:rPr>
          <w:spacing w:val="-10"/>
        </w:rPr>
        <w:t> </w:t>
      </w:r>
      <w:r>
        <w:rPr>
          <w:spacing w:val="-2"/>
        </w:rPr>
        <w:t>Planned</w:t>
      </w:r>
      <w:r>
        <w:rPr>
          <w:spacing w:val="-9"/>
        </w:rPr>
        <w:t> </w:t>
      </w:r>
      <w:r>
        <w:rPr>
          <w:spacing w:val="-2"/>
        </w:rPr>
        <w:t>within-group</w:t>
      </w:r>
      <w:r>
        <w:rPr>
          <w:spacing w:val="-9"/>
        </w:rPr>
        <w:t> </w:t>
      </w:r>
      <w:r>
        <w:rPr>
          <w:spacing w:val="-2"/>
        </w:rPr>
        <w:t>contrasts </w:t>
      </w:r>
      <w:r>
        <w:rPr/>
        <w:t>of</w:t>
      </w:r>
      <w:r>
        <w:rPr>
          <w:spacing w:val="-2"/>
        </w:rPr>
        <w:t> </w:t>
      </w:r>
      <w:r>
        <w:rPr/>
        <w:t>the</w:t>
      </w:r>
      <w:r>
        <w:rPr>
          <w:spacing w:val="-2"/>
        </w:rPr>
        <w:t> </w:t>
      </w:r>
      <w:r>
        <w:rPr/>
        <w:t>movement</w:t>
      </w:r>
      <w:r>
        <w:rPr>
          <w:spacing w:val="-4"/>
        </w:rPr>
        <w:t> </w:t>
      </w:r>
      <w:r>
        <w:rPr/>
        <w:t>condition</w:t>
      </w:r>
      <w:r>
        <w:rPr>
          <w:spacing w:val="-2"/>
        </w:rPr>
        <w:t> </w:t>
      </w:r>
      <w:r>
        <w:rPr/>
        <w:t>were</w:t>
      </w:r>
      <w:r>
        <w:rPr>
          <w:spacing w:val="-2"/>
        </w:rPr>
        <w:t> </w:t>
      </w:r>
      <w:r>
        <w:rPr/>
        <w:t>performed</w:t>
      </w:r>
      <w:r>
        <w:rPr>
          <w:spacing w:val="-2"/>
        </w:rPr>
        <w:t> </w:t>
      </w:r>
      <w:r>
        <w:rPr/>
        <w:t>using</w:t>
      </w:r>
      <w:r>
        <w:rPr>
          <w:spacing w:val="-2"/>
        </w:rPr>
        <w:t> </w:t>
      </w:r>
      <w:r>
        <w:rPr/>
        <w:t>Helmert</w:t>
      </w:r>
      <w:r>
        <w:rPr>
          <w:spacing w:val="-3"/>
        </w:rPr>
        <w:t> </w:t>
      </w:r>
      <w:r>
        <w:rPr/>
        <w:t>coding, </w:t>
      </w:r>
      <w:r>
        <w:rPr>
          <w:spacing w:val="-4"/>
        </w:rPr>
        <w:t>allowing for comparisons between the average displacement errors of </w:t>
      </w:r>
      <w:r>
        <w:rPr/>
        <w:t>the</w:t>
      </w:r>
      <w:r>
        <w:rPr>
          <w:spacing w:val="-2"/>
        </w:rPr>
        <w:t> </w:t>
      </w:r>
      <w:r>
        <w:rPr/>
        <w:t>same-viewpoint</w:t>
      </w:r>
      <w:r>
        <w:rPr>
          <w:spacing w:val="-2"/>
        </w:rPr>
        <w:t> </w:t>
      </w:r>
      <w:r>
        <w:rPr/>
        <w:t>condition</w:t>
      </w:r>
      <w:r>
        <w:rPr>
          <w:spacing w:val="-2"/>
        </w:rPr>
        <w:t> </w:t>
      </w:r>
      <w:r>
        <w:rPr/>
        <w:t>and</w:t>
      </w:r>
      <w:r>
        <w:rPr>
          <w:spacing w:val="-2"/>
        </w:rPr>
        <w:t> </w:t>
      </w:r>
      <w:r>
        <w:rPr/>
        <w:t>the</w:t>
      </w:r>
      <w:r>
        <w:rPr>
          <w:spacing w:val="-2"/>
        </w:rPr>
        <w:t> </w:t>
      </w:r>
      <w:r>
        <w:rPr/>
        <w:t>combined</w:t>
      </w:r>
      <w:r>
        <w:rPr>
          <w:spacing w:val="-3"/>
        </w:rPr>
        <w:t> </w:t>
      </w:r>
      <w:r>
        <w:rPr/>
        <w:t>shifted-viewpoint conditions (across walking and teleporting), and then speciﬁcally between the two shifted-viewpoint conditions (walking vs. tele- porting). Planned contrast on the different movement conditions within</w:t>
      </w:r>
      <w:r>
        <w:rPr>
          <w:spacing w:val="-3"/>
        </w:rPr>
        <w:t> </w:t>
      </w:r>
      <w:r>
        <w:rPr/>
        <w:t>groups</w:t>
      </w:r>
      <w:r>
        <w:rPr>
          <w:spacing w:val="-3"/>
        </w:rPr>
        <w:t> </w:t>
      </w:r>
      <w:r>
        <w:rPr/>
        <w:t>have</w:t>
      </w:r>
      <w:r>
        <w:rPr>
          <w:spacing w:val="-4"/>
        </w:rPr>
        <w:t> </w:t>
      </w:r>
      <w:r>
        <w:rPr/>
        <w:t>been</w:t>
      </w:r>
      <w:r>
        <w:rPr>
          <w:spacing w:val="-5"/>
        </w:rPr>
        <w:t> </w:t>
      </w:r>
      <w:r>
        <w:rPr/>
        <w:t>conducted</w:t>
      </w:r>
      <w:r>
        <w:rPr>
          <w:spacing w:val="-3"/>
        </w:rPr>
        <w:t> </w:t>
      </w:r>
      <w:r>
        <w:rPr/>
        <w:t>a</w:t>
      </w:r>
      <w:r>
        <w:rPr>
          <w:spacing w:val="-3"/>
        </w:rPr>
        <w:t> </w:t>
      </w:r>
      <w:r>
        <w:rPr/>
        <w:t>simple</w:t>
      </w:r>
      <w:r>
        <w:rPr>
          <w:spacing w:val="-5"/>
        </w:rPr>
        <w:t> </w:t>
      </w:r>
      <w:r>
        <w:rPr/>
        <w:t>contrast</w:t>
      </w:r>
      <w:r>
        <w:rPr>
          <w:spacing w:val="-4"/>
        </w:rPr>
        <w:t> </w:t>
      </w:r>
      <w:r>
        <w:rPr/>
        <w:t>coding.</w:t>
      </w:r>
      <w:r>
        <w:rPr>
          <w:spacing w:val="-3"/>
        </w:rPr>
        <w:t> </w:t>
      </w:r>
      <w:r>
        <w:rPr/>
        <w:t>With </w:t>
      </w:r>
      <w:r>
        <w:rPr>
          <w:spacing w:val="-2"/>
        </w:rPr>
        <w:t>this</w:t>
      </w:r>
      <w:r>
        <w:rPr>
          <w:spacing w:val="-3"/>
        </w:rPr>
        <w:t> </w:t>
      </w:r>
      <w:r>
        <w:rPr>
          <w:spacing w:val="-2"/>
        </w:rPr>
        <w:t>analysis</w:t>
      </w:r>
      <w:r>
        <w:rPr>
          <w:spacing w:val="-3"/>
        </w:rPr>
        <w:t> </w:t>
      </w:r>
      <w:r>
        <w:rPr>
          <w:spacing w:val="-2"/>
        </w:rPr>
        <w:t>choice the question</w:t>
      </w:r>
      <w:r>
        <w:rPr>
          <w:spacing w:val="-3"/>
        </w:rPr>
        <w:t> </w:t>
      </w:r>
      <w:r>
        <w:rPr>
          <w:spacing w:val="-2"/>
        </w:rPr>
        <w:t>asked, according</w:t>
      </w:r>
      <w:r>
        <w:rPr>
          <w:spacing w:val="-3"/>
        </w:rPr>
        <w:t> </w:t>
      </w:r>
      <w:r>
        <w:rPr>
          <w:spacing w:val="-2"/>
        </w:rPr>
        <w:t>to</w:t>
      </w:r>
      <w:r>
        <w:rPr>
          <w:spacing w:val="-3"/>
        </w:rPr>
        <w:t> </w:t>
      </w:r>
      <w:r>
        <w:rPr>
          <w:spacing w:val="-2"/>
        </w:rPr>
        <w:t>our hypothesis, </w:t>
      </w:r>
      <w:r>
        <w:rPr/>
        <w:t>was</w:t>
      </w:r>
      <w:r>
        <w:rPr>
          <w:spacing w:val="2"/>
        </w:rPr>
        <w:t> </w:t>
      </w:r>
      <w:r>
        <w:rPr/>
        <w:t>(a)</w:t>
      </w:r>
      <w:r>
        <w:rPr>
          <w:spacing w:val="3"/>
        </w:rPr>
        <w:t> </w:t>
      </w:r>
      <w:r>
        <w:rPr/>
        <w:t>does</w:t>
      </w:r>
      <w:r>
        <w:rPr>
          <w:spacing w:val="4"/>
        </w:rPr>
        <w:t> </w:t>
      </w:r>
      <w:r>
        <w:rPr/>
        <w:t>movement</w:t>
      </w:r>
      <w:r>
        <w:rPr>
          <w:spacing w:val="3"/>
        </w:rPr>
        <w:t> </w:t>
      </w:r>
      <w:r>
        <w:rPr/>
        <w:t>to</w:t>
      </w:r>
      <w:r>
        <w:rPr>
          <w:spacing w:val="3"/>
        </w:rPr>
        <w:t> </w:t>
      </w:r>
      <w:r>
        <w:rPr/>
        <w:t>different</w:t>
      </w:r>
      <w:r>
        <w:rPr>
          <w:spacing w:val="2"/>
        </w:rPr>
        <w:t> </w:t>
      </w:r>
      <w:r>
        <w:rPr/>
        <w:t>viewpoints</w:t>
      </w:r>
      <w:r>
        <w:rPr>
          <w:spacing w:val="2"/>
        </w:rPr>
        <w:t> </w:t>
      </w:r>
      <w:r>
        <w:rPr/>
        <w:t>affect</w:t>
      </w:r>
      <w:r>
        <w:rPr>
          <w:spacing w:val="3"/>
        </w:rPr>
        <w:t> </w:t>
      </w:r>
      <w:r>
        <w:rPr/>
        <w:t>memory</w:t>
      </w:r>
      <w:r>
        <w:rPr>
          <w:spacing w:val="4"/>
        </w:rPr>
        <w:t> </w:t>
      </w:r>
      <w:r>
        <w:rPr>
          <w:spacing w:val="-5"/>
        </w:rPr>
        <w:t>for</w:t>
      </w:r>
    </w:p>
    <w:p>
      <w:pPr>
        <w:pStyle w:val="BodyText"/>
        <w:spacing w:line="254" w:lineRule="auto" w:before="93"/>
        <w:ind w:right="106" w:hanging="1"/>
      </w:pPr>
      <w:r>
        <w:rPr/>
        <w:br w:type="column"/>
      </w:r>
      <w:r>
        <w:rPr>
          <w:spacing w:val="-4"/>
        </w:rPr>
        <w:t>object</w:t>
      </w:r>
      <w:r>
        <w:rPr>
          <w:spacing w:val="-5"/>
        </w:rPr>
        <w:t> </w:t>
      </w:r>
      <w:r>
        <w:rPr>
          <w:spacing w:val="-4"/>
        </w:rPr>
        <w:t>locations? and (b) does</w:t>
      </w:r>
      <w:r>
        <w:rPr>
          <w:spacing w:val="-5"/>
        </w:rPr>
        <w:t> </w:t>
      </w:r>
      <w:r>
        <w:rPr>
          <w:spacing w:val="-4"/>
        </w:rPr>
        <w:t>a continuous spatial update of the one’s </w:t>
      </w:r>
      <w:r>
        <w:rPr/>
        <w:t>movement positively affect the retrieval for object locations from shifted viewpoints</w:t>
      </w:r>
      <w:r>
        <w:rPr>
          <w:spacing w:val="-1"/>
        </w:rPr>
        <w:t> </w:t>
      </w:r>
      <w:r>
        <w:rPr/>
        <w:t>and does</w:t>
      </w:r>
      <w:r>
        <w:rPr>
          <w:spacing w:val="-2"/>
        </w:rPr>
        <w:t> </w:t>
      </w:r>
      <w:r>
        <w:rPr/>
        <w:t>this</w:t>
      </w:r>
      <w:r>
        <w:rPr>
          <w:spacing w:val="-1"/>
        </w:rPr>
        <w:t> </w:t>
      </w:r>
      <w:r>
        <w:rPr/>
        <w:t>beneﬁt affect differently older in- dividuals compared to younger ones?</w:t>
      </w:r>
    </w:p>
    <w:p>
      <w:pPr>
        <w:pStyle w:val="BodyText"/>
        <w:spacing w:line="254" w:lineRule="auto" w:before="2"/>
        <w:ind w:right="105" w:firstLine="180"/>
      </w:pPr>
      <w:r>
        <w:rPr/>
        <w:t>To</w:t>
      </w:r>
      <w:r>
        <w:rPr>
          <w:spacing w:val="-5"/>
        </w:rPr>
        <w:t> </w:t>
      </w:r>
      <w:r>
        <w:rPr/>
        <w:t>assess</w:t>
      </w:r>
      <w:r>
        <w:rPr>
          <w:spacing w:val="-5"/>
        </w:rPr>
        <w:t> </w:t>
      </w:r>
      <w:r>
        <w:rPr/>
        <w:t>potential</w:t>
      </w:r>
      <w:r>
        <w:rPr>
          <w:spacing w:val="-3"/>
        </w:rPr>
        <w:t> </w:t>
      </w:r>
      <w:r>
        <w:rPr/>
        <w:t>ceiling</w:t>
      </w:r>
      <w:r>
        <w:rPr>
          <w:spacing w:val="-4"/>
        </w:rPr>
        <w:t> </w:t>
      </w:r>
      <w:r>
        <w:rPr/>
        <w:t>effects</w:t>
      </w:r>
      <w:r>
        <w:rPr>
          <w:spacing w:val="-4"/>
        </w:rPr>
        <w:t> </w:t>
      </w:r>
      <w:r>
        <w:rPr/>
        <w:t>in</w:t>
      </w:r>
      <w:r>
        <w:rPr>
          <w:spacing w:val="-5"/>
        </w:rPr>
        <w:t> </w:t>
      </w:r>
      <w:r>
        <w:rPr/>
        <w:t>performance</w:t>
      </w:r>
      <w:r>
        <w:rPr>
          <w:spacing w:val="-5"/>
        </w:rPr>
        <w:t> </w:t>
      </w:r>
      <w:r>
        <w:rPr/>
        <w:t>in</w:t>
      </w:r>
      <w:r>
        <w:rPr>
          <w:spacing w:val="-5"/>
        </w:rPr>
        <w:t> </w:t>
      </w:r>
      <w:r>
        <w:rPr/>
        <w:t>each</w:t>
      </w:r>
      <w:r>
        <w:rPr>
          <w:spacing w:val="-5"/>
        </w:rPr>
        <w:t> </w:t>
      </w:r>
      <w:r>
        <w:rPr/>
        <w:t>move- </w:t>
      </w:r>
      <w:r>
        <w:rPr>
          <w:spacing w:val="-2"/>
        </w:rPr>
        <w:t>ment</w:t>
      </w:r>
      <w:r>
        <w:rPr>
          <w:spacing w:val="-8"/>
        </w:rPr>
        <w:t> </w:t>
      </w:r>
      <w:r>
        <w:rPr>
          <w:spacing w:val="-2"/>
        </w:rPr>
        <w:t>condition,</w:t>
      </w:r>
      <w:r>
        <w:rPr>
          <w:spacing w:val="-7"/>
        </w:rPr>
        <w:t> </w:t>
      </w:r>
      <w:r>
        <w:rPr>
          <w:spacing w:val="-2"/>
        </w:rPr>
        <w:t>reﬂecting</w:t>
      </w:r>
      <w:r>
        <w:rPr>
          <w:spacing w:val="-6"/>
        </w:rPr>
        <w:t> </w:t>
      </w:r>
      <w:r>
        <w:rPr>
          <w:spacing w:val="-2"/>
        </w:rPr>
        <w:t>ﬂooring</w:t>
      </w:r>
      <w:r>
        <w:rPr>
          <w:spacing w:val="-6"/>
        </w:rPr>
        <w:t> </w:t>
      </w:r>
      <w:r>
        <w:rPr>
          <w:spacing w:val="-2"/>
        </w:rPr>
        <w:t>effects</w:t>
      </w:r>
      <w:r>
        <w:rPr>
          <w:spacing w:val="-8"/>
        </w:rPr>
        <w:t> </w:t>
      </w:r>
      <w:r>
        <w:rPr>
          <w:spacing w:val="-2"/>
        </w:rPr>
        <w:t>in</w:t>
      </w:r>
      <w:r>
        <w:rPr>
          <w:spacing w:val="-8"/>
        </w:rPr>
        <w:t> </w:t>
      </w:r>
      <w:r>
        <w:rPr>
          <w:spacing w:val="-2"/>
        </w:rPr>
        <w:t>displacement</w:t>
      </w:r>
      <w:r>
        <w:rPr>
          <w:spacing w:val="-6"/>
        </w:rPr>
        <w:t> </w:t>
      </w:r>
      <w:r>
        <w:rPr>
          <w:spacing w:val="-2"/>
        </w:rPr>
        <w:t>errors,</w:t>
      </w:r>
      <w:r>
        <w:rPr>
          <w:spacing w:val="-8"/>
        </w:rPr>
        <w:t> </w:t>
      </w:r>
      <w:r>
        <w:rPr>
          <w:spacing w:val="-2"/>
        </w:rPr>
        <w:t>we </w:t>
      </w:r>
      <w:r>
        <w:rPr/>
        <w:t>conducted</w:t>
      </w:r>
      <w:r>
        <w:rPr>
          <w:spacing w:val="-3"/>
        </w:rPr>
        <w:t> </w:t>
      </w:r>
      <w:r>
        <w:rPr/>
        <w:t>an</w:t>
      </w:r>
      <w:r>
        <w:rPr>
          <w:spacing w:val="-4"/>
        </w:rPr>
        <w:t> </w:t>
      </w:r>
      <w:r>
        <w:rPr/>
        <w:t>analysis</w:t>
      </w:r>
      <w:r>
        <w:rPr>
          <w:spacing w:val="-4"/>
        </w:rPr>
        <w:t> </w:t>
      </w:r>
      <w:r>
        <w:rPr/>
        <w:t>of</w:t>
      </w:r>
      <w:r>
        <w:rPr>
          <w:spacing w:val="-5"/>
        </w:rPr>
        <w:t> </w:t>
      </w:r>
      <w:r>
        <w:rPr/>
        <w:t>error</w:t>
      </w:r>
      <w:r>
        <w:rPr>
          <w:spacing w:val="-4"/>
        </w:rPr>
        <w:t> </w:t>
      </w:r>
      <w:r>
        <w:rPr/>
        <w:t>distributions,</w:t>
      </w:r>
      <w:r>
        <w:rPr>
          <w:spacing w:val="-4"/>
        </w:rPr>
        <w:t> </w:t>
      </w:r>
      <w:r>
        <w:rPr/>
        <w:t>including</w:t>
      </w:r>
      <w:r>
        <w:rPr>
          <w:spacing w:val="-3"/>
        </w:rPr>
        <w:t> </w:t>
      </w:r>
      <w:r>
        <w:rPr/>
        <w:t>measures</w:t>
      </w:r>
      <w:r>
        <w:rPr>
          <w:spacing w:val="-4"/>
        </w:rPr>
        <w:t> </w:t>
      </w:r>
      <w:r>
        <w:rPr/>
        <w:t>of skewness, clustering near the theoretical minimum, and statistical </w:t>
      </w:r>
      <w:r>
        <w:rPr>
          <w:spacing w:val="-4"/>
        </w:rPr>
        <w:t>comparisons</w:t>
      </w:r>
      <w:r>
        <w:rPr>
          <w:spacing w:val="-5"/>
        </w:rPr>
        <w:t> </w:t>
      </w:r>
      <w:r>
        <w:rPr>
          <w:spacing w:val="-4"/>
        </w:rPr>
        <w:t>against</w:t>
      </w:r>
      <w:r>
        <w:rPr>
          <w:spacing w:val="-6"/>
        </w:rPr>
        <w:t> </w:t>
      </w:r>
      <w:r>
        <w:rPr>
          <w:spacing w:val="-4"/>
        </w:rPr>
        <w:t>the ﬂoor</w:t>
      </w:r>
      <w:r>
        <w:rPr>
          <w:spacing w:val="-5"/>
        </w:rPr>
        <w:t> </w:t>
      </w:r>
      <w:r>
        <w:rPr>
          <w:spacing w:val="-4"/>
        </w:rPr>
        <w:t>theoretical</w:t>
      </w:r>
      <w:r>
        <w:rPr>
          <w:spacing w:val="-5"/>
        </w:rPr>
        <w:t> </w:t>
      </w:r>
      <w:r>
        <w:rPr>
          <w:spacing w:val="-4"/>
        </w:rPr>
        <w:t>minimum (see</w:t>
      </w:r>
      <w:r>
        <w:rPr>
          <w:spacing w:val="-6"/>
        </w:rPr>
        <w:t> </w:t>
      </w:r>
      <w:hyperlink r:id="rId8">
        <w:r>
          <w:rPr>
            <w:color w:val="2E348E"/>
            <w:spacing w:val="-4"/>
          </w:rPr>
          <w:t>Supplemental</w:t>
        </w:r>
      </w:hyperlink>
      <w:r>
        <w:rPr>
          <w:color w:val="2E348E"/>
          <w:spacing w:val="-4"/>
        </w:rPr>
        <w:t> </w:t>
      </w:r>
      <w:hyperlink r:id="rId8">
        <w:r>
          <w:rPr>
            <w:color w:val="2E348E"/>
          </w:rPr>
          <w:t>Analysis</w:t>
        </w:r>
      </w:hyperlink>
      <w:r>
        <w:rPr/>
        <w:t>).</w:t>
      </w:r>
      <w:r>
        <w:rPr>
          <w:spacing w:val="-11"/>
        </w:rPr>
        <w:t> </w:t>
      </w:r>
      <w:r>
        <w:rPr/>
        <w:t>To</w:t>
      </w:r>
      <w:r>
        <w:rPr>
          <w:spacing w:val="-12"/>
        </w:rPr>
        <w:t> </w:t>
      </w:r>
      <w:r>
        <w:rPr/>
        <w:t>ensure</w:t>
      </w:r>
      <w:r>
        <w:rPr>
          <w:spacing w:val="-10"/>
        </w:rPr>
        <w:t> </w:t>
      </w:r>
      <w:r>
        <w:rPr/>
        <w:t>that</w:t>
      </w:r>
      <w:r>
        <w:rPr>
          <w:spacing w:val="-12"/>
        </w:rPr>
        <w:t> </w:t>
      </w:r>
      <w:r>
        <w:rPr/>
        <w:t>skewed</w:t>
      </w:r>
      <w:r>
        <w:rPr>
          <w:spacing w:val="-10"/>
        </w:rPr>
        <w:t> </w:t>
      </w:r>
      <w:r>
        <w:rPr/>
        <w:t>distributions</w:t>
      </w:r>
      <w:r>
        <w:rPr>
          <w:spacing w:val="-11"/>
        </w:rPr>
        <w:t> </w:t>
      </w:r>
      <w:r>
        <w:rPr/>
        <w:t>did</w:t>
      </w:r>
      <w:r>
        <w:rPr>
          <w:spacing w:val="-10"/>
        </w:rPr>
        <w:t> </w:t>
      </w:r>
      <w:r>
        <w:rPr/>
        <w:t>not</w:t>
      </w:r>
      <w:r>
        <w:rPr>
          <w:spacing w:val="-10"/>
        </w:rPr>
        <w:t> </w:t>
      </w:r>
      <w:r>
        <w:rPr/>
        <w:t>inﬂuence</w:t>
      </w:r>
      <w:r>
        <w:rPr>
          <w:spacing w:val="-11"/>
        </w:rPr>
        <w:t> </w:t>
      </w:r>
      <w:r>
        <w:rPr/>
        <w:t>the statistical comparisons, we applied a log transformation to dis- placement errors (see </w:t>
      </w:r>
      <w:hyperlink r:id="rId8">
        <w:r>
          <w:rPr>
            <w:color w:val="2E348E"/>
          </w:rPr>
          <w:t>Supplemental Analysis</w:t>
        </w:r>
      </w:hyperlink>
      <w:r>
        <w:rPr/>
        <w:t>) before running the mixed ANOVA analysis.</w:t>
      </w:r>
    </w:p>
    <w:p>
      <w:pPr>
        <w:pStyle w:val="BodyText"/>
        <w:spacing w:before="65"/>
        <w:ind w:left="0"/>
        <w:jc w:val="left"/>
      </w:pPr>
    </w:p>
    <w:p>
      <w:pPr>
        <w:pStyle w:val="Heading1"/>
        <w:spacing w:before="1"/>
        <w:ind w:left="290" w:hanging="181"/>
      </w:pPr>
      <w:r>
        <w:rPr/>
        <w:t>Association</w:t>
      </w:r>
      <w:r>
        <w:rPr>
          <w:spacing w:val="5"/>
        </w:rPr>
        <w:t> </w:t>
      </w:r>
      <w:r>
        <w:rPr/>
        <w:t>With</w:t>
      </w:r>
      <w:r>
        <w:rPr>
          <w:spacing w:val="4"/>
        </w:rPr>
        <w:t> </w:t>
      </w:r>
      <w:r>
        <w:rPr/>
        <w:t>Comparative</w:t>
      </w:r>
      <w:r>
        <w:rPr>
          <w:spacing w:val="3"/>
        </w:rPr>
        <w:t> </w:t>
      </w:r>
      <w:r>
        <w:rPr/>
        <w:t>Allocentric</w:t>
      </w:r>
      <w:r>
        <w:rPr>
          <w:spacing w:val="5"/>
        </w:rPr>
        <w:t> </w:t>
      </w:r>
      <w:r>
        <w:rPr/>
        <w:t>Memory</w:t>
      </w:r>
      <w:r>
        <w:rPr>
          <w:spacing w:val="3"/>
        </w:rPr>
        <w:t> </w:t>
      </w:r>
      <w:r>
        <w:rPr>
          <w:spacing w:val="-4"/>
        </w:rPr>
        <w:t>Test</w:t>
      </w:r>
    </w:p>
    <w:p>
      <w:pPr>
        <w:pStyle w:val="BodyText"/>
        <w:spacing w:line="254" w:lineRule="auto" w:before="127"/>
        <w:ind w:right="104" w:firstLine="180"/>
      </w:pPr>
      <w:r>
        <w:rPr/>
        <w:t>An explorative analysis looked at the relation between the Four </w:t>
      </w:r>
      <w:r>
        <w:rPr>
          <w:spacing w:val="-2"/>
        </w:rPr>
        <w:t>Mountains</w:t>
      </w:r>
      <w:r>
        <w:rPr>
          <w:spacing w:val="-10"/>
        </w:rPr>
        <w:t> </w:t>
      </w:r>
      <w:r>
        <w:rPr>
          <w:spacing w:val="-2"/>
        </w:rPr>
        <w:t>Test</w:t>
      </w:r>
      <w:r>
        <w:rPr>
          <w:spacing w:val="-9"/>
        </w:rPr>
        <w:t> </w:t>
      </w:r>
      <w:r>
        <w:rPr>
          <w:spacing w:val="-2"/>
        </w:rPr>
        <w:t>(4MT)</w:t>
      </w:r>
      <w:r>
        <w:rPr>
          <w:spacing w:val="-9"/>
        </w:rPr>
        <w:t> </w:t>
      </w:r>
      <w:r>
        <w:rPr>
          <w:spacing w:val="-2"/>
        </w:rPr>
        <w:t>score,</w:t>
      </w:r>
      <w:r>
        <w:rPr>
          <w:spacing w:val="-9"/>
        </w:rPr>
        <w:t> </w:t>
      </w:r>
      <w:r>
        <w:rPr>
          <w:spacing w:val="-2"/>
        </w:rPr>
        <w:t>which</w:t>
      </w:r>
      <w:r>
        <w:rPr>
          <w:spacing w:val="-10"/>
        </w:rPr>
        <w:t> </w:t>
      </w:r>
      <w:r>
        <w:rPr>
          <w:spacing w:val="-2"/>
        </w:rPr>
        <w:t>is</w:t>
      </w:r>
      <w:r>
        <w:rPr>
          <w:spacing w:val="-9"/>
        </w:rPr>
        <w:t> </w:t>
      </w:r>
      <w:r>
        <w:rPr>
          <w:spacing w:val="-2"/>
        </w:rPr>
        <w:t>a</w:t>
      </w:r>
      <w:r>
        <w:rPr>
          <w:spacing w:val="-9"/>
        </w:rPr>
        <w:t> </w:t>
      </w:r>
      <w:r>
        <w:rPr>
          <w:spacing w:val="-2"/>
        </w:rPr>
        <w:t>test</w:t>
      </w:r>
      <w:r>
        <w:rPr>
          <w:spacing w:val="-9"/>
        </w:rPr>
        <w:t> </w:t>
      </w:r>
      <w:r>
        <w:rPr>
          <w:spacing w:val="-2"/>
        </w:rPr>
        <w:t>of</w:t>
      </w:r>
      <w:r>
        <w:rPr>
          <w:spacing w:val="-10"/>
        </w:rPr>
        <w:t> </w:t>
      </w:r>
      <w:r>
        <w:rPr>
          <w:spacing w:val="-2"/>
        </w:rPr>
        <w:t>allocentric</w:t>
      </w:r>
      <w:r>
        <w:rPr>
          <w:spacing w:val="-9"/>
        </w:rPr>
        <w:t> </w:t>
      </w:r>
      <w:r>
        <w:rPr>
          <w:spacing w:val="-2"/>
        </w:rPr>
        <w:t>processing (</w:t>
      </w:r>
      <w:hyperlink w:history="true" w:anchor="_bookmark33">
        <w:r>
          <w:rPr>
            <w:color w:val="2E348E"/>
            <w:spacing w:val="-2"/>
          </w:rPr>
          <w:t>Hartley</w:t>
        </w:r>
        <w:r>
          <w:rPr>
            <w:color w:val="2E348E"/>
            <w:spacing w:val="-10"/>
          </w:rPr>
          <w:t> </w:t>
        </w:r>
        <w:r>
          <w:rPr>
            <w:color w:val="2E348E"/>
            <w:spacing w:val="-2"/>
          </w:rPr>
          <w:t>et</w:t>
        </w:r>
        <w:r>
          <w:rPr>
            <w:color w:val="2E348E"/>
            <w:spacing w:val="-9"/>
          </w:rPr>
          <w:t> </w:t>
        </w:r>
        <w:r>
          <w:rPr>
            <w:color w:val="2E348E"/>
            <w:spacing w:val="-2"/>
          </w:rPr>
          <w:t>al.,</w:t>
        </w:r>
        <w:r>
          <w:rPr>
            <w:color w:val="2E348E"/>
            <w:spacing w:val="-9"/>
          </w:rPr>
          <w:t> </w:t>
        </w:r>
        <w:r>
          <w:rPr>
            <w:color w:val="2E348E"/>
            <w:spacing w:val="-2"/>
          </w:rPr>
          <w:t>2007</w:t>
        </w:r>
      </w:hyperlink>
      <w:r>
        <w:rPr>
          <w:spacing w:val="-2"/>
        </w:rPr>
        <w:t>),</w:t>
      </w:r>
      <w:r>
        <w:rPr>
          <w:spacing w:val="-9"/>
        </w:rPr>
        <w:t> </w:t>
      </w:r>
      <w:r>
        <w:rPr>
          <w:spacing w:val="-2"/>
        </w:rPr>
        <w:t>and</w:t>
      </w:r>
      <w:r>
        <w:rPr>
          <w:spacing w:val="-10"/>
        </w:rPr>
        <w:t> </w:t>
      </w:r>
      <w:r>
        <w:rPr>
          <w:spacing w:val="-2"/>
        </w:rPr>
        <w:t>the</w:t>
      </w:r>
      <w:r>
        <w:rPr>
          <w:spacing w:val="-9"/>
        </w:rPr>
        <w:t> </w:t>
      </w:r>
      <w:r>
        <w:rPr>
          <w:spacing w:val="-2"/>
        </w:rPr>
        <w:t>Queen</w:t>
      </w:r>
      <w:r>
        <w:rPr>
          <w:spacing w:val="-9"/>
        </w:rPr>
        <w:t> </w:t>
      </w:r>
      <w:r>
        <w:rPr>
          <w:spacing w:val="-2"/>
        </w:rPr>
        <w:t>Square</w:t>
      </w:r>
      <w:r>
        <w:rPr>
          <w:spacing w:val="-9"/>
        </w:rPr>
        <w:t> </w:t>
      </w:r>
      <w:r>
        <w:rPr>
          <w:spacing w:val="-2"/>
        </w:rPr>
        <w:t>VR</w:t>
      </w:r>
      <w:r>
        <w:rPr>
          <w:spacing w:val="-10"/>
        </w:rPr>
        <w:t> </w:t>
      </w:r>
      <w:r>
        <w:rPr>
          <w:spacing w:val="-2"/>
        </w:rPr>
        <w:t>displacement</w:t>
      </w:r>
      <w:r>
        <w:rPr>
          <w:spacing w:val="-9"/>
        </w:rPr>
        <w:t> </w:t>
      </w:r>
      <w:r>
        <w:rPr>
          <w:spacing w:val="-2"/>
        </w:rPr>
        <w:t>errors. Speciﬁcally,</w:t>
      </w:r>
      <w:r>
        <w:rPr>
          <w:spacing w:val="-6"/>
        </w:rPr>
        <w:t> </w:t>
      </w:r>
      <w:r>
        <w:rPr>
          <w:spacing w:val="-2"/>
        </w:rPr>
        <w:t>separate</w:t>
      </w:r>
      <w:r>
        <w:rPr>
          <w:spacing w:val="-6"/>
        </w:rPr>
        <w:t> </w:t>
      </w:r>
      <w:r>
        <w:rPr>
          <w:spacing w:val="-2"/>
        </w:rPr>
        <w:t>linear</w:t>
      </w:r>
      <w:r>
        <w:rPr>
          <w:spacing w:val="-5"/>
        </w:rPr>
        <w:t> </w:t>
      </w:r>
      <w:r>
        <w:rPr>
          <w:spacing w:val="-2"/>
        </w:rPr>
        <w:t>model</w:t>
      </w:r>
      <w:r>
        <w:rPr>
          <w:spacing w:val="-3"/>
        </w:rPr>
        <w:t> </w:t>
      </w:r>
      <w:r>
        <w:rPr>
          <w:spacing w:val="-2"/>
        </w:rPr>
        <w:t>has</w:t>
      </w:r>
      <w:r>
        <w:rPr>
          <w:spacing w:val="-5"/>
        </w:rPr>
        <w:t> </w:t>
      </w:r>
      <w:r>
        <w:rPr>
          <w:spacing w:val="-2"/>
        </w:rPr>
        <w:t>been</w:t>
      </w:r>
      <w:r>
        <w:rPr>
          <w:spacing w:val="-4"/>
        </w:rPr>
        <w:t> </w:t>
      </w:r>
      <w:r>
        <w:rPr>
          <w:spacing w:val="-2"/>
        </w:rPr>
        <w:t>ﬁtted</w:t>
      </w:r>
      <w:r>
        <w:rPr>
          <w:spacing w:val="-4"/>
        </w:rPr>
        <w:t> </w:t>
      </w:r>
      <w:r>
        <w:rPr>
          <w:spacing w:val="-2"/>
        </w:rPr>
        <w:t>where</w:t>
      </w:r>
      <w:r>
        <w:rPr>
          <w:spacing w:val="-4"/>
        </w:rPr>
        <w:t> </w:t>
      </w:r>
      <w:r>
        <w:rPr>
          <w:spacing w:val="-2"/>
        </w:rPr>
        <w:t>the</w:t>
      </w:r>
      <w:r>
        <w:rPr>
          <w:spacing w:val="-4"/>
        </w:rPr>
        <w:t> </w:t>
      </w:r>
      <w:r>
        <w:rPr>
          <w:spacing w:val="-2"/>
        </w:rPr>
        <w:t>average displacement</w:t>
      </w:r>
      <w:r>
        <w:rPr>
          <w:spacing w:val="-7"/>
        </w:rPr>
        <w:t> </w:t>
      </w:r>
      <w:r>
        <w:rPr>
          <w:spacing w:val="-2"/>
        </w:rPr>
        <w:t>error</w:t>
      </w:r>
      <w:r>
        <w:rPr>
          <w:spacing w:val="-7"/>
        </w:rPr>
        <w:t> </w:t>
      </w:r>
      <w:r>
        <w:rPr>
          <w:spacing w:val="-2"/>
        </w:rPr>
        <w:t>per</w:t>
      </w:r>
      <w:r>
        <w:rPr>
          <w:spacing w:val="-9"/>
        </w:rPr>
        <w:t> </w:t>
      </w:r>
      <w:r>
        <w:rPr>
          <w:spacing w:val="-2"/>
        </w:rPr>
        <w:t>participant</w:t>
      </w:r>
      <w:r>
        <w:rPr>
          <w:spacing w:val="-7"/>
        </w:rPr>
        <w:t> </w:t>
      </w:r>
      <w:r>
        <w:rPr>
          <w:spacing w:val="-2"/>
        </w:rPr>
        <w:t>in</w:t>
      </w:r>
      <w:r>
        <w:rPr>
          <w:spacing w:val="-10"/>
        </w:rPr>
        <w:t> </w:t>
      </w:r>
      <w:r>
        <w:rPr>
          <w:spacing w:val="-2"/>
        </w:rPr>
        <w:t>each</w:t>
      </w:r>
      <w:r>
        <w:rPr>
          <w:spacing w:val="-9"/>
        </w:rPr>
        <w:t> </w:t>
      </w:r>
      <w:r>
        <w:rPr>
          <w:spacing w:val="-2"/>
        </w:rPr>
        <w:t>movement</w:t>
      </w:r>
      <w:r>
        <w:rPr>
          <w:spacing w:val="-6"/>
        </w:rPr>
        <w:t> </w:t>
      </w:r>
      <w:r>
        <w:rPr>
          <w:spacing w:val="-2"/>
        </w:rPr>
        <w:t>condition</w:t>
      </w:r>
      <w:r>
        <w:rPr>
          <w:spacing w:val="-8"/>
        </w:rPr>
        <w:t> </w:t>
      </w:r>
      <w:r>
        <w:rPr>
          <w:spacing w:val="-2"/>
        </w:rPr>
        <w:t>is</w:t>
      </w:r>
      <w:r>
        <w:rPr>
          <w:spacing w:val="-8"/>
        </w:rPr>
        <w:t> </w:t>
      </w:r>
      <w:r>
        <w:rPr>
          <w:spacing w:val="-2"/>
        </w:rPr>
        <w:t>the </w:t>
      </w:r>
      <w:r>
        <w:rPr/>
        <w:t>dependent variable and the score in the four mountains test is the </w:t>
      </w:r>
      <w:r>
        <w:rPr>
          <w:spacing w:val="-4"/>
        </w:rPr>
        <w:t>independent</w:t>
      </w:r>
      <w:r>
        <w:rPr>
          <w:spacing w:val="-8"/>
        </w:rPr>
        <w:t> </w:t>
      </w:r>
      <w:r>
        <w:rPr>
          <w:spacing w:val="-4"/>
        </w:rPr>
        <w:t>variable.</w:t>
      </w:r>
      <w:r>
        <w:rPr>
          <w:spacing w:val="-7"/>
        </w:rPr>
        <w:t> </w:t>
      </w:r>
      <w:r>
        <w:rPr>
          <w:spacing w:val="-4"/>
        </w:rPr>
        <w:t>Outliers</w:t>
      </w:r>
      <w:r>
        <w:rPr>
          <w:spacing w:val="-7"/>
        </w:rPr>
        <w:t> </w:t>
      </w:r>
      <w:r>
        <w:rPr>
          <w:spacing w:val="-4"/>
        </w:rPr>
        <w:t>effect</w:t>
      </w:r>
      <w:r>
        <w:rPr>
          <w:spacing w:val="-7"/>
        </w:rPr>
        <w:t> </w:t>
      </w:r>
      <w:r>
        <w:rPr>
          <w:spacing w:val="-4"/>
        </w:rPr>
        <w:t>was</w:t>
      </w:r>
      <w:r>
        <w:rPr>
          <w:spacing w:val="-8"/>
        </w:rPr>
        <w:t> </w:t>
      </w:r>
      <w:r>
        <w:rPr>
          <w:spacing w:val="-4"/>
        </w:rPr>
        <w:t>reduced</w:t>
      </w:r>
      <w:r>
        <w:rPr>
          <w:spacing w:val="-7"/>
        </w:rPr>
        <w:t> </w:t>
      </w:r>
      <w:r>
        <w:rPr>
          <w:spacing w:val="-4"/>
        </w:rPr>
        <w:t>using</w:t>
      </w:r>
      <w:r>
        <w:rPr>
          <w:spacing w:val="-7"/>
        </w:rPr>
        <w:t> </w:t>
      </w:r>
      <w:r>
        <w:rPr>
          <w:spacing w:val="-4"/>
        </w:rPr>
        <w:t>a</w:t>
      </w:r>
      <w:r>
        <w:rPr>
          <w:spacing w:val="-7"/>
        </w:rPr>
        <w:t> </w:t>
      </w:r>
      <w:r>
        <w:rPr>
          <w:spacing w:val="-4"/>
        </w:rPr>
        <w:t>robust</w:t>
      </w:r>
      <w:r>
        <w:rPr>
          <w:spacing w:val="-6"/>
        </w:rPr>
        <w:t> </w:t>
      </w:r>
      <w:r>
        <w:rPr>
          <w:spacing w:val="-4"/>
        </w:rPr>
        <w:t>linear </w:t>
      </w:r>
      <w:r>
        <w:rPr>
          <w:spacing w:val="-2"/>
        </w:rPr>
        <w:t>regression</w:t>
      </w:r>
      <w:r>
        <w:rPr>
          <w:spacing w:val="-10"/>
        </w:rPr>
        <w:t> </w:t>
      </w:r>
      <w:r>
        <w:rPr>
          <w:spacing w:val="-2"/>
        </w:rPr>
        <w:t>where</w:t>
      </w:r>
      <w:r>
        <w:rPr>
          <w:spacing w:val="-9"/>
        </w:rPr>
        <w:t> </w:t>
      </w:r>
      <w:r>
        <w:rPr>
          <w:spacing w:val="-2"/>
        </w:rPr>
        <w:t>the</w:t>
      </w:r>
      <w:r>
        <w:rPr>
          <w:spacing w:val="-9"/>
        </w:rPr>
        <w:t> </w:t>
      </w:r>
      <w:r>
        <w:rPr>
          <w:spacing w:val="-2"/>
        </w:rPr>
        <w:t>least-squares</w:t>
      </w:r>
      <w:r>
        <w:rPr>
          <w:spacing w:val="-9"/>
        </w:rPr>
        <w:t> </w:t>
      </w:r>
      <w:r>
        <w:rPr>
          <w:spacing w:val="-2"/>
        </w:rPr>
        <w:t>ﬁtting</w:t>
      </w:r>
      <w:r>
        <w:rPr>
          <w:spacing w:val="-9"/>
        </w:rPr>
        <w:t> </w:t>
      </w:r>
      <w:r>
        <w:rPr>
          <w:spacing w:val="-2"/>
        </w:rPr>
        <w:t>is</w:t>
      </w:r>
      <w:r>
        <w:rPr>
          <w:spacing w:val="-10"/>
        </w:rPr>
        <w:t> </w:t>
      </w:r>
      <w:r>
        <w:rPr>
          <w:spacing w:val="-2"/>
        </w:rPr>
        <w:t>weighted</w:t>
      </w:r>
      <w:r>
        <w:rPr>
          <w:spacing w:val="-8"/>
        </w:rPr>
        <w:t> </w:t>
      </w:r>
      <w:r>
        <w:rPr>
          <w:spacing w:val="-2"/>
        </w:rPr>
        <w:t>usinga</w:t>
      </w:r>
      <w:r>
        <w:rPr>
          <w:spacing w:val="-9"/>
        </w:rPr>
        <w:t> </w:t>
      </w:r>
      <w:r>
        <w:rPr>
          <w:spacing w:val="-2"/>
        </w:rPr>
        <w:t>Tukey’s </w:t>
      </w:r>
      <w:r>
        <w:rPr/>
        <w:t>bisquare</w:t>
      </w:r>
      <w:r>
        <w:rPr>
          <w:spacing w:val="-12"/>
        </w:rPr>
        <w:t> </w:t>
      </w:r>
      <w:r>
        <w:rPr/>
        <w:t>on</w:t>
      </w:r>
      <w:r>
        <w:rPr>
          <w:spacing w:val="-11"/>
        </w:rPr>
        <w:t> </w:t>
      </w:r>
      <w:r>
        <w:rPr/>
        <w:t>each</w:t>
      </w:r>
      <w:r>
        <w:rPr>
          <w:spacing w:val="-11"/>
        </w:rPr>
        <w:t> </w:t>
      </w:r>
      <w:r>
        <w:rPr/>
        <w:t>data</w:t>
      </w:r>
      <w:r>
        <w:rPr>
          <w:spacing w:val="-11"/>
        </w:rPr>
        <w:t> </w:t>
      </w:r>
      <w:r>
        <w:rPr/>
        <w:t>point.</w:t>
      </w:r>
      <w:r>
        <w:rPr>
          <w:spacing w:val="-12"/>
        </w:rPr>
        <w:t> </w:t>
      </w:r>
      <w:r>
        <w:rPr/>
        <w:t>A</w:t>
      </w:r>
      <w:r>
        <w:rPr>
          <w:spacing w:val="-11"/>
        </w:rPr>
        <w:t> </w:t>
      </w:r>
      <w:r>
        <w:rPr/>
        <w:t>Bonferroni</w:t>
      </w:r>
      <w:r>
        <w:rPr>
          <w:spacing w:val="-11"/>
        </w:rPr>
        <w:t> </w:t>
      </w:r>
      <w:r>
        <w:rPr/>
        <w:t>correction</w:t>
      </w:r>
      <w:r>
        <w:rPr>
          <w:spacing w:val="-11"/>
        </w:rPr>
        <w:t> </w:t>
      </w:r>
      <w:r>
        <w:rPr/>
        <w:t>was</w:t>
      </w:r>
      <w:r>
        <w:rPr>
          <w:spacing w:val="-12"/>
        </w:rPr>
        <w:t> </w:t>
      </w:r>
      <w:r>
        <w:rPr/>
        <w:t>applied</w:t>
      </w:r>
      <w:r>
        <w:rPr>
          <w:spacing w:val="-11"/>
        </w:rPr>
        <w:t> </w:t>
      </w:r>
      <w:r>
        <w:rPr/>
        <w:t>to </w:t>
      </w:r>
      <w:r>
        <w:rPr>
          <w:spacing w:val="-4"/>
        </w:rPr>
        <w:t>account for multiple</w:t>
      </w:r>
      <w:r>
        <w:rPr>
          <w:spacing w:val="-7"/>
        </w:rPr>
        <w:t> </w:t>
      </w:r>
      <w:r>
        <w:rPr>
          <w:spacing w:val="-4"/>
        </w:rPr>
        <w:t>comparisons. Higher</w:t>
      </w:r>
      <w:r>
        <w:rPr>
          <w:spacing w:val="-7"/>
        </w:rPr>
        <w:t> </w:t>
      </w:r>
      <w:r>
        <w:rPr>
          <w:spacing w:val="-4"/>
        </w:rPr>
        <w:t>scores in</w:t>
      </w:r>
      <w:r>
        <w:rPr>
          <w:spacing w:val="-7"/>
        </w:rPr>
        <w:t> </w:t>
      </w:r>
      <w:r>
        <w:rPr>
          <w:spacing w:val="-4"/>
        </w:rPr>
        <w:t>4MT</w:t>
      </w:r>
      <w:r>
        <w:rPr>
          <w:spacing w:val="-7"/>
        </w:rPr>
        <w:t> </w:t>
      </w:r>
      <w:r>
        <w:rPr>
          <w:spacing w:val="-4"/>
        </w:rPr>
        <w:t>are expected </w:t>
      </w:r>
      <w:r>
        <w:rPr/>
        <w:t>to</w:t>
      </w:r>
      <w:r>
        <w:rPr>
          <w:spacing w:val="-8"/>
        </w:rPr>
        <w:t> </w:t>
      </w:r>
      <w:r>
        <w:rPr/>
        <w:t>be</w:t>
      </w:r>
      <w:r>
        <w:rPr>
          <w:spacing w:val="-7"/>
        </w:rPr>
        <w:t> </w:t>
      </w:r>
      <w:r>
        <w:rPr/>
        <w:t>correlated</w:t>
      </w:r>
      <w:r>
        <w:rPr>
          <w:spacing w:val="-7"/>
        </w:rPr>
        <w:t> </w:t>
      </w:r>
      <w:r>
        <w:rPr/>
        <w:t>to</w:t>
      </w:r>
      <w:r>
        <w:rPr>
          <w:spacing w:val="-8"/>
        </w:rPr>
        <w:t> </w:t>
      </w:r>
      <w:r>
        <w:rPr/>
        <w:t>lower</w:t>
      </w:r>
      <w:r>
        <w:rPr>
          <w:spacing w:val="-7"/>
        </w:rPr>
        <w:t> </w:t>
      </w:r>
      <w:r>
        <w:rPr/>
        <w:t>displacement</w:t>
      </w:r>
      <w:r>
        <w:rPr>
          <w:spacing w:val="-8"/>
        </w:rPr>
        <w:t> </w:t>
      </w:r>
      <w:r>
        <w:rPr/>
        <w:t>errors</w:t>
      </w:r>
      <w:r>
        <w:rPr>
          <w:spacing w:val="-7"/>
        </w:rPr>
        <w:t> </w:t>
      </w:r>
      <w:r>
        <w:rPr/>
        <w:t>in</w:t>
      </w:r>
      <w:r>
        <w:rPr>
          <w:spacing w:val="-8"/>
        </w:rPr>
        <w:t> </w:t>
      </w:r>
      <w:r>
        <w:rPr/>
        <w:t>the</w:t>
      </w:r>
      <w:r>
        <w:rPr>
          <w:spacing w:val="-7"/>
        </w:rPr>
        <w:t> </w:t>
      </w:r>
      <w:r>
        <w:rPr/>
        <w:t>allocentric</w:t>
      </w:r>
      <w:r>
        <w:rPr>
          <w:spacing w:val="-8"/>
        </w:rPr>
        <w:t> </w:t>
      </w:r>
      <w:r>
        <w:rPr/>
        <w:t>con- ditions of the Queen Square VR task.</w:t>
      </w:r>
    </w:p>
    <w:p>
      <w:pPr>
        <w:pStyle w:val="BodyText"/>
        <w:spacing w:before="67"/>
        <w:ind w:left="0"/>
        <w:jc w:val="left"/>
      </w:pPr>
    </w:p>
    <w:p>
      <w:pPr>
        <w:pStyle w:val="Heading1"/>
      </w:pPr>
      <w:r>
        <w:rPr/>
        <w:t>Transparency</w:t>
      </w:r>
      <w:r>
        <w:rPr>
          <w:spacing w:val="25"/>
        </w:rPr>
        <w:t> </w:t>
      </w:r>
      <w:r>
        <w:rPr/>
        <w:t>and</w:t>
      </w:r>
      <w:r>
        <w:rPr>
          <w:spacing w:val="23"/>
        </w:rPr>
        <w:t> </w:t>
      </w:r>
      <w:r>
        <w:rPr>
          <w:spacing w:val="-2"/>
        </w:rPr>
        <w:t>Openness</w:t>
      </w:r>
    </w:p>
    <w:p>
      <w:pPr>
        <w:pStyle w:val="BodyText"/>
        <w:spacing w:line="254" w:lineRule="auto" w:before="128"/>
        <w:ind w:right="105" w:firstLine="180"/>
      </w:pPr>
      <w:r>
        <w:rPr>
          <w:spacing w:val="-4"/>
        </w:rPr>
        <w:t>All</w:t>
      </w:r>
      <w:r>
        <w:rPr>
          <w:spacing w:val="-6"/>
        </w:rPr>
        <w:t> </w:t>
      </w:r>
      <w:r>
        <w:rPr>
          <w:spacing w:val="-4"/>
        </w:rPr>
        <w:t>anonymized</w:t>
      </w:r>
      <w:r>
        <w:rPr>
          <w:spacing w:val="-7"/>
        </w:rPr>
        <w:t> </w:t>
      </w:r>
      <w:r>
        <w:rPr>
          <w:spacing w:val="-4"/>
        </w:rPr>
        <w:t>data,</w:t>
      </w:r>
      <w:r>
        <w:rPr>
          <w:spacing w:val="-7"/>
        </w:rPr>
        <w:t> </w:t>
      </w:r>
      <w:r>
        <w:rPr>
          <w:spacing w:val="-4"/>
        </w:rPr>
        <w:t>Matlab</w:t>
      </w:r>
      <w:r>
        <w:rPr>
          <w:spacing w:val="-8"/>
        </w:rPr>
        <w:t> </w:t>
      </w:r>
      <w:r>
        <w:rPr>
          <w:spacing w:val="-4"/>
        </w:rPr>
        <w:t>scripts, SPSS</w:t>
      </w:r>
      <w:r>
        <w:rPr>
          <w:spacing w:val="-8"/>
        </w:rPr>
        <w:t> </w:t>
      </w:r>
      <w:r>
        <w:rPr>
          <w:spacing w:val="-4"/>
        </w:rPr>
        <w:t>outputs</w:t>
      </w:r>
      <w:r>
        <w:rPr>
          <w:spacing w:val="-5"/>
        </w:rPr>
        <w:t> </w:t>
      </w:r>
      <w:r>
        <w:rPr>
          <w:spacing w:val="-4"/>
        </w:rPr>
        <w:t>used</w:t>
      </w:r>
      <w:r>
        <w:rPr>
          <w:spacing w:val="-8"/>
        </w:rPr>
        <w:t> </w:t>
      </w:r>
      <w:r>
        <w:rPr>
          <w:spacing w:val="-4"/>
        </w:rPr>
        <w:t>to</w:t>
      </w:r>
      <w:r>
        <w:rPr>
          <w:spacing w:val="-6"/>
        </w:rPr>
        <w:t> </w:t>
      </w:r>
      <w:r>
        <w:rPr>
          <w:spacing w:val="-4"/>
        </w:rPr>
        <w:t>produce </w:t>
      </w:r>
      <w:r>
        <w:rPr/>
        <w:t>the analysis and ﬁgures in this study have been made publicly </w:t>
      </w:r>
      <w:r>
        <w:rPr>
          <w:spacing w:val="-2"/>
        </w:rPr>
        <w:t>available</w:t>
      </w:r>
      <w:r>
        <w:rPr>
          <w:spacing w:val="-10"/>
        </w:rPr>
        <w:t> </w:t>
      </w:r>
      <w:r>
        <w:rPr>
          <w:spacing w:val="-2"/>
        </w:rPr>
        <w:t>on</w:t>
      </w:r>
      <w:r>
        <w:rPr>
          <w:spacing w:val="-9"/>
        </w:rPr>
        <w:t> </w:t>
      </w:r>
      <w:r>
        <w:rPr>
          <w:spacing w:val="-2"/>
        </w:rPr>
        <w:t>the</w:t>
      </w:r>
      <w:r>
        <w:rPr>
          <w:spacing w:val="-9"/>
        </w:rPr>
        <w:t> </w:t>
      </w:r>
      <w:r>
        <w:rPr>
          <w:spacing w:val="-2"/>
        </w:rPr>
        <w:t>Github</w:t>
      </w:r>
      <w:r>
        <w:rPr>
          <w:spacing w:val="-9"/>
        </w:rPr>
        <w:t> </w:t>
      </w:r>
      <w:r>
        <w:rPr>
          <w:spacing w:val="-2"/>
        </w:rPr>
        <w:t>repository</w:t>
      </w:r>
      <w:r>
        <w:rPr>
          <w:spacing w:val="-9"/>
        </w:rPr>
        <w:t> </w:t>
      </w:r>
      <w:r>
        <w:rPr>
          <w:spacing w:val="-2"/>
        </w:rPr>
        <w:t>entitled</w:t>
      </w:r>
      <w:r>
        <w:rPr>
          <w:spacing w:val="-10"/>
        </w:rPr>
        <w:t> </w:t>
      </w:r>
      <w:r>
        <w:rPr>
          <w:spacing w:val="-2"/>
        </w:rPr>
        <w:t>QueenSquareVRAnalysis </w:t>
      </w:r>
      <w:r>
        <w:rPr/>
        <w:t>(</w:t>
      </w:r>
      <w:hyperlink w:history="true" w:anchor="_bookmark9">
        <w:r>
          <w:rPr>
            <w:color w:val="2E348E"/>
          </w:rPr>
          <w:t>Castegnaro et al., 2025</w:t>
        </w:r>
      </w:hyperlink>
      <w:r>
        <w:rPr/>
        <w:t>). Please note these materials were not included</w:t>
      </w:r>
      <w:r>
        <w:rPr>
          <w:spacing w:val="-2"/>
        </w:rPr>
        <w:t> </w:t>
      </w:r>
      <w:r>
        <w:rPr/>
        <w:t>in</w:t>
      </w:r>
      <w:r>
        <w:rPr>
          <w:spacing w:val="-4"/>
        </w:rPr>
        <w:t> </w:t>
      </w:r>
      <w:r>
        <w:rPr/>
        <w:t>the</w:t>
      </w:r>
      <w:r>
        <w:rPr>
          <w:spacing w:val="-2"/>
        </w:rPr>
        <w:t> </w:t>
      </w:r>
      <w:r>
        <w:rPr/>
        <w:t>peer-review</w:t>
      </w:r>
      <w:r>
        <w:rPr>
          <w:spacing w:val="-2"/>
        </w:rPr>
        <w:t> </w:t>
      </w:r>
      <w:r>
        <w:rPr/>
        <w:t>process.</w:t>
      </w:r>
      <w:r>
        <w:rPr>
          <w:spacing w:val="-3"/>
        </w:rPr>
        <w:t> </w:t>
      </w:r>
      <w:r>
        <w:rPr/>
        <w:t>Additional</w:t>
      </w:r>
      <w:r>
        <w:rPr>
          <w:spacing w:val="-4"/>
        </w:rPr>
        <w:t> </w:t>
      </w:r>
      <w:r>
        <w:rPr/>
        <w:t>material</w:t>
      </w:r>
      <w:r>
        <w:rPr>
          <w:spacing w:val="-4"/>
        </w:rPr>
        <w:t> </w:t>
      </w:r>
      <w:r>
        <w:rPr/>
        <w:t>is</w:t>
      </w:r>
      <w:r>
        <w:rPr>
          <w:spacing w:val="-3"/>
        </w:rPr>
        <w:t> </w:t>
      </w:r>
      <w:r>
        <w:rPr/>
        <w:t>a</w:t>
      </w:r>
      <w:r>
        <w:rPr>
          <w:spacing w:val="-2"/>
        </w:rPr>
        <w:t> </w:t>
      </w:r>
      <w:r>
        <w:rPr/>
        <w:t>video </w:t>
      </w:r>
      <w:r>
        <w:rPr>
          <w:spacing w:val="-2"/>
        </w:rPr>
        <w:t>showcasing</w:t>
      </w:r>
      <w:r>
        <w:rPr>
          <w:spacing w:val="-7"/>
        </w:rPr>
        <w:t> </w:t>
      </w:r>
      <w:r>
        <w:rPr>
          <w:spacing w:val="-2"/>
        </w:rPr>
        <w:t>the</w:t>
      </w:r>
      <w:r>
        <w:rPr>
          <w:spacing w:val="-6"/>
        </w:rPr>
        <w:t> </w:t>
      </w:r>
      <w:r>
        <w:rPr>
          <w:spacing w:val="-2"/>
        </w:rPr>
        <w:t>three</w:t>
      </w:r>
      <w:r>
        <w:rPr>
          <w:spacing w:val="-6"/>
        </w:rPr>
        <w:t> </w:t>
      </w:r>
      <w:r>
        <w:rPr>
          <w:spacing w:val="-2"/>
        </w:rPr>
        <w:t>types</w:t>
      </w:r>
      <w:r>
        <w:rPr>
          <w:spacing w:val="-7"/>
        </w:rPr>
        <w:t> </w:t>
      </w:r>
      <w:r>
        <w:rPr>
          <w:spacing w:val="-2"/>
        </w:rPr>
        <w:t>of</w:t>
      </w:r>
      <w:r>
        <w:rPr>
          <w:spacing w:val="-8"/>
        </w:rPr>
        <w:t> </w:t>
      </w:r>
      <w:r>
        <w:rPr>
          <w:spacing w:val="-2"/>
        </w:rPr>
        <w:t>trials</w:t>
      </w:r>
      <w:r>
        <w:rPr>
          <w:spacing w:val="-9"/>
        </w:rPr>
        <w:t> </w:t>
      </w:r>
      <w:r>
        <w:rPr>
          <w:spacing w:val="-2"/>
        </w:rPr>
        <w:t>present</w:t>
      </w:r>
      <w:r>
        <w:rPr>
          <w:spacing w:val="-8"/>
        </w:rPr>
        <w:t> </w:t>
      </w:r>
      <w:r>
        <w:rPr>
          <w:spacing w:val="-2"/>
        </w:rPr>
        <w:t>in</w:t>
      </w:r>
      <w:r>
        <w:rPr>
          <w:spacing w:val="-8"/>
        </w:rPr>
        <w:t> </w:t>
      </w:r>
      <w:r>
        <w:rPr>
          <w:spacing w:val="-2"/>
        </w:rPr>
        <w:t>the</w:t>
      </w:r>
      <w:r>
        <w:rPr>
          <w:spacing w:val="-7"/>
        </w:rPr>
        <w:t> </w:t>
      </w:r>
      <w:r>
        <w:rPr>
          <w:spacing w:val="-2"/>
        </w:rPr>
        <w:t>study</w:t>
      </w:r>
      <w:r>
        <w:rPr>
          <w:spacing w:val="-7"/>
        </w:rPr>
        <w:t> </w:t>
      </w:r>
      <w:r>
        <w:rPr>
          <w:spacing w:val="-2"/>
        </w:rPr>
        <w:t>which</w:t>
      </w:r>
      <w:r>
        <w:rPr>
          <w:spacing w:val="-9"/>
        </w:rPr>
        <w:t> </w:t>
      </w:r>
      <w:r>
        <w:rPr>
          <w:spacing w:val="-2"/>
        </w:rPr>
        <w:t>is</w:t>
      </w:r>
      <w:r>
        <w:rPr>
          <w:spacing w:val="-8"/>
        </w:rPr>
        <w:t> </w:t>
      </w:r>
      <w:r>
        <w:rPr>
          <w:spacing w:val="-2"/>
        </w:rPr>
        <w:t>also been</w:t>
      </w:r>
      <w:r>
        <w:rPr>
          <w:spacing w:val="-10"/>
        </w:rPr>
        <w:t> </w:t>
      </w:r>
      <w:r>
        <w:rPr>
          <w:spacing w:val="-2"/>
        </w:rPr>
        <w:t>uploaded</w:t>
      </w:r>
      <w:r>
        <w:rPr>
          <w:spacing w:val="-9"/>
        </w:rPr>
        <w:t> </w:t>
      </w:r>
      <w:r>
        <w:rPr>
          <w:spacing w:val="-2"/>
        </w:rPr>
        <w:t>to</w:t>
      </w:r>
      <w:r>
        <w:rPr>
          <w:spacing w:val="-9"/>
        </w:rPr>
        <w:t> </w:t>
      </w:r>
      <w:r>
        <w:rPr>
          <w:spacing w:val="-2"/>
        </w:rPr>
        <w:t>said</w:t>
      </w:r>
      <w:r>
        <w:rPr>
          <w:spacing w:val="-9"/>
        </w:rPr>
        <w:t> </w:t>
      </w:r>
      <w:r>
        <w:rPr>
          <w:spacing w:val="-2"/>
        </w:rPr>
        <w:t>repository.</w:t>
      </w:r>
      <w:r>
        <w:rPr>
          <w:spacing w:val="-10"/>
        </w:rPr>
        <w:t> </w:t>
      </w:r>
      <w:r>
        <w:rPr>
          <w:spacing w:val="-2"/>
        </w:rPr>
        <w:t>There</w:t>
      </w:r>
      <w:r>
        <w:rPr>
          <w:spacing w:val="-9"/>
        </w:rPr>
        <w:t> </w:t>
      </w:r>
      <w:r>
        <w:rPr>
          <w:spacing w:val="-2"/>
        </w:rPr>
        <w:t>are</w:t>
      </w:r>
      <w:r>
        <w:rPr>
          <w:spacing w:val="-9"/>
        </w:rPr>
        <w:t> </w:t>
      </w:r>
      <w:r>
        <w:rPr>
          <w:spacing w:val="-2"/>
        </w:rPr>
        <w:t>no</w:t>
      </w:r>
      <w:r>
        <w:rPr>
          <w:spacing w:val="-9"/>
        </w:rPr>
        <w:t> </w:t>
      </w:r>
      <w:r>
        <w:rPr>
          <w:spacing w:val="-2"/>
        </w:rPr>
        <w:t>additional</w:t>
      </w:r>
      <w:r>
        <w:rPr>
          <w:spacing w:val="-10"/>
        </w:rPr>
        <w:t> </w:t>
      </w:r>
      <w:r>
        <w:rPr>
          <w:spacing w:val="-2"/>
        </w:rPr>
        <w:t>materials</w:t>
      </w:r>
      <w:r>
        <w:rPr>
          <w:spacing w:val="-9"/>
        </w:rPr>
        <w:t> </w:t>
      </w:r>
      <w:r>
        <w:rPr>
          <w:spacing w:val="-2"/>
        </w:rPr>
        <w:t>to </w:t>
      </w:r>
      <w:r>
        <w:rPr/>
        <w:t>share. The study design, hypotheses, and analytic plan were not </w:t>
      </w:r>
      <w:r>
        <w:rPr>
          <w:spacing w:val="-2"/>
        </w:rPr>
        <w:t>preregistered.</w:t>
      </w:r>
    </w:p>
    <w:p>
      <w:pPr>
        <w:pStyle w:val="BodyText"/>
        <w:spacing w:before="33"/>
        <w:ind w:left="0"/>
        <w:jc w:val="left"/>
      </w:pPr>
    </w:p>
    <w:p>
      <w:pPr>
        <w:pStyle w:val="Heading1"/>
        <w:ind w:left="2203"/>
      </w:pPr>
      <w:r>
        <w:rPr>
          <w:spacing w:val="-2"/>
        </w:rPr>
        <w:t>Results</w:t>
      </w:r>
    </w:p>
    <w:p>
      <w:pPr>
        <w:spacing w:line="247" w:lineRule="auto" w:before="91"/>
        <w:ind w:left="110" w:right="299" w:firstLine="0"/>
        <w:jc w:val="left"/>
        <w:rPr>
          <w:rFonts w:ascii="Cambria"/>
          <w:sz w:val="20"/>
        </w:rPr>
      </w:pPr>
      <w:r>
        <w:rPr>
          <w:rFonts w:ascii="Cambria"/>
          <w:sz w:val="20"/>
        </w:rPr>
        <w:t>Differential Impact of Walking Versus Teleporting </w:t>
      </w:r>
      <w:r>
        <w:rPr>
          <w:rFonts w:ascii="Cambria"/>
          <w:sz w:val="20"/>
        </w:rPr>
        <w:t>in Shifted-Viewpoint Conditions Between Age Groups</w:t>
      </w:r>
    </w:p>
    <w:p>
      <w:pPr>
        <w:pStyle w:val="BodyText"/>
        <w:spacing w:line="244" w:lineRule="auto" w:before="120"/>
        <w:ind w:right="103" w:firstLine="180"/>
      </w:pPr>
      <w:r>
        <w:rPr/>
        <mc:AlternateContent>
          <mc:Choice Requires="wps">
            <w:drawing>
              <wp:anchor distT="0" distB="0" distL="0" distR="0" allowOverlap="1" layoutInCell="1" locked="0" behindDoc="1" simplePos="0" relativeHeight="487040512">
                <wp:simplePos x="0" y="0"/>
                <wp:positionH relativeFrom="page">
                  <wp:posOffset>6468478</wp:posOffset>
                </wp:positionH>
                <wp:positionV relativeFrom="paragraph">
                  <wp:posOffset>422437</wp:posOffset>
                </wp:positionV>
                <wp:extent cx="40005" cy="800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509.32901pt;margin-top:33.262768pt;width:3.15pt;height:6.3pt;mso-position-horizontal-relative:page;mso-position-vertical-relative:paragraph;z-index:-16275968" type="#_x0000_t202" id="docshape12"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7041024">
                <wp:simplePos x="0" y="0"/>
                <wp:positionH relativeFrom="page">
                  <wp:posOffset>3947038</wp:posOffset>
                </wp:positionH>
                <wp:positionV relativeFrom="paragraph">
                  <wp:posOffset>701796</wp:posOffset>
                </wp:positionV>
                <wp:extent cx="40005" cy="800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310.790405pt;margin-top:55.259567pt;width:3.15pt;height:6.3pt;mso-position-horizontal-relative:page;mso-position-vertical-relative:paragraph;z-index:-16275456" type="#_x0000_t202" id="docshape13"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t>We observed signiﬁcant main effects on average displacement </w:t>
      </w:r>
      <w:r>
        <w:rPr>
          <w:spacing w:val="-2"/>
        </w:rPr>
        <w:t>error</w:t>
      </w:r>
      <w:r>
        <w:rPr>
          <w:spacing w:val="-10"/>
        </w:rPr>
        <w:t> </w:t>
      </w:r>
      <w:r>
        <w:rPr>
          <w:spacing w:val="-2"/>
        </w:rPr>
        <w:t>due</w:t>
      </w:r>
      <w:r>
        <w:rPr>
          <w:spacing w:val="-9"/>
        </w:rPr>
        <w:t> </w:t>
      </w:r>
      <w:r>
        <w:rPr>
          <w:spacing w:val="-2"/>
        </w:rPr>
        <w:t>to</w:t>
      </w:r>
      <w:r>
        <w:rPr>
          <w:spacing w:val="-9"/>
        </w:rPr>
        <w:t> </w:t>
      </w:r>
      <w:r>
        <w:rPr>
          <w:spacing w:val="-2"/>
        </w:rPr>
        <w:t>age</w:t>
      </w:r>
      <w:r>
        <w:rPr>
          <w:spacing w:val="-9"/>
        </w:rPr>
        <w:t> </w:t>
      </w:r>
      <w:r>
        <w:rPr>
          <w:spacing w:val="-2"/>
        </w:rPr>
        <w:t>group:</w:t>
      </w:r>
      <w:r>
        <w:rPr>
          <w:spacing w:val="-10"/>
        </w:rPr>
        <w:t> </w:t>
      </w:r>
      <w:r>
        <w:rPr>
          <w:i/>
          <w:spacing w:val="-2"/>
        </w:rPr>
        <w:t>F</w:t>
      </w:r>
      <w:r>
        <w:rPr>
          <w:spacing w:val="-2"/>
        </w:rPr>
        <w:t>(1,</w:t>
      </w:r>
      <w:r>
        <w:rPr>
          <w:spacing w:val="-9"/>
        </w:rPr>
        <w:t> </w:t>
      </w:r>
      <w:r>
        <w:rPr>
          <w:spacing w:val="-2"/>
        </w:rPr>
        <w:t>42)</w:t>
      </w:r>
      <w:r>
        <w:rPr>
          <w:spacing w:val="-9"/>
        </w:rPr>
        <w:t> </w:t>
      </w:r>
      <w:r>
        <w:rPr>
          <w:rFonts w:ascii="Century" w:hAnsi="Century"/>
          <w:spacing w:val="-2"/>
        </w:rPr>
        <w:t>=</w:t>
      </w:r>
      <w:r>
        <w:rPr>
          <w:rFonts w:ascii="Century" w:hAnsi="Century"/>
          <w:spacing w:val="-11"/>
        </w:rPr>
        <w:t> </w:t>
      </w:r>
      <w:r>
        <w:rPr>
          <w:spacing w:val="-2"/>
        </w:rPr>
        <w:t>18.07,</w:t>
      </w:r>
      <w:r>
        <w:rPr>
          <w:spacing w:val="-9"/>
        </w:rPr>
        <w:t> </w:t>
      </w:r>
      <w:r>
        <w:rPr>
          <w:i/>
          <w:spacing w:val="-2"/>
        </w:rPr>
        <w:t>p</w:t>
      </w:r>
      <w:r>
        <w:rPr>
          <w:i/>
          <w:spacing w:val="-9"/>
        </w:rPr>
        <w:t> </w:t>
      </w:r>
      <w:r>
        <w:rPr>
          <w:rFonts w:ascii="Century" w:hAnsi="Century"/>
          <w:spacing w:val="-2"/>
        </w:rPr>
        <w:t>&lt;</w:t>
      </w:r>
      <w:r>
        <w:rPr>
          <w:rFonts w:ascii="Century" w:hAnsi="Century"/>
          <w:spacing w:val="-11"/>
        </w:rPr>
        <w:t> </w:t>
      </w:r>
      <w:r>
        <w:rPr>
          <w:spacing w:val="-2"/>
        </w:rPr>
        <w:t>.001,</w:t>
      </w:r>
      <w:r>
        <w:rPr>
          <w:spacing w:val="-9"/>
        </w:rPr>
        <w:t> </w:t>
      </w:r>
      <w:r>
        <w:rPr>
          <w:rFonts w:ascii="Century" w:hAnsi="Century"/>
          <w:spacing w:val="-2"/>
        </w:rPr>
        <w:t>=</w:t>
      </w:r>
      <w:r>
        <w:rPr>
          <w:rFonts w:ascii="Century" w:hAnsi="Century"/>
          <w:spacing w:val="-10"/>
        </w:rPr>
        <w:t> </w:t>
      </w:r>
      <w:r>
        <w:rPr>
          <w:spacing w:val="-2"/>
        </w:rPr>
        <w:t>0.30;</w:t>
      </w:r>
      <w:r>
        <w:rPr>
          <w:spacing w:val="-10"/>
        </w:rPr>
        <w:t> </w:t>
      </w:r>
      <w:hyperlink w:history="true" w:anchor="_bookmark1">
        <w:r>
          <w:rPr>
            <w:color w:val="2E348E"/>
            <w:spacing w:val="-2"/>
          </w:rPr>
          <w:t>Figure</w:t>
        </w:r>
        <w:r>
          <w:rPr>
            <w:color w:val="2E348E"/>
            <w:spacing w:val="-9"/>
          </w:rPr>
          <w:t> </w:t>
        </w:r>
        <w:r>
          <w:rPr>
            <w:color w:val="2E348E"/>
            <w:spacing w:val="-2"/>
          </w:rPr>
          <w:t>2A</w:t>
        </w:r>
      </w:hyperlink>
      <w:r>
        <w:rPr>
          <w:spacing w:val="-2"/>
        </w:rPr>
        <w:t>, </w:t>
      </w:r>
      <w:r>
        <w:rPr/>
        <w:t>object conﬁguration: </w:t>
      </w:r>
      <w:r>
        <w:rPr>
          <w:i/>
        </w:rPr>
        <w:t>F</w:t>
      </w:r>
      <w:r>
        <w:rPr/>
        <w:t>(1,</w:t>
      </w:r>
      <w:r>
        <w:rPr>
          <w:spacing w:val="40"/>
        </w:rPr>
        <w:t> </w:t>
      </w:r>
      <w:r>
        <w:rPr/>
        <w:t>42)</w:t>
      </w:r>
      <w:r>
        <w:rPr>
          <w:spacing w:val="40"/>
        </w:rPr>
        <w:t> </w:t>
      </w:r>
      <w:r>
        <w:rPr>
          <w:rFonts w:ascii="Century" w:hAnsi="Century"/>
        </w:rPr>
        <w:t>= </w:t>
      </w:r>
      <w:r>
        <w:rPr/>
        <w:t>63.95,</w:t>
      </w:r>
      <w:r>
        <w:rPr>
          <w:spacing w:val="40"/>
        </w:rPr>
        <w:t> </w:t>
      </w:r>
      <w:r>
        <w:rPr>
          <w:i/>
        </w:rPr>
        <w:t>p</w:t>
      </w:r>
      <w:r>
        <w:rPr>
          <w:i/>
          <w:spacing w:val="40"/>
        </w:rPr>
        <w:t> </w:t>
      </w:r>
      <w:r>
        <w:rPr>
          <w:rFonts w:ascii="Century" w:hAnsi="Century"/>
        </w:rPr>
        <w:t>&lt; </w:t>
      </w:r>
      <w:r>
        <w:rPr/>
        <w:t>.001,</w:t>
      </w:r>
      <w:r>
        <w:rPr>
          <w:spacing w:val="40"/>
        </w:rPr>
        <w:t> </w:t>
      </w:r>
      <w:r>
        <w:rPr>
          <w:rFonts w:ascii="Arial" w:hAnsi="Arial"/>
        </w:rPr>
        <w:t>η</w:t>
      </w:r>
      <w:r>
        <w:rPr>
          <w:rFonts w:ascii="Gill Sans MT" w:hAnsi="Gill Sans MT"/>
          <w:position w:val="6"/>
          <w:sz w:val="12"/>
        </w:rPr>
        <w:t>2</w:t>
      </w:r>
      <w:r>
        <w:rPr>
          <w:rFonts w:ascii="Gill Sans MT" w:hAnsi="Gill Sans MT"/>
          <w:spacing w:val="40"/>
          <w:position w:val="6"/>
          <w:sz w:val="12"/>
        </w:rPr>
        <w:t> </w:t>
      </w:r>
      <w:r>
        <w:rPr>
          <w:rFonts w:ascii="Century" w:hAnsi="Century"/>
        </w:rPr>
        <w:t>= </w:t>
      </w:r>
      <w:r>
        <w:rPr/>
        <w:t>0.60; </w:t>
      </w:r>
      <w:hyperlink w:history="true" w:anchor="_bookmark1">
        <w:r>
          <w:rPr>
            <w:color w:val="2E348E"/>
          </w:rPr>
          <w:t>Figure 2B</w:t>
        </w:r>
      </w:hyperlink>
      <w:r>
        <w:rPr/>
        <w:t>, and movement condition: </w:t>
      </w:r>
      <w:r>
        <w:rPr>
          <w:i/>
        </w:rPr>
        <w:t>F</w:t>
      </w:r>
      <w:r>
        <w:rPr/>
        <w:t>(2, 41) </w:t>
      </w:r>
      <w:r>
        <w:rPr>
          <w:rFonts w:ascii="Century" w:hAnsi="Century"/>
        </w:rPr>
        <w:t>= </w:t>
      </w:r>
      <w:r>
        <w:rPr/>
        <w:t>34.25, </w:t>
      </w:r>
      <w:r>
        <w:rPr>
          <w:i/>
        </w:rPr>
        <w:t>p </w:t>
      </w:r>
      <w:r>
        <w:rPr>
          <w:rFonts w:ascii="Century" w:hAnsi="Century"/>
        </w:rPr>
        <w:t>&lt; </w:t>
      </w:r>
      <w:r>
        <w:rPr/>
        <w:t>.001,</w:t>
      </w:r>
      <w:r>
        <w:rPr>
          <w:spacing w:val="40"/>
        </w:rPr>
        <w:t> </w:t>
      </w:r>
      <w:r>
        <w:rPr>
          <w:rFonts w:ascii="Arial" w:hAnsi="Arial"/>
        </w:rPr>
        <w:t>η</w:t>
      </w:r>
      <w:r>
        <w:rPr>
          <w:rFonts w:ascii="Gill Sans MT" w:hAnsi="Gill Sans MT"/>
          <w:position w:val="6"/>
          <w:sz w:val="12"/>
        </w:rPr>
        <w:t>2</w:t>
      </w:r>
      <w:r>
        <w:rPr>
          <w:rFonts w:ascii="Gill Sans MT" w:hAnsi="Gill Sans MT"/>
          <w:spacing w:val="38"/>
          <w:position w:val="6"/>
          <w:sz w:val="12"/>
        </w:rPr>
        <w:t> </w:t>
      </w:r>
      <w:r>
        <w:rPr>
          <w:rFonts w:ascii="Century" w:hAnsi="Century"/>
        </w:rPr>
        <w:t>= </w:t>
      </w:r>
      <w:r>
        <w:rPr/>
        <w:t>0.45. A nonsigniﬁcant trend toward a main effect of block number was observed (</w:t>
      </w:r>
      <w:r>
        <w:rPr>
          <w:spacing w:val="-12"/>
        </w:rPr>
        <w:t> </w:t>
      </w:r>
      <w:r>
        <w:rPr>
          <w:i/>
        </w:rPr>
        <w:t>p </w:t>
      </w:r>
      <w:r>
        <w:rPr>
          <w:rFonts w:ascii="Century" w:hAnsi="Century"/>
        </w:rPr>
        <w:t>= </w:t>
      </w:r>
      <w:r>
        <w:rPr/>
        <w:t>.53, see </w:t>
      </w:r>
      <w:hyperlink r:id="rId8">
        <w:r>
          <w:rPr>
            <w:color w:val="2E348E"/>
          </w:rPr>
          <w:t>Supplemental Results</w:t>
        </w:r>
      </w:hyperlink>
      <w:r>
        <w:rPr>
          <w:color w:val="2E348E"/>
        </w:rPr>
        <w:t> </w:t>
      </w:r>
      <w:r>
        <w:rPr/>
        <w:t>for details). The older group performed worse (</w:t>
      </w:r>
      <w:r>
        <w:rPr>
          <w:i/>
        </w:rPr>
        <w:t>M </w:t>
      </w:r>
      <w:r>
        <w:rPr>
          <w:rFonts w:ascii="Century" w:hAnsi="Century"/>
        </w:rPr>
        <w:t>= </w:t>
      </w:r>
      <w:r>
        <w:rPr/>
        <w:t>1.61 m, </w:t>
      </w:r>
      <w:r>
        <w:rPr>
          <w:i/>
        </w:rPr>
        <w:t>SD </w:t>
      </w:r>
      <w:r>
        <w:rPr>
          <w:rFonts w:ascii="Century" w:hAnsi="Century"/>
        </w:rPr>
        <w:t>=</w:t>
      </w:r>
      <w:r>
        <w:rPr>
          <w:rFonts w:ascii="Century" w:hAnsi="Century"/>
          <w:spacing w:val="40"/>
        </w:rPr>
        <w:t> </w:t>
      </w:r>
      <w:r>
        <w:rPr/>
        <w:t>0.61 m) than the young group (</w:t>
      </w:r>
      <w:r>
        <w:rPr>
          <w:i/>
        </w:rPr>
        <w:t>M </w:t>
      </w:r>
      <w:r>
        <w:rPr>
          <w:rFonts w:ascii="Century" w:hAnsi="Century"/>
        </w:rPr>
        <w:t>= </w:t>
      </w:r>
      <w:r>
        <w:rPr/>
        <w:t>0.91 m, </w:t>
      </w:r>
      <w:r>
        <w:rPr>
          <w:i/>
        </w:rPr>
        <w:t>SD </w:t>
      </w:r>
      <w:r>
        <w:rPr>
          <w:rFonts w:ascii="Century" w:hAnsi="Century"/>
        </w:rPr>
        <w:t>= </w:t>
      </w:r>
      <w:r>
        <w:rPr/>
        <w:t>0.46 m) across all conditions. Performance</w:t>
      </w:r>
      <w:r>
        <w:rPr>
          <w:spacing w:val="-1"/>
        </w:rPr>
        <w:t> </w:t>
      </w:r>
      <w:r>
        <w:rPr/>
        <w:t>was poorer in</w:t>
      </w:r>
      <w:r>
        <w:rPr>
          <w:spacing w:val="-1"/>
        </w:rPr>
        <w:t> </w:t>
      </w:r>
      <w:r>
        <w:rPr/>
        <w:t>the four-object conﬁgu- </w:t>
      </w:r>
      <w:r>
        <w:rPr>
          <w:spacing w:val="-2"/>
        </w:rPr>
        <w:t>ration</w:t>
      </w:r>
      <w:r>
        <w:rPr>
          <w:spacing w:val="-10"/>
        </w:rPr>
        <w:t> </w:t>
      </w:r>
      <w:r>
        <w:rPr>
          <w:spacing w:val="-2"/>
        </w:rPr>
        <w:t>(</w:t>
      </w:r>
      <w:r>
        <w:rPr>
          <w:i/>
          <w:spacing w:val="-2"/>
        </w:rPr>
        <w:t>M</w:t>
      </w:r>
      <w:r>
        <w:rPr>
          <w:i/>
          <w:spacing w:val="-9"/>
        </w:rPr>
        <w:t> </w:t>
      </w:r>
      <w:r>
        <w:rPr>
          <w:rFonts w:ascii="Century" w:hAnsi="Century"/>
          <w:spacing w:val="-2"/>
        </w:rPr>
        <w:t>=</w:t>
      </w:r>
      <w:r>
        <w:rPr>
          <w:rFonts w:ascii="Century" w:hAnsi="Century"/>
          <w:spacing w:val="-10"/>
        </w:rPr>
        <w:t> </w:t>
      </w:r>
      <w:r>
        <w:rPr>
          <w:spacing w:val="-2"/>
        </w:rPr>
        <w:t>1.55</w:t>
      </w:r>
      <w:r>
        <w:rPr>
          <w:spacing w:val="-10"/>
        </w:rPr>
        <w:t> </w:t>
      </w:r>
      <w:r>
        <w:rPr>
          <w:spacing w:val="-2"/>
        </w:rPr>
        <w:t>m,</w:t>
      </w:r>
      <w:r>
        <w:rPr>
          <w:spacing w:val="-9"/>
        </w:rPr>
        <w:t> </w:t>
      </w:r>
      <w:r>
        <w:rPr>
          <w:i/>
          <w:spacing w:val="-2"/>
        </w:rPr>
        <w:t>SD</w:t>
      </w:r>
      <w:r>
        <w:rPr>
          <w:i/>
          <w:spacing w:val="-9"/>
        </w:rPr>
        <w:t> </w:t>
      </w:r>
      <w:r>
        <w:rPr>
          <w:rFonts w:ascii="Century" w:hAnsi="Century"/>
          <w:spacing w:val="-2"/>
        </w:rPr>
        <w:t>=</w:t>
      </w:r>
      <w:r>
        <w:rPr>
          <w:rFonts w:ascii="Century" w:hAnsi="Century"/>
          <w:spacing w:val="-11"/>
        </w:rPr>
        <w:t> </w:t>
      </w:r>
      <w:r>
        <w:rPr>
          <w:spacing w:val="-2"/>
        </w:rPr>
        <w:t>0.70</w:t>
      </w:r>
      <w:r>
        <w:rPr>
          <w:spacing w:val="-9"/>
        </w:rPr>
        <w:t> </w:t>
      </w:r>
      <w:r>
        <w:rPr>
          <w:spacing w:val="-2"/>
        </w:rPr>
        <w:t>m)</w:t>
      </w:r>
      <w:r>
        <w:rPr>
          <w:spacing w:val="-9"/>
        </w:rPr>
        <w:t> </w:t>
      </w:r>
      <w:r>
        <w:rPr>
          <w:spacing w:val="-2"/>
        </w:rPr>
        <w:t>compared</w:t>
      </w:r>
      <w:r>
        <w:rPr>
          <w:spacing w:val="-9"/>
        </w:rPr>
        <w:t> </w:t>
      </w:r>
      <w:r>
        <w:rPr>
          <w:spacing w:val="-2"/>
        </w:rPr>
        <w:t>to</w:t>
      </w:r>
      <w:r>
        <w:rPr>
          <w:spacing w:val="-10"/>
        </w:rPr>
        <w:t> </w:t>
      </w:r>
      <w:r>
        <w:rPr>
          <w:spacing w:val="-2"/>
        </w:rPr>
        <w:t>the</w:t>
      </w:r>
      <w:r>
        <w:rPr>
          <w:spacing w:val="-9"/>
        </w:rPr>
        <w:t> </w:t>
      </w:r>
      <w:r>
        <w:rPr>
          <w:spacing w:val="-2"/>
        </w:rPr>
        <w:t>single</w:t>
      </w:r>
      <w:r>
        <w:rPr>
          <w:spacing w:val="-9"/>
        </w:rPr>
        <w:t> </w:t>
      </w:r>
      <w:r>
        <w:rPr>
          <w:spacing w:val="-2"/>
        </w:rPr>
        <w:t>object</w:t>
      </w:r>
      <w:r>
        <w:rPr>
          <w:spacing w:val="-9"/>
        </w:rPr>
        <w:t> </w:t>
      </w:r>
      <w:r>
        <w:rPr>
          <w:spacing w:val="-2"/>
        </w:rPr>
        <w:t>(</w:t>
      </w:r>
      <w:r>
        <w:rPr>
          <w:i/>
          <w:spacing w:val="-2"/>
        </w:rPr>
        <w:t>M</w:t>
      </w:r>
      <w:r>
        <w:rPr>
          <w:i/>
          <w:spacing w:val="-10"/>
        </w:rPr>
        <w:t> </w:t>
      </w:r>
      <w:r>
        <w:rPr>
          <w:rFonts w:ascii="Century" w:hAnsi="Century"/>
          <w:spacing w:val="-2"/>
        </w:rPr>
        <w:t>= </w:t>
      </w:r>
      <w:r>
        <w:rPr/>
        <w:t>1.00 m, </w:t>
      </w:r>
      <w:r>
        <w:rPr>
          <w:i/>
        </w:rPr>
        <w:t>SD </w:t>
      </w:r>
      <w:r>
        <w:rPr>
          <w:rFonts w:ascii="Century" w:hAnsi="Century"/>
        </w:rPr>
        <w:t>= </w:t>
      </w:r>
      <w:r>
        <w:rPr/>
        <w:t>0.66 m).</w:t>
      </w:r>
    </w:p>
    <w:p>
      <w:pPr>
        <w:pStyle w:val="BodyText"/>
        <w:spacing w:line="244" w:lineRule="auto" w:before="10"/>
        <w:ind w:right="106" w:firstLine="180"/>
      </w:pPr>
      <w:r>
        <w:rPr/>
        <w:t>Helmert planned contrasts indicated better performance in </w:t>
      </w:r>
      <w:r>
        <w:rPr/>
        <w:t>the same-viewpoint</w:t>
      </w:r>
      <w:r>
        <w:rPr>
          <w:spacing w:val="-6"/>
        </w:rPr>
        <w:t> </w:t>
      </w:r>
      <w:r>
        <w:rPr/>
        <w:t>condition</w:t>
      </w:r>
      <w:r>
        <w:rPr>
          <w:spacing w:val="-7"/>
        </w:rPr>
        <w:t> </w:t>
      </w:r>
      <w:r>
        <w:rPr/>
        <w:t>(</w:t>
      </w:r>
      <w:r>
        <w:rPr>
          <w:i/>
        </w:rPr>
        <w:t>M</w:t>
      </w:r>
      <w:r>
        <w:rPr>
          <w:i/>
          <w:spacing w:val="-7"/>
        </w:rPr>
        <w:t> </w:t>
      </w:r>
      <w:r>
        <w:rPr>
          <w:rFonts w:ascii="Century"/>
        </w:rPr>
        <w:t>=</w:t>
      </w:r>
      <w:r>
        <w:rPr>
          <w:rFonts w:ascii="Century"/>
          <w:spacing w:val="-12"/>
        </w:rPr>
        <w:t> </w:t>
      </w:r>
      <w:r>
        <w:rPr/>
        <w:t>0.88</w:t>
      </w:r>
      <w:r>
        <w:rPr>
          <w:spacing w:val="-7"/>
        </w:rPr>
        <w:t> </w:t>
      </w:r>
      <w:r>
        <w:rPr/>
        <w:t>m,</w:t>
      </w:r>
      <w:r>
        <w:rPr>
          <w:spacing w:val="-7"/>
        </w:rPr>
        <w:t> </w:t>
      </w:r>
      <w:r>
        <w:rPr>
          <w:i/>
        </w:rPr>
        <w:t>SD</w:t>
      </w:r>
      <w:r>
        <w:rPr>
          <w:i/>
          <w:spacing w:val="-7"/>
        </w:rPr>
        <w:t> </w:t>
      </w:r>
      <w:r>
        <w:rPr>
          <w:rFonts w:ascii="Century"/>
        </w:rPr>
        <w:t>=</w:t>
      </w:r>
      <w:r>
        <w:rPr>
          <w:rFonts w:ascii="Century"/>
          <w:spacing w:val="-12"/>
        </w:rPr>
        <w:t> </w:t>
      </w:r>
      <w:r>
        <w:rPr/>
        <w:t>0.36</w:t>
      </w:r>
      <w:r>
        <w:rPr>
          <w:spacing w:val="-7"/>
        </w:rPr>
        <w:t> </w:t>
      </w:r>
      <w:r>
        <w:rPr/>
        <w:t>m)</w:t>
      </w:r>
      <w:r>
        <w:rPr>
          <w:spacing w:val="-7"/>
        </w:rPr>
        <w:t> </w:t>
      </w:r>
      <w:r>
        <w:rPr/>
        <w:t>compared</w:t>
      </w:r>
      <w:r>
        <w:rPr>
          <w:spacing w:val="-6"/>
        </w:rPr>
        <w:t> </w:t>
      </w:r>
      <w:r>
        <w:rPr/>
        <w:t>to combined</w:t>
      </w:r>
      <w:r>
        <w:rPr>
          <w:spacing w:val="-4"/>
        </w:rPr>
        <w:t> </w:t>
      </w:r>
      <w:r>
        <w:rPr/>
        <w:t>shifted-viewpoint</w:t>
      </w:r>
      <w:r>
        <w:rPr>
          <w:spacing w:val="-4"/>
        </w:rPr>
        <w:t> </w:t>
      </w:r>
      <w:r>
        <w:rPr/>
        <w:t>conditions,</w:t>
      </w:r>
      <w:r>
        <w:rPr>
          <w:spacing w:val="-4"/>
        </w:rPr>
        <w:t> </w:t>
      </w:r>
      <w:r>
        <w:rPr>
          <w:i/>
        </w:rPr>
        <w:t>M</w:t>
      </w:r>
      <w:r>
        <w:rPr>
          <w:i/>
          <w:spacing w:val="-4"/>
        </w:rPr>
        <w:t> </w:t>
      </w:r>
      <w:r>
        <w:rPr>
          <w:rFonts w:ascii="Century"/>
        </w:rPr>
        <w:t>=</w:t>
      </w:r>
      <w:r>
        <w:rPr>
          <w:rFonts w:ascii="Century"/>
          <w:spacing w:val="-8"/>
        </w:rPr>
        <w:t> </w:t>
      </w:r>
      <w:r>
        <w:rPr/>
        <w:t>1.47</w:t>
      </w:r>
      <w:r>
        <w:rPr>
          <w:spacing w:val="-5"/>
        </w:rPr>
        <w:t> </w:t>
      </w:r>
      <w:r>
        <w:rPr/>
        <w:t>m,</w:t>
      </w:r>
      <w:r>
        <w:rPr>
          <w:spacing w:val="-3"/>
        </w:rPr>
        <w:t> </w:t>
      </w:r>
      <w:r>
        <w:rPr>
          <w:i/>
        </w:rPr>
        <w:t>SD</w:t>
      </w:r>
      <w:r>
        <w:rPr>
          <w:i/>
          <w:spacing w:val="-4"/>
        </w:rPr>
        <w:t> </w:t>
      </w:r>
      <w:r>
        <w:rPr>
          <w:rFonts w:ascii="Century"/>
        </w:rPr>
        <w:t>=</w:t>
      </w:r>
      <w:r>
        <w:rPr>
          <w:rFonts w:ascii="Century"/>
          <w:spacing w:val="-10"/>
        </w:rPr>
        <w:t> </w:t>
      </w:r>
      <w:r>
        <w:rPr/>
        <w:t>0.93</w:t>
      </w:r>
      <w:r>
        <w:rPr>
          <w:spacing w:val="-3"/>
        </w:rPr>
        <w:t> </w:t>
      </w:r>
      <w:r>
        <w:rPr>
          <w:spacing w:val="-5"/>
        </w:rPr>
        <w:t>m;</w:t>
      </w:r>
    </w:p>
    <w:p>
      <w:pPr>
        <w:pStyle w:val="BodyText"/>
        <w:spacing w:after="0" w:line="244" w:lineRule="auto"/>
        <w:sectPr>
          <w:type w:val="continuous"/>
          <w:pgSz w:w="11880" w:h="15840"/>
          <w:pgMar w:header="990" w:footer="0" w:top="620" w:bottom="280" w:left="850" w:right="850"/>
          <w:cols w:num="2" w:equalWidth="0">
            <w:col w:w="4957" w:space="202"/>
            <w:col w:w="5021"/>
          </w:cols>
        </w:sectPr>
      </w:pPr>
    </w:p>
    <w:p>
      <w:pPr>
        <w:pStyle w:val="BodyText"/>
        <w:spacing w:before="71"/>
        <w:ind w:left="0"/>
        <w:jc w:val="left"/>
      </w:pPr>
    </w:p>
    <w:p>
      <w:pPr>
        <w:pStyle w:val="BodyText"/>
        <w:ind w:left="1109"/>
        <w:rPr>
          <w:rFonts w:ascii="Cambria"/>
        </w:rPr>
      </w:pPr>
      <w:bookmarkStart w:name="_bookmark1" w:id="20"/>
      <w:bookmarkEnd w:id="20"/>
      <w:r>
        <w:rPr/>
      </w:r>
      <w:r>
        <w:rPr>
          <w:rFonts w:ascii="Cambria"/>
        </w:rPr>
        <w:t>Figure</w:t>
      </w:r>
      <w:r>
        <w:rPr>
          <w:rFonts w:ascii="Cambria"/>
          <w:spacing w:val="23"/>
        </w:rPr>
        <w:t> </w:t>
      </w:r>
      <w:r>
        <w:rPr>
          <w:rFonts w:ascii="Cambria"/>
          <w:spacing w:val="-10"/>
        </w:rPr>
        <w:t>2</w:t>
      </w:r>
    </w:p>
    <w:p>
      <w:pPr>
        <w:spacing w:before="12"/>
        <w:ind w:left="1094" w:right="0" w:firstLine="0"/>
        <w:jc w:val="both"/>
        <w:rPr>
          <w:i/>
          <w:sz w:val="18"/>
        </w:rPr>
      </w:pPr>
      <w:r>
        <w:rPr>
          <w:i/>
          <w:sz w:val="18"/>
        </w:rPr>
        <w:t>Participant</w:t>
      </w:r>
      <w:r>
        <w:rPr>
          <w:i/>
          <w:spacing w:val="1"/>
          <w:sz w:val="18"/>
        </w:rPr>
        <w:t> </w:t>
      </w:r>
      <w:r>
        <w:rPr>
          <w:i/>
          <w:sz w:val="18"/>
        </w:rPr>
        <w:t>Performance</w:t>
      </w:r>
      <w:r>
        <w:rPr>
          <w:i/>
          <w:spacing w:val="1"/>
          <w:sz w:val="18"/>
        </w:rPr>
        <w:t> </w:t>
      </w:r>
      <w:r>
        <w:rPr>
          <w:i/>
          <w:sz w:val="18"/>
        </w:rPr>
        <w:t>(Displacement</w:t>
      </w:r>
      <w:r>
        <w:rPr>
          <w:i/>
          <w:spacing w:val="3"/>
          <w:sz w:val="18"/>
        </w:rPr>
        <w:t> </w:t>
      </w:r>
      <w:r>
        <w:rPr>
          <w:i/>
          <w:sz w:val="18"/>
        </w:rPr>
        <w:t>Error)</w:t>
      </w:r>
      <w:r>
        <w:rPr>
          <w:i/>
          <w:spacing w:val="1"/>
          <w:sz w:val="18"/>
        </w:rPr>
        <w:t> </w:t>
      </w:r>
      <w:r>
        <w:rPr>
          <w:i/>
          <w:sz w:val="18"/>
        </w:rPr>
        <w:t>Across</w:t>
      </w:r>
      <w:r>
        <w:rPr>
          <w:i/>
          <w:spacing w:val="1"/>
          <w:sz w:val="18"/>
        </w:rPr>
        <w:t> </w:t>
      </w:r>
      <w:r>
        <w:rPr>
          <w:i/>
          <w:spacing w:val="-2"/>
          <w:sz w:val="18"/>
        </w:rPr>
        <w:t>Conditions</w:t>
      </w:r>
    </w:p>
    <w:p>
      <w:pPr>
        <w:pStyle w:val="BodyText"/>
        <w:spacing w:before="5"/>
        <w:ind w:left="0"/>
        <w:jc w:val="left"/>
        <w:rPr>
          <w:i/>
          <w:sz w:val="11"/>
        </w:rPr>
      </w:pPr>
      <w:r>
        <w:rPr>
          <w:i/>
          <w:sz w:val="11"/>
        </w:rPr>
        <w:drawing>
          <wp:anchor distT="0" distB="0" distL="0" distR="0" allowOverlap="1" layoutInCell="1" locked="0" behindDoc="1" simplePos="0" relativeHeight="487590912">
            <wp:simplePos x="0" y="0"/>
            <wp:positionH relativeFrom="page">
              <wp:posOffset>1241446</wp:posOffset>
            </wp:positionH>
            <wp:positionV relativeFrom="paragraph">
              <wp:posOffset>98739</wp:posOffset>
            </wp:positionV>
            <wp:extent cx="4928672" cy="358663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928672" cy="3586638"/>
                    </a:xfrm>
                    <a:prstGeom prst="rect">
                      <a:avLst/>
                    </a:prstGeom>
                  </pic:spPr>
                </pic:pic>
              </a:graphicData>
            </a:graphic>
          </wp:anchor>
        </w:drawing>
      </w:r>
    </w:p>
    <w:p>
      <w:pPr>
        <w:pStyle w:val="BodyText"/>
        <w:spacing w:before="115"/>
        <w:ind w:left="0"/>
        <w:jc w:val="left"/>
        <w:rPr>
          <w:i/>
        </w:rPr>
      </w:pPr>
    </w:p>
    <w:p>
      <w:pPr>
        <w:spacing w:line="261" w:lineRule="auto" w:before="0"/>
        <w:ind w:left="1094" w:right="1090" w:firstLine="0"/>
        <w:jc w:val="both"/>
        <w:rPr>
          <w:sz w:val="16"/>
        </w:rPr>
      </w:pPr>
      <w:r>
        <w:rPr>
          <w:i/>
          <w:sz w:val="16"/>
        </w:rPr>
        <w:t>Note</w:t>
      </w:r>
      <w:r>
        <w:rPr>
          <w:sz w:val="16"/>
        </w:rPr>
        <w:t>.</w:t>
      </w:r>
      <w:r>
        <w:rPr>
          <w:spacing w:val="80"/>
          <w:sz w:val="16"/>
        </w:rPr>
        <w:t> </w:t>
      </w:r>
      <w:r>
        <w:rPr>
          <w:sz w:val="16"/>
        </w:rPr>
        <w:t>All data are averaged over speciﬁed variables: (A) Performance by age group (young, older), averaged across object</w:t>
      </w:r>
      <w:r>
        <w:rPr>
          <w:spacing w:val="40"/>
          <w:sz w:val="16"/>
        </w:rPr>
        <w:t> </w:t>
      </w:r>
      <w:r>
        <w:rPr>
          <w:sz w:val="16"/>
        </w:rPr>
        <w:t>conﬁgurations</w:t>
      </w:r>
      <w:r>
        <w:rPr>
          <w:spacing w:val="-4"/>
          <w:sz w:val="16"/>
        </w:rPr>
        <w:t> </w:t>
      </w:r>
      <w:r>
        <w:rPr>
          <w:sz w:val="16"/>
        </w:rPr>
        <w:t>and</w:t>
      </w:r>
      <w:r>
        <w:rPr>
          <w:spacing w:val="-3"/>
          <w:sz w:val="16"/>
        </w:rPr>
        <w:t> </w:t>
      </w:r>
      <w:r>
        <w:rPr>
          <w:sz w:val="16"/>
        </w:rPr>
        <w:t>movement</w:t>
      </w:r>
      <w:r>
        <w:rPr>
          <w:spacing w:val="-3"/>
          <w:sz w:val="16"/>
        </w:rPr>
        <w:t> </w:t>
      </w:r>
      <w:r>
        <w:rPr>
          <w:sz w:val="16"/>
        </w:rPr>
        <w:t>conditions.</w:t>
      </w:r>
      <w:r>
        <w:rPr>
          <w:spacing w:val="-4"/>
          <w:sz w:val="16"/>
        </w:rPr>
        <w:t> </w:t>
      </w:r>
      <w:r>
        <w:rPr>
          <w:sz w:val="16"/>
        </w:rPr>
        <w:t>(B)</w:t>
      </w:r>
      <w:r>
        <w:rPr>
          <w:spacing w:val="-3"/>
          <w:sz w:val="16"/>
        </w:rPr>
        <w:t> </w:t>
      </w:r>
      <w:r>
        <w:rPr>
          <w:sz w:val="16"/>
        </w:rPr>
        <w:t>Performance</w:t>
      </w:r>
      <w:r>
        <w:rPr>
          <w:spacing w:val="-4"/>
          <w:sz w:val="16"/>
        </w:rPr>
        <w:t> </w:t>
      </w:r>
      <w:r>
        <w:rPr>
          <w:sz w:val="16"/>
        </w:rPr>
        <w:t>by</w:t>
      </w:r>
      <w:r>
        <w:rPr>
          <w:spacing w:val="-3"/>
          <w:sz w:val="16"/>
        </w:rPr>
        <w:t> </w:t>
      </w:r>
      <w:r>
        <w:rPr>
          <w:sz w:val="16"/>
        </w:rPr>
        <w:t>object</w:t>
      </w:r>
      <w:r>
        <w:rPr>
          <w:spacing w:val="-3"/>
          <w:sz w:val="16"/>
        </w:rPr>
        <w:t> </w:t>
      </w:r>
      <w:r>
        <w:rPr>
          <w:sz w:val="16"/>
        </w:rPr>
        <w:t>conﬁguration</w:t>
      </w:r>
      <w:r>
        <w:rPr>
          <w:spacing w:val="-4"/>
          <w:sz w:val="16"/>
        </w:rPr>
        <w:t> </w:t>
      </w:r>
      <w:r>
        <w:rPr>
          <w:sz w:val="16"/>
        </w:rPr>
        <w:t>(one</w:t>
      </w:r>
      <w:r>
        <w:rPr>
          <w:spacing w:val="-3"/>
          <w:sz w:val="16"/>
        </w:rPr>
        <w:t> </w:t>
      </w:r>
      <w:r>
        <w:rPr>
          <w:sz w:val="16"/>
        </w:rPr>
        <w:t>or</w:t>
      </w:r>
      <w:r>
        <w:rPr>
          <w:spacing w:val="-2"/>
          <w:sz w:val="16"/>
        </w:rPr>
        <w:t> </w:t>
      </w:r>
      <w:r>
        <w:rPr>
          <w:sz w:val="16"/>
        </w:rPr>
        <w:t>four</w:t>
      </w:r>
      <w:r>
        <w:rPr>
          <w:spacing w:val="-3"/>
          <w:sz w:val="16"/>
        </w:rPr>
        <w:t> </w:t>
      </w:r>
      <w:r>
        <w:rPr>
          <w:sz w:val="16"/>
        </w:rPr>
        <w:t>objects),</w:t>
      </w:r>
      <w:r>
        <w:rPr>
          <w:spacing w:val="-4"/>
          <w:sz w:val="16"/>
        </w:rPr>
        <w:t> </w:t>
      </w:r>
      <w:r>
        <w:rPr>
          <w:sz w:val="16"/>
        </w:rPr>
        <w:t>averaged</w:t>
      </w:r>
      <w:r>
        <w:rPr>
          <w:spacing w:val="-4"/>
          <w:sz w:val="16"/>
        </w:rPr>
        <w:t> </w:t>
      </w:r>
      <w:r>
        <w:rPr>
          <w:sz w:val="16"/>
        </w:rPr>
        <w:t>across</w:t>
      </w:r>
      <w:r>
        <w:rPr>
          <w:spacing w:val="-3"/>
          <w:sz w:val="16"/>
        </w:rPr>
        <w:t> </w:t>
      </w:r>
      <w:r>
        <w:rPr>
          <w:sz w:val="16"/>
        </w:rPr>
        <w:t>age</w:t>
      </w:r>
      <w:r>
        <w:rPr>
          <w:spacing w:val="40"/>
          <w:sz w:val="16"/>
        </w:rPr>
        <w:t> </w:t>
      </w:r>
      <w:r>
        <w:rPr>
          <w:sz w:val="16"/>
        </w:rPr>
        <w:t>groups and movement conditions. (C) Performance by movement condition, averaged across age groups and object conﬁg-</w:t>
      </w:r>
      <w:r>
        <w:rPr>
          <w:spacing w:val="40"/>
          <w:sz w:val="16"/>
        </w:rPr>
        <w:t> </w:t>
      </w:r>
      <w:r>
        <w:rPr>
          <w:sz w:val="16"/>
        </w:rPr>
        <w:t>urations.</w:t>
      </w:r>
      <w:r>
        <w:rPr>
          <w:spacing w:val="-7"/>
          <w:sz w:val="16"/>
        </w:rPr>
        <w:t> </w:t>
      </w:r>
      <w:r>
        <w:rPr>
          <w:sz w:val="16"/>
        </w:rPr>
        <w:t>(D)</w:t>
      </w:r>
      <w:r>
        <w:rPr>
          <w:spacing w:val="-6"/>
          <w:sz w:val="16"/>
        </w:rPr>
        <w:t> </w:t>
      </w:r>
      <w:r>
        <w:rPr>
          <w:sz w:val="16"/>
        </w:rPr>
        <w:t>Performance</w:t>
      </w:r>
      <w:r>
        <w:rPr>
          <w:spacing w:val="-5"/>
          <w:sz w:val="16"/>
        </w:rPr>
        <w:t> </w:t>
      </w:r>
      <w:r>
        <w:rPr>
          <w:sz w:val="16"/>
        </w:rPr>
        <w:t>by</w:t>
      </w:r>
      <w:r>
        <w:rPr>
          <w:spacing w:val="-7"/>
          <w:sz w:val="16"/>
        </w:rPr>
        <w:t> </w:t>
      </w:r>
      <w:r>
        <w:rPr>
          <w:sz w:val="16"/>
        </w:rPr>
        <w:t>age</w:t>
      </w:r>
      <w:r>
        <w:rPr>
          <w:spacing w:val="-7"/>
          <w:sz w:val="16"/>
        </w:rPr>
        <w:t> </w:t>
      </w:r>
      <w:r>
        <w:rPr>
          <w:sz w:val="16"/>
        </w:rPr>
        <w:t>group</w:t>
      </w:r>
      <w:r>
        <w:rPr>
          <w:spacing w:val="-6"/>
          <w:sz w:val="16"/>
        </w:rPr>
        <w:t> </w:t>
      </w:r>
      <w:r>
        <w:rPr>
          <w:sz w:val="16"/>
        </w:rPr>
        <w:t>and</w:t>
      </w:r>
      <w:r>
        <w:rPr>
          <w:spacing w:val="-6"/>
          <w:sz w:val="16"/>
        </w:rPr>
        <w:t> </w:t>
      </w:r>
      <w:r>
        <w:rPr>
          <w:sz w:val="16"/>
        </w:rPr>
        <w:t>movement</w:t>
      </w:r>
      <w:r>
        <w:rPr>
          <w:spacing w:val="-6"/>
          <w:sz w:val="16"/>
        </w:rPr>
        <w:t> </w:t>
      </w:r>
      <w:r>
        <w:rPr>
          <w:sz w:val="16"/>
        </w:rPr>
        <w:t>condition,</w:t>
      </w:r>
      <w:r>
        <w:rPr>
          <w:spacing w:val="-7"/>
          <w:sz w:val="16"/>
        </w:rPr>
        <w:t> </w:t>
      </w:r>
      <w:r>
        <w:rPr>
          <w:sz w:val="16"/>
        </w:rPr>
        <w:t>averaged</w:t>
      </w:r>
      <w:r>
        <w:rPr>
          <w:spacing w:val="-8"/>
          <w:sz w:val="16"/>
        </w:rPr>
        <w:t> </w:t>
      </w:r>
      <w:r>
        <w:rPr>
          <w:sz w:val="16"/>
        </w:rPr>
        <w:t>across</w:t>
      </w:r>
      <w:r>
        <w:rPr>
          <w:spacing w:val="-7"/>
          <w:sz w:val="16"/>
        </w:rPr>
        <w:t> </w:t>
      </w:r>
      <w:r>
        <w:rPr>
          <w:sz w:val="16"/>
        </w:rPr>
        <w:t>object</w:t>
      </w:r>
      <w:r>
        <w:rPr>
          <w:spacing w:val="-6"/>
          <w:sz w:val="16"/>
        </w:rPr>
        <w:t> </w:t>
      </w:r>
      <w:r>
        <w:rPr>
          <w:sz w:val="16"/>
        </w:rPr>
        <w:t>conﬁgurations.</w:t>
      </w:r>
      <w:r>
        <w:rPr>
          <w:spacing w:val="-6"/>
          <w:sz w:val="16"/>
        </w:rPr>
        <w:t> </w:t>
      </w:r>
      <w:r>
        <w:rPr>
          <w:sz w:val="16"/>
        </w:rPr>
        <w:t>Each</w:t>
      </w:r>
      <w:r>
        <w:rPr>
          <w:spacing w:val="-7"/>
          <w:sz w:val="16"/>
        </w:rPr>
        <w:t> </w:t>
      </w:r>
      <w:r>
        <w:rPr>
          <w:sz w:val="16"/>
        </w:rPr>
        <w:t>violin</w:t>
      </w:r>
      <w:r>
        <w:rPr>
          <w:spacing w:val="-7"/>
          <w:sz w:val="16"/>
        </w:rPr>
        <w:t> </w:t>
      </w:r>
      <w:r>
        <w:rPr>
          <w:sz w:val="16"/>
        </w:rPr>
        <w:t>plot</w:t>
      </w:r>
      <w:r>
        <w:rPr>
          <w:spacing w:val="-6"/>
          <w:sz w:val="16"/>
        </w:rPr>
        <w:t> </w:t>
      </w:r>
      <w:r>
        <w:rPr>
          <w:sz w:val="16"/>
        </w:rPr>
        <w:t>was</w:t>
      </w:r>
      <w:r>
        <w:rPr>
          <w:spacing w:val="40"/>
          <w:sz w:val="16"/>
        </w:rPr>
        <w:t> </w:t>
      </w:r>
      <w:r>
        <w:rPr>
          <w:spacing w:val="-2"/>
          <w:sz w:val="16"/>
        </w:rPr>
        <w:t>generated</w:t>
      </w:r>
      <w:r>
        <w:rPr>
          <w:spacing w:val="-8"/>
          <w:sz w:val="16"/>
        </w:rPr>
        <w:t> </w:t>
      </w:r>
      <w:r>
        <w:rPr>
          <w:spacing w:val="-2"/>
          <w:sz w:val="16"/>
        </w:rPr>
        <w:t>using</w:t>
      </w:r>
      <w:r>
        <w:rPr>
          <w:spacing w:val="-7"/>
          <w:sz w:val="16"/>
        </w:rPr>
        <w:t> </w:t>
      </w:r>
      <w:r>
        <w:rPr>
          <w:spacing w:val="-2"/>
          <w:sz w:val="16"/>
        </w:rPr>
        <w:t>kernel</w:t>
      </w:r>
      <w:r>
        <w:rPr>
          <w:spacing w:val="-7"/>
          <w:sz w:val="16"/>
        </w:rPr>
        <w:t> </w:t>
      </w:r>
      <w:r>
        <w:rPr>
          <w:spacing w:val="-2"/>
          <w:sz w:val="16"/>
        </w:rPr>
        <w:t>density</w:t>
      </w:r>
      <w:r>
        <w:rPr>
          <w:spacing w:val="-8"/>
          <w:sz w:val="16"/>
        </w:rPr>
        <w:t> </w:t>
      </w:r>
      <w:r>
        <w:rPr>
          <w:spacing w:val="-2"/>
          <w:sz w:val="16"/>
        </w:rPr>
        <w:t>estimation</w:t>
      </w:r>
      <w:r>
        <w:rPr>
          <w:spacing w:val="-8"/>
          <w:sz w:val="16"/>
        </w:rPr>
        <w:t> </w:t>
      </w:r>
      <w:r>
        <w:rPr>
          <w:spacing w:val="-2"/>
          <w:sz w:val="16"/>
        </w:rPr>
        <w:t>to</w:t>
      </w:r>
      <w:r>
        <w:rPr>
          <w:spacing w:val="-7"/>
          <w:sz w:val="16"/>
        </w:rPr>
        <w:t> </w:t>
      </w:r>
      <w:r>
        <w:rPr>
          <w:spacing w:val="-2"/>
          <w:sz w:val="16"/>
        </w:rPr>
        <w:t>show</w:t>
      </w:r>
      <w:r>
        <w:rPr>
          <w:spacing w:val="-7"/>
          <w:sz w:val="16"/>
        </w:rPr>
        <w:t> </w:t>
      </w:r>
      <w:r>
        <w:rPr>
          <w:spacing w:val="-2"/>
          <w:sz w:val="16"/>
        </w:rPr>
        <w:t>the</w:t>
      </w:r>
      <w:r>
        <w:rPr>
          <w:spacing w:val="-8"/>
          <w:sz w:val="16"/>
        </w:rPr>
        <w:t> </w:t>
      </w:r>
      <w:r>
        <w:rPr>
          <w:spacing w:val="-2"/>
          <w:sz w:val="16"/>
        </w:rPr>
        <w:t>probability</w:t>
      </w:r>
      <w:r>
        <w:rPr>
          <w:spacing w:val="-7"/>
          <w:sz w:val="16"/>
        </w:rPr>
        <w:t> </w:t>
      </w:r>
      <w:r>
        <w:rPr>
          <w:spacing w:val="-2"/>
          <w:sz w:val="16"/>
        </w:rPr>
        <w:t>density</w:t>
      </w:r>
      <w:r>
        <w:rPr>
          <w:spacing w:val="-8"/>
          <w:sz w:val="16"/>
        </w:rPr>
        <w:t> </w:t>
      </w:r>
      <w:r>
        <w:rPr>
          <w:spacing w:val="-2"/>
          <w:sz w:val="16"/>
        </w:rPr>
        <w:t>of</w:t>
      </w:r>
      <w:r>
        <w:rPr>
          <w:spacing w:val="-6"/>
          <w:sz w:val="16"/>
        </w:rPr>
        <w:t> </w:t>
      </w:r>
      <w:r>
        <w:rPr>
          <w:spacing w:val="-2"/>
          <w:sz w:val="16"/>
        </w:rPr>
        <w:t>the</w:t>
      </w:r>
      <w:r>
        <w:rPr>
          <w:spacing w:val="-8"/>
          <w:sz w:val="16"/>
        </w:rPr>
        <w:t> </w:t>
      </w:r>
      <w:r>
        <w:rPr>
          <w:spacing w:val="-2"/>
          <w:sz w:val="16"/>
        </w:rPr>
        <w:t>data</w:t>
      </w:r>
      <w:r>
        <w:rPr>
          <w:spacing w:val="-7"/>
          <w:sz w:val="16"/>
        </w:rPr>
        <w:t> </w:t>
      </w:r>
      <w:r>
        <w:rPr>
          <w:spacing w:val="-2"/>
          <w:sz w:val="16"/>
        </w:rPr>
        <w:t>at</w:t>
      </w:r>
      <w:r>
        <w:rPr>
          <w:spacing w:val="-7"/>
          <w:sz w:val="16"/>
        </w:rPr>
        <w:t> </w:t>
      </w:r>
      <w:r>
        <w:rPr>
          <w:spacing w:val="-2"/>
          <w:sz w:val="16"/>
        </w:rPr>
        <w:t>different</w:t>
      </w:r>
      <w:r>
        <w:rPr>
          <w:spacing w:val="-7"/>
          <w:sz w:val="16"/>
        </w:rPr>
        <w:t> </w:t>
      </w:r>
      <w:r>
        <w:rPr>
          <w:spacing w:val="-2"/>
          <w:sz w:val="16"/>
        </w:rPr>
        <w:t>values.</w:t>
      </w:r>
      <w:r>
        <w:rPr>
          <w:spacing w:val="-7"/>
          <w:sz w:val="16"/>
        </w:rPr>
        <w:t> </w:t>
      </w:r>
      <w:r>
        <w:rPr>
          <w:spacing w:val="-2"/>
          <w:sz w:val="16"/>
        </w:rPr>
        <w:t>Each</w:t>
      </w:r>
      <w:r>
        <w:rPr>
          <w:spacing w:val="-7"/>
          <w:sz w:val="16"/>
        </w:rPr>
        <w:t> </w:t>
      </w:r>
      <w:r>
        <w:rPr>
          <w:spacing w:val="-2"/>
          <w:sz w:val="16"/>
        </w:rPr>
        <w:t>circle</w:t>
      </w:r>
      <w:r>
        <w:rPr>
          <w:spacing w:val="-7"/>
          <w:sz w:val="16"/>
        </w:rPr>
        <w:t> </w:t>
      </w:r>
      <w:r>
        <w:rPr>
          <w:spacing w:val="-2"/>
          <w:sz w:val="16"/>
        </w:rPr>
        <w:t>represents</w:t>
      </w:r>
      <w:r>
        <w:rPr>
          <w:spacing w:val="-6"/>
          <w:sz w:val="16"/>
        </w:rPr>
        <w:t> </w:t>
      </w:r>
      <w:r>
        <w:rPr>
          <w:spacing w:val="-2"/>
          <w:sz w:val="16"/>
        </w:rPr>
        <w:t>the</w:t>
      </w:r>
      <w:r>
        <w:rPr>
          <w:spacing w:val="40"/>
          <w:sz w:val="16"/>
        </w:rPr>
        <w:t> </w:t>
      </w:r>
      <w:r>
        <w:rPr>
          <w:spacing w:val="-2"/>
          <w:sz w:val="16"/>
        </w:rPr>
        <w:t>averaged</w:t>
      </w:r>
      <w:r>
        <w:rPr>
          <w:spacing w:val="-4"/>
          <w:sz w:val="16"/>
        </w:rPr>
        <w:t> </w:t>
      </w:r>
      <w:r>
        <w:rPr>
          <w:spacing w:val="-2"/>
          <w:sz w:val="16"/>
        </w:rPr>
        <w:t>displacement</w:t>
      </w:r>
      <w:r>
        <w:rPr>
          <w:spacing w:val="-3"/>
          <w:sz w:val="16"/>
        </w:rPr>
        <w:t> </w:t>
      </w:r>
      <w:r>
        <w:rPr>
          <w:spacing w:val="-2"/>
          <w:sz w:val="16"/>
        </w:rPr>
        <w:t>error</w:t>
      </w:r>
      <w:r>
        <w:rPr>
          <w:spacing w:val="-3"/>
          <w:sz w:val="16"/>
        </w:rPr>
        <w:t> </w:t>
      </w:r>
      <w:r>
        <w:rPr>
          <w:spacing w:val="-2"/>
          <w:sz w:val="16"/>
        </w:rPr>
        <w:t>for</w:t>
      </w:r>
      <w:r>
        <w:rPr>
          <w:spacing w:val="-4"/>
          <w:sz w:val="16"/>
        </w:rPr>
        <w:t> </w:t>
      </w:r>
      <w:r>
        <w:rPr>
          <w:spacing w:val="-2"/>
          <w:sz w:val="16"/>
        </w:rPr>
        <w:t>each</w:t>
      </w:r>
      <w:r>
        <w:rPr>
          <w:spacing w:val="-3"/>
          <w:sz w:val="16"/>
        </w:rPr>
        <w:t> </w:t>
      </w:r>
      <w:r>
        <w:rPr>
          <w:spacing w:val="-2"/>
          <w:sz w:val="16"/>
        </w:rPr>
        <w:t>participant.</w:t>
      </w:r>
      <w:r>
        <w:rPr>
          <w:spacing w:val="-3"/>
          <w:sz w:val="16"/>
        </w:rPr>
        <w:t> </w:t>
      </w:r>
      <w:r>
        <w:rPr>
          <w:spacing w:val="-2"/>
          <w:sz w:val="16"/>
        </w:rPr>
        <w:t>In each</w:t>
      </w:r>
      <w:r>
        <w:rPr>
          <w:spacing w:val="-4"/>
          <w:sz w:val="16"/>
        </w:rPr>
        <w:t> </w:t>
      </w:r>
      <w:r>
        <w:rPr>
          <w:spacing w:val="-2"/>
          <w:sz w:val="16"/>
        </w:rPr>
        <w:t>box,</w:t>
      </w:r>
      <w:r>
        <w:rPr>
          <w:spacing w:val="-4"/>
          <w:sz w:val="16"/>
        </w:rPr>
        <w:t> </w:t>
      </w:r>
      <w:r>
        <w:rPr>
          <w:spacing w:val="-2"/>
          <w:sz w:val="16"/>
        </w:rPr>
        <w:t>the</w:t>
      </w:r>
      <w:r>
        <w:rPr>
          <w:spacing w:val="-3"/>
          <w:sz w:val="16"/>
        </w:rPr>
        <w:t> </w:t>
      </w:r>
      <w:r>
        <w:rPr>
          <w:spacing w:val="-2"/>
          <w:sz w:val="16"/>
        </w:rPr>
        <w:t>large</w:t>
      </w:r>
      <w:r>
        <w:rPr>
          <w:spacing w:val="-4"/>
          <w:sz w:val="16"/>
        </w:rPr>
        <w:t> </w:t>
      </w:r>
      <w:r>
        <w:rPr>
          <w:spacing w:val="-2"/>
          <w:sz w:val="16"/>
        </w:rPr>
        <w:t>black</w:t>
      </w:r>
      <w:r>
        <w:rPr>
          <w:spacing w:val="-3"/>
          <w:sz w:val="16"/>
        </w:rPr>
        <w:t> </w:t>
      </w:r>
      <w:r>
        <w:rPr>
          <w:spacing w:val="-2"/>
          <w:sz w:val="16"/>
        </w:rPr>
        <w:t>dot</w:t>
      </w:r>
      <w:r>
        <w:rPr>
          <w:spacing w:val="-4"/>
          <w:sz w:val="16"/>
        </w:rPr>
        <w:t> </w:t>
      </w:r>
      <w:r>
        <w:rPr>
          <w:spacing w:val="-2"/>
          <w:sz w:val="16"/>
        </w:rPr>
        <w:t>marks</w:t>
      </w:r>
      <w:r>
        <w:rPr>
          <w:spacing w:val="-3"/>
          <w:sz w:val="16"/>
        </w:rPr>
        <w:t> </w:t>
      </w:r>
      <w:r>
        <w:rPr>
          <w:spacing w:val="-2"/>
          <w:sz w:val="16"/>
        </w:rPr>
        <w:t>the</w:t>
      </w:r>
      <w:r>
        <w:rPr>
          <w:spacing w:val="-3"/>
          <w:sz w:val="16"/>
        </w:rPr>
        <w:t> </w:t>
      </w:r>
      <w:r>
        <w:rPr>
          <w:spacing w:val="-2"/>
          <w:sz w:val="16"/>
        </w:rPr>
        <w:t>overall</w:t>
      </w:r>
      <w:r>
        <w:rPr>
          <w:spacing w:val="-4"/>
          <w:sz w:val="16"/>
        </w:rPr>
        <w:t> </w:t>
      </w:r>
      <w:r>
        <w:rPr>
          <w:spacing w:val="-2"/>
          <w:sz w:val="16"/>
        </w:rPr>
        <w:t>mean,</w:t>
      </w:r>
      <w:r>
        <w:rPr>
          <w:spacing w:val="-5"/>
          <w:sz w:val="16"/>
        </w:rPr>
        <w:t> </w:t>
      </w:r>
      <w:r>
        <w:rPr>
          <w:spacing w:val="-2"/>
          <w:sz w:val="16"/>
        </w:rPr>
        <w:t>and</w:t>
      </w:r>
      <w:r>
        <w:rPr>
          <w:spacing w:val="-3"/>
          <w:sz w:val="16"/>
        </w:rPr>
        <w:t> </w:t>
      </w:r>
      <w:r>
        <w:rPr>
          <w:spacing w:val="-2"/>
          <w:sz w:val="16"/>
        </w:rPr>
        <w:t>the</w:t>
      </w:r>
      <w:r>
        <w:rPr>
          <w:spacing w:val="-3"/>
          <w:sz w:val="16"/>
        </w:rPr>
        <w:t> </w:t>
      </w:r>
      <w:r>
        <w:rPr>
          <w:spacing w:val="-2"/>
          <w:sz w:val="16"/>
        </w:rPr>
        <w:t>dark</w:t>
      </w:r>
      <w:r>
        <w:rPr>
          <w:spacing w:val="-4"/>
          <w:sz w:val="16"/>
        </w:rPr>
        <w:t> </w:t>
      </w:r>
      <w:r>
        <w:rPr>
          <w:spacing w:val="-2"/>
          <w:sz w:val="16"/>
        </w:rPr>
        <w:t>grey</w:t>
      </w:r>
      <w:r>
        <w:rPr>
          <w:spacing w:val="-4"/>
          <w:sz w:val="16"/>
        </w:rPr>
        <w:t> </w:t>
      </w:r>
      <w:r>
        <w:rPr>
          <w:spacing w:val="-2"/>
          <w:sz w:val="16"/>
        </w:rPr>
        <w:t>bars</w:t>
      </w:r>
      <w:r>
        <w:rPr>
          <w:spacing w:val="40"/>
          <w:sz w:val="16"/>
        </w:rPr>
        <w:t> </w:t>
      </w:r>
      <w:r>
        <w:rPr>
          <w:sz w:val="16"/>
        </w:rPr>
        <w:t>mark</w:t>
      </w:r>
      <w:r>
        <w:rPr>
          <w:spacing w:val="-4"/>
          <w:sz w:val="16"/>
        </w:rPr>
        <w:t> </w:t>
      </w:r>
      <w:r>
        <w:rPr>
          <w:sz w:val="16"/>
        </w:rPr>
        <w:t>the</w:t>
      </w:r>
      <w:r>
        <w:rPr>
          <w:spacing w:val="-4"/>
          <w:sz w:val="16"/>
        </w:rPr>
        <w:t> </w:t>
      </w:r>
      <w:r>
        <w:rPr>
          <w:sz w:val="16"/>
        </w:rPr>
        <w:t>median</w:t>
      </w:r>
      <w:r>
        <w:rPr>
          <w:spacing w:val="-4"/>
          <w:sz w:val="16"/>
        </w:rPr>
        <w:t> </w:t>
      </w:r>
      <w:r>
        <w:rPr>
          <w:sz w:val="16"/>
        </w:rPr>
        <w:t>and</w:t>
      </w:r>
      <w:r>
        <w:rPr>
          <w:spacing w:val="-3"/>
          <w:sz w:val="16"/>
        </w:rPr>
        <w:t> </w:t>
      </w:r>
      <w:r>
        <w:rPr>
          <w:sz w:val="16"/>
        </w:rPr>
        <w:t>the</w:t>
      </w:r>
      <w:r>
        <w:rPr>
          <w:spacing w:val="-4"/>
          <w:sz w:val="16"/>
        </w:rPr>
        <w:t> </w:t>
      </w:r>
      <w:r>
        <w:rPr>
          <w:sz w:val="16"/>
        </w:rPr>
        <w:t>25th</w:t>
      </w:r>
      <w:r>
        <w:rPr>
          <w:spacing w:val="-3"/>
          <w:sz w:val="16"/>
        </w:rPr>
        <w:t> </w:t>
      </w:r>
      <w:r>
        <w:rPr>
          <w:sz w:val="16"/>
        </w:rPr>
        <w:t>and</w:t>
      </w:r>
      <w:r>
        <w:rPr>
          <w:spacing w:val="-3"/>
          <w:sz w:val="16"/>
        </w:rPr>
        <w:t> </w:t>
      </w:r>
      <w:r>
        <w:rPr>
          <w:sz w:val="16"/>
        </w:rPr>
        <w:t>75th</w:t>
      </w:r>
      <w:r>
        <w:rPr>
          <w:spacing w:val="-4"/>
          <w:sz w:val="16"/>
        </w:rPr>
        <w:t> </w:t>
      </w:r>
      <w:r>
        <w:rPr>
          <w:sz w:val="16"/>
        </w:rPr>
        <w:t>percentiles.</w:t>
      </w:r>
      <w:r>
        <w:rPr>
          <w:spacing w:val="-4"/>
          <w:sz w:val="16"/>
        </w:rPr>
        <w:t> </w:t>
      </w:r>
      <w:r>
        <w:rPr>
          <w:sz w:val="16"/>
        </w:rPr>
        <w:t>Observations</w:t>
      </w:r>
      <w:r>
        <w:rPr>
          <w:spacing w:val="-3"/>
          <w:sz w:val="16"/>
        </w:rPr>
        <w:t> </w:t>
      </w:r>
      <w:r>
        <w:rPr>
          <w:sz w:val="16"/>
        </w:rPr>
        <w:t>beyond</w:t>
      </w:r>
      <w:r>
        <w:rPr>
          <w:spacing w:val="-5"/>
          <w:sz w:val="16"/>
        </w:rPr>
        <w:t> </w:t>
      </w:r>
      <w:r>
        <w:rPr>
          <w:sz w:val="16"/>
        </w:rPr>
        <w:t>the</w:t>
      </w:r>
      <w:r>
        <w:rPr>
          <w:spacing w:val="-3"/>
          <w:sz w:val="16"/>
        </w:rPr>
        <w:t> </w:t>
      </w:r>
      <w:r>
        <w:rPr>
          <w:sz w:val="16"/>
        </w:rPr>
        <w:t>whisker</w:t>
      </w:r>
      <w:r>
        <w:rPr>
          <w:spacing w:val="-4"/>
          <w:sz w:val="16"/>
        </w:rPr>
        <w:t> </w:t>
      </w:r>
      <w:r>
        <w:rPr>
          <w:sz w:val="16"/>
        </w:rPr>
        <w:t>length</w:t>
      </w:r>
      <w:r>
        <w:rPr>
          <w:spacing w:val="-3"/>
          <w:sz w:val="16"/>
        </w:rPr>
        <w:t> </w:t>
      </w:r>
      <w:r>
        <w:rPr>
          <w:sz w:val="16"/>
        </w:rPr>
        <w:t>are</w:t>
      </w:r>
      <w:r>
        <w:rPr>
          <w:spacing w:val="-3"/>
          <w:sz w:val="16"/>
        </w:rPr>
        <w:t> </w:t>
      </w:r>
      <w:r>
        <w:rPr>
          <w:sz w:val="16"/>
        </w:rPr>
        <w:t>outliers.</w:t>
      </w:r>
      <w:r>
        <w:rPr>
          <w:spacing w:val="-3"/>
          <w:sz w:val="16"/>
        </w:rPr>
        <w:t> </w:t>
      </w:r>
      <w:r>
        <w:rPr>
          <w:sz w:val="16"/>
        </w:rPr>
        <w:t>A</w:t>
      </w:r>
      <w:r>
        <w:rPr>
          <w:spacing w:val="-3"/>
          <w:sz w:val="16"/>
        </w:rPr>
        <w:t> </w:t>
      </w:r>
      <w:r>
        <w:rPr>
          <w:sz w:val="16"/>
        </w:rPr>
        <w:t>mixed</w:t>
      </w:r>
      <w:r>
        <w:rPr>
          <w:spacing w:val="-4"/>
          <w:sz w:val="16"/>
        </w:rPr>
        <w:t> </w:t>
      </w:r>
      <w:r>
        <w:rPr>
          <w:sz w:val="16"/>
        </w:rPr>
        <w:t>analysis</w:t>
      </w:r>
      <w:r>
        <w:rPr>
          <w:spacing w:val="-4"/>
          <w:sz w:val="16"/>
        </w:rPr>
        <w:t> </w:t>
      </w:r>
      <w:r>
        <w:rPr>
          <w:sz w:val="16"/>
        </w:rPr>
        <w:t>of</w:t>
      </w:r>
      <w:r>
        <w:rPr>
          <w:spacing w:val="40"/>
          <w:sz w:val="16"/>
        </w:rPr>
        <w:t> </w:t>
      </w:r>
      <w:r>
        <w:rPr>
          <w:sz w:val="16"/>
        </w:rPr>
        <w:t>variance</w:t>
      </w:r>
      <w:r>
        <w:rPr>
          <w:spacing w:val="-6"/>
          <w:sz w:val="16"/>
        </w:rPr>
        <w:t> </w:t>
      </w:r>
      <w:r>
        <w:rPr>
          <w:sz w:val="16"/>
        </w:rPr>
        <w:t>revealed</w:t>
      </w:r>
      <w:r>
        <w:rPr>
          <w:spacing w:val="-5"/>
          <w:sz w:val="16"/>
        </w:rPr>
        <w:t> </w:t>
      </w:r>
      <w:r>
        <w:rPr>
          <w:sz w:val="16"/>
        </w:rPr>
        <w:t>main</w:t>
      </w:r>
      <w:r>
        <w:rPr>
          <w:spacing w:val="-6"/>
          <w:sz w:val="16"/>
        </w:rPr>
        <w:t> </w:t>
      </w:r>
      <w:r>
        <w:rPr>
          <w:sz w:val="16"/>
        </w:rPr>
        <w:t>effects</w:t>
      </w:r>
      <w:r>
        <w:rPr>
          <w:spacing w:val="-5"/>
          <w:sz w:val="16"/>
        </w:rPr>
        <w:t> </w:t>
      </w:r>
      <w:r>
        <w:rPr>
          <w:sz w:val="16"/>
        </w:rPr>
        <w:t>of</w:t>
      </w:r>
      <w:r>
        <w:rPr>
          <w:spacing w:val="-4"/>
          <w:sz w:val="16"/>
        </w:rPr>
        <w:t> </w:t>
      </w:r>
      <w:r>
        <w:rPr>
          <w:sz w:val="16"/>
        </w:rPr>
        <w:t>age</w:t>
      </w:r>
      <w:r>
        <w:rPr>
          <w:spacing w:val="-5"/>
          <w:sz w:val="16"/>
        </w:rPr>
        <w:t> </w:t>
      </w:r>
      <w:r>
        <w:rPr>
          <w:sz w:val="16"/>
        </w:rPr>
        <w:t>group</w:t>
      </w:r>
      <w:r>
        <w:rPr>
          <w:spacing w:val="-5"/>
          <w:sz w:val="16"/>
        </w:rPr>
        <w:t> </w:t>
      </w:r>
      <w:r>
        <w:rPr>
          <w:sz w:val="16"/>
        </w:rPr>
        <w:t>(A),</w:t>
      </w:r>
      <w:r>
        <w:rPr>
          <w:spacing w:val="-5"/>
          <w:sz w:val="16"/>
        </w:rPr>
        <w:t> </w:t>
      </w:r>
      <w:r>
        <w:rPr>
          <w:sz w:val="16"/>
        </w:rPr>
        <w:t>object</w:t>
      </w:r>
      <w:r>
        <w:rPr>
          <w:spacing w:val="-4"/>
          <w:sz w:val="16"/>
        </w:rPr>
        <w:t> </w:t>
      </w:r>
      <w:r>
        <w:rPr>
          <w:sz w:val="16"/>
        </w:rPr>
        <w:t>conﬁguration</w:t>
      </w:r>
      <w:r>
        <w:rPr>
          <w:spacing w:val="-5"/>
          <w:sz w:val="16"/>
        </w:rPr>
        <w:t> </w:t>
      </w:r>
      <w:r>
        <w:rPr>
          <w:sz w:val="16"/>
        </w:rPr>
        <w:t>(B)</w:t>
      </w:r>
      <w:r>
        <w:rPr>
          <w:spacing w:val="-4"/>
          <w:sz w:val="16"/>
        </w:rPr>
        <w:t> </w:t>
      </w:r>
      <w:r>
        <w:rPr>
          <w:sz w:val="16"/>
        </w:rPr>
        <w:t>and</w:t>
      </w:r>
      <w:r>
        <w:rPr>
          <w:spacing w:val="-5"/>
          <w:sz w:val="16"/>
        </w:rPr>
        <w:t> </w:t>
      </w:r>
      <w:r>
        <w:rPr>
          <w:sz w:val="16"/>
        </w:rPr>
        <w:t>movement</w:t>
      </w:r>
      <w:r>
        <w:rPr>
          <w:spacing w:val="-6"/>
          <w:sz w:val="16"/>
        </w:rPr>
        <w:t> </w:t>
      </w:r>
      <w:r>
        <w:rPr>
          <w:sz w:val="16"/>
        </w:rPr>
        <w:t>condition</w:t>
      </w:r>
      <w:r>
        <w:rPr>
          <w:spacing w:val="-5"/>
          <w:sz w:val="16"/>
        </w:rPr>
        <w:t> </w:t>
      </w:r>
      <w:r>
        <w:rPr>
          <w:sz w:val="16"/>
        </w:rPr>
        <w:t>(C)</w:t>
      </w:r>
      <w:r>
        <w:rPr>
          <w:spacing w:val="-5"/>
          <w:sz w:val="16"/>
        </w:rPr>
        <w:t> </w:t>
      </w:r>
      <w:r>
        <w:rPr>
          <w:sz w:val="16"/>
        </w:rPr>
        <w:t>on</w:t>
      </w:r>
      <w:r>
        <w:rPr>
          <w:spacing w:val="-5"/>
          <w:sz w:val="16"/>
        </w:rPr>
        <w:t> </w:t>
      </w:r>
      <w:r>
        <w:rPr>
          <w:sz w:val="16"/>
        </w:rPr>
        <w:t>displacement</w:t>
      </w:r>
      <w:r>
        <w:rPr>
          <w:spacing w:val="-5"/>
          <w:sz w:val="16"/>
        </w:rPr>
        <w:t> </w:t>
      </w:r>
      <w:r>
        <w:rPr>
          <w:sz w:val="16"/>
        </w:rPr>
        <w:t>error.</w:t>
      </w:r>
      <w:r>
        <w:rPr>
          <w:spacing w:val="40"/>
          <w:sz w:val="16"/>
        </w:rPr>
        <w:t> </w:t>
      </w:r>
      <w:r>
        <w:rPr>
          <w:spacing w:val="-2"/>
          <w:sz w:val="16"/>
        </w:rPr>
        <w:t>Planned contrast analysis revealed better performance across age groups in the same-view condition compared to the combined</w:t>
      </w:r>
      <w:r>
        <w:rPr>
          <w:spacing w:val="40"/>
          <w:sz w:val="16"/>
        </w:rPr>
        <w:t> </w:t>
      </w:r>
      <w:r>
        <w:rPr>
          <w:spacing w:val="-2"/>
          <w:sz w:val="16"/>
        </w:rPr>
        <w:t>shifted-viewpoint</w:t>
      </w:r>
      <w:r>
        <w:rPr>
          <w:spacing w:val="-3"/>
          <w:sz w:val="16"/>
        </w:rPr>
        <w:t> </w:t>
      </w:r>
      <w:r>
        <w:rPr>
          <w:spacing w:val="-2"/>
          <w:sz w:val="16"/>
        </w:rPr>
        <w:t>conditions</w:t>
      </w:r>
      <w:r>
        <w:rPr>
          <w:spacing w:val="-1"/>
          <w:sz w:val="16"/>
        </w:rPr>
        <w:t> </w:t>
      </w:r>
      <w:r>
        <w:rPr>
          <w:spacing w:val="-2"/>
          <w:sz w:val="16"/>
        </w:rPr>
        <w:t>(C), and within</w:t>
      </w:r>
      <w:r>
        <w:rPr>
          <w:spacing w:val="-3"/>
          <w:sz w:val="16"/>
        </w:rPr>
        <w:t> </w:t>
      </w:r>
      <w:r>
        <w:rPr>
          <w:spacing w:val="-2"/>
          <w:sz w:val="16"/>
        </w:rPr>
        <w:t>shifted-viewpoint conditions,</w:t>
      </w:r>
      <w:r>
        <w:rPr>
          <w:spacing w:val="-4"/>
          <w:sz w:val="16"/>
        </w:rPr>
        <w:t> </w:t>
      </w:r>
      <w:r>
        <w:rPr>
          <w:spacing w:val="-2"/>
          <w:sz w:val="16"/>
        </w:rPr>
        <w:t>walking revealed</w:t>
      </w:r>
      <w:r>
        <w:rPr>
          <w:spacing w:val="-3"/>
          <w:sz w:val="16"/>
        </w:rPr>
        <w:t> </w:t>
      </w:r>
      <w:r>
        <w:rPr>
          <w:spacing w:val="-2"/>
          <w:sz w:val="16"/>
        </w:rPr>
        <w:t>better</w:t>
      </w:r>
      <w:r>
        <w:rPr>
          <w:spacing w:val="-1"/>
          <w:sz w:val="16"/>
        </w:rPr>
        <w:t> </w:t>
      </w:r>
      <w:r>
        <w:rPr>
          <w:spacing w:val="-2"/>
          <w:sz w:val="16"/>
        </w:rPr>
        <w:t>performance than</w:t>
      </w:r>
      <w:r>
        <w:rPr>
          <w:spacing w:val="-3"/>
          <w:sz w:val="16"/>
        </w:rPr>
        <w:t> </w:t>
      </w:r>
      <w:r>
        <w:rPr>
          <w:spacing w:val="-2"/>
          <w:sz w:val="16"/>
        </w:rPr>
        <w:t>teleporting</w:t>
      </w:r>
    </w:p>
    <w:p>
      <w:pPr>
        <w:spacing w:line="261" w:lineRule="auto" w:before="0"/>
        <w:ind w:left="1094" w:right="1090" w:firstLine="0"/>
        <w:jc w:val="both"/>
        <w:rPr>
          <w:sz w:val="16"/>
        </w:rPr>
      </w:pPr>
      <w:r>
        <w:rPr>
          <w:sz w:val="16"/>
        </w:rPr>
        <w:t>(C)</w:t>
      </w:r>
      <w:r>
        <w:rPr>
          <w:spacing w:val="-8"/>
          <w:sz w:val="16"/>
        </w:rPr>
        <w:t> </w:t>
      </w:r>
      <w:r>
        <w:rPr>
          <w:sz w:val="16"/>
        </w:rPr>
        <w:t>and</w:t>
      </w:r>
      <w:r>
        <w:rPr>
          <w:spacing w:val="-6"/>
          <w:sz w:val="16"/>
        </w:rPr>
        <w:t> </w:t>
      </w:r>
      <w:r>
        <w:rPr>
          <w:sz w:val="16"/>
        </w:rPr>
        <w:t>no</w:t>
      </w:r>
      <w:r>
        <w:rPr>
          <w:spacing w:val="-8"/>
          <w:sz w:val="16"/>
        </w:rPr>
        <w:t> </w:t>
      </w:r>
      <w:r>
        <w:rPr>
          <w:sz w:val="16"/>
        </w:rPr>
        <w:t>interaction</w:t>
      </w:r>
      <w:r>
        <w:rPr>
          <w:spacing w:val="-7"/>
          <w:sz w:val="16"/>
        </w:rPr>
        <w:t> </w:t>
      </w:r>
      <w:r>
        <w:rPr>
          <w:sz w:val="16"/>
        </w:rPr>
        <w:t>between</w:t>
      </w:r>
      <w:r>
        <w:rPr>
          <w:spacing w:val="-8"/>
          <w:sz w:val="16"/>
        </w:rPr>
        <w:t> </w:t>
      </w:r>
      <w:r>
        <w:rPr>
          <w:sz w:val="16"/>
        </w:rPr>
        <w:t>block</w:t>
      </w:r>
      <w:r>
        <w:rPr>
          <w:spacing w:val="-7"/>
          <w:sz w:val="16"/>
        </w:rPr>
        <w:t> </w:t>
      </w:r>
      <w:r>
        <w:rPr>
          <w:sz w:val="16"/>
        </w:rPr>
        <w:t>and</w:t>
      </w:r>
      <w:r>
        <w:rPr>
          <w:spacing w:val="-8"/>
          <w:sz w:val="16"/>
        </w:rPr>
        <w:t> </w:t>
      </w:r>
      <w:r>
        <w:rPr>
          <w:sz w:val="16"/>
        </w:rPr>
        <w:t>participant</w:t>
      </w:r>
      <w:r>
        <w:rPr>
          <w:spacing w:val="-7"/>
          <w:sz w:val="16"/>
        </w:rPr>
        <w:t> </w:t>
      </w:r>
      <w:r>
        <w:rPr>
          <w:sz w:val="16"/>
        </w:rPr>
        <w:t>group.</w:t>
      </w:r>
      <w:r>
        <w:rPr>
          <w:spacing w:val="-8"/>
          <w:sz w:val="16"/>
        </w:rPr>
        <w:t> </w:t>
      </w:r>
      <w:r>
        <w:rPr>
          <w:sz w:val="16"/>
        </w:rPr>
        <w:t>An</w:t>
      </w:r>
      <w:r>
        <w:rPr>
          <w:spacing w:val="-8"/>
          <w:sz w:val="16"/>
        </w:rPr>
        <w:t> </w:t>
      </w:r>
      <w:r>
        <w:rPr>
          <w:sz w:val="16"/>
        </w:rPr>
        <w:t>interaction</w:t>
      </w:r>
      <w:r>
        <w:rPr>
          <w:spacing w:val="-7"/>
          <w:sz w:val="16"/>
        </w:rPr>
        <w:t> </w:t>
      </w:r>
      <w:r>
        <w:rPr>
          <w:sz w:val="16"/>
        </w:rPr>
        <w:t>effect</w:t>
      </w:r>
      <w:r>
        <w:rPr>
          <w:spacing w:val="-8"/>
          <w:sz w:val="16"/>
        </w:rPr>
        <w:t> </w:t>
      </w:r>
      <w:r>
        <w:rPr>
          <w:sz w:val="16"/>
        </w:rPr>
        <w:t>between</w:t>
      </w:r>
      <w:r>
        <w:rPr>
          <w:spacing w:val="-7"/>
          <w:sz w:val="16"/>
        </w:rPr>
        <w:t> </w:t>
      </w:r>
      <w:r>
        <w:rPr>
          <w:sz w:val="16"/>
        </w:rPr>
        <w:t>movement</w:t>
      </w:r>
      <w:r>
        <w:rPr>
          <w:spacing w:val="-6"/>
          <w:sz w:val="16"/>
        </w:rPr>
        <w:t> </w:t>
      </w:r>
      <w:r>
        <w:rPr>
          <w:sz w:val="16"/>
        </w:rPr>
        <w:t>condition</w:t>
      </w:r>
      <w:r>
        <w:rPr>
          <w:spacing w:val="-8"/>
          <w:sz w:val="16"/>
        </w:rPr>
        <w:t> </w:t>
      </w:r>
      <w:r>
        <w:rPr>
          <w:sz w:val="16"/>
        </w:rPr>
        <w:t>and</w:t>
      </w:r>
      <w:r>
        <w:rPr>
          <w:spacing w:val="-6"/>
          <w:sz w:val="16"/>
        </w:rPr>
        <w:t> </w:t>
      </w:r>
      <w:r>
        <w:rPr>
          <w:sz w:val="16"/>
        </w:rPr>
        <w:t>age</w:t>
      </w:r>
      <w:r>
        <w:rPr>
          <w:spacing w:val="-8"/>
          <w:sz w:val="16"/>
        </w:rPr>
        <w:t> </w:t>
      </w:r>
      <w:r>
        <w:rPr>
          <w:sz w:val="16"/>
        </w:rPr>
        <w:t>group</w:t>
      </w:r>
      <w:r>
        <w:rPr>
          <w:spacing w:val="40"/>
          <w:sz w:val="16"/>
        </w:rPr>
        <w:t> </w:t>
      </w:r>
      <w:r>
        <w:rPr>
          <w:sz w:val="16"/>
        </w:rPr>
        <w:t>reveals</w:t>
      </w:r>
      <w:r>
        <w:rPr>
          <w:spacing w:val="-1"/>
          <w:sz w:val="16"/>
        </w:rPr>
        <w:t> </w:t>
      </w:r>
      <w:r>
        <w:rPr>
          <w:sz w:val="16"/>
        </w:rPr>
        <w:t>that movement</w:t>
      </w:r>
      <w:r>
        <w:rPr>
          <w:spacing w:val="-1"/>
          <w:sz w:val="16"/>
        </w:rPr>
        <w:t> </w:t>
      </w:r>
      <w:r>
        <w:rPr>
          <w:sz w:val="16"/>
        </w:rPr>
        <w:t>conditions</w:t>
      </w:r>
      <w:r>
        <w:rPr>
          <w:spacing w:val="-2"/>
          <w:sz w:val="16"/>
        </w:rPr>
        <w:t> </w:t>
      </w:r>
      <w:r>
        <w:rPr>
          <w:sz w:val="16"/>
        </w:rPr>
        <w:t>did not</w:t>
      </w:r>
      <w:r>
        <w:rPr>
          <w:spacing w:val="-1"/>
          <w:sz w:val="16"/>
        </w:rPr>
        <w:t> </w:t>
      </w:r>
      <w:r>
        <w:rPr>
          <w:sz w:val="16"/>
        </w:rPr>
        <w:t>affect</w:t>
      </w:r>
      <w:r>
        <w:rPr>
          <w:spacing w:val="-1"/>
          <w:sz w:val="16"/>
        </w:rPr>
        <w:t> </w:t>
      </w:r>
      <w:r>
        <w:rPr>
          <w:sz w:val="16"/>
        </w:rPr>
        <w:t>the</w:t>
      </w:r>
      <w:r>
        <w:rPr>
          <w:spacing w:val="-1"/>
          <w:sz w:val="16"/>
        </w:rPr>
        <w:t> </w:t>
      </w:r>
      <w:r>
        <w:rPr>
          <w:sz w:val="16"/>
        </w:rPr>
        <w:t>young</w:t>
      </w:r>
      <w:r>
        <w:rPr>
          <w:spacing w:val="-1"/>
          <w:sz w:val="16"/>
        </w:rPr>
        <w:t> </w:t>
      </w:r>
      <w:r>
        <w:rPr>
          <w:sz w:val="16"/>
        </w:rPr>
        <w:t>group’s performance,</w:t>
      </w:r>
      <w:r>
        <w:rPr>
          <w:spacing w:val="-1"/>
          <w:sz w:val="16"/>
        </w:rPr>
        <w:t> </w:t>
      </w:r>
      <w:r>
        <w:rPr>
          <w:sz w:val="16"/>
        </w:rPr>
        <w:t>while</w:t>
      </w:r>
      <w:r>
        <w:rPr>
          <w:spacing w:val="-1"/>
          <w:sz w:val="16"/>
        </w:rPr>
        <w:t> </w:t>
      </w:r>
      <w:r>
        <w:rPr>
          <w:sz w:val="16"/>
        </w:rPr>
        <w:t>the</w:t>
      </w:r>
      <w:r>
        <w:rPr>
          <w:spacing w:val="-1"/>
          <w:sz w:val="16"/>
        </w:rPr>
        <w:t> </w:t>
      </w:r>
      <w:r>
        <w:rPr>
          <w:sz w:val="16"/>
        </w:rPr>
        <w:t>older group</w:t>
      </w:r>
      <w:r>
        <w:rPr>
          <w:spacing w:val="-2"/>
          <w:sz w:val="16"/>
        </w:rPr>
        <w:t> </w:t>
      </w:r>
      <w:r>
        <w:rPr>
          <w:sz w:val="16"/>
        </w:rPr>
        <w:t>performed best</w:t>
      </w:r>
      <w:r>
        <w:rPr>
          <w:spacing w:val="-1"/>
          <w:sz w:val="16"/>
        </w:rPr>
        <w:t> </w:t>
      </w:r>
      <w:r>
        <w:rPr>
          <w:sz w:val="16"/>
        </w:rPr>
        <w:t>in</w:t>
      </w:r>
      <w:r>
        <w:rPr>
          <w:spacing w:val="-1"/>
          <w:sz w:val="16"/>
        </w:rPr>
        <w:t> </w:t>
      </w:r>
      <w:r>
        <w:rPr>
          <w:sz w:val="16"/>
        </w:rPr>
        <w:t>the</w:t>
      </w:r>
      <w:r>
        <w:rPr>
          <w:spacing w:val="40"/>
          <w:sz w:val="16"/>
        </w:rPr>
        <w:t> </w:t>
      </w:r>
      <w:r>
        <w:rPr>
          <w:sz w:val="16"/>
        </w:rPr>
        <w:t>same-view</w:t>
      </w:r>
      <w:r>
        <w:rPr>
          <w:spacing w:val="-8"/>
          <w:sz w:val="16"/>
        </w:rPr>
        <w:t> </w:t>
      </w:r>
      <w:r>
        <w:rPr>
          <w:sz w:val="16"/>
        </w:rPr>
        <w:t>condition,</w:t>
      </w:r>
      <w:r>
        <w:rPr>
          <w:spacing w:val="-8"/>
          <w:sz w:val="16"/>
        </w:rPr>
        <w:t> </w:t>
      </w:r>
      <w:r>
        <w:rPr>
          <w:sz w:val="16"/>
        </w:rPr>
        <w:t>better</w:t>
      </w:r>
      <w:r>
        <w:rPr>
          <w:spacing w:val="-7"/>
          <w:sz w:val="16"/>
        </w:rPr>
        <w:t> </w:t>
      </w:r>
      <w:r>
        <w:rPr>
          <w:sz w:val="16"/>
        </w:rPr>
        <w:t>in</w:t>
      </w:r>
      <w:r>
        <w:rPr>
          <w:spacing w:val="-7"/>
          <w:sz w:val="16"/>
        </w:rPr>
        <w:t> </w:t>
      </w:r>
      <w:r>
        <w:rPr>
          <w:sz w:val="16"/>
        </w:rPr>
        <w:t>shifted-viewpoint</w:t>
      </w:r>
      <w:r>
        <w:rPr>
          <w:spacing w:val="-7"/>
          <w:sz w:val="16"/>
        </w:rPr>
        <w:t> </w:t>
      </w:r>
      <w:r>
        <w:rPr>
          <w:sz w:val="16"/>
        </w:rPr>
        <w:t>when</w:t>
      </w:r>
      <w:r>
        <w:rPr>
          <w:spacing w:val="-8"/>
          <w:sz w:val="16"/>
        </w:rPr>
        <w:t> </w:t>
      </w:r>
      <w:r>
        <w:rPr>
          <w:sz w:val="16"/>
        </w:rPr>
        <w:t>walking</w:t>
      </w:r>
      <w:r>
        <w:rPr>
          <w:spacing w:val="-8"/>
          <w:sz w:val="16"/>
        </w:rPr>
        <w:t> </w:t>
      </w:r>
      <w:r>
        <w:rPr>
          <w:sz w:val="16"/>
        </w:rPr>
        <w:t>instead</w:t>
      </w:r>
      <w:r>
        <w:rPr>
          <w:spacing w:val="-8"/>
          <w:sz w:val="16"/>
        </w:rPr>
        <w:t> </w:t>
      </w:r>
      <w:r>
        <w:rPr>
          <w:sz w:val="16"/>
        </w:rPr>
        <w:t>of</w:t>
      </w:r>
      <w:r>
        <w:rPr>
          <w:spacing w:val="-7"/>
          <w:sz w:val="16"/>
        </w:rPr>
        <w:t> </w:t>
      </w:r>
      <w:r>
        <w:rPr>
          <w:sz w:val="16"/>
        </w:rPr>
        <w:t>teleporting</w:t>
      </w:r>
      <w:r>
        <w:rPr>
          <w:spacing w:val="-8"/>
          <w:sz w:val="16"/>
        </w:rPr>
        <w:t> </w:t>
      </w:r>
      <w:r>
        <w:rPr>
          <w:sz w:val="16"/>
        </w:rPr>
        <w:t>(X</w:t>
      </w:r>
      <w:r>
        <w:rPr>
          <w:spacing w:val="-7"/>
          <w:sz w:val="16"/>
        </w:rPr>
        <w:t> </w:t>
      </w:r>
      <w:r>
        <w:rPr>
          <w:sz w:val="16"/>
        </w:rPr>
        <w:t>symbol,</w:t>
      </w:r>
      <w:r>
        <w:rPr>
          <w:spacing w:val="-8"/>
          <w:sz w:val="16"/>
        </w:rPr>
        <w:t> </w:t>
      </w:r>
      <w:r>
        <w:rPr>
          <w:sz w:val="16"/>
        </w:rPr>
        <w:t>D).</w:t>
      </w:r>
      <w:r>
        <w:rPr>
          <w:spacing w:val="-7"/>
          <w:sz w:val="16"/>
        </w:rPr>
        <w:t> </w:t>
      </w:r>
      <w:r>
        <w:rPr>
          <w:sz w:val="16"/>
        </w:rPr>
        <w:t>See</w:t>
      </w:r>
      <w:r>
        <w:rPr>
          <w:spacing w:val="-8"/>
          <w:sz w:val="16"/>
        </w:rPr>
        <w:t> </w:t>
      </w:r>
      <w:r>
        <w:rPr>
          <w:sz w:val="16"/>
        </w:rPr>
        <w:t>the</w:t>
      </w:r>
      <w:r>
        <w:rPr>
          <w:spacing w:val="-7"/>
          <w:sz w:val="16"/>
        </w:rPr>
        <w:t> </w:t>
      </w:r>
      <w:r>
        <w:rPr>
          <w:sz w:val="16"/>
        </w:rPr>
        <w:t>online</w:t>
      </w:r>
      <w:r>
        <w:rPr>
          <w:spacing w:val="-7"/>
          <w:sz w:val="16"/>
        </w:rPr>
        <w:t> </w:t>
      </w:r>
      <w:r>
        <w:rPr>
          <w:sz w:val="16"/>
        </w:rPr>
        <w:t>article</w:t>
      </w:r>
      <w:r>
        <w:rPr>
          <w:spacing w:val="-7"/>
          <w:sz w:val="16"/>
        </w:rPr>
        <w:t> </w:t>
      </w:r>
      <w:r>
        <w:rPr>
          <w:sz w:val="16"/>
        </w:rPr>
        <w:t>for</w:t>
      </w:r>
      <w:r>
        <w:rPr>
          <w:spacing w:val="40"/>
          <w:sz w:val="16"/>
        </w:rPr>
        <w:t> </w:t>
      </w:r>
      <w:r>
        <w:rPr>
          <w:sz w:val="16"/>
        </w:rPr>
        <w:t>the color version of this ﬁgure.</w:t>
      </w:r>
    </w:p>
    <w:p>
      <w:pPr>
        <w:spacing w:line="182" w:lineRule="exact" w:before="0"/>
        <w:ind w:left="1094" w:right="0" w:firstLine="0"/>
        <w:jc w:val="both"/>
        <w:rPr>
          <w:sz w:val="16"/>
        </w:rPr>
      </w:pPr>
      <w:r>
        <w:rPr>
          <w:position w:val="3"/>
          <w:sz w:val="16"/>
        </w:rPr>
        <w:t>***</w:t>
      </w:r>
      <w:r>
        <w:rPr>
          <w:spacing w:val="-7"/>
          <w:position w:val="3"/>
          <w:sz w:val="16"/>
        </w:rPr>
        <w:t> </w:t>
      </w:r>
      <w:r>
        <w:rPr>
          <w:i/>
          <w:sz w:val="16"/>
        </w:rPr>
        <w:t>p</w:t>
      </w:r>
      <w:r>
        <w:rPr>
          <w:i/>
          <w:spacing w:val="15"/>
          <w:sz w:val="16"/>
        </w:rPr>
        <w:t> </w:t>
      </w:r>
      <w:r>
        <w:rPr>
          <w:rFonts w:ascii="Century"/>
          <w:sz w:val="16"/>
        </w:rPr>
        <w:t>&lt;</w:t>
      </w:r>
      <w:r>
        <w:rPr>
          <w:rFonts w:ascii="Century"/>
          <w:spacing w:val="12"/>
          <w:sz w:val="16"/>
        </w:rPr>
        <w:t> </w:t>
      </w:r>
      <w:r>
        <w:rPr>
          <w:spacing w:val="-2"/>
          <w:sz w:val="16"/>
        </w:rPr>
        <w:t>.001.</w:t>
      </w:r>
    </w:p>
    <w:p>
      <w:pPr>
        <w:pStyle w:val="BodyText"/>
        <w:spacing w:before="203"/>
        <w:ind w:left="0"/>
        <w:jc w:val="left"/>
        <w:rPr>
          <w:sz w:val="20"/>
        </w:rPr>
      </w:pPr>
    </w:p>
    <w:p>
      <w:pPr>
        <w:pStyle w:val="BodyText"/>
        <w:spacing w:after="0"/>
        <w:jc w:val="left"/>
        <w:rPr>
          <w:sz w:val="20"/>
        </w:rPr>
        <w:sectPr>
          <w:pgSz w:w="11880" w:h="15840"/>
          <w:pgMar w:header="990" w:footer="0" w:top="1200" w:bottom="280" w:left="850" w:right="850"/>
        </w:sectPr>
      </w:pPr>
    </w:p>
    <w:p>
      <w:pPr>
        <w:pStyle w:val="BodyText"/>
        <w:spacing w:line="247" w:lineRule="auto" w:before="95"/>
        <w:ind w:right="39"/>
      </w:pPr>
      <w:r>
        <w:rPr/>
        <mc:AlternateContent>
          <mc:Choice Requires="wps">
            <w:drawing>
              <wp:anchor distT="0" distB="0" distL="0" distR="0" allowOverlap="1" layoutInCell="1" locked="0" behindDoc="1" simplePos="0" relativeHeight="487042048">
                <wp:simplePos x="0" y="0"/>
                <wp:positionH relativeFrom="page">
                  <wp:posOffset>1892879</wp:posOffset>
                </wp:positionH>
                <wp:positionV relativeFrom="paragraph">
                  <wp:posOffset>133982</wp:posOffset>
                </wp:positionV>
                <wp:extent cx="40005" cy="800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149.045593pt;margin-top:10.549835pt;width:3.15pt;height:6.3pt;mso-position-horizontal-relative:page;mso-position-vertical-relative:paragraph;z-index:-16274432" type="#_x0000_t202" id="docshape14"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7042560">
                <wp:simplePos x="0" y="0"/>
                <wp:positionH relativeFrom="page">
                  <wp:posOffset>1144079</wp:posOffset>
                </wp:positionH>
                <wp:positionV relativeFrom="paragraph">
                  <wp:posOffset>560222</wp:posOffset>
                </wp:positionV>
                <wp:extent cx="40005" cy="800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90.084999pt;margin-top:44.112034pt;width:3.15pt;height:6.3pt;mso-position-horizontal-relative:page;mso-position-vertical-relative:paragraph;z-index:-16273920" type="#_x0000_t202" id="docshape15"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i/>
        </w:rPr>
        <w:t>F</w:t>
      </w:r>
      <w:r>
        <w:rPr/>
        <w:t>(1,</w:t>
      </w:r>
      <w:r>
        <w:rPr>
          <w:spacing w:val="-12"/>
        </w:rPr>
        <w:t> </w:t>
      </w:r>
      <w:r>
        <w:rPr/>
        <w:t>42)</w:t>
      </w:r>
      <w:r>
        <w:rPr>
          <w:spacing w:val="-11"/>
        </w:rPr>
        <w:t> </w:t>
      </w:r>
      <w:r>
        <w:rPr>
          <w:rFonts w:ascii="Century" w:hAnsi="Century"/>
        </w:rPr>
        <w:t>=</w:t>
      </w:r>
      <w:r>
        <w:rPr>
          <w:rFonts w:ascii="Century" w:hAnsi="Century"/>
          <w:spacing w:val="-12"/>
        </w:rPr>
        <w:t> </w:t>
      </w:r>
      <w:r>
        <w:rPr/>
        <w:t>40.04,</w:t>
      </w:r>
      <w:r>
        <w:rPr>
          <w:spacing w:val="-12"/>
        </w:rPr>
        <w:t> </w:t>
      </w:r>
      <w:r>
        <w:rPr>
          <w:i/>
        </w:rPr>
        <w:t>p</w:t>
      </w:r>
      <w:r>
        <w:rPr>
          <w:i/>
          <w:spacing w:val="-11"/>
        </w:rPr>
        <w:t> </w:t>
      </w:r>
      <w:r>
        <w:rPr>
          <w:rFonts w:ascii="Century" w:hAnsi="Century"/>
        </w:rPr>
        <w:t>&lt;</w:t>
      </w:r>
      <w:r>
        <w:rPr>
          <w:rFonts w:ascii="Century" w:hAnsi="Century"/>
          <w:spacing w:val="-12"/>
        </w:rPr>
        <w:t> </w:t>
      </w:r>
      <w:r>
        <w:rPr/>
        <w:t>.001,</w:t>
      </w:r>
      <w:r>
        <w:rPr>
          <w:spacing w:val="-12"/>
        </w:rPr>
        <w:t> </w:t>
      </w:r>
      <w:r>
        <w:rPr>
          <w:rFonts w:ascii="Arial" w:hAnsi="Arial"/>
        </w:rPr>
        <w:t>η</w:t>
      </w:r>
      <w:r>
        <w:rPr>
          <w:rFonts w:ascii="Gill Sans MT" w:hAnsi="Gill Sans MT"/>
          <w:position w:val="6"/>
          <w:sz w:val="12"/>
        </w:rPr>
        <w:t>2</w:t>
      </w:r>
      <w:r>
        <w:rPr>
          <w:rFonts w:ascii="Gill Sans MT" w:hAnsi="Gill Sans MT"/>
          <w:spacing w:val="-8"/>
          <w:position w:val="6"/>
          <w:sz w:val="12"/>
        </w:rPr>
        <w:t> </w:t>
      </w:r>
      <w:r>
        <w:rPr>
          <w:rFonts w:ascii="Century" w:hAnsi="Century"/>
        </w:rPr>
        <w:t>=</w:t>
      </w:r>
      <w:r>
        <w:rPr>
          <w:rFonts w:ascii="Century" w:hAnsi="Century"/>
          <w:spacing w:val="-13"/>
        </w:rPr>
        <w:t> </w:t>
      </w:r>
      <w:r>
        <w:rPr/>
        <w:t>0.48;</w:t>
      </w:r>
      <w:r>
        <w:rPr>
          <w:spacing w:val="-11"/>
        </w:rPr>
        <w:t> </w:t>
      </w:r>
      <w:hyperlink w:history="true" w:anchor="_bookmark1">
        <w:r>
          <w:rPr>
            <w:color w:val="2E348E"/>
          </w:rPr>
          <w:t>Figure</w:t>
        </w:r>
        <w:r>
          <w:rPr>
            <w:color w:val="2E348E"/>
            <w:spacing w:val="-11"/>
          </w:rPr>
          <w:t> </w:t>
        </w:r>
        <w:r>
          <w:rPr>
            <w:color w:val="2E348E"/>
          </w:rPr>
          <w:t>2C</w:t>
        </w:r>
      </w:hyperlink>
      <w:r>
        <w:rPr/>
        <w:t>,</w:t>
      </w:r>
      <w:r>
        <w:rPr>
          <w:spacing w:val="-11"/>
        </w:rPr>
        <w:t> </w:t>
      </w:r>
      <w:r>
        <w:rPr/>
        <w:t>and</w:t>
      </w:r>
      <w:r>
        <w:rPr>
          <w:spacing w:val="-12"/>
        </w:rPr>
        <w:t> </w:t>
      </w:r>
      <w:r>
        <w:rPr/>
        <w:t>within</w:t>
      </w:r>
      <w:r>
        <w:rPr>
          <w:spacing w:val="-11"/>
        </w:rPr>
        <w:t> </w:t>
      </w:r>
      <w:r>
        <w:rPr/>
        <w:t>shifted- viewpoint conditions, walking (</w:t>
      </w:r>
      <w:r>
        <w:rPr>
          <w:i/>
        </w:rPr>
        <w:t>M </w:t>
      </w:r>
      <w:r>
        <w:rPr>
          <w:rFonts w:ascii="Century" w:hAnsi="Century"/>
        </w:rPr>
        <w:t>= </w:t>
      </w:r>
      <w:r>
        <w:rPr/>
        <w:t>1.22 m, </w:t>
      </w:r>
      <w:r>
        <w:rPr>
          <w:i/>
        </w:rPr>
        <w:t>SD </w:t>
      </w:r>
      <w:r>
        <w:rPr>
          <w:rFonts w:ascii="Century" w:hAnsi="Century"/>
        </w:rPr>
        <w:t>= </w:t>
      </w:r>
      <w:r>
        <w:rPr/>
        <w:t>0.58 m) out- performed</w:t>
      </w:r>
      <w:r>
        <w:rPr>
          <w:spacing w:val="-7"/>
        </w:rPr>
        <w:t> </w:t>
      </w:r>
      <w:r>
        <w:rPr/>
        <w:t>teleporting,</w:t>
      </w:r>
      <w:r>
        <w:rPr>
          <w:spacing w:val="-7"/>
        </w:rPr>
        <w:t> </w:t>
      </w:r>
      <w:r>
        <w:rPr>
          <w:i/>
        </w:rPr>
        <w:t>M</w:t>
      </w:r>
      <w:r>
        <w:rPr>
          <w:i/>
          <w:spacing w:val="-7"/>
        </w:rPr>
        <w:t> </w:t>
      </w:r>
      <w:r>
        <w:rPr>
          <w:rFonts w:ascii="Century" w:hAnsi="Century"/>
        </w:rPr>
        <w:t>=</w:t>
      </w:r>
      <w:r>
        <w:rPr>
          <w:rFonts w:ascii="Century" w:hAnsi="Century"/>
          <w:spacing w:val="-12"/>
        </w:rPr>
        <w:t> </w:t>
      </w:r>
      <w:r>
        <w:rPr/>
        <w:t>1.74</w:t>
      </w:r>
      <w:r>
        <w:rPr>
          <w:spacing w:val="-8"/>
        </w:rPr>
        <w:t> </w:t>
      </w:r>
      <w:r>
        <w:rPr/>
        <w:t>m,</w:t>
      </w:r>
      <w:r>
        <w:rPr>
          <w:spacing w:val="-8"/>
        </w:rPr>
        <w:t> </w:t>
      </w:r>
      <w:r>
        <w:rPr>
          <w:i/>
        </w:rPr>
        <w:t>SD</w:t>
      </w:r>
      <w:r>
        <w:rPr>
          <w:i/>
          <w:spacing w:val="-7"/>
        </w:rPr>
        <w:t> </w:t>
      </w:r>
      <w:r>
        <w:rPr>
          <w:rFonts w:ascii="Century" w:hAnsi="Century"/>
        </w:rPr>
        <w:t>=</w:t>
      </w:r>
      <w:r>
        <w:rPr>
          <w:rFonts w:ascii="Century" w:hAnsi="Century"/>
          <w:spacing w:val="-12"/>
        </w:rPr>
        <w:t> </w:t>
      </w:r>
      <w:r>
        <w:rPr/>
        <w:t>1.12</w:t>
      </w:r>
      <w:r>
        <w:rPr>
          <w:spacing w:val="-8"/>
        </w:rPr>
        <w:t> </w:t>
      </w:r>
      <w:r>
        <w:rPr/>
        <w:t>m;</w:t>
      </w:r>
      <w:r>
        <w:rPr>
          <w:spacing w:val="-7"/>
        </w:rPr>
        <w:t> </w:t>
      </w:r>
      <w:r>
        <w:rPr>
          <w:i/>
        </w:rPr>
        <w:t>F</w:t>
      </w:r>
      <w:r>
        <w:rPr/>
        <w:t>(1,</w:t>
      </w:r>
      <w:r>
        <w:rPr>
          <w:spacing w:val="-8"/>
        </w:rPr>
        <w:t> </w:t>
      </w:r>
      <w:r>
        <w:rPr/>
        <w:t>42)</w:t>
      </w:r>
      <w:r>
        <w:rPr>
          <w:spacing w:val="-7"/>
        </w:rPr>
        <w:t> </w:t>
      </w:r>
      <w:r>
        <w:rPr>
          <w:rFonts w:ascii="Century" w:hAnsi="Century"/>
        </w:rPr>
        <w:t>=</w:t>
      </w:r>
      <w:r>
        <w:rPr>
          <w:rFonts w:ascii="Century" w:hAnsi="Century"/>
          <w:spacing w:val="-12"/>
        </w:rPr>
        <w:t> </w:t>
      </w:r>
      <w:r>
        <w:rPr/>
        <w:t>26.53, </w:t>
      </w:r>
      <w:r>
        <w:rPr>
          <w:i/>
        </w:rPr>
        <w:t>p </w:t>
      </w:r>
      <w:r>
        <w:rPr>
          <w:rFonts w:ascii="Century" w:hAnsi="Century"/>
        </w:rPr>
        <w:t>&lt; </w:t>
      </w:r>
      <w:r>
        <w:rPr/>
        <w:t>.001, </w:t>
      </w:r>
      <w:r>
        <w:rPr>
          <w:rFonts w:ascii="Arial" w:hAnsi="Arial"/>
        </w:rPr>
        <w:t>η</w:t>
      </w:r>
      <w:r>
        <w:rPr>
          <w:rFonts w:ascii="Gill Sans MT" w:hAnsi="Gill Sans MT"/>
          <w:position w:val="6"/>
          <w:sz w:val="12"/>
        </w:rPr>
        <w:t>2</w:t>
      </w:r>
      <w:r>
        <w:rPr>
          <w:rFonts w:ascii="Gill Sans MT" w:hAnsi="Gill Sans MT"/>
          <w:spacing w:val="40"/>
          <w:position w:val="6"/>
          <w:sz w:val="12"/>
        </w:rPr>
        <w:t> </w:t>
      </w:r>
      <w:r>
        <w:rPr>
          <w:rFonts w:ascii="Century" w:hAnsi="Century"/>
        </w:rPr>
        <w:t>= </w:t>
      </w:r>
      <w:r>
        <w:rPr/>
        <w:t>0.38; </w:t>
      </w:r>
      <w:hyperlink w:history="true" w:anchor="_bookmark1">
        <w:r>
          <w:rPr>
            <w:color w:val="2E348E"/>
          </w:rPr>
          <w:t>Figure 2C</w:t>
        </w:r>
      </w:hyperlink>
      <w:r>
        <w:rPr/>
        <w:t>.</w:t>
      </w:r>
    </w:p>
    <w:p>
      <w:pPr>
        <w:pStyle w:val="BodyText"/>
        <w:spacing w:line="249" w:lineRule="auto" w:before="9"/>
        <w:ind w:right="38" w:firstLine="179"/>
        <w:rPr>
          <w:rFonts w:ascii="Century" w:hAnsi="Century"/>
        </w:rPr>
      </w:pPr>
      <w:r>
        <w:rPr>
          <w:rFonts w:ascii="Century" w:hAnsi="Century"/>
        </w:rPr>
        <mc:AlternateContent>
          <mc:Choice Requires="wps">
            <w:drawing>
              <wp:anchor distT="0" distB="0" distL="0" distR="0" allowOverlap="1" layoutInCell="1" locked="0" behindDoc="1" simplePos="0" relativeHeight="487043072">
                <wp:simplePos x="0" y="0"/>
                <wp:positionH relativeFrom="page">
                  <wp:posOffset>3221278</wp:posOffset>
                </wp:positionH>
                <wp:positionV relativeFrom="paragraph">
                  <wp:posOffset>215083</wp:posOffset>
                </wp:positionV>
                <wp:extent cx="40005" cy="800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253.643997pt;margin-top:16.935694pt;width:3.15pt;height:6.3pt;mso-position-horizontal-relative:page;mso-position-vertical-relative:paragraph;z-index:-16273408" type="#_x0000_t202" id="docshape16"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rFonts w:ascii="Century" w:hAnsi="Century"/>
        </w:rPr>
        <mc:AlternateContent>
          <mc:Choice Requires="wps">
            <w:drawing>
              <wp:anchor distT="0" distB="0" distL="0" distR="0" allowOverlap="1" layoutInCell="1" locked="0" behindDoc="1" simplePos="0" relativeHeight="487043584">
                <wp:simplePos x="0" y="0"/>
                <wp:positionH relativeFrom="page">
                  <wp:posOffset>3499199</wp:posOffset>
                </wp:positionH>
                <wp:positionV relativeFrom="paragraph">
                  <wp:posOffset>1066843</wp:posOffset>
                </wp:positionV>
                <wp:extent cx="40005" cy="800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275.527496pt;margin-top:84.003395pt;width:3.15pt;height:6.3pt;mso-position-horizontal-relative:page;mso-position-vertical-relative:paragraph;z-index:-16272896" type="#_x0000_t202" id="docshape17"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t>There was a signiﬁcant interaction effect between movement condition and age group, </w:t>
      </w:r>
      <w:r>
        <w:rPr>
          <w:i/>
        </w:rPr>
        <w:t>F</w:t>
      </w:r>
      <w:r>
        <w:rPr/>
        <w:t>(2, 41) </w:t>
      </w:r>
      <w:r>
        <w:rPr>
          <w:rFonts w:ascii="Century" w:hAnsi="Century"/>
        </w:rPr>
        <w:t>= </w:t>
      </w:r>
      <w:r>
        <w:rPr/>
        <w:t>12.91, </w:t>
      </w:r>
      <w:r>
        <w:rPr>
          <w:i/>
        </w:rPr>
        <w:t>p </w:t>
      </w:r>
      <w:r>
        <w:rPr>
          <w:rFonts w:ascii="Century" w:hAnsi="Century"/>
        </w:rPr>
        <w:t>&lt; </w:t>
      </w:r>
      <w:r>
        <w:rPr/>
        <w:t>.001, </w:t>
      </w:r>
      <w:r>
        <w:rPr>
          <w:rFonts w:ascii="Arial" w:hAnsi="Arial"/>
        </w:rPr>
        <w:t>η</w:t>
      </w:r>
      <w:r>
        <w:rPr>
          <w:rFonts w:ascii="Gill Sans MT" w:hAnsi="Gill Sans MT"/>
          <w:position w:val="6"/>
          <w:sz w:val="12"/>
        </w:rPr>
        <w:t>2</w:t>
      </w:r>
      <w:r>
        <w:rPr>
          <w:rFonts w:ascii="Gill Sans MT" w:hAnsi="Gill Sans MT"/>
          <w:spacing w:val="39"/>
          <w:position w:val="6"/>
          <w:sz w:val="12"/>
        </w:rPr>
        <w:t> </w:t>
      </w:r>
      <w:r>
        <w:rPr>
          <w:rFonts w:ascii="Century" w:hAnsi="Century"/>
        </w:rPr>
        <w:t>= </w:t>
      </w:r>
      <w:r>
        <w:rPr/>
        <w:t>0.23, indicating</w:t>
      </w:r>
      <w:r>
        <w:rPr>
          <w:spacing w:val="-4"/>
        </w:rPr>
        <w:t> </w:t>
      </w:r>
      <w:r>
        <w:rPr/>
        <w:t>differential</w:t>
      </w:r>
      <w:r>
        <w:rPr>
          <w:spacing w:val="-4"/>
        </w:rPr>
        <w:t> </w:t>
      </w:r>
      <w:r>
        <w:rPr/>
        <w:t>impacts</w:t>
      </w:r>
      <w:r>
        <w:rPr>
          <w:spacing w:val="-4"/>
        </w:rPr>
        <w:t> </w:t>
      </w:r>
      <w:r>
        <w:rPr/>
        <w:t>by</w:t>
      </w:r>
      <w:r>
        <w:rPr>
          <w:spacing w:val="-4"/>
        </w:rPr>
        <w:t> </w:t>
      </w:r>
      <w:r>
        <w:rPr/>
        <w:t>movement</w:t>
      </w:r>
      <w:r>
        <w:rPr>
          <w:spacing w:val="-3"/>
        </w:rPr>
        <w:t> </w:t>
      </w:r>
      <w:r>
        <w:rPr/>
        <w:t>conditions</w:t>
      </w:r>
      <w:r>
        <w:rPr>
          <w:spacing w:val="-2"/>
        </w:rPr>
        <w:t> </w:t>
      </w:r>
      <w:r>
        <w:rPr/>
        <w:t>across</w:t>
      </w:r>
      <w:r>
        <w:rPr>
          <w:spacing w:val="-2"/>
        </w:rPr>
        <w:t> </w:t>
      </w:r>
      <w:r>
        <w:rPr/>
        <w:t>age </w:t>
      </w:r>
      <w:r>
        <w:rPr>
          <w:spacing w:val="-4"/>
        </w:rPr>
        <w:t>groups.</w:t>
      </w:r>
      <w:r>
        <w:rPr>
          <w:spacing w:val="-8"/>
        </w:rPr>
        <w:t> </w:t>
      </w:r>
      <w:r>
        <w:rPr>
          <w:spacing w:val="-4"/>
        </w:rPr>
        <w:t>Planned</w:t>
      </w:r>
      <w:r>
        <w:rPr>
          <w:spacing w:val="-7"/>
        </w:rPr>
        <w:t> </w:t>
      </w:r>
      <w:r>
        <w:rPr>
          <w:spacing w:val="-4"/>
        </w:rPr>
        <w:t>contrasts</w:t>
      </w:r>
      <w:r>
        <w:rPr>
          <w:spacing w:val="-7"/>
        </w:rPr>
        <w:t> </w:t>
      </w:r>
      <w:r>
        <w:rPr>
          <w:spacing w:val="-4"/>
        </w:rPr>
        <w:t>of</w:t>
      </w:r>
      <w:r>
        <w:rPr>
          <w:spacing w:val="-7"/>
        </w:rPr>
        <w:t> </w:t>
      </w:r>
      <w:r>
        <w:rPr>
          <w:spacing w:val="-4"/>
        </w:rPr>
        <w:t>the</w:t>
      </w:r>
      <w:r>
        <w:rPr>
          <w:spacing w:val="-8"/>
        </w:rPr>
        <w:t> </w:t>
      </w:r>
      <w:r>
        <w:rPr>
          <w:spacing w:val="-4"/>
        </w:rPr>
        <w:t>interaction</w:t>
      </w:r>
      <w:r>
        <w:rPr>
          <w:spacing w:val="-7"/>
        </w:rPr>
        <w:t> </w:t>
      </w:r>
      <w:r>
        <w:rPr>
          <w:spacing w:val="-4"/>
        </w:rPr>
        <w:t>effects</w:t>
      </w:r>
      <w:r>
        <w:rPr>
          <w:spacing w:val="-7"/>
        </w:rPr>
        <w:t> </w:t>
      </w:r>
      <w:r>
        <w:rPr>
          <w:spacing w:val="-4"/>
        </w:rPr>
        <w:t>revealed</w:t>
      </w:r>
      <w:r>
        <w:rPr>
          <w:spacing w:val="-7"/>
        </w:rPr>
        <w:t> </w:t>
      </w:r>
      <w:r>
        <w:rPr>
          <w:spacing w:val="-4"/>
        </w:rPr>
        <w:t>signiﬁcant </w:t>
      </w:r>
      <w:r>
        <w:rPr>
          <w:spacing w:val="-2"/>
        </w:rPr>
        <w:t>performance</w:t>
      </w:r>
      <w:r>
        <w:rPr>
          <w:spacing w:val="-7"/>
        </w:rPr>
        <w:t> </w:t>
      </w:r>
      <w:r>
        <w:rPr>
          <w:spacing w:val="-2"/>
        </w:rPr>
        <w:t>differences</w:t>
      </w:r>
      <w:r>
        <w:rPr>
          <w:spacing w:val="-7"/>
        </w:rPr>
        <w:t> </w:t>
      </w:r>
      <w:r>
        <w:rPr>
          <w:spacing w:val="-2"/>
        </w:rPr>
        <w:t>among</w:t>
      </w:r>
      <w:r>
        <w:rPr>
          <w:spacing w:val="-7"/>
        </w:rPr>
        <w:t> </w:t>
      </w:r>
      <w:r>
        <w:rPr>
          <w:spacing w:val="-2"/>
        </w:rPr>
        <w:t>older</w:t>
      </w:r>
      <w:r>
        <w:rPr>
          <w:spacing w:val="-7"/>
        </w:rPr>
        <w:t> </w:t>
      </w:r>
      <w:r>
        <w:rPr>
          <w:spacing w:val="-2"/>
        </w:rPr>
        <w:t>participants.</w:t>
      </w:r>
      <w:r>
        <w:rPr>
          <w:spacing w:val="-8"/>
        </w:rPr>
        <w:t> </w:t>
      </w:r>
      <w:r>
        <w:rPr>
          <w:spacing w:val="-2"/>
        </w:rPr>
        <w:t>Speciﬁcally,</w:t>
      </w:r>
      <w:r>
        <w:rPr>
          <w:spacing w:val="-8"/>
        </w:rPr>
        <w:t> </w:t>
      </w:r>
      <w:r>
        <w:rPr>
          <w:spacing w:val="-2"/>
        </w:rPr>
        <w:t>they performed</w:t>
      </w:r>
      <w:r>
        <w:rPr>
          <w:spacing w:val="-5"/>
        </w:rPr>
        <w:t> </w:t>
      </w:r>
      <w:r>
        <w:rPr>
          <w:spacing w:val="-2"/>
        </w:rPr>
        <w:t>signiﬁcantly</w:t>
      </w:r>
      <w:r>
        <w:rPr>
          <w:spacing w:val="-5"/>
        </w:rPr>
        <w:t> </w:t>
      </w:r>
      <w:r>
        <w:rPr>
          <w:spacing w:val="-2"/>
        </w:rPr>
        <w:t>better</w:t>
      </w:r>
      <w:r>
        <w:rPr>
          <w:spacing w:val="-5"/>
        </w:rPr>
        <w:t> </w:t>
      </w:r>
      <w:r>
        <w:rPr>
          <w:spacing w:val="-2"/>
        </w:rPr>
        <w:t>in</w:t>
      </w:r>
      <w:r>
        <w:rPr>
          <w:spacing w:val="-5"/>
        </w:rPr>
        <w:t> </w:t>
      </w:r>
      <w:r>
        <w:rPr>
          <w:spacing w:val="-2"/>
        </w:rPr>
        <w:t>the</w:t>
      </w:r>
      <w:r>
        <w:rPr>
          <w:spacing w:val="-5"/>
        </w:rPr>
        <w:t> </w:t>
      </w:r>
      <w:r>
        <w:rPr>
          <w:spacing w:val="-2"/>
        </w:rPr>
        <w:t>same-viewpoint</w:t>
      </w:r>
      <w:r>
        <w:rPr>
          <w:spacing w:val="-7"/>
        </w:rPr>
        <w:t> </w:t>
      </w:r>
      <w:r>
        <w:rPr>
          <w:spacing w:val="-2"/>
        </w:rPr>
        <w:t>condition</w:t>
      </w:r>
      <w:r>
        <w:rPr>
          <w:spacing w:val="-5"/>
        </w:rPr>
        <w:t> </w:t>
      </w:r>
      <w:r>
        <w:rPr>
          <w:spacing w:val="-2"/>
        </w:rPr>
        <w:t>(</w:t>
      </w:r>
      <w:r>
        <w:rPr>
          <w:i/>
          <w:spacing w:val="-2"/>
        </w:rPr>
        <w:t>M</w:t>
      </w:r>
      <w:r>
        <w:rPr>
          <w:i/>
          <w:spacing w:val="-4"/>
        </w:rPr>
        <w:t> </w:t>
      </w:r>
      <w:r>
        <w:rPr>
          <w:rFonts w:ascii="Century" w:hAnsi="Century"/>
          <w:spacing w:val="-2"/>
        </w:rPr>
        <w:t>= </w:t>
      </w:r>
      <w:r>
        <w:rPr>
          <w:spacing w:val="-4"/>
        </w:rPr>
        <w:t>1.04</w:t>
      </w:r>
      <w:r>
        <w:rPr>
          <w:spacing w:val="-5"/>
        </w:rPr>
        <w:t> </w:t>
      </w:r>
      <w:r>
        <w:rPr>
          <w:spacing w:val="-4"/>
        </w:rPr>
        <w:t>m, </w:t>
      </w:r>
      <w:r>
        <w:rPr>
          <w:i/>
          <w:spacing w:val="-4"/>
        </w:rPr>
        <w:t>SD </w:t>
      </w:r>
      <w:r>
        <w:rPr>
          <w:rFonts w:ascii="Century" w:hAnsi="Century"/>
          <w:spacing w:val="-4"/>
        </w:rPr>
        <w:t>=</w:t>
      </w:r>
      <w:r>
        <w:rPr>
          <w:rFonts w:ascii="Century" w:hAnsi="Century"/>
          <w:spacing w:val="-9"/>
        </w:rPr>
        <w:t> </w:t>
      </w:r>
      <w:r>
        <w:rPr>
          <w:spacing w:val="-4"/>
        </w:rPr>
        <w:t>0.26 m) compared</w:t>
      </w:r>
      <w:r>
        <w:rPr>
          <w:spacing w:val="-5"/>
        </w:rPr>
        <w:t> </w:t>
      </w:r>
      <w:r>
        <w:rPr>
          <w:spacing w:val="-4"/>
        </w:rPr>
        <w:t>to</w:t>
      </w:r>
      <w:r>
        <w:rPr>
          <w:spacing w:val="-7"/>
        </w:rPr>
        <w:t> </w:t>
      </w:r>
      <w:r>
        <w:rPr>
          <w:spacing w:val="-4"/>
        </w:rPr>
        <w:t>both</w:t>
      </w:r>
      <w:r>
        <w:rPr>
          <w:spacing w:val="-7"/>
        </w:rPr>
        <w:t> </w:t>
      </w:r>
      <w:r>
        <w:rPr>
          <w:spacing w:val="-4"/>
        </w:rPr>
        <w:t>shifted-viewpoint conditions: </w:t>
      </w:r>
      <w:r>
        <w:rPr/>
        <w:t>walking,</w:t>
      </w:r>
      <w:r>
        <w:rPr>
          <w:spacing w:val="2"/>
        </w:rPr>
        <w:t> </w:t>
      </w:r>
      <w:r>
        <w:rPr>
          <w:i/>
        </w:rPr>
        <w:t>M</w:t>
      </w:r>
      <w:r>
        <w:rPr>
          <w:i/>
          <w:spacing w:val="2"/>
        </w:rPr>
        <w:t> </w:t>
      </w:r>
      <w:r>
        <w:rPr>
          <w:rFonts w:ascii="Century" w:hAnsi="Century"/>
        </w:rPr>
        <w:t>=</w:t>
      </w:r>
      <w:r>
        <w:rPr>
          <w:rFonts w:ascii="Century" w:hAnsi="Century"/>
          <w:spacing w:val="-4"/>
        </w:rPr>
        <w:t> </w:t>
      </w:r>
      <w:r>
        <w:rPr/>
        <w:t>1.45</w:t>
      </w:r>
      <w:r>
        <w:rPr>
          <w:spacing w:val="2"/>
        </w:rPr>
        <w:t> </w:t>
      </w:r>
      <w:r>
        <w:rPr/>
        <w:t>m,</w:t>
      </w:r>
      <w:r>
        <w:rPr>
          <w:spacing w:val="-1"/>
        </w:rPr>
        <w:t> </w:t>
      </w:r>
      <w:r>
        <w:rPr>
          <w:i/>
        </w:rPr>
        <w:t>SD</w:t>
      </w:r>
      <w:r>
        <w:rPr>
          <w:i/>
          <w:spacing w:val="1"/>
        </w:rPr>
        <w:t> </w:t>
      </w:r>
      <w:r>
        <w:rPr>
          <w:rFonts w:ascii="Century" w:hAnsi="Century"/>
        </w:rPr>
        <w:t>=</w:t>
      </w:r>
      <w:r>
        <w:rPr>
          <w:rFonts w:ascii="Century" w:hAnsi="Century"/>
          <w:spacing w:val="-4"/>
        </w:rPr>
        <w:t> </w:t>
      </w:r>
      <w:r>
        <w:rPr/>
        <w:t>0.54</w:t>
      </w:r>
      <w:r>
        <w:rPr>
          <w:spacing w:val="1"/>
        </w:rPr>
        <w:t> </w:t>
      </w:r>
      <w:r>
        <w:rPr/>
        <w:t>m, </w:t>
      </w:r>
      <w:r>
        <w:rPr>
          <w:i/>
        </w:rPr>
        <w:t>t</w:t>
      </w:r>
      <w:r>
        <w:rPr/>
        <w:t>(22)</w:t>
      </w:r>
      <w:r>
        <w:rPr>
          <w:spacing w:val="2"/>
        </w:rPr>
        <w:t> </w:t>
      </w:r>
      <w:r>
        <w:rPr>
          <w:rFonts w:ascii="Century" w:hAnsi="Century"/>
        </w:rPr>
        <w:t>=</w:t>
      </w:r>
      <w:r>
        <w:rPr>
          <w:rFonts w:ascii="Century" w:hAnsi="Century"/>
          <w:spacing w:val="-4"/>
        </w:rPr>
        <w:t> </w:t>
      </w:r>
      <w:r>
        <w:rPr>
          <w:rFonts w:ascii="Lucida Sans Unicode" w:hAnsi="Lucida Sans Unicode"/>
        </w:rPr>
        <w:t>−</w:t>
      </w:r>
      <w:r>
        <w:rPr/>
        <w:t>4.17,</w:t>
      </w:r>
      <w:r>
        <w:rPr>
          <w:spacing w:val="3"/>
        </w:rPr>
        <w:t> </w:t>
      </w:r>
      <w:r>
        <w:rPr>
          <w:i/>
        </w:rPr>
        <w:t>p</w:t>
      </w:r>
      <w:r>
        <w:rPr>
          <w:i/>
          <w:spacing w:val="1"/>
        </w:rPr>
        <w:t> </w:t>
      </w:r>
      <w:r>
        <w:rPr>
          <w:rFonts w:ascii="Century" w:hAnsi="Century"/>
        </w:rPr>
        <w:t>&lt;</w:t>
      </w:r>
      <w:r>
        <w:rPr>
          <w:rFonts w:ascii="Century" w:hAnsi="Century"/>
          <w:spacing w:val="-4"/>
        </w:rPr>
        <w:t> </w:t>
      </w:r>
      <w:r>
        <w:rPr/>
        <w:t>.001, </w:t>
      </w:r>
      <w:r>
        <w:rPr>
          <w:rFonts w:ascii="Arial" w:hAnsi="Arial"/>
        </w:rPr>
        <w:t>η</w:t>
      </w:r>
      <w:r>
        <w:rPr>
          <w:rFonts w:ascii="Gill Sans MT" w:hAnsi="Gill Sans MT"/>
          <w:position w:val="6"/>
          <w:sz w:val="12"/>
        </w:rPr>
        <w:t>2</w:t>
      </w:r>
      <w:r>
        <w:rPr>
          <w:rFonts w:ascii="Gill Sans MT" w:hAnsi="Gill Sans MT"/>
          <w:spacing w:val="25"/>
          <w:position w:val="6"/>
          <w:sz w:val="12"/>
        </w:rPr>
        <w:t> </w:t>
      </w:r>
      <w:r>
        <w:rPr>
          <w:rFonts w:ascii="Century" w:hAnsi="Century"/>
          <w:spacing w:val="-10"/>
        </w:rPr>
        <w:t>=</w:t>
      </w:r>
    </w:p>
    <w:p>
      <w:pPr>
        <w:pStyle w:val="BodyText"/>
        <w:spacing w:line="212" w:lineRule="exact"/>
      </w:pPr>
      <w:r>
        <w:rPr>
          <w:spacing w:val="-2"/>
        </w:rPr>
        <w:t>0.44,</w:t>
      </w:r>
      <w:r>
        <w:rPr>
          <w:spacing w:val="-15"/>
        </w:rPr>
        <w:t> </w:t>
      </w:r>
      <w:r>
        <w:rPr>
          <w:spacing w:val="-2"/>
        </w:rPr>
        <w:t>and</w:t>
      </w:r>
      <w:r>
        <w:rPr>
          <w:spacing w:val="-14"/>
        </w:rPr>
        <w:t> </w:t>
      </w:r>
      <w:r>
        <w:rPr>
          <w:spacing w:val="-2"/>
        </w:rPr>
        <w:t>teleporting,</w:t>
      </w:r>
      <w:r>
        <w:rPr>
          <w:spacing w:val="-13"/>
        </w:rPr>
        <w:t> </w:t>
      </w:r>
      <w:r>
        <w:rPr>
          <w:i/>
          <w:spacing w:val="-2"/>
        </w:rPr>
        <w:t>M</w:t>
      </w:r>
      <w:r>
        <w:rPr>
          <w:i/>
          <w:spacing w:val="-13"/>
        </w:rPr>
        <w:t> </w:t>
      </w:r>
      <w:r>
        <w:rPr>
          <w:rFonts w:ascii="Century" w:hAnsi="Century"/>
          <w:spacing w:val="-2"/>
        </w:rPr>
        <w:t>=</w:t>
      </w:r>
      <w:r>
        <w:rPr>
          <w:rFonts w:ascii="Century" w:hAnsi="Century"/>
          <w:spacing w:val="-18"/>
        </w:rPr>
        <w:t> </w:t>
      </w:r>
      <w:r>
        <w:rPr>
          <w:spacing w:val="-2"/>
        </w:rPr>
        <w:t>2.36,</w:t>
      </w:r>
      <w:r>
        <w:rPr>
          <w:spacing w:val="-15"/>
        </w:rPr>
        <w:t> </w:t>
      </w:r>
      <w:r>
        <w:rPr>
          <w:i/>
          <w:spacing w:val="-2"/>
        </w:rPr>
        <w:t>SD</w:t>
      </w:r>
      <w:r>
        <w:rPr>
          <w:i/>
          <w:spacing w:val="-15"/>
        </w:rPr>
        <w:t> </w:t>
      </w:r>
      <w:r>
        <w:rPr>
          <w:rFonts w:ascii="Century" w:hAnsi="Century"/>
          <w:spacing w:val="-2"/>
        </w:rPr>
        <w:t>=</w:t>
      </w:r>
      <w:r>
        <w:rPr>
          <w:rFonts w:ascii="Century" w:hAnsi="Century"/>
          <w:spacing w:val="-19"/>
        </w:rPr>
        <w:t> </w:t>
      </w:r>
      <w:r>
        <w:rPr>
          <w:spacing w:val="-2"/>
        </w:rPr>
        <w:t>1.15</w:t>
      </w:r>
      <w:r>
        <w:rPr>
          <w:spacing w:val="-13"/>
        </w:rPr>
        <w:t> </w:t>
      </w:r>
      <w:r>
        <w:rPr>
          <w:spacing w:val="-2"/>
        </w:rPr>
        <w:t>m,</w:t>
      </w:r>
      <w:r>
        <w:rPr>
          <w:spacing w:val="-13"/>
        </w:rPr>
        <w:t> </w:t>
      </w:r>
      <w:r>
        <w:rPr>
          <w:i/>
          <w:spacing w:val="-2"/>
        </w:rPr>
        <w:t>t</w:t>
      </w:r>
      <w:r>
        <w:rPr>
          <w:spacing w:val="-2"/>
        </w:rPr>
        <w:t>(22)</w:t>
      </w:r>
      <w:r>
        <w:rPr>
          <w:spacing w:val="-14"/>
        </w:rPr>
        <w:t> </w:t>
      </w:r>
      <w:r>
        <w:rPr>
          <w:rFonts w:ascii="Century" w:hAnsi="Century"/>
          <w:spacing w:val="-2"/>
        </w:rPr>
        <w:t>=</w:t>
      </w:r>
      <w:r>
        <w:rPr>
          <w:rFonts w:ascii="Century" w:hAnsi="Century"/>
          <w:spacing w:val="-18"/>
        </w:rPr>
        <w:t> </w:t>
      </w:r>
      <w:r>
        <w:rPr>
          <w:rFonts w:ascii="Lucida Sans Unicode" w:hAnsi="Lucida Sans Unicode"/>
          <w:spacing w:val="-2"/>
        </w:rPr>
        <w:t>−</w:t>
      </w:r>
      <w:r>
        <w:rPr>
          <w:spacing w:val="-2"/>
        </w:rPr>
        <w:t>6.15,</w:t>
      </w:r>
      <w:r>
        <w:rPr>
          <w:spacing w:val="-15"/>
        </w:rPr>
        <w:t> </w:t>
      </w:r>
      <w:r>
        <w:rPr>
          <w:i/>
          <w:spacing w:val="-2"/>
        </w:rPr>
        <w:t>p</w:t>
      </w:r>
      <w:r>
        <w:rPr>
          <w:i/>
          <w:spacing w:val="-13"/>
        </w:rPr>
        <w:t> </w:t>
      </w:r>
      <w:r>
        <w:rPr>
          <w:rFonts w:ascii="Century" w:hAnsi="Century"/>
          <w:spacing w:val="-2"/>
        </w:rPr>
        <w:t>&lt;</w:t>
      </w:r>
      <w:r>
        <w:rPr>
          <w:rFonts w:ascii="Century" w:hAnsi="Century"/>
          <w:spacing w:val="-19"/>
        </w:rPr>
        <w:t> </w:t>
      </w:r>
      <w:r>
        <w:rPr>
          <w:spacing w:val="-4"/>
        </w:rPr>
        <w:t>.001,</w:t>
      </w:r>
    </w:p>
    <w:p>
      <w:pPr>
        <w:pStyle w:val="BodyText"/>
        <w:spacing w:line="259" w:lineRule="auto" w:before="95"/>
        <w:ind w:hanging="1"/>
        <w:jc w:val="left"/>
      </w:pPr>
      <w:r>
        <w:rPr/>
        <w:br w:type="column"/>
      </w:r>
      <w:r>
        <w:rPr>
          <w:rFonts w:ascii="Arial" w:hAnsi="Arial"/>
          <w:spacing w:val="-2"/>
        </w:rPr>
        <w:t>η</w:t>
      </w:r>
      <w:r>
        <w:rPr>
          <w:rFonts w:ascii="Gill Sans MT" w:hAnsi="Gill Sans MT"/>
          <w:spacing w:val="-2"/>
          <w:position w:val="6"/>
          <w:sz w:val="12"/>
        </w:rPr>
        <w:t>2</w:t>
      </w:r>
      <w:r>
        <w:rPr>
          <w:rFonts w:ascii="Gill Sans MT" w:hAnsi="Gill Sans MT"/>
          <w:spacing w:val="15"/>
          <w:position w:val="6"/>
          <w:sz w:val="12"/>
        </w:rPr>
        <w:t> </w:t>
      </w:r>
      <w:r>
        <w:rPr>
          <w:rFonts w:ascii="Century" w:hAnsi="Century"/>
          <w:spacing w:val="-2"/>
        </w:rPr>
        <w:t>=</w:t>
      </w:r>
      <w:r>
        <w:rPr>
          <w:rFonts w:ascii="Century" w:hAnsi="Century"/>
          <w:spacing w:val="-11"/>
        </w:rPr>
        <w:t> </w:t>
      </w:r>
      <w:r>
        <w:rPr>
          <w:spacing w:val="-2"/>
        </w:rPr>
        <w:t>0.63.</w:t>
      </w:r>
      <w:r>
        <w:rPr>
          <w:spacing w:val="-6"/>
        </w:rPr>
        <w:t> </w:t>
      </w:r>
      <w:r>
        <w:rPr>
          <w:spacing w:val="-2"/>
        </w:rPr>
        <w:t>In</w:t>
      </w:r>
      <w:r>
        <w:rPr>
          <w:spacing w:val="-6"/>
        </w:rPr>
        <w:t> </w:t>
      </w:r>
      <w:r>
        <w:rPr>
          <w:spacing w:val="-2"/>
        </w:rPr>
        <w:t>addition,</w:t>
      </w:r>
      <w:r>
        <w:rPr>
          <w:spacing w:val="-6"/>
        </w:rPr>
        <w:t> </w:t>
      </w:r>
      <w:r>
        <w:rPr>
          <w:spacing w:val="-2"/>
        </w:rPr>
        <w:t>within</w:t>
      </w:r>
      <w:r>
        <w:rPr>
          <w:spacing w:val="-9"/>
        </w:rPr>
        <w:t> </w:t>
      </w:r>
      <w:r>
        <w:rPr>
          <w:spacing w:val="-2"/>
        </w:rPr>
        <w:t>the</w:t>
      </w:r>
      <w:r>
        <w:rPr>
          <w:spacing w:val="-7"/>
        </w:rPr>
        <w:t> </w:t>
      </w:r>
      <w:r>
        <w:rPr>
          <w:spacing w:val="-2"/>
        </w:rPr>
        <w:t>shifted-viewpoint</w:t>
      </w:r>
      <w:r>
        <w:rPr>
          <w:spacing w:val="-6"/>
        </w:rPr>
        <w:t> </w:t>
      </w:r>
      <w:r>
        <w:rPr>
          <w:spacing w:val="-2"/>
        </w:rPr>
        <w:t>conditions,</w:t>
      </w:r>
      <w:r>
        <w:rPr>
          <w:spacing w:val="-6"/>
        </w:rPr>
        <w:t> </w:t>
      </w:r>
      <w:r>
        <w:rPr>
          <w:spacing w:val="-2"/>
        </w:rPr>
        <w:t>older participants</w:t>
      </w:r>
      <w:r>
        <w:rPr>
          <w:spacing w:val="-9"/>
        </w:rPr>
        <w:t> </w:t>
      </w:r>
      <w:r>
        <w:rPr>
          <w:spacing w:val="-2"/>
        </w:rPr>
        <w:t>performed</w:t>
      </w:r>
      <w:r>
        <w:rPr>
          <w:spacing w:val="-8"/>
        </w:rPr>
        <w:t> </w:t>
      </w:r>
      <w:r>
        <w:rPr>
          <w:spacing w:val="-2"/>
        </w:rPr>
        <w:t>better</w:t>
      </w:r>
      <w:r>
        <w:rPr>
          <w:spacing w:val="-9"/>
        </w:rPr>
        <w:t> </w:t>
      </w:r>
      <w:r>
        <w:rPr>
          <w:spacing w:val="-2"/>
        </w:rPr>
        <w:t>when</w:t>
      </w:r>
      <w:r>
        <w:rPr>
          <w:spacing w:val="-6"/>
        </w:rPr>
        <w:t> </w:t>
      </w:r>
      <w:r>
        <w:rPr>
          <w:spacing w:val="-2"/>
        </w:rPr>
        <w:t>walking</w:t>
      </w:r>
      <w:r>
        <w:rPr>
          <w:spacing w:val="-9"/>
        </w:rPr>
        <w:t> </w:t>
      </w:r>
      <w:r>
        <w:rPr>
          <w:spacing w:val="-2"/>
        </w:rPr>
        <w:t>compared</w:t>
      </w:r>
      <w:r>
        <w:rPr>
          <w:spacing w:val="-8"/>
        </w:rPr>
        <w:t> </w:t>
      </w:r>
      <w:r>
        <w:rPr>
          <w:spacing w:val="-2"/>
        </w:rPr>
        <w:t>to</w:t>
      </w:r>
      <w:r>
        <w:rPr>
          <w:spacing w:val="-8"/>
        </w:rPr>
        <w:t> </w:t>
      </w:r>
      <w:r>
        <w:rPr>
          <w:spacing w:val="-2"/>
        </w:rPr>
        <w:t>teleporting,</w:t>
      </w:r>
    </w:p>
    <w:p>
      <w:pPr>
        <w:pStyle w:val="BodyText"/>
        <w:spacing w:line="216" w:lineRule="auto"/>
        <w:jc w:val="left"/>
      </w:pPr>
      <w:r>
        <w:rPr/>
        <mc:AlternateContent>
          <mc:Choice Requires="wps">
            <w:drawing>
              <wp:anchor distT="0" distB="0" distL="0" distR="0" allowOverlap="1" layoutInCell="1" locked="0" behindDoc="1" simplePos="0" relativeHeight="487044096">
                <wp:simplePos x="0" y="0"/>
                <wp:positionH relativeFrom="page">
                  <wp:posOffset>3942718</wp:posOffset>
                </wp:positionH>
                <wp:positionV relativeFrom="paragraph">
                  <wp:posOffset>-216744</wp:posOffset>
                </wp:positionV>
                <wp:extent cx="40005" cy="800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310.450287pt;margin-top:-17.066492pt;width:3.15pt;height:6.3pt;mso-position-horizontal-relative:page;mso-position-vertical-relative:paragraph;z-index:-16272384" type="#_x0000_t202" id="docshape18"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7044608">
                <wp:simplePos x="0" y="0"/>
                <wp:positionH relativeFrom="page">
                  <wp:posOffset>5118478</wp:posOffset>
                </wp:positionH>
                <wp:positionV relativeFrom="paragraph">
                  <wp:posOffset>67655</wp:posOffset>
                </wp:positionV>
                <wp:extent cx="40005" cy="800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403.029785pt;margin-top:5.327207pt;width:3.15pt;height:6.3pt;mso-position-horizontal-relative:page;mso-position-vertical-relative:paragraph;z-index:-16271872" type="#_x0000_t202" id="docshape19"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i/>
        </w:rPr>
        <w:t>t</w:t>
      </w:r>
      <w:r>
        <w:rPr/>
        <w:t>(22) </w:t>
      </w:r>
      <w:r>
        <w:rPr>
          <w:rFonts w:ascii="Century" w:hAnsi="Century"/>
        </w:rPr>
        <w:t>=</w:t>
      </w:r>
      <w:r>
        <w:rPr>
          <w:rFonts w:ascii="Century" w:hAnsi="Century"/>
          <w:spacing w:val="-1"/>
        </w:rPr>
        <w:t> </w:t>
      </w:r>
      <w:r>
        <w:rPr>
          <w:rFonts w:ascii="Lucida Sans Unicode" w:hAnsi="Lucida Sans Unicode"/>
        </w:rPr>
        <w:t>−</w:t>
      </w:r>
      <w:r>
        <w:rPr/>
        <w:t>6.16, </w:t>
      </w:r>
      <w:r>
        <w:rPr>
          <w:i/>
        </w:rPr>
        <w:t>p </w:t>
      </w:r>
      <w:r>
        <w:rPr>
          <w:rFonts w:ascii="Century" w:hAnsi="Century"/>
        </w:rPr>
        <w:t>&lt; </w:t>
      </w:r>
      <w:r>
        <w:rPr/>
        <w:t>.001, </w:t>
      </w:r>
      <w:r>
        <w:rPr>
          <w:rFonts w:ascii="Arial" w:hAnsi="Arial"/>
        </w:rPr>
        <w:t>η</w:t>
      </w:r>
      <w:r>
        <w:rPr>
          <w:rFonts w:ascii="Gill Sans MT" w:hAnsi="Gill Sans MT"/>
          <w:position w:val="6"/>
          <w:sz w:val="12"/>
        </w:rPr>
        <w:t>2</w:t>
      </w:r>
      <w:r>
        <w:rPr>
          <w:rFonts w:ascii="Gill Sans MT" w:hAnsi="Gill Sans MT"/>
          <w:spacing w:val="26"/>
          <w:position w:val="6"/>
          <w:sz w:val="12"/>
        </w:rPr>
        <w:t> </w:t>
      </w:r>
      <w:r>
        <w:rPr>
          <w:rFonts w:ascii="Century" w:hAnsi="Century"/>
        </w:rPr>
        <w:t>=</w:t>
      </w:r>
      <w:r>
        <w:rPr>
          <w:rFonts w:ascii="Century" w:hAnsi="Century"/>
          <w:spacing w:val="-1"/>
        </w:rPr>
        <w:t> </w:t>
      </w:r>
      <w:r>
        <w:rPr/>
        <w:t>0.63. In contrast, the younger parti- cipants showed</w:t>
      </w:r>
      <w:r>
        <w:rPr>
          <w:spacing w:val="-1"/>
        </w:rPr>
        <w:t> </w:t>
      </w:r>
      <w:r>
        <w:rPr/>
        <w:t>no</w:t>
      </w:r>
      <w:r>
        <w:rPr>
          <w:spacing w:val="-2"/>
        </w:rPr>
        <w:t> </w:t>
      </w:r>
      <w:r>
        <w:rPr/>
        <w:t>signiﬁcant differences</w:t>
      </w:r>
      <w:r>
        <w:rPr>
          <w:spacing w:val="-1"/>
        </w:rPr>
        <w:t> </w:t>
      </w:r>
      <w:r>
        <w:rPr/>
        <w:t>between movement </w:t>
      </w:r>
      <w:r>
        <w:rPr>
          <w:spacing w:val="-4"/>
        </w:rPr>
        <w:t>con-</w:t>
      </w:r>
    </w:p>
    <w:p>
      <w:pPr>
        <w:pStyle w:val="BodyText"/>
        <w:spacing w:line="259" w:lineRule="auto" w:before="2"/>
        <w:jc w:val="left"/>
      </w:pPr>
      <w:r>
        <w:rPr/>
        <w:t>ditions (all </w:t>
      </w:r>
      <w:r>
        <w:rPr>
          <w:i/>
        </w:rPr>
        <w:t>p</w:t>
      </w:r>
      <w:r>
        <w:rPr/>
        <w:t>s </w:t>
      </w:r>
      <w:r>
        <w:rPr>
          <w:rFonts w:ascii="Century"/>
        </w:rPr>
        <w:t>&gt;</w:t>
      </w:r>
      <w:r>
        <w:rPr>
          <w:rFonts w:ascii="Century"/>
          <w:spacing w:val="-2"/>
        </w:rPr>
        <w:t> </w:t>
      </w:r>
      <w:r>
        <w:rPr/>
        <w:t>.05), indicating that movement conditions did not affect their performance.</w:t>
      </w:r>
    </w:p>
    <w:p>
      <w:pPr>
        <w:pStyle w:val="BodyText"/>
        <w:spacing w:line="256" w:lineRule="auto"/>
        <w:ind w:right="106" w:firstLine="180"/>
      </w:pPr>
      <w:r>
        <w:rPr/>
        <mc:AlternateContent>
          <mc:Choice Requires="wps">
            <w:drawing>
              <wp:anchor distT="0" distB="0" distL="0" distR="0" allowOverlap="1" layoutInCell="1" locked="0" behindDoc="1" simplePos="0" relativeHeight="487045120">
                <wp:simplePos x="0" y="0"/>
                <wp:positionH relativeFrom="page">
                  <wp:posOffset>6503757</wp:posOffset>
                </wp:positionH>
                <wp:positionV relativeFrom="paragraph">
                  <wp:posOffset>207380</wp:posOffset>
                </wp:positionV>
                <wp:extent cx="40005" cy="800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512.106873pt;margin-top:16.32914pt;width:3.15pt;height:6.3pt;mso-position-horizontal-relative:page;mso-position-vertical-relative:paragraph;z-index:-16271360" type="#_x0000_t202" id="docshape20"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t>The</w:t>
      </w:r>
      <w:r>
        <w:rPr>
          <w:spacing w:val="-5"/>
        </w:rPr>
        <w:t> </w:t>
      </w:r>
      <w:r>
        <w:rPr/>
        <w:t>interaction</w:t>
      </w:r>
      <w:r>
        <w:rPr>
          <w:spacing w:val="-4"/>
        </w:rPr>
        <w:t> </w:t>
      </w:r>
      <w:r>
        <w:rPr/>
        <w:t>between</w:t>
      </w:r>
      <w:r>
        <w:rPr>
          <w:spacing w:val="-5"/>
        </w:rPr>
        <w:t> </w:t>
      </w:r>
      <w:r>
        <w:rPr/>
        <w:t>object</w:t>
      </w:r>
      <w:r>
        <w:rPr>
          <w:spacing w:val="-5"/>
        </w:rPr>
        <w:t> </w:t>
      </w:r>
      <w:r>
        <w:rPr/>
        <w:t>conﬁguration</w:t>
      </w:r>
      <w:r>
        <w:rPr>
          <w:spacing w:val="-5"/>
        </w:rPr>
        <w:t> </w:t>
      </w:r>
      <w:r>
        <w:rPr/>
        <w:t>and</w:t>
      </w:r>
      <w:r>
        <w:rPr>
          <w:spacing w:val="-5"/>
        </w:rPr>
        <w:t> </w:t>
      </w:r>
      <w:r>
        <w:rPr/>
        <w:t>age</w:t>
      </w:r>
      <w:r>
        <w:rPr>
          <w:spacing w:val="-6"/>
        </w:rPr>
        <w:t> </w:t>
      </w:r>
      <w:r>
        <w:rPr/>
        <w:t>group</w:t>
      </w:r>
      <w:r>
        <w:rPr>
          <w:spacing w:val="-5"/>
        </w:rPr>
        <w:t> </w:t>
      </w:r>
      <w:r>
        <w:rPr/>
        <w:t>was not statistically signiﬁcant, </w:t>
      </w:r>
      <w:r>
        <w:rPr>
          <w:i/>
        </w:rPr>
        <w:t>F</w:t>
      </w:r>
      <w:r>
        <w:rPr/>
        <w:t>(1, 42) </w:t>
      </w:r>
      <w:r>
        <w:rPr>
          <w:rFonts w:ascii="Century" w:hAnsi="Century"/>
        </w:rPr>
        <w:t>= </w:t>
      </w:r>
      <w:r>
        <w:rPr/>
        <w:t>4.01, </w:t>
      </w:r>
      <w:r>
        <w:rPr>
          <w:i/>
        </w:rPr>
        <w:t>p </w:t>
      </w:r>
      <w:r>
        <w:rPr>
          <w:rFonts w:ascii="Century" w:hAnsi="Century"/>
        </w:rPr>
        <w:t>= </w:t>
      </w:r>
      <w:r>
        <w:rPr/>
        <w:t>.052, </w:t>
      </w:r>
      <w:r>
        <w:rPr>
          <w:rFonts w:ascii="Arial" w:hAnsi="Arial"/>
        </w:rPr>
        <w:t>η</w:t>
      </w:r>
      <w:r>
        <w:rPr>
          <w:rFonts w:ascii="Gill Sans MT" w:hAnsi="Gill Sans MT"/>
          <w:position w:val="6"/>
          <w:sz w:val="12"/>
        </w:rPr>
        <w:t>2</w:t>
      </w:r>
      <w:r>
        <w:rPr>
          <w:rFonts w:ascii="Gill Sans MT" w:hAnsi="Gill Sans MT"/>
          <w:spacing w:val="35"/>
          <w:position w:val="6"/>
          <w:sz w:val="12"/>
        </w:rPr>
        <w:t> </w:t>
      </w:r>
      <w:r>
        <w:rPr>
          <w:rFonts w:ascii="Century" w:hAnsi="Century"/>
        </w:rPr>
        <w:t>= </w:t>
      </w:r>
      <w:r>
        <w:rPr/>
        <w:t>0.09, suggesting that the cognitive demands associated with increased object conﬁguration difﬁculty did not differ signiﬁcantly between the two age groups. The three-way interaction of movement con- dition,</w:t>
      </w:r>
      <w:r>
        <w:rPr>
          <w:spacing w:val="-3"/>
        </w:rPr>
        <w:t> </w:t>
      </w:r>
      <w:r>
        <w:rPr/>
        <w:t>age</w:t>
      </w:r>
      <w:r>
        <w:rPr>
          <w:spacing w:val="-3"/>
        </w:rPr>
        <w:t> </w:t>
      </w:r>
      <w:r>
        <w:rPr/>
        <w:t>group,</w:t>
      </w:r>
      <w:r>
        <w:rPr>
          <w:spacing w:val="-3"/>
        </w:rPr>
        <w:t> </w:t>
      </w:r>
      <w:r>
        <w:rPr/>
        <w:t>and</w:t>
      </w:r>
      <w:r>
        <w:rPr>
          <w:spacing w:val="-4"/>
        </w:rPr>
        <w:t> </w:t>
      </w:r>
      <w:r>
        <w:rPr/>
        <w:t>object</w:t>
      </w:r>
      <w:r>
        <w:rPr>
          <w:spacing w:val="-3"/>
        </w:rPr>
        <w:t> </w:t>
      </w:r>
      <w:r>
        <w:rPr/>
        <w:t>conﬁguration</w:t>
      </w:r>
      <w:r>
        <w:rPr>
          <w:spacing w:val="-2"/>
        </w:rPr>
        <w:t> </w:t>
      </w:r>
      <w:r>
        <w:rPr/>
        <w:t>was</w:t>
      </w:r>
      <w:r>
        <w:rPr>
          <w:spacing w:val="-3"/>
        </w:rPr>
        <w:t> </w:t>
      </w:r>
      <w:r>
        <w:rPr/>
        <w:t>not</w:t>
      </w:r>
      <w:r>
        <w:rPr>
          <w:spacing w:val="-3"/>
        </w:rPr>
        <w:t> </w:t>
      </w:r>
      <w:r>
        <w:rPr/>
        <w:t>signiﬁcant,</w:t>
      </w:r>
      <w:r>
        <w:rPr>
          <w:spacing w:val="-3"/>
        </w:rPr>
        <w:t> </w:t>
      </w:r>
      <w:r>
        <w:rPr/>
        <w:t>nor was the full four-way interaction including block number.</w:t>
      </w:r>
    </w:p>
    <w:p>
      <w:pPr>
        <w:pStyle w:val="BodyText"/>
        <w:spacing w:after="0" w:line="256" w:lineRule="auto"/>
        <w:sectPr>
          <w:type w:val="continuous"/>
          <w:pgSz w:w="11880" w:h="15840"/>
          <w:pgMar w:header="990" w:footer="0" w:top="620" w:bottom="280" w:left="850" w:right="850"/>
          <w:cols w:num="2" w:equalWidth="0">
            <w:col w:w="4953" w:space="206"/>
            <w:col w:w="5021"/>
          </w:cols>
        </w:sectPr>
      </w:pPr>
    </w:p>
    <w:p>
      <w:pPr>
        <w:pStyle w:val="BodyText"/>
        <w:spacing w:before="4"/>
        <w:ind w:left="0"/>
        <w:jc w:val="left"/>
        <w:rPr>
          <w:sz w:val="16"/>
        </w:rPr>
      </w:pPr>
    </w:p>
    <w:p>
      <w:pPr>
        <w:pStyle w:val="BodyText"/>
        <w:spacing w:after="0"/>
        <w:jc w:val="left"/>
        <w:rPr>
          <w:sz w:val="16"/>
        </w:rPr>
        <w:sectPr>
          <w:pgSz w:w="11880" w:h="15840"/>
          <w:pgMar w:header="990" w:footer="0" w:top="1200" w:bottom="280" w:left="850" w:right="850"/>
        </w:sectPr>
      </w:pPr>
    </w:p>
    <w:p>
      <w:pPr>
        <w:pStyle w:val="BodyText"/>
        <w:spacing w:line="254" w:lineRule="auto" w:before="93"/>
        <w:ind w:right="38" w:firstLine="179"/>
      </w:pPr>
      <w:bookmarkStart w:name="Chance Performance and Retrieval Time An" w:id="21"/>
      <w:bookmarkEnd w:id="21"/>
      <w:r>
        <w:rPr/>
      </w:r>
      <w:bookmarkStart w:name="Association With Desktop Version of Allo" w:id="22"/>
      <w:bookmarkEnd w:id="22"/>
      <w:r>
        <w:rPr/>
      </w:r>
      <w:bookmarkStart w:name="Discussion" w:id="23"/>
      <w:bookmarkEnd w:id="23"/>
      <w:r>
        <w:rPr/>
      </w:r>
      <w:r>
        <w:rPr/>
        <w:t>Direct</w:t>
      </w:r>
      <w:r>
        <w:rPr>
          <w:spacing w:val="-7"/>
        </w:rPr>
        <w:t> </w:t>
      </w:r>
      <w:r>
        <w:rPr/>
        <w:t>assessment</w:t>
      </w:r>
      <w:r>
        <w:rPr>
          <w:spacing w:val="-7"/>
        </w:rPr>
        <w:t> </w:t>
      </w:r>
      <w:r>
        <w:rPr/>
        <w:t>of</w:t>
      </w:r>
      <w:r>
        <w:rPr>
          <w:spacing w:val="-8"/>
        </w:rPr>
        <w:t> </w:t>
      </w:r>
      <w:r>
        <w:rPr/>
        <w:t>potential</w:t>
      </w:r>
      <w:r>
        <w:rPr>
          <w:spacing w:val="-7"/>
        </w:rPr>
        <w:t> </w:t>
      </w:r>
      <w:r>
        <w:rPr/>
        <w:t>ceiling</w:t>
      </w:r>
      <w:r>
        <w:rPr>
          <w:spacing w:val="-7"/>
        </w:rPr>
        <w:t> </w:t>
      </w:r>
      <w:r>
        <w:rPr/>
        <w:t>effects</w:t>
      </w:r>
      <w:r>
        <w:rPr>
          <w:spacing w:val="-8"/>
        </w:rPr>
        <w:t> </w:t>
      </w:r>
      <w:r>
        <w:rPr/>
        <w:t>revealed</w:t>
      </w:r>
      <w:r>
        <w:rPr>
          <w:spacing w:val="-8"/>
        </w:rPr>
        <w:t> </w:t>
      </w:r>
      <w:r>
        <w:rPr/>
        <w:t>that</w:t>
      </w:r>
      <w:r>
        <w:rPr>
          <w:spacing w:val="-7"/>
        </w:rPr>
        <w:t> </w:t>
      </w:r>
      <w:r>
        <w:rPr/>
        <w:t>while younger</w:t>
      </w:r>
      <w:r>
        <w:rPr>
          <w:spacing w:val="-10"/>
        </w:rPr>
        <w:t> </w:t>
      </w:r>
      <w:r>
        <w:rPr/>
        <w:t>adults</w:t>
      </w:r>
      <w:r>
        <w:rPr>
          <w:spacing w:val="-11"/>
        </w:rPr>
        <w:t> </w:t>
      </w:r>
      <w:r>
        <w:rPr/>
        <w:t>exhibited</w:t>
      </w:r>
      <w:r>
        <w:rPr>
          <w:spacing w:val="-10"/>
        </w:rPr>
        <w:t> </w:t>
      </w:r>
      <w:r>
        <w:rPr/>
        <w:t>some</w:t>
      </w:r>
      <w:r>
        <w:rPr>
          <w:spacing w:val="-9"/>
        </w:rPr>
        <w:t> </w:t>
      </w:r>
      <w:r>
        <w:rPr/>
        <w:t>clustering</w:t>
      </w:r>
      <w:r>
        <w:rPr>
          <w:spacing w:val="-11"/>
        </w:rPr>
        <w:t> </w:t>
      </w:r>
      <w:r>
        <w:rPr/>
        <w:t>toward</w:t>
      </w:r>
      <w:r>
        <w:rPr>
          <w:spacing w:val="-10"/>
        </w:rPr>
        <w:t> </w:t>
      </w:r>
      <w:r>
        <w:rPr/>
        <w:t>lower</w:t>
      </w:r>
      <w:r>
        <w:rPr>
          <w:spacing w:val="-10"/>
        </w:rPr>
        <w:t> </w:t>
      </w:r>
      <w:r>
        <w:rPr/>
        <w:t>values,</w:t>
      </w:r>
      <w:r>
        <w:rPr>
          <w:spacing w:val="-11"/>
        </w:rPr>
        <w:t> </w:t>
      </w:r>
      <w:r>
        <w:rPr/>
        <w:t>per- formance</w:t>
      </w:r>
      <w:r>
        <w:rPr>
          <w:spacing w:val="-12"/>
        </w:rPr>
        <w:t> </w:t>
      </w:r>
      <w:r>
        <w:rPr/>
        <w:t>was</w:t>
      </w:r>
      <w:r>
        <w:rPr>
          <w:spacing w:val="-11"/>
        </w:rPr>
        <w:t> </w:t>
      </w:r>
      <w:r>
        <w:rPr/>
        <w:t>not</w:t>
      </w:r>
      <w:r>
        <w:rPr>
          <w:spacing w:val="-11"/>
        </w:rPr>
        <w:t> </w:t>
      </w:r>
      <w:r>
        <w:rPr/>
        <w:t>constrained</w:t>
      </w:r>
      <w:r>
        <w:rPr>
          <w:spacing w:val="-11"/>
        </w:rPr>
        <w:t> </w:t>
      </w:r>
      <w:r>
        <w:rPr/>
        <w:t>by</w:t>
      </w:r>
      <w:r>
        <w:rPr>
          <w:spacing w:val="-12"/>
        </w:rPr>
        <w:t> </w:t>
      </w:r>
      <w:r>
        <w:rPr/>
        <w:t>a</w:t>
      </w:r>
      <w:r>
        <w:rPr>
          <w:spacing w:val="-11"/>
        </w:rPr>
        <w:t> </w:t>
      </w:r>
      <w:r>
        <w:rPr/>
        <w:t>ceiling</w:t>
      </w:r>
      <w:r>
        <w:rPr>
          <w:spacing w:val="-10"/>
        </w:rPr>
        <w:t> </w:t>
      </w:r>
      <w:r>
        <w:rPr/>
        <w:t>effect</w:t>
      </w:r>
      <w:r>
        <w:rPr>
          <w:spacing w:val="-11"/>
        </w:rPr>
        <w:t> </w:t>
      </w:r>
      <w:r>
        <w:rPr/>
        <w:t>(see</w:t>
      </w:r>
      <w:r>
        <w:rPr>
          <w:spacing w:val="-11"/>
        </w:rPr>
        <w:t> </w:t>
      </w:r>
      <w:hyperlink r:id="rId8">
        <w:r>
          <w:rPr>
            <w:color w:val="2E348E"/>
          </w:rPr>
          <w:t>Supplemental</w:t>
        </w:r>
      </w:hyperlink>
      <w:r>
        <w:rPr>
          <w:color w:val="2E348E"/>
        </w:rPr>
        <w:t> </w:t>
      </w:r>
      <w:hyperlink r:id="rId8">
        <w:r>
          <w:rPr>
            <w:color w:val="2E348E"/>
            <w:spacing w:val="-2"/>
          </w:rPr>
          <w:t>Results</w:t>
        </w:r>
      </w:hyperlink>
      <w:r>
        <w:rPr>
          <w:spacing w:val="-2"/>
        </w:rPr>
        <w:t>).</w:t>
      </w:r>
    </w:p>
    <w:p>
      <w:pPr>
        <w:pStyle w:val="BodyText"/>
        <w:spacing w:line="249" w:lineRule="auto"/>
        <w:ind w:right="38" w:firstLine="179"/>
      </w:pPr>
      <w:r>
        <w:rPr/>
        <mc:AlternateContent>
          <mc:Choice Requires="wps">
            <w:drawing>
              <wp:anchor distT="0" distB="0" distL="0" distR="0" allowOverlap="1" layoutInCell="1" locked="0" behindDoc="1" simplePos="0" relativeHeight="487046144">
                <wp:simplePos x="0" y="0"/>
                <wp:positionH relativeFrom="page">
                  <wp:posOffset>3255839</wp:posOffset>
                </wp:positionH>
                <wp:positionV relativeFrom="paragraph">
                  <wp:posOffset>767549</wp:posOffset>
                </wp:positionV>
                <wp:extent cx="40005" cy="800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256.365295pt;margin-top:60.436962pt;width:3.15pt;height:6.3pt;mso-position-horizontal-relative:page;mso-position-vertical-relative:paragraph;z-index:-16270336" type="#_x0000_t202" id="docshape21"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7046656">
                <wp:simplePos x="0" y="0"/>
                <wp:positionH relativeFrom="page">
                  <wp:posOffset>1623599</wp:posOffset>
                </wp:positionH>
                <wp:positionV relativeFrom="paragraph">
                  <wp:posOffset>907229</wp:posOffset>
                </wp:positionV>
                <wp:extent cx="40005" cy="800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0005" cy="80010"/>
                        </a:xfrm>
                        <a:prstGeom prst="rect">
                          <a:avLst/>
                        </a:prstGeom>
                      </wps:spPr>
                      <wps:txbx>
                        <w:txbxContent>
                          <w:p>
                            <w:pPr>
                              <w:spacing w:line="126" w:lineRule="exact" w:before="0"/>
                              <w:ind w:left="0" w:right="0" w:firstLine="0"/>
                              <w:jc w:val="left"/>
                              <w:rPr>
                                <w:rFonts w:ascii="Gill Sans MT"/>
                                <w:sz w:val="12"/>
                              </w:rPr>
                            </w:pPr>
                            <w:r>
                              <w:rPr>
                                <w:rFonts w:ascii="Gill Sans MT"/>
                                <w:spacing w:val="-10"/>
                                <w:w w:val="105"/>
                                <w:sz w:val="12"/>
                              </w:rPr>
                              <w:t>p</w:t>
                            </w:r>
                          </w:p>
                        </w:txbxContent>
                      </wps:txbx>
                      <wps:bodyPr wrap="square" lIns="0" tIns="0" rIns="0" bIns="0" rtlCol="0">
                        <a:noAutofit/>
                      </wps:bodyPr>
                    </wps:wsp>
                  </a:graphicData>
                </a:graphic>
              </wp:anchor>
            </w:drawing>
          </mc:Choice>
          <mc:Fallback>
            <w:pict>
              <v:shape style="position:absolute;margin-left:127.842499pt;margin-top:71.435364pt;width:3.15pt;height:6.3pt;mso-position-horizontal-relative:page;mso-position-vertical-relative:paragraph;z-index:-16269824" type="#_x0000_t202" id="docshape22" filled="false" stroked="false">
                <v:textbox inset="0,0,0,0">
                  <w:txbxContent>
                    <w:p>
                      <w:pPr>
                        <w:spacing w:line="126" w:lineRule="exact" w:before="0"/>
                        <w:ind w:left="0" w:right="0" w:firstLine="0"/>
                        <w:jc w:val="left"/>
                        <w:rPr>
                          <w:rFonts w:ascii="Gill Sans MT"/>
                          <w:sz w:val="12"/>
                        </w:rPr>
                      </w:pPr>
                      <w:r>
                        <w:rPr>
                          <w:rFonts w:ascii="Gill Sans MT"/>
                          <w:spacing w:val="-10"/>
                          <w:w w:val="105"/>
                          <w:sz w:val="12"/>
                        </w:rPr>
                        <w:t>p</w:t>
                      </w:r>
                    </w:p>
                  </w:txbxContent>
                </v:textbox>
                <w10:wrap type="none"/>
              </v:shape>
            </w:pict>
          </mc:Fallback>
        </mc:AlternateContent>
      </w:r>
      <w:r>
        <w:rPr>
          <w:spacing w:val="-2"/>
        </w:rPr>
        <w:t>To</w:t>
      </w:r>
      <w:r>
        <w:rPr>
          <w:spacing w:val="-10"/>
        </w:rPr>
        <w:t> </w:t>
      </w:r>
      <w:r>
        <w:rPr>
          <w:spacing w:val="-2"/>
        </w:rPr>
        <w:t>ensure</w:t>
      </w:r>
      <w:r>
        <w:rPr>
          <w:spacing w:val="-9"/>
        </w:rPr>
        <w:t> </w:t>
      </w:r>
      <w:r>
        <w:rPr>
          <w:spacing w:val="-2"/>
        </w:rPr>
        <w:t>that</w:t>
      </w:r>
      <w:r>
        <w:rPr>
          <w:spacing w:val="-9"/>
        </w:rPr>
        <w:t> </w:t>
      </w:r>
      <w:r>
        <w:rPr>
          <w:spacing w:val="-2"/>
        </w:rPr>
        <w:t>skewed</w:t>
      </w:r>
      <w:r>
        <w:rPr>
          <w:spacing w:val="-9"/>
        </w:rPr>
        <w:t> </w:t>
      </w:r>
      <w:r>
        <w:rPr>
          <w:spacing w:val="-2"/>
        </w:rPr>
        <w:t>distributions</w:t>
      </w:r>
      <w:r>
        <w:rPr>
          <w:spacing w:val="-10"/>
        </w:rPr>
        <w:t> </w:t>
      </w:r>
      <w:r>
        <w:rPr>
          <w:spacing w:val="-2"/>
        </w:rPr>
        <w:t>did</w:t>
      </w:r>
      <w:r>
        <w:rPr>
          <w:spacing w:val="-9"/>
        </w:rPr>
        <w:t> </w:t>
      </w:r>
      <w:r>
        <w:rPr>
          <w:spacing w:val="-2"/>
        </w:rPr>
        <w:t>not</w:t>
      </w:r>
      <w:r>
        <w:rPr>
          <w:spacing w:val="-9"/>
        </w:rPr>
        <w:t> </w:t>
      </w:r>
      <w:r>
        <w:rPr>
          <w:spacing w:val="-2"/>
        </w:rPr>
        <w:t>inﬂuence</w:t>
      </w:r>
      <w:r>
        <w:rPr>
          <w:spacing w:val="-9"/>
        </w:rPr>
        <w:t> </w:t>
      </w:r>
      <w:r>
        <w:rPr>
          <w:spacing w:val="-2"/>
        </w:rPr>
        <w:t>the</w:t>
      </w:r>
      <w:r>
        <w:rPr>
          <w:spacing w:val="-10"/>
        </w:rPr>
        <w:t> </w:t>
      </w:r>
      <w:r>
        <w:rPr>
          <w:spacing w:val="-2"/>
        </w:rPr>
        <w:t>statistical comparisons,</w:t>
      </w:r>
      <w:r>
        <w:rPr>
          <w:spacing w:val="-6"/>
        </w:rPr>
        <w:t> </w:t>
      </w:r>
      <w:r>
        <w:rPr>
          <w:spacing w:val="-2"/>
        </w:rPr>
        <w:t>we</w:t>
      </w:r>
      <w:r>
        <w:rPr>
          <w:spacing w:val="-7"/>
        </w:rPr>
        <w:t> </w:t>
      </w:r>
      <w:r>
        <w:rPr>
          <w:spacing w:val="-2"/>
        </w:rPr>
        <w:t>applied</w:t>
      </w:r>
      <w:r>
        <w:rPr>
          <w:spacing w:val="-7"/>
        </w:rPr>
        <w:t> </w:t>
      </w:r>
      <w:r>
        <w:rPr>
          <w:spacing w:val="-2"/>
        </w:rPr>
        <w:t>a</w:t>
      </w:r>
      <w:r>
        <w:rPr>
          <w:spacing w:val="-6"/>
        </w:rPr>
        <w:t> </w:t>
      </w:r>
      <w:r>
        <w:rPr>
          <w:spacing w:val="-2"/>
        </w:rPr>
        <w:t>log</w:t>
      </w:r>
      <w:r>
        <w:rPr>
          <w:spacing w:val="-7"/>
        </w:rPr>
        <w:t> </w:t>
      </w:r>
      <w:r>
        <w:rPr>
          <w:spacing w:val="-2"/>
        </w:rPr>
        <w:t>transformation</w:t>
      </w:r>
      <w:r>
        <w:rPr>
          <w:spacing w:val="-7"/>
        </w:rPr>
        <w:t> </w:t>
      </w:r>
      <w:r>
        <w:rPr>
          <w:spacing w:val="-2"/>
        </w:rPr>
        <w:t>to</w:t>
      </w:r>
      <w:r>
        <w:rPr>
          <w:spacing w:val="-9"/>
        </w:rPr>
        <w:t> </w:t>
      </w:r>
      <w:r>
        <w:rPr>
          <w:spacing w:val="-2"/>
        </w:rPr>
        <w:t>displacement</w:t>
      </w:r>
      <w:r>
        <w:rPr>
          <w:spacing w:val="-7"/>
        </w:rPr>
        <w:t> </w:t>
      </w:r>
      <w:r>
        <w:rPr>
          <w:spacing w:val="-2"/>
        </w:rPr>
        <w:t>errors </w:t>
      </w:r>
      <w:r>
        <w:rPr>
          <w:spacing w:val="-4"/>
        </w:rPr>
        <w:t>before</w:t>
      </w:r>
      <w:r>
        <w:rPr>
          <w:spacing w:val="-7"/>
        </w:rPr>
        <w:t> </w:t>
      </w:r>
      <w:r>
        <w:rPr>
          <w:spacing w:val="-4"/>
        </w:rPr>
        <w:t>re-running</w:t>
      </w:r>
      <w:r>
        <w:rPr>
          <w:spacing w:val="-7"/>
        </w:rPr>
        <w:t> </w:t>
      </w:r>
      <w:r>
        <w:rPr>
          <w:spacing w:val="-4"/>
        </w:rPr>
        <w:t>the</w:t>
      </w:r>
      <w:r>
        <w:rPr>
          <w:spacing w:val="-7"/>
        </w:rPr>
        <w:t> </w:t>
      </w:r>
      <w:r>
        <w:rPr>
          <w:spacing w:val="-4"/>
        </w:rPr>
        <w:t>mixed</w:t>
      </w:r>
      <w:r>
        <w:rPr>
          <w:spacing w:val="-7"/>
        </w:rPr>
        <w:t> </w:t>
      </w:r>
      <w:r>
        <w:rPr>
          <w:spacing w:val="-4"/>
        </w:rPr>
        <w:t>ANOVA</w:t>
      </w:r>
      <w:r>
        <w:rPr>
          <w:spacing w:val="-8"/>
        </w:rPr>
        <w:t> </w:t>
      </w:r>
      <w:r>
        <w:rPr>
          <w:spacing w:val="-4"/>
        </w:rPr>
        <w:t>(see</w:t>
      </w:r>
      <w:r>
        <w:rPr>
          <w:spacing w:val="-5"/>
        </w:rPr>
        <w:t> </w:t>
      </w:r>
      <w:hyperlink r:id="rId8">
        <w:r>
          <w:rPr>
            <w:color w:val="2E348E"/>
            <w:spacing w:val="-4"/>
          </w:rPr>
          <w:t>Supplemental</w:t>
        </w:r>
        <w:r>
          <w:rPr>
            <w:color w:val="2E348E"/>
            <w:spacing w:val="-8"/>
          </w:rPr>
          <w:t> </w:t>
        </w:r>
        <w:r>
          <w:rPr>
            <w:color w:val="2E348E"/>
            <w:spacing w:val="-4"/>
          </w:rPr>
          <w:t>Results</w:t>
        </w:r>
      </w:hyperlink>
      <w:r>
        <w:rPr>
          <w:spacing w:val="-4"/>
        </w:rPr>
        <w:t>).</w:t>
      </w:r>
      <w:r>
        <w:rPr>
          <w:spacing w:val="-7"/>
        </w:rPr>
        <w:t> </w:t>
      </w:r>
      <w:r>
        <w:rPr>
          <w:spacing w:val="-4"/>
        </w:rPr>
        <w:t>All </w:t>
      </w:r>
      <w:r>
        <w:rPr/>
        <w:t>main</w:t>
      </w:r>
      <w:r>
        <w:rPr>
          <w:spacing w:val="-12"/>
        </w:rPr>
        <w:t> </w:t>
      </w:r>
      <w:r>
        <w:rPr/>
        <w:t>effects</w:t>
      </w:r>
      <w:r>
        <w:rPr>
          <w:spacing w:val="-11"/>
        </w:rPr>
        <w:t> </w:t>
      </w:r>
      <w:r>
        <w:rPr/>
        <w:t>remained</w:t>
      </w:r>
      <w:r>
        <w:rPr>
          <w:spacing w:val="-11"/>
        </w:rPr>
        <w:t> </w:t>
      </w:r>
      <w:r>
        <w:rPr/>
        <w:t>signiﬁcant</w:t>
      </w:r>
      <w:r>
        <w:rPr>
          <w:spacing w:val="-11"/>
        </w:rPr>
        <w:t> </w:t>
      </w:r>
      <w:r>
        <w:rPr/>
        <w:t>of</w:t>
      </w:r>
      <w:r>
        <w:rPr>
          <w:spacing w:val="-12"/>
        </w:rPr>
        <w:t> </w:t>
      </w:r>
      <w:r>
        <w:rPr/>
        <w:t>age</w:t>
      </w:r>
      <w:r>
        <w:rPr>
          <w:spacing w:val="-11"/>
        </w:rPr>
        <w:t> </w:t>
      </w:r>
      <w:r>
        <w:rPr/>
        <w:t>group,</w:t>
      </w:r>
      <w:r>
        <w:rPr>
          <w:spacing w:val="-11"/>
        </w:rPr>
        <w:t> </w:t>
      </w:r>
      <w:r>
        <w:rPr/>
        <w:t>object</w:t>
      </w:r>
      <w:r>
        <w:rPr>
          <w:spacing w:val="-11"/>
        </w:rPr>
        <w:t> </w:t>
      </w:r>
      <w:r>
        <w:rPr/>
        <w:t>conﬁguration </w:t>
      </w:r>
      <w:r>
        <w:rPr>
          <w:spacing w:val="-2"/>
        </w:rPr>
        <w:t>and</w:t>
      </w:r>
      <w:r>
        <w:rPr>
          <w:spacing w:val="-10"/>
        </w:rPr>
        <w:t> </w:t>
      </w:r>
      <w:r>
        <w:rPr>
          <w:spacing w:val="-2"/>
        </w:rPr>
        <w:t>movement</w:t>
      </w:r>
      <w:r>
        <w:rPr>
          <w:spacing w:val="-9"/>
        </w:rPr>
        <w:t> </w:t>
      </w:r>
      <w:r>
        <w:rPr>
          <w:spacing w:val="-2"/>
        </w:rPr>
        <w:t>condition</w:t>
      </w:r>
      <w:r>
        <w:rPr>
          <w:spacing w:val="-9"/>
        </w:rPr>
        <w:t> </w:t>
      </w:r>
      <w:r>
        <w:rPr>
          <w:spacing w:val="-2"/>
        </w:rPr>
        <w:t>remained</w:t>
      </w:r>
      <w:r>
        <w:rPr>
          <w:spacing w:val="-9"/>
        </w:rPr>
        <w:t> </w:t>
      </w:r>
      <w:r>
        <w:rPr>
          <w:spacing w:val="-2"/>
        </w:rPr>
        <w:t>highly</w:t>
      </w:r>
      <w:r>
        <w:rPr>
          <w:spacing w:val="-10"/>
        </w:rPr>
        <w:t> </w:t>
      </w:r>
      <w:r>
        <w:rPr>
          <w:spacing w:val="-2"/>
        </w:rPr>
        <w:t>signiﬁcant</w:t>
      </w:r>
      <w:r>
        <w:rPr>
          <w:spacing w:val="-9"/>
        </w:rPr>
        <w:t> </w:t>
      </w:r>
      <w:r>
        <w:rPr>
          <w:spacing w:val="-2"/>
        </w:rPr>
        <w:t>(all</w:t>
      </w:r>
      <w:r>
        <w:rPr>
          <w:spacing w:val="-9"/>
        </w:rPr>
        <w:t> </w:t>
      </w:r>
      <w:r>
        <w:rPr>
          <w:i/>
          <w:spacing w:val="-2"/>
        </w:rPr>
        <w:t>p</w:t>
      </w:r>
      <w:r>
        <w:rPr>
          <w:spacing w:val="-2"/>
        </w:rPr>
        <w:t>’s</w:t>
      </w:r>
      <w:r>
        <w:rPr>
          <w:spacing w:val="-9"/>
        </w:rPr>
        <w:t> </w:t>
      </w:r>
      <w:r>
        <w:rPr>
          <w:rFonts w:ascii="Century" w:hAnsi="Century"/>
          <w:spacing w:val="-2"/>
        </w:rPr>
        <w:t>&lt;</w:t>
      </w:r>
      <w:r>
        <w:rPr>
          <w:rFonts w:ascii="Century" w:hAnsi="Century"/>
          <w:spacing w:val="-11"/>
        </w:rPr>
        <w:t> </w:t>
      </w:r>
      <w:r>
        <w:rPr>
          <w:spacing w:val="-2"/>
        </w:rPr>
        <w:t>.001), with</w:t>
      </w:r>
      <w:r>
        <w:rPr>
          <w:spacing w:val="-10"/>
        </w:rPr>
        <w:t> </w:t>
      </w:r>
      <w:r>
        <w:rPr>
          <w:spacing w:val="-2"/>
        </w:rPr>
        <w:t>increased</w:t>
      </w:r>
      <w:r>
        <w:rPr>
          <w:spacing w:val="-9"/>
        </w:rPr>
        <w:t> </w:t>
      </w:r>
      <w:r>
        <w:rPr>
          <w:spacing w:val="-2"/>
        </w:rPr>
        <w:t>effect</w:t>
      </w:r>
      <w:r>
        <w:rPr>
          <w:spacing w:val="-9"/>
        </w:rPr>
        <w:t> </w:t>
      </w:r>
      <w:r>
        <w:rPr>
          <w:spacing w:val="-2"/>
        </w:rPr>
        <w:t>sizes</w:t>
      </w:r>
      <w:r>
        <w:rPr>
          <w:spacing w:val="-9"/>
        </w:rPr>
        <w:t> </w:t>
      </w:r>
      <w:r>
        <w:rPr>
          <w:spacing w:val="-2"/>
        </w:rPr>
        <w:t>after</w:t>
      </w:r>
      <w:r>
        <w:rPr>
          <w:spacing w:val="-10"/>
        </w:rPr>
        <w:t> </w:t>
      </w:r>
      <w:r>
        <w:rPr>
          <w:spacing w:val="-2"/>
        </w:rPr>
        <w:t>transformation</w:t>
      </w:r>
      <w:r>
        <w:rPr>
          <w:spacing w:val="-9"/>
        </w:rPr>
        <w:t> </w:t>
      </w:r>
      <w:r>
        <w:rPr>
          <w:spacing w:val="-2"/>
        </w:rPr>
        <w:t>(age</w:t>
      </w:r>
      <w:r>
        <w:rPr>
          <w:spacing w:val="-9"/>
        </w:rPr>
        <w:t> </w:t>
      </w:r>
      <w:r>
        <w:rPr>
          <w:spacing w:val="-2"/>
        </w:rPr>
        <w:t>group:</w:t>
      </w:r>
      <w:r>
        <w:rPr>
          <w:spacing w:val="-9"/>
        </w:rPr>
        <w:t> </w:t>
      </w:r>
      <w:r>
        <w:rPr>
          <w:rFonts w:ascii="Arial" w:hAnsi="Arial"/>
          <w:spacing w:val="-2"/>
        </w:rPr>
        <w:t>η</w:t>
      </w:r>
      <w:r>
        <w:rPr>
          <w:rFonts w:ascii="Gill Sans MT" w:hAnsi="Gill Sans MT"/>
          <w:spacing w:val="-2"/>
          <w:position w:val="6"/>
          <w:sz w:val="12"/>
        </w:rPr>
        <w:t>2</w:t>
      </w:r>
      <w:r>
        <w:rPr>
          <w:rFonts w:ascii="Gill Sans MT" w:hAnsi="Gill Sans MT"/>
          <w:spacing w:val="-7"/>
          <w:position w:val="6"/>
          <w:sz w:val="12"/>
        </w:rPr>
        <w:t> </w:t>
      </w:r>
      <w:r>
        <w:rPr>
          <w:rFonts w:ascii="Century" w:hAnsi="Century"/>
          <w:spacing w:val="-2"/>
        </w:rPr>
        <w:t>=</w:t>
      </w:r>
      <w:r>
        <w:rPr>
          <w:rFonts w:ascii="Century" w:hAnsi="Century"/>
          <w:spacing w:val="-10"/>
        </w:rPr>
        <w:t> </w:t>
      </w:r>
      <w:r>
        <w:rPr>
          <w:spacing w:val="-2"/>
        </w:rPr>
        <w:t>0.38; </w:t>
      </w:r>
      <w:r>
        <w:rPr>
          <w:spacing w:val="-4"/>
        </w:rPr>
        <w:t>movement</w:t>
      </w:r>
      <w:r>
        <w:rPr>
          <w:spacing w:val="-6"/>
        </w:rPr>
        <w:t> </w:t>
      </w:r>
      <w:r>
        <w:rPr>
          <w:spacing w:val="-4"/>
        </w:rPr>
        <w:t>condition:</w:t>
      </w:r>
      <w:r>
        <w:rPr>
          <w:spacing w:val="-5"/>
        </w:rPr>
        <w:t> </w:t>
      </w:r>
      <w:r>
        <w:rPr>
          <w:rFonts w:ascii="Arial" w:hAnsi="Arial"/>
          <w:spacing w:val="-4"/>
        </w:rPr>
        <w:t>η</w:t>
      </w:r>
      <w:r>
        <w:rPr>
          <w:rFonts w:ascii="Gill Sans MT" w:hAnsi="Gill Sans MT"/>
          <w:spacing w:val="-4"/>
          <w:position w:val="6"/>
          <w:sz w:val="12"/>
        </w:rPr>
        <w:t>2</w:t>
      </w:r>
      <w:r>
        <w:rPr>
          <w:rFonts w:ascii="Gill Sans MT" w:hAnsi="Gill Sans MT"/>
          <w:spacing w:val="20"/>
          <w:position w:val="6"/>
          <w:sz w:val="12"/>
        </w:rPr>
        <w:t> </w:t>
      </w:r>
      <w:r>
        <w:rPr>
          <w:rFonts w:ascii="Century" w:hAnsi="Century"/>
          <w:spacing w:val="-4"/>
        </w:rPr>
        <w:t>=</w:t>
      </w:r>
      <w:r>
        <w:rPr>
          <w:rFonts w:ascii="Century" w:hAnsi="Century"/>
          <w:spacing w:val="-9"/>
        </w:rPr>
        <w:t> </w:t>
      </w:r>
      <w:r>
        <w:rPr>
          <w:spacing w:val="-4"/>
        </w:rPr>
        <w:t>0.60). Importantly,</w:t>
      </w:r>
      <w:r>
        <w:rPr>
          <w:spacing w:val="-5"/>
        </w:rPr>
        <w:t> </w:t>
      </w:r>
      <w:r>
        <w:rPr>
          <w:spacing w:val="-4"/>
        </w:rPr>
        <w:t>the interaction between </w:t>
      </w:r>
      <w:r>
        <w:rPr>
          <w:spacing w:val="-2"/>
        </w:rPr>
        <w:t>age</w:t>
      </w:r>
      <w:r>
        <w:rPr>
          <w:spacing w:val="-10"/>
        </w:rPr>
        <w:t> </w:t>
      </w:r>
      <w:r>
        <w:rPr>
          <w:spacing w:val="-2"/>
        </w:rPr>
        <w:t>group</w:t>
      </w:r>
      <w:r>
        <w:rPr>
          <w:spacing w:val="-9"/>
        </w:rPr>
        <w:t> </w:t>
      </w:r>
      <w:r>
        <w:rPr>
          <w:spacing w:val="-2"/>
        </w:rPr>
        <w:t>and</w:t>
      </w:r>
      <w:r>
        <w:rPr>
          <w:spacing w:val="-8"/>
        </w:rPr>
        <w:t> </w:t>
      </w:r>
      <w:r>
        <w:rPr>
          <w:spacing w:val="-2"/>
        </w:rPr>
        <w:t>movement condition remained signiﬁcant (</w:t>
      </w:r>
      <w:r>
        <w:rPr>
          <w:spacing w:val="-10"/>
        </w:rPr>
        <w:t> </w:t>
      </w:r>
      <w:r>
        <w:rPr>
          <w:i/>
          <w:spacing w:val="-2"/>
        </w:rPr>
        <w:t>p </w:t>
      </w:r>
      <w:r>
        <w:rPr>
          <w:rFonts w:ascii="Century" w:hAnsi="Century"/>
          <w:spacing w:val="-2"/>
        </w:rPr>
        <w:t>&lt;</w:t>
      </w:r>
      <w:r>
        <w:rPr>
          <w:rFonts w:ascii="Century" w:hAnsi="Century"/>
          <w:spacing w:val="-7"/>
        </w:rPr>
        <w:t> </w:t>
      </w:r>
      <w:r>
        <w:rPr>
          <w:spacing w:val="-2"/>
        </w:rPr>
        <w:t>.001). </w:t>
      </w:r>
      <w:r>
        <w:rPr>
          <w:spacing w:val="-4"/>
        </w:rPr>
        <w:t>Planned</w:t>
      </w:r>
      <w:r>
        <w:rPr>
          <w:spacing w:val="-6"/>
        </w:rPr>
        <w:t> </w:t>
      </w:r>
      <w:r>
        <w:rPr>
          <w:spacing w:val="-4"/>
        </w:rPr>
        <w:t>contrast</w:t>
      </w:r>
      <w:r>
        <w:rPr>
          <w:spacing w:val="-6"/>
        </w:rPr>
        <w:t> </w:t>
      </w:r>
      <w:r>
        <w:rPr>
          <w:spacing w:val="-4"/>
        </w:rPr>
        <w:t>analysis</w:t>
      </w:r>
      <w:r>
        <w:rPr>
          <w:spacing w:val="-5"/>
        </w:rPr>
        <w:t> </w:t>
      </w:r>
      <w:r>
        <w:rPr>
          <w:spacing w:val="-4"/>
        </w:rPr>
        <w:t>(</w:t>
      </w:r>
      <w:hyperlink r:id="rId8">
        <w:r>
          <w:rPr>
            <w:color w:val="2E348E"/>
            <w:spacing w:val="-4"/>
          </w:rPr>
          <w:t>Supplemental</w:t>
        </w:r>
        <w:r>
          <w:rPr>
            <w:color w:val="2E348E"/>
            <w:spacing w:val="-6"/>
          </w:rPr>
          <w:t> </w:t>
        </w:r>
        <w:r>
          <w:rPr>
            <w:color w:val="2E348E"/>
            <w:spacing w:val="-4"/>
          </w:rPr>
          <w:t>Results</w:t>
        </w:r>
      </w:hyperlink>
      <w:r>
        <w:rPr>
          <w:spacing w:val="-4"/>
        </w:rPr>
        <w:t>)</w:t>
      </w:r>
      <w:r>
        <w:rPr>
          <w:spacing w:val="-5"/>
        </w:rPr>
        <w:t> </w:t>
      </w:r>
      <w:r>
        <w:rPr>
          <w:spacing w:val="-4"/>
        </w:rPr>
        <w:t>further</w:t>
      </w:r>
      <w:r>
        <w:rPr>
          <w:spacing w:val="-6"/>
        </w:rPr>
        <w:t> </w:t>
      </w:r>
      <w:r>
        <w:rPr>
          <w:spacing w:val="-4"/>
        </w:rPr>
        <w:t>revealed</w:t>
      </w:r>
      <w:r>
        <w:rPr>
          <w:spacing w:val="-7"/>
        </w:rPr>
        <w:t> </w:t>
      </w:r>
      <w:r>
        <w:rPr>
          <w:spacing w:val="-4"/>
        </w:rPr>
        <w:t>that</w:t>
      </w:r>
    </w:p>
    <w:p>
      <w:pPr>
        <w:pStyle w:val="BodyText"/>
        <w:spacing w:line="254" w:lineRule="auto" w:before="93"/>
        <w:jc w:val="left"/>
      </w:pPr>
      <w:r>
        <w:rPr/>
        <w:br w:type="column"/>
      </w:r>
      <w:r>
        <w:rPr>
          <w:spacing w:val="-4"/>
        </w:rPr>
        <w:t>retrieval</w:t>
      </w:r>
      <w:r>
        <w:rPr>
          <w:spacing w:val="-16"/>
        </w:rPr>
        <w:t> </w:t>
      </w:r>
      <w:r>
        <w:rPr>
          <w:spacing w:val="-4"/>
        </w:rPr>
        <w:t>time</w:t>
      </w:r>
      <w:r>
        <w:rPr>
          <w:spacing w:val="-15"/>
        </w:rPr>
        <w:t> </w:t>
      </w:r>
      <w:r>
        <w:rPr>
          <w:spacing w:val="-4"/>
        </w:rPr>
        <w:t>and</w:t>
      </w:r>
      <w:r>
        <w:rPr>
          <w:spacing w:val="-15"/>
        </w:rPr>
        <w:t> </w:t>
      </w:r>
      <w:r>
        <w:rPr>
          <w:spacing w:val="-4"/>
        </w:rPr>
        <w:t>displacement</w:t>
      </w:r>
      <w:r>
        <w:rPr>
          <w:spacing w:val="-16"/>
        </w:rPr>
        <w:t> </w:t>
      </w:r>
      <w:r>
        <w:rPr>
          <w:spacing w:val="-4"/>
        </w:rPr>
        <w:t>error</w:t>
      </w:r>
      <w:r>
        <w:rPr>
          <w:spacing w:val="-15"/>
        </w:rPr>
        <w:t> </w:t>
      </w:r>
      <w:r>
        <w:rPr>
          <w:spacing w:val="-4"/>
        </w:rPr>
        <w:t>in</w:t>
      </w:r>
      <w:r>
        <w:rPr>
          <w:spacing w:val="-15"/>
        </w:rPr>
        <w:t> </w:t>
      </w:r>
      <w:r>
        <w:rPr>
          <w:spacing w:val="-4"/>
        </w:rPr>
        <w:t>either</w:t>
      </w:r>
      <w:r>
        <w:rPr>
          <w:spacing w:val="-15"/>
        </w:rPr>
        <w:t> </w:t>
      </w:r>
      <w:r>
        <w:rPr>
          <w:spacing w:val="-4"/>
        </w:rPr>
        <w:t>age</w:t>
      </w:r>
      <w:r>
        <w:rPr>
          <w:spacing w:val="-15"/>
        </w:rPr>
        <w:t> </w:t>
      </w:r>
      <w:r>
        <w:rPr>
          <w:spacing w:val="-4"/>
        </w:rPr>
        <w:t>group</w:t>
      </w:r>
      <w:r>
        <w:rPr>
          <w:spacing w:val="-15"/>
        </w:rPr>
        <w:t> </w:t>
      </w:r>
      <w:r>
        <w:rPr>
          <w:spacing w:val="-4"/>
        </w:rPr>
        <w:t>(</w:t>
      </w:r>
      <w:hyperlink r:id="rId8">
        <w:r>
          <w:rPr>
            <w:color w:val="2E348E"/>
            <w:spacing w:val="-4"/>
          </w:rPr>
          <w:t>Supplemental</w:t>
        </w:r>
      </w:hyperlink>
      <w:r>
        <w:rPr>
          <w:color w:val="2E348E"/>
          <w:spacing w:val="-4"/>
        </w:rPr>
        <w:t> </w:t>
      </w:r>
      <w:hyperlink r:id="rId8">
        <w:r>
          <w:rPr>
            <w:color w:val="2E348E"/>
          </w:rPr>
          <w:t>Figure S5B</w:t>
        </w:r>
      </w:hyperlink>
      <w:r>
        <w:rPr/>
        <w:t>).</w:t>
      </w:r>
    </w:p>
    <w:p>
      <w:pPr>
        <w:pStyle w:val="BodyText"/>
        <w:spacing w:before="85"/>
        <w:ind w:left="0"/>
        <w:jc w:val="left"/>
      </w:pPr>
    </w:p>
    <w:p>
      <w:pPr>
        <w:pStyle w:val="Heading1"/>
        <w:spacing w:line="247" w:lineRule="auto"/>
      </w:pPr>
      <w:r>
        <w:rPr/>
        <w:t>Association With Desktop Version of Allocentric </w:t>
      </w:r>
      <w:r>
        <w:rPr/>
        <w:t>Spatial Memory in Older Adults</w:t>
      </w:r>
    </w:p>
    <w:p>
      <w:pPr>
        <w:pStyle w:val="BodyText"/>
        <w:spacing w:line="254" w:lineRule="auto" w:before="104"/>
        <w:ind w:right="106" w:firstLine="180"/>
      </w:pPr>
      <w:r>
        <w:rPr/>
        <mc:AlternateContent>
          <mc:Choice Requires="wps">
            <w:drawing>
              <wp:anchor distT="0" distB="0" distL="0" distR="0" allowOverlap="1" layoutInCell="1" locked="0" behindDoc="0" simplePos="0" relativeHeight="15737344">
                <wp:simplePos x="0" y="0"/>
                <wp:positionH relativeFrom="page">
                  <wp:posOffset>6245282</wp:posOffset>
                </wp:positionH>
                <wp:positionV relativeFrom="paragraph">
                  <wp:posOffset>1111168</wp:posOffset>
                </wp:positionV>
                <wp:extent cx="283845" cy="8445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83845" cy="84455"/>
                        </a:xfrm>
                        <a:prstGeom prst="rect">
                          <a:avLst/>
                        </a:prstGeom>
                      </wps:spPr>
                      <wps:txbx>
                        <w:txbxContent>
                          <w:p>
                            <w:pPr>
                              <w:spacing w:line="132" w:lineRule="exact" w:before="0"/>
                              <w:ind w:left="0" w:right="0" w:firstLine="0"/>
                              <w:jc w:val="left"/>
                              <w:rPr>
                                <w:sz w:val="12"/>
                              </w:rPr>
                            </w:pPr>
                            <w:r>
                              <w:rPr>
                                <w:spacing w:val="-2"/>
                                <w:w w:val="110"/>
                                <w:sz w:val="12"/>
                              </w:rPr>
                              <w:t>adjusted</w:t>
                            </w:r>
                          </w:p>
                        </w:txbxContent>
                      </wps:txbx>
                      <wps:bodyPr wrap="square" lIns="0" tIns="0" rIns="0" bIns="0" rtlCol="0">
                        <a:noAutofit/>
                      </wps:bodyPr>
                    </wps:wsp>
                  </a:graphicData>
                </a:graphic>
              </wp:anchor>
            </w:drawing>
          </mc:Choice>
          <mc:Fallback>
            <w:pict>
              <v:shape style="position:absolute;margin-left:491.754547pt;margin-top:87.493599pt;width:22.35pt;height:6.65pt;mso-position-horizontal-relative:page;mso-position-vertical-relative:paragraph;z-index:15737344" type="#_x0000_t202" id="docshape23" filled="false" stroked="false">
                <v:textbox inset="0,0,0,0">
                  <w:txbxContent>
                    <w:p>
                      <w:pPr>
                        <w:spacing w:line="132" w:lineRule="exact" w:before="0"/>
                        <w:ind w:left="0" w:right="0" w:firstLine="0"/>
                        <w:jc w:val="left"/>
                        <w:rPr>
                          <w:sz w:val="12"/>
                        </w:rPr>
                      </w:pPr>
                      <w:r>
                        <w:rPr>
                          <w:spacing w:val="-2"/>
                          <w:w w:val="110"/>
                          <w:sz w:val="12"/>
                        </w:rPr>
                        <w:t>adjusted</w:t>
                      </w:r>
                    </w:p>
                  </w:txbxContent>
                </v:textbox>
                <w10:wrap type="none"/>
              </v:shape>
            </w:pict>
          </mc:Fallback>
        </mc:AlternateContent>
      </w:r>
      <w:r>
        <w:rPr/>
        <w:t>Separate linear regression models were conducted for the </w:t>
      </w:r>
      <w:r>
        <w:rPr/>
        <w:t>older group to explore the relationship between average displacement </w:t>
      </w:r>
      <w:r>
        <w:rPr>
          <w:spacing w:val="-2"/>
        </w:rPr>
        <w:t>error</w:t>
      </w:r>
      <w:r>
        <w:rPr>
          <w:spacing w:val="-8"/>
        </w:rPr>
        <w:t> </w:t>
      </w:r>
      <w:r>
        <w:rPr>
          <w:spacing w:val="-2"/>
        </w:rPr>
        <w:t>in</w:t>
      </w:r>
      <w:r>
        <w:rPr>
          <w:spacing w:val="-8"/>
        </w:rPr>
        <w:t> </w:t>
      </w:r>
      <w:r>
        <w:rPr>
          <w:spacing w:val="-2"/>
        </w:rPr>
        <w:t>each</w:t>
      </w:r>
      <w:r>
        <w:rPr>
          <w:spacing w:val="-8"/>
        </w:rPr>
        <w:t> </w:t>
      </w:r>
      <w:r>
        <w:rPr>
          <w:spacing w:val="-2"/>
        </w:rPr>
        <w:t>movement</w:t>
      </w:r>
      <w:r>
        <w:rPr>
          <w:spacing w:val="-10"/>
        </w:rPr>
        <w:t> </w:t>
      </w:r>
      <w:r>
        <w:rPr>
          <w:spacing w:val="-2"/>
        </w:rPr>
        <w:t>condition</w:t>
      </w:r>
      <w:r>
        <w:rPr>
          <w:spacing w:val="-7"/>
        </w:rPr>
        <w:t> </w:t>
      </w:r>
      <w:r>
        <w:rPr>
          <w:spacing w:val="-2"/>
        </w:rPr>
        <w:t>across</w:t>
      </w:r>
      <w:r>
        <w:rPr>
          <w:spacing w:val="-8"/>
        </w:rPr>
        <w:t> </w:t>
      </w:r>
      <w:r>
        <w:rPr>
          <w:spacing w:val="-2"/>
        </w:rPr>
        <w:t>object</w:t>
      </w:r>
      <w:r>
        <w:rPr>
          <w:spacing w:val="-10"/>
        </w:rPr>
        <w:t> </w:t>
      </w:r>
      <w:r>
        <w:rPr>
          <w:spacing w:val="-2"/>
        </w:rPr>
        <w:t>conﬁgurations</w:t>
      </w:r>
      <w:r>
        <w:rPr>
          <w:spacing w:val="-8"/>
        </w:rPr>
        <w:t> </w:t>
      </w:r>
      <w:r>
        <w:rPr>
          <w:spacing w:val="-2"/>
        </w:rPr>
        <w:t>of</w:t>
      </w:r>
      <w:r>
        <w:rPr>
          <w:spacing w:val="-8"/>
        </w:rPr>
        <w:t> </w:t>
      </w:r>
      <w:r>
        <w:rPr>
          <w:spacing w:val="-2"/>
        </w:rPr>
        <w:t>the Queen</w:t>
      </w:r>
      <w:r>
        <w:rPr>
          <w:spacing w:val="-5"/>
        </w:rPr>
        <w:t> </w:t>
      </w:r>
      <w:r>
        <w:rPr>
          <w:spacing w:val="-2"/>
        </w:rPr>
        <w:t>Square</w:t>
      </w:r>
      <w:r>
        <w:rPr>
          <w:spacing w:val="-6"/>
        </w:rPr>
        <w:t> </w:t>
      </w:r>
      <w:r>
        <w:rPr>
          <w:spacing w:val="-2"/>
        </w:rPr>
        <w:t>VR</w:t>
      </w:r>
      <w:r>
        <w:rPr>
          <w:spacing w:val="-7"/>
        </w:rPr>
        <w:t> </w:t>
      </w:r>
      <w:r>
        <w:rPr>
          <w:spacing w:val="-2"/>
        </w:rPr>
        <w:t>task</w:t>
      </w:r>
      <w:r>
        <w:rPr>
          <w:spacing w:val="-6"/>
        </w:rPr>
        <w:t> </w:t>
      </w:r>
      <w:r>
        <w:rPr>
          <w:spacing w:val="-2"/>
        </w:rPr>
        <w:t>and</w:t>
      </w:r>
      <w:r>
        <w:rPr>
          <w:spacing w:val="-6"/>
        </w:rPr>
        <w:t> </w:t>
      </w:r>
      <w:r>
        <w:rPr>
          <w:spacing w:val="-2"/>
        </w:rPr>
        <w:t>the</w:t>
      </w:r>
      <w:r>
        <w:rPr>
          <w:spacing w:val="-7"/>
        </w:rPr>
        <w:t> </w:t>
      </w:r>
      <w:r>
        <w:rPr>
          <w:spacing w:val="-2"/>
        </w:rPr>
        <w:t>4MT</w:t>
      </w:r>
      <w:r>
        <w:rPr>
          <w:spacing w:val="-7"/>
        </w:rPr>
        <w:t> </w:t>
      </w:r>
      <w:r>
        <w:rPr>
          <w:spacing w:val="-2"/>
        </w:rPr>
        <w:t>scores.</w:t>
      </w:r>
      <w:r>
        <w:rPr>
          <w:spacing w:val="-6"/>
        </w:rPr>
        <w:t> </w:t>
      </w:r>
      <w:r>
        <w:rPr>
          <w:spacing w:val="-2"/>
        </w:rPr>
        <w:t>We</w:t>
      </w:r>
      <w:r>
        <w:rPr>
          <w:spacing w:val="-6"/>
        </w:rPr>
        <w:t> </w:t>
      </w:r>
      <w:r>
        <w:rPr>
          <w:spacing w:val="-2"/>
        </w:rPr>
        <w:t>did</w:t>
      </w:r>
      <w:r>
        <w:rPr>
          <w:spacing w:val="-6"/>
        </w:rPr>
        <w:t> </w:t>
      </w:r>
      <w:r>
        <w:rPr>
          <w:spacing w:val="-2"/>
        </w:rPr>
        <w:t>not</w:t>
      </w:r>
      <w:r>
        <w:rPr>
          <w:spacing w:val="-7"/>
        </w:rPr>
        <w:t> </w:t>
      </w:r>
      <w:r>
        <w:rPr>
          <w:spacing w:val="-2"/>
        </w:rPr>
        <w:t>collect</w:t>
      </w:r>
      <w:r>
        <w:rPr>
          <w:spacing w:val="-6"/>
        </w:rPr>
        <w:t> </w:t>
      </w:r>
      <w:r>
        <w:rPr>
          <w:spacing w:val="-2"/>
        </w:rPr>
        <w:t>4MT </w:t>
      </w:r>
      <w:r>
        <w:rPr/>
        <w:t>data</w:t>
      </w:r>
      <w:r>
        <w:rPr>
          <w:spacing w:val="-6"/>
        </w:rPr>
        <w:t> </w:t>
      </w:r>
      <w:r>
        <w:rPr/>
        <w:t>for</w:t>
      </w:r>
      <w:r>
        <w:rPr>
          <w:spacing w:val="-7"/>
        </w:rPr>
        <w:t> </w:t>
      </w:r>
      <w:r>
        <w:rPr/>
        <w:t>younger</w:t>
      </w:r>
      <w:r>
        <w:rPr>
          <w:spacing w:val="-6"/>
        </w:rPr>
        <w:t> </w:t>
      </w:r>
      <w:r>
        <w:rPr/>
        <w:t>adults</w:t>
      </w:r>
      <w:r>
        <w:rPr>
          <w:spacing w:val="-7"/>
        </w:rPr>
        <w:t> </w:t>
      </w:r>
      <w:r>
        <w:rPr/>
        <w:t>as</w:t>
      </w:r>
      <w:r>
        <w:rPr>
          <w:spacing w:val="-7"/>
        </w:rPr>
        <w:t> </w:t>
      </w:r>
      <w:r>
        <w:rPr/>
        <w:t>it</w:t>
      </w:r>
      <w:r>
        <w:rPr>
          <w:spacing w:val="-7"/>
        </w:rPr>
        <w:t> </w:t>
      </w:r>
      <w:r>
        <w:rPr/>
        <w:t>was</w:t>
      </w:r>
      <w:r>
        <w:rPr>
          <w:spacing w:val="-7"/>
        </w:rPr>
        <w:t> </w:t>
      </w:r>
      <w:r>
        <w:rPr/>
        <w:t>not</w:t>
      </w:r>
      <w:r>
        <w:rPr>
          <w:spacing w:val="-7"/>
        </w:rPr>
        <w:t> </w:t>
      </w:r>
      <w:r>
        <w:rPr/>
        <w:t>part</w:t>
      </w:r>
      <w:r>
        <w:rPr>
          <w:spacing w:val="-7"/>
        </w:rPr>
        <w:t> </w:t>
      </w:r>
      <w:r>
        <w:rPr/>
        <w:t>of</w:t>
      </w:r>
      <w:r>
        <w:rPr>
          <w:spacing w:val="-7"/>
        </w:rPr>
        <w:t> </w:t>
      </w:r>
      <w:r>
        <w:rPr/>
        <w:t>the</w:t>
      </w:r>
      <w:r>
        <w:rPr>
          <w:spacing w:val="-7"/>
        </w:rPr>
        <w:t> </w:t>
      </w:r>
      <w:r>
        <w:rPr/>
        <w:t>cognitive</w:t>
      </w:r>
      <w:r>
        <w:rPr>
          <w:spacing w:val="-7"/>
        </w:rPr>
        <w:t> </w:t>
      </w:r>
      <w:r>
        <w:rPr/>
        <w:t>screening </w:t>
      </w:r>
      <w:r>
        <w:rPr>
          <w:spacing w:val="-2"/>
        </w:rPr>
        <w:t>procedure to ensure that participants were cognitively</w:t>
      </w:r>
      <w:r>
        <w:rPr>
          <w:spacing w:val="-3"/>
        </w:rPr>
        <w:t> </w:t>
      </w:r>
      <w:r>
        <w:rPr>
          <w:spacing w:val="-2"/>
        </w:rPr>
        <w:t>normal. After </w:t>
      </w:r>
      <w:r>
        <w:rPr/>
        <w:t>adjusting</w:t>
      </w:r>
      <w:r>
        <w:rPr>
          <w:spacing w:val="48"/>
        </w:rPr>
        <w:t> </w:t>
      </w:r>
      <w:r>
        <w:rPr/>
        <w:t>for</w:t>
      </w:r>
      <w:r>
        <w:rPr>
          <w:spacing w:val="48"/>
        </w:rPr>
        <w:t> </w:t>
      </w:r>
      <w:r>
        <w:rPr/>
        <w:t>multiple</w:t>
      </w:r>
      <w:r>
        <w:rPr>
          <w:spacing w:val="48"/>
        </w:rPr>
        <w:t> </w:t>
      </w:r>
      <w:r>
        <w:rPr/>
        <w:t>comparisons,</w:t>
      </w:r>
      <w:r>
        <w:rPr>
          <w:spacing w:val="48"/>
        </w:rPr>
        <w:t> </w:t>
      </w:r>
      <w:r>
        <w:rPr/>
        <w:t>only</w:t>
      </w:r>
      <w:r>
        <w:rPr>
          <w:spacing w:val="47"/>
        </w:rPr>
        <w:t> </w:t>
      </w:r>
      <w:r>
        <w:rPr/>
        <w:t>the</w:t>
      </w:r>
      <w:r>
        <w:rPr>
          <w:spacing w:val="49"/>
        </w:rPr>
        <w:t> </w:t>
      </w:r>
      <w:r>
        <w:rPr/>
        <w:t>shifted-</w:t>
      </w:r>
      <w:r>
        <w:rPr>
          <w:spacing w:val="-2"/>
        </w:rPr>
        <w:t>viewpoint</w:t>
      </w:r>
    </w:p>
    <w:p>
      <w:pPr>
        <w:pStyle w:val="BodyText"/>
        <w:spacing w:after="0" w:line="254" w:lineRule="auto"/>
        <w:sectPr>
          <w:type w:val="continuous"/>
          <w:pgSz w:w="11880" w:h="15840"/>
          <w:pgMar w:header="990" w:footer="0" w:top="620" w:bottom="280" w:left="850" w:right="850"/>
          <w:cols w:num="2" w:equalWidth="0">
            <w:col w:w="4952" w:space="207"/>
            <w:col w:w="5021"/>
          </w:cols>
        </w:sectPr>
      </w:pPr>
    </w:p>
    <w:p>
      <w:pPr>
        <w:pStyle w:val="BodyText"/>
        <w:spacing w:before="5"/>
        <w:jc w:val="left"/>
      </w:pPr>
      <w:r>
        <w:rPr/>
        <w:t>younger</w:t>
      </w:r>
      <w:r>
        <w:rPr>
          <w:spacing w:val="10"/>
        </w:rPr>
        <w:t> </w:t>
      </w:r>
      <w:r>
        <w:rPr/>
        <w:t>participants</w:t>
      </w:r>
      <w:r>
        <w:rPr>
          <w:spacing w:val="10"/>
        </w:rPr>
        <w:t> </w:t>
      </w:r>
      <w:r>
        <w:rPr/>
        <w:t>performed</w:t>
      </w:r>
      <w:r>
        <w:rPr>
          <w:spacing w:val="10"/>
        </w:rPr>
        <w:t> </w:t>
      </w:r>
      <w:r>
        <w:rPr/>
        <w:t>better</w:t>
      </w:r>
      <w:r>
        <w:rPr>
          <w:spacing w:val="11"/>
        </w:rPr>
        <w:t> </w:t>
      </w:r>
      <w:r>
        <w:rPr/>
        <w:t>in</w:t>
      </w:r>
      <w:r>
        <w:rPr>
          <w:spacing w:val="10"/>
        </w:rPr>
        <w:t> </w:t>
      </w:r>
      <w:r>
        <w:rPr/>
        <w:t>the</w:t>
      </w:r>
      <w:r>
        <w:rPr>
          <w:spacing w:val="10"/>
        </w:rPr>
        <w:t> </w:t>
      </w:r>
      <w:r>
        <w:rPr/>
        <w:t>same-view</w:t>
      </w:r>
      <w:r>
        <w:rPr>
          <w:spacing w:val="11"/>
        </w:rPr>
        <w:t> </w:t>
      </w:r>
      <w:r>
        <w:rPr>
          <w:spacing w:val="-2"/>
        </w:rPr>
        <w:t>condition</w:t>
      </w:r>
    </w:p>
    <w:p>
      <w:pPr>
        <w:pStyle w:val="BodyText"/>
        <w:spacing w:line="211" w:lineRule="exact" w:before="9"/>
        <w:jc w:val="left"/>
      </w:pPr>
      <w:r>
        <w:rPr/>
        <w:br w:type="column"/>
      </w:r>
      <w:r>
        <w:rPr/>
        <w:t>teleport</w:t>
      </w:r>
      <w:r>
        <w:rPr>
          <w:spacing w:val="30"/>
        </w:rPr>
        <w:t> </w:t>
      </w:r>
      <w:r>
        <w:rPr/>
        <w:t>condition,</w:t>
      </w:r>
      <w:r>
        <w:rPr>
          <w:spacing w:val="31"/>
        </w:rPr>
        <w:t> </w:t>
      </w:r>
      <w:r>
        <w:rPr>
          <w:i/>
        </w:rPr>
        <w:t>F</w:t>
      </w:r>
      <w:r>
        <w:rPr/>
        <w:t>(1,</w:t>
      </w:r>
      <w:r>
        <w:rPr>
          <w:spacing w:val="30"/>
        </w:rPr>
        <w:t> </w:t>
      </w:r>
      <w:r>
        <w:rPr/>
        <w:t>21)</w:t>
      </w:r>
      <w:r>
        <w:rPr>
          <w:spacing w:val="30"/>
        </w:rPr>
        <w:t> </w:t>
      </w:r>
      <w:r>
        <w:rPr>
          <w:rFonts w:ascii="Century"/>
        </w:rPr>
        <w:t>=</w:t>
      </w:r>
      <w:r>
        <w:rPr>
          <w:rFonts w:ascii="Century"/>
          <w:spacing w:val="26"/>
        </w:rPr>
        <w:t> </w:t>
      </w:r>
      <w:r>
        <w:rPr/>
        <w:t>15.2,</w:t>
      </w:r>
      <w:r>
        <w:rPr>
          <w:spacing w:val="30"/>
        </w:rPr>
        <w:t> </w:t>
      </w:r>
      <w:r>
        <w:rPr>
          <w:i/>
        </w:rPr>
        <w:t>p</w:t>
      </w:r>
      <w:r>
        <w:rPr>
          <w:i/>
          <w:spacing w:val="30"/>
        </w:rPr>
        <w:t> </w:t>
      </w:r>
      <w:r>
        <w:rPr>
          <w:rFonts w:ascii="Century"/>
        </w:rPr>
        <w:t>=</w:t>
      </w:r>
      <w:r>
        <w:rPr>
          <w:rFonts w:ascii="Century"/>
          <w:spacing w:val="25"/>
        </w:rPr>
        <w:t> </w:t>
      </w:r>
      <w:r>
        <w:rPr/>
        <w:t>.001,</w:t>
      </w:r>
      <w:r>
        <w:rPr>
          <w:spacing w:val="31"/>
        </w:rPr>
        <w:t> </w:t>
      </w:r>
      <w:r>
        <w:rPr>
          <w:i/>
          <w:spacing w:val="-5"/>
        </w:rPr>
        <w:t>R</w:t>
      </w:r>
      <w:r>
        <w:rPr>
          <w:spacing w:val="-5"/>
          <w:vertAlign w:val="superscript"/>
        </w:rPr>
        <w:t>2</w:t>
      </w:r>
    </w:p>
    <w:p>
      <w:pPr>
        <w:pStyle w:val="BodyText"/>
        <w:spacing w:line="211" w:lineRule="exact" w:before="9"/>
        <w:jc w:val="left"/>
      </w:pPr>
      <w:r>
        <w:rPr/>
        <w:br w:type="column"/>
      </w:r>
      <w:r>
        <w:rPr>
          <w:rFonts w:ascii="Century"/>
          <w:w w:val="105"/>
        </w:rPr>
        <w:t>=</w:t>
      </w:r>
      <w:r>
        <w:rPr>
          <w:rFonts w:ascii="Century"/>
          <w:spacing w:val="29"/>
          <w:w w:val="105"/>
        </w:rPr>
        <w:t> </w:t>
      </w:r>
      <w:r>
        <w:rPr>
          <w:spacing w:val="-4"/>
          <w:w w:val="105"/>
        </w:rPr>
        <w:t>0.39;</w:t>
      </w:r>
    </w:p>
    <w:p>
      <w:pPr>
        <w:pStyle w:val="BodyText"/>
        <w:spacing w:after="0" w:line="211" w:lineRule="exact"/>
        <w:jc w:val="left"/>
        <w:sectPr>
          <w:type w:val="continuous"/>
          <w:pgSz w:w="11880" w:h="15840"/>
          <w:pgMar w:header="990" w:footer="0" w:top="620" w:bottom="280" w:left="850" w:right="850"/>
          <w:cols w:num="3" w:equalWidth="0">
            <w:col w:w="4951" w:space="208"/>
            <w:col w:w="3867" w:space="372"/>
            <w:col w:w="782"/>
          </w:cols>
        </w:sectPr>
      </w:pPr>
    </w:p>
    <w:p>
      <w:pPr>
        <w:pStyle w:val="BodyText"/>
        <w:spacing w:line="254" w:lineRule="auto"/>
        <w:ind w:right="42" w:hanging="1"/>
      </w:pPr>
      <w:r>
        <w:rPr>
          <w:spacing w:val="-2"/>
        </w:rPr>
        <w:t>compared</w:t>
      </w:r>
      <w:r>
        <w:rPr>
          <w:spacing w:val="-10"/>
        </w:rPr>
        <w:t> </w:t>
      </w:r>
      <w:r>
        <w:rPr>
          <w:spacing w:val="-2"/>
        </w:rPr>
        <w:t>to</w:t>
      </w:r>
      <w:r>
        <w:rPr>
          <w:spacing w:val="-9"/>
        </w:rPr>
        <w:t> </w:t>
      </w:r>
      <w:r>
        <w:rPr>
          <w:spacing w:val="-2"/>
        </w:rPr>
        <w:t>both</w:t>
      </w:r>
      <w:r>
        <w:rPr>
          <w:spacing w:val="-9"/>
        </w:rPr>
        <w:t> </w:t>
      </w:r>
      <w:r>
        <w:rPr>
          <w:spacing w:val="-2"/>
        </w:rPr>
        <w:t>shifted-viewpoint</w:t>
      </w:r>
      <w:r>
        <w:rPr>
          <w:spacing w:val="-9"/>
        </w:rPr>
        <w:t> </w:t>
      </w:r>
      <w:r>
        <w:rPr>
          <w:spacing w:val="-2"/>
        </w:rPr>
        <w:t>conditions</w:t>
      </w:r>
      <w:r>
        <w:rPr>
          <w:spacing w:val="-10"/>
        </w:rPr>
        <w:t> </w:t>
      </w:r>
      <w:r>
        <w:rPr>
          <w:spacing w:val="-2"/>
        </w:rPr>
        <w:t>(</w:t>
      </w:r>
      <w:r>
        <w:rPr>
          <w:spacing w:val="-9"/>
        </w:rPr>
        <w:t> </w:t>
      </w:r>
      <w:r>
        <w:rPr>
          <w:i/>
          <w:spacing w:val="-2"/>
        </w:rPr>
        <w:t>p</w:t>
      </w:r>
      <w:r>
        <w:rPr>
          <w:i/>
          <w:spacing w:val="-9"/>
        </w:rPr>
        <w:t> </w:t>
      </w:r>
      <w:r>
        <w:rPr>
          <w:rFonts w:ascii="Century"/>
          <w:spacing w:val="-2"/>
        </w:rPr>
        <w:t>&lt;</w:t>
      </w:r>
      <w:r>
        <w:rPr>
          <w:rFonts w:ascii="Century"/>
          <w:spacing w:val="-11"/>
        </w:rPr>
        <w:t> </w:t>
      </w:r>
      <w:r>
        <w:rPr>
          <w:spacing w:val="-2"/>
        </w:rPr>
        <w:t>.01)</w:t>
      </w:r>
      <w:r>
        <w:rPr>
          <w:spacing w:val="-9"/>
        </w:rPr>
        <w:t> </w:t>
      </w:r>
      <w:r>
        <w:rPr>
          <w:spacing w:val="-2"/>
        </w:rPr>
        <w:t>but</w:t>
      </w:r>
      <w:r>
        <w:rPr>
          <w:spacing w:val="-7"/>
        </w:rPr>
        <w:t> </w:t>
      </w:r>
      <w:r>
        <w:rPr>
          <w:spacing w:val="-2"/>
        </w:rPr>
        <w:t>showed </w:t>
      </w:r>
      <w:r>
        <w:rPr>
          <w:spacing w:val="-6"/>
        </w:rPr>
        <w:t>no</w:t>
      </w:r>
      <w:r>
        <w:rPr/>
        <w:t> </w:t>
      </w:r>
      <w:r>
        <w:rPr>
          <w:spacing w:val="-6"/>
        </w:rPr>
        <w:t>difference</w:t>
      </w:r>
      <w:r>
        <w:rPr/>
        <w:t> </w:t>
      </w:r>
      <w:r>
        <w:rPr>
          <w:spacing w:val="-6"/>
        </w:rPr>
        <w:t>between</w:t>
      </w:r>
      <w:r>
        <w:rPr/>
        <w:t> </w:t>
      </w:r>
      <w:r>
        <w:rPr>
          <w:spacing w:val="-6"/>
        </w:rPr>
        <w:t>walking</w:t>
      </w:r>
      <w:r>
        <w:rPr/>
        <w:t> </w:t>
      </w:r>
      <w:r>
        <w:rPr>
          <w:spacing w:val="-6"/>
        </w:rPr>
        <w:t>and</w:t>
      </w:r>
      <w:r>
        <w:rPr/>
        <w:t> </w:t>
      </w:r>
      <w:r>
        <w:rPr>
          <w:spacing w:val="-6"/>
        </w:rPr>
        <w:t>teleporting</w:t>
      </w:r>
      <w:r>
        <w:rPr/>
        <w:t> </w:t>
      </w:r>
      <w:r>
        <w:rPr>
          <w:spacing w:val="-6"/>
        </w:rPr>
        <w:t>in</w:t>
      </w:r>
      <w:r>
        <w:rPr/>
        <w:t> </w:t>
      </w:r>
      <w:r>
        <w:rPr>
          <w:spacing w:val="-6"/>
        </w:rPr>
        <w:t>the</w:t>
      </w:r>
      <w:r>
        <w:rPr/>
        <w:t> </w:t>
      </w:r>
      <w:r>
        <w:rPr>
          <w:spacing w:val="-6"/>
        </w:rPr>
        <w:t>shifted-viewpoint</w:t>
      </w:r>
      <w:r>
        <w:rPr/>
        <w:t> conditions. Older adults maintained the same performance pattern observed in the original analysis.</w:t>
      </w:r>
    </w:p>
    <w:p>
      <w:pPr>
        <w:pStyle w:val="BodyText"/>
        <w:spacing w:before="88"/>
        <w:ind w:left="0"/>
        <w:jc w:val="left"/>
      </w:pPr>
    </w:p>
    <w:p>
      <w:pPr>
        <w:pStyle w:val="Heading1"/>
        <w:jc w:val="both"/>
      </w:pPr>
      <w:r>
        <w:rPr/>
        <w:t>Chance</w:t>
      </w:r>
      <w:r>
        <w:rPr>
          <w:spacing w:val="22"/>
        </w:rPr>
        <w:t> </w:t>
      </w:r>
      <w:r>
        <w:rPr/>
        <w:t>Performance</w:t>
      </w:r>
      <w:r>
        <w:rPr>
          <w:spacing w:val="23"/>
        </w:rPr>
        <w:t> </w:t>
      </w:r>
      <w:r>
        <w:rPr/>
        <w:t>and</w:t>
      </w:r>
      <w:r>
        <w:rPr>
          <w:spacing w:val="22"/>
        </w:rPr>
        <w:t> </w:t>
      </w:r>
      <w:r>
        <w:rPr/>
        <w:t>Retrieval</w:t>
      </w:r>
      <w:r>
        <w:rPr>
          <w:spacing w:val="22"/>
        </w:rPr>
        <w:t> </w:t>
      </w:r>
      <w:r>
        <w:rPr/>
        <w:t>Time</w:t>
      </w:r>
      <w:r>
        <w:rPr>
          <w:spacing w:val="24"/>
        </w:rPr>
        <w:t> </w:t>
      </w:r>
      <w:r>
        <w:rPr>
          <w:spacing w:val="-2"/>
        </w:rPr>
        <w:t>Analysis</w:t>
      </w:r>
    </w:p>
    <w:p>
      <w:pPr>
        <w:pStyle w:val="BodyText"/>
        <w:spacing w:line="254" w:lineRule="auto" w:before="127"/>
        <w:ind w:right="38" w:firstLine="179"/>
        <w:jc w:val="right"/>
      </w:pPr>
      <w:r>
        <w:rPr/>
        <w:t>To assess if ﬁndings were driven by random guessing, we con- ducted a </w:t>
      </w:r>
      <w:hyperlink r:id="rId8">
        <w:r>
          <w:rPr>
            <w:color w:val="2E348E"/>
          </w:rPr>
          <w:t>Supplemental Analysis</w:t>
        </w:r>
      </w:hyperlink>
      <w:r>
        <w:rPr>
          <w:color w:val="2E348E"/>
          <w:spacing w:val="-1"/>
        </w:rPr>
        <w:t> </w:t>
      </w:r>
      <w:r>
        <w:rPr/>
        <w:t>to</w:t>
      </w:r>
      <w:r>
        <w:rPr>
          <w:spacing w:val="-1"/>
        </w:rPr>
        <w:t> </w:t>
      </w:r>
      <w:r>
        <w:rPr/>
        <w:t>determine chance performance </w:t>
      </w:r>
      <w:r>
        <w:rPr>
          <w:spacing w:val="-4"/>
        </w:rPr>
        <w:t>levels (see </w:t>
      </w:r>
      <w:hyperlink r:id="rId8">
        <w:r>
          <w:rPr>
            <w:color w:val="2E348E"/>
            <w:spacing w:val="-4"/>
          </w:rPr>
          <w:t>Supplemental Materials</w:t>
        </w:r>
      </w:hyperlink>
      <w:r>
        <w:rPr>
          <w:color w:val="2E348E"/>
          <w:spacing w:val="-4"/>
        </w:rPr>
        <w:t> </w:t>
      </w:r>
      <w:r>
        <w:rPr>
          <w:spacing w:val="-4"/>
        </w:rPr>
        <w:t>for details). Using a bootstrapping </w:t>
      </w:r>
      <w:r>
        <w:rPr>
          <w:spacing w:val="-2"/>
        </w:rPr>
        <w:t>approach,</w:t>
      </w:r>
      <w:r>
        <w:rPr>
          <w:spacing w:val="-10"/>
        </w:rPr>
        <w:t> </w:t>
      </w:r>
      <w:r>
        <w:rPr>
          <w:spacing w:val="-2"/>
        </w:rPr>
        <w:t>we</w:t>
      </w:r>
      <w:r>
        <w:rPr>
          <w:spacing w:val="-9"/>
        </w:rPr>
        <w:t> </w:t>
      </w:r>
      <w:r>
        <w:rPr>
          <w:spacing w:val="-2"/>
        </w:rPr>
        <w:t>established</w:t>
      </w:r>
      <w:r>
        <w:rPr>
          <w:spacing w:val="-9"/>
        </w:rPr>
        <w:t> </w:t>
      </w:r>
      <w:r>
        <w:rPr>
          <w:spacing w:val="-2"/>
        </w:rPr>
        <w:t>that</w:t>
      </w:r>
      <w:r>
        <w:rPr>
          <w:spacing w:val="-9"/>
        </w:rPr>
        <w:t> </w:t>
      </w:r>
      <w:r>
        <w:rPr>
          <w:spacing w:val="-2"/>
        </w:rPr>
        <w:t>both</w:t>
      </w:r>
      <w:r>
        <w:rPr>
          <w:spacing w:val="-10"/>
        </w:rPr>
        <w:t> </w:t>
      </w:r>
      <w:r>
        <w:rPr>
          <w:spacing w:val="-2"/>
        </w:rPr>
        <w:t>young</w:t>
      </w:r>
      <w:r>
        <w:rPr>
          <w:spacing w:val="-9"/>
        </w:rPr>
        <w:t> </w:t>
      </w:r>
      <w:r>
        <w:rPr>
          <w:spacing w:val="-2"/>
        </w:rPr>
        <w:t>and</w:t>
      </w:r>
      <w:r>
        <w:rPr>
          <w:spacing w:val="-9"/>
        </w:rPr>
        <w:t> </w:t>
      </w:r>
      <w:r>
        <w:rPr>
          <w:spacing w:val="-2"/>
        </w:rPr>
        <w:t>older</w:t>
      </w:r>
      <w:r>
        <w:rPr>
          <w:spacing w:val="-9"/>
        </w:rPr>
        <w:t> </w:t>
      </w:r>
      <w:r>
        <w:rPr>
          <w:spacing w:val="-2"/>
        </w:rPr>
        <w:t>adults</w:t>
      </w:r>
      <w:r>
        <w:rPr>
          <w:spacing w:val="-10"/>
        </w:rPr>
        <w:t> </w:t>
      </w:r>
      <w:r>
        <w:rPr>
          <w:spacing w:val="-2"/>
        </w:rPr>
        <w:t>performed </w:t>
      </w:r>
      <w:r>
        <w:rPr/>
        <w:t>well</w:t>
      </w:r>
      <w:r>
        <w:rPr>
          <w:spacing w:val="-12"/>
        </w:rPr>
        <w:t> </w:t>
      </w:r>
      <w:r>
        <w:rPr/>
        <w:t>above</w:t>
      </w:r>
      <w:r>
        <w:rPr>
          <w:spacing w:val="-11"/>
        </w:rPr>
        <w:t> </w:t>
      </w:r>
      <w:r>
        <w:rPr/>
        <w:t>chance</w:t>
      </w:r>
      <w:r>
        <w:rPr>
          <w:spacing w:val="-11"/>
        </w:rPr>
        <w:t> </w:t>
      </w:r>
      <w:r>
        <w:rPr/>
        <w:t>levels</w:t>
      </w:r>
      <w:r>
        <w:rPr>
          <w:spacing w:val="-11"/>
        </w:rPr>
        <w:t> </w:t>
      </w:r>
      <w:r>
        <w:rPr/>
        <w:t>across</w:t>
      </w:r>
      <w:r>
        <w:rPr>
          <w:spacing w:val="-12"/>
        </w:rPr>
        <w:t> </w:t>
      </w:r>
      <w:r>
        <w:rPr/>
        <w:t>all</w:t>
      </w:r>
      <w:r>
        <w:rPr>
          <w:spacing w:val="-11"/>
        </w:rPr>
        <w:t> </w:t>
      </w:r>
      <w:r>
        <w:rPr/>
        <w:t>movement</w:t>
      </w:r>
      <w:r>
        <w:rPr>
          <w:spacing w:val="-11"/>
        </w:rPr>
        <w:t> </w:t>
      </w:r>
      <w:r>
        <w:rPr/>
        <w:t>conditions,</w:t>
      </w:r>
      <w:r>
        <w:rPr>
          <w:spacing w:val="-11"/>
        </w:rPr>
        <w:t> </w:t>
      </w:r>
      <w:r>
        <w:rPr/>
        <w:t>including </w:t>
      </w:r>
      <w:r>
        <w:rPr>
          <w:spacing w:val="-2"/>
        </w:rPr>
        <w:t>the</w:t>
      </w:r>
      <w:r>
        <w:rPr>
          <w:spacing w:val="-7"/>
        </w:rPr>
        <w:t> </w:t>
      </w:r>
      <w:r>
        <w:rPr>
          <w:spacing w:val="-2"/>
        </w:rPr>
        <w:t>shifted-viewpoint</w:t>
      </w:r>
      <w:r>
        <w:rPr>
          <w:spacing w:val="-6"/>
        </w:rPr>
        <w:t> </w:t>
      </w:r>
      <w:r>
        <w:rPr>
          <w:spacing w:val="-2"/>
        </w:rPr>
        <w:t>(teleport)</w:t>
      </w:r>
      <w:r>
        <w:rPr>
          <w:spacing w:val="-6"/>
        </w:rPr>
        <w:t> </w:t>
      </w:r>
      <w:r>
        <w:rPr>
          <w:spacing w:val="-2"/>
        </w:rPr>
        <w:t>condition</w:t>
      </w:r>
      <w:r>
        <w:rPr>
          <w:spacing w:val="-6"/>
        </w:rPr>
        <w:t> </w:t>
      </w:r>
      <w:r>
        <w:rPr>
          <w:spacing w:val="-2"/>
        </w:rPr>
        <w:t>(</w:t>
      </w:r>
      <w:hyperlink r:id="rId8">
        <w:r>
          <w:rPr>
            <w:color w:val="2E348E"/>
            <w:spacing w:val="-2"/>
          </w:rPr>
          <w:t>Supplemental</w:t>
        </w:r>
        <w:r>
          <w:rPr>
            <w:color w:val="2E348E"/>
            <w:spacing w:val="-6"/>
          </w:rPr>
          <w:t> </w:t>
        </w:r>
        <w:r>
          <w:rPr>
            <w:color w:val="2E348E"/>
            <w:spacing w:val="-2"/>
          </w:rPr>
          <w:t>Figure</w:t>
        </w:r>
        <w:r>
          <w:rPr>
            <w:color w:val="2E348E"/>
            <w:spacing w:val="-7"/>
          </w:rPr>
          <w:t> </w:t>
        </w:r>
        <w:r>
          <w:rPr>
            <w:color w:val="2E348E"/>
            <w:spacing w:val="-2"/>
          </w:rPr>
          <w:t>S1</w:t>
        </w:r>
      </w:hyperlink>
      <w:r>
        <w:rPr>
          <w:spacing w:val="-2"/>
        </w:rPr>
        <w:t>). </w:t>
      </w:r>
      <w:r>
        <w:rPr/>
        <w:t>In</w:t>
      </w:r>
      <w:r>
        <w:rPr>
          <w:spacing w:val="40"/>
        </w:rPr>
        <w:t> </w:t>
      </w:r>
      <w:r>
        <w:rPr/>
        <w:t>addition,</w:t>
      </w:r>
      <w:r>
        <w:rPr>
          <w:spacing w:val="40"/>
        </w:rPr>
        <w:t> </w:t>
      </w:r>
      <w:r>
        <w:rPr/>
        <w:t>an</w:t>
      </w:r>
      <w:r>
        <w:rPr>
          <w:spacing w:val="40"/>
        </w:rPr>
        <w:t> </w:t>
      </w:r>
      <w:r>
        <w:rPr/>
        <w:t>exploratory</w:t>
      </w:r>
      <w:r>
        <w:rPr>
          <w:spacing w:val="40"/>
        </w:rPr>
        <w:t> </w:t>
      </w:r>
      <w:r>
        <w:rPr/>
        <w:t>analysis</w:t>
      </w:r>
      <w:r>
        <w:rPr>
          <w:spacing w:val="40"/>
        </w:rPr>
        <w:t> </w:t>
      </w:r>
      <w:r>
        <w:rPr/>
        <w:t>examined</w:t>
      </w:r>
      <w:r>
        <w:rPr>
          <w:spacing w:val="40"/>
        </w:rPr>
        <w:t> </w:t>
      </w:r>
      <w:r>
        <w:rPr/>
        <w:t>the</w:t>
      </w:r>
      <w:r>
        <w:rPr>
          <w:spacing w:val="40"/>
        </w:rPr>
        <w:t> </w:t>
      </w:r>
      <w:r>
        <w:rPr/>
        <w:t>relationship between</w:t>
      </w:r>
      <w:r>
        <w:rPr>
          <w:spacing w:val="14"/>
        </w:rPr>
        <w:t> </w:t>
      </w:r>
      <w:r>
        <w:rPr/>
        <w:t>retrieval</w:t>
      </w:r>
      <w:r>
        <w:rPr>
          <w:spacing w:val="15"/>
        </w:rPr>
        <w:t> </w:t>
      </w:r>
      <w:r>
        <w:rPr/>
        <w:t>time</w:t>
      </w:r>
      <w:r>
        <w:rPr>
          <w:spacing w:val="15"/>
        </w:rPr>
        <w:t> </w:t>
      </w:r>
      <w:r>
        <w:rPr/>
        <w:t>and</w:t>
      </w:r>
      <w:r>
        <w:rPr>
          <w:spacing w:val="15"/>
        </w:rPr>
        <w:t> </w:t>
      </w:r>
      <w:r>
        <w:rPr/>
        <w:t>displacement</w:t>
      </w:r>
      <w:r>
        <w:rPr>
          <w:spacing w:val="15"/>
        </w:rPr>
        <w:t> </w:t>
      </w:r>
      <w:r>
        <w:rPr/>
        <w:t>error</w:t>
      </w:r>
      <w:r>
        <w:rPr>
          <w:spacing w:val="14"/>
        </w:rPr>
        <w:t> </w:t>
      </w:r>
      <w:r>
        <w:rPr/>
        <w:t>(see</w:t>
      </w:r>
      <w:r>
        <w:rPr>
          <w:spacing w:val="14"/>
        </w:rPr>
        <w:t> </w:t>
      </w:r>
      <w:hyperlink r:id="rId8">
        <w:r>
          <w:rPr>
            <w:color w:val="2E348E"/>
          </w:rPr>
          <w:t>Supplemental</w:t>
        </w:r>
      </w:hyperlink>
      <w:r>
        <w:rPr>
          <w:color w:val="2E348E"/>
        </w:rPr>
        <w:t> </w:t>
      </w:r>
      <w:hyperlink r:id="rId8">
        <w:r>
          <w:rPr>
            <w:color w:val="2E348E"/>
            <w:spacing w:val="-2"/>
          </w:rPr>
          <w:t>Materials</w:t>
        </w:r>
      </w:hyperlink>
      <w:r>
        <w:rPr>
          <w:color w:val="2E348E"/>
          <w:spacing w:val="-10"/>
        </w:rPr>
        <w:t> </w:t>
      </w:r>
      <w:r>
        <w:rPr>
          <w:spacing w:val="-2"/>
        </w:rPr>
        <w:t>for</w:t>
      </w:r>
      <w:r>
        <w:rPr>
          <w:spacing w:val="-9"/>
        </w:rPr>
        <w:t> </w:t>
      </w:r>
      <w:r>
        <w:rPr>
          <w:spacing w:val="-2"/>
        </w:rPr>
        <w:t>details).</w:t>
      </w:r>
      <w:r>
        <w:rPr>
          <w:spacing w:val="-9"/>
        </w:rPr>
        <w:t> </w:t>
      </w:r>
      <w:r>
        <w:rPr>
          <w:spacing w:val="-2"/>
        </w:rPr>
        <w:t>While</w:t>
      </w:r>
      <w:r>
        <w:rPr>
          <w:spacing w:val="-9"/>
        </w:rPr>
        <w:t> </w:t>
      </w:r>
      <w:r>
        <w:rPr>
          <w:spacing w:val="-2"/>
        </w:rPr>
        <w:t>retrieval</w:t>
      </w:r>
      <w:r>
        <w:rPr>
          <w:spacing w:val="-10"/>
        </w:rPr>
        <w:t> </w:t>
      </w:r>
      <w:r>
        <w:rPr>
          <w:spacing w:val="-2"/>
        </w:rPr>
        <w:t>time</w:t>
      </w:r>
      <w:r>
        <w:rPr>
          <w:spacing w:val="-9"/>
        </w:rPr>
        <w:t> </w:t>
      </w:r>
      <w:r>
        <w:rPr>
          <w:spacing w:val="-2"/>
        </w:rPr>
        <w:t>was</w:t>
      </w:r>
      <w:r>
        <w:rPr>
          <w:spacing w:val="-9"/>
        </w:rPr>
        <w:t> </w:t>
      </w:r>
      <w:r>
        <w:rPr>
          <w:spacing w:val="-2"/>
        </w:rPr>
        <w:t>signiﬁcantly</w:t>
      </w:r>
      <w:r>
        <w:rPr>
          <w:spacing w:val="-9"/>
        </w:rPr>
        <w:t> </w:t>
      </w:r>
      <w:r>
        <w:rPr>
          <w:spacing w:val="-2"/>
        </w:rPr>
        <w:t>longer</w:t>
      </w:r>
      <w:r>
        <w:rPr>
          <w:spacing w:val="-10"/>
        </w:rPr>
        <w:t> </w:t>
      </w:r>
      <w:r>
        <w:rPr>
          <w:spacing w:val="-2"/>
        </w:rPr>
        <w:t>in older</w:t>
      </w:r>
      <w:r>
        <w:rPr>
          <w:spacing w:val="14"/>
        </w:rPr>
        <w:t> </w:t>
      </w:r>
      <w:r>
        <w:rPr>
          <w:spacing w:val="-2"/>
        </w:rPr>
        <w:t>adults</w:t>
      </w:r>
      <w:r>
        <w:rPr>
          <w:spacing w:val="14"/>
        </w:rPr>
        <w:t> </w:t>
      </w:r>
      <w:r>
        <w:rPr>
          <w:spacing w:val="-2"/>
        </w:rPr>
        <w:t>compared</w:t>
      </w:r>
      <w:r>
        <w:rPr>
          <w:spacing w:val="14"/>
        </w:rPr>
        <w:t> </w:t>
      </w:r>
      <w:r>
        <w:rPr>
          <w:spacing w:val="-2"/>
        </w:rPr>
        <w:t>to</w:t>
      </w:r>
      <w:r>
        <w:rPr>
          <w:spacing w:val="14"/>
        </w:rPr>
        <w:t> </w:t>
      </w:r>
      <w:r>
        <w:rPr>
          <w:spacing w:val="-2"/>
        </w:rPr>
        <w:t>young</w:t>
      </w:r>
      <w:r>
        <w:rPr>
          <w:spacing w:val="15"/>
        </w:rPr>
        <w:t> </w:t>
      </w:r>
      <w:r>
        <w:rPr>
          <w:spacing w:val="-2"/>
        </w:rPr>
        <w:t>participants</w:t>
      </w:r>
      <w:r>
        <w:rPr>
          <w:spacing w:val="14"/>
        </w:rPr>
        <w:t> </w:t>
      </w:r>
      <w:r>
        <w:rPr>
          <w:spacing w:val="-2"/>
        </w:rPr>
        <w:t>(</w:t>
      </w:r>
      <w:hyperlink r:id="rId8">
        <w:r>
          <w:rPr>
            <w:color w:val="2E348E"/>
            <w:spacing w:val="-2"/>
          </w:rPr>
          <w:t>Supplemental</w:t>
        </w:r>
        <w:r>
          <w:rPr>
            <w:color w:val="2E348E"/>
            <w:spacing w:val="15"/>
          </w:rPr>
          <w:t> </w:t>
        </w:r>
        <w:r>
          <w:rPr>
            <w:color w:val="2E348E"/>
            <w:spacing w:val="-2"/>
          </w:rPr>
          <w:t>Figure</w:t>
        </w:r>
      </w:hyperlink>
      <w:r>
        <w:rPr>
          <w:color w:val="2E348E"/>
          <w:spacing w:val="-2"/>
        </w:rPr>
        <w:t> </w:t>
      </w:r>
      <w:hyperlink r:id="rId8">
        <w:r>
          <w:rPr>
            <w:color w:val="2E348E"/>
            <w:spacing w:val="-6"/>
          </w:rPr>
          <w:t>S5A</w:t>
        </w:r>
      </w:hyperlink>
      <w:r>
        <w:rPr>
          <w:spacing w:val="-6"/>
        </w:rPr>
        <w:t>),</w:t>
      </w:r>
      <w:r>
        <w:rPr>
          <w:spacing w:val="6"/>
        </w:rPr>
        <w:t> </w:t>
      </w:r>
      <w:r>
        <w:rPr>
          <w:spacing w:val="-6"/>
        </w:rPr>
        <w:t>regression</w:t>
      </w:r>
      <w:r>
        <w:rPr>
          <w:spacing w:val="8"/>
        </w:rPr>
        <w:t> </w:t>
      </w:r>
      <w:r>
        <w:rPr>
          <w:spacing w:val="-6"/>
        </w:rPr>
        <w:t>analyses</w:t>
      </w:r>
      <w:r>
        <w:rPr>
          <w:spacing w:val="6"/>
        </w:rPr>
        <w:t> </w:t>
      </w:r>
      <w:r>
        <w:rPr>
          <w:spacing w:val="-6"/>
        </w:rPr>
        <w:t>revealed</w:t>
      </w:r>
      <w:r>
        <w:rPr>
          <w:spacing w:val="5"/>
        </w:rPr>
        <w:t> </w:t>
      </w:r>
      <w:r>
        <w:rPr>
          <w:spacing w:val="-6"/>
        </w:rPr>
        <w:t>no</w:t>
      </w:r>
      <w:r>
        <w:rPr>
          <w:spacing w:val="5"/>
        </w:rPr>
        <w:t> </w:t>
      </w:r>
      <w:r>
        <w:rPr>
          <w:spacing w:val="-6"/>
        </w:rPr>
        <w:t>signiﬁcant</w:t>
      </w:r>
      <w:r>
        <w:rPr>
          <w:spacing w:val="7"/>
        </w:rPr>
        <w:t> </w:t>
      </w:r>
      <w:r>
        <w:rPr>
          <w:spacing w:val="-6"/>
        </w:rPr>
        <w:t>relationship</w:t>
      </w:r>
      <w:r>
        <w:rPr>
          <w:spacing w:val="5"/>
        </w:rPr>
        <w:t> </w:t>
      </w:r>
      <w:r>
        <w:rPr>
          <w:spacing w:val="-6"/>
        </w:rPr>
        <w:t>between</w:t>
      </w:r>
    </w:p>
    <w:p>
      <w:pPr>
        <w:pStyle w:val="BodyText"/>
        <w:spacing w:line="254" w:lineRule="auto" w:before="9"/>
        <w:ind w:right="106"/>
      </w:pPr>
      <w:r>
        <w:rPr/>
        <w:br w:type="column"/>
      </w:r>
      <w:hyperlink w:history="true" w:anchor="_bookmark2">
        <w:r>
          <w:rPr>
            <w:color w:val="2E348E"/>
          </w:rPr>
          <w:t>Figure</w:t>
        </w:r>
        <w:r>
          <w:rPr>
            <w:color w:val="2E348E"/>
            <w:spacing w:val="-8"/>
          </w:rPr>
          <w:t> </w:t>
        </w:r>
        <w:r>
          <w:rPr>
            <w:color w:val="2E348E"/>
          </w:rPr>
          <w:t>3C</w:t>
        </w:r>
      </w:hyperlink>
      <w:r>
        <w:rPr/>
        <w:t>,</w:t>
      </w:r>
      <w:r>
        <w:rPr>
          <w:spacing w:val="-9"/>
        </w:rPr>
        <w:t> </w:t>
      </w:r>
      <w:r>
        <w:rPr/>
        <w:t>and</w:t>
      </w:r>
      <w:r>
        <w:rPr>
          <w:spacing w:val="-8"/>
        </w:rPr>
        <w:t> </w:t>
      </w:r>
      <w:r>
        <w:rPr/>
        <w:t>the</w:t>
      </w:r>
      <w:r>
        <w:rPr>
          <w:spacing w:val="-9"/>
        </w:rPr>
        <w:t> </w:t>
      </w:r>
      <w:r>
        <w:rPr/>
        <w:t>shifted-viewpoint</w:t>
      </w:r>
      <w:r>
        <w:rPr>
          <w:spacing w:val="-8"/>
        </w:rPr>
        <w:t> </w:t>
      </w:r>
      <w:r>
        <w:rPr/>
        <w:t>walking</w:t>
      </w:r>
      <w:r>
        <w:rPr>
          <w:spacing w:val="-10"/>
        </w:rPr>
        <w:t> </w:t>
      </w:r>
      <w:r>
        <w:rPr/>
        <w:t>condition,</w:t>
      </w:r>
      <w:r>
        <w:rPr>
          <w:spacing w:val="-9"/>
        </w:rPr>
        <w:t> </w:t>
      </w:r>
      <w:r>
        <w:rPr>
          <w:i/>
        </w:rPr>
        <w:t>F</w:t>
      </w:r>
      <w:r>
        <w:rPr/>
        <w:t>(1,</w:t>
      </w:r>
      <w:r>
        <w:rPr>
          <w:spacing w:val="-8"/>
        </w:rPr>
        <w:t> </w:t>
      </w:r>
      <w:r>
        <w:rPr/>
        <w:t>21)</w:t>
      </w:r>
      <w:r>
        <w:rPr>
          <w:spacing w:val="-9"/>
        </w:rPr>
        <w:t> </w:t>
      </w:r>
      <w:r>
        <w:rPr>
          <w:rFonts w:ascii="Century" w:hAnsi="Century"/>
        </w:rPr>
        <w:t>= </w:t>
      </w:r>
      <w:r>
        <w:rPr/>
        <w:t>12.6, </w:t>
      </w:r>
      <w:r>
        <w:rPr>
          <w:i/>
        </w:rPr>
        <w:t>p </w:t>
      </w:r>
      <w:r>
        <w:rPr>
          <w:rFonts w:ascii="Century" w:hAnsi="Century"/>
        </w:rPr>
        <w:t>= </w:t>
      </w:r>
      <w:r>
        <w:rPr/>
        <w:t>.002, </w:t>
      </w:r>
      <w:r>
        <w:rPr>
          <w:i/>
        </w:rPr>
        <w:t>R</w:t>
      </w:r>
      <w:r>
        <w:rPr>
          <w:vertAlign w:val="superscript"/>
        </w:rPr>
        <w:t>2</w:t>
      </w:r>
      <w:r>
        <w:rPr>
          <w:vertAlign w:val="subscript"/>
        </w:rPr>
        <w:t>adjusted</w:t>
      </w:r>
      <w:r>
        <w:rPr>
          <w:vertAlign w:val="baseline"/>
        </w:rPr>
        <w:t> </w:t>
      </w:r>
      <w:r>
        <w:rPr>
          <w:rFonts w:ascii="Century" w:hAnsi="Century"/>
          <w:vertAlign w:val="baseline"/>
        </w:rPr>
        <w:t>= </w:t>
      </w:r>
      <w:r>
        <w:rPr>
          <w:vertAlign w:val="baseline"/>
        </w:rPr>
        <w:t>0.35; </w:t>
      </w:r>
      <w:hyperlink w:history="true" w:anchor="_bookmark2">
        <w:r>
          <w:rPr>
            <w:color w:val="2E348E"/>
            <w:vertAlign w:val="baseline"/>
          </w:rPr>
          <w:t>Figure 3B</w:t>
        </w:r>
      </w:hyperlink>
      <w:r>
        <w:rPr>
          <w:vertAlign w:val="baseline"/>
        </w:rPr>
        <w:t>, showed signiﬁcant negative</w:t>
      </w:r>
      <w:r>
        <w:rPr>
          <w:spacing w:val="-7"/>
          <w:vertAlign w:val="baseline"/>
        </w:rPr>
        <w:t> </w:t>
      </w:r>
      <w:r>
        <w:rPr>
          <w:vertAlign w:val="baseline"/>
        </w:rPr>
        <w:t>associations</w:t>
      </w:r>
      <w:r>
        <w:rPr>
          <w:spacing w:val="-9"/>
          <w:vertAlign w:val="baseline"/>
        </w:rPr>
        <w:t> </w:t>
      </w:r>
      <w:r>
        <w:rPr>
          <w:vertAlign w:val="baseline"/>
        </w:rPr>
        <w:t>with</w:t>
      </w:r>
      <w:r>
        <w:rPr>
          <w:spacing w:val="-8"/>
          <w:vertAlign w:val="baseline"/>
        </w:rPr>
        <w:t> </w:t>
      </w:r>
      <w:r>
        <w:rPr>
          <w:vertAlign w:val="baseline"/>
        </w:rPr>
        <w:t>4MT</w:t>
      </w:r>
      <w:r>
        <w:rPr>
          <w:spacing w:val="-9"/>
          <w:vertAlign w:val="baseline"/>
        </w:rPr>
        <w:t> </w:t>
      </w:r>
      <w:r>
        <w:rPr>
          <w:vertAlign w:val="baseline"/>
        </w:rPr>
        <w:t>scores</w:t>
      </w:r>
      <w:r>
        <w:rPr>
          <w:spacing w:val="-8"/>
          <w:vertAlign w:val="baseline"/>
        </w:rPr>
        <w:t> </w:t>
      </w:r>
      <w:r>
        <w:rPr>
          <w:vertAlign w:val="baseline"/>
        </w:rPr>
        <w:t>after</w:t>
      </w:r>
      <w:r>
        <w:rPr>
          <w:spacing w:val="-7"/>
          <w:vertAlign w:val="baseline"/>
        </w:rPr>
        <w:t> </w:t>
      </w:r>
      <w:r>
        <w:rPr>
          <w:vertAlign w:val="baseline"/>
        </w:rPr>
        <w:t>Bonferroni</w:t>
      </w:r>
      <w:r>
        <w:rPr>
          <w:spacing w:val="-8"/>
          <w:vertAlign w:val="baseline"/>
        </w:rPr>
        <w:t> </w:t>
      </w:r>
      <w:r>
        <w:rPr>
          <w:vertAlign w:val="baseline"/>
        </w:rPr>
        <w:t>correction, with</w:t>
      </w:r>
      <w:r>
        <w:rPr>
          <w:spacing w:val="-8"/>
          <w:vertAlign w:val="baseline"/>
        </w:rPr>
        <w:t> </w:t>
      </w:r>
      <w:r>
        <w:rPr>
          <w:vertAlign w:val="baseline"/>
        </w:rPr>
        <w:t>the</w:t>
      </w:r>
      <w:r>
        <w:rPr>
          <w:spacing w:val="-9"/>
          <w:vertAlign w:val="baseline"/>
        </w:rPr>
        <w:t> </w:t>
      </w:r>
      <w:r>
        <w:rPr>
          <w:vertAlign w:val="baseline"/>
        </w:rPr>
        <w:t>strongest</w:t>
      </w:r>
      <w:r>
        <w:rPr>
          <w:spacing w:val="-9"/>
          <w:vertAlign w:val="baseline"/>
        </w:rPr>
        <w:t> </w:t>
      </w:r>
      <w:r>
        <w:rPr>
          <w:vertAlign w:val="baseline"/>
        </w:rPr>
        <w:t>effect</w:t>
      </w:r>
      <w:r>
        <w:rPr>
          <w:spacing w:val="-9"/>
          <w:vertAlign w:val="baseline"/>
        </w:rPr>
        <w:t> </w:t>
      </w:r>
      <w:r>
        <w:rPr>
          <w:vertAlign w:val="baseline"/>
        </w:rPr>
        <w:t>observed</w:t>
      </w:r>
      <w:r>
        <w:rPr>
          <w:spacing w:val="-9"/>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teleport</w:t>
      </w:r>
      <w:r>
        <w:rPr>
          <w:spacing w:val="-8"/>
          <w:vertAlign w:val="baseline"/>
        </w:rPr>
        <w:t> </w:t>
      </w:r>
      <w:r>
        <w:rPr>
          <w:vertAlign w:val="baseline"/>
        </w:rPr>
        <w:t>condition.</w:t>
      </w:r>
      <w:r>
        <w:rPr>
          <w:spacing w:val="-9"/>
          <w:vertAlign w:val="baseline"/>
        </w:rPr>
        <w:t> </w:t>
      </w:r>
      <w:r>
        <w:rPr>
          <w:vertAlign w:val="baseline"/>
        </w:rPr>
        <w:t>For</w:t>
      </w:r>
      <w:r>
        <w:rPr>
          <w:spacing w:val="-9"/>
          <w:vertAlign w:val="baseline"/>
        </w:rPr>
        <w:t> </w:t>
      </w:r>
      <w:r>
        <w:rPr>
          <w:vertAlign w:val="baseline"/>
        </w:rPr>
        <w:t>one unit increase of the 4MT performance the average displacement </w:t>
      </w:r>
      <w:r>
        <w:rPr>
          <w:spacing w:val="-2"/>
          <w:vertAlign w:val="baseline"/>
        </w:rPr>
        <w:t>error</w:t>
      </w:r>
      <w:r>
        <w:rPr>
          <w:spacing w:val="-9"/>
          <w:vertAlign w:val="baseline"/>
        </w:rPr>
        <w:t> </w:t>
      </w:r>
      <w:r>
        <w:rPr>
          <w:spacing w:val="-2"/>
          <w:vertAlign w:val="baseline"/>
        </w:rPr>
        <w:t>decreased</w:t>
      </w:r>
      <w:r>
        <w:rPr>
          <w:spacing w:val="-8"/>
          <w:vertAlign w:val="baseline"/>
        </w:rPr>
        <w:t> </w:t>
      </w:r>
      <w:r>
        <w:rPr>
          <w:spacing w:val="-2"/>
          <w:vertAlign w:val="baseline"/>
        </w:rPr>
        <w:t>by</w:t>
      </w:r>
      <w:r>
        <w:rPr>
          <w:spacing w:val="-8"/>
          <w:vertAlign w:val="baseline"/>
        </w:rPr>
        <w:t> </w:t>
      </w:r>
      <w:r>
        <w:rPr>
          <w:spacing w:val="-2"/>
          <w:vertAlign w:val="baseline"/>
        </w:rPr>
        <w:t>0.21</w:t>
      </w:r>
      <w:r>
        <w:rPr>
          <w:spacing w:val="-10"/>
          <w:vertAlign w:val="baseline"/>
        </w:rPr>
        <w:t> </w:t>
      </w:r>
      <w:r>
        <w:rPr>
          <w:spacing w:val="-2"/>
          <w:vertAlign w:val="baseline"/>
        </w:rPr>
        <w:t>m</w:t>
      </w:r>
      <w:r>
        <w:rPr>
          <w:spacing w:val="-7"/>
          <w:vertAlign w:val="baseline"/>
        </w:rPr>
        <w:t> </w:t>
      </w:r>
      <w:r>
        <w:rPr>
          <w:spacing w:val="-2"/>
          <w:vertAlign w:val="baseline"/>
        </w:rPr>
        <w:t>in</w:t>
      </w:r>
      <w:r>
        <w:rPr>
          <w:spacing w:val="-9"/>
          <w:vertAlign w:val="baseline"/>
        </w:rPr>
        <w:t> </w:t>
      </w:r>
      <w:r>
        <w:rPr>
          <w:spacing w:val="-2"/>
          <w:vertAlign w:val="baseline"/>
        </w:rPr>
        <w:t>the</w:t>
      </w:r>
      <w:r>
        <w:rPr>
          <w:spacing w:val="-8"/>
          <w:vertAlign w:val="baseline"/>
        </w:rPr>
        <w:t> </w:t>
      </w:r>
      <w:r>
        <w:rPr>
          <w:spacing w:val="-2"/>
          <w:vertAlign w:val="baseline"/>
        </w:rPr>
        <w:t>shifted-viewpoint</w:t>
      </w:r>
      <w:r>
        <w:rPr>
          <w:spacing w:val="-8"/>
          <w:vertAlign w:val="baseline"/>
        </w:rPr>
        <w:t> </w:t>
      </w:r>
      <w:r>
        <w:rPr>
          <w:spacing w:val="-2"/>
          <w:vertAlign w:val="baseline"/>
        </w:rPr>
        <w:t>teleport</w:t>
      </w:r>
      <w:r>
        <w:rPr>
          <w:spacing w:val="-9"/>
          <w:vertAlign w:val="baseline"/>
        </w:rPr>
        <w:t> </w:t>
      </w:r>
      <w:r>
        <w:rPr>
          <w:spacing w:val="-2"/>
          <w:vertAlign w:val="baseline"/>
        </w:rPr>
        <w:t>condition </w:t>
      </w:r>
      <w:r>
        <w:rPr>
          <w:vertAlign w:val="baseline"/>
        </w:rPr>
        <w:t>while it decreased by 0.14 m in the shifted-viewpoint walking </w:t>
      </w:r>
      <w:r>
        <w:rPr>
          <w:spacing w:val="-2"/>
          <w:vertAlign w:val="baseline"/>
        </w:rPr>
        <w:t>condition.</w:t>
      </w:r>
      <w:r>
        <w:rPr>
          <w:spacing w:val="-7"/>
          <w:vertAlign w:val="baseline"/>
        </w:rPr>
        <w:t> </w:t>
      </w:r>
      <w:r>
        <w:rPr>
          <w:spacing w:val="-2"/>
          <w:vertAlign w:val="baseline"/>
        </w:rPr>
        <w:t>The</w:t>
      </w:r>
      <w:r>
        <w:rPr>
          <w:spacing w:val="-8"/>
          <w:vertAlign w:val="baseline"/>
        </w:rPr>
        <w:t> </w:t>
      </w:r>
      <w:r>
        <w:rPr>
          <w:spacing w:val="-2"/>
          <w:vertAlign w:val="baseline"/>
        </w:rPr>
        <w:t>same-view</w:t>
      </w:r>
      <w:r>
        <w:rPr>
          <w:spacing w:val="-7"/>
          <w:vertAlign w:val="baseline"/>
        </w:rPr>
        <w:t> </w:t>
      </w:r>
      <w:r>
        <w:rPr>
          <w:spacing w:val="-2"/>
          <w:vertAlign w:val="baseline"/>
        </w:rPr>
        <w:t>condition</w:t>
      </w:r>
      <w:r>
        <w:rPr>
          <w:spacing w:val="-7"/>
          <w:vertAlign w:val="baseline"/>
        </w:rPr>
        <w:t> </w:t>
      </w:r>
      <w:r>
        <w:rPr>
          <w:spacing w:val="-2"/>
          <w:vertAlign w:val="baseline"/>
        </w:rPr>
        <w:t>approached</w:t>
      </w:r>
      <w:r>
        <w:rPr>
          <w:spacing w:val="-8"/>
          <w:vertAlign w:val="baseline"/>
        </w:rPr>
        <w:t> </w:t>
      </w:r>
      <w:r>
        <w:rPr>
          <w:spacing w:val="-2"/>
          <w:vertAlign w:val="baseline"/>
        </w:rPr>
        <w:t>signiﬁcance</w:t>
      </w:r>
      <w:r>
        <w:rPr>
          <w:spacing w:val="-7"/>
          <w:vertAlign w:val="baseline"/>
        </w:rPr>
        <w:t> </w:t>
      </w:r>
      <w:r>
        <w:rPr>
          <w:spacing w:val="-2"/>
          <w:vertAlign w:val="baseline"/>
        </w:rPr>
        <w:t>but</w:t>
      </w:r>
      <w:r>
        <w:rPr>
          <w:spacing w:val="-8"/>
          <w:vertAlign w:val="baseline"/>
        </w:rPr>
        <w:t> </w:t>
      </w:r>
      <w:r>
        <w:rPr>
          <w:spacing w:val="-2"/>
          <w:vertAlign w:val="baseline"/>
        </w:rPr>
        <w:t>did </w:t>
      </w:r>
      <w:r>
        <w:rPr>
          <w:vertAlign w:val="baseline"/>
        </w:rPr>
        <w:t>not survive the multiple comparison correction (</w:t>
      </w:r>
      <w:hyperlink w:history="true" w:anchor="_bookmark2">
        <w:r>
          <w:rPr>
            <w:color w:val="2E348E"/>
            <w:vertAlign w:val="baseline"/>
          </w:rPr>
          <w:t>Figure 3A</w:t>
        </w:r>
      </w:hyperlink>
      <w:r>
        <w:rPr>
          <w:vertAlign w:val="baseline"/>
        </w:rPr>
        <w:t>).</w:t>
      </w:r>
    </w:p>
    <w:p>
      <w:pPr>
        <w:pStyle w:val="BodyText"/>
        <w:spacing w:before="71"/>
        <w:ind w:left="0"/>
        <w:jc w:val="left"/>
      </w:pPr>
    </w:p>
    <w:p>
      <w:pPr>
        <w:pStyle w:val="Heading1"/>
        <w:ind w:left="0"/>
        <w:jc w:val="center"/>
      </w:pPr>
      <w:r>
        <w:rPr>
          <w:spacing w:val="-2"/>
        </w:rPr>
        <w:t>Discussion</w:t>
      </w:r>
    </w:p>
    <w:p>
      <w:pPr>
        <w:pStyle w:val="BodyText"/>
        <w:spacing w:line="254" w:lineRule="auto" w:before="128"/>
        <w:ind w:right="105" w:firstLine="180"/>
      </w:pPr>
      <w:r>
        <w:rPr>
          <w:spacing w:val="-2"/>
        </w:rPr>
        <w:t>In</w:t>
      </w:r>
      <w:r>
        <w:rPr>
          <w:spacing w:val="-5"/>
        </w:rPr>
        <w:t> </w:t>
      </w:r>
      <w:r>
        <w:rPr>
          <w:spacing w:val="-2"/>
        </w:rPr>
        <w:t>this</w:t>
      </w:r>
      <w:r>
        <w:rPr>
          <w:spacing w:val="-4"/>
        </w:rPr>
        <w:t> </w:t>
      </w:r>
      <w:r>
        <w:rPr>
          <w:spacing w:val="-2"/>
        </w:rPr>
        <w:t>study,</w:t>
      </w:r>
      <w:r>
        <w:rPr>
          <w:spacing w:val="-4"/>
        </w:rPr>
        <w:t> </w:t>
      </w:r>
      <w:r>
        <w:rPr>
          <w:spacing w:val="-2"/>
        </w:rPr>
        <w:t>we</w:t>
      </w:r>
      <w:r>
        <w:rPr>
          <w:spacing w:val="-4"/>
        </w:rPr>
        <w:t> </w:t>
      </w:r>
      <w:r>
        <w:rPr>
          <w:spacing w:val="-2"/>
        </w:rPr>
        <w:t>investigated</w:t>
      </w:r>
      <w:r>
        <w:rPr>
          <w:spacing w:val="-3"/>
        </w:rPr>
        <w:t> </w:t>
      </w:r>
      <w:r>
        <w:rPr>
          <w:spacing w:val="-2"/>
        </w:rPr>
        <w:t>compensatory</w:t>
      </w:r>
      <w:r>
        <w:rPr>
          <w:spacing w:val="-3"/>
        </w:rPr>
        <w:t> </w:t>
      </w:r>
      <w:r>
        <w:rPr>
          <w:spacing w:val="-2"/>
        </w:rPr>
        <w:t>mechanisms</w:t>
      </w:r>
      <w:r>
        <w:rPr>
          <w:spacing w:val="-4"/>
        </w:rPr>
        <w:t> </w:t>
      </w:r>
      <w:r>
        <w:rPr>
          <w:spacing w:val="-2"/>
        </w:rPr>
        <w:t>in</w:t>
      </w:r>
      <w:r>
        <w:rPr>
          <w:spacing w:val="-4"/>
        </w:rPr>
        <w:t> </w:t>
      </w:r>
      <w:r>
        <w:rPr>
          <w:spacing w:val="-2"/>
        </w:rPr>
        <w:t>aging </w:t>
      </w:r>
      <w:r>
        <w:rPr/>
        <w:t>on spatial memory for object locations from different viewpoints using</w:t>
      </w:r>
      <w:r>
        <w:rPr>
          <w:spacing w:val="-2"/>
        </w:rPr>
        <w:t> </w:t>
      </w:r>
      <w:r>
        <w:rPr/>
        <w:t>an</w:t>
      </w:r>
      <w:r>
        <w:rPr>
          <w:spacing w:val="-2"/>
        </w:rPr>
        <w:t> </w:t>
      </w:r>
      <w:r>
        <w:rPr/>
        <w:t>immersive</w:t>
      </w:r>
      <w:r>
        <w:rPr>
          <w:spacing w:val="-2"/>
        </w:rPr>
        <w:t> </w:t>
      </w:r>
      <w:r>
        <w:rPr/>
        <w:t>virtual</w:t>
      </w:r>
      <w:r>
        <w:rPr>
          <w:spacing w:val="-1"/>
        </w:rPr>
        <w:t> </w:t>
      </w:r>
      <w:r>
        <w:rPr/>
        <w:t>reality</w:t>
      </w:r>
      <w:r>
        <w:rPr>
          <w:spacing w:val="-3"/>
        </w:rPr>
        <w:t> </w:t>
      </w:r>
      <w:r>
        <w:rPr/>
        <w:t>task.</w:t>
      </w:r>
      <w:r>
        <w:rPr>
          <w:spacing w:val="-2"/>
        </w:rPr>
        <w:t> </w:t>
      </w:r>
      <w:r>
        <w:rPr/>
        <w:t>Our</w:t>
      </w:r>
      <w:r>
        <w:rPr>
          <w:spacing w:val="-2"/>
        </w:rPr>
        <w:t> </w:t>
      </w:r>
      <w:r>
        <w:rPr/>
        <w:t>main</w:t>
      </w:r>
      <w:r>
        <w:rPr>
          <w:spacing w:val="-2"/>
        </w:rPr>
        <w:t> </w:t>
      </w:r>
      <w:r>
        <w:rPr/>
        <w:t>ﬁndings</w:t>
      </w:r>
      <w:r>
        <w:rPr>
          <w:spacing w:val="-2"/>
        </w:rPr>
        <w:t> </w:t>
      </w:r>
      <w:r>
        <w:rPr/>
        <w:t>indicate that performance worsened in conditions requiring shifted view- points, particularly in the teleport condition, and this effect was </w:t>
      </w:r>
      <w:r>
        <w:rPr>
          <w:spacing w:val="-4"/>
        </w:rPr>
        <w:t>primarily</w:t>
      </w:r>
      <w:r>
        <w:rPr>
          <w:spacing w:val="-1"/>
        </w:rPr>
        <w:t> </w:t>
      </w:r>
      <w:r>
        <w:rPr>
          <w:spacing w:val="-4"/>
        </w:rPr>
        <w:t>driven</w:t>
      </w:r>
      <w:r>
        <w:rPr>
          <w:spacing w:val="-2"/>
        </w:rPr>
        <w:t> </w:t>
      </w:r>
      <w:r>
        <w:rPr>
          <w:spacing w:val="-4"/>
        </w:rPr>
        <w:t>by</w:t>
      </w:r>
      <w:r>
        <w:rPr>
          <w:spacing w:val="-1"/>
        </w:rPr>
        <w:t> </w:t>
      </w:r>
      <w:r>
        <w:rPr>
          <w:spacing w:val="-4"/>
        </w:rPr>
        <w:t>the</w:t>
      </w:r>
      <w:r>
        <w:rPr>
          <w:spacing w:val="2"/>
        </w:rPr>
        <w:t> </w:t>
      </w:r>
      <w:r>
        <w:rPr>
          <w:spacing w:val="-4"/>
        </w:rPr>
        <w:t>older</w:t>
      </w:r>
      <w:r>
        <w:rPr>
          <w:spacing w:val="2"/>
        </w:rPr>
        <w:t> </w:t>
      </w:r>
      <w:r>
        <w:rPr>
          <w:spacing w:val="-4"/>
        </w:rPr>
        <w:t>participants.</w:t>
      </w:r>
      <w:r>
        <w:rPr/>
        <w:t> </w:t>
      </w:r>
      <w:r>
        <w:rPr>
          <w:spacing w:val="-4"/>
        </w:rPr>
        <w:t>These</w:t>
      </w:r>
      <w:r>
        <w:rPr>
          <w:spacing w:val="-1"/>
        </w:rPr>
        <w:t> </w:t>
      </w:r>
      <w:r>
        <w:rPr>
          <w:spacing w:val="-4"/>
        </w:rPr>
        <w:t>ﬁndings</w:t>
      </w:r>
      <w:r>
        <w:rPr>
          <w:spacing w:val="-2"/>
        </w:rPr>
        <w:t> </w:t>
      </w:r>
      <w:r>
        <w:rPr>
          <w:spacing w:val="-4"/>
        </w:rPr>
        <w:t>suggest</w:t>
      </w:r>
      <w:r>
        <w:rPr>
          <w:spacing w:val="-1"/>
        </w:rPr>
        <w:t> </w:t>
      </w:r>
      <w:r>
        <w:rPr>
          <w:spacing w:val="-4"/>
        </w:rPr>
        <w:t>that</w:t>
      </w:r>
    </w:p>
    <w:p>
      <w:pPr>
        <w:pStyle w:val="BodyText"/>
        <w:spacing w:after="0" w:line="254" w:lineRule="auto"/>
        <w:sectPr>
          <w:type w:val="continuous"/>
          <w:pgSz w:w="11880" w:h="15840"/>
          <w:pgMar w:header="990" w:footer="0" w:top="620" w:bottom="280" w:left="850" w:right="850"/>
          <w:cols w:num="2" w:equalWidth="0">
            <w:col w:w="4954" w:space="205"/>
            <w:col w:w="5021"/>
          </w:cols>
        </w:sectPr>
      </w:pPr>
    </w:p>
    <w:p>
      <w:pPr>
        <w:pStyle w:val="BodyText"/>
        <w:spacing w:before="154"/>
        <w:ind w:left="0"/>
        <w:jc w:val="left"/>
      </w:pPr>
    </w:p>
    <w:p>
      <w:pPr>
        <w:pStyle w:val="BodyText"/>
        <w:ind w:left="1105"/>
        <w:rPr>
          <w:rFonts w:ascii="Cambria"/>
        </w:rPr>
      </w:pPr>
      <w:bookmarkStart w:name="_bookmark2" w:id="24"/>
      <w:bookmarkEnd w:id="24"/>
      <w:r>
        <w:rPr/>
      </w:r>
      <w:r>
        <w:rPr>
          <w:rFonts w:ascii="Cambria"/>
        </w:rPr>
        <w:t>Figure</w:t>
      </w:r>
      <w:r>
        <w:rPr>
          <w:rFonts w:ascii="Cambria"/>
          <w:spacing w:val="23"/>
        </w:rPr>
        <w:t> </w:t>
      </w:r>
      <w:r>
        <w:rPr>
          <w:rFonts w:ascii="Cambria"/>
          <w:spacing w:val="-10"/>
        </w:rPr>
        <w:t>3</w:t>
      </w:r>
    </w:p>
    <w:p>
      <w:pPr>
        <w:spacing w:before="12"/>
        <w:ind w:left="1091" w:right="0" w:firstLine="0"/>
        <w:jc w:val="both"/>
        <w:rPr>
          <w:i/>
          <w:sz w:val="18"/>
        </w:rPr>
      </w:pPr>
      <w:r>
        <w:rPr>
          <w:i/>
          <w:sz w:val="18"/>
        </w:rPr>
        <w:t>Relationship</w:t>
      </w:r>
      <w:r>
        <w:rPr>
          <w:i/>
          <w:spacing w:val="8"/>
          <w:sz w:val="18"/>
        </w:rPr>
        <w:t> </w:t>
      </w:r>
      <w:r>
        <w:rPr>
          <w:i/>
          <w:sz w:val="18"/>
        </w:rPr>
        <w:t>Between</w:t>
      </w:r>
      <w:r>
        <w:rPr>
          <w:i/>
          <w:spacing w:val="9"/>
          <w:sz w:val="18"/>
        </w:rPr>
        <w:t> </w:t>
      </w:r>
      <w:r>
        <w:rPr>
          <w:i/>
          <w:sz w:val="18"/>
        </w:rPr>
        <w:t>Queen</w:t>
      </w:r>
      <w:r>
        <w:rPr>
          <w:i/>
          <w:spacing w:val="8"/>
          <w:sz w:val="18"/>
        </w:rPr>
        <w:t> </w:t>
      </w:r>
      <w:r>
        <w:rPr>
          <w:i/>
          <w:sz w:val="18"/>
        </w:rPr>
        <w:t>Square</w:t>
      </w:r>
      <w:r>
        <w:rPr>
          <w:i/>
          <w:spacing w:val="8"/>
          <w:sz w:val="18"/>
        </w:rPr>
        <w:t> </w:t>
      </w:r>
      <w:r>
        <w:rPr>
          <w:i/>
          <w:sz w:val="18"/>
        </w:rPr>
        <w:t>VR</w:t>
      </w:r>
      <w:r>
        <w:rPr>
          <w:i/>
          <w:spacing w:val="8"/>
          <w:sz w:val="18"/>
        </w:rPr>
        <w:t> </w:t>
      </w:r>
      <w:r>
        <w:rPr>
          <w:i/>
          <w:sz w:val="18"/>
        </w:rPr>
        <w:t>and</w:t>
      </w:r>
      <w:r>
        <w:rPr>
          <w:i/>
          <w:spacing w:val="8"/>
          <w:sz w:val="18"/>
        </w:rPr>
        <w:t> </w:t>
      </w:r>
      <w:r>
        <w:rPr>
          <w:i/>
          <w:sz w:val="18"/>
        </w:rPr>
        <w:t>Four</w:t>
      </w:r>
      <w:r>
        <w:rPr>
          <w:i/>
          <w:spacing w:val="8"/>
          <w:sz w:val="18"/>
        </w:rPr>
        <w:t> </w:t>
      </w:r>
      <w:r>
        <w:rPr>
          <w:i/>
          <w:sz w:val="18"/>
        </w:rPr>
        <w:t>Mountains</w:t>
      </w:r>
      <w:r>
        <w:rPr>
          <w:i/>
          <w:spacing w:val="9"/>
          <w:sz w:val="18"/>
        </w:rPr>
        <w:t> </w:t>
      </w:r>
      <w:r>
        <w:rPr>
          <w:i/>
          <w:sz w:val="18"/>
        </w:rPr>
        <w:t>Test</w:t>
      </w:r>
      <w:r>
        <w:rPr>
          <w:i/>
          <w:spacing w:val="8"/>
          <w:sz w:val="18"/>
        </w:rPr>
        <w:t> </w:t>
      </w:r>
      <w:r>
        <w:rPr>
          <w:i/>
          <w:sz w:val="18"/>
        </w:rPr>
        <w:t>in</w:t>
      </w:r>
      <w:r>
        <w:rPr>
          <w:i/>
          <w:spacing w:val="8"/>
          <w:sz w:val="18"/>
        </w:rPr>
        <w:t> </w:t>
      </w:r>
      <w:r>
        <w:rPr>
          <w:i/>
          <w:sz w:val="18"/>
        </w:rPr>
        <w:t>Older</w:t>
      </w:r>
      <w:r>
        <w:rPr>
          <w:i/>
          <w:spacing w:val="9"/>
          <w:sz w:val="18"/>
        </w:rPr>
        <w:t> </w:t>
      </w:r>
      <w:r>
        <w:rPr>
          <w:i/>
          <w:spacing w:val="-2"/>
          <w:sz w:val="18"/>
        </w:rPr>
        <w:t>Adults</w:t>
      </w:r>
    </w:p>
    <w:p>
      <w:pPr>
        <w:pStyle w:val="BodyText"/>
        <w:spacing w:before="2"/>
        <w:ind w:left="0"/>
        <w:jc w:val="left"/>
        <w:rPr>
          <w:i/>
          <w:sz w:val="11"/>
        </w:rPr>
      </w:pPr>
      <w:r>
        <w:rPr>
          <w:i/>
          <w:sz w:val="11"/>
        </w:rPr>
        <w:drawing>
          <wp:anchor distT="0" distB="0" distL="0" distR="0" allowOverlap="1" layoutInCell="1" locked="0" behindDoc="1" simplePos="0" relativeHeight="487595008">
            <wp:simplePos x="0" y="0"/>
            <wp:positionH relativeFrom="page">
              <wp:posOffset>1237625</wp:posOffset>
            </wp:positionH>
            <wp:positionV relativeFrom="paragraph">
              <wp:posOffset>97143</wp:posOffset>
            </wp:positionV>
            <wp:extent cx="4938184" cy="198196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8" cstate="print"/>
                    <a:stretch>
                      <a:fillRect/>
                    </a:stretch>
                  </pic:blipFill>
                  <pic:spPr>
                    <a:xfrm>
                      <a:off x="0" y="0"/>
                      <a:ext cx="4938184" cy="1981962"/>
                    </a:xfrm>
                    <a:prstGeom prst="rect">
                      <a:avLst/>
                    </a:prstGeom>
                  </pic:spPr>
                </pic:pic>
              </a:graphicData>
            </a:graphic>
          </wp:anchor>
        </w:drawing>
      </w:r>
    </w:p>
    <w:p>
      <w:pPr>
        <w:pStyle w:val="BodyText"/>
        <w:spacing w:before="45"/>
        <w:ind w:left="0"/>
        <w:jc w:val="left"/>
        <w:rPr>
          <w:i/>
        </w:rPr>
      </w:pPr>
    </w:p>
    <w:p>
      <w:pPr>
        <w:spacing w:line="259" w:lineRule="auto" w:before="1"/>
        <w:ind w:left="1091" w:right="1086" w:firstLine="0"/>
        <w:jc w:val="both"/>
        <w:rPr>
          <w:rFonts w:ascii="Century" w:hAnsi="Century"/>
          <w:sz w:val="16"/>
        </w:rPr>
      </w:pPr>
      <w:r>
        <w:rPr>
          <w:i/>
          <w:spacing w:val="-2"/>
          <w:sz w:val="16"/>
        </w:rPr>
        <w:t>Note</w:t>
      </w:r>
      <w:r>
        <w:rPr>
          <w:spacing w:val="-2"/>
          <w:sz w:val="16"/>
        </w:rPr>
        <w:t>.</w:t>
      </w:r>
      <w:r>
        <w:rPr>
          <w:spacing w:val="80"/>
          <w:sz w:val="16"/>
        </w:rPr>
        <w:t> </w:t>
      </w:r>
      <w:r>
        <w:rPr>
          <w:spacing w:val="-2"/>
          <w:sz w:val="16"/>
        </w:rPr>
        <w:t>Linear</w:t>
      </w:r>
      <w:r>
        <w:rPr>
          <w:spacing w:val="-8"/>
          <w:sz w:val="16"/>
        </w:rPr>
        <w:t> </w:t>
      </w:r>
      <w:r>
        <w:rPr>
          <w:spacing w:val="-2"/>
          <w:sz w:val="16"/>
        </w:rPr>
        <w:t>regression</w:t>
      </w:r>
      <w:r>
        <w:rPr>
          <w:spacing w:val="-8"/>
          <w:sz w:val="16"/>
        </w:rPr>
        <w:t> </w:t>
      </w:r>
      <w:r>
        <w:rPr>
          <w:spacing w:val="-2"/>
          <w:sz w:val="16"/>
        </w:rPr>
        <w:t>model</w:t>
      </w:r>
      <w:r>
        <w:rPr>
          <w:spacing w:val="-8"/>
          <w:sz w:val="16"/>
        </w:rPr>
        <w:t> </w:t>
      </w:r>
      <w:r>
        <w:rPr>
          <w:spacing w:val="-2"/>
          <w:sz w:val="16"/>
        </w:rPr>
        <w:t>examining</w:t>
      </w:r>
      <w:r>
        <w:rPr>
          <w:spacing w:val="-8"/>
          <w:sz w:val="16"/>
        </w:rPr>
        <w:t> </w:t>
      </w:r>
      <w:r>
        <w:rPr>
          <w:spacing w:val="-2"/>
          <w:sz w:val="16"/>
        </w:rPr>
        <w:t>the</w:t>
      </w:r>
      <w:r>
        <w:rPr>
          <w:spacing w:val="-8"/>
          <w:sz w:val="16"/>
        </w:rPr>
        <w:t> </w:t>
      </w:r>
      <w:r>
        <w:rPr>
          <w:spacing w:val="-2"/>
          <w:sz w:val="16"/>
        </w:rPr>
        <w:t>relationship</w:t>
      </w:r>
      <w:r>
        <w:rPr>
          <w:spacing w:val="-8"/>
          <w:sz w:val="16"/>
        </w:rPr>
        <w:t> </w:t>
      </w:r>
      <w:r>
        <w:rPr>
          <w:spacing w:val="-2"/>
          <w:sz w:val="16"/>
        </w:rPr>
        <w:t>between</w:t>
      </w:r>
      <w:r>
        <w:rPr>
          <w:spacing w:val="-8"/>
          <w:sz w:val="16"/>
        </w:rPr>
        <w:t> </w:t>
      </w:r>
      <w:r>
        <w:rPr>
          <w:spacing w:val="-2"/>
          <w:sz w:val="16"/>
        </w:rPr>
        <w:t>Four</w:t>
      </w:r>
      <w:r>
        <w:rPr>
          <w:spacing w:val="-8"/>
          <w:sz w:val="16"/>
        </w:rPr>
        <w:t> </w:t>
      </w:r>
      <w:r>
        <w:rPr>
          <w:spacing w:val="-2"/>
          <w:sz w:val="16"/>
        </w:rPr>
        <w:t>Mountains</w:t>
      </w:r>
      <w:r>
        <w:rPr>
          <w:spacing w:val="-8"/>
          <w:sz w:val="16"/>
        </w:rPr>
        <w:t> </w:t>
      </w:r>
      <w:r>
        <w:rPr>
          <w:spacing w:val="-2"/>
          <w:sz w:val="16"/>
        </w:rPr>
        <w:t>Test</w:t>
      </w:r>
      <w:r>
        <w:rPr>
          <w:spacing w:val="-8"/>
          <w:sz w:val="16"/>
        </w:rPr>
        <w:t> </w:t>
      </w:r>
      <w:r>
        <w:rPr>
          <w:spacing w:val="-2"/>
          <w:sz w:val="16"/>
        </w:rPr>
        <w:t>performance</w:t>
      </w:r>
      <w:r>
        <w:rPr>
          <w:spacing w:val="-8"/>
          <w:sz w:val="16"/>
        </w:rPr>
        <w:t> </w:t>
      </w:r>
      <w:r>
        <w:rPr>
          <w:spacing w:val="-2"/>
          <w:sz w:val="16"/>
        </w:rPr>
        <w:t>(</w:t>
      </w:r>
      <w:r>
        <w:rPr>
          <w:i/>
          <w:spacing w:val="-2"/>
          <w:sz w:val="16"/>
        </w:rPr>
        <w:t>x</w:t>
      </w:r>
      <w:r>
        <w:rPr>
          <w:spacing w:val="-2"/>
          <w:sz w:val="16"/>
        </w:rPr>
        <w:t>-axis)</w:t>
      </w:r>
      <w:r>
        <w:rPr>
          <w:rFonts w:ascii="Arial" w:hAnsi="Arial"/>
          <w:spacing w:val="-2"/>
          <w:sz w:val="16"/>
        </w:rPr>
        <w:t>—</w:t>
      </w:r>
      <w:r>
        <w:rPr>
          <w:spacing w:val="-2"/>
          <w:sz w:val="16"/>
        </w:rPr>
        <w:t>measured</w:t>
      </w:r>
      <w:r>
        <w:rPr>
          <w:spacing w:val="-8"/>
          <w:sz w:val="16"/>
        </w:rPr>
        <w:t> </w:t>
      </w:r>
      <w:r>
        <w:rPr>
          <w:spacing w:val="-2"/>
          <w:sz w:val="16"/>
        </w:rPr>
        <w:t>as</w:t>
      </w:r>
      <w:r>
        <w:rPr>
          <w:spacing w:val="-8"/>
          <w:sz w:val="16"/>
        </w:rPr>
        <w:t> </w:t>
      </w:r>
      <w:r>
        <w:rPr>
          <w:spacing w:val="-2"/>
          <w:sz w:val="16"/>
        </w:rPr>
        <w:t>the</w:t>
      </w:r>
      <w:r>
        <w:rPr>
          <w:spacing w:val="40"/>
          <w:sz w:val="16"/>
        </w:rPr>
        <w:t> </w:t>
      </w:r>
      <w:r>
        <w:rPr>
          <w:spacing w:val="-2"/>
          <w:sz w:val="16"/>
        </w:rPr>
        <w:t>number</w:t>
      </w:r>
      <w:r>
        <w:rPr>
          <w:spacing w:val="-8"/>
          <w:sz w:val="16"/>
        </w:rPr>
        <w:t> </w:t>
      </w:r>
      <w:r>
        <w:rPr>
          <w:spacing w:val="-2"/>
          <w:sz w:val="16"/>
        </w:rPr>
        <w:t>of</w:t>
      </w:r>
      <w:r>
        <w:rPr>
          <w:spacing w:val="-8"/>
          <w:sz w:val="16"/>
        </w:rPr>
        <w:t> </w:t>
      </w:r>
      <w:r>
        <w:rPr>
          <w:spacing w:val="-2"/>
          <w:sz w:val="16"/>
        </w:rPr>
        <w:t>correct</w:t>
      </w:r>
      <w:r>
        <w:rPr>
          <w:spacing w:val="-8"/>
          <w:sz w:val="16"/>
        </w:rPr>
        <w:t> </w:t>
      </w:r>
      <w:r>
        <w:rPr>
          <w:spacing w:val="-2"/>
          <w:sz w:val="16"/>
        </w:rPr>
        <w:t>answers</w:t>
      </w:r>
      <w:r>
        <w:rPr>
          <w:rFonts w:ascii="Arial" w:hAnsi="Arial"/>
          <w:spacing w:val="-2"/>
          <w:sz w:val="16"/>
        </w:rPr>
        <w:t>—</w:t>
      </w:r>
      <w:r>
        <w:rPr>
          <w:spacing w:val="-2"/>
          <w:sz w:val="16"/>
        </w:rPr>
        <w:t>and</w:t>
      </w:r>
      <w:r>
        <w:rPr>
          <w:spacing w:val="-8"/>
          <w:sz w:val="16"/>
        </w:rPr>
        <w:t> </w:t>
      </w:r>
      <w:r>
        <w:rPr>
          <w:spacing w:val="-2"/>
          <w:sz w:val="16"/>
        </w:rPr>
        <w:t>Queen</w:t>
      </w:r>
      <w:r>
        <w:rPr>
          <w:spacing w:val="-8"/>
          <w:sz w:val="16"/>
        </w:rPr>
        <w:t> </w:t>
      </w:r>
      <w:r>
        <w:rPr>
          <w:spacing w:val="-2"/>
          <w:sz w:val="16"/>
        </w:rPr>
        <w:t>Square</w:t>
      </w:r>
      <w:r>
        <w:rPr>
          <w:spacing w:val="-8"/>
          <w:sz w:val="16"/>
        </w:rPr>
        <w:t> </w:t>
      </w:r>
      <w:r>
        <w:rPr>
          <w:spacing w:val="-2"/>
          <w:sz w:val="16"/>
        </w:rPr>
        <w:t>VR</w:t>
      </w:r>
      <w:r>
        <w:rPr>
          <w:spacing w:val="-7"/>
          <w:sz w:val="16"/>
        </w:rPr>
        <w:t> </w:t>
      </w:r>
      <w:r>
        <w:rPr>
          <w:spacing w:val="-2"/>
          <w:sz w:val="16"/>
        </w:rPr>
        <w:t>performance</w:t>
      </w:r>
      <w:r>
        <w:rPr>
          <w:spacing w:val="-8"/>
          <w:sz w:val="16"/>
        </w:rPr>
        <w:t> </w:t>
      </w:r>
      <w:r>
        <w:rPr>
          <w:spacing w:val="-2"/>
          <w:sz w:val="16"/>
        </w:rPr>
        <w:t>(</w:t>
      </w:r>
      <w:r>
        <w:rPr>
          <w:i/>
          <w:spacing w:val="-2"/>
          <w:sz w:val="16"/>
        </w:rPr>
        <w:t>y</w:t>
      </w:r>
      <w:r>
        <w:rPr>
          <w:spacing w:val="-2"/>
          <w:sz w:val="16"/>
        </w:rPr>
        <w:t>-axis)</w:t>
      </w:r>
      <w:r>
        <w:rPr>
          <w:spacing w:val="-8"/>
          <w:sz w:val="16"/>
        </w:rPr>
        <w:t> </w:t>
      </w:r>
      <w:r>
        <w:rPr>
          <w:spacing w:val="-2"/>
          <w:sz w:val="16"/>
        </w:rPr>
        <w:t>for</w:t>
      </w:r>
      <w:r>
        <w:rPr>
          <w:spacing w:val="-8"/>
          <w:sz w:val="16"/>
        </w:rPr>
        <w:t> </w:t>
      </w:r>
      <w:r>
        <w:rPr>
          <w:spacing w:val="-2"/>
          <w:sz w:val="16"/>
        </w:rPr>
        <w:t>older</w:t>
      </w:r>
      <w:r>
        <w:rPr>
          <w:spacing w:val="-8"/>
          <w:sz w:val="16"/>
        </w:rPr>
        <w:t> </w:t>
      </w:r>
      <w:r>
        <w:rPr>
          <w:spacing w:val="-2"/>
          <w:sz w:val="16"/>
        </w:rPr>
        <w:t>participants.</w:t>
      </w:r>
      <w:r>
        <w:rPr>
          <w:spacing w:val="-6"/>
          <w:sz w:val="16"/>
        </w:rPr>
        <w:t> </w:t>
      </w:r>
      <w:r>
        <w:rPr>
          <w:spacing w:val="-2"/>
          <w:sz w:val="16"/>
        </w:rPr>
        <w:t>Queen</w:t>
      </w:r>
      <w:r>
        <w:rPr>
          <w:spacing w:val="-8"/>
          <w:sz w:val="16"/>
        </w:rPr>
        <w:t> </w:t>
      </w:r>
      <w:r>
        <w:rPr>
          <w:spacing w:val="-2"/>
          <w:sz w:val="16"/>
        </w:rPr>
        <w:t>Square</w:t>
      </w:r>
      <w:r>
        <w:rPr>
          <w:spacing w:val="-7"/>
          <w:sz w:val="16"/>
        </w:rPr>
        <w:t> </w:t>
      </w:r>
      <w:r>
        <w:rPr>
          <w:spacing w:val="-2"/>
          <w:sz w:val="16"/>
        </w:rPr>
        <w:t>VR</w:t>
      </w:r>
      <w:r>
        <w:rPr>
          <w:spacing w:val="-8"/>
          <w:sz w:val="16"/>
        </w:rPr>
        <w:t> </w:t>
      </w:r>
      <w:r>
        <w:rPr>
          <w:spacing w:val="-2"/>
          <w:sz w:val="16"/>
        </w:rPr>
        <w:t>performance</w:t>
      </w:r>
      <w:r>
        <w:rPr>
          <w:spacing w:val="-8"/>
          <w:sz w:val="16"/>
        </w:rPr>
        <w:t> </w:t>
      </w:r>
      <w:r>
        <w:rPr>
          <w:spacing w:val="-2"/>
          <w:sz w:val="16"/>
        </w:rPr>
        <w:t>is</w:t>
      </w:r>
      <w:r>
        <w:rPr>
          <w:spacing w:val="40"/>
          <w:sz w:val="16"/>
        </w:rPr>
        <w:t> </w:t>
      </w:r>
      <w:r>
        <w:rPr>
          <w:sz w:val="16"/>
        </w:rPr>
        <w:t>represented</w:t>
      </w:r>
      <w:r>
        <w:rPr>
          <w:spacing w:val="-10"/>
          <w:sz w:val="16"/>
        </w:rPr>
        <w:t> </w:t>
      </w:r>
      <w:r>
        <w:rPr>
          <w:sz w:val="16"/>
        </w:rPr>
        <w:t>by</w:t>
      </w:r>
      <w:r>
        <w:rPr>
          <w:spacing w:val="-10"/>
          <w:sz w:val="16"/>
        </w:rPr>
        <w:t> </w:t>
      </w:r>
      <w:r>
        <w:rPr>
          <w:sz w:val="16"/>
        </w:rPr>
        <w:t>each</w:t>
      </w:r>
      <w:r>
        <w:rPr>
          <w:spacing w:val="-10"/>
          <w:sz w:val="16"/>
        </w:rPr>
        <w:t> </w:t>
      </w:r>
      <w:r>
        <w:rPr>
          <w:sz w:val="16"/>
        </w:rPr>
        <w:t>participant’s</w:t>
      </w:r>
      <w:r>
        <w:rPr>
          <w:spacing w:val="-10"/>
          <w:sz w:val="16"/>
        </w:rPr>
        <w:t> </w:t>
      </w:r>
      <w:r>
        <w:rPr>
          <w:sz w:val="16"/>
        </w:rPr>
        <w:t>average</w:t>
      </w:r>
      <w:r>
        <w:rPr>
          <w:spacing w:val="-10"/>
          <w:sz w:val="16"/>
        </w:rPr>
        <w:t> </w:t>
      </w:r>
      <w:r>
        <w:rPr>
          <w:sz w:val="16"/>
        </w:rPr>
        <w:t>displacement</w:t>
      </w:r>
      <w:r>
        <w:rPr>
          <w:spacing w:val="-10"/>
          <w:sz w:val="16"/>
        </w:rPr>
        <w:t> </w:t>
      </w:r>
      <w:r>
        <w:rPr>
          <w:sz w:val="16"/>
        </w:rPr>
        <w:t>error</w:t>
      </w:r>
      <w:r>
        <w:rPr>
          <w:spacing w:val="-10"/>
          <w:sz w:val="16"/>
        </w:rPr>
        <w:t> </w:t>
      </w:r>
      <w:r>
        <w:rPr>
          <w:sz w:val="16"/>
        </w:rPr>
        <w:t>in</w:t>
      </w:r>
      <w:r>
        <w:rPr>
          <w:spacing w:val="-9"/>
          <w:sz w:val="16"/>
        </w:rPr>
        <w:t> </w:t>
      </w:r>
      <w:r>
        <w:rPr>
          <w:sz w:val="16"/>
        </w:rPr>
        <w:t>the</w:t>
      </w:r>
      <w:r>
        <w:rPr>
          <w:spacing w:val="-10"/>
          <w:sz w:val="16"/>
        </w:rPr>
        <w:t> </w:t>
      </w:r>
      <w:r>
        <w:rPr>
          <w:sz w:val="16"/>
        </w:rPr>
        <w:t>(A)</w:t>
      </w:r>
      <w:r>
        <w:rPr>
          <w:spacing w:val="-9"/>
          <w:sz w:val="16"/>
        </w:rPr>
        <w:t> </w:t>
      </w:r>
      <w:r>
        <w:rPr>
          <w:sz w:val="16"/>
        </w:rPr>
        <w:t>same-viewpoint</w:t>
      </w:r>
      <w:r>
        <w:rPr>
          <w:spacing w:val="-10"/>
          <w:sz w:val="16"/>
        </w:rPr>
        <w:t> </w:t>
      </w:r>
      <w:r>
        <w:rPr>
          <w:sz w:val="16"/>
        </w:rPr>
        <w:t>(B)</w:t>
      </w:r>
      <w:r>
        <w:rPr>
          <w:spacing w:val="-9"/>
          <w:sz w:val="16"/>
        </w:rPr>
        <w:t> </w:t>
      </w:r>
      <w:r>
        <w:rPr>
          <w:sz w:val="16"/>
        </w:rPr>
        <w:t>shifted-viewpoint</w:t>
      </w:r>
      <w:r>
        <w:rPr>
          <w:spacing w:val="-10"/>
          <w:sz w:val="16"/>
        </w:rPr>
        <w:t> </w:t>
      </w:r>
      <w:r>
        <w:rPr>
          <w:sz w:val="16"/>
        </w:rPr>
        <w:t>walking</w:t>
      </w:r>
      <w:r>
        <w:rPr>
          <w:spacing w:val="-10"/>
          <w:sz w:val="16"/>
        </w:rPr>
        <w:t> </w:t>
      </w:r>
      <w:r>
        <w:rPr>
          <w:sz w:val="16"/>
        </w:rPr>
        <w:t>and</w:t>
      </w:r>
      <w:r>
        <w:rPr>
          <w:spacing w:val="-9"/>
          <w:sz w:val="16"/>
        </w:rPr>
        <w:t> </w:t>
      </w:r>
      <w:r>
        <w:rPr>
          <w:sz w:val="16"/>
        </w:rPr>
        <w:t>(C)</w:t>
      </w:r>
      <w:r>
        <w:rPr>
          <w:spacing w:val="40"/>
          <w:sz w:val="16"/>
        </w:rPr>
        <w:t> </w:t>
      </w:r>
      <w:r>
        <w:rPr>
          <w:spacing w:val="-4"/>
          <w:sz w:val="16"/>
        </w:rPr>
        <w:t>shifted-viewpoint</w:t>
      </w:r>
      <w:r>
        <w:rPr>
          <w:sz w:val="16"/>
        </w:rPr>
        <w:t> </w:t>
      </w:r>
      <w:r>
        <w:rPr>
          <w:spacing w:val="-4"/>
          <w:sz w:val="16"/>
        </w:rPr>
        <w:t>teleport</w:t>
      </w:r>
      <w:r>
        <w:rPr>
          <w:sz w:val="16"/>
        </w:rPr>
        <w:t> </w:t>
      </w:r>
      <w:r>
        <w:rPr>
          <w:spacing w:val="-4"/>
          <w:sz w:val="16"/>
        </w:rPr>
        <w:t>condition,</w:t>
      </w:r>
      <w:r>
        <w:rPr>
          <w:spacing w:val="-5"/>
          <w:sz w:val="16"/>
        </w:rPr>
        <w:t> </w:t>
      </w:r>
      <w:r>
        <w:rPr>
          <w:spacing w:val="-4"/>
          <w:sz w:val="16"/>
        </w:rPr>
        <w:t>averaged</w:t>
      </w:r>
      <w:r>
        <w:rPr>
          <w:spacing w:val="-6"/>
          <w:sz w:val="16"/>
        </w:rPr>
        <w:t> </w:t>
      </w:r>
      <w:r>
        <w:rPr>
          <w:spacing w:val="-4"/>
          <w:sz w:val="16"/>
        </w:rPr>
        <w:t>across</w:t>
      </w:r>
      <w:r>
        <w:rPr>
          <w:spacing w:val="-5"/>
          <w:sz w:val="16"/>
        </w:rPr>
        <w:t> </w:t>
      </w:r>
      <w:r>
        <w:rPr>
          <w:spacing w:val="-4"/>
          <w:sz w:val="16"/>
        </w:rPr>
        <w:t>all object</w:t>
      </w:r>
      <w:r>
        <w:rPr>
          <w:sz w:val="16"/>
        </w:rPr>
        <w:t> </w:t>
      </w:r>
      <w:r>
        <w:rPr>
          <w:spacing w:val="-4"/>
          <w:sz w:val="16"/>
        </w:rPr>
        <w:t>conﬁgurations.</w:t>
      </w:r>
      <w:r>
        <w:rPr>
          <w:sz w:val="16"/>
        </w:rPr>
        <w:t> </w:t>
      </w:r>
      <w:r>
        <w:rPr>
          <w:spacing w:val="-4"/>
          <w:sz w:val="16"/>
        </w:rPr>
        <w:t>The</w:t>
      </w:r>
      <w:r>
        <w:rPr>
          <w:spacing w:val="-5"/>
          <w:sz w:val="16"/>
        </w:rPr>
        <w:t> </w:t>
      </w:r>
      <w:r>
        <w:rPr>
          <w:spacing w:val="-4"/>
          <w:sz w:val="16"/>
        </w:rPr>
        <w:t>solid</w:t>
      </w:r>
      <w:r>
        <w:rPr>
          <w:spacing w:val="-5"/>
          <w:sz w:val="16"/>
        </w:rPr>
        <w:t> </w:t>
      </w:r>
      <w:r>
        <w:rPr>
          <w:spacing w:val="-4"/>
          <w:sz w:val="16"/>
        </w:rPr>
        <w:t>line</w:t>
      </w:r>
      <w:r>
        <w:rPr>
          <w:spacing w:val="-6"/>
          <w:sz w:val="16"/>
        </w:rPr>
        <w:t> </w:t>
      </w:r>
      <w:r>
        <w:rPr>
          <w:spacing w:val="-4"/>
          <w:sz w:val="16"/>
        </w:rPr>
        <w:t>represents</w:t>
      </w:r>
      <w:r>
        <w:rPr>
          <w:spacing w:val="-5"/>
          <w:sz w:val="16"/>
        </w:rPr>
        <w:t> </w:t>
      </w:r>
      <w:r>
        <w:rPr>
          <w:spacing w:val="-4"/>
          <w:sz w:val="16"/>
        </w:rPr>
        <w:t>the</w:t>
      </w:r>
      <w:r>
        <w:rPr>
          <w:spacing w:val="-5"/>
          <w:sz w:val="16"/>
        </w:rPr>
        <w:t> </w:t>
      </w:r>
      <w:r>
        <w:rPr>
          <w:spacing w:val="-4"/>
          <w:sz w:val="16"/>
        </w:rPr>
        <w:t>ﬁtted regression, and the</w:t>
      </w:r>
      <w:r>
        <w:rPr>
          <w:spacing w:val="40"/>
          <w:sz w:val="16"/>
        </w:rPr>
        <w:t> </w:t>
      </w:r>
      <w:r>
        <w:rPr>
          <w:spacing w:val="-4"/>
          <w:sz w:val="16"/>
        </w:rPr>
        <w:t>dashed lines indicate the 95% conﬁdence intervals for the slope. Higher Four Mountains Test performance is associated with lower</w:t>
      </w:r>
      <w:r>
        <w:rPr>
          <w:spacing w:val="40"/>
          <w:sz w:val="16"/>
        </w:rPr>
        <w:t> </w:t>
      </w:r>
      <w:r>
        <w:rPr>
          <w:sz w:val="16"/>
        </w:rPr>
        <w:t>displacement</w:t>
      </w:r>
      <w:r>
        <w:rPr>
          <w:spacing w:val="14"/>
          <w:sz w:val="16"/>
        </w:rPr>
        <w:t> </w:t>
      </w:r>
      <w:r>
        <w:rPr>
          <w:sz w:val="16"/>
        </w:rPr>
        <w:t>error</w:t>
      </w:r>
      <w:r>
        <w:rPr>
          <w:spacing w:val="14"/>
          <w:sz w:val="16"/>
        </w:rPr>
        <w:t> </w:t>
      </w:r>
      <w:r>
        <w:rPr>
          <w:sz w:val="16"/>
        </w:rPr>
        <w:t>in</w:t>
      </w:r>
      <w:r>
        <w:rPr>
          <w:spacing w:val="12"/>
          <w:sz w:val="16"/>
        </w:rPr>
        <w:t> </w:t>
      </w:r>
      <w:r>
        <w:rPr>
          <w:sz w:val="16"/>
        </w:rPr>
        <w:t>the</w:t>
      </w:r>
      <w:r>
        <w:rPr>
          <w:spacing w:val="13"/>
          <w:sz w:val="16"/>
        </w:rPr>
        <w:t> </w:t>
      </w:r>
      <w:r>
        <w:rPr>
          <w:sz w:val="16"/>
        </w:rPr>
        <w:t>shifted-view</w:t>
      </w:r>
      <w:r>
        <w:rPr>
          <w:spacing w:val="12"/>
          <w:sz w:val="16"/>
        </w:rPr>
        <w:t> </w:t>
      </w:r>
      <w:r>
        <w:rPr>
          <w:sz w:val="16"/>
        </w:rPr>
        <w:t>walking</w:t>
      </w:r>
      <w:r>
        <w:rPr>
          <w:spacing w:val="14"/>
          <w:sz w:val="16"/>
        </w:rPr>
        <w:t> </w:t>
      </w:r>
      <w:r>
        <w:rPr>
          <w:sz w:val="16"/>
        </w:rPr>
        <w:t>(</w:t>
      </w:r>
      <w:r>
        <w:rPr>
          <w:spacing w:val="-14"/>
          <w:sz w:val="16"/>
        </w:rPr>
        <w:t> </w:t>
      </w:r>
      <w:r>
        <w:rPr>
          <w:i/>
          <w:sz w:val="16"/>
        </w:rPr>
        <w:t>p</w:t>
      </w:r>
      <w:r>
        <w:rPr>
          <w:i/>
          <w:spacing w:val="12"/>
          <w:sz w:val="16"/>
        </w:rPr>
        <w:t> </w:t>
      </w:r>
      <w:r>
        <w:rPr>
          <w:rFonts w:ascii="Century" w:hAnsi="Century"/>
          <w:sz w:val="16"/>
        </w:rPr>
        <w:t>=</w:t>
      </w:r>
      <w:r>
        <w:rPr>
          <w:rFonts w:ascii="Century" w:hAnsi="Century"/>
          <w:spacing w:val="9"/>
          <w:sz w:val="16"/>
        </w:rPr>
        <w:t> </w:t>
      </w:r>
      <w:r>
        <w:rPr>
          <w:sz w:val="16"/>
        </w:rPr>
        <w:t>.002,</w:t>
      </w:r>
      <w:r>
        <w:rPr>
          <w:spacing w:val="14"/>
          <w:sz w:val="16"/>
        </w:rPr>
        <w:t> </w:t>
      </w:r>
      <w:r>
        <w:rPr>
          <w:i/>
          <w:sz w:val="16"/>
        </w:rPr>
        <w:t>R</w:t>
      </w:r>
      <w:r>
        <w:rPr>
          <w:sz w:val="16"/>
          <w:vertAlign w:val="superscript"/>
        </w:rPr>
        <w:t>2</w:t>
      </w:r>
      <w:r>
        <w:rPr>
          <w:sz w:val="16"/>
          <w:vertAlign w:val="subscript"/>
        </w:rPr>
        <w:t>adjusted</w:t>
      </w:r>
      <w:r>
        <w:rPr>
          <w:spacing w:val="13"/>
          <w:sz w:val="16"/>
          <w:vertAlign w:val="baseline"/>
        </w:rPr>
        <w:t> </w:t>
      </w:r>
      <w:r>
        <w:rPr>
          <w:rFonts w:ascii="Century" w:hAnsi="Century"/>
          <w:sz w:val="16"/>
          <w:vertAlign w:val="baseline"/>
        </w:rPr>
        <w:t>=</w:t>
      </w:r>
      <w:r>
        <w:rPr>
          <w:rFonts w:ascii="Century" w:hAnsi="Century"/>
          <w:spacing w:val="10"/>
          <w:sz w:val="16"/>
          <w:vertAlign w:val="baseline"/>
        </w:rPr>
        <w:t> </w:t>
      </w:r>
      <w:r>
        <w:rPr>
          <w:sz w:val="16"/>
          <w:vertAlign w:val="baseline"/>
        </w:rPr>
        <w:t>0.35)</w:t>
      </w:r>
      <w:r>
        <w:rPr>
          <w:spacing w:val="13"/>
          <w:sz w:val="16"/>
          <w:vertAlign w:val="baseline"/>
        </w:rPr>
        <w:t> </w:t>
      </w:r>
      <w:r>
        <w:rPr>
          <w:sz w:val="16"/>
          <w:vertAlign w:val="baseline"/>
        </w:rPr>
        <w:t>and</w:t>
      </w:r>
      <w:r>
        <w:rPr>
          <w:spacing w:val="12"/>
          <w:sz w:val="16"/>
          <w:vertAlign w:val="baseline"/>
        </w:rPr>
        <w:t> </w:t>
      </w:r>
      <w:r>
        <w:rPr>
          <w:sz w:val="16"/>
          <w:vertAlign w:val="baseline"/>
        </w:rPr>
        <w:t>shifted-viewpoint</w:t>
      </w:r>
      <w:r>
        <w:rPr>
          <w:spacing w:val="12"/>
          <w:sz w:val="16"/>
          <w:vertAlign w:val="baseline"/>
        </w:rPr>
        <w:t> </w:t>
      </w:r>
      <w:r>
        <w:rPr>
          <w:sz w:val="16"/>
          <w:vertAlign w:val="baseline"/>
        </w:rPr>
        <w:t>teleport</w:t>
      </w:r>
      <w:r>
        <w:rPr>
          <w:spacing w:val="15"/>
          <w:sz w:val="16"/>
          <w:vertAlign w:val="baseline"/>
        </w:rPr>
        <w:t> </w:t>
      </w:r>
      <w:r>
        <w:rPr>
          <w:sz w:val="16"/>
          <w:vertAlign w:val="baseline"/>
        </w:rPr>
        <w:t>conditions</w:t>
      </w:r>
      <w:r>
        <w:rPr>
          <w:spacing w:val="13"/>
          <w:sz w:val="16"/>
          <w:vertAlign w:val="baseline"/>
        </w:rPr>
        <w:t> </w:t>
      </w:r>
      <w:r>
        <w:rPr>
          <w:sz w:val="16"/>
          <w:vertAlign w:val="baseline"/>
        </w:rPr>
        <w:t>(</w:t>
      </w:r>
      <w:r>
        <w:rPr>
          <w:spacing w:val="-12"/>
          <w:sz w:val="16"/>
          <w:vertAlign w:val="baseline"/>
        </w:rPr>
        <w:t> </w:t>
      </w:r>
      <w:r>
        <w:rPr>
          <w:i/>
          <w:sz w:val="16"/>
          <w:vertAlign w:val="baseline"/>
        </w:rPr>
        <w:t>p</w:t>
      </w:r>
      <w:r>
        <w:rPr>
          <w:i/>
          <w:spacing w:val="13"/>
          <w:sz w:val="16"/>
          <w:vertAlign w:val="baseline"/>
        </w:rPr>
        <w:t> </w:t>
      </w:r>
      <w:r>
        <w:rPr>
          <w:rFonts w:ascii="Century" w:hAnsi="Century"/>
          <w:spacing w:val="-10"/>
          <w:sz w:val="16"/>
          <w:vertAlign w:val="baseline"/>
        </w:rPr>
        <w:t>=</w:t>
      </w:r>
    </w:p>
    <w:p>
      <w:pPr>
        <w:spacing w:line="183" w:lineRule="exact" w:before="0"/>
        <w:ind w:left="1091" w:right="0" w:firstLine="0"/>
        <w:jc w:val="both"/>
        <w:rPr>
          <w:sz w:val="16"/>
        </w:rPr>
      </w:pPr>
      <w:r>
        <w:rPr>
          <w:w w:val="105"/>
          <w:sz w:val="16"/>
        </w:rPr>
        <w:t>.001,</w:t>
      </w:r>
      <w:r>
        <w:rPr>
          <w:spacing w:val="7"/>
          <w:w w:val="105"/>
          <w:sz w:val="16"/>
        </w:rPr>
        <w:t> </w:t>
      </w:r>
      <w:r>
        <w:rPr>
          <w:i/>
          <w:w w:val="105"/>
          <w:sz w:val="16"/>
        </w:rPr>
        <w:t>R</w:t>
      </w:r>
      <w:r>
        <w:rPr>
          <w:w w:val="105"/>
          <w:sz w:val="16"/>
          <w:vertAlign w:val="superscript"/>
        </w:rPr>
        <w:t>2</w:t>
      </w:r>
      <w:r>
        <w:rPr>
          <w:w w:val="105"/>
          <w:sz w:val="16"/>
          <w:vertAlign w:val="subscript"/>
        </w:rPr>
        <w:t>adjusted</w:t>
      </w:r>
      <w:r>
        <w:rPr>
          <w:spacing w:val="7"/>
          <w:w w:val="105"/>
          <w:sz w:val="16"/>
          <w:vertAlign w:val="baseline"/>
        </w:rPr>
        <w:t> </w:t>
      </w:r>
      <w:r>
        <w:rPr>
          <w:rFonts w:ascii="Century" w:hAnsi="Century"/>
          <w:w w:val="105"/>
          <w:sz w:val="16"/>
          <w:vertAlign w:val="baseline"/>
        </w:rPr>
        <w:t>=</w:t>
      </w:r>
      <w:r>
        <w:rPr>
          <w:rFonts w:ascii="Century" w:hAnsi="Century"/>
          <w:spacing w:val="3"/>
          <w:w w:val="105"/>
          <w:sz w:val="16"/>
          <w:vertAlign w:val="baseline"/>
        </w:rPr>
        <w:t> </w:t>
      </w:r>
      <w:r>
        <w:rPr>
          <w:w w:val="105"/>
          <w:sz w:val="16"/>
          <w:vertAlign w:val="baseline"/>
        </w:rPr>
        <w:t>0.39).</w:t>
      </w:r>
      <w:r>
        <w:rPr>
          <w:spacing w:val="7"/>
          <w:w w:val="105"/>
          <w:sz w:val="16"/>
          <w:vertAlign w:val="baseline"/>
        </w:rPr>
        <w:t> </w:t>
      </w:r>
      <w:r>
        <w:rPr>
          <w:w w:val="105"/>
          <w:sz w:val="16"/>
          <w:vertAlign w:val="baseline"/>
        </w:rPr>
        <w:t>VR</w:t>
      </w:r>
      <w:r>
        <w:rPr>
          <w:spacing w:val="7"/>
          <w:w w:val="105"/>
          <w:sz w:val="16"/>
          <w:vertAlign w:val="baseline"/>
        </w:rPr>
        <w:t> </w:t>
      </w:r>
      <w:r>
        <w:rPr>
          <w:rFonts w:ascii="Century" w:hAnsi="Century"/>
          <w:w w:val="105"/>
          <w:sz w:val="16"/>
          <w:vertAlign w:val="baseline"/>
        </w:rPr>
        <w:t>=</w:t>
      </w:r>
      <w:r>
        <w:rPr>
          <w:rFonts w:ascii="Century" w:hAnsi="Century"/>
          <w:spacing w:val="2"/>
          <w:w w:val="105"/>
          <w:sz w:val="16"/>
          <w:vertAlign w:val="baseline"/>
        </w:rPr>
        <w:t> </w:t>
      </w:r>
      <w:r>
        <w:rPr>
          <w:w w:val="105"/>
          <w:sz w:val="16"/>
          <w:vertAlign w:val="baseline"/>
        </w:rPr>
        <w:t>virtual</w:t>
      </w:r>
      <w:r>
        <w:rPr>
          <w:spacing w:val="7"/>
          <w:w w:val="105"/>
          <w:sz w:val="16"/>
          <w:vertAlign w:val="baseline"/>
        </w:rPr>
        <w:t> </w:t>
      </w:r>
      <w:r>
        <w:rPr>
          <w:w w:val="105"/>
          <w:sz w:val="16"/>
          <w:vertAlign w:val="baseline"/>
        </w:rPr>
        <w:t>reality.</w:t>
      </w:r>
      <w:r>
        <w:rPr>
          <w:spacing w:val="7"/>
          <w:w w:val="105"/>
          <w:sz w:val="16"/>
          <w:vertAlign w:val="baseline"/>
        </w:rPr>
        <w:t> </w:t>
      </w:r>
      <w:r>
        <w:rPr>
          <w:w w:val="105"/>
          <w:sz w:val="16"/>
          <w:vertAlign w:val="baseline"/>
        </w:rPr>
        <w:t>See</w:t>
      </w:r>
      <w:r>
        <w:rPr>
          <w:spacing w:val="7"/>
          <w:w w:val="105"/>
          <w:sz w:val="16"/>
          <w:vertAlign w:val="baseline"/>
        </w:rPr>
        <w:t> </w:t>
      </w:r>
      <w:r>
        <w:rPr>
          <w:w w:val="105"/>
          <w:sz w:val="16"/>
          <w:vertAlign w:val="baseline"/>
        </w:rPr>
        <w:t>the</w:t>
      </w:r>
      <w:r>
        <w:rPr>
          <w:spacing w:val="6"/>
          <w:w w:val="105"/>
          <w:sz w:val="16"/>
          <w:vertAlign w:val="baseline"/>
        </w:rPr>
        <w:t> </w:t>
      </w:r>
      <w:r>
        <w:rPr>
          <w:w w:val="105"/>
          <w:sz w:val="16"/>
          <w:vertAlign w:val="baseline"/>
        </w:rPr>
        <w:t>online</w:t>
      </w:r>
      <w:r>
        <w:rPr>
          <w:spacing w:val="7"/>
          <w:w w:val="105"/>
          <w:sz w:val="16"/>
          <w:vertAlign w:val="baseline"/>
        </w:rPr>
        <w:t> </w:t>
      </w:r>
      <w:r>
        <w:rPr>
          <w:w w:val="105"/>
          <w:sz w:val="16"/>
          <w:vertAlign w:val="baseline"/>
        </w:rPr>
        <w:t>article</w:t>
      </w:r>
      <w:r>
        <w:rPr>
          <w:spacing w:val="7"/>
          <w:w w:val="105"/>
          <w:sz w:val="16"/>
          <w:vertAlign w:val="baseline"/>
        </w:rPr>
        <w:t> </w:t>
      </w:r>
      <w:r>
        <w:rPr>
          <w:w w:val="105"/>
          <w:sz w:val="16"/>
          <w:vertAlign w:val="baseline"/>
        </w:rPr>
        <w:t>for</w:t>
      </w:r>
      <w:r>
        <w:rPr>
          <w:spacing w:val="8"/>
          <w:w w:val="105"/>
          <w:sz w:val="16"/>
          <w:vertAlign w:val="baseline"/>
        </w:rPr>
        <w:t> </w:t>
      </w:r>
      <w:r>
        <w:rPr>
          <w:w w:val="105"/>
          <w:sz w:val="16"/>
          <w:vertAlign w:val="baseline"/>
        </w:rPr>
        <w:t>the</w:t>
      </w:r>
      <w:r>
        <w:rPr>
          <w:spacing w:val="6"/>
          <w:w w:val="105"/>
          <w:sz w:val="16"/>
          <w:vertAlign w:val="baseline"/>
        </w:rPr>
        <w:t> </w:t>
      </w:r>
      <w:r>
        <w:rPr>
          <w:w w:val="105"/>
          <w:sz w:val="16"/>
          <w:vertAlign w:val="baseline"/>
        </w:rPr>
        <w:t>color</w:t>
      </w:r>
      <w:r>
        <w:rPr>
          <w:spacing w:val="8"/>
          <w:w w:val="105"/>
          <w:sz w:val="16"/>
          <w:vertAlign w:val="baseline"/>
        </w:rPr>
        <w:t> </w:t>
      </w:r>
      <w:r>
        <w:rPr>
          <w:w w:val="105"/>
          <w:sz w:val="16"/>
          <w:vertAlign w:val="baseline"/>
        </w:rPr>
        <w:t>version</w:t>
      </w:r>
      <w:r>
        <w:rPr>
          <w:spacing w:val="5"/>
          <w:w w:val="105"/>
          <w:sz w:val="16"/>
          <w:vertAlign w:val="baseline"/>
        </w:rPr>
        <w:t> </w:t>
      </w:r>
      <w:r>
        <w:rPr>
          <w:w w:val="105"/>
          <w:sz w:val="16"/>
          <w:vertAlign w:val="baseline"/>
        </w:rPr>
        <w:t>of</w:t>
      </w:r>
      <w:r>
        <w:rPr>
          <w:spacing w:val="8"/>
          <w:w w:val="105"/>
          <w:sz w:val="16"/>
          <w:vertAlign w:val="baseline"/>
        </w:rPr>
        <w:t> </w:t>
      </w:r>
      <w:r>
        <w:rPr>
          <w:w w:val="105"/>
          <w:sz w:val="16"/>
          <w:vertAlign w:val="baseline"/>
        </w:rPr>
        <w:t>this</w:t>
      </w:r>
      <w:r>
        <w:rPr>
          <w:spacing w:val="5"/>
          <w:w w:val="105"/>
          <w:sz w:val="16"/>
          <w:vertAlign w:val="baseline"/>
        </w:rPr>
        <w:t> </w:t>
      </w:r>
      <w:r>
        <w:rPr>
          <w:spacing w:val="-2"/>
          <w:w w:val="105"/>
          <w:sz w:val="16"/>
          <w:vertAlign w:val="baseline"/>
        </w:rPr>
        <w:t>ﬁgure.</w:t>
      </w:r>
    </w:p>
    <w:p>
      <w:pPr>
        <w:spacing w:before="15"/>
        <w:ind w:left="1091" w:right="0" w:firstLine="0"/>
        <w:jc w:val="both"/>
        <w:rPr>
          <w:sz w:val="16"/>
        </w:rPr>
      </w:pPr>
      <w:r>
        <w:rPr>
          <w:sz w:val="16"/>
          <w:vertAlign w:val="superscript"/>
        </w:rPr>
        <w:t>a</w:t>
      </w:r>
      <w:r>
        <w:rPr>
          <w:spacing w:val="-10"/>
          <w:sz w:val="16"/>
          <w:vertAlign w:val="baseline"/>
        </w:rPr>
        <w:t> </w:t>
      </w:r>
      <w:r>
        <w:rPr>
          <w:sz w:val="16"/>
          <w:vertAlign w:val="baseline"/>
        </w:rPr>
        <w:t>Statistically</w:t>
      </w:r>
      <w:r>
        <w:rPr>
          <w:spacing w:val="-2"/>
          <w:sz w:val="16"/>
          <w:vertAlign w:val="baseline"/>
        </w:rPr>
        <w:t> </w:t>
      </w:r>
      <w:r>
        <w:rPr>
          <w:sz w:val="16"/>
          <w:vertAlign w:val="baseline"/>
        </w:rPr>
        <w:t>signiﬁcant</w:t>
      </w:r>
      <w:r>
        <w:rPr>
          <w:spacing w:val="3"/>
          <w:sz w:val="16"/>
          <w:vertAlign w:val="baseline"/>
        </w:rPr>
        <w:t> </w:t>
      </w:r>
      <w:r>
        <w:rPr>
          <w:sz w:val="16"/>
          <w:vertAlign w:val="baseline"/>
        </w:rPr>
        <w:t>after</w:t>
      </w:r>
      <w:r>
        <w:rPr>
          <w:spacing w:val="2"/>
          <w:sz w:val="16"/>
          <w:vertAlign w:val="baseline"/>
        </w:rPr>
        <w:t> </w:t>
      </w:r>
      <w:r>
        <w:rPr>
          <w:sz w:val="16"/>
          <w:vertAlign w:val="baseline"/>
        </w:rPr>
        <w:t>Bonferroni</w:t>
      </w:r>
      <w:r>
        <w:rPr>
          <w:spacing w:val="3"/>
          <w:sz w:val="16"/>
          <w:vertAlign w:val="baseline"/>
        </w:rPr>
        <w:t> </w:t>
      </w:r>
      <w:r>
        <w:rPr>
          <w:sz w:val="16"/>
          <w:vertAlign w:val="baseline"/>
        </w:rPr>
        <w:t>correction</w:t>
      </w:r>
      <w:r>
        <w:rPr>
          <w:spacing w:val="2"/>
          <w:sz w:val="16"/>
          <w:vertAlign w:val="baseline"/>
        </w:rPr>
        <w:t> </w:t>
      </w:r>
      <w:r>
        <w:rPr>
          <w:sz w:val="16"/>
          <w:vertAlign w:val="baseline"/>
        </w:rPr>
        <w:t>for</w:t>
      </w:r>
      <w:r>
        <w:rPr>
          <w:spacing w:val="3"/>
          <w:sz w:val="16"/>
          <w:vertAlign w:val="baseline"/>
        </w:rPr>
        <w:t> </w:t>
      </w:r>
      <w:r>
        <w:rPr>
          <w:sz w:val="16"/>
          <w:vertAlign w:val="baseline"/>
        </w:rPr>
        <w:t>multiple</w:t>
      </w:r>
      <w:r>
        <w:rPr>
          <w:spacing w:val="2"/>
          <w:sz w:val="16"/>
          <w:vertAlign w:val="baseline"/>
        </w:rPr>
        <w:t> </w:t>
      </w:r>
      <w:r>
        <w:rPr>
          <w:spacing w:val="-2"/>
          <w:sz w:val="16"/>
          <w:vertAlign w:val="baseline"/>
        </w:rPr>
        <w:t>comparisons.</w:t>
      </w:r>
    </w:p>
    <w:p>
      <w:pPr>
        <w:spacing w:after="0"/>
        <w:jc w:val="both"/>
        <w:rPr>
          <w:sz w:val="16"/>
        </w:rPr>
        <w:sectPr>
          <w:type w:val="continuous"/>
          <w:pgSz w:w="11880" w:h="15840"/>
          <w:pgMar w:header="990" w:footer="0" w:top="620" w:bottom="280" w:left="850" w:right="850"/>
        </w:sectPr>
      </w:pPr>
    </w:p>
    <w:p>
      <w:pPr>
        <w:pStyle w:val="BodyText"/>
        <w:spacing w:before="8"/>
        <w:ind w:left="0"/>
        <w:jc w:val="left"/>
        <w:rPr>
          <w:sz w:val="14"/>
        </w:rPr>
      </w:pPr>
    </w:p>
    <w:p>
      <w:pPr>
        <w:pStyle w:val="BodyText"/>
        <w:spacing w:after="0"/>
        <w:jc w:val="left"/>
        <w:rPr>
          <w:sz w:val="14"/>
        </w:rPr>
        <w:sectPr>
          <w:pgSz w:w="11880" w:h="15840"/>
          <w:pgMar w:header="990" w:footer="0" w:top="1200" w:bottom="280" w:left="850" w:right="850"/>
        </w:sectPr>
      </w:pPr>
    </w:p>
    <w:p>
      <w:pPr>
        <w:pStyle w:val="BodyText"/>
        <w:spacing w:line="254" w:lineRule="auto" w:before="112"/>
        <w:ind w:right="39"/>
      </w:pPr>
      <w:r>
        <w:rPr>
          <w:spacing w:val="-2"/>
        </w:rPr>
        <w:t>the</w:t>
      </w:r>
      <w:r>
        <w:rPr>
          <w:spacing w:val="-10"/>
        </w:rPr>
        <w:t> </w:t>
      </w:r>
      <w:r>
        <w:rPr>
          <w:spacing w:val="-2"/>
        </w:rPr>
        <w:t>ability</w:t>
      </w:r>
      <w:r>
        <w:rPr>
          <w:spacing w:val="-9"/>
        </w:rPr>
        <w:t> </w:t>
      </w:r>
      <w:r>
        <w:rPr>
          <w:spacing w:val="-2"/>
        </w:rPr>
        <w:t>to</w:t>
      </w:r>
      <w:r>
        <w:rPr>
          <w:spacing w:val="-9"/>
        </w:rPr>
        <w:t> </w:t>
      </w:r>
      <w:r>
        <w:rPr>
          <w:spacing w:val="-2"/>
        </w:rPr>
        <w:t>update</w:t>
      </w:r>
      <w:r>
        <w:rPr>
          <w:spacing w:val="-9"/>
        </w:rPr>
        <w:t> </w:t>
      </w:r>
      <w:r>
        <w:rPr>
          <w:spacing w:val="-2"/>
        </w:rPr>
        <w:t>spatial</w:t>
      </w:r>
      <w:r>
        <w:rPr>
          <w:spacing w:val="-10"/>
        </w:rPr>
        <w:t> </w:t>
      </w:r>
      <w:r>
        <w:rPr>
          <w:spacing w:val="-2"/>
        </w:rPr>
        <w:t>representations</w:t>
      </w:r>
      <w:r>
        <w:rPr>
          <w:spacing w:val="-9"/>
        </w:rPr>
        <w:t> </w:t>
      </w:r>
      <w:r>
        <w:rPr>
          <w:spacing w:val="-2"/>
        </w:rPr>
        <w:t>through</w:t>
      </w:r>
      <w:r>
        <w:rPr>
          <w:spacing w:val="-9"/>
        </w:rPr>
        <w:t> </w:t>
      </w:r>
      <w:r>
        <w:rPr>
          <w:spacing w:val="-2"/>
        </w:rPr>
        <w:t>self-motion</w:t>
      </w:r>
      <w:r>
        <w:rPr>
          <w:spacing w:val="-9"/>
        </w:rPr>
        <w:t> </w:t>
      </w:r>
      <w:r>
        <w:rPr>
          <w:spacing w:val="-2"/>
        </w:rPr>
        <w:t>plays </w:t>
      </w:r>
      <w:r>
        <w:rPr/>
        <w:t>a</w:t>
      </w:r>
      <w:r>
        <w:rPr>
          <w:spacing w:val="-8"/>
        </w:rPr>
        <w:t> </w:t>
      </w:r>
      <w:r>
        <w:rPr/>
        <w:t>critical</w:t>
      </w:r>
      <w:r>
        <w:rPr>
          <w:spacing w:val="-9"/>
        </w:rPr>
        <w:t> </w:t>
      </w:r>
      <w:r>
        <w:rPr/>
        <w:t>role</w:t>
      </w:r>
      <w:r>
        <w:rPr>
          <w:spacing w:val="-8"/>
        </w:rPr>
        <w:t> </w:t>
      </w:r>
      <w:r>
        <w:rPr/>
        <w:t>in</w:t>
      </w:r>
      <w:r>
        <w:rPr>
          <w:spacing w:val="-9"/>
        </w:rPr>
        <w:t> </w:t>
      </w:r>
      <w:r>
        <w:rPr/>
        <w:t>mitigating</w:t>
      </w:r>
      <w:r>
        <w:rPr>
          <w:spacing w:val="-8"/>
        </w:rPr>
        <w:t> </w:t>
      </w:r>
      <w:r>
        <w:rPr/>
        <w:t>age-related</w:t>
      </w:r>
      <w:r>
        <w:rPr>
          <w:spacing w:val="-8"/>
        </w:rPr>
        <w:t> </w:t>
      </w:r>
      <w:r>
        <w:rPr/>
        <w:t>deﬁcits</w:t>
      </w:r>
      <w:r>
        <w:rPr>
          <w:spacing w:val="-7"/>
        </w:rPr>
        <w:t> </w:t>
      </w:r>
      <w:r>
        <w:rPr/>
        <w:t>in</w:t>
      </w:r>
      <w:r>
        <w:rPr>
          <w:spacing w:val="-9"/>
        </w:rPr>
        <w:t> </w:t>
      </w:r>
      <w:r>
        <w:rPr/>
        <w:t>allocentric</w:t>
      </w:r>
      <w:r>
        <w:rPr>
          <w:spacing w:val="-9"/>
        </w:rPr>
        <w:t> </w:t>
      </w:r>
      <w:r>
        <w:rPr/>
        <w:t>spatial </w:t>
      </w:r>
      <w:r>
        <w:rPr>
          <w:spacing w:val="-2"/>
        </w:rPr>
        <w:t>memory.</w:t>
      </w:r>
    </w:p>
    <w:p>
      <w:pPr>
        <w:pStyle w:val="BodyText"/>
        <w:spacing w:line="254" w:lineRule="auto" w:before="2"/>
        <w:ind w:right="38" w:firstLine="179"/>
      </w:pPr>
      <w:r>
        <w:rPr/>
        <w:t>This work builds on extensive evidence that advancing age is </w:t>
      </w:r>
      <w:r>
        <w:rPr>
          <w:spacing w:val="-2"/>
        </w:rPr>
        <w:t>associated</w:t>
      </w:r>
      <w:r>
        <w:rPr>
          <w:spacing w:val="-6"/>
        </w:rPr>
        <w:t> </w:t>
      </w:r>
      <w:r>
        <w:rPr>
          <w:spacing w:val="-2"/>
        </w:rPr>
        <w:t>with</w:t>
      </w:r>
      <w:r>
        <w:rPr>
          <w:spacing w:val="-6"/>
        </w:rPr>
        <w:t> </w:t>
      </w:r>
      <w:r>
        <w:rPr>
          <w:spacing w:val="-2"/>
        </w:rPr>
        <w:t>deﬁcits</w:t>
      </w:r>
      <w:r>
        <w:rPr>
          <w:spacing w:val="-6"/>
        </w:rPr>
        <w:t> </w:t>
      </w:r>
      <w:r>
        <w:rPr>
          <w:spacing w:val="-2"/>
        </w:rPr>
        <w:t>in</w:t>
      </w:r>
      <w:r>
        <w:rPr>
          <w:spacing w:val="-6"/>
        </w:rPr>
        <w:t> </w:t>
      </w:r>
      <w:r>
        <w:rPr>
          <w:spacing w:val="-2"/>
        </w:rPr>
        <w:t>spatial</w:t>
      </w:r>
      <w:r>
        <w:rPr>
          <w:spacing w:val="-5"/>
        </w:rPr>
        <w:t> </w:t>
      </w:r>
      <w:r>
        <w:rPr>
          <w:spacing w:val="-2"/>
        </w:rPr>
        <w:t>processing</w:t>
      </w:r>
      <w:r>
        <w:rPr>
          <w:spacing w:val="-6"/>
        </w:rPr>
        <w:t> </w:t>
      </w:r>
      <w:r>
        <w:rPr>
          <w:spacing w:val="-2"/>
        </w:rPr>
        <w:t>in</w:t>
      </w:r>
      <w:r>
        <w:rPr>
          <w:spacing w:val="-6"/>
        </w:rPr>
        <w:t> </w:t>
      </w:r>
      <w:r>
        <w:rPr>
          <w:spacing w:val="-2"/>
        </w:rPr>
        <w:t>tasks</w:t>
      </w:r>
      <w:r>
        <w:rPr>
          <w:spacing w:val="-7"/>
        </w:rPr>
        <w:t> </w:t>
      </w:r>
      <w:r>
        <w:rPr>
          <w:spacing w:val="-2"/>
        </w:rPr>
        <w:t>where</w:t>
      </w:r>
      <w:r>
        <w:rPr>
          <w:spacing w:val="-6"/>
        </w:rPr>
        <w:t> </w:t>
      </w:r>
      <w:r>
        <w:rPr>
          <w:spacing w:val="-2"/>
        </w:rPr>
        <w:t>a</w:t>
      </w:r>
      <w:r>
        <w:rPr>
          <w:spacing w:val="-6"/>
        </w:rPr>
        <w:t> </w:t>
      </w:r>
      <w:r>
        <w:rPr>
          <w:spacing w:val="-2"/>
        </w:rPr>
        <w:t>shift</w:t>
      </w:r>
      <w:r>
        <w:rPr>
          <w:spacing w:val="-7"/>
        </w:rPr>
        <w:t> </w:t>
      </w:r>
      <w:r>
        <w:rPr>
          <w:spacing w:val="-2"/>
        </w:rPr>
        <w:t>of the</w:t>
      </w:r>
      <w:r>
        <w:rPr>
          <w:spacing w:val="-8"/>
        </w:rPr>
        <w:t> </w:t>
      </w:r>
      <w:r>
        <w:rPr>
          <w:spacing w:val="-2"/>
        </w:rPr>
        <w:t>participant</w:t>
      </w:r>
      <w:r>
        <w:rPr>
          <w:spacing w:val="-8"/>
        </w:rPr>
        <w:t> </w:t>
      </w:r>
      <w:r>
        <w:rPr>
          <w:spacing w:val="-2"/>
        </w:rPr>
        <w:t>viewpoint</w:t>
      </w:r>
      <w:r>
        <w:rPr>
          <w:spacing w:val="-8"/>
        </w:rPr>
        <w:t> </w:t>
      </w:r>
      <w:r>
        <w:rPr>
          <w:spacing w:val="-2"/>
        </w:rPr>
        <w:t>is</w:t>
      </w:r>
      <w:r>
        <w:rPr>
          <w:spacing w:val="-8"/>
        </w:rPr>
        <w:t> </w:t>
      </w:r>
      <w:r>
        <w:rPr>
          <w:spacing w:val="-2"/>
        </w:rPr>
        <w:t>involved</w:t>
      </w:r>
      <w:r>
        <w:rPr>
          <w:spacing w:val="-9"/>
        </w:rPr>
        <w:t> </w:t>
      </w:r>
      <w:r>
        <w:rPr>
          <w:spacing w:val="-2"/>
        </w:rPr>
        <w:t>(</w:t>
      </w:r>
      <w:hyperlink w:history="true" w:anchor="_bookmark25">
        <w:r>
          <w:rPr>
            <w:color w:val="2E348E"/>
            <w:spacing w:val="-2"/>
          </w:rPr>
          <w:t>Fernandez-Baizan</w:t>
        </w:r>
        <w:r>
          <w:rPr>
            <w:color w:val="2E348E"/>
            <w:spacing w:val="-8"/>
          </w:rPr>
          <w:t> </w:t>
        </w:r>
        <w:r>
          <w:rPr>
            <w:color w:val="2E348E"/>
            <w:spacing w:val="-2"/>
          </w:rPr>
          <w:t>et</w:t>
        </w:r>
        <w:r>
          <w:rPr>
            <w:color w:val="2E348E"/>
            <w:spacing w:val="-8"/>
          </w:rPr>
          <w:t> </w:t>
        </w:r>
        <w:r>
          <w:rPr>
            <w:color w:val="2E348E"/>
            <w:spacing w:val="-2"/>
          </w:rPr>
          <w:t>al.,</w:t>
        </w:r>
        <w:r>
          <w:rPr>
            <w:color w:val="2E348E"/>
            <w:spacing w:val="-8"/>
          </w:rPr>
          <w:t> </w:t>
        </w:r>
        <w:r>
          <w:rPr>
            <w:color w:val="2E348E"/>
            <w:spacing w:val="-2"/>
          </w:rPr>
          <w:t>2020</w:t>
        </w:r>
      </w:hyperlink>
      <w:r>
        <w:rPr>
          <w:spacing w:val="-2"/>
        </w:rPr>
        <w:t>; </w:t>
      </w:r>
      <w:hyperlink w:history="true" w:anchor="_bookmark26">
        <w:r>
          <w:rPr>
            <w:color w:val="2E348E"/>
          </w:rPr>
          <w:t>Le</w:t>
        </w:r>
      </w:hyperlink>
      <w:r>
        <w:rPr>
          <w:color w:val="2E348E"/>
        </w:rPr>
        <w:t>o</w:t>
      </w:r>
      <w:r>
        <w:rPr>
          <w:rFonts w:ascii="Century" w:hAnsi="Century"/>
          <w:color w:val="2E348E"/>
        </w:rPr>
        <w:t>´</w:t>
      </w:r>
      <w:hyperlink w:history="true" w:anchor="_bookmark26">
        <w:r>
          <w:rPr>
            <w:color w:val="2E348E"/>
          </w:rPr>
          <w:t>n et al., 2016</w:t>
        </w:r>
      </w:hyperlink>
      <w:r>
        <w:rPr/>
        <w:t>; </w:t>
      </w:r>
      <w:hyperlink w:history="true" w:anchor="_bookmark61">
        <w:r>
          <w:rPr>
            <w:color w:val="2E348E"/>
          </w:rPr>
          <w:t>Tasc</w:t>
        </w:r>
      </w:hyperlink>
      <w:r>
        <w:rPr>
          <w:color w:val="2E348E"/>
        </w:rPr>
        <w:t>o</w:t>
      </w:r>
      <w:r>
        <w:rPr>
          <w:rFonts w:ascii="Century" w:hAnsi="Century"/>
          <w:color w:val="2E348E"/>
        </w:rPr>
        <w:t>´</w:t>
      </w:r>
      <w:hyperlink w:history="true" w:anchor="_bookmark61">
        <w:r>
          <w:rPr>
            <w:color w:val="2E348E"/>
          </w:rPr>
          <w:t>n et al.,</w:t>
        </w:r>
        <w:r>
          <w:rPr>
            <w:color w:val="2E348E"/>
            <w:spacing w:val="-2"/>
          </w:rPr>
          <w:t> </w:t>
        </w:r>
        <w:r>
          <w:rPr>
            <w:color w:val="2E348E"/>
          </w:rPr>
          <w:t>2019</w:t>
        </w:r>
      </w:hyperlink>
      <w:r>
        <w:rPr/>
        <w:t>). In line with</w:t>
      </w:r>
      <w:r>
        <w:rPr>
          <w:spacing w:val="-2"/>
        </w:rPr>
        <w:t> </w:t>
      </w:r>
      <w:r>
        <w:rPr/>
        <w:t>expectations, </w:t>
      </w:r>
      <w:r>
        <w:rPr>
          <w:spacing w:val="-2"/>
        </w:rPr>
        <w:t>participants</w:t>
      </w:r>
      <w:r>
        <w:rPr>
          <w:spacing w:val="-10"/>
        </w:rPr>
        <w:t> </w:t>
      </w:r>
      <w:r>
        <w:rPr>
          <w:spacing w:val="-2"/>
        </w:rPr>
        <w:t>were</w:t>
      </w:r>
      <w:r>
        <w:rPr>
          <w:spacing w:val="-9"/>
        </w:rPr>
        <w:t> </w:t>
      </w:r>
      <w:r>
        <w:rPr>
          <w:spacing w:val="-2"/>
        </w:rPr>
        <w:t>most</w:t>
      </w:r>
      <w:r>
        <w:rPr>
          <w:spacing w:val="-9"/>
        </w:rPr>
        <w:t> </w:t>
      </w:r>
      <w:r>
        <w:rPr>
          <w:spacing w:val="-2"/>
        </w:rPr>
        <w:t>accurate</w:t>
      </w:r>
      <w:r>
        <w:rPr>
          <w:spacing w:val="-9"/>
        </w:rPr>
        <w:t> </w:t>
      </w:r>
      <w:r>
        <w:rPr>
          <w:spacing w:val="-2"/>
        </w:rPr>
        <w:t>at</w:t>
      </w:r>
      <w:r>
        <w:rPr>
          <w:spacing w:val="-10"/>
        </w:rPr>
        <w:t> </w:t>
      </w:r>
      <w:r>
        <w:rPr>
          <w:spacing w:val="-2"/>
        </w:rPr>
        <w:t>object</w:t>
      </w:r>
      <w:r>
        <w:rPr>
          <w:spacing w:val="-9"/>
        </w:rPr>
        <w:t> </w:t>
      </w:r>
      <w:r>
        <w:rPr>
          <w:spacing w:val="-2"/>
        </w:rPr>
        <w:t>replacement</w:t>
      </w:r>
      <w:r>
        <w:rPr>
          <w:spacing w:val="-9"/>
        </w:rPr>
        <w:t> </w:t>
      </w:r>
      <w:r>
        <w:rPr>
          <w:spacing w:val="-2"/>
        </w:rPr>
        <w:t>when</w:t>
      </w:r>
      <w:r>
        <w:rPr>
          <w:spacing w:val="-9"/>
        </w:rPr>
        <w:t> </w:t>
      </w:r>
      <w:r>
        <w:rPr>
          <w:spacing w:val="-2"/>
        </w:rPr>
        <w:t>using</w:t>
      </w:r>
      <w:r>
        <w:rPr>
          <w:spacing w:val="-10"/>
        </w:rPr>
        <w:t> </w:t>
      </w:r>
      <w:r>
        <w:rPr>
          <w:spacing w:val="-2"/>
        </w:rPr>
        <w:t>the </w:t>
      </w:r>
      <w:r>
        <w:rPr/>
        <w:t>same viewpoint. Consistent with our hypothesis, in the shifted- viewpoint</w:t>
      </w:r>
      <w:r>
        <w:rPr>
          <w:spacing w:val="-12"/>
        </w:rPr>
        <w:t> </w:t>
      </w:r>
      <w:r>
        <w:rPr/>
        <w:t>conditions,</w:t>
      </w:r>
      <w:r>
        <w:rPr>
          <w:spacing w:val="-11"/>
        </w:rPr>
        <w:t> </w:t>
      </w:r>
      <w:r>
        <w:rPr/>
        <w:t>walking</w:t>
      </w:r>
      <w:r>
        <w:rPr>
          <w:spacing w:val="-11"/>
        </w:rPr>
        <w:t> </w:t>
      </w:r>
      <w:r>
        <w:rPr/>
        <w:t>resulted</w:t>
      </w:r>
      <w:r>
        <w:rPr>
          <w:spacing w:val="-11"/>
        </w:rPr>
        <w:t> </w:t>
      </w:r>
      <w:r>
        <w:rPr/>
        <w:t>in</w:t>
      </w:r>
      <w:r>
        <w:rPr>
          <w:spacing w:val="-12"/>
        </w:rPr>
        <w:t> </w:t>
      </w:r>
      <w:r>
        <w:rPr/>
        <w:t>signiﬁcantly</w:t>
      </w:r>
      <w:r>
        <w:rPr>
          <w:spacing w:val="-11"/>
        </w:rPr>
        <w:t> </w:t>
      </w:r>
      <w:r>
        <w:rPr/>
        <w:t>better</w:t>
      </w:r>
      <w:r>
        <w:rPr>
          <w:spacing w:val="-11"/>
        </w:rPr>
        <w:t> </w:t>
      </w:r>
      <w:r>
        <w:rPr/>
        <w:t>object replacement</w:t>
      </w:r>
      <w:r>
        <w:rPr>
          <w:spacing w:val="-1"/>
        </w:rPr>
        <w:t> </w:t>
      </w:r>
      <w:r>
        <w:rPr/>
        <w:t>compared</w:t>
      </w:r>
      <w:r>
        <w:rPr>
          <w:spacing w:val="-1"/>
        </w:rPr>
        <w:t> </w:t>
      </w:r>
      <w:r>
        <w:rPr/>
        <w:t>to</w:t>
      </w:r>
      <w:r>
        <w:rPr>
          <w:spacing w:val="-2"/>
        </w:rPr>
        <w:t> </w:t>
      </w:r>
      <w:r>
        <w:rPr/>
        <w:t>teleporting</w:t>
      </w:r>
      <w:r>
        <w:rPr>
          <w:rFonts w:ascii="Arial" w:hAnsi="Arial"/>
        </w:rPr>
        <w:t>—</w:t>
      </w:r>
      <w:r>
        <w:rPr/>
        <w:t>where self-motion</w:t>
      </w:r>
      <w:r>
        <w:rPr>
          <w:spacing w:val="-1"/>
        </w:rPr>
        <w:t> </w:t>
      </w:r>
      <w:r>
        <w:rPr/>
        <w:t>cues</w:t>
      </w:r>
      <w:r>
        <w:rPr>
          <w:spacing w:val="-1"/>
        </w:rPr>
        <w:t> </w:t>
      </w:r>
      <w:r>
        <w:rPr/>
        <w:t>are </w:t>
      </w:r>
      <w:r>
        <w:rPr>
          <w:spacing w:val="-6"/>
        </w:rPr>
        <w:t>removed</w:t>
      </w:r>
      <w:r>
        <w:rPr/>
        <w:t> </w:t>
      </w:r>
      <w:r>
        <w:rPr>
          <w:spacing w:val="-6"/>
        </w:rPr>
        <w:t>(</w:t>
      </w:r>
      <w:hyperlink w:history="true" w:anchor="_bookmark1">
        <w:r>
          <w:rPr>
            <w:color w:val="2E348E"/>
            <w:spacing w:val="-6"/>
          </w:rPr>
          <w:t>Figure</w:t>
        </w:r>
        <w:r>
          <w:rPr>
            <w:color w:val="2E348E"/>
          </w:rPr>
          <w:t> </w:t>
        </w:r>
        <w:r>
          <w:rPr>
            <w:color w:val="2E348E"/>
            <w:spacing w:val="-6"/>
          </w:rPr>
          <w:t>2C</w:t>
        </w:r>
      </w:hyperlink>
      <w:r>
        <w:rPr>
          <w:spacing w:val="-6"/>
        </w:rPr>
        <w:t>).</w:t>
      </w:r>
      <w:r>
        <w:rPr/>
        <w:t> </w:t>
      </w:r>
      <w:r>
        <w:rPr>
          <w:spacing w:val="-6"/>
        </w:rPr>
        <w:t>While</w:t>
      </w:r>
      <w:r>
        <w:rPr/>
        <w:t> </w:t>
      </w:r>
      <w:r>
        <w:rPr>
          <w:spacing w:val="-6"/>
        </w:rPr>
        <w:t>allocentric</w:t>
      </w:r>
      <w:r>
        <w:rPr>
          <w:spacing w:val="-2"/>
        </w:rPr>
        <w:t> </w:t>
      </w:r>
      <w:r>
        <w:rPr>
          <w:spacing w:val="-6"/>
        </w:rPr>
        <w:t>representations</w:t>
      </w:r>
      <w:r>
        <w:rPr/>
        <w:t> </w:t>
      </w:r>
      <w:r>
        <w:rPr>
          <w:spacing w:val="-6"/>
        </w:rPr>
        <w:t>are</w:t>
      </w:r>
      <w:r>
        <w:rPr/>
        <w:t> </w:t>
      </w:r>
      <w:r>
        <w:rPr>
          <w:spacing w:val="-6"/>
        </w:rPr>
        <w:t>available</w:t>
      </w:r>
      <w:r>
        <w:rPr/>
        <w:t> </w:t>
      </w:r>
      <w:r>
        <w:rPr>
          <w:spacing w:val="-6"/>
        </w:rPr>
        <w:t>in</w:t>
      </w:r>
      <w:r>
        <w:rPr>
          <w:spacing w:val="-2"/>
        </w:rPr>
        <w:t> all</w:t>
      </w:r>
      <w:r>
        <w:rPr>
          <w:spacing w:val="-10"/>
        </w:rPr>
        <w:t> </w:t>
      </w:r>
      <w:r>
        <w:rPr>
          <w:spacing w:val="-2"/>
        </w:rPr>
        <w:t>three</w:t>
      </w:r>
      <w:r>
        <w:rPr>
          <w:spacing w:val="-9"/>
        </w:rPr>
        <w:t> </w:t>
      </w:r>
      <w:r>
        <w:rPr>
          <w:spacing w:val="-2"/>
        </w:rPr>
        <w:t>conditions,</w:t>
      </w:r>
      <w:r>
        <w:rPr>
          <w:spacing w:val="-9"/>
        </w:rPr>
        <w:t> </w:t>
      </w:r>
      <w:r>
        <w:rPr>
          <w:spacing w:val="-2"/>
        </w:rPr>
        <w:t>an</w:t>
      </w:r>
      <w:r>
        <w:rPr>
          <w:spacing w:val="-9"/>
        </w:rPr>
        <w:t> </w:t>
      </w:r>
      <w:r>
        <w:rPr>
          <w:spacing w:val="-2"/>
        </w:rPr>
        <w:t>egocentric</w:t>
      </w:r>
      <w:r>
        <w:rPr>
          <w:spacing w:val="-10"/>
        </w:rPr>
        <w:t> </w:t>
      </w:r>
      <w:r>
        <w:rPr>
          <w:spacing w:val="-2"/>
        </w:rPr>
        <w:t>representation</w:t>
      </w:r>
      <w:r>
        <w:rPr>
          <w:spacing w:val="-9"/>
        </w:rPr>
        <w:t> </w:t>
      </w:r>
      <w:r>
        <w:rPr>
          <w:spacing w:val="-2"/>
        </w:rPr>
        <w:t>might</w:t>
      </w:r>
      <w:r>
        <w:rPr>
          <w:spacing w:val="-9"/>
        </w:rPr>
        <w:t> </w:t>
      </w:r>
      <w:r>
        <w:rPr>
          <w:spacing w:val="-2"/>
        </w:rPr>
        <w:t>better</w:t>
      </w:r>
      <w:r>
        <w:rPr>
          <w:spacing w:val="-9"/>
        </w:rPr>
        <w:t> </w:t>
      </w:r>
      <w:r>
        <w:rPr>
          <w:spacing w:val="-2"/>
        </w:rPr>
        <w:t>explain </w:t>
      </w:r>
      <w:r>
        <w:rPr>
          <w:spacing w:val="-4"/>
        </w:rPr>
        <w:t>the pattern of results. In the same-view condition, both egocentric</w:t>
      </w:r>
      <w:r>
        <w:rPr>
          <w:spacing w:val="-5"/>
        </w:rPr>
        <w:t> </w:t>
      </w:r>
      <w:r>
        <w:rPr>
          <w:spacing w:val="-4"/>
        </w:rPr>
        <w:t>and </w:t>
      </w:r>
      <w:r>
        <w:rPr/>
        <w:t>allocentric representations are available, allowing participants to accurately</w:t>
      </w:r>
      <w:r>
        <w:rPr>
          <w:spacing w:val="-7"/>
        </w:rPr>
        <w:t> </w:t>
      </w:r>
      <w:r>
        <w:rPr/>
        <w:t>recall</w:t>
      </w:r>
      <w:r>
        <w:rPr>
          <w:spacing w:val="-7"/>
        </w:rPr>
        <w:t> </w:t>
      </w:r>
      <w:r>
        <w:rPr/>
        <w:t>object</w:t>
      </w:r>
      <w:r>
        <w:rPr>
          <w:spacing w:val="-7"/>
        </w:rPr>
        <w:t> </w:t>
      </w:r>
      <w:r>
        <w:rPr/>
        <w:t>locations.</w:t>
      </w:r>
      <w:r>
        <w:rPr>
          <w:spacing w:val="-6"/>
        </w:rPr>
        <w:t> </w:t>
      </w:r>
      <w:r>
        <w:rPr/>
        <w:t>In</w:t>
      </w:r>
      <w:r>
        <w:rPr>
          <w:spacing w:val="-7"/>
        </w:rPr>
        <w:t> </w:t>
      </w:r>
      <w:r>
        <w:rPr/>
        <w:t>the</w:t>
      </w:r>
      <w:r>
        <w:rPr>
          <w:spacing w:val="-7"/>
        </w:rPr>
        <w:t> </w:t>
      </w:r>
      <w:r>
        <w:rPr/>
        <w:t>shifted-viewpoint</w:t>
      </w:r>
      <w:r>
        <w:rPr>
          <w:spacing w:val="-7"/>
        </w:rPr>
        <w:t> </w:t>
      </w:r>
      <w:r>
        <w:rPr/>
        <w:t>walking condition, participants can update their egocentric representations through</w:t>
      </w:r>
      <w:r>
        <w:rPr>
          <w:spacing w:val="-12"/>
        </w:rPr>
        <w:t> </w:t>
      </w:r>
      <w:r>
        <w:rPr/>
        <w:t>vestibular</w:t>
      </w:r>
      <w:r>
        <w:rPr>
          <w:spacing w:val="-11"/>
        </w:rPr>
        <w:t> </w:t>
      </w:r>
      <w:r>
        <w:rPr/>
        <w:t>input,</w:t>
      </w:r>
      <w:r>
        <w:rPr>
          <w:spacing w:val="-11"/>
        </w:rPr>
        <w:t> </w:t>
      </w:r>
      <w:r>
        <w:rPr/>
        <w:t>optic</w:t>
      </w:r>
      <w:r>
        <w:rPr>
          <w:spacing w:val="-11"/>
        </w:rPr>
        <w:t> </w:t>
      </w:r>
      <w:r>
        <w:rPr/>
        <w:t>ﬂow,</w:t>
      </w:r>
      <w:r>
        <w:rPr>
          <w:spacing w:val="-12"/>
        </w:rPr>
        <w:t> </w:t>
      </w:r>
      <w:r>
        <w:rPr/>
        <w:t>and</w:t>
      </w:r>
      <w:r>
        <w:rPr>
          <w:spacing w:val="-11"/>
        </w:rPr>
        <w:t> </w:t>
      </w:r>
      <w:r>
        <w:rPr/>
        <w:t>proprioception</w:t>
      </w:r>
      <w:r>
        <w:rPr>
          <w:spacing w:val="-11"/>
        </w:rPr>
        <w:t> </w:t>
      </w:r>
      <w:r>
        <w:rPr/>
        <w:t>to</w:t>
      </w:r>
      <w:r>
        <w:rPr>
          <w:spacing w:val="-11"/>
        </w:rPr>
        <w:t> </w:t>
      </w:r>
      <w:r>
        <w:rPr/>
        <w:t>maintain </w:t>
      </w:r>
      <w:r>
        <w:rPr>
          <w:spacing w:val="-4"/>
        </w:rPr>
        <w:t>spatial</w:t>
      </w:r>
      <w:r>
        <w:rPr>
          <w:spacing w:val="-8"/>
        </w:rPr>
        <w:t> </w:t>
      </w:r>
      <w:r>
        <w:rPr>
          <w:spacing w:val="-4"/>
        </w:rPr>
        <w:t>accuracy.</w:t>
      </w:r>
      <w:r>
        <w:rPr>
          <w:spacing w:val="-7"/>
        </w:rPr>
        <w:t> </w:t>
      </w:r>
      <w:r>
        <w:rPr>
          <w:spacing w:val="-4"/>
        </w:rPr>
        <w:t>However,</w:t>
      </w:r>
      <w:r>
        <w:rPr>
          <w:spacing w:val="-7"/>
        </w:rPr>
        <w:t> </w:t>
      </w:r>
      <w:r>
        <w:rPr>
          <w:spacing w:val="-4"/>
        </w:rPr>
        <w:t>in</w:t>
      </w:r>
      <w:r>
        <w:rPr>
          <w:spacing w:val="-7"/>
        </w:rPr>
        <w:t> </w:t>
      </w:r>
      <w:r>
        <w:rPr>
          <w:spacing w:val="-4"/>
        </w:rPr>
        <w:t>the</w:t>
      </w:r>
      <w:r>
        <w:rPr>
          <w:spacing w:val="-8"/>
        </w:rPr>
        <w:t> </w:t>
      </w:r>
      <w:r>
        <w:rPr>
          <w:spacing w:val="-4"/>
        </w:rPr>
        <w:t>shifted-viewpoint</w:t>
      </w:r>
      <w:r>
        <w:rPr>
          <w:spacing w:val="-7"/>
        </w:rPr>
        <w:t> </w:t>
      </w:r>
      <w:r>
        <w:rPr>
          <w:spacing w:val="-4"/>
        </w:rPr>
        <w:t>teleport</w:t>
      </w:r>
      <w:r>
        <w:rPr>
          <w:spacing w:val="-7"/>
        </w:rPr>
        <w:t> </w:t>
      </w:r>
      <w:r>
        <w:rPr>
          <w:spacing w:val="-4"/>
        </w:rPr>
        <w:t>condition, </w:t>
      </w:r>
      <w:r>
        <w:rPr/>
        <w:t>the instantaneous change in position and orientation prevents the </w:t>
      </w:r>
      <w:r>
        <w:rPr>
          <w:spacing w:val="-2"/>
        </w:rPr>
        <w:t>updating</w:t>
      </w:r>
      <w:r>
        <w:rPr>
          <w:spacing w:val="-7"/>
        </w:rPr>
        <w:t> </w:t>
      </w:r>
      <w:r>
        <w:rPr>
          <w:spacing w:val="-2"/>
        </w:rPr>
        <w:t>of</w:t>
      </w:r>
      <w:r>
        <w:rPr>
          <w:spacing w:val="-7"/>
        </w:rPr>
        <w:t> </w:t>
      </w:r>
      <w:r>
        <w:rPr>
          <w:spacing w:val="-2"/>
        </w:rPr>
        <w:t>egocentric</w:t>
      </w:r>
      <w:r>
        <w:rPr>
          <w:spacing w:val="-8"/>
        </w:rPr>
        <w:t> </w:t>
      </w:r>
      <w:r>
        <w:rPr>
          <w:spacing w:val="-2"/>
        </w:rPr>
        <w:t>representations</w:t>
      </w:r>
      <w:r>
        <w:rPr>
          <w:spacing w:val="-7"/>
        </w:rPr>
        <w:t> </w:t>
      </w:r>
      <w:r>
        <w:rPr>
          <w:spacing w:val="-2"/>
        </w:rPr>
        <w:t>leaving</w:t>
      </w:r>
      <w:r>
        <w:rPr>
          <w:spacing w:val="-7"/>
        </w:rPr>
        <w:t> </w:t>
      </w:r>
      <w:r>
        <w:rPr>
          <w:spacing w:val="-2"/>
        </w:rPr>
        <w:t>participants</w:t>
      </w:r>
      <w:r>
        <w:rPr>
          <w:spacing w:val="-9"/>
        </w:rPr>
        <w:t> </w:t>
      </w:r>
      <w:r>
        <w:rPr>
          <w:spacing w:val="-2"/>
        </w:rPr>
        <w:t>to</w:t>
      </w:r>
      <w:r>
        <w:rPr>
          <w:spacing w:val="-7"/>
        </w:rPr>
        <w:t> </w:t>
      </w:r>
      <w:r>
        <w:rPr>
          <w:spacing w:val="-2"/>
        </w:rPr>
        <w:t>rely</w:t>
      </w:r>
      <w:r>
        <w:rPr>
          <w:spacing w:val="-9"/>
        </w:rPr>
        <w:t> </w:t>
      </w:r>
      <w:r>
        <w:rPr>
          <w:spacing w:val="-2"/>
        </w:rPr>
        <w:t>on </w:t>
      </w:r>
      <w:r>
        <w:rPr/>
        <w:t>allocentric</w:t>
      </w:r>
      <w:r>
        <w:rPr>
          <w:spacing w:val="-2"/>
        </w:rPr>
        <w:t> </w:t>
      </w:r>
      <w:r>
        <w:rPr/>
        <w:t>representations</w:t>
      </w:r>
      <w:r>
        <w:rPr>
          <w:spacing w:val="-3"/>
        </w:rPr>
        <w:t> </w:t>
      </w:r>
      <w:r>
        <w:rPr/>
        <w:t>to</w:t>
      </w:r>
      <w:r>
        <w:rPr>
          <w:spacing w:val="-3"/>
        </w:rPr>
        <w:t> </w:t>
      </w:r>
      <w:r>
        <w:rPr/>
        <w:t>recall</w:t>
      </w:r>
      <w:r>
        <w:rPr>
          <w:spacing w:val="-2"/>
        </w:rPr>
        <w:t> </w:t>
      </w:r>
      <w:r>
        <w:rPr/>
        <w:t>object</w:t>
      </w:r>
      <w:r>
        <w:rPr>
          <w:spacing w:val="-3"/>
        </w:rPr>
        <w:t> </w:t>
      </w:r>
      <w:r>
        <w:rPr/>
        <w:t>locations.</w:t>
      </w:r>
      <w:r>
        <w:rPr>
          <w:spacing w:val="-3"/>
        </w:rPr>
        <w:t> </w:t>
      </w:r>
      <w:r>
        <w:rPr/>
        <w:t>Although</w:t>
      </w:r>
      <w:r>
        <w:rPr>
          <w:spacing w:val="-3"/>
        </w:rPr>
        <w:t> </w:t>
      </w:r>
      <w:r>
        <w:rPr/>
        <w:t>it</w:t>
      </w:r>
      <w:r>
        <w:rPr>
          <w:spacing w:val="-4"/>
        </w:rPr>
        <w:t> </w:t>
      </w:r>
      <w:r>
        <w:rPr/>
        <w:t>is </w:t>
      </w:r>
      <w:r>
        <w:rPr>
          <w:spacing w:val="-6"/>
        </w:rPr>
        <w:t>theoretically</w:t>
      </w:r>
      <w:r>
        <w:rPr/>
        <w:t> </w:t>
      </w:r>
      <w:r>
        <w:rPr>
          <w:spacing w:val="-6"/>
        </w:rPr>
        <w:t>possible</w:t>
      </w:r>
      <w:r>
        <w:rPr/>
        <w:t> </w:t>
      </w:r>
      <w:r>
        <w:rPr>
          <w:spacing w:val="-6"/>
        </w:rPr>
        <w:t>that</w:t>
      </w:r>
      <w:r>
        <w:rPr/>
        <w:t> </w:t>
      </w:r>
      <w:r>
        <w:rPr>
          <w:spacing w:val="-6"/>
        </w:rPr>
        <w:t>participants</w:t>
      </w:r>
      <w:r>
        <w:rPr/>
        <w:t> </w:t>
      </w:r>
      <w:r>
        <w:rPr>
          <w:spacing w:val="-6"/>
        </w:rPr>
        <w:t>could</w:t>
      </w:r>
      <w:r>
        <w:rPr/>
        <w:t> </w:t>
      </w:r>
      <w:r>
        <w:rPr>
          <w:spacing w:val="-6"/>
        </w:rPr>
        <w:t>have</w:t>
      </w:r>
      <w:r>
        <w:rPr/>
        <w:t> </w:t>
      </w:r>
      <w:r>
        <w:rPr>
          <w:spacing w:val="-6"/>
        </w:rPr>
        <w:t>engaged</w:t>
      </w:r>
      <w:r>
        <w:rPr/>
        <w:t> </w:t>
      </w:r>
      <w:r>
        <w:rPr>
          <w:spacing w:val="-6"/>
        </w:rPr>
        <w:t>in</w:t>
      </w:r>
      <w:r>
        <w:rPr/>
        <w:t> </w:t>
      </w:r>
      <w:r>
        <w:rPr>
          <w:spacing w:val="-6"/>
        </w:rPr>
        <w:t>imagined</w:t>
      </w:r>
      <w:r>
        <w:rPr>
          <w:spacing w:val="-2"/>
        </w:rPr>
        <w:t> perspective-taking</w:t>
      </w:r>
      <w:r>
        <w:rPr>
          <w:spacing w:val="-2"/>
        </w:rPr>
        <w:t> to</w:t>
      </w:r>
      <w:r>
        <w:rPr>
          <w:spacing w:val="-2"/>
        </w:rPr>
        <w:t> maintain</w:t>
      </w:r>
      <w:r>
        <w:rPr>
          <w:spacing w:val="-2"/>
        </w:rPr>
        <w:t> egocentric</w:t>
      </w:r>
      <w:r>
        <w:rPr>
          <w:spacing w:val="-2"/>
        </w:rPr>
        <w:t> representations</w:t>
      </w:r>
      <w:r>
        <w:rPr>
          <w:spacing w:val="-2"/>
        </w:rPr>
        <w:t> following teleportation,</w:t>
      </w:r>
      <w:r>
        <w:rPr>
          <w:spacing w:val="-9"/>
        </w:rPr>
        <w:t> </w:t>
      </w:r>
      <w:r>
        <w:rPr>
          <w:spacing w:val="-2"/>
        </w:rPr>
        <w:t>the</w:t>
      </w:r>
      <w:r>
        <w:rPr>
          <w:spacing w:val="-9"/>
        </w:rPr>
        <w:t> </w:t>
      </w:r>
      <w:r>
        <w:rPr>
          <w:spacing w:val="-2"/>
        </w:rPr>
        <w:t>cost</w:t>
      </w:r>
      <w:r>
        <w:rPr>
          <w:spacing w:val="-8"/>
        </w:rPr>
        <w:t> </w:t>
      </w:r>
      <w:r>
        <w:rPr>
          <w:spacing w:val="-2"/>
        </w:rPr>
        <w:t>associated</w:t>
      </w:r>
      <w:r>
        <w:rPr>
          <w:spacing w:val="-9"/>
        </w:rPr>
        <w:t> </w:t>
      </w:r>
      <w:r>
        <w:rPr>
          <w:spacing w:val="-2"/>
        </w:rPr>
        <w:t>with</w:t>
      </w:r>
      <w:r>
        <w:rPr>
          <w:spacing w:val="-8"/>
        </w:rPr>
        <w:t> </w:t>
      </w:r>
      <w:r>
        <w:rPr>
          <w:spacing w:val="-2"/>
        </w:rPr>
        <w:t>such</w:t>
      </w:r>
      <w:r>
        <w:rPr>
          <w:spacing w:val="-9"/>
        </w:rPr>
        <w:t> </w:t>
      </w:r>
      <w:r>
        <w:rPr>
          <w:spacing w:val="-2"/>
        </w:rPr>
        <w:t>mental</w:t>
      </w:r>
      <w:r>
        <w:rPr>
          <w:spacing w:val="-8"/>
        </w:rPr>
        <w:t> </w:t>
      </w:r>
      <w:r>
        <w:rPr>
          <w:spacing w:val="-2"/>
        </w:rPr>
        <w:t>transformations</w:t>
      </w:r>
      <w:r>
        <w:rPr>
          <w:spacing w:val="-9"/>
        </w:rPr>
        <w:t> </w:t>
      </w:r>
      <w:r>
        <w:rPr>
          <w:spacing w:val="-5"/>
        </w:rPr>
        <w:t>is</w:t>
      </w:r>
    </w:p>
    <w:p>
      <w:pPr>
        <w:pStyle w:val="BodyText"/>
        <w:spacing w:line="230" w:lineRule="auto" w:before="9"/>
        <w:ind w:right="38"/>
      </w:pPr>
      <w:r>
        <w:rPr>
          <w:spacing w:val="-2"/>
        </w:rPr>
        <w:t>known</w:t>
      </w:r>
      <w:r>
        <w:rPr>
          <w:spacing w:val="-9"/>
        </w:rPr>
        <w:t> </w:t>
      </w:r>
      <w:r>
        <w:rPr>
          <w:spacing w:val="-2"/>
        </w:rPr>
        <w:t>to</w:t>
      </w:r>
      <w:r>
        <w:rPr>
          <w:spacing w:val="-9"/>
        </w:rPr>
        <w:t> </w:t>
      </w:r>
      <w:r>
        <w:rPr>
          <w:spacing w:val="-2"/>
        </w:rPr>
        <w:t>increase</w:t>
      </w:r>
      <w:r>
        <w:rPr>
          <w:spacing w:val="-8"/>
        </w:rPr>
        <w:t> </w:t>
      </w:r>
      <w:r>
        <w:rPr>
          <w:spacing w:val="-2"/>
        </w:rPr>
        <w:t>sharply</w:t>
      </w:r>
      <w:r>
        <w:rPr>
          <w:spacing w:val="-8"/>
        </w:rPr>
        <w:t> </w:t>
      </w:r>
      <w:r>
        <w:rPr>
          <w:spacing w:val="-2"/>
        </w:rPr>
        <w:t>with</w:t>
      </w:r>
      <w:r>
        <w:rPr>
          <w:spacing w:val="-10"/>
        </w:rPr>
        <w:t> </w:t>
      </w:r>
      <w:r>
        <w:rPr>
          <w:spacing w:val="-2"/>
        </w:rPr>
        <w:t>angular</w:t>
      </w:r>
      <w:r>
        <w:rPr>
          <w:spacing w:val="-7"/>
        </w:rPr>
        <w:t> </w:t>
      </w:r>
      <w:r>
        <w:rPr>
          <w:spacing w:val="-2"/>
        </w:rPr>
        <w:t>disparity,</w:t>
      </w:r>
      <w:r>
        <w:rPr>
          <w:spacing w:val="-9"/>
        </w:rPr>
        <w:t> </w:t>
      </w:r>
      <w:r>
        <w:rPr>
          <w:spacing w:val="-2"/>
        </w:rPr>
        <w:t>peaking</w:t>
      </w:r>
      <w:r>
        <w:rPr>
          <w:spacing w:val="-8"/>
        </w:rPr>
        <w:t> </w:t>
      </w:r>
      <w:r>
        <w:rPr>
          <w:spacing w:val="-2"/>
        </w:rPr>
        <w:t>near</w:t>
      </w:r>
      <w:r>
        <w:rPr>
          <w:spacing w:val="-8"/>
        </w:rPr>
        <w:t> </w:t>
      </w:r>
      <w:r>
        <w:rPr>
          <w:spacing w:val="-2"/>
        </w:rPr>
        <w:t>120°, which</w:t>
      </w:r>
      <w:r>
        <w:rPr>
          <w:spacing w:val="-10"/>
        </w:rPr>
        <w:t> </w:t>
      </w:r>
      <w:r>
        <w:rPr>
          <w:spacing w:val="-2"/>
        </w:rPr>
        <w:t>is</w:t>
      </w:r>
      <w:r>
        <w:rPr>
          <w:spacing w:val="-9"/>
        </w:rPr>
        <w:t> </w:t>
      </w:r>
      <w:r>
        <w:rPr>
          <w:spacing w:val="-2"/>
        </w:rPr>
        <w:t>closely</w:t>
      </w:r>
      <w:r>
        <w:rPr>
          <w:spacing w:val="-9"/>
        </w:rPr>
        <w:t> </w:t>
      </w:r>
      <w:r>
        <w:rPr>
          <w:spacing w:val="-2"/>
        </w:rPr>
        <w:t>matched</w:t>
      </w:r>
      <w:r>
        <w:rPr>
          <w:spacing w:val="-9"/>
        </w:rPr>
        <w:t> </w:t>
      </w:r>
      <w:r>
        <w:rPr>
          <w:spacing w:val="-2"/>
        </w:rPr>
        <w:t>by</w:t>
      </w:r>
      <w:r>
        <w:rPr>
          <w:spacing w:val="-10"/>
        </w:rPr>
        <w:t> </w:t>
      </w:r>
      <w:r>
        <w:rPr>
          <w:spacing w:val="-2"/>
        </w:rPr>
        <w:t>the</w:t>
      </w:r>
      <w:r>
        <w:rPr>
          <w:spacing w:val="-9"/>
        </w:rPr>
        <w:t> </w:t>
      </w:r>
      <w:r>
        <w:rPr>
          <w:rFonts w:ascii="Lucida Sans Unicode" w:hAnsi="Lucida Sans Unicode"/>
          <w:spacing w:val="-2"/>
        </w:rPr>
        <w:t>∼</w:t>
      </w:r>
      <w:r>
        <w:rPr>
          <w:spacing w:val="-2"/>
        </w:rPr>
        <w:t>125°</w:t>
      </w:r>
      <w:r>
        <w:rPr>
          <w:spacing w:val="-9"/>
        </w:rPr>
        <w:t> </w:t>
      </w:r>
      <w:r>
        <w:rPr>
          <w:spacing w:val="-2"/>
        </w:rPr>
        <w:t>shift</w:t>
      </w:r>
      <w:r>
        <w:rPr>
          <w:spacing w:val="-9"/>
        </w:rPr>
        <w:t> </w:t>
      </w:r>
      <w:r>
        <w:rPr>
          <w:spacing w:val="-2"/>
        </w:rPr>
        <w:t>in</w:t>
      </w:r>
      <w:r>
        <w:rPr>
          <w:spacing w:val="-10"/>
        </w:rPr>
        <w:t> </w:t>
      </w:r>
      <w:r>
        <w:rPr>
          <w:spacing w:val="-2"/>
        </w:rPr>
        <w:t>our</w:t>
      </w:r>
      <w:r>
        <w:rPr>
          <w:spacing w:val="-9"/>
        </w:rPr>
        <w:t> </w:t>
      </w:r>
      <w:r>
        <w:rPr>
          <w:spacing w:val="-2"/>
        </w:rPr>
        <w:t>teleport</w:t>
      </w:r>
      <w:r>
        <w:rPr>
          <w:spacing w:val="-9"/>
        </w:rPr>
        <w:t> </w:t>
      </w:r>
      <w:r>
        <w:rPr>
          <w:spacing w:val="-2"/>
        </w:rPr>
        <w:t>condition </w:t>
      </w:r>
      <w:r>
        <w:rPr>
          <w:spacing w:val="-4"/>
        </w:rPr>
        <w:t>(</w:t>
      </w:r>
      <w:hyperlink w:history="true" w:anchor="_bookmark53">
        <w:r>
          <w:rPr>
            <w:color w:val="2E348E"/>
            <w:spacing w:val="-4"/>
          </w:rPr>
          <w:t>Puls</w:t>
        </w:r>
        <w:r>
          <w:rPr>
            <w:color w:val="2E348E"/>
            <w:spacing w:val="-8"/>
          </w:rPr>
          <w:t> </w:t>
        </w:r>
        <w:r>
          <w:rPr>
            <w:color w:val="2E348E"/>
            <w:spacing w:val="-4"/>
          </w:rPr>
          <w:t>&amp;</w:t>
        </w:r>
        <w:r>
          <w:rPr>
            <w:color w:val="2E348E"/>
            <w:spacing w:val="-7"/>
          </w:rPr>
          <w:t> </w:t>
        </w:r>
        <w:r>
          <w:rPr>
            <w:color w:val="2E348E"/>
            <w:spacing w:val="-4"/>
          </w:rPr>
          <w:t>May,</w:t>
        </w:r>
        <w:r>
          <w:rPr>
            <w:color w:val="2E348E"/>
            <w:spacing w:val="-6"/>
          </w:rPr>
          <w:t> </w:t>
        </w:r>
        <w:r>
          <w:rPr>
            <w:color w:val="2E348E"/>
            <w:spacing w:val="-4"/>
          </w:rPr>
          <w:t>2020</w:t>
        </w:r>
      </w:hyperlink>
      <w:r>
        <w:rPr>
          <w:spacing w:val="-4"/>
        </w:rPr>
        <w:t>).</w:t>
      </w:r>
      <w:r>
        <w:rPr>
          <w:spacing w:val="-7"/>
        </w:rPr>
        <w:t> </w:t>
      </w:r>
      <w:r>
        <w:rPr>
          <w:spacing w:val="-4"/>
        </w:rPr>
        <w:t>In</w:t>
      </w:r>
      <w:r>
        <w:rPr>
          <w:spacing w:val="-7"/>
        </w:rPr>
        <w:t> </w:t>
      </w:r>
      <w:r>
        <w:rPr>
          <w:spacing w:val="-4"/>
        </w:rPr>
        <w:t>immersive</w:t>
      </w:r>
      <w:r>
        <w:rPr>
          <w:spacing w:val="-7"/>
        </w:rPr>
        <w:t> </w:t>
      </w:r>
      <w:r>
        <w:rPr>
          <w:spacing w:val="-4"/>
        </w:rPr>
        <w:t>VR,</w:t>
      </w:r>
      <w:r>
        <w:rPr>
          <w:spacing w:val="-7"/>
        </w:rPr>
        <w:t> </w:t>
      </w:r>
      <w:r>
        <w:rPr>
          <w:spacing w:val="-4"/>
        </w:rPr>
        <w:t>this</w:t>
      </w:r>
      <w:r>
        <w:rPr>
          <w:spacing w:val="-6"/>
        </w:rPr>
        <w:t> </w:t>
      </w:r>
      <w:r>
        <w:rPr>
          <w:spacing w:val="-4"/>
        </w:rPr>
        <w:t>cost</w:t>
      </w:r>
      <w:r>
        <w:rPr>
          <w:spacing w:val="-7"/>
        </w:rPr>
        <w:t> </w:t>
      </w:r>
      <w:r>
        <w:rPr>
          <w:spacing w:val="-4"/>
        </w:rPr>
        <w:t>is</w:t>
      </w:r>
      <w:r>
        <w:rPr>
          <w:spacing w:val="-8"/>
        </w:rPr>
        <w:t> </w:t>
      </w:r>
      <w:r>
        <w:rPr>
          <w:spacing w:val="-4"/>
        </w:rPr>
        <w:t>likely</w:t>
      </w:r>
      <w:r>
        <w:rPr>
          <w:spacing w:val="-6"/>
        </w:rPr>
        <w:t> </w:t>
      </w:r>
      <w:r>
        <w:rPr>
          <w:spacing w:val="-4"/>
        </w:rPr>
        <w:t>compounded </w:t>
      </w:r>
      <w:r>
        <w:rPr>
          <w:spacing w:val="-2"/>
        </w:rPr>
        <w:t>by</w:t>
      </w:r>
      <w:r>
        <w:rPr>
          <w:spacing w:val="19"/>
        </w:rPr>
        <w:t> </w:t>
      </w:r>
      <w:r>
        <w:rPr>
          <w:spacing w:val="-2"/>
        </w:rPr>
        <w:t>continuous</w:t>
      </w:r>
      <w:r>
        <w:rPr>
          <w:spacing w:val="20"/>
        </w:rPr>
        <w:t> </w:t>
      </w:r>
      <w:r>
        <w:rPr>
          <w:spacing w:val="-2"/>
        </w:rPr>
        <w:t>sensory-motor</w:t>
      </w:r>
      <w:r>
        <w:rPr>
          <w:spacing w:val="19"/>
        </w:rPr>
        <w:t> </w:t>
      </w:r>
      <w:r>
        <w:rPr>
          <w:spacing w:val="-2"/>
        </w:rPr>
        <w:t>input</w:t>
      </w:r>
      <w:r>
        <w:rPr>
          <w:spacing w:val="18"/>
        </w:rPr>
        <w:t> </w:t>
      </w:r>
      <w:r>
        <w:rPr>
          <w:spacing w:val="-2"/>
        </w:rPr>
        <w:t>tied</w:t>
      </w:r>
      <w:r>
        <w:rPr>
          <w:spacing w:val="20"/>
        </w:rPr>
        <w:t> </w:t>
      </w:r>
      <w:r>
        <w:rPr>
          <w:spacing w:val="-2"/>
        </w:rPr>
        <w:t>to</w:t>
      </w:r>
      <w:r>
        <w:rPr>
          <w:spacing w:val="20"/>
        </w:rPr>
        <w:t> </w:t>
      </w:r>
      <w:r>
        <w:rPr>
          <w:spacing w:val="-2"/>
        </w:rPr>
        <w:t>participants’</w:t>
      </w:r>
      <w:r>
        <w:rPr>
          <w:spacing w:val="19"/>
        </w:rPr>
        <w:t> </w:t>
      </w:r>
      <w:r>
        <w:rPr>
          <w:spacing w:val="-2"/>
        </w:rPr>
        <w:t>real-</w:t>
      </w:r>
      <w:r>
        <w:rPr>
          <w:spacing w:val="-4"/>
        </w:rPr>
        <w:t>world</w:t>
      </w:r>
    </w:p>
    <w:p>
      <w:pPr>
        <w:pStyle w:val="BodyText"/>
        <w:spacing w:line="254" w:lineRule="auto" w:before="12"/>
        <w:ind w:right="38"/>
      </w:pPr>
      <w:r>
        <w:rPr>
          <w:spacing w:val="-2"/>
        </w:rPr>
        <w:t>movements,</w:t>
      </w:r>
      <w:r>
        <w:rPr>
          <w:spacing w:val="-4"/>
        </w:rPr>
        <w:t> </w:t>
      </w:r>
      <w:r>
        <w:rPr>
          <w:spacing w:val="-2"/>
        </w:rPr>
        <w:t>which</w:t>
      </w:r>
      <w:r>
        <w:rPr>
          <w:spacing w:val="-5"/>
        </w:rPr>
        <w:t> </w:t>
      </w:r>
      <w:r>
        <w:rPr>
          <w:spacing w:val="-2"/>
        </w:rPr>
        <w:t>after</w:t>
      </w:r>
      <w:r>
        <w:rPr>
          <w:spacing w:val="-4"/>
        </w:rPr>
        <w:t> </w:t>
      </w:r>
      <w:r>
        <w:rPr>
          <w:spacing w:val="-2"/>
        </w:rPr>
        <w:t>teleportation</w:t>
      </w:r>
      <w:r>
        <w:rPr>
          <w:spacing w:val="-4"/>
        </w:rPr>
        <w:t> </w:t>
      </w:r>
      <w:r>
        <w:rPr>
          <w:spacing w:val="-2"/>
        </w:rPr>
        <w:t>may</w:t>
      </w:r>
      <w:r>
        <w:rPr>
          <w:spacing w:val="-5"/>
        </w:rPr>
        <w:t> </w:t>
      </w:r>
      <w:r>
        <w:rPr>
          <w:spacing w:val="-2"/>
        </w:rPr>
        <w:t>disrupt</w:t>
      </w:r>
      <w:r>
        <w:rPr>
          <w:spacing w:val="-3"/>
        </w:rPr>
        <w:t> </w:t>
      </w:r>
      <w:r>
        <w:rPr>
          <w:spacing w:val="-2"/>
        </w:rPr>
        <w:t>imagined</w:t>
      </w:r>
      <w:r>
        <w:rPr>
          <w:spacing w:val="-4"/>
        </w:rPr>
        <w:t> </w:t>
      </w:r>
      <w:r>
        <w:rPr>
          <w:spacing w:val="-2"/>
        </w:rPr>
        <w:t>realign- </w:t>
      </w:r>
      <w:r>
        <w:rPr>
          <w:spacing w:val="-4"/>
        </w:rPr>
        <w:t>ment.</w:t>
      </w:r>
      <w:r>
        <w:rPr>
          <w:spacing w:val="-8"/>
        </w:rPr>
        <w:t> </w:t>
      </w:r>
      <w:r>
        <w:rPr>
          <w:spacing w:val="-4"/>
        </w:rPr>
        <w:t>Therefore,</w:t>
      </w:r>
      <w:r>
        <w:rPr>
          <w:spacing w:val="-7"/>
        </w:rPr>
        <w:t> </w:t>
      </w:r>
      <w:r>
        <w:rPr>
          <w:spacing w:val="-4"/>
        </w:rPr>
        <w:t>in</w:t>
      </w:r>
      <w:r>
        <w:rPr>
          <w:spacing w:val="-7"/>
        </w:rPr>
        <w:t> </w:t>
      </w:r>
      <w:r>
        <w:rPr>
          <w:spacing w:val="-4"/>
        </w:rPr>
        <w:t>the</w:t>
      </w:r>
      <w:r>
        <w:rPr>
          <w:spacing w:val="-7"/>
        </w:rPr>
        <w:t> </w:t>
      </w:r>
      <w:r>
        <w:rPr>
          <w:spacing w:val="-4"/>
        </w:rPr>
        <w:t>absence</w:t>
      </w:r>
      <w:r>
        <w:rPr>
          <w:spacing w:val="-8"/>
        </w:rPr>
        <w:t> </w:t>
      </w:r>
      <w:r>
        <w:rPr>
          <w:spacing w:val="-4"/>
        </w:rPr>
        <w:t>of</w:t>
      </w:r>
      <w:r>
        <w:rPr>
          <w:spacing w:val="-7"/>
        </w:rPr>
        <w:t> </w:t>
      </w:r>
      <w:r>
        <w:rPr>
          <w:spacing w:val="-4"/>
        </w:rPr>
        <w:t>continuous</w:t>
      </w:r>
      <w:r>
        <w:rPr>
          <w:spacing w:val="-7"/>
        </w:rPr>
        <w:t> </w:t>
      </w:r>
      <w:r>
        <w:rPr>
          <w:spacing w:val="-4"/>
        </w:rPr>
        <w:t>self-motion,</w:t>
      </w:r>
      <w:r>
        <w:rPr>
          <w:spacing w:val="-7"/>
        </w:rPr>
        <w:t> </w:t>
      </w:r>
      <w:r>
        <w:rPr>
          <w:spacing w:val="-4"/>
        </w:rPr>
        <w:t>participants </w:t>
      </w:r>
      <w:r>
        <w:rPr/>
        <w:t>were likely unable to rely on egocentric strategies alone.</w:t>
      </w:r>
    </w:p>
    <w:p>
      <w:pPr>
        <w:pStyle w:val="BodyText"/>
        <w:spacing w:line="254" w:lineRule="auto" w:before="1"/>
        <w:ind w:right="40" w:firstLine="179"/>
      </w:pPr>
      <w:r>
        <w:rPr/>
        <w:t>Notably, while this pattern of decreased performance in </w:t>
      </w:r>
      <w:r>
        <w:rPr/>
        <w:t>shifted viewpoints was present across age groups (</w:t>
      </w:r>
      <w:hyperlink r:id="rId8">
        <w:r>
          <w:rPr>
            <w:color w:val="2E348E"/>
          </w:rPr>
          <w:t>Supplemental Figure</w:t>
        </w:r>
      </w:hyperlink>
      <w:r>
        <w:rPr>
          <w:color w:val="2E348E"/>
        </w:rPr>
        <w:t> </w:t>
      </w:r>
      <w:hyperlink r:id="rId8">
        <w:r>
          <w:rPr>
            <w:color w:val="2E348E"/>
          </w:rPr>
          <w:t>S3C</w:t>
        </w:r>
      </w:hyperlink>
      <w:r>
        <w:rPr/>
        <w:t>)</w:t>
      </w:r>
      <w:r>
        <w:rPr>
          <w:rFonts w:ascii="Arial" w:hAnsi="Arial"/>
        </w:rPr>
        <w:t>—</w:t>
      </w:r>
      <w:r>
        <w:rPr/>
        <w:t>reﬂecting</w:t>
      </w:r>
      <w:r>
        <w:rPr>
          <w:spacing w:val="-12"/>
        </w:rPr>
        <w:t> </w:t>
      </w:r>
      <w:r>
        <w:rPr/>
        <w:t>the</w:t>
      </w:r>
      <w:r>
        <w:rPr>
          <w:spacing w:val="-11"/>
        </w:rPr>
        <w:t> </w:t>
      </w:r>
      <w:r>
        <w:rPr/>
        <w:t>known</w:t>
      </w:r>
      <w:r>
        <w:rPr>
          <w:spacing w:val="-11"/>
        </w:rPr>
        <w:t> </w:t>
      </w:r>
      <w:r>
        <w:rPr/>
        <w:t>baseline</w:t>
      </w:r>
      <w:r>
        <w:rPr>
          <w:spacing w:val="-11"/>
        </w:rPr>
        <w:t> </w:t>
      </w:r>
      <w:r>
        <w:rPr/>
        <w:t>cost</w:t>
      </w:r>
      <w:r>
        <w:rPr>
          <w:spacing w:val="-12"/>
        </w:rPr>
        <w:t> </w:t>
      </w:r>
      <w:r>
        <w:rPr/>
        <w:t>of</w:t>
      </w:r>
      <w:r>
        <w:rPr>
          <w:spacing w:val="-11"/>
        </w:rPr>
        <w:t> </w:t>
      </w:r>
      <w:r>
        <w:rPr/>
        <w:t>perspective</w:t>
      </w:r>
      <w:r>
        <w:rPr>
          <w:spacing w:val="-11"/>
        </w:rPr>
        <w:t> </w:t>
      </w:r>
      <w:r>
        <w:rPr/>
        <w:t>shifts</w:t>
      </w:r>
      <w:r>
        <w:rPr>
          <w:spacing w:val="-11"/>
        </w:rPr>
        <w:t> </w:t>
      </w:r>
      <w:r>
        <w:rPr/>
        <w:t>even in</w:t>
      </w:r>
      <w:r>
        <w:rPr>
          <w:spacing w:val="-5"/>
        </w:rPr>
        <w:t> </w:t>
      </w:r>
      <w:r>
        <w:rPr/>
        <w:t>young</w:t>
      </w:r>
      <w:r>
        <w:rPr>
          <w:spacing w:val="-4"/>
        </w:rPr>
        <w:t> </w:t>
      </w:r>
      <w:r>
        <w:rPr/>
        <w:t>adults</w:t>
      </w:r>
      <w:r>
        <w:rPr>
          <w:spacing w:val="-4"/>
        </w:rPr>
        <w:t> </w:t>
      </w:r>
      <w:r>
        <w:rPr/>
        <w:t>(</w:t>
      </w:r>
      <w:hyperlink w:history="true" w:anchor="_bookmark49">
        <w:r>
          <w:rPr>
            <w:color w:val="2E348E"/>
          </w:rPr>
          <w:t>Kelly</w:t>
        </w:r>
        <w:r>
          <w:rPr>
            <w:color w:val="2E348E"/>
            <w:spacing w:val="-4"/>
          </w:rPr>
          <w:t> </w:t>
        </w:r>
        <w:r>
          <w:rPr>
            <w:color w:val="2E348E"/>
          </w:rPr>
          <w:t>&amp;</w:t>
        </w:r>
        <w:r>
          <w:rPr>
            <w:color w:val="2E348E"/>
            <w:spacing w:val="-5"/>
          </w:rPr>
          <w:t> </w:t>
        </w:r>
        <w:r>
          <w:rPr>
            <w:color w:val="2E348E"/>
          </w:rPr>
          <w:t>McNamara,</w:t>
        </w:r>
        <w:r>
          <w:rPr>
            <w:color w:val="2E348E"/>
            <w:spacing w:val="-4"/>
          </w:rPr>
          <w:t> </w:t>
        </w:r>
        <w:r>
          <w:rPr>
            <w:color w:val="2E348E"/>
          </w:rPr>
          <w:t>2010</w:t>
        </w:r>
      </w:hyperlink>
      <w:r>
        <w:rPr/>
        <w:t>;</w:t>
      </w:r>
      <w:r>
        <w:rPr>
          <w:spacing w:val="-4"/>
        </w:rPr>
        <w:t> </w:t>
      </w:r>
      <w:hyperlink w:history="true" w:anchor="_bookmark75">
        <w:r>
          <w:rPr>
            <w:color w:val="2E348E"/>
          </w:rPr>
          <w:t>Zancada-Menendez</w:t>
        </w:r>
        <w:r>
          <w:rPr>
            <w:color w:val="2E348E"/>
            <w:spacing w:val="-4"/>
          </w:rPr>
          <w:t> </w:t>
        </w:r>
        <w:r>
          <w:rPr>
            <w:color w:val="2E348E"/>
          </w:rPr>
          <w:t>et</w:t>
        </w:r>
      </w:hyperlink>
      <w:r>
        <w:rPr>
          <w:color w:val="2E348E"/>
        </w:rPr>
        <w:t> </w:t>
      </w:r>
      <w:hyperlink w:history="true" w:anchor="_bookmark75">
        <w:r>
          <w:rPr>
            <w:color w:val="2E348E"/>
          </w:rPr>
          <w:t>al., 2016</w:t>
        </w:r>
      </w:hyperlink>
      <w:r>
        <w:rPr/>
        <w:t>)</w:t>
      </w:r>
      <w:r>
        <w:rPr>
          <w:rFonts w:ascii="Arial" w:hAnsi="Arial"/>
        </w:rPr>
        <w:t>—</w:t>
      </w:r>
      <w:r>
        <w:rPr/>
        <w:t>it was primarily driven by older participants (</w:t>
      </w:r>
      <w:hyperlink w:history="true" w:anchor="_bookmark1">
        <w:r>
          <w:rPr>
            <w:color w:val="2E348E"/>
          </w:rPr>
          <w:t>Figure</w:t>
        </w:r>
      </w:hyperlink>
      <w:r>
        <w:rPr>
          <w:color w:val="2E348E"/>
        </w:rPr>
        <w:t> </w:t>
      </w:r>
      <w:hyperlink w:history="true" w:anchor="_bookmark1">
        <w:r>
          <w:rPr>
            <w:color w:val="2E348E"/>
          </w:rPr>
          <w:t>2D</w:t>
        </w:r>
      </w:hyperlink>
      <w:r>
        <w:rPr/>
        <w:t>). The improved performance of older adults in the walking </w:t>
      </w:r>
      <w:r>
        <w:rPr>
          <w:spacing w:val="-2"/>
        </w:rPr>
        <w:t>condition suggests that they effectively use self-motion information to update their egocentric representations, thereby compensating for </w:t>
      </w:r>
      <w:r>
        <w:rPr/>
        <w:t>weaker</w:t>
      </w:r>
      <w:r>
        <w:rPr>
          <w:spacing w:val="-5"/>
        </w:rPr>
        <w:t> </w:t>
      </w:r>
      <w:r>
        <w:rPr/>
        <w:t>allocentric</w:t>
      </w:r>
      <w:r>
        <w:rPr>
          <w:spacing w:val="-4"/>
        </w:rPr>
        <w:t> </w:t>
      </w:r>
      <w:r>
        <w:rPr/>
        <w:t>representations.</w:t>
      </w:r>
      <w:r>
        <w:rPr>
          <w:spacing w:val="-5"/>
        </w:rPr>
        <w:t> </w:t>
      </w:r>
      <w:r>
        <w:rPr/>
        <w:t>In</w:t>
      </w:r>
      <w:r>
        <w:rPr>
          <w:spacing w:val="-5"/>
        </w:rPr>
        <w:t> </w:t>
      </w:r>
      <w:r>
        <w:rPr/>
        <w:t>contrast,</w:t>
      </w:r>
      <w:r>
        <w:rPr>
          <w:spacing w:val="-4"/>
        </w:rPr>
        <w:t> </w:t>
      </w:r>
      <w:r>
        <w:rPr/>
        <w:t>the</w:t>
      </w:r>
      <w:r>
        <w:rPr>
          <w:spacing w:val="-5"/>
        </w:rPr>
        <w:t> </w:t>
      </w:r>
      <w:r>
        <w:rPr/>
        <w:t>absence</w:t>
      </w:r>
      <w:r>
        <w:rPr>
          <w:spacing w:val="-5"/>
        </w:rPr>
        <w:t> </w:t>
      </w:r>
      <w:r>
        <w:rPr/>
        <w:t>of</w:t>
      </w:r>
      <w:r>
        <w:rPr>
          <w:spacing w:val="-5"/>
        </w:rPr>
        <w:t> </w:t>
      </w:r>
      <w:r>
        <w:rPr/>
        <w:t>self- motion cues in the teleportation condition prevents this egocentric updating, leading older adults to rely solely on their weaker allo- centric representations, resulting in increased errors.</w:t>
      </w:r>
    </w:p>
    <w:p>
      <w:pPr>
        <w:pStyle w:val="BodyText"/>
        <w:spacing w:line="254" w:lineRule="auto" w:before="5"/>
        <w:ind w:right="38" w:firstLine="179"/>
      </w:pPr>
      <w:r>
        <w:rPr/>
        <w:t>Accounting for potential ceiling effects, particularly affecting performance</w:t>
      </w:r>
      <w:r>
        <w:rPr>
          <w:spacing w:val="-9"/>
        </w:rPr>
        <w:t> </w:t>
      </w:r>
      <w:r>
        <w:rPr/>
        <w:t>in</w:t>
      </w:r>
      <w:r>
        <w:rPr>
          <w:spacing w:val="-9"/>
        </w:rPr>
        <w:t> </w:t>
      </w:r>
      <w:r>
        <w:rPr/>
        <w:t>the</w:t>
      </w:r>
      <w:r>
        <w:rPr>
          <w:spacing w:val="-7"/>
        </w:rPr>
        <w:t> </w:t>
      </w:r>
      <w:r>
        <w:rPr/>
        <w:t>young</w:t>
      </w:r>
      <w:r>
        <w:rPr>
          <w:spacing w:val="-8"/>
        </w:rPr>
        <w:t> </w:t>
      </w:r>
      <w:r>
        <w:rPr/>
        <w:t>cohort,</w:t>
      </w:r>
      <w:r>
        <w:rPr>
          <w:spacing w:val="-9"/>
        </w:rPr>
        <w:t> </w:t>
      </w:r>
      <w:r>
        <w:rPr/>
        <w:t>revealed</w:t>
      </w:r>
      <w:r>
        <w:rPr>
          <w:spacing w:val="-7"/>
        </w:rPr>
        <w:t> </w:t>
      </w:r>
      <w:r>
        <w:rPr/>
        <w:t>that</w:t>
      </w:r>
      <w:r>
        <w:rPr>
          <w:spacing w:val="-9"/>
        </w:rPr>
        <w:t> </w:t>
      </w:r>
      <w:r>
        <w:rPr/>
        <w:t>key</w:t>
      </w:r>
      <w:r>
        <w:rPr>
          <w:spacing w:val="-8"/>
        </w:rPr>
        <w:t> </w:t>
      </w:r>
      <w:r>
        <w:rPr/>
        <w:t>effects</w:t>
      </w:r>
      <w:r>
        <w:rPr>
          <w:spacing w:val="-9"/>
        </w:rPr>
        <w:t> </w:t>
      </w:r>
      <w:r>
        <w:rPr/>
        <w:t>not</w:t>
      </w:r>
      <w:r>
        <w:rPr>
          <w:spacing w:val="-8"/>
        </w:rPr>
        <w:t> </w:t>
      </w:r>
      <w:r>
        <w:rPr/>
        <w:t>only remained signiﬁcant but also showed stronger effect sizes (see </w:t>
      </w:r>
      <w:hyperlink r:id="rId8">
        <w:r>
          <w:rPr>
            <w:color w:val="2E348E"/>
            <w:spacing w:val="-4"/>
          </w:rPr>
          <w:t>Supplemental Results</w:t>
        </w:r>
      </w:hyperlink>
      <w:r>
        <w:rPr>
          <w:color w:val="2E348E"/>
          <w:spacing w:val="-4"/>
        </w:rPr>
        <w:t> </w:t>
      </w:r>
      <w:r>
        <w:rPr>
          <w:spacing w:val="-4"/>
        </w:rPr>
        <w:t>for details). Speciﬁcally, while both age groups </w:t>
      </w:r>
      <w:r>
        <w:rPr/>
        <w:t>showed performance decrements in shifted-viewpoint conditions, only</w:t>
      </w:r>
      <w:r>
        <w:rPr>
          <w:spacing w:val="-4"/>
        </w:rPr>
        <w:t> </w:t>
      </w:r>
      <w:r>
        <w:rPr/>
        <w:t>older</w:t>
      </w:r>
      <w:r>
        <w:rPr>
          <w:spacing w:val="-3"/>
        </w:rPr>
        <w:t> </w:t>
      </w:r>
      <w:r>
        <w:rPr/>
        <w:t>adults</w:t>
      </w:r>
      <w:r>
        <w:rPr>
          <w:spacing w:val="-3"/>
        </w:rPr>
        <w:t> </w:t>
      </w:r>
      <w:r>
        <w:rPr/>
        <w:t>demonstrated</w:t>
      </w:r>
      <w:r>
        <w:rPr>
          <w:spacing w:val="-3"/>
        </w:rPr>
        <w:t> </w:t>
      </w:r>
      <w:r>
        <w:rPr/>
        <w:t>a</w:t>
      </w:r>
      <w:r>
        <w:rPr>
          <w:spacing w:val="-3"/>
        </w:rPr>
        <w:t> </w:t>
      </w:r>
      <w:r>
        <w:rPr/>
        <w:t>signiﬁcant</w:t>
      </w:r>
      <w:r>
        <w:rPr>
          <w:spacing w:val="-2"/>
        </w:rPr>
        <w:t> </w:t>
      </w:r>
      <w:r>
        <w:rPr/>
        <w:t>additional</w:t>
      </w:r>
      <w:r>
        <w:rPr>
          <w:spacing w:val="-4"/>
        </w:rPr>
        <w:t> </w:t>
      </w:r>
      <w:r>
        <w:rPr/>
        <w:t>impairment </w:t>
      </w:r>
      <w:r>
        <w:rPr>
          <w:spacing w:val="-4"/>
        </w:rPr>
        <w:t>when</w:t>
      </w:r>
      <w:r>
        <w:rPr>
          <w:spacing w:val="-5"/>
        </w:rPr>
        <w:t> </w:t>
      </w:r>
      <w:r>
        <w:rPr>
          <w:spacing w:val="-4"/>
        </w:rPr>
        <w:t>teleportation was</w:t>
      </w:r>
      <w:r>
        <w:rPr>
          <w:spacing w:val="-5"/>
        </w:rPr>
        <w:t> </w:t>
      </w:r>
      <w:r>
        <w:rPr>
          <w:spacing w:val="-4"/>
        </w:rPr>
        <w:t>used</w:t>
      </w:r>
      <w:r>
        <w:rPr>
          <w:spacing w:val="-5"/>
        </w:rPr>
        <w:t> </w:t>
      </w:r>
      <w:r>
        <w:rPr>
          <w:spacing w:val="-4"/>
        </w:rPr>
        <w:t>instead of walking (</w:t>
      </w:r>
      <w:hyperlink r:id="rId8">
        <w:r>
          <w:rPr>
            <w:color w:val="2E348E"/>
            <w:spacing w:val="-4"/>
          </w:rPr>
          <w:t>Supplemental Figure</w:t>
        </w:r>
      </w:hyperlink>
      <w:r>
        <w:rPr>
          <w:color w:val="2E348E"/>
          <w:spacing w:val="-4"/>
        </w:rPr>
        <w:t> </w:t>
      </w:r>
      <w:hyperlink r:id="rId8">
        <w:r>
          <w:rPr>
            <w:color w:val="2E348E"/>
            <w:spacing w:val="-4"/>
          </w:rPr>
          <w:t>S3C</w:t>
        </w:r>
      </w:hyperlink>
      <w:r>
        <w:rPr>
          <w:spacing w:val="-4"/>
        </w:rPr>
        <w:t>).</w:t>
      </w:r>
      <w:r>
        <w:rPr>
          <w:spacing w:val="-8"/>
        </w:rPr>
        <w:t> </w:t>
      </w:r>
      <w:r>
        <w:rPr>
          <w:spacing w:val="-4"/>
        </w:rPr>
        <w:t>This</w:t>
      </w:r>
      <w:r>
        <w:rPr>
          <w:spacing w:val="-7"/>
        </w:rPr>
        <w:t> </w:t>
      </w:r>
      <w:r>
        <w:rPr>
          <w:spacing w:val="-4"/>
        </w:rPr>
        <w:t>pattern</w:t>
      </w:r>
      <w:r>
        <w:rPr>
          <w:spacing w:val="-6"/>
        </w:rPr>
        <w:t> </w:t>
      </w:r>
      <w:r>
        <w:rPr>
          <w:spacing w:val="-4"/>
        </w:rPr>
        <w:t>supports</w:t>
      </w:r>
      <w:r>
        <w:rPr>
          <w:spacing w:val="-8"/>
        </w:rPr>
        <w:t> </w:t>
      </w:r>
      <w:r>
        <w:rPr>
          <w:spacing w:val="-4"/>
        </w:rPr>
        <w:t>the interpretation</w:t>
      </w:r>
      <w:r>
        <w:rPr>
          <w:spacing w:val="-6"/>
        </w:rPr>
        <w:t> </w:t>
      </w:r>
      <w:r>
        <w:rPr>
          <w:spacing w:val="-4"/>
        </w:rPr>
        <w:t>that</w:t>
      </w:r>
      <w:r>
        <w:rPr>
          <w:spacing w:val="-7"/>
        </w:rPr>
        <w:t> </w:t>
      </w:r>
      <w:r>
        <w:rPr>
          <w:spacing w:val="-4"/>
        </w:rPr>
        <w:t>in</w:t>
      </w:r>
      <w:r>
        <w:rPr>
          <w:spacing w:val="-8"/>
        </w:rPr>
        <w:t> </w:t>
      </w:r>
      <w:r>
        <w:rPr>
          <w:spacing w:val="-4"/>
        </w:rPr>
        <w:t>shifted-viewpoint </w:t>
      </w:r>
      <w:r>
        <w:rPr>
          <w:spacing w:val="-2"/>
        </w:rPr>
        <w:t>conditions, continuous self-motion information during walking pro- vides</w:t>
      </w:r>
      <w:r>
        <w:rPr>
          <w:spacing w:val="-10"/>
        </w:rPr>
        <w:t> </w:t>
      </w:r>
      <w:r>
        <w:rPr>
          <w:spacing w:val="-2"/>
        </w:rPr>
        <w:t>signiﬁcant</w:t>
      </w:r>
      <w:r>
        <w:rPr>
          <w:spacing w:val="-9"/>
        </w:rPr>
        <w:t> </w:t>
      </w:r>
      <w:r>
        <w:rPr>
          <w:spacing w:val="-2"/>
        </w:rPr>
        <w:t>beneﬁts</w:t>
      </w:r>
      <w:r>
        <w:rPr>
          <w:spacing w:val="-9"/>
        </w:rPr>
        <w:t> </w:t>
      </w:r>
      <w:r>
        <w:rPr>
          <w:spacing w:val="-2"/>
        </w:rPr>
        <w:t>for</w:t>
      </w:r>
      <w:r>
        <w:rPr>
          <w:spacing w:val="-9"/>
        </w:rPr>
        <w:t> </w:t>
      </w:r>
      <w:r>
        <w:rPr>
          <w:spacing w:val="-2"/>
        </w:rPr>
        <w:t>spatial</w:t>
      </w:r>
      <w:r>
        <w:rPr>
          <w:spacing w:val="-10"/>
        </w:rPr>
        <w:t> </w:t>
      </w:r>
      <w:r>
        <w:rPr>
          <w:spacing w:val="-2"/>
        </w:rPr>
        <w:t>memory</w:t>
      </w:r>
      <w:r>
        <w:rPr>
          <w:spacing w:val="-9"/>
        </w:rPr>
        <w:t> </w:t>
      </w:r>
      <w:r>
        <w:rPr>
          <w:spacing w:val="-2"/>
        </w:rPr>
        <w:t>in</w:t>
      </w:r>
      <w:r>
        <w:rPr>
          <w:spacing w:val="-9"/>
        </w:rPr>
        <w:t> </w:t>
      </w:r>
      <w:r>
        <w:rPr>
          <w:spacing w:val="-2"/>
        </w:rPr>
        <w:t>older</w:t>
      </w:r>
      <w:r>
        <w:rPr>
          <w:spacing w:val="-9"/>
        </w:rPr>
        <w:t> </w:t>
      </w:r>
      <w:r>
        <w:rPr>
          <w:spacing w:val="-2"/>
        </w:rPr>
        <w:t>adults,</w:t>
      </w:r>
      <w:r>
        <w:rPr>
          <w:spacing w:val="-10"/>
        </w:rPr>
        <w:t> </w:t>
      </w:r>
      <w:r>
        <w:rPr>
          <w:spacing w:val="-2"/>
        </w:rPr>
        <w:t>enabling </w:t>
      </w:r>
      <w:r>
        <w:rPr/>
        <w:t>them to maintain better allocentric representations compared to </w:t>
      </w:r>
      <w:r>
        <w:rPr>
          <w:spacing w:val="-2"/>
        </w:rPr>
        <w:t>teleportation.</w:t>
      </w:r>
      <w:r>
        <w:rPr>
          <w:spacing w:val="-4"/>
        </w:rPr>
        <w:t> </w:t>
      </w:r>
      <w:r>
        <w:rPr>
          <w:spacing w:val="-2"/>
        </w:rPr>
        <w:t>In</w:t>
      </w:r>
      <w:r>
        <w:rPr>
          <w:spacing w:val="-5"/>
        </w:rPr>
        <w:t> </w:t>
      </w:r>
      <w:r>
        <w:rPr>
          <w:spacing w:val="-2"/>
        </w:rPr>
        <w:t>contrast,</w:t>
      </w:r>
      <w:r>
        <w:rPr>
          <w:spacing w:val="-6"/>
        </w:rPr>
        <w:t> </w:t>
      </w:r>
      <w:r>
        <w:rPr>
          <w:spacing w:val="-2"/>
        </w:rPr>
        <w:t>younger</w:t>
      </w:r>
      <w:r>
        <w:rPr>
          <w:spacing w:val="-4"/>
        </w:rPr>
        <w:t> </w:t>
      </w:r>
      <w:r>
        <w:rPr>
          <w:spacing w:val="-2"/>
        </w:rPr>
        <w:t>adults</w:t>
      </w:r>
      <w:r>
        <w:rPr>
          <w:spacing w:val="-4"/>
        </w:rPr>
        <w:t> </w:t>
      </w:r>
      <w:r>
        <w:rPr>
          <w:spacing w:val="-2"/>
        </w:rPr>
        <w:t>can</w:t>
      </w:r>
      <w:r>
        <w:rPr>
          <w:spacing w:val="-5"/>
        </w:rPr>
        <w:t> </w:t>
      </w:r>
      <w:r>
        <w:rPr>
          <w:spacing w:val="-2"/>
        </w:rPr>
        <w:t>effectively</w:t>
      </w:r>
      <w:r>
        <w:rPr>
          <w:spacing w:val="-7"/>
        </w:rPr>
        <w:t> </w:t>
      </w:r>
      <w:r>
        <w:rPr>
          <w:spacing w:val="-2"/>
        </w:rPr>
        <w:t>compensate </w:t>
      </w:r>
      <w:r>
        <w:rPr/>
        <w:t>for</w:t>
      </w:r>
      <w:r>
        <w:rPr>
          <w:spacing w:val="-10"/>
        </w:rPr>
        <w:t> </w:t>
      </w:r>
      <w:r>
        <w:rPr/>
        <w:t>the</w:t>
      </w:r>
      <w:r>
        <w:rPr>
          <w:spacing w:val="-10"/>
        </w:rPr>
        <w:t> </w:t>
      </w:r>
      <w:r>
        <w:rPr/>
        <w:t>absence</w:t>
      </w:r>
      <w:r>
        <w:rPr>
          <w:spacing w:val="-10"/>
        </w:rPr>
        <w:t> </w:t>
      </w:r>
      <w:r>
        <w:rPr/>
        <w:t>of</w:t>
      </w:r>
      <w:r>
        <w:rPr>
          <w:spacing w:val="-10"/>
        </w:rPr>
        <w:t> </w:t>
      </w:r>
      <w:r>
        <w:rPr/>
        <w:t>such</w:t>
      </w:r>
      <w:r>
        <w:rPr>
          <w:spacing w:val="-10"/>
        </w:rPr>
        <w:t> </w:t>
      </w:r>
      <w:r>
        <w:rPr/>
        <w:t>information</w:t>
      </w:r>
      <w:r>
        <w:rPr>
          <w:spacing w:val="-12"/>
        </w:rPr>
        <w:t> </w:t>
      </w:r>
      <w:r>
        <w:rPr/>
        <w:t>during</w:t>
      </w:r>
      <w:r>
        <w:rPr>
          <w:spacing w:val="-9"/>
        </w:rPr>
        <w:t> </w:t>
      </w:r>
      <w:r>
        <w:rPr/>
        <w:t>teleportation,</w:t>
      </w:r>
      <w:r>
        <w:rPr>
          <w:spacing w:val="-10"/>
        </w:rPr>
        <w:t> </w:t>
      </w:r>
      <w:r>
        <w:rPr/>
        <w:t>exhibiting similar</w:t>
      </w:r>
      <w:r>
        <w:rPr>
          <w:spacing w:val="-12"/>
        </w:rPr>
        <w:t> </w:t>
      </w:r>
      <w:r>
        <w:rPr/>
        <w:t>performance</w:t>
      </w:r>
      <w:r>
        <w:rPr>
          <w:spacing w:val="-11"/>
        </w:rPr>
        <w:t> </w:t>
      </w:r>
      <w:r>
        <w:rPr/>
        <w:t>regardless</w:t>
      </w:r>
      <w:r>
        <w:rPr>
          <w:spacing w:val="-11"/>
        </w:rPr>
        <w:t> </w:t>
      </w:r>
      <w:r>
        <w:rPr/>
        <w:t>of</w:t>
      </w:r>
      <w:r>
        <w:rPr>
          <w:spacing w:val="-11"/>
        </w:rPr>
        <w:t> </w:t>
      </w:r>
      <w:r>
        <w:rPr/>
        <w:t>movement</w:t>
      </w:r>
      <w:r>
        <w:rPr>
          <w:spacing w:val="-12"/>
        </w:rPr>
        <w:t> </w:t>
      </w:r>
      <w:r>
        <w:rPr/>
        <w:t>type</w:t>
      </w:r>
      <w:r>
        <w:rPr>
          <w:spacing w:val="-11"/>
        </w:rPr>
        <w:t> </w:t>
      </w:r>
      <w:r>
        <w:rPr/>
        <w:t>when</w:t>
      </w:r>
      <w:r>
        <w:rPr>
          <w:spacing w:val="-11"/>
        </w:rPr>
        <w:t> </w:t>
      </w:r>
      <w:r>
        <w:rPr/>
        <w:t>viewpoints </w:t>
      </w:r>
      <w:r>
        <w:rPr>
          <w:spacing w:val="-2"/>
        </w:rPr>
        <w:t>change.</w:t>
      </w:r>
      <w:r>
        <w:rPr>
          <w:spacing w:val="4"/>
        </w:rPr>
        <w:t> </w:t>
      </w:r>
      <w:r>
        <w:rPr>
          <w:spacing w:val="-2"/>
        </w:rPr>
        <w:t>Importantly,</w:t>
      </w:r>
      <w:r>
        <w:rPr>
          <w:spacing w:val="5"/>
        </w:rPr>
        <w:t> </w:t>
      </w:r>
      <w:r>
        <w:rPr>
          <w:spacing w:val="-2"/>
        </w:rPr>
        <w:t>we</w:t>
      </w:r>
      <w:r>
        <w:rPr>
          <w:spacing w:val="4"/>
        </w:rPr>
        <w:t> </w:t>
      </w:r>
      <w:r>
        <w:rPr>
          <w:spacing w:val="-2"/>
        </w:rPr>
        <w:t>ruled</w:t>
      </w:r>
      <w:r>
        <w:rPr>
          <w:spacing w:val="5"/>
        </w:rPr>
        <w:t> </w:t>
      </w:r>
      <w:r>
        <w:rPr>
          <w:spacing w:val="-2"/>
        </w:rPr>
        <w:t>out</w:t>
      </w:r>
      <w:r>
        <w:rPr>
          <w:spacing w:val="3"/>
        </w:rPr>
        <w:t> </w:t>
      </w:r>
      <w:r>
        <w:rPr>
          <w:spacing w:val="-2"/>
        </w:rPr>
        <w:t>that</w:t>
      </w:r>
      <w:r>
        <w:rPr>
          <w:spacing w:val="3"/>
        </w:rPr>
        <w:t> </w:t>
      </w:r>
      <w:r>
        <w:rPr>
          <w:spacing w:val="-2"/>
        </w:rPr>
        <w:t>systematic</w:t>
      </w:r>
      <w:r>
        <w:rPr>
          <w:spacing w:val="4"/>
        </w:rPr>
        <w:t> </w:t>
      </w:r>
      <w:r>
        <w:rPr>
          <w:spacing w:val="-2"/>
        </w:rPr>
        <w:t>directional</w:t>
      </w:r>
      <w:r>
        <w:rPr>
          <w:spacing w:val="4"/>
        </w:rPr>
        <w:t> </w:t>
      </w:r>
      <w:r>
        <w:rPr>
          <w:spacing w:val="-2"/>
        </w:rPr>
        <w:t>biases</w:t>
      </w:r>
    </w:p>
    <w:p>
      <w:pPr>
        <w:pStyle w:val="BodyText"/>
        <w:spacing w:line="259" w:lineRule="auto" w:before="111"/>
        <w:ind w:right="105"/>
      </w:pPr>
      <w:r>
        <w:rPr/>
        <w:br w:type="column"/>
      </w:r>
      <w:r>
        <w:rPr>
          <w:spacing w:val="-4"/>
        </w:rPr>
        <w:t>induced</w:t>
      </w:r>
      <w:r>
        <w:rPr>
          <w:spacing w:val="-8"/>
        </w:rPr>
        <w:t> </w:t>
      </w:r>
      <w:r>
        <w:rPr>
          <w:spacing w:val="-4"/>
        </w:rPr>
        <w:t>by</w:t>
      </w:r>
      <w:r>
        <w:rPr>
          <w:spacing w:val="-7"/>
        </w:rPr>
        <w:t> </w:t>
      </w:r>
      <w:r>
        <w:rPr>
          <w:spacing w:val="-4"/>
        </w:rPr>
        <w:t>viewpoint</w:t>
      </w:r>
      <w:r>
        <w:rPr>
          <w:spacing w:val="-7"/>
        </w:rPr>
        <w:t> </w:t>
      </w:r>
      <w:r>
        <w:rPr>
          <w:spacing w:val="-4"/>
        </w:rPr>
        <w:t>shifts</w:t>
      </w:r>
      <w:r>
        <w:rPr>
          <w:rFonts w:ascii="Arial" w:hAnsi="Arial"/>
          <w:spacing w:val="-4"/>
        </w:rPr>
        <w:t>—</w:t>
      </w:r>
      <w:r>
        <w:rPr>
          <w:spacing w:val="-4"/>
        </w:rPr>
        <w:t>previously</w:t>
      </w:r>
      <w:r>
        <w:rPr>
          <w:spacing w:val="-7"/>
        </w:rPr>
        <w:t> </w:t>
      </w:r>
      <w:r>
        <w:rPr>
          <w:spacing w:val="-4"/>
        </w:rPr>
        <w:t>identiﬁed</w:t>
      </w:r>
      <w:r>
        <w:rPr>
          <w:spacing w:val="-7"/>
        </w:rPr>
        <w:t> </w:t>
      </w:r>
      <w:r>
        <w:rPr>
          <w:spacing w:val="-4"/>
        </w:rPr>
        <w:t>in</w:t>
      </w:r>
      <w:r>
        <w:rPr>
          <w:spacing w:val="-7"/>
        </w:rPr>
        <w:t> </w:t>
      </w:r>
      <w:r>
        <w:rPr>
          <w:spacing w:val="-4"/>
        </w:rPr>
        <w:t>desktop</w:t>
      </w:r>
      <w:r>
        <w:rPr>
          <w:spacing w:val="-5"/>
        </w:rPr>
        <w:t> </w:t>
      </w:r>
      <w:r>
        <w:rPr>
          <w:spacing w:val="-4"/>
        </w:rPr>
        <w:t>VR</w:t>
      </w:r>
      <w:r>
        <w:rPr>
          <w:spacing w:val="-5"/>
        </w:rPr>
        <w:t> </w:t>
      </w:r>
      <w:r>
        <w:rPr>
          <w:spacing w:val="-4"/>
        </w:rPr>
        <w:t>and </w:t>
      </w:r>
      <w:r>
        <w:rPr/>
        <w:t>particularly</w:t>
      </w:r>
      <w:r>
        <w:rPr>
          <w:spacing w:val="-9"/>
        </w:rPr>
        <w:t> </w:t>
      </w:r>
      <w:r>
        <w:rPr/>
        <w:t>pronounced</w:t>
      </w:r>
      <w:r>
        <w:rPr>
          <w:spacing w:val="-9"/>
        </w:rPr>
        <w:t> </w:t>
      </w:r>
      <w:r>
        <w:rPr/>
        <w:t>in</w:t>
      </w:r>
      <w:r>
        <w:rPr>
          <w:spacing w:val="-10"/>
        </w:rPr>
        <w:t> </w:t>
      </w:r>
      <w:r>
        <w:rPr/>
        <w:t>older</w:t>
      </w:r>
      <w:r>
        <w:rPr>
          <w:spacing w:val="-10"/>
        </w:rPr>
        <w:t> </w:t>
      </w:r>
      <w:r>
        <w:rPr/>
        <w:t>participants</w:t>
      </w:r>
      <w:r>
        <w:rPr>
          <w:spacing w:val="-10"/>
        </w:rPr>
        <w:t> </w:t>
      </w:r>
      <w:r>
        <w:rPr/>
        <w:t>(</w:t>
      </w:r>
      <w:hyperlink w:history="true" w:anchor="_bookmark70">
        <w:r>
          <w:rPr>
            <w:color w:val="2E348E"/>
          </w:rPr>
          <w:t>Segen</w:t>
        </w:r>
        <w:r>
          <w:rPr>
            <w:color w:val="2E348E"/>
            <w:spacing w:val="-10"/>
          </w:rPr>
          <w:t> </w:t>
        </w:r>
        <w:r>
          <w:rPr>
            <w:color w:val="2E348E"/>
          </w:rPr>
          <w:t>et</w:t>
        </w:r>
        <w:r>
          <w:rPr>
            <w:color w:val="2E348E"/>
            <w:spacing w:val="-8"/>
          </w:rPr>
          <w:t> </w:t>
        </w:r>
        <w:r>
          <w:rPr>
            <w:color w:val="2E348E"/>
          </w:rPr>
          <w:t>al.,</w:t>
        </w:r>
        <w:r>
          <w:rPr>
            <w:color w:val="2E348E"/>
            <w:spacing w:val="-9"/>
          </w:rPr>
          <w:t> </w:t>
        </w:r>
        <w:r>
          <w:rPr>
            <w:color w:val="2E348E"/>
          </w:rPr>
          <w:t>2021</w:t>
        </w:r>
      </w:hyperlink>
      <w:r>
        <w:rPr/>
        <w:t>)</w:t>
      </w:r>
      <w:r>
        <w:rPr>
          <w:rFonts w:ascii="Arial" w:hAnsi="Arial"/>
        </w:rPr>
        <w:t>— </w:t>
      </w:r>
      <w:r>
        <w:rPr>
          <w:spacing w:val="-2"/>
        </w:rPr>
        <w:t>could</w:t>
      </w:r>
      <w:r>
        <w:rPr>
          <w:spacing w:val="-7"/>
        </w:rPr>
        <w:t> </w:t>
      </w:r>
      <w:r>
        <w:rPr>
          <w:spacing w:val="-2"/>
        </w:rPr>
        <w:t>provide</w:t>
      </w:r>
      <w:r>
        <w:rPr>
          <w:spacing w:val="-7"/>
        </w:rPr>
        <w:t> </w:t>
      </w:r>
      <w:r>
        <w:rPr>
          <w:spacing w:val="-2"/>
        </w:rPr>
        <w:t>an</w:t>
      </w:r>
      <w:r>
        <w:rPr>
          <w:spacing w:val="-7"/>
        </w:rPr>
        <w:t> </w:t>
      </w:r>
      <w:r>
        <w:rPr>
          <w:spacing w:val="-2"/>
        </w:rPr>
        <w:t>alternative</w:t>
      </w:r>
      <w:r>
        <w:rPr>
          <w:spacing w:val="-7"/>
        </w:rPr>
        <w:t> </w:t>
      </w:r>
      <w:r>
        <w:rPr>
          <w:spacing w:val="-2"/>
        </w:rPr>
        <w:t>explanation</w:t>
      </w:r>
      <w:r>
        <w:rPr>
          <w:spacing w:val="-7"/>
        </w:rPr>
        <w:t> </w:t>
      </w:r>
      <w:r>
        <w:rPr>
          <w:spacing w:val="-2"/>
        </w:rPr>
        <w:t>for</w:t>
      </w:r>
      <w:r>
        <w:rPr>
          <w:spacing w:val="-7"/>
        </w:rPr>
        <w:t> </w:t>
      </w:r>
      <w:r>
        <w:rPr>
          <w:spacing w:val="-2"/>
        </w:rPr>
        <w:t>the</w:t>
      </w:r>
      <w:r>
        <w:rPr>
          <w:spacing w:val="-6"/>
        </w:rPr>
        <w:t> </w:t>
      </w:r>
      <w:r>
        <w:rPr>
          <w:spacing w:val="-2"/>
        </w:rPr>
        <w:t>age-</w:t>
      </w:r>
      <w:r>
        <w:rPr>
          <w:spacing w:val="-9"/>
        </w:rPr>
        <w:t> </w:t>
      </w:r>
      <w:r>
        <w:rPr>
          <w:spacing w:val="-2"/>
        </w:rPr>
        <w:t>and</w:t>
      </w:r>
      <w:r>
        <w:rPr>
          <w:spacing w:val="-9"/>
        </w:rPr>
        <w:t> </w:t>
      </w:r>
      <w:r>
        <w:rPr>
          <w:spacing w:val="-2"/>
        </w:rPr>
        <w:t>movement- </w:t>
      </w:r>
      <w:r>
        <w:rPr/>
        <w:t>related differences (see </w:t>
      </w:r>
      <w:hyperlink r:id="rId8">
        <w:r>
          <w:rPr>
            <w:color w:val="2E348E"/>
          </w:rPr>
          <w:t>Supplemental Analysis</w:t>
        </w:r>
      </w:hyperlink>
      <w:r>
        <w:rPr/>
        <w:t>). Speciﬁcally, our analysis</w:t>
      </w:r>
      <w:r>
        <w:rPr>
          <w:spacing w:val="-7"/>
        </w:rPr>
        <w:t> </w:t>
      </w:r>
      <w:r>
        <w:rPr/>
        <w:t>(</w:t>
      </w:r>
      <w:hyperlink r:id="rId8">
        <w:r>
          <w:rPr>
            <w:color w:val="2E348E"/>
          </w:rPr>
          <w:t>Supplemental</w:t>
        </w:r>
        <w:r>
          <w:rPr>
            <w:color w:val="2E348E"/>
            <w:spacing w:val="-7"/>
          </w:rPr>
          <w:t> </w:t>
        </w:r>
        <w:r>
          <w:rPr>
            <w:color w:val="2E348E"/>
          </w:rPr>
          <w:t>Table</w:t>
        </w:r>
        <w:r>
          <w:rPr>
            <w:color w:val="2E348E"/>
            <w:spacing w:val="-8"/>
          </w:rPr>
          <w:t> </w:t>
        </w:r>
        <w:r>
          <w:rPr>
            <w:color w:val="2E348E"/>
          </w:rPr>
          <w:t>S1</w:t>
        </w:r>
      </w:hyperlink>
      <w:r>
        <w:rPr/>
        <w:t>)</w:t>
      </w:r>
      <w:r>
        <w:rPr>
          <w:spacing w:val="-6"/>
        </w:rPr>
        <w:t> </w:t>
      </w:r>
      <w:r>
        <w:rPr/>
        <w:t>revealed</w:t>
      </w:r>
      <w:r>
        <w:rPr>
          <w:spacing w:val="-8"/>
        </w:rPr>
        <w:t> </w:t>
      </w:r>
      <w:r>
        <w:rPr/>
        <w:t>no</w:t>
      </w:r>
      <w:r>
        <w:rPr>
          <w:spacing w:val="-8"/>
        </w:rPr>
        <w:t> </w:t>
      </w:r>
      <w:r>
        <w:rPr/>
        <w:t>signiﬁcant</w:t>
      </w:r>
      <w:r>
        <w:rPr>
          <w:spacing w:val="-6"/>
        </w:rPr>
        <w:t> </w:t>
      </w:r>
      <w:r>
        <w:rPr/>
        <w:t>effects</w:t>
      </w:r>
      <w:r>
        <w:rPr>
          <w:spacing w:val="-7"/>
        </w:rPr>
        <w:t> </w:t>
      </w:r>
      <w:r>
        <w:rPr/>
        <w:t>or </w:t>
      </w:r>
      <w:r>
        <w:rPr>
          <w:spacing w:val="-2"/>
        </w:rPr>
        <w:t>interactions</w:t>
      </w:r>
      <w:r>
        <w:rPr>
          <w:spacing w:val="-10"/>
        </w:rPr>
        <w:t> </w:t>
      </w:r>
      <w:r>
        <w:rPr>
          <w:spacing w:val="-2"/>
        </w:rPr>
        <w:t>on</w:t>
      </w:r>
      <w:r>
        <w:rPr>
          <w:spacing w:val="-9"/>
        </w:rPr>
        <w:t> </w:t>
      </w:r>
      <w:r>
        <w:rPr>
          <w:spacing w:val="-2"/>
        </w:rPr>
        <w:t>projected</w:t>
      </w:r>
      <w:r>
        <w:rPr>
          <w:spacing w:val="-9"/>
        </w:rPr>
        <w:t> </w:t>
      </w:r>
      <w:r>
        <w:rPr>
          <w:spacing w:val="-2"/>
        </w:rPr>
        <w:t>directional</w:t>
      </w:r>
      <w:r>
        <w:rPr>
          <w:spacing w:val="-9"/>
        </w:rPr>
        <w:t> </w:t>
      </w:r>
      <w:r>
        <w:rPr>
          <w:spacing w:val="-2"/>
        </w:rPr>
        <w:t>errors,</w:t>
      </w:r>
      <w:r>
        <w:rPr>
          <w:spacing w:val="-10"/>
        </w:rPr>
        <w:t> </w:t>
      </w:r>
      <w:r>
        <w:rPr>
          <w:spacing w:val="-2"/>
        </w:rPr>
        <w:t>indicating</w:t>
      </w:r>
      <w:r>
        <w:rPr>
          <w:spacing w:val="-9"/>
        </w:rPr>
        <w:t> </w:t>
      </w:r>
      <w:r>
        <w:rPr>
          <w:spacing w:val="-2"/>
        </w:rPr>
        <w:t>that</w:t>
      </w:r>
      <w:r>
        <w:rPr>
          <w:spacing w:val="-9"/>
        </w:rPr>
        <w:t> </w:t>
      </w:r>
      <w:r>
        <w:rPr>
          <w:spacing w:val="-2"/>
        </w:rPr>
        <w:t>systematic </w:t>
      </w:r>
      <w:r>
        <w:rPr>
          <w:spacing w:val="-4"/>
        </w:rPr>
        <w:t>directional</w:t>
      </w:r>
      <w:r>
        <w:rPr>
          <w:spacing w:val="-8"/>
        </w:rPr>
        <w:t> </w:t>
      </w:r>
      <w:r>
        <w:rPr>
          <w:spacing w:val="-4"/>
        </w:rPr>
        <w:t>biases</w:t>
      </w:r>
      <w:r>
        <w:rPr>
          <w:spacing w:val="-7"/>
        </w:rPr>
        <w:t> </w:t>
      </w:r>
      <w:r>
        <w:rPr>
          <w:spacing w:val="-4"/>
        </w:rPr>
        <w:t>were</w:t>
      </w:r>
      <w:r>
        <w:rPr>
          <w:spacing w:val="-7"/>
        </w:rPr>
        <w:t> </w:t>
      </w:r>
      <w:r>
        <w:rPr>
          <w:spacing w:val="-4"/>
        </w:rPr>
        <w:t>not</w:t>
      </w:r>
      <w:r>
        <w:rPr>
          <w:spacing w:val="-7"/>
        </w:rPr>
        <w:t> </w:t>
      </w:r>
      <w:r>
        <w:rPr>
          <w:spacing w:val="-4"/>
        </w:rPr>
        <w:t>present</w:t>
      </w:r>
      <w:r>
        <w:rPr>
          <w:spacing w:val="-8"/>
        </w:rPr>
        <w:t> </w:t>
      </w:r>
      <w:r>
        <w:rPr>
          <w:spacing w:val="-4"/>
        </w:rPr>
        <w:t>in</w:t>
      </w:r>
      <w:r>
        <w:rPr>
          <w:spacing w:val="-7"/>
        </w:rPr>
        <w:t> </w:t>
      </w:r>
      <w:r>
        <w:rPr>
          <w:spacing w:val="-4"/>
        </w:rPr>
        <w:t>this</w:t>
      </w:r>
      <w:r>
        <w:rPr>
          <w:spacing w:val="-7"/>
        </w:rPr>
        <w:t> </w:t>
      </w:r>
      <w:r>
        <w:rPr>
          <w:spacing w:val="-4"/>
        </w:rPr>
        <w:t>task</w:t>
      </w:r>
      <w:r>
        <w:rPr>
          <w:spacing w:val="-7"/>
        </w:rPr>
        <w:t> </w:t>
      </w:r>
      <w:r>
        <w:rPr>
          <w:spacing w:val="-4"/>
        </w:rPr>
        <w:t>and</w:t>
      </w:r>
      <w:r>
        <w:rPr>
          <w:spacing w:val="-8"/>
        </w:rPr>
        <w:t> </w:t>
      </w:r>
      <w:r>
        <w:rPr>
          <w:spacing w:val="-4"/>
        </w:rPr>
        <w:t>did</w:t>
      </w:r>
      <w:r>
        <w:rPr>
          <w:spacing w:val="-7"/>
        </w:rPr>
        <w:t> </w:t>
      </w:r>
      <w:r>
        <w:rPr>
          <w:spacing w:val="-4"/>
        </w:rPr>
        <w:t>not</w:t>
      </w:r>
      <w:r>
        <w:rPr>
          <w:spacing w:val="-7"/>
        </w:rPr>
        <w:t> </w:t>
      </w:r>
      <w:r>
        <w:rPr>
          <w:spacing w:val="-4"/>
        </w:rPr>
        <w:t>contribute</w:t>
      </w:r>
      <w:r>
        <w:rPr>
          <w:spacing w:val="-7"/>
        </w:rPr>
        <w:t> </w:t>
      </w:r>
      <w:r>
        <w:rPr>
          <w:spacing w:val="-4"/>
        </w:rPr>
        <w:t>to the observed pattern</w:t>
      </w:r>
      <w:r>
        <w:rPr>
          <w:spacing w:val="-6"/>
        </w:rPr>
        <w:t> </w:t>
      </w:r>
      <w:r>
        <w:rPr>
          <w:spacing w:val="-4"/>
        </w:rPr>
        <w:t>of increased</w:t>
      </w:r>
      <w:r>
        <w:rPr>
          <w:spacing w:val="-6"/>
        </w:rPr>
        <w:t> </w:t>
      </w:r>
      <w:r>
        <w:rPr>
          <w:spacing w:val="-4"/>
        </w:rPr>
        <w:t>errors among older adults</w:t>
      </w:r>
      <w:r>
        <w:rPr>
          <w:spacing w:val="-6"/>
        </w:rPr>
        <w:t> </w:t>
      </w:r>
      <w:r>
        <w:rPr>
          <w:spacing w:val="-4"/>
        </w:rPr>
        <w:t>in</w:t>
      </w:r>
      <w:r>
        <w:rPr>
          <w:spacing w:val="-6"/>
        </w:rPr>
        <w:t> </w:t>
      </w:r>
      <w:r>
        <w:rPr>
          <w:spacing w:val="-4"/>
        </w:rPr>
        <w:t>teleport </w:t>
      </w:r>
      <w:r>
        <w:rPr/>
        <w:t>compared to walking conditions (</w:t>
      </w:r>
      <w:hyperlink r:id="rId8">
        <w:r>
          <w:rPr>
            <w:color w:val="2E348E"/>
          </w:rPr>
          <w:t>Supplemental Figure S4</w:t>
        </w:r>
      </w:hyperlink>
      <w:r>
        <w:rPr/>
        <w:t>).</w:t>
      </w:r>
    </w:p>
    <w:p>
      <w:pPr>
        <w:pStyle w:val="BodyText"/>
        <w:spacing w:line="259" w:lineRule="auto"/>
        <w:ind w:right="107" w:firstLine="180"/>
      </w:pPr>
      <w:r>
        <w:rPr/>
        <w:t>Previous</w:t>
      </w:r>
      <w:r>
        <w:rPr>
          <w:spacing w:val="-12"/>
        </w:rPr>
        <w:t> </w:t>
      </w:r>
      <w:r>
        <w:rPr/>
        <w:t>work</w:t>
      </w:r>
      <w:r>
        <w:rPr>
          <w:spacing w:val="-11"/>
        </w:rPr>
        <w:t> </w:t>
      </w:r>
      <w:r>
        <w:rPr/>
        <w:t>indicates</w:t>
      </w:r>
      <w:r>
        <w:rPr>
          <w:spacing w:val="-11"/>
        </w:rPr>
        <w:t> </w:t>
      </w:r>
      <w:r>
        <w:rPr/>
        <w:t>that</w:t>
      </w:r>
      <w:r>
        <w:rPr>
          <w:spacing w:val="-11"/>
        </w:rPr>
        <w:t> </w:t>
      </w:r>
      <w:r>
        <w:rPr/>
        <w:t>age-related</w:t>
      </w:r>
      <w:r>
        <w:rPr>
          <w:spacing w:val="-12"/>
        </w:rPr>
        <w:t> </w:t>
      </w:r>
      <w:r>
        <w:rPr/>
        <w:t>allocentric</w:t>
      </w:r>
      <w:r>
        <w:rPr>
          <w:spacing w:val="-11"/>
        </w:rPr>
        <w:t> </w:t>
      </w:r>
      <w:r>
        <w:rPr/>
        <w:t>decline</w:t>
      </w:r>
      <w:r>
        <w:rPr>
          <w:spacing w:val="-11"/>
        </w:rPr>
        <w:t> </w:t>
      </w:r>
      <w:r>
        <w:rPr/>
        <w:t>is</w:t>
      </w:r>
      <w:r>
        <w:rPr>
          <w:spacing w:val="-11"/>
        </w:rPr>
        <w:t> </w:t>
      </w:r>
      <w:r>
        <w:rPr/>
        <w:t>not uniform across paradigms (</w:t>
      </w:r>
      <w:hyperlink w:history="true" w:anchor="_bookmark36">
        <w:r>
          <w:rPr>
            <w:color w:val="2E348E"/>
          </w:rPr>
          <w:t>Hill et al., 2024</w:t>
        </w:r>
      </w:hyperlink>
      <w:r>
        <w:rPr/>
        <w:t>; </w:t>
      </w:r>
      <w:hyperlink w:history="true" w:anchor="_bookmark35">
        <w:r>
          <w:rPr>
            <w:color w:val="2E348E"/>
          </w:rPr>
          <w:t>McAvan et al., 2021</w:t>
        </w:r>
      </w:hyperlink>
      <w:r>
        <w:rPr/>
        <w:t>; </w:t>
      </w:r>
      <w:hyperlink w:history="true" w:anchor="_bookmark69">
        <w:r>
          <w:rPr>
            <w:color w:val="2E348E"/>
          </w:rPr>
          <w:t>Segen,</w:t>
        </w:r>
        <w:r>
          <w:rPr>
            <w:color w:val="2E348E"/>
            <w:spacing w:val="-12"/>
          </w:rPr>
          <w:t> </w:t>
        </w:r>
        <w:r>
          <w:rPr>
            <w:color w:val="2E348E"/>
          </w:rPr>
          <w:t>Avraamides,</w:t>
        </w:r>
        <w:r>
          <w:rPr>
            <w:color w:val="2E348E"/>
            <w:spacing w:val="-11"/>
          </w:rPr>
          <w:t> </w:t>
        </w:r>
        <w:r>
          <w:rPr>
            <w:color w:val="2E348E"/>
          </w:rPr>
          <w:t>et</w:t>
        </w:r>
        <w:r>
          <w:rPr>
            <w:color w:val="2E348E"/>
            <w:spacing w:val="-11"/>
          </w:rPr>
          <w:t> </w:t>
        </w:r>
        <w:r>
          <w:rPr>
            <w:color w:val="2E348E"/>
          </w:rPr>
          <w:t>al.,</w:t>
        </w:r>
        <w:r>
          <w:rPr>
            <w:color w:val="2E348E"/>
            <w:spacing w:val="-11"/>
          </w:rPr>
          <w:t> </w:t>
        </w:r>
        <w:r>
          <w:rPr>
            <w:color w:val="2E348E"/>
          </w:rPr>
          <w:t>2022</w:t>
        </w:r>
      </w:hyperlink>
      <w:r>
        <w:rPr/>
        <w:t>).</w:t>
      </w:r>
      <w:r>
        <w:rPr>
          <w:spacing w:val="-12"/>
        </w:rPr>
        <w:t> </w:t>
      </w:r>
      <w:hyperlink w:history="true" w:anchor="_bookmark35">
        <w:r>
          <w:rPr>
            <w:color w:val="2E348E"/>
          </w:rPr>
          <w:t>McAvan</w:t>
        </w:r>
        <w:r>
          <w:rPr>
            <w:color w:val="2E348E"/>
            <w:spacing w:val="-11"/>
          </w:rPr>
          <w:t> </w:t>
        </w:r>
        <w:r>
          <w:rPr>
            <w:color w:val="2E348E"/>
          </w:rPr>
          <w:t>et</w:t>
        </w:r>
        <w:r>
          <w:rPr>
            <w:color w:val="2E348E"/>
            <w:spacing w:val="-11"/>
          </w:rPr>
          <w:t> </w:t>
        </w:r>
        <w:r>
          <w:rPr>
            <w:color w:val="2E348E"/>
          </w:rPr>
          <w:t>al.</w:t>
        </w:r>
        <w:r>
          <w:rPr>
            <w:color w:val="2E348E"/>
            <w:spacing w:val="-11"/>
          </w:rPr>
          <w:t> </w:t>
        </w:r>
        <w:r>
          <w:rPr>
            <w:color w:val="2E348E"/>
          </w:rPr>
          <w:t>(2021)</w:t>
        </w:r>
      </w:hyperlink>
      <w:r>
        <w:rPr>
          <w:color w:val="2E348E"/>
          <w:spacing w:val="-12"/>
        </w:rPr>
        <w:t> </w:t>
      </w:r>
      <w:r>
        <w:rPr/>
        <w:t>showed</w:t>
      </w:r>
      <w:r>
        <w:rPr>
          <w:spacing w:val="-11"/>
        </w:rPr>
        <w:t> </w:t>
      </w:r>
      <w:r>
        <w:rPr/>
        <w:t>that older adults can return accurately to a single hidden location in an ambulatory</w:t>
      </w:r>
      <w:r>
        <w:rPr>
          <w:spacing w:val="-3"/>
        </w:rPr>
        <w:t> </w:t>
      </w:r>
      <w:r>
        <w:rPr/>
        <w:t>virtual</w:t>
      </w:r>
      <w:r>
        <w:rPr>
          <w:spacing w:val="-4"/>
        </w:rPr>
        <w:t> </w:t>
      </w:r>
      <w:r>
        <w:rPr/>
        <w:t>Morris</w:t>
      </w:r>
      <w:r>
        <w:rPr>
          <w:spacing w:val="-3"/>
        </w:rPr>
        <w:t> </w:t>
      </w:r>
      <w:r>
        <w:rPr/>
        <w:t>Water</w:t>
      </w:r>
      <w:r>
        <w:rPr>
          <w:spacing w:val="-4"/>
        </w:rPr>
        <w:t> </w:t>
      </w:r>
      <w:r>
        <w:rPr/>
        <w:t>Maze;</w:t>
      </w:r>
      <w:r>
        <w:rPr>
          <w:spacing w:val="-4"/>
        </w:rPr>
        <w:t> </w:t>
      </w:r>
      <w:r>
        <w:rPr/>
        <w:t>their</w:t>
      </w:r>
      <w:r>
        <w:rPr>
          <w:spacing w:val="-4"/>
        </w:rPr>
        <w:t> </w:t>
      </w:r>
      <w:r>
        <w:rPr/>
        <w:t>task</w:t>
      </w:r>
      <w:r>
        <w:rPr>
          <w:spacing w:val="-4"/>
        </w:rPr>
        <w:t> </w:t>
      </w:r>
      <w:r>
        <w:rPr/>
        <w:t>emphasizes</w:t>
      </w:r>
      <w:r>
        <w:rPr>
          <w:spacing w:val="-4"/>
        </w:rPr>
        <w:t> </w:t>
      </w:r>
      <w:r>
        <w:rPr/>
        <w:t>path integration</w:t>
      </w:r>
      <w:r>
        <w:rPr>
          <w:rFonts w:ascii="Arial" w:hAnsi="Arial"/>
        </w:rPr>
        <w:t>—</w:t>
      </w:r>
      <w:r>
        <w:rPr/>
        <w:t>updating the coordinates of a location that was pre- </w:t>
      </w:r>
      <w:r>
        <w:rPr>
          <w:spacing w:val="-2"/>
        </w:rPr>
        <w:t>viously</w:t>
      </w:r>
      <w:r>
        <w:rPr>
          <w:spacing w:val="-3"/>
        </w:rPr>
        <w:t> </w:t>
      </w:r>
      <w:r>
        <w:rPr>
          <w:spacing w:val="-2"/>
        </w:rPr>
        <w:t>visited</w:t>
      </w:r>
      <w:r>
        <w:rPr>
          <w:rFonts w:ascii="Arial" w:hAnsi="Arial"/>
          <w:spacing w:val="-2"/>
        </w:rPr>
        <w:t>—</w:t>
      </w:r>
      <w:r>
        <w:rPr>
          <w:spacing w:val="-2"/>
        </w:rPr>
        <w:t>whereas</w:t>
      </w:r>
      <w:r>
        <w:rPr>
          <w:spacing w:val="-4"/>
        </w:rPr>
        <w:t> </w:t>
      </w:r>
      <w:r>
        <w:rPr>
          <w:spacing w:val="-2"/>
        </w:rPr>
        <w:t>our</w:t>
      </w:r>
      <w:r>
        <w:rPr>
          <w:spacing w:val="-4"/>
        </w:rPr>
        <w:t> </w:t>
      </w:r>
      <w:r>
        <w:rPr>
          <w:spacing w:val="-2"/>
        </w:rPr>
        <w:t>paradigm</w:t>
      </w:r>
      <w:r>
        <w:rPr>
          <w:spacing w:val="-4"/>
        </w:rPr>
        <w:t> </w:t>
      </w:r>
      <w:r>
        <w:rPr>
          <w:spacing w:val="-2"/>
        </w:rPr>
        <w:t>emphasizes</w:t>
      </w:r>
      <w:r>
        <w:rPr>
          <w:spacing w:val="-4"/>
        </w:rPr>
        <w:t> </w:t>
      </w:r>
      <w:r>
        <w:rPr>
          <w:spacing w:val="-2"/>
        </w:rPr>
        <w:t>spatial</w:t>
      </w:r>
      <w:r>
        <w:rPr>
          <w:spacing w:val="-4"/>
        </w:rPr>
        <w:t> </w:t>
      </w:r>
      <w:r>
        <w:rPr>
          <w:spacing w:val="-2"/>
        </w:rPr>
        <w:t>updating </w:t>
      </w:r>
      <w:r>
        <w:rPr/>
        <w:t>of</w:t>
      </w:r>
      <w:r>
        <w:rPr>
          <w:spacing w:val="-6"/>
        </w:rPr>
        <w:t> </w:t>
      </w:r>
      <w:r>
        <w:rPr/>
        <w:t>one</w:t>
      </w:r>
      <w:r>
        <w:rPr>
          <w:spacing w:val="-8"/>
        </w:rPr>
        <w:t> </w:t>
      </w:r>
      <w:r>
        <w:rPr/>
        <w:t>or</w:t>
      </w:r>
      <w:r>
        <w:rPr>
          <w:spacing w:val="-6"/>
        </w:rPr>
        <w:t> </w:t>
      </w:r>
      <w:r>
        <w:rPr/>
        <w:t>more</w:t>
      </w:r>
      <w:r>
        <w:rPr>
          <w:spacing w:val="-8"/>
        </w:rPr>
        <w:t> </w:t>
      </w:r>
      <w:r>
        <w:rPr/>
        <w:t>object</w:t>
      </w:r>
      <w:r>
        <w:rPr>
          <w:spacing w:val="-7"/>
        </w:rPr>
        <w:t> </w:t>
      </w:r>
      <w:r>
        <w:rPr/>
        <w:t>locations</w:t>
      </w:r>
      <w:r>
        <w:rPr>
          <w:spacing w:val="-6"/>
        </w:rPr>
        <w:t> </w:t>
      </w:r>
      <w:r>
        <w:rPr/>
        <w:t>relative</w:t>
      </w:r>
      <w:r>
        <w:rPr>
          <w:spacing w:val="-7"/>
        </w:rPr>
        <w:t> </w:t>
      </w:r>
      <w:r>
        <w:rPr/>
        <w:t>to</w:t>
      </w:r>
      <w:r>
        <w:rPr>
          <w:spacing w:val="-7"/>
        </w:rPr>
        <w:t> </w:t>
      </w:r>
      <w:r>
        <w:rPr/>
        <w:t>the</w:t>
      </w:r>
      <w:r>
        <w:rPr>
          <w:spacing w:val="-8"/>
        </w:rPr>
        <w:t> </w:t>
      </w:r>
      <w:r>
        <w:rPr/>
        <w:t>broader</w:t>
      </w:r>
      <w:r>
        <w:rPr>
          <w:spacing w:val="-7"/>
        </w:rPr>
        <w:t> </w:t>
      </w:r>
      <w:r>
        <w:rPr/>
        <w:t>environment without visiting those locations, a process that imposes a heavier representational</w:t>
      </w:r>
      <w:r>
        <w:rPr>
          <w:spacing w:val="-1"/>
        </w:rPr>
        <w:t> </w:t>
      </w:r>
      <w:r>
        <w:rPr/>
        <w:t>load</w:t>
      </w:r>
      <w:r>
        <w:rPr>
          <w:spacing w:val="-2"/>
        </w:rPr>
        <w:t> </w:t>
      </w:r>
      <w:r>
        <w:rPr/>
        <w:t>than</w:t>
      </w:r>
      <w:r>
        <w:rPr>
          <w:spacing w:val="-3"/>
        </w:rPr>
        <w:t> </w:t>
      </w:r>
      <w:r>
        <w:rPr/>
        <w:t>tracking</w:t>
      </w:r>
      <w:r>
        <w:rPr>
          <w:spacing w:val="-2"/>
        </w:rPr>
        <w:t> </w:t>
      </w:r>
      <w:r>
        <w:rPr/>
        <w:t>a</w:t>
      </w:r>
      <w:r>
        <w:rPr>
          <w:spacing w:val="-3"/>
        </w:rPr>
        <w:t> </w:t>
      </w:r>
      <w:r>
        <w:rPr/>
        <w:t>single</w:t>
      </w:r>
      <w:r>
        <w:rPr>
          <w:spacing w:val="-2"/>
        </w:rPr>
        <w:t> </w:t>
      </w:r>
      <w:r>
        <w:rPr/>
        <w:t>goal</w:t>
      </w:r>
      <w:r>
        <w:rPr>
          <w:spacing w:val="-2"/>
        </w:rPr>
        <w:t> </w:t>
      </w:r>
      <w:r>
        <w:rPr/>
        <w:t>(</w:t>
      </w:r>
      <w:hyperlink w:history="true" w:anchor="_bookmark44">
        <w:r>
          <w:rPr>
            <w:color w:val="2E348E"/>
          </w:rPr>
          <w:t>Jahn</w:t>
        </w:r>
        <w:r>
          <w:rPr>
            <w:color w:val="2E348E"/>
            <w:spacing w:val="-3"/>
          </w:rPr>
          <w:t> </w:t>
        </w:r>
        <w:r>
          <w:rPr>
            <w:color w:val="2E348E"/>
          </w:rPr>
          <w:t>et</w:t>
        </w:r>
        <w:r>
          <w:rPr>
            <w:color w:val="2E348E"/>
            <w:spacing w:val="-3"/>
          </w:rPr>
          <w:t> </w:t>
        </w:r>
        <w:r>
          <w:rPr>
            <w:color w:val="2E348E"/>
          </w:rPr>
          <w:t>al.,</w:t>
        </w:r>
        <w:r>
          <w:rPr>
            <w:color w:val="2E348E"/>
            <w:spacing w:val="-2"/>
          </w:rPr>
          <w:t> </w:t>
        </w:r>
        <w:r>
          <w:rPr>
            <w:color w:val="2E348E"/>
          </w:rPr>
          <w:t>2012</w:t>
        </w:r>
      </w:hyperlink>
      <w:r>
        <w:rPr/>
        <w:t>; </w:t>
      </w:r>
      <w:hyperlink w:history="true" w:anchor="_bookmark71">
        <w:r>
          <w:rPr>
            <w:color w:val="2E348E"/>
          </w:rPr>
          <w:t>Wraga et al., 2000</w:t>
        </w:r>
      </w:hyperlink>
      <w:r>
        <w:rPr/>
        <w:t>). In addition, </w:t>
      </w:r>
      <w:hyperlink w:history="true" w:anchor="_bookmark35">
        <w:r>
          <w:rPr>
            <w:color w:val="2E348E"/>
          </w:rPr>
          <w:t>McAvan et al. (2021)</w:t>
        </w:r>
      </w:hyperlink>
      <w:r>
        <w:rPr>
          <w:color w:val="2E348E"/>
          <w:spacing w:val="-2"/>
        </w:rPr>
        <w:t> </w:t>
      </w:r>
      <w:r>
        <w:rPr/>
        <w:t>provided repeated</w:t>
      </w:r>
      <w:r>
        <w:rPr>
          <w:spacing w:val="-5"/>
        </w:rPr>
        <w:t> </w:t>
      </w:r>
      <w:r>
        <w:rPr/>
        <w:t>training</w:t>
      </w:r>
      <w:r>
        <w:rPr>
          <w:spacing w:val="-5"/>
        </w:rPr>
        <w:t> </w:t>
      </w:r>
      <w:r>
        <w:rPr/>
        <w:t>trials</w:t>
      </w:r>
      <w:r>
        <w:rPr>
          <w:spacing w:val="-5"/>
        </w:rPr>
        <w:t> </w:t>
      </w:r>
      <w:r>
        <w:rPr/>
        <w:t>from</w:t>
      </w:r>
      <w:r>
        <w:rPr>
          <w:spacing w:val="-5"/>
        </w:rPr>
        <w:t> </w:t>
      </w:r>
      <w:r>
        <w:rPr/>
        <w:t>multiple</w:t>
      </w:r>
      <w:r>
        <w:rPr>
          <w:spacing w:val="-5"/>
        </w:rPr>
        <w:t> </w:t>
      </w:r>
      <w:r>
        <w:rPr/>
        <w:t>starting</w:t>
      </w:r>
      <w:r>
        <w:rPr>
          <w:spacing w:val="-5"/>
        </w:rPr>
        <w:t> </w:t>
      </w:r>
      <w:r>
        <w:rPr/>
        <w:t>points</w:t>
      </w:r>
      <w:r>
        <w:rPr>
          <w:spacing w:val="-5"/>
        </w:rPr>
        <w:t> </w:t>
      </w:r>
      <w:r>
        <w:rPr/>
        <w:t>before</w:t>
      </w:r>
      <w:r>
        <w:rPr>
          <w:spacing w:val="-5"/>
        </w:rPr>
        <w:t> </w:t>
      </w:r>
      <w:r>
        <w:rPr/>
        <w:t>testing, </w:t>
      </w:r>
      <w:r>
        <w:rPr>
          <w:spacing w:val="-4"/>
        </w:rPr>
        <w:t>whereas</w:t>
      </w:r>
      <w:r>
        <w:rPr>
          <w:spacing w:val="-5"/>
        </w:rPr>
        <w:t> </w:t>
      </w:r>
      <w:r>
        <w:rPr>
          <w:spacing w:val="-4"/>
        </w:rPr>
        <w:t>in</w:t>
      </w:r>
      <w:r>
        <w:rPr>
          <w:spacing w:val="-5"/>
        </w:rPr>
        <w:t> </w:t>
      </w:r>
      <w:r>
        <w:rPr>
          <w:spacing w:val="-4"/>
        </w:rPr>
        <w:t>our</w:t>
      </w:r>
      <w:r>
        <w:rPr>
          <w:spacing w:val="-6"/>
        </w:rPr>
        <w:t> </w:t>
      </w:r>
      <w:r>
        <w:rPr>
          <w:spacing w:val="-4"/>
        </w:rPr>
        <w:t>study</w:t>
      </w:r>
      <w:r>
        <w:rPr>
          <w:spacing w:val="-6"/>
        </w:rPr>
        <w:t> </w:t>
      </w:r>
      <w:r>
        <w:rPr>
          <w:spacing w:val="-4"/>
        </w:rPr>
        <w:t>each</w:t>
      </w:r>
      <w:r>
        <w:rPr>
          <w:spacing w:val="-5"/>
        </w:rPr>
        <w:t> </w:t>
      </w:r>
      <w:r>
        <w:rPr>
          <w:spacing w:val="-4"/>
        </w:rPr>
        <w:t>conﬁguration</w:t>
      </w:r>
      <w:r>
        <w:rPr>
          <w:spacing w:val="-5"/>
        </w:rPr>
        <w:t> </w:t>
      </w:r>
      <w:r>
        <w:rPr>
          <w:spacing w:val="-4"/>
        </w:rPr>
        <w:t>had</w:t>
      </w:r>
      <w:r>
        <w:rPr>
          <w:spacing w:val="-5"/>
        </w:rPr>
        <w:t> </w:t>
      </w:r>
      <w:r>
        <w:rPr>
          <w:spacing w:val="-4"/>
        </w:rPr>
        <w:t>to</w:t>
      </w:r>
      <w:r>
        <w:rPr>
          <w:spacing w:val="-5"/>
        </w:rPr>
        <w:t> </w:t>
      </w:r>
      <w:r>
        <w:rPr>
          <w:spacing w:val="-4"/>
        </w:rPr>
        <w:t>be</w:t>
      </w:r>
      <w:r>
        <w:rPr>
          <w:spacing w:val="-5"/>
        </w:rPr>
        <w:t> </w:t>
      </w:r>
      <w:r>
        <w:rPr>
          <w:spacing w:val="-4"/>
        </w:rPr>
        <w:t>encoded</w:t>
      </w:r>
      <w:r>
        <w:rPr>
          <w:spacing w:val="-5"/>
        </w:rPr>
        <w:t> </w:t>
      </w:r>
      <w:r>
        <w:rPr>
          <w:spacing w:val="-4"/>
        </w:rPr>
        <w:t>on</w:t>
      </w:r>
      <w:r>
        <w:rPr>
          <w:spacing w:val="-5"/>
        </w:rPr>
        <w:t> </w:t>
      </w:r>
      <w:r>
        <w:rPr>
          <w:spacing w:val="-4"/>
        </w:rPr>
        <w:t>a</w:t>
      </w:r>
      <w:r>
        <w:rPr>
          <w:spacing w:val="-5"/>
        </w:rPr>
        <w:t> </w:t>
      </w:r>
      <w:r>
        <w:rPr>
          <w:spacing w:val="-4"/>
        </w:rPr>
        <w:t>single </w:t>
      </w:r>
      <w:r>
        <w:rPr/>
        <w:t>exposure and for a given time; the allocentric weakness we found </w:t>
      </w:r>
      <w:r>
        <w:rPr>
          <w:spacing w:val="-6"/>
        </w:rPr>
        <w:t>might</w:t>
      </w:r>
      <w:r>
        <w:rPr/>
        <w:t> </w:t>
      </w:r>
      <w:r>
        <w:rPr>
          <w:spacing w:val="-6"/>
        </w:rPr>
        <w:t>therefore</w:t>
      </w:r>
      <w:r>
        <w:rPr/>
        <w:t> </w:t>
      </w:r>
      <w:r>
        <w:rPr>
          <w:spacing w:val="-6"/>
        </w:rPr>
        <w:t>be</w:t>
      </w:r>
      <w:r>
        <w:rPr/>
        <w:t> </w:t>
      </w:r>
      <w:r>
        <w:rPr>
          <w:spacing w:val="-6"/>
        </w:rPr>
        <w:t>overcome</w:t>
      </w:r>
      <w:r>
        <w:rPr/>
        <w:t> </w:t>
      </w:r>
      <w:r>
        <w:rPr>
          <w:spacing w:val="-6"/>
        </w:rPr>
        <w:t>when</w:t>
      </w:r>
      <w:r>
        <w:rPr/>
        <w:t> </w:t>
      </w:r>
      <w:r>
        <w:rPr>
          <w:spacing w:val="-6"/>
        </w:rPr>
        <w:t>older</w:t>
      </w:r>
      <w:r>
        <w:rPr/>
        <w:t> </w:t>
      </w:r>
      <w:r>
        <w:rPr>
          <w:spacing w:val="-6"/>
        </w:rPr>
        <w:t>adults</w:t>
      </w:r>
      <w:r>
        <w:rPr/>
        <w:t> </w:t>
      </w:r>
      <w:r>
        <w:rPr>
          <w:spacing w:val="-6"/>
        </w:rPr>
        <w:t>can</w:t>
      </w:r>
      <w:r>
        <w:rPr/>
        <w:t> </w:t>
      </w:r>
      <w:r>
        <w:rPr>
          <w:spacing w:val="-6"/>
        </w:rPr>
        <w:t>rehearse</w:t>
      </w:r>
      <w:r>
        <w:rPr/>
        <w:t> </w:t>
      </w:r>
      <w:r>
        <w:rPr>
          <w:spacing w:val="-6"/>
        </w:rPr>
        <w:t>the</w:t>
      </w:r>
      <w:r>
        <w:rPr/>
        <w:t> </w:t>
      </w:r>
      <w:r>
        <w:rPr>
          <w:spacing w:val="-6"/>
        </w:rPr>
        <w:t>layout</w:t>
      </w:r>
      <w:r>
        <w:rPr/>
        <w:t> (</w:t>
      </w:r>
      <w:hyperlink w:history="true" w:anchor="_bookmark13">
        <w:r>
          <w:rPr>
            <w:color w:val="2E348E"/>
          </w:rPr>
          <w:t>Castegnaro</w:t>
        </w:r>
        <w:r>
          <w:rPr>
            <w:color w:val="2E348E"/>
            <w:spacing w:val="-3"/>
          </w:rPr>
          <w:t> </w:t>
        </w:r>
        <w:r>
          <w:rPr>
            <w:color w:val="2E348E"/>
          </w:rPr>
          <w:t>et</w:t>
        </w:r>
        <w:r>
          <w:rPr>
            <w:color w:val="2E348E"/>
            <w:spacing w:val="-4"/>
          </w:rPr>
          <w:t> </w:t>
        </w:r>
        <w:r>
          <w:rPr>
            <w:color w:val="2E348E"/>
          </w:rPr>
          <w:t>al.,</w:t>
        </w:r>
        <w:r>
          <w:rPr>
            <w:color w:val="2E348E"/>
            <w:spacing w:val="-4"/>
          </w:rPr>
          <w:t> </w:t>
        </w:r>
        <w:r>
          <w:rPr>
            <w:color w:val="2E348E"/>
          </w:rPr>
          <w:t>2022</w:t>
        </w:r>
      </w:hyperlink>
      <w:r>
        <w:rPr/>
        <w:t>;</w:t>
      </w:r>
      <w:r>
        <w:rPr>
          <w:spacing w:val="-4"/>
        </w:rPr>
        <w:t> </w:t>
      </w:r>
      <w:hyperlink w:history="true" w:anchor="_bookmark46">
        <w:r>
          <w:rPr>
            <w:color w:val="2E348E"/>
          </w:rPr>
          <w:t>Jansen</w:t>
        </w:r>
        <w:r>
          <w:rPr>
            <w:color w:val="2E348E"/>
            <w:spacing w:val="-3"/>
          </w:rPr>
          <w:t> </w:t>
        </w:r>
        <w:r>
          <w:rPr>
            <w:color w:val="2E348E"/>
          </w:rPr>
          <w:t>et</w:t>
        </w:r>
        <w:r>
          <w:rPr>
            <w:color w:val="2E348E"/>
            <w:spacing w:val="-3"/>
          </w:rPr>
          <w:t> </w:t>
        </w:r>
        <w:r>
          <w:rPr>
            <w:color w:val="2E348E"/>
          </w:rPr>
          <w:t>al.,</w:t>
        </w:r>
        <w:r>
          <w:rPr>
            <w:color w:val="2E348E"/>
            <w:spacing w:val="-4"/>
          </w:rPr>
          <w:t> </w:t>
        </w:r>
        <w:r>
          <w:rPr>
            <w:color w:val="2E348E"/>
          </w:rPr>
          <w:t>2009</w:t>
        </w:r>
      </w:hyperlink>
      <w:r>
        <w:rPr/>
        <w:t>;</w:t>
      </w:r>
      <w:r>
        <w:rPr>
          <w:spacing w:val="-3"/>
        </w:rPr>
        <w:t> </w:t>
      </w:r>
      <w:hyperlink w:history="true" w:anchor="_bookmark67">
        <w:r>
          <w:rPr>
            <w:color w:val="2E348E"/>
          </w:rPr>
          <w:t>Sauz</w:t>
        </w:r>
        <w:r>
          <w:rPr>
            <w:rFonts w:ascii="Century" w:hAnsi="Century"/>
            <w:color w:val="2E348E"/>
          </w:rPr>
          <w:t>é</w:t>
        </w:r>
        <w:r>
          <w:rPr>
            <w:color w:val="2E348E"/>
          </w:rPr>
          <w:t>on</w:t>
        </w:r>
        <w:r>
          <w:rPr>
            <w:color w:val="2E348E"/>
            <w:spacing w:val="-3"/>
          </w:rPr>
          <w:t> </w:t>
        </w:r>
        <w:r>
          <w:rPr>
            <w:color w:val="2E348E"/>
          </w:rPr>
          <w:t>et</w:t>
        </w:r>
        <w:r>
          <w:rPr>
            <w:color w:val="2E348E"/>
            <w:spacing w:val="-4"/>
          </w:rPr>
          <w:t> </w:t>
        </w:r>
        <w:r>
          <w:rPr>
            <w:color w:val="2E348E"/>
          </w:rPr>
          <w:t>al.,</w:t>
        </w:r>
        <w:r>
          <w:rPr>
            <w:color w:val="2E348E"/>
            <w:spacing w:val="-4"/>
          </w:rPr>
          <w:t> </w:t>
        </w:r>
        <w:r>
          <w:rPr>
            <w:color w:val="2E348E"/>
          </w:rPr>
          <w:t>2016</w:t>
        </w:r>
      </w:hyperlink>
      <w:r>
        <w:rPr/>
        <w:t>). Similarly, a desktop-VR viewpoint-shift study reported preserved accuracy</w:t>
      </w:r>
      <w:r>
        <w:rPr>
          <w:spacing w:val="26"/>
        </w:rPr>
        <w:t> </w:t>
      </w:r>
      <w:r>
        <w:rPr/>
        <w:t>in</w:t>
      </w:r>
      <w:r>
        <w:rPr>
          <w:spacing w:val="24"/>
        </w:rPr>
        <w:t> </w:t>
      </w:r>
      <w:r>
        <w:rPr/>
        <w:t>aging,</w:t>
      </w:r>
      <w:r>
        <w:rPr>
          <w:spacing w:val="25"/>
        </w:rPr>
        <w:t> </w:t>
      </w:r>
      <w:r>
        <w:rPr/>
        <w:t>yet</w:t>
      </w:r>
      <w:r>
        <w:rPr>
          <w:spacing w:val="25"/>
        </w:rPr>
        <w:t> </w:t>
      </w:r>
      <w:r>
        <w:rPr/>
        <w:t>the</w:t>
      </w:r>
      <w:r>
        <w:rPr>
          <w:spacing w:val="25"/>
        </w:rPr>
        <w:t> </w:t>
      </w:r>
      <w:r>
        <w:rPr/>
        <w:t>perspective</w:t>
      </w:r>
      <w:r>
        <w:rPr>
          <w:spacing w:val="26"/>
        </w:rPr>
        <w:t> </w:t>
      </w:r>
      <w:r>
        <w:rPr/>
        <w:t>rotation</w:t>
      </w:r>
      <w:r>
        <w:rPr>
          <w:spacing w:val="24"/>
        </w:rPr>
        <w:t> </w:t>
      </w:r>
      <w:r>
        <w:rPr/>
        <w:t>was</w:t>
      </w:r>
      <w:r>
        <w:rPr>
          <w:spacing w:val="25"/>
        </w:rPr>
        <w:t> </w:t>
      </w:r>
      <w:r>
        <w:rPr/>
        <w:t>30°,</w:t>
      </w:r>
      <w:r>
        <w:rPr>
          <w:spacing w:val="26"/>
        </w:rPr>
        <w:t> </w:t>
      </w:r>
      <w:r>
        <w:rPr>
          <w:spacing w:val="-2"/>
        </w:rPr>
        <w:t>smaller</w:t>
      </w:r>
    </w:p>
    <w:p>
      <w:pPr>
        <w:pStyle w:val="BodyText"/>
        <w:spacing w:line="232" w:lineRule="exact"/>
      </w:pPr>
      <w:r>
        <w:rPr>
          <w:spacing w:val="-2"/>
        </w:rPr>
        <w:t>than</w:t>
      </w:r>
      <w:r>
        <w:rPr>
          <w:spacing w:val="-10"/>
        </w:rPr>
        <w:t> </w:t>
      </w:r>
      <w:r>
        <w:rPr>
          <w:spacing w:val="-2"/>
        </w:rPr>
        <w:t>the</w:t>
      </w:r>
      <w:r>
        <w:rPr>
          <w:spacing w:val="-12"/>
        </w:rPr>
        <w:t> </w:t>
      </w:r>
      <w:r>
        <w:rPr>
          <w:rFonts w:ascii="Lucida Sans Unicode" w:hAnsi="Lucida Sans Unicode"/>
          <w:spacing w:val="-2"/>
        </w:rPr>
        <w:t>∼</w:t>
      </w:r>
      <w:r>
        <w:rPr>
          <w:spacing w:val="-2"/>
        </w:rPr>
        <w:t>90</w:t>
      </w:r>
      <w:r>
        <w:rPr>
          <w:rFonts w:ascii="Arial" w:hAnsi="Arial"/>
          <w:spacing w:val="-2"/>
        </w:rPr>
        <w:t>–</w:t>
      </w:r>
      <w:r>
        <w:rPr>
          <w:spacing w:val="-2"/>
        </w:rPr>
        <w:t>145°</w:t>
      </w:r>
      <w:r>
        <w:rPr>
          <w:spacing w:val="-13"/>
        </w:rPr>
        <w:t> </w:t>
      </w:r>
      <w:r>
        <w:rPr>
          <w:spacing w:val="-2"/>
        </w:rPr>
        <w:t>shifts</w:t>
      </w:r>
      <w:r>
        <w:rPr>
          <w:spacing w:val="-11"/>
        </w:rPr>
        <w:t> </w:t>
      </w:r>
      <w:r>
        <w:rPr>
          <w:spacing w:val="-2"/>
        </w:rPr>
        <w:t>that</w:t>
      </w:r>
      <w:r>
        <w:rPr>
          <w:spacing w:val="-11"/>
        </w:rPr>
        <w:t> </w:t>
      </w:r>
      <w:r>
        <w:rPr>
          <w:spacing w:val="-2"/>
        </w:rPr>
        <w:t>reveal</w:t>
      </w:r>
      <w:r>
        <w:rPr>
          <w:spacing w:val="-11"/>
        </w:rPr>
        <w:t> </w:t>
      </w:r>
      <w:r>
        <w:rPr>
          <w:spacing w:val="-2"/>
        </w:rPr>
        <w:t>allocentric</w:t>
      </w:r>
      <w:r>
        <w:rPr>
          <w:spacing w:val="-11"/>
        </w:rPr>
        <w:t> </w:t>
      </w:r>
      <w:r>
        <w:rPr>
          <w:spacing w:val="-2"/>
        </w:rPr>
        <w:t>deﬁcits</w:t>
      </w:r>
      <w:r>
        <w:rPr>
          <w:spacing w:val="-11"/>
        </w:rPr>
        <w:t> </w:t>
      </w:r>
      <w:r>
        <w:rPr>
          <w:spacing w:val="-2"/>
        </w:rPr>
        <w:t>in</w:t>
      </w:r>
      <w:r>
        <w:rPr>
          <w:spacing w:val="-12"/>
        </w:rPr>
        <w:t> </w:t>
      </w:r>
      <w:r>
        <w:rPr>
          <w:spacing w:val="-2"/>
        </w:rPr>
        <w:t>the</w:t>
      </w:r>
      <w:r>
        <w:rPr>
          <w:spacing w:val="-11"/>
        </w:rPr>
        <w:t> </w:t>
      </w:r>
      <w:r>
        <w:rPr>
          <w:spacing w:val="-2"/>
        </w:rPr>
        <w:t>present</w:t>
      </w:r>
    </w:p>
    <w:p>
      <w:pPr>
        <w:pStyle w:val="BodyText"/>
        <w:spacing w:line="195" w:lineRule="exact"/>
      </w:pPr>
      <w:r>
        <w:rPr/>
        <w:t>experiment</w:t>
      </w:r>
      <w:r>
        <w:rPr>
          <w:spacing w:val="19"/>
        </w:rPr>
        <w:t> </w:t>
      </w:r>
      <w:r>
        <w:rPr/>
        <w:t>and</w:t>
      </w:r>
      <w:r>
        <w:rPr>
          <w:spacing w:val="19"/>
        </w:rPr>
        <w:t> </w:t>
      </w:r>
      <w:r>
        <w:rPr/>
        <w:t>in</w:t>
      </w:r>
      <w:r>
        <w:rPr>
          <w:spacing w:val="19"/>
        </w:rPr>
        <w:t> </w:t>
      </w:r>
      <w:r>
        <w:rPr/>
        <w:t>other</w:t>
      </w:r>
      <w:r>
        <w:rPr>
          <w:spacing w:val="20"/>
        </w:rPr>
        <w:t> </w:t>
      </w:r>
      <w:r>
        <w:rPr/>
        <w:t>work</w:t>
      </w:r>
      <w:r>
        <w:rPr>
          <w:spacing w:val="19"/>
        </w:rPr>
        <w:t> </w:t>
      </w:r>
      <w:r>
        <w:rPr/>
        <w:t>(</w:t>
      </w:r>
      <w:hyperlink w:history="true" w:anchor="_bookmark50">
        <w:r>
          <w:rPr>
            <w:color w:val="2E348E"/>
          </w:rPr>
          <w:t>King</w:t>
        </w:r>
        <w:r>
          <w:rPr>
            <w:color w:val="2E348E"/>
            <w:spacing w:val="18"/>
          </w:rPr>
          <w:t> </w:t>
        </w:r>
        <w:r>
          <w:rPr>
            <w:color w:val="2E348E"/>
          </w:rPr>
          <w:t>et</w:t>
        </w:r>
        <w:r>
          <w:rPr>
            <w:color w:val="2E348E"/>
            <w:spacing w:val="20"/>
          </w:rPr>
          <w:t> </w:t>
        </w:r>
        <w:r>
          <w:rPr>
            <w:color w:val="2E348E"/>
          </w:rPr>
          <w:t>al.,</w:t>
        </w:r>
        <w:r>
          <w:rPr>
            <w:color w:val="2E348E"/>
            <w:spacing w:val="19"/>
          </w:rPr>
          <w:t> </w:t>
        </w:r>
        <w:r>
          <w:rPr>
            <w:color w:val="2E348E"/>
          </w:rPr>
          <w:t>2002</w:t>
        </w:r>
      </w:hyperlink>
      <w:r>
        <w:rPr/>
        <w:t>;</w:t>
      </w:r>
      <w:r>
        <w:rPr>
          <w:spacing w:val="19"/>
        </w:rPr>
        <w:t> </w:t>
      </w:r>
      <w:hyperlink w:history="true" w:anchor="_bookmark45">
        <w:r>
          <w:rPr>
            <w:color w:val="2E348E"/>
          </w:rPr>
          <w:t>Muffato</w:t>
        </w:r>
        <w:r>
          <w:rPr>
            <w:color w:val="2E348E"/>
            <w:spacing w:val="19"/>
          </w:rPr>
          <w:t> </w:t>
        </w:r>
        <w:r>
          <w:rPr>
            <w:color w:val="2E348E"/>
          </w:rPr>
          <w:t>et</w:t>
        </w:r>
        <w:r>
          <w:rPr>
            <w:color w:val="2E348E"/>
            <w:spacing w:val="19"/>
          </w:rPr>
          <w:t> </w:t>
        </w:r>
        <w:r>
          <w:rPr>
            <w:color w:val="2E348E"/>
            <w:spacing w:val="-4"/>
          </w:rPr>
          <w:t>al.,</w:t>
        </w:r>
      </w:hyperlink>
    </w:p>
    <w:p>
      <w:pPr>
        <w:pStyle w:val="BodyText"/>
        <w:spacing w:line="259" w:lineRule="auto" w:before="18"/>
        <w:ind w:right="106"/>
      </w:pPr>
      <w:hyperlink w:history="true" w:anchor="_bookmark45">
        <w:r>
          <w:rPr>
            <w:color w:val="2E348E"/>
          </w:rPr>
          <w:t>2019</w:t>
        </w:r>
      </w:hyperlink>
      <w:r>
        <w:rPr/>
        <w:t>; </w:t>
      </w:r>
      <w:hyperlink w:history="true" w:anchor="_bookmark53">
        <w:r>
          <w:rPr>
            <w:color w:val="2E348E"/>
          </w:rPr>
          <w:t>Puls &amp; May, 2020</w:t>
        </w:r>
      </w:hyperlink>
      <w:r>
        <w:rPr/>
        <w:t>; </w:t>
      </w:r>
      <w:hyperlink w:history="true" w:anchor="_bookmark56">
        <w:r>
          <w:rPr>
            <w:color w:val="2E348E"/>
          </w:rPr>
          <w:t>Reinoso Medina et al., 2025</w:t>
        </w:r>
      </w:hyperlink>
      <w:r>
        <w:rPr/>
        <w:t>; </w:t>
      </w:r>
      <w:hyperlink w:history="true" w:anchor="_bookmark75">
        <w:r>
          <w:rPr>
            <w:color w:val="2E348E"/>
          </w:rPr>
          <w:t>Zancada-</w:t>
        </w:r>
      </w:hyperlink>
      <w:r>
        <w:rPr>
          <w:color w:val="2E348E"/>
        </w:rPr>
        <w:t> </w:t>
      </w:r>
      <w:hyperlink w:history="true" w:anchor="_bookmark75">
        <w:r>
          <w:rPr>
            <w:color w:val="2E348E"/>
          </w:rPr>
          <w:t>Menendez et al., 2016</w:t>
        </w:r>
      </w:hyperlink>
      <w:r>
        <w:rPr/>
        <w:t>). In addition, their task required a binary same/different judgment, whereas our task requires a continuous, metric reconstruction of the entire conﬁguration. Because coarse </w:t>
      </w:r>
      <w:r>
        <w:rPr>
          <w:spacing w:val="-2"/>
        </w:rPr>
        <w:t>categorical decisions can often be solved through recognition-based </w:t>
      </w:r>
      <w:r>
        <w:rPr/>
        <w:t>familiarity, such tasks might place weaker demands on allocentric recollection</w:t>
      </w:r>
      <w:r>
        <w:rPr>
          <w:spacing w:val="-9"/>
        </w:rPr>
        <w:t> </w:t>
      </w:r>
      <w:r>
        <w:rPr/>
        <w:t>(</w:t>
      </w:r>
      <w:hyperlink w:history="true" w:anchor="_bookmark22">
        <w:r>
          <w:rPr>
            <w:color w:val="2E348E"/>
          </w:rPr>
          <w:t>Bastin</w:t>
        </w:r>
        <w:r>
          <w:rPr>
            <w:color w:val="2E348E"/>
            <w:spacing w:val="-10"/>
          </w:rPr>
          <w:t> </w:t>
        </w:r>
        <w:r>
          <w:rPr>
            <w:color w:val="2E348E"/>
          </w:rPr>
          <w:t>&amp;</w:t>
        </w:r>
        <w:r>
          <w:rPr>
            <w:color w:val="2E348E"/>
            <w:spacing w:val="-10"/>
          </w:rPr>
          <w:t> </w:t>
        </w:r>
        <w:r>
          <w:rPr>
            <w:color w:val="2E348E"/>
          </w:rPr>
          <w:t>Van</w:t>
        </w:r>
        <w:r>
          <w:rPr>
            <w:color w:val="2E348E"/>
            <w:spacing w:val="-10"/>
          </w:rPr>
          <w:t> </w:t>
        </w:r>
        <w:r>
          <w:rPr>
            <w:color w:val="2E348E"/>
          </w:rPr>
          <w:t>der</w:t>
        </w:r>
        <w:r>
          <w:rPr>
            <w:color w:val="2E348E"/>
            <w:spacing w:val="-10"/>
          </w:rPr>
          <w:t> </w:t>
        </w:r>
        <w:r>
          <w:rPr>
            <w:color w:val="2E348E"/>
          </w:rPr>
          <w:t>Linden,</w:t>
        </w:r>
        <w:r>
          <w:rPr>
            <w:color w:val="2E348E"/>
            <w:spacing w:val="-9"/>
          </w:rPr>
          <w:t> </w:t>
        </w:r>
        <w:r>
          <w:rPr>
            <w:color w:val="2E348E"/>
          </w:rPr>
          <w:t>2005</w:t>
        </w:r>
      </w:hyperlink>
      <w:r>
        <w:rPr/>
        <w:t>;</w:t>
      </w:r>
      <w:r>
        <w:rPr>
          <w:spacing w:val="-10"/>
        </w:rPr>
        <w:t> </w:t>
      </w:r>
      <w:hyperlink w:history="true" w:anchor="_bookmark47">
        <w:r>
          <w:rPr>
            <w:color w:val="2E348E"/>
          </w:rPr>
          <w:t>Muffato</w:t>
        </w:r>
        <w:r>
          <w:rPr>
            <w:color w:val="2E348E"/>
            <w:spacing w:val="-9"/>
          </w:rPr>
          <w:t> </w:t>
        </w:r>
        <w:r>
          <w:rPr>
            <w:color w:val="2E348E"/>
          </w:rPr>
          <w:t>et</w:t>
        </w:r>
        <w:r>
          <w:rPr>
            <w:color w:val="2E348E"/>
            <w:spacing w:val="-10"/>
          </w:rPr>
          <w:t> </w:t>
        </w:r>
        <w:r>
          <w:rPr>
            <w:color w:val="2E348E"/>
          </w:rPr>
          <w:t>al.,</w:t>
        </w:r>
        <w:r>
          <w:rPr>
            <w:color w:val="2E348E"/>
            <w:spacing w:val="-10"/>
          </w:rPr>
          <w:t> </w:t>
        </w:r>
        <w:r>
          <w:rPr>
            <w:color w:val="2E348E"/>
          </w:rPr>
          <w:t>2022</w:t>
        </w:r>
      </w:hyperlink>
      <w:r>
        <w:rPr/>
        <w:t>). Together,</w:t>
      </w:r>
      <w:r>
        <w:rPr>
          <w:spacing w:val="-12"/>
        </w:rPr>
        <w:t> </w:t>
      </w:r>
      <w:r>
        <w:rPr/>
        <w:t>we</w:t>
      </w:r>
      <w:r>
        <w:rPr>
          <w:spacing w:val="-11"/>
        </w:rPr>
        <w:t> </w:t>
      </w:r>
      <w:r>
        <w:rPr/>
        <w:t>argue</w:t>
      </w:r>
      <w:r>
        <w:rPr>
          <w:spacing w:val="-11"/>
        </w:rPr>
        <w:t> </w:t>
      </w:r>
      <w:r>
        <w:rPr/>
        <w:t>that</w:t>
      </w:r>
      <w:r>
        <w:rPr>
          <w:spacing w:val="-11"/>
        </w:rPr>
        <w:t> </w:t>
      </w:r>
      <w:r>
        <w:rPr/>
        <w:t>allocentric</w:t>
      </w:r>
      <w:r>
        <w:rPr>
          <w:spacing w:val="-12"/>
        </w:rPr>
        <w:t> </w:t>
      </w:r>
      <w:r>
        <w:rPr/>
        <w:t>decline</w:t>
      </w:r>
      <w:r>
        <w:rPr>
          <w:spacing w:val="-11"/>
        </w:rPr>
        <w:t> </w:t>
      </w:r>
      <w:r>
        <w:rPr/>
        <w:t>is</w:t>
      </w:r>
      <w:r>
        <w:rPr>
          <w:spacing w:val="-11"/>
        </w:rPr>
        <w:t> </w:t>
      </w:r>
      <w:r>
        <w:rPr/>
        <w:t>most</w:t>
      </w:r>
      <w:r>
        <w:rPr>
          <w:spacing w:val="-11"/>
        </w:rPr>
        <w:t> </w:t>
      </w:r>
      <w:r>
        <w:rPr/>
        <w:t>evident</w:t>
      </w:r>
      <w:r>
        <w:rPr>
          <w:spacing w:val="-12"/>
        </w:rPr>
        <w:t> </w:t>
      </w:r>
      <w:r>
        <w:rPr/>
        <w:t>when</w:t>
      </w:r>
      <w:r>
        <w:rPr>
          <w:spacing w:val="-11"/>
        </w:rPr>
        <w:t> </w:t>
      </w:r>
      <w:r>
        <w:rPr/>
        <w:t>(a) multiple</w:t>
      </w:r>
      <w:r>
        <w:rPr>
          <w:spacing w:val="-12"/>
        </w:rPr>
        <w:t> </w:t>
      </w:r>
      <w:r>
        <w:rPr/>
        <w:t>object/landmark</w:t>
      </w:r>
      <w:r>
        <w:rPr>
          <w:spacing w:val="-11"/>
        </w:rPr>
        <w:t> </w:t>
      </w:r>
      <w:r>
        <w:rPr/>
        <w:t>relations</w:t>
      </w:r>
      <w:r>
        <w:rPr>
          <w:spacing w:val="-11"/>
        </w:rPr>
        <w:t> </w:t>
      </w:r>
      <w:r>
        <w:rPr/>
        <w:t>must</w:t>
      </w:r>
      <w:r>
        <w:rPr>
          <w:spacing w:val="-11"/>
        </w:rPr>
        <w:t> </w:t>
      </w:r>
      <w:r>
        <w:rPr/>
        <w:t>be</w:t>
      </w:r>
      <w:r>
        <w:rPr>
          <w:spacing w:val="-11"/>
        </w:rPr>
        <w:t> </w:t>
      </w:r>
      <w:r>
        <w:rPr/>
        <w:t>encoded</w:t>
      </w:r>
      <w:r>
        <w:rPr>
          <w:spacing w:val="-11"/>
        </w:rPr>
        <w:t> </w:t>
      </w:r>
      <w:r>
        <w:rPr/>
        <w:t>in</w:t>
      </w:r>
      <w:r>
        <w:rPr>
          <w:spacing w:val="-12"/>
        </w:rPr>
        <w:t> </w:t>
      </w:r>
      <w:r>
        <w:rPr/>
        <w:t>a</w:t>
      </w:r>
      <w:r>
        <w:rPr>
          <w:spacing w:val="-11"/>
        </w:rPr>
        <w:t> </w:t>
      </w:r>
      <w:r>
        <w:rPr/>
        <w:t>single</w:t>
      </w:r>
      <w:r>
        <w:rPr>
          <w:spacing w:val="-11"/>
        </w:rPr>
        <w:t> </w:t>
      </w:r>
      <w:r>
        <w:rPr/>
        <w:t>shot and (b) the perspective shift exceeds a certain threshold at which mental-rotation or recognition strategies become taxing. Future studies should take these boundary conditions into account when designing and interpreting spatial memory tasks across the adult </w:t>
      </w:r>
      <w:r>
        <w:rPr>
          <w:spacing w:val="-2"/>
        </w:rPr>
        <w:t>lifespan.</w:t>
      </w:r>
    </w:p>
    <w:p>
      <w:pPr>
        <w:pStyle w:val="BodyText"/>
        <w:spacing w:line="259" w:lineRule="auto" w:before="2"/>
        <w:ind w:right="104" w:firstLine="180"/>
      </w:pPr>
      <w:r>
        <w:rPr/>
        <w:t>To</w:t>
      </w:r>
      <w:r>
        <w:rPr>
          <w:spacing w:val="-10"/>
        </w:rPr>
        <w:t> </w:t>
      </w:r>
      <w:r>
        <w:rPr/>
        <w:t>our</w:t>
      </w:r>
      <w:r>
        <w:rPr>
          <w:spacing w:val="-9"/>
        </w:rPr>
        <w:t> </w:t>
      </w:r>
      <w:r>
        <w:rPr/>
        <w:t>best</w:t>
      </w:r>
      <w:r>
        <w:rPr>
          <w:spacing w:val="-10"/>
        </w:rPr>
        <w:t> </w:t>
      </w:r>
      <w:r>
        <w:rPr/>
        <w:t>knowledge,</w:t>
      </w:r>
      <w:r>
        <w:rPr>
          <w:spacing w:val="-10"/>
        </w:rPr>
        <w:t> </w:t>
      </w:r>
      <w:r>
        <w:rPr/>
        <w:t>this</w:t>
      </w:r>
      <w:r>
        <w:rPr>
          <w:spacing w:val="-9"/>
        </w:rPr>
        <w:t> </w:t>
      </w:r>
      <w:r>
        <w:rPr/>
        <w:t>study</w:t>
      </w:r>
      <w:r>
        <w:rPr>
          <w:spacing w:val="-10"/>
        </w:rPr>
        <w:t> </w:t>
      </w:r>
      <w:r>
        <w:rPr/>
        <w:t>is</w:t>
      </w:r>
      <w:r>
        <w:rPr>
          <w:spacing w:val="-10"/>
        </w:rPr>
        <w:t> </w:t>
      </w:r>
      <w:r>
        <w:rPr/>
        <w:t>the</w:t>
      </w:r>
      <w:r>
        <w:rPr>
          <w:spacing w:val="-10"/>
        </w:rPr>
        <w:t> </w:t>
      </w:r>
      <w:r>
        <w:rPr/>
        <w:t>ﬁrst</w:t>
      </w:r>
      <w:r>
        <w:rPr>
          <w:spacing w:val="-10"/>
        </w:rPr>
        <w:t> </w:t>
      </w:r>
      <w:r>
        <w:rPr/>
        <w:t>to</w:t>
      </w:r>
      <w:r>
        <w:rPr>
          <w:spacing w:val="-10"/>
        </w:rPr>
        <w:t> </w:t>
      </w:r>
      <w:r>
        <w:rPr/>
        <w:t>explicitly</w:t>
      </w:r>
      <w:r>
        <w:rPr>
          <w:spacing w:val="-10"/>
        </w:rPr>
        <w:t> </w:t>
      </w:r>
      <w:r>
        <w:rPr/>
        <w:t>link</w:t>
      </w:r>
      <w:r>
        <w:rPr>
          <w:spacing w:val="-10"/>
        </w:rPr>
        <w:t> </w:t>
      </w:r>
      <w:r>
        <w:rPr/>
        <w:t>the weakness in allocentric strategies in older adults to continuous self-motion updates of spatial relationships using virtual reality, highlighting spatial updating as a mechanism that can help older adults to compensate for allocentric decline. We also examined whether older adults’ longer retrieval times (</w:t>
      </w:r>
      <w:hyperlink r:id="rId8">
        <w:r>
          <w:rPr>
            <w:color w:val="2E348E"/>
          </w:rPr>
          <w:t>Supplemental Figure</w:t>
        </w:r>
      </w:hyperlink>
      <w:r>
        <w:rPr>
          <w:color w:val="2E348E"/>
        </w:rPr>
        <w:t> </w:t>
      </w:r>
      <w:hyperlink r:id="rId8">
        <w:r>
          <w:rPr>
            <w:color w:val="2E348E"/>
          </w:rPr>
          <w:t>S5A</w:t>
        </w:r>
      </w:hyperlink>
      <w:r>
        <w:rPr/>
        <w:t>) reﬂected greater uncertainty or a different response strategy rather</w:t>
      </w:r>
      <w:r>
        <w:rPr>
          <w:spacing w:val="-1"/>
        </w:rPr>
        <w:t> </w:t>
      </w:r>
      <w:r>
        <w:rPr/>
        <w:t>than broader cognitive decline. However, our </w:t>
      </w:r>
      <w:hyperlink r:id="rId8">
        <w:r>
          <w:rPr>
            <w:color w:val="2E348E"/>
          </w:rPr>
          <w:t>Supplemental</w:t>
        </w:r>
      </w:hyperlink>
      <w:r>
        <w:rPr>
          <w:color w:val="2E348E"/>
        </w:rPr>
        <w:t> </w:t>
      </w:r>
      <w:hyperlink r:id="rId8">
        <w:r>
          <w:rPr>
            <w:color w:val="2E348E"/>
            <w:spacing w:val="-4"/>
          </w:rPr>
          <w:t>Analysis</w:t>
        </w:r>
      </w:hyperlink>
      <w:r>
        <w:rPr>
          <w:color w:val="2E348E"/>
          <w:spacing w:val="-6"/>
        </w:rPr>
        <w:t> </w:t>
      </w:r>
      <w:r>
        <w:rPr>
          <w:spacing w:val="-4"/>
        </w:rPr>
        <w:t>(</w:t>
      </w:r>
      <w:hyperlink r:id="rId8">
        <w:r>
          <w:rPr>
            <w:color w:val="2E348E"/>
            <w:spacing w:val="-4"/>
          </w:rPr>
          <w:t>Supplemental Figure S5B</w:t>
        </w:r>
      </w:hyperlink>
      <w:r>
        <w:rPr>
          <w:spacing w:val="-4"/>
        </w:rPr>
        <w:t>) found</w:t>
      </w:r>
      <w:r>
        <w:rPr>
          <w:spacing w:val="-6"/>
        </w:rPr>
        <w:t> </w:t>
      </w:r>
      <w:r>
        <w:rPr>
          <w:spacing w:val="-4"/>
        </w:rPr>
        <w:t>no</w:t>
      </w:r>
      <w:r>
        <w:rPr>
          <w:spacing w:val="-6"/>
        </w:rPr>
        <w:t> </w:t>
      </w:r>
      <w:r>
        <w:rPr>
          <w:spacing w:val="-4"/>
        </w:rPr>
        <w:t>signiﬁcant relationship </w:t>
      </w:r>
      <w:r>
        <w:rPr/>
        <w:t>between retrieval time and displacement error in either age group. Processing-speed theory propose that a central factor in</w:t>
      </w:r>
      <w:r>
        <w:rPr>
          <w:spacing w:val="-1"/>
        </w:rPr>
        <w:t> </w:t>
      </w:r>
      <w:r>
        <w:rPr/>
        <w:t>adult</w:t>
      </w:r>
      <w:r>
        <w:rPr>
          <w:spacing w:val="-1"/>
        </w:rPr>
        <w:t> </w:t>
      </w:r>
      <w:r>
        <w:rPr/>
        <w:t>cog- nitive</w:t>
      </w:r>
      <w:r>
        <w:rPr>
          <w:spacing w:val="-8"/>
        </w:rPr>
        <w:t> </w:t>
      </w:r>
      <w:r>
        <w:rPr/>
        <w:t>aging</w:t>
      </w:r>
      <w:r>
        <w:rPr>
          <w:spacing w:val="-8"/>
        </w:rPr>
        <w:t> </w:t>
      </w:r>
      <w:r>
        <w:rPr/>
        <w:t>is</w:t>
      </w:r>
      <w:r>
        <w:rPr>
          <w:spacing w:val="-9"/>
        </w:rPr>
        <w:t> </w:t>
      </w:r>
      <w:r>
        <w:rPr/>
        <w:t>a</w:t>
      </w:r>
      <w:r>
        <w:rPr>
          <w:spacing w:val="-8"/>
        </w:rPr>
        <w:t> </w:t>
      </w:r>
      <w:r>
        <w:rPr/>
        <w:t>reduction</w:t>
      </w:r>
      <w:r>
        <w:rPr>
          <w:spacing w:val="-8"/>
        </w:rPr>
        <w:t> </w:t>
      </w:r>
      <w:r>
        <w:rPr/>
        <w:t>in</w:t>
      </w:r>
      <w:r>
        <w:rPr>
          <w:spacing w:val="-9"/>
        </w:rPr>
        <w:t> </w:t>
      </w:r>
      <w:r>
        <w:rPr/>
        <w:t>the</w:t>
      </w:r>
      <w:r>
        <w:rPr>
          <w:spacing w:val="-8"/>
        </w:rPr>
        <w:t> </w:t>
      </w:r>
      <w:r>
        <w:rPr/>
        <w:t>speed</w:t>
      </w:r>
      <w:r>
        <w:rPr>
          <w:spacing w:val="-9"/>
        </w:rPr>
        <w:t> </w:t>
      </w:r>
      <w:r>
        <w:rPr/>
        <w:t>with</w:t>
      </w:r>
      <w:r>
        <w:rPr>
          <w:spacing w:val="-9"/>
        </w:rPr>
        <w:t> </w:t>
      </w:r>
      <w:r>
        <w:rPr/>
        <w:t>which</w:t>
      </w:r>
      <w:r>
        <w:rPr>
          <w:spacing w:val="-8"/>
        </w:rPr>
        <w:t> </w:t>
      </w:r>
      <w:r>
        <w:rPr/>
        <w:t>basic</w:t>
      </w:r>
      <w:r>
        <w:rPr>
          <w:spacing w:val="-8"/>
        </w:rPr>
        <w:t> </w:t>
      </w:r>
      <w:r>
        <w:rPr/>
        <w:t>processing </w:t>
      </w:r>
      <w:r>
        <w:rPr>
          <w:spacing w:val="-4"/>
        </w:rPr>
        <w:t>operations can be carried out, manifesting as longer completion times </w:t>
      </w:r>
      <w:r>
        <w:rPr/>
        <w:t>across</w:t>
      </w:r>
      <w:r>
        <w:rPr>
          <w:spacing w:val="-12"/>
        </w:rPr>
        <w:t> </w:t>
      </w:r>
      <w:r>
        <w:rPr/>
        <w:t>a</w:t>
      </w:r>
      <w:r>
        <w:rPr>
          <w:spacing w:val="-11"/>
        </w:rPr>
        <w:t> </w:t>
      </w:r>
      <w:r>
        <w:rPr/>
        <w:t>wide</w:t>
      </w:r>
      <w:r>
        <w:rPr>
          <w:spacing w:val="-11"/>
        </w:rPr>
        <w:t> </w:t>
      </w:r>
      <w:r>
        <w:rPr/>
        <w:t>variety</w:t>
      </w:r>
      <w:r>
        <w:rPr>
          <w:spacing w:val="-11"/>
        </w:rPr>
        <w:t> </w:t>
      </w:r>
      <w:r>
        <w:rPr/>
        <w:t>of</w:t>
      </w:r>
      <w:r>
        <w:rPr>
          <w:spacing w:val="-12"/>
        </w:rPr>
        <w:t> </w:t>
      </w:r>
      <w:r>
        <w:rPr/>
        <w:t>tasks</w:t>
      </w:r>
      <w:r>
        <w:rPr>
          <w:spacing w:val="-11"/>
        </w:rPr>
        <w:t> </w:t>
      </w:r>
      <w:r>
        <w:rPr/>
        <w:t>(</w:t>
      </w:r>
      <w:hyperlink w:history="true" w:anchor="_bookmark62">
        <w:r>
          <w:rPr>
            <w:color w:val="2E348E"/>
          </w:rPr>
          <w:t>Salthouse,</w:t>
        </w:r>
        <w:r>
          <w:rPr>
            <w:color w:val="2E348E"/>
            <w:spacing w:val="-11"/>
          </w:rPr>
          <w:t> </w:t>
        </w:r>
        <w:r>
          <w:rPr>
            <w:color w:val="2E348E"/>
          </w:rPr>
          <w:t>1996</w:t>
        </w:r>
      </w:hyperlink>
      <w:r>
        <w:rPr/>
        <w:t>;</w:t>
      </w:r>
      <w:r>
        <w:rPr>
          <w:spacing w:val="-11"/>
        </w:rPr>
        <w:t> </w:t>
      </w:r>
      <w:hyperlink w:history="true" w:anchor="_bookmark63">
        <w:r>
          <w:rPr>
            <w:color w:val="2E348E"/>
          </w:rPr>
          <w:t>Salthouse</w:t>
        </w:r>
        <w:r>
          <w:rPr>
            <w:color w:val="2E348E"/>
            <w:spacing w:val="-12"/>
          </w:rPr>
          <w:t> </w:t>
        </w:r>
        <w:r>
          <w:rPr>
            <w:color w:val="2E348E"/>
          </w:rPr>
          <w:t>&amp;</w:t>
        </w:r>
        <w:r>
          <w:rPr>
            <w:color w:val="2E348E"/>
            <w:spacing w:val="-11"/>
          </w:rPr>
          <w:t> </w:t>
        </w:r>
        <w:r>
          <w:rPr>
            <w:color w:val="2E348E"/>
          </w:rPr>
          <w:t>Ferrer-</w:t>
        </w:r>
      </w:hyperlink>
      <w:r>
        <w:rPr>
          <w:color w:val="2E348E"/>
        </w:rPr>
        <w:t> </w:t>
      </w:r>
      <w:hyperlink w:history="true" w:anchor="_bookmark63">
        <w:r>
          <w:rPr>
            <w:color w:val="2E348E"/>
            <w:spacing w:val="-4"/>
          </w:rPr>
          <w:t>Caja,</w:t>
        </w:r>
        <w:r>
          <w:rPr>
            <w:color w:val="2E348E"/>
          </w:rPr>
          <w:t> </w:t>
        </w:r>
        <w:r>
          <w:rPr>
            <w:color w:val="2E348E"/>
            <w:spacing w:val="-4"/>
          </w:rPr>
          <w:t>2003</w:t>
        </w:r>
      </w:hyperlink>
      <w:r>
        <w:rPr>
          <w:spacing w:val="-4"/>
        </w:rPr>
        <w:t>).</w:t>
      </w:r>
      <w:r>
        <w:rPr/>
        <w:t> </w:t>
      </w:r>
      <w:r>
        <w:rPr>
          <w:spacing w:val="-4"/>
        </w:rPr>
        <w:t>Thus,</w:t>
      </w:r>
      <w:r>
        <w:rPr/>
        <w:t> </w:t>
      </w:r>
      <w:r>
        <w:rPr>
          <w:spacing w:val="-4"/>
        </w:rPr>
        <w:t>the</w:t>
      </w:r>
      <w:r>
        <w:rPr/>
        <w:t> </w:t>
      </w:r>
      <w:r>
        <w:rPr>
          <w:spacing w:val="-4"/>
        </w:rPr>
        <w:t>prolonged</w:t>
      </w:r>
      <w:r>
        <w:rPr>
          <w:spacing w:val="2"/>
        </w:rPr>
        <w:t> </w:t>
      </w:r>
      <w:r>
        <w:rPr>
          <w:spacing w:val="-4"/>
        </w:rPr>
        <w:t>retrieval</w:t>
      </w:r>
      <w:r>
        <w:rPr>
          <w:spacing w:val="-1"/>
        </w:rPr>
        <w:t> </w:t>
      </w:r>
      <w:r>
        <w:rPr>
          <w:spacing w:val="-4"/>
        </w:rPr>
        <w:t>times</w:t>
      </w:r>
      <w:r>
        <w:rPr>
          <w:spacing w:val="1"/>
        </w:rPr>
        <w:t> </w:t>
      </w:r>
      <w:r>
        <w:rPr>
          <w:spacing w:val="-4"/>
        </w:rPr>
        <w:t>found</w:t>
      </w:r>
      <w:r>
        <w:rPr>
          <w:spacing w:val="1"/>
        </w:rPr>
        <w:t> </w:t>
      </w:r>
      <w:r>
        <w:rPr>
          <w:spacing w:val="-4"/>
        </w:rPr>
        <w:t>in</w:t>
      </w:r>
      <w:r>
        <w:rPr>
          <w:spacing w:val="-1"/>
        </w:rPr>
        <w:t> </w:t>
      </w:r>
      <w:r>
        <w:rPr>
          <w:spacing w:val="-4"/>
        </w:rPr>
        <w:t>older</w:t>
      </w:r>
      <w:r>
        <w:rPr/>
        <w:t> </w:t>
      </w:r>
      <w:r>
        <w:rPr>
          <w:spacing w:val="-4"/>
        </w:rPr>
        <w:t>adults</w:t>
      </w:r>
    </w:p>
    <w:p>
      <w:pPr>
        <w:pStyle w:val="BodyText"/>
        <w:spacing w:after="0" w:line="259" w:lineRule="auto"/>
        <w:sectPr>
          <w:type w:val="continuous"/>
          <w:pgSz w:w="11880" w:h="15840"/>
          <w:pgMar w:header="990" w:footer="0" w:top="620" w:bottom="280" w:left="850" w:right="850"/>
          <w:cols w:num="2" w:equalWidth="0">
            <w:col w:w="4954" w:space="205"/>
            <w:col w:w="5021"/>
          </w:cols>
        </w:sectPr>
      </w:pPr>
    </w:p>
    <w:p>
      <w:pPr>
        <w:pStyle w:val="BodyText"/>
        <w:spacing w:before="8"/>
        <w:ind w:left="0"/>
        <w:jc w:val="left"/>
        <w:rPr>
          <w:sz w:val="14"/>
        </w:rPr>
      </w:pPr>
    </w:p>
    <w:p>
      <w:pPr>
        <w:pStyle w:val="BodyText"/>
        <w:spacing w:after="0"/>
        <w:jc w:val="left"/>
        <w:rPr>
          <w:sz w:val="14"/>
        </w:rPr>
        <w:sectPr>
          <w:pgSz w:w="11880" w:h="15840"/>
          <w:pgMar w:header="990" w:footer="0" w:top="1200" w:bottom="280" w:left="850" w:right="850"/>
        </w:sectPr>
      </w:pPr>
    </w:p>
    <w:p>
      <w:pPr>
        <w:pStyle w:val="BodyText"/>
        <w:spacing w:line="254" w:lineRule="auto" w:before="112"/>
        <w:ind w:right="39"/>
      </w:pPr>
      <w:r>
        <w:rPr/>
        <w:t>likely</w:t>
      </w:r>
      <w:r>
        <w:rPr>
          <w:spacing w:val="-9"/>
        </w:rPr>
        <w:t> </w:t>
      </w:r>
      <w:r>
        <w:rPr/>
        <w:t>reﬂect</w:t>
      </w:r>
      <w:r>
        <w:rPr>
          <w:spacing w:val="-9"/>
        </w:rPr>
        <w:t> </w:t>
      </w:r>
      <w:r>
        <w:rPr/>
        <w:t>this</w:t>
      </w:r>
      <w:r>
        <w:rPr>
          <w:spacing w:val="-9"/>
        </w:rPr>
        <w:t> </w:t>
      </w:r>
      <w:r>
        <w:rPr/>
        <w:t>domain-general</w:t>
      </w:r>
      <w:r>
        <w:rPr>
          <w:spacing w:val="-8"/>
        </w:rPr>
        <w:t> </w:t>
      </w:r>
      <w:r>
        <w:rPr/>
        <w:t>slowing</w:t>
      </w:r>
      <w:r>
        <w:rPr>
          <w:spacing w:val="-8"/>
        </w:rPr>
        <w:t> </w:t>
      </w:r>
      <w:r>
        <w:rPr/>
        <w:t>rather</w:t>
      </w:r>
      <w:r>
        <w:rPr>
          <w:spacing w:val="-9"/>
        </w:rPr>
        <w:t> </w:t>
      </w:r>
      <w:r>
        <w:rPr/>
        <w:t>than</w:t>
      </w:r>
      <w:r>
        <w:rPr>
          <w:spacing w:val="-9"/>
        </w:rPr>
        <w:t> </w:t>
      </w:r>
      <w:r>
        <w:rPr/>
        <w:t>higher</w:t>
      </w:r>
      <w:r>
        <w:rPr>
          <w:spacing w:val="-8"/>
        </w:rPr>
        <w:t> </w:t>
      </w:r>
      <w:r>
        <w:rPr/>
        <w:t>uncer- tainty or different response strategies.</w:t>
      </w:r>
    </w:p>
    <w:p>
      <w:pPr>
        <w:pStyle w:val="BodyText"/>
        <w:spacing w:line="254" w:lineRule="auto" w:before="1"/>
        <w:ind w:right="38" w:firstLine="179"/>
      </w:pPr>
      <w:r>
        <w:rPr>
          <w:spacing w:val="-2"/>
        </w:rPr>
        <w:t>The</w:t>
      </w:r>
      <w:r>
        <w:rPr>
          <w:spacing w:val="-3"/>
        </w:rPr>
        <w:t> </w:t>
      </w:r>
      <w:r>
        <w:rPr>
          <w:spacing w:val="-2"/>
        </w:rPr>
        <w:t>difﬁculties</w:t>
      </w:r>
      <w:r>
        <w:rPr>
          <w:spacing w:val="-6"/>
        </w:rPr>
        <w:t> </w:t>
      </w:r>
      <w:r>
        <w:rPr>
          <w:spacing w:val="-2"/>
        </w:rPr>
        <w:t>found</w:t>
      </w:r>
      <w:r>
        <w:rPr>
          <w:spacing w:val="-5"/>
        </w:rPr>
        <w:t> </w:t>
      </w:r>
      <w:r>
        <w:rPr>
          <w:spacing w:val="-2"/>
        </w:rPr>
        <w:t>by</w:t>
      </w:r>
      <w:r>
        <w:rPr>
          <w:spacing w:val="-6"/>
        </w:rPr>
        <w:t> </w:t>
      </w:r>
      <w:r>
        <w:rPr>
          <w:spacing w:val="-2"/>
        </w:rPr>
        <w:t>the</w:t>
      </w:r>
      <w:r>
        <w:rPr>
          <w:spacing w:val="-3"/>
        </w:rPr>
        <w:t> </w:t>
      </w:r>
      <w:r>
        <w:rPr>
          <w:spacing w:val="-2"/>
        </w:rPr>
        <w:t>older</w:t>
      </w:r>
      <w:r>
        <w:rPr>
          <w:spacing w:val="-3"/>
        </w:rPr>
        <w:t> </w:t>
      </w:r>
      <w:r>
        <w:rPr>
          <w:spacing w:val="-2"/>
        </w:rPr>
        <w:t>adults</w:t>
      </w:r>
      <w:r>
        <w:rPr>
          <w:spacing w:val="-5"/>
        </w:rPr>
        <w:t> </w:t>
      </w:r>
      <w:r>
        <w:rPr>
          <w:spacing w:val="-2"/>
        </w:rPr>
        <w:t>in</w:t>
      </w:r>
      <w:r>
        <w:rPr>
          <w:spacing w:val="-6"/>
        </w:rPr>
        <w:t> </w:t>
      </w:r>
      <w:r>
        <w:rPr>
          <w:spacing w:val="-2"/>
        </w:rPr>
        <w:t>the</w:t>
      </w:r>
      <w:r>
        <w:rPr>
          <w:spacing w:val="-5"/>
        </w:rPr>
        <w:t> </w:t>
      </w:r>
      <w:r>
        <w:rPr>
          <w:spacing w:val="-2"/>
        </w:rPr>
        <w:t>walking</w:t>
      </w:r>
      <w:r>
        <w:rPr>
          <w:spacing w:val="-5"/>
        </w:rPr>
        <w:t> </w:t>
      </w:r>
      <w:r>
        <w:rPr>
          <w:spacing w:val="-2"/>
        </w:rPr>
        <w:t>condition </w:t>
      </w:r>
      <w:r>
        <w:rPr/>
        <w:t>may</w:t>
      </w:r>
      <w:r>
        <w:rPr>
          <w:spacing w:val="-5"/>
        </w:rPr>
        <w:t> </w:t>
      </w:r>
      <w:r>
        <w:rPr/>
        <w:t>be</w:t>
      </w:r>
      <w:r>
        <w:rPr>
          <w:spacing w:val="-5"/>
        </w:rPr>
        <w:t> </w:t>
      </w:r>
      <w:r>
        <w:rPr/>
        <w:t>reﬂected</w:t>
      </w:r>
      <w:r>
        <w:rPr>
          <w:spacing w:val="-4"/>
        </w:rPr>
        <w:t> </w:t>
      </w:r>
      <w:r>
        <w:rPr/>
        <w:t>within</w:t>
      </w:r>
      <w:r>
        <w:rPr>
          <w:spacing w:val="-3"/>
        </w:rPr>
        <w:t> </w:t>
      </w:r>
      <w:r>
        <w:rPr/>
        <w:t>the</w:t>
      </w:r>
      <w:r>
        <w:rPr>
          <w:spacing w:val="-4"/>
        </w:rPr>
        <w:t> </w:t>
      </w:r>
      <w:r>
        <w:rPr/>
        <w:t>normal</w:t>
      </w:r>
      <w:r>
        <w:rPr>
          <w:spacing w:val="-4"/>
        </w:rPr>
        <w:t> </w:t>
      </w:r>
      <w:r>
        <w:rPr/>
        <w:t>range</w:t>
      </w:r>
      <w:r>
        <w:rPr>
          <w:spacing w:val="-3"/>
        </w:rPr>
        <w:t> </w:t>
      </w:r>
      <w:r>
        <w:rPr/>
        <w:t>of</w:t>
      </w:r>
      <w:r>
        <w:rPr>
          <w:spacing w:val="-5"/>
        </w:rPr>
        <w:t> </w:t>
      </w:r>
      <w:r>
        <w:rPr/>
        <w:t>aging</w:t>
      </w:r>
      <w:r>
        <w:rPr>
          <w:spacing w:val="-3"/>
        </w:rPr>
        <w:t> </w:t>
      </w:r>
      <w:r>
        <w:rPr/>
        <w:t>in</w:t>
      </w:r>
      <w:r>
        <w:rPr>
          <w:spacing w:val="-6"/>
        </w:rPr>
        <w:t> </w:t>
      </w:r>
      <w:r>
        <w:rPr/>
        <w:t>the</w:t>
      </w:r>
      <w:r>
        <w:rPr>
          <w:spacing w:val="-4"/>
        </w:rPr>
        <w:t> </w:t>
      </w:r>
      <w:r>
        <w:rPr/>
        <w:t>decline</w:t>
      </w:r>
      <w:r>
        <w:rPr>
          <w:spacing w:val="-4"/>
        </w:rPr>
        <w:t> </w:t>
      </w:r>
      <w:r>
        <w:rPr/>
        <w:t>of </w:t>
      </w:r>
      <w:r>
        <w:rPr>
          <w:spacing w:val="-2"/>
        </w:rPr>
        <w:t>functionalities</w:t>
      </w:r>
      <w:r>
        <w:rPr>
          <w:spacing w:val="-10"/>
        </w:rPr>
        <w:t> </w:t>
      </w:r>
      <w:r>
        <w:rPr>
          <w:spacing w:val="-2"/>
        </w:rPr>
        <w:t>of</w:t>
      </w:r>
      <w:r>
        <w:rPr>
          <w:spacing w:val="-9"/>
        </w:rPr>
        <w:t> </w:t>
      </w:r>
      <w:r>
        <w:rPr>
          <w:spacing w:val="-2"/>
        </w:rPr>
        <w:t>the</w:t>
      </w:r>
      <w:r>
        <w:rPr>
          <w:spacing w:val="-9"/>
        </w:rPr>
        <w:t> </w:t>
      </w:r>
      <w:r>
        <w:rPr>
          <w:spacing w:val="-2"/>
        </w:rPr>
        <w:t>entorhinal</w:t>
      </w:r>
      <w:r>
        <w:rPr>
          <w:spacing w:val="-9"/>
        </w:rPr>
        <w:t> </w:t>
      </w:r>
      <w:r>
        <w:rPr>
          <w:spacing w:val="-2"/>
        </w:rPr>
        <w:t>cortex</w:t>
      </w:r>
      <w:r>
        <w:rPr>
          <w:spacing w:val="-10"/>
        </w:rPr>
        <w:t> </w:t>
      </w:r>
      <w:r>
        <w:rPr>
          <w:spacing w:val="-2"/>
        </w:rPr>
        <w:t>(</w:t>
      </w:r>
      <w:hyperlink w:history="true" w:anchor="_bookmark78">
        <w:r>
          <w:rPr>
            <w:color w:val="2E348E"/>
            <w:spacing w:val="-2"/>
          </w:rPr>
          <w:t>Stangl</w:t>
        </w:r>
        <w:r>
          <w:rPr>
            <w:color w:val="2E348E"/>
            <w:spacing w:val="-9"/>
          </w:rPr>
          <w:t> </w:t>
        </w:r>
        <w:r>
          <w:rPr>
            <w:color w:val="2E348E"/>
            <w:spacing w:val="-2"/>
          </w:rPr>
          <w:t>et</w:t>
        </w:r>
        <w:r>
          <w:rPr>
            <w:color w:val="2E348E"/>
            <w:spacing w:val="-9"/>
          </w:rPr>
          <w:t> </w:t>
        </w:r>
        <w:r>
          <w:rPr>
            <w:color w:val="2E348E"/>
            <w:spacing w:val="-2"/>
          </w:rPr>
          <w:t>al.,</w:t>
        </w:r>
        <w:r>
          <w:rPr>
            <w:color w:val="2E348E"/>
            <w:spacing w:val="-9"/>
          </w:rPr>
          <w:t> </w:t>
        </w:r>
        <w:r>
          <w:rPr>
            <w:color w:val="2E348E"/>
            <w:spacing w:val="-2"/>
          </w:rPr>
          <w:t>2018</w:t>
        </w:r>
      </w:hyperlink>
      <w:r>
        <w:rPr>
          <w:spacing w:val="-2"/>
        </w:rPr>
        <w:t>)</w:t>
      </w:r>
      <w:r>
        <w:rPr>
          <w:spacing w:val="-10"/>
        </w:rPr>
        <w:t> </w:t>
      </w:r>
      <w:r>
        <w:rPr>
          <w:spacing w:val="-2"/>
        </w:rPr>
        <w:t>within</w:t>
      </w:r>
      <w:r>
        <w:rPr>
          <w:spacing w:val="-9"/>
        </w:rPr>
        <w:t> </w:t>
      </w:r>
      <w:r>
        <w:rPr>
          <w:spacing w:val="-2"/>
        </w:rPr>
        <w:t>the </w:t>
      </w:r>
      <w:r>
        <w:rPr/>
        <w:t>medial temporal lobe which support intrinsic self-motion related </w:t>
      </w:r>
      <w:r>
        <w:rPr>
          <w:spacing w:val="-4"/>
        </w:rPr>
        <w:t>computations (</w:t>
      </w:r>
      <w:hyperlink w:history="true" w:anchor="_bookmark31">
        <w:r>
          <w:rPr>
            <w:color w:val="2E348E"/>
            <w:spacing w:val="-4"/>
          </w:rPr>
          <w:t>Hafting</w:t>
        </w:r>
        <w:r>
          <w:rPr>
            <w:color w:val="2E348E"/>
            <w:spacing w:val="-5"/>
          </w:rPr>
          <w:t> </w:t>
        </w:r>
        <w:r>
          <w:rPr>
            <w:color w:val="2E348E"/>
            <w:spacing w:val="-4"/>
          </w:rPr>
          <w:t>et</w:t>
        </w:r>
        <w:r>
          <w:rPr>
            <w:color w:val="2E348E"/>
            <w:spacing w:val="-5"/>
          </w:rPr>
          <w:t> </w:t>
        </w:r>
        <w:r>
          <w:rPr>
            <w:color w:val="2E348E"/>
            <w:spacing w:val="-4"/>
          </w:rPr>
          <w:t>al.,</w:t>
        </w:r>
        <w:r>
          <w:rPr>
            <w:color w:val="2E348E"/>
            <w:spacing w:val="-5"/>
          </w:rPr>
          <w:t> </w:t>
        </w:r>
        <w:r>
          <w:rPr>
            <w:color w:val="2E348E"/>
            <w:spacing w:val="-4"/>
          </w:rPr>
          <w:t>2005</w:t>
        </w:r>
      </w:hyperlink>
      <w:r>
        <w:rPr>
          <w:spacing w:val="-4"/>
        </w:rPr>
        <w:t>; </w:t>
      </w:r>
      <w:hyperlink w:history="true" w:anchor="_bookmark66">
        <w:r>
          <w:rPr>
            <w:color w:val="2E348E"/>
            <w:spacing w:val="-4"/>
          </w:rPr>
          <w:t>Sargolini et</w:t>
        </w:r>
        <w:r>
          <w:rPr>
            <w:color w:val="2E348E"/>
            <w:spacing w:val="-5"/>
          </w:rPr>
          <w:t> </w:t>
        </w:r>
        <w:r>
          <w:rPr>
            <w:color w:val="2E348E"/>
            <w:spacing w:val="-4"/>
          </w:rPr>
          <w:t>al.,</w:t>
        </w:r>
        <w:r>
          <w:rPr>
            <w:color w:val="2E348E"/>
            <w:spacing w:val="-5"/>
          </w:rPr>
          <w:t> </w:t>
        </w:r>
        <w:r>
          <w:rPr>
            <w:color w:val="2E348E"/>
            <w:spacing w:val="-4"/>
          </w:rPr>
          <w:t>2006</w:t>
        </w:r>
      </w:hyperlink>
      <w:r>
        <w:rPr>
          <w:spacing w:val="-4"/>
        </w:rPr>
        <w:t>). In addition, </w:t>
      </w:r>
      <w:r>
        <w:rPr/>
        <w:t>in the teleportation condition, where self-motion cues are absent, </w:t>
      </w:r>
      <w:r>
        <w:rPr>
          <w:spacing w:val="-2"/>
        </w:rPr>
        <w:t>participants</w:t>
      </w:r>
      <w:r>
        <w:rPr>
          <w:spacing w:val="-6"/>
        </w:rPr>
        <w:t> </w:t>
      </w:r>
      <w:r>
        <w:rPr>
          <w:spacing w:val="-2"/>
        </w:rPr>
        <w:t>must</w:t>
      </w:r>
      <w:r>
        <w:rPr>
          <w:spacing w:val="-6"/>
        </w:rPr>
        <w:t> </w:t>
      </w:r>
      <w:r>
        <w:rPr>
          <w:spacing w:val="-2"/>
        </w:rPr>
        <w:t>rely</w:t>
      </w:r>
      <w:r>
        <w:rPr>
          <w:spacing w:val="-6"/>
        </w:rPr>
        <w:t> </w:t>
      </w:r>
      <w:r>
        <w:rPr>
          <w:spacing w:val="-2"/>
        </w:rPr>
        <w:t>more</w:t>
      </w:r>
      <w:r>
        <w:rPr>
          <w:spacing w:val="-5"/>
        </w:rPr>
        <w:t> </w:t>
      </w:r>
      <w:r>
        <w:rPr>
          <w:spacing w:val="-2"/>
        </w:rPr>
        <w:t>on</w:t>
      </w:r>
      <w:r>
        <w:rPr>
          <w:spacing w:val="-6"/>
        </w:rPr>
        <w:t> </w:t>
      </w:r>
      <w:r>
        <w:rPr>
          <w:spacing w:val="-2"/>
        </w:rPr>
        <w:t>allocentric</w:t>
      </w:r>
      <w:r>
        <w:rPr>
          <w:spacing w:val="-6"/>
        </w:rPr>
        <w:t> </w:t>
      </w:r>
      <w:r>
        <w:rPr>
          <w:spacing w:val="-2"/>
        </w:rPr>
        <w:t>processing</w:t>
      </w:r>
      <w:r>
        <w:rPr>
          <w:spacing w:val="-4"/>
        </w:rPr>
        <w:t> </w:t>
      </w:r>
      <w:r>
        <w:rPr>
          <w:spacing w:val="-2"/>
        </w:rPr>
        <w:t>to</w:t>
      </w:r>
      <w:r>
        <w:rPr>
          <w:spacing w:val="-6"/>
        </w:rPr>
        <w:t> </w:t>
      </w:r>
      <w:r>
        <w:rPr>
          <w:spacing w:val="-2"/>
        </w:rPr>
        <w:t>recall</w:t>
      </w:r>
      <w:r>
        <w:rPr>
          <w:spacing w:val="-6"/>
        </w:rPr>
        <w:t> </w:t>
      </w:r>
      <w:r>
        <w:rPr>
          <w:spacing w:val="-2"/>
        </w:rPr>
        <w:t>object locations.</w:t>
      </w:r>
      <w:r>
        <w:rPr>
          <w:spacing w:val="-10"/>
        </w:rPr>
        <w:t> </w:t>
      </w:r>
      <w:r>
        <w:rPr>
          <w:spacing w:val="-2"/>
        </w:rPr>
        <w:t>This</w:t>
      </w:r>
      <w:r>
        <w:rPr>
          <w:spacing w:val="-9"/>
        </w:rPr>
        <w:t> </w:t>
      </w:r>
      <w:r>
        <w:rPr>
          <w:spacing w:val="-2"/>
        </w:rPr>
        <w:t>allocentric</w:t>
      </w:r>
      <w:r>
        <w:rPr>
          <w:spacing w:val="-9"/>
        </w:rPr>
        <w:t> </w:t>
      </w:r>
      <w:r>
        <w:rPr>
          <w:spacing w:val="-2"/>
        </w:rPr>
        <w:t>processing</w:t>
      </w:r>
      <w:r>
        <w:rPr>
          <w:spacing w:val="-9"/>
        </w:rPr>
        <w:t> </w:t>
      </w:r>
      <w:r>
        <w:rPr>
          <w:spacing w:val="-2"/>
        </w:rPr>
        <w:t>is</w:t>
      </w:r>
      <w:r>
        <w:rPr>
          <w:spacing w:val="-10"/>
        </w:rPr>
        <w:t> </w:t>
      </w:r>
      <w:r>
        <w:rPr>
          <w:spacing w:val="-2"/>
        </w:rPr>
        <w:t>supported</w:t>
      </w:r>
      <w:r>
        <w:rPr>
          <w:spacing w:val="-9"/>
        </w:rPr>
        <w:t> </w:t>
      </w:r>
      <w:r>
        <w:rPr>
          <w:spacing w:val="-2"/>
        </w:rPr>
        <w:t>by</w:t>
      </w:r>
      <w:r>
        <w:rPr>
          <w:spacing w:val="-9"/>
        </w:rPr>
        <w:t> </w:t>
      </w:r>
      <w:r>
        <w:rPr>
          <w:spacing w:val="-2"/>
        </w:rPr>
        <w:t>brain</w:t>
      </w:r>
      <w:r>
        <w:rPr>
          <w:spacing w:val="-9"/>
        </w:rPr>
        <w:t> </w:t>
      </w:r>
      <w:r>
        <w:rPr>
          <w:spacing w:val="-2"/>
        </w:rPr>
        <w:t>structures </w:t>
      </w:r>
      <w:r>
        <w:rPr/>
        <w:t>such as the hippocampus, parahippocampal cortex (</w:t>
      </w:r>
      <w:hyperlink w:history="true" w:anchor="_bookmark4">
        <w:r>
          <w:rPr>
            <w:color w:val="2E348E"/>
          </w:rPr>
          <w:t>Burgess et al.,</w:t>
        </w:r>
      </w:hyperlink>
      <w:r>
        <w:rPr>
          <w:color w:val="2E348E"/>
        </w:rPr>
        <w:t> </w:t>
      </w:r>
      <w:hyperlink w:history="true" w:anchor="_bookmark4">
        <w:r>
          <w:rPr>
            <w:color w:val="2E348E"/>
            <w:spacing w:val="-4"/>
          </w:rPr>
          <w:t>2002</w:t>
        </w:r>
      </w:hyperlink>
      <w:r>
        <w:rPr>
          <w:spacing w:val="-4"/>
        </w:rPr>
        <w:t>;</w:t>
      </w:r>
      <w:r>
        <w:rPr>
          <w:spacing w:val="-6"/>
        </w:rPr>
        <w:t> </w:t>
      </w:r>
      <w:hyperlink w:history="true" w:anchor="_bookmark32">
        <w:r>
          <w:rPr>
            <w:color w:val="2E348E"/>
            <w:spacing w:val="-4"/>
          </w:rPr>
          <w:t>Maguire,</w:t>
        </w:r>
        <w:r>
          <w:rPr>
            <w:color w:val="2E348E"/>
            <w:spacing w:val="-5"/>
          </w:rPr>
          <w:t> </w:t>
        </w:r>
        <w:r>
          <w:rPr>
            <w:color w:val="2E348E"/>
            <w:spacing w:val="-4"/>
          </w:rPr>
          <w:t>Burgess,</w:t>
        </w:r>
        <w:r>
          <w:rPr>
            <w:color w:val="2E348E"/>
            <w:spacing w:val="-5"/>
          </w:rPr>
          <w:t> </w:t>
        </w:r>
        <w:r>
          <w:rPr>
            <w:color w:val="2E348E"/>
            <w:spacing w:val="-4"/>
          </w:rPr>
          <w:t>et</w:t>
        </w:r>
        <w:r>
          <w:rPr>
            <w:color w:val="2E348E"/>
            <w:spacing w:val="-7"/>
          </w:rPr>
          <w:t> </w:t>
        </w:r>
        <w:r>
          <w:rPr>
            <w:color w:val="2E348E"/>
            <w:spacing w:val="-4"/>
          </w:rPr>
          <w:t>al.,</w:t>
        </w:r>
        <w:r>
          <w:rPr>
            <w:color w:val="2E348E"/>
            <w:spacing w:val="-6"/>
          </w:rPr>
          <w:t> </w:t>
        </w:r>
        <w:r>
          <w:rPr>
            <w:color w:val="2E348E"/>
            <w:spacing w:val="-4"/>
          </w:rPr>
          <w:t>1998</w:t>
        </w:r>
      </w:hyperlink>
      <w:r>
        <w:rPr>
          <w:spacing w:val="-4"/>
        </w:rPr>
        <w:t>;</w:t>
      </w:r>
      <w:r>
        <w:rPr>
          <w:spacing w:val="-6"/>
        </w:rPr>
        <w:t> </w:t>
      </w:r>
      <w:hyperlink w:history="true" w:anchor="_bookmark34">
        <w:r>
          <w:rPr>
            <w:color w:val="2E348E"/>
            <w:spacing w:val="-4"/>
          </w:rPr>
          <w:t>Maguire,</w:t>
        </w:r>
        <w:r>
          <w:rPr>
            <w:color w:val="2E348E"/>
            <w:spacing w:val="-5"/>
          </w:rPr>
          <w:t> </w:t>
        </w:r>
        <w:r>
          <w:rPr>
            <w:color w:val="2E348E"/>
            <w:spacing w:val="-4"/>
          </w:rPr>
          <w:t>Frith,</w:t>
        </w:r>
        <w:r>
          <w:rPr>
            <w:color w:val="2E348E"/>
            <w:spacing w:val="-7"/>
          </w:rPr>
          <w:t> </w:t>
        </w:r>
        <w:r>
          <w:rPr>
            <w:color w:val="2E348E"/>
            <w:spacing w:val="-4"/>
          </w:rPr>
          <w:t>et</w:t>
        </w:r>
        <w:r>
          <w:rPr>
            <w:color w:val="2E348E"/>
            <w:spacing w:val="-7"/>
          </w:rPr>
          <w:t> </w:t>
        </w:r>
        <w:r>
          <w:rPr>
            <w:color w:val="2E348E"/>
            <w:spacing w:val="-4"/>
          </w:rPr>
          <w:t>al.,</w:t>
        </w:r>
        <w:r>
          <w:rPr>
            <w:color w:val="2E348E"/>
            <w:spacing w:val="-6"/>
          </w:rPr>
          <w:t> </w:t>
        </w:r>
        <w:r>
          <w:rPr>
            <w:color w:val="2E348E"/>
            <w:spacing w:val="-4"/>
          </w:rPr>
          <w:t>1998</w:t>
        </w:r>
      </w:hyperlink>
      <w:r>
        <w:rPr>
          <w:spacing w:val="-4"/>
        </w:rPr>
        <w:t>),</w:t>
      </w:r>
      <w:r>
        <w:rPr>
          <w:spacing w:val="-7"/>
        </w:rPr>
        <w:t> </w:t>
      </w:r>
      <w:r>
        <w:rPr>
          <w:spacing w:val="-4"/>
        </w:rPr>
        <w:t>and </w:t>
      </w:r>
      <w:r>
        <w:rPr/>
        <w:t>the</w:t>
      </w:r>
      <w:r>
        <w:rPr>
          <w:spacing w:val="-7"/>
        </w:rPr>
        <w:t> </w:t>
      </w:r>
      <w:r>
        <w:rPr/>
        <w:t>retrosplenial</w:t>
      </w:r>
      <w:r>
        <w:rPr>
          <w:spacing w:val="-7"/>
        </w:rPr>
        <w:t> </w:t>
      </w:r>
      <w:r>
        <w:rPr/>
        <w:t>cortex</w:t>
      </w:r>
      <w:r>
        <w:rPr>
          <w:spacing w:val="-8"/>
        </w:rPr>
        <w:t> </w:t>
      </w:r>
      <w:r>
        <w:rPr/>
        <w:t>which</w:t>
      </w:r>
      <w:r>
        <w:rPr>
          <w:spacing w:val="-7"/>
        </w:rPr>
        <w:t> </w:t>
      </w:r>
      <w:r>
        <w:rPr/>
        <w:t>plays</w:t>
      </w:r>
      <w:r>
        <w:rPr>
          <w:spacing w:val="-7"/>
        </w:rPr>
        <w:t> </w:t>
      </w:r>
      <w:r>
        <w:rPr/>
        <w:t>a</w:t>
      </w:r>
      <w:r>
        <w:rPr>
          <w:spacing w:val="-6"/>
        </w:rPr>
        <w:t> </w:t>
      </w:r>
      <w:r>
        <w:rPr/>
        <w:t>key</w:t>
      </w:r>
      <w:r>
        <w:rPr>
          <w:spacing w:val="-8"/>
        </w:rPr>
        <w:t> </w:t>
      </w:r>
      <w:r>
        <w:rPr/>
        <w:t>role</w:t>
      </w:r>
      <w:r>
        <w:rPr>
          <w:spacing w:val="-7"/>
        </w:rPr>
        <w:t> </w:t>
      </w:r>
      <w:r>
        <w:rPr/>
        <w:t>in</w:t>
      </w:r>
      <w:r>
        <w:rPr>
          <w:spacing w:val="-8"/>
        </w:rPr>
        <w:t> </w:t>
      </w:r>
      <w:r>
        <w:rPr/>
        <w:t>shifted-viewpoint </w:t>
      </w:r>
      <w:r>
        <w:rPr>
          <w:spacing w:val="-4"/>
        </w:rPr>
        <w:t>memory</w:t>
      </w:r>
      <w:r>
        <w:rPr>
          <w:spacing w:val="-8"/>
        </w:rPr>
        <w:t> </w:t>
      </w:r>
      <w:r>
        <w:rPr>
          <w:spacing w:val="-4"/>
        </w:rPr>
        <w:t>(</w:t>
      </w:r>
      <w:hyperlink w:history="true" w:anchor="_bookmark10">
        <w:r>
          <w:rPr>
            <w:color w:val="2E348E"/>
            <w:spacing w:val="-4"/>
          </w:rPr>
          <w:t>Bicanski</w:t>
        </w:r>
        <w:r>
          <w:rPr>
            <w:color w:val="2E348E"/>
            <w:spacing w:val="-7"/>
          </w:rPr>
          <w:t> </w:t>
        </w:r>
        <w:r>
          <w:rPr>
            <w:color w:val="2E348E"/>
            <w:spacing w:val="-4"/>
          </w:rPr>
          <w:t>&amp;</w:t>
        </w:r>
        <w:r>
          <w:rPr>
            <w:color w:val="2E348E"/>
            <w:spacing w:val="-7"/>
          </w:rPr>
          <w:t> </w:t>
        </w:r>
        <w:r>
          <w:rPr>
            <w:color w:val="2E348E"/>
            <w:spacing w:val="-4"/>
          </w:rPr>
          <w:t>Burgess,</w:t>
        </w:r>
        <w:r>
          <w:rPr>
            <w:color w:val="2E348E"/>
            <w:spacing w:val="-7"/>
          </w:rPr>
          <w:t> </w:t>
        </w:r>
        <w:r>
          <w:rPr>
            <w:color w:val="2E348E"/>
            <w:spacing w:val="-4"/>
          </w:rPr>
          <w:t>2016</w:t>
        </w:r>
      </w:hyperlink>
      <w:r>
        <w:rPr>
          <w:spacing w:val="-4"/>
        </w:rPr>
        <w:t>;</w:t>
      </w:r>
      <w:r>
        <w:rPr>
          <w:spacing w:val="-8"/>
        </w:rPr>
        <w:t> </w:t>
      </w:r>
      <w:hyperlink w:history="true" w:anchor="_bookmark57">
        <w:r>
          <w:rPr>
            <w:color w:val="2E348E"/>
            <w:spacing w:val="-4"/>
          </w:rPr>
          <w:t>Lambrey</w:t>
        </w:r>
        <w:r>
          <w:rPr>
            <w:color w:val="2E348E"/>
            <w:spacing w:val="-7"/>
          </w:rPr>
          <w:t> </w:t>
        </w:r>
        <w:r>
          <w:rPr>
            <w:color w:val="2E348E"/>
            <w:spacing w:val="-4"/>
          </w:rPr>
          <w:t>et</w:t>
        </w:r>
        <w:r>
          <w:rPr>
            <w:color w:val="2E348E"/>
            <w:spacing w:val="-7"/>
          </w:rPr>
          <w:t> </w:t>
        </w:r>
        <w:r>
          <w:rPr>
            <w:color w:val="2E348E"/>
            <w:spacing w:val="-4"/>
          </w:rPr>
          <w:t>al.,</w:t>
        </w:r>
        <w:r>
          <w:rPr>
            <w:color w:val="2E348E"/>
            <w:spacing w:val="-7"/>
          </w:rPr>
          <w:t> </w:t>
        </w:r>
        <w:r>
          <w:rPr>
            <w:color w:val="2E348E"/>
            <w:spacing w:val="-4"/>
          </w:rPr>
          <w:t>2012</w:t>
        </w:r>
      </w:hyperlink>
      <w:r>
        <w:rPr>
          <w:spacing w:val="-4"/>
        </w:rPr>
        <w:t>;</w:t>
      </w:r>
      <w:r>
        <w:rPr>
          <w:spacing w:val="-8"/>
        </w:rPr>
        <w:t> </w:t>
      </w:r>
      <w:hyperlink w:history="true" w:anchor="_bookmark41">
        <w:r>
          <w:rPr>
            <w:color w:val="2E348E"/>
            <w:spacing w:val="-4"/>
          </w:rPr>
          <w:t>Mitchell</w:t>
        </w:r>
        <w:r>
          <w:rPr>
            <w:color w:val="2E348E"/>
            <w:spacing w:val="-7"/>
          </w:rPr>
          <w:t> </w:t>
        </w:r>
        <w:r>
          <w:rPr>
            <w:color w:val="2E348E"/>
            <w:spacing w:val="-4"/>
          </w:rPr>
          <w:t>et</w:t>
        </w:r>
      </w:hyperlink>
      <w:r>
        <w:rPr>
          <w:color w:val="2E348E"/>
          <w:spacing w:val="-4"/>
        </w:rPr>
        <w:t> </w:t>
      </w:r>
      <w:hyperlink w:history="true" w:anchor="_bookmark41">
        <w:r>
          <w:rPr>
            <w:color w:val="2E348E"/>
          </w:rPr>
          <w:t>al., 2018</w:t>
        </w:r>
      </w:hyperlink>
      <w:r>
        <w:rPr/>
        <w:t>). Age-related decline in these structures, evidenced by a reduced</w:t>
      </w:r>
      <w:r>
        <w:rPr>
          <w:spacing w:val="-10"/>
        </w:rPr>
        <w:t> </w:t>
      </w:r>
      <w:r>
        <w:rPr/>
        <w:t>activation</w:t>
      </w:r>
      <w:r>
        <w:rPr>
          <w:spacing w:val="-10"/>
        </w:rPr>
        <w:t> </w:t>
      </w:r>
      <w:r>
        <w:rPr/>
        <w:t>when</w:t>
      </w:r>
      <w:r>
        <w:rPr>
          <w:spacing w:val="-10"/>
        </w:rPr>
        <w:t> </w:t>
      </w:r>
      <w:r>
        <w:rPr/>
        <w:t>performing</w:t>
      </w:r>
      <w:r>
        <w:rPr>
          <w:spacing w:val="-10"/>
        </w:rPr>
        <w:t> </w:t>
      </w:r>
      <w:r>
        <w:rPr/>
        <w:t>allocentric</w:t>
      </w:r>
      <w:r>
        <w:rPr>
          <w:spacing w:val="-10"/>
        </w:rPr>
        <w:t> </w:t>
      </w:r>
      <w:r>
        <w:rPr/>
        <w:t>processing</w:t>
      </w:r>
      <w:r>
        <w:rPr>
          <w:spacing w:val="-10"/>
        </w:rPr>
        <w:t> </w:t>
      </w:r>
      <w:r>
        <w:rPr/>
        <w:t>in</w:t>
      </w:r>
      <w:r>
        <w:rPr>
          <w:spacing w:val="-11"/>
        </w:rPr>
        <w:t> </w:t>
      </w:r>
      <w:r>
        <w:rPr/>
        <w:t>navi- gation</w:t>
      </w:r>
      <w:r>
        <w:rPr>
          <w:spacing w:val="-12"/>
        </w:rPr>
        <w:t> </w:t>
      </w:r>
      <w:r>
        <w:rPr/>
        <w:t>(</w:t>
      </w:r>
      <w:hyperlink w:history="true" w:anchor="_bookmark17">
        <w:r>
          <w:rPr>
            <w:color w:val="2E348E"/>
          </w:rPr>
          <w:t>Antonova</w:t>
        </w:r>
        <w:r>
          <w:rPr>
            <w:color w:val="2E348E"/>
            <w:spacing w:val="-11"/>
          </w:rPr>
          <w:t> </w:t>
        </w:r>
        <w:r>
          <w:rPr>
            <w:color w:val="2E348E"/>
          </w:rPr>
          <w:t>et</w:t>
        </w:r>
        <w:r>
          <w:rPr>
            <w:color w:val="2E348E"/>
            <w:spacing w:val="-11"/>
          </w:rPr>
          <w:t> </w:t>
        </w:r>
        <w:r>
          <w:rPr>
            <w:color w:val="2E348E"/>
          </w:rPr>
          <w:t>al.,</w:t>
        </w:r>
        <w:r>
          <w:rPr>
            <w:color w:val="2E348E"/>
            <w:spacing w:val="-11"/>
          </w:rPr>
          <w:t> </w:t>
        </w:r>
        <w:r>
          <w:rPr>
            <w:color w:val="2E348E"/>
          </w:rPr>
          <w:t>2009</w:t>
        </w:r>
      </w:hyperlink>
      <w:r>
        <w:rPr/>
        <w:t>;</w:t>
      </w:r>
      <w:r>
        <w:rPr>
          <w:spacing w:val="-12"/>
        </w:rPr>
        <w:t> </w:t>
      </w:r>
      <w:hyperlink w:history="true" w:anchor="_bookmark43">
        <w:r>
          <w:rPr>
            <w:color w:val="2E348E"/>
          </w:rPr>
          <w:t>Moffat</w:t>
        </w:r>
        <w:r>
          <w:rPr>
            <w:color w:val="2E348E"/>
            <w:spacing w:val="-11"/>
          </w:rPr>
          <w:t> </w:t>
        </w:r>
        <w:r>
          <w:rPr>
            <w:color w:val="2E348E"/>
          </w:rPr>
          <w:t>et</w:t>
        </w:r>
        <w:r>
          <w:rPr>
            <w:color w:val="2E348E"/>
            <w:spacing w:val="-11"/>
          </w:rPr>
          <w:t> </w:t>
        </w:r>
        <w:r>
          <w:rPr>
            <w:color w:val="2E348E"/>
          </w:rPr>
          <w:t>al.,</w:t>
        </w:r>
        <w:r>
          <w:rPr>
            <w:color w:val="2E348E"/>
            <w:spacing w:val="-11"/>
          </w:rPr>
          <w:t> </w:t>
        </w:r>
        <w:r>
          <w:rPr>
            <w:color w:val="2E348E"/>
          </w:rPr>
          <w:t>2006</w:t>
        </w:r>
      </w:hyperlink>
      <w:r>
        <w:rPr/>
        <w:t>)</w:t>
      </w:r>
      <w:r>
        <w:rPr>
          <w:spacing w:val="-12"/>
        </w:rPr>
        <w:t> </w:t>
      </w:r>
      <w:r>
        <w:rPr/>
        <w:t>could</w:t>
      </w:r>
      <w:r>
        <w:rPr>
          <w:spacing w:val="-11"/>
        </w:rPr>
        <w:t> </w:t>
      </w:r>
      <w:r>
        <w:rPr/>
        <w:t>explain</w:t>
      </w:r>
      <w:r>
        <w:rPr>
          <w:spacing w:val="-11"/>
        </w:rPr>
        <w:t> </w:t>
      </w:r>
      <w:r>
        <w:rPr/>
        <w:t>the </w:t>
      </w:r>
      <w:r>
        <w:rPr>
          <w:spacing w:val="-4"/>
        </w:rPr>
        <w:t>greater</w:t>
      </w:r>
      <w:r>
        <w:rPr>
          <w:spacing w:val="-5"/>
        </w:rPr>
        <w:t> </w:t>
      </w:r>
      <w:r>
        <w:rPr>
          <w:spacing w:val="-4"/>
        </w:rPr>
        <w:t>accuracy difference observed in</w:t>
      </w:r>
      <w:r>
        <w:rPr>
          <w:spacing w:val="-6"/>
        </w:rPr>
        <w:t> </w:t>
      </w:r>
      <w:r>
        <w:rPr>
          <w:spacing w:val="-4"/>
        </w:rPr>
        <w:t>older</w:t>
      </w:r>
      <w:r>
        <w:rPr>
          <w:spacing w:val="-5"/>
        </w:rPr>
        <w:t> </w:t>
      </w:r>
      <w:r>
        <w:rPr>
          <w:spacing w:val="-4"/>
        </w:rPr>
        <w:t>participants</w:t>
      </w:r>
      <w:r>
        <w:rPr>
          <w:spacing w:val="-6"/>
        </w:rPr>
        <w:t> </w:t>
      </w:r>
      <w:r>
        <w:rPr>
          <w:spacing w:val="-4"/>
        </w:rPr>
        <w:t>between the </w:t>
      </w:r>
      <w:r>
        <w:rPr/>
        <w:t>walking and teleportation conditions.</w:t>
      </w:r>
    </w:p>
    <w:p>
      <w:pPr>
        <w:pStyle w:val="BodyText"/>
        <w:spacing w:line="254" w:lineRule="auto" w:before="11"/>
        <w:ind w:right="38" w:firstLine="179"/>
      </w:pPr>
      <w:r>
        <w:rPr>
          <w:spacing w:val="-4"/>
        </w:rPr>
        <w:t>A potential confounding factor in the observed deﬁcit among older participants in the shifted-viewpoint (walking) condition may be age- </w:t>
      </w:r>
      <w:r>
        <w:rPr/>
        <w:t>related</w:t>
      </w:r>
      <w:r>
        <w:rPr>
          <w:spacing w:val="-12"/>
        </w:rPr>
        <w:t> </w:t>
      </w:r>
      <w:r>
        <w:rPr/>
        <w:t>deterioration</w:t>
      </w:r>
      <w:r>
        <w:rPr>
          <w:spacing w:val="-11"/>
        </w:rPr>
        <w:t> </w:t>
      </w:r>
      <w:r>
        <w:rPr/>
        <w:t>in</w:t>
      </w:r>
      <w:r>
        <w:rPr>
          <w:spacing w:val="-11"/>
        </w:rPr>
        <w:t> </w:t>
      </w:r>
      <w:r>
        <w:rPr/>
        <w:t>the</w:t>
      </w:r>
      <w:r>
        <w:rPr>
          <w:spacing w:val="-11"/>
        </w:rPr>
        <w:t> </w:t>
      </w:r>
      <w:r>
        <w:rPr/>
        <w:t>vestibular</w:t>
      </w:r>
      <w:r>
        <w:rPr>
          <w:spacing w:val="-12"/>
        </w:rPr>
        <w:t> </w:t>
      </w:r>
      <w:r>
        <w:rPr/>
        <w:t>system.</w:t>
      </w:r>
      <w:r>
        <w:rPr>
          <w:spacing w:val="-11"/>
        </w:rPr>
        <w:t> </w:t>
      </w:r>
      <w:r>
        <w:rPr/>
        <w:t>This</w:t>
      </w:r>
      <w:r>
        <w:rPr>
          <w:spacing w:val="-11"/>
        </w:rPr>
        <w:t> </w:t>
      </w:r>
      <w:r>
        <w:rPr/>
        <w:t>deterioration</w:t>
      </w:r>
      <w:r>
        <w:rPr>
          <w:spacing w:val="-11"/>
        </w:rPr>
        <w:t> </w:t>
      </w:r>
      <w:r>
        <w:rPr/>
        <w:t>can </w:t>
      </w:r>
      <w:r>
        <w:rPr>
          <w:spacing w:val="-2"/>
        </w:rPr>
        <w:t>divert</w:t>
      </w:r>
      <w:r>
        <w:rPr>
          <w:spacing w:val="-9"/>
        </w:rPr>
        <w:t> </w:t>
      </w:r>
      <w:r>
        <w:rPr>
          <w:spacing w:val="-2"/>
        </w:rPr>
        <w:t>attention</w:t>
      </w:r>
      <w:r>
        <w:rPr>
          <w:spacing w:val="-9"/>
        </w:rPr>
        <w:t> </w:t>
      </w:r>
      <w:r>
        <w:rPr>
          <w:spacing w:val="-2"/>
        </w:rPr>
        <w:t>from</w:t>
      </w:r>
      <w:r>
        <w:rPr>
          <w:spacing w:val="-9"/>
        </w:rPr>
        <w:t> </w:t>
      </w:r>
      <w:r>
        <w:rPr>
          <w:spacing w:val="-2"/>
        </w:rPr>
        <w:t>navigation</w:t>
      </w:r>
      <w:r>
        <w:rPr>
          <w:spacing w:val="-9"/>
        </w:rPr>
        <w:t> </w:t>
      </w:r>
      <w:r>
        <w:rPr>
          <w:spacing w:val="-2"/>
        </w:rPr>
        <w:t>tasks</w:t>
      </w:r>
      <w:r>
        <w:rPr>
          <w:spacing w:val="-10"/>
        </w:rPr>
        <w:t> </w:t>
      </w:r>
      <w:r>
        <w:rPr>
          <w:spacing w:val="-2"/>
        </w:rPr>
        <w:t>to</w:t>
      </w:r>
      <w:r>
        <w:rPr>
          <w:spacing w:val="-9"/>
        </w:rPr>
        <w:t> </w:t>
      </w:r>
      <w:r>
        <w:rPr>
          <w:spacing w:val="-2"/>
        </w:rPr>
        <w:t>balance</w:t>
      </w:r>
      <w:r>
        <w:rPr>
          <w:spacing w:val="-8"/>
        </w:rPr>
        <w:t> </w:t>
      </w:r>
      <w:r>
        <w:rPr>
          <w:spacing w:val="-2"/>
        </w:rPr>
        <w:t>and</w:t>
      </w:r>
      <w:r>
        <w:rPr>
          <w:spacing w:val="-9"/>
        </w:rPr>
        <w:t> </w:t>
      </w:r>
      <w:r>
        <w:rPr>
          <w:spacing w:val="-2"/>
        </w:rPr>
        <w:t>postural</w:t>
      </w:r>
      <w:r>
        <w:rPr>
          <w:spacing w:val="-8"/>
        </w:rPr>
        <w:t> </w:t>
      </w:r>
      <w:r>
        <w:rPr>
          <w:spacing w:val="-2"/>
        </w:rPr>
        <w:t>control </w:t>
      </w:r>
      <w:r>
        <w:rPr/>
        <w:t>(</w:t>
      </w:r>
      <w:hyperlink w:history="true" w:anchor="_bookmark18">
        <w:r>
          <w:rPr>
            <w:color w:val="2E348E"/>
          </w:rPr>
          <w:t>Arshad &amp; Seemungal, 2016</w:t>
        </w:r>
      </w:hyperlink>
      <w:r>
        <w:rPr/>
        <w:t>), potentially reducing the attentional resources available for spatial updating. Teleportation, especially </w:t>
      </w:r>
      <w:r>
        <w:rPr>
          <w:spacing w:val="-4"/>
        </w:rPr>
        <w:t>when</w:t>
      </w:r>
      <w:r>
        <w:rPr>
          <w:spacing w:val="-5"/>
        </w:rPr>
        <w:t> </w:t>
      </w:r>
      <w:r>
        <w:rPr>
          <w:spacing w:val="-4"/>
        </w:rPr>
        <w:t>involving</w:t>
      </w:r>
      <w:r>
        <w:rPr>
          <w:spacing w:val="-5"/>
        </w:rPr>
        <w:t> </w:t>
      </w:r>
      <w:r>
        <w:rPr>
          <w:spacing w:val="-4"/>
        </w:rPr>
        <w:t>both</w:t>
      </w:r>
      <w:r>
        <w:rPr>
          <w:spacing w:val="-5"/>
        </w:rPr>
        <w:t> </w:t>
      </w:r>
      <w:r>
        <w:rPr>
          <w:spacing w:val="-4"/>
        </w:rPr>
        <w:t>translational</w:t>
      </w:r>
      <w:r>
        <w:rPr>
          <w:spacing w:val="-6"/>
        </w:rPr>
        <w:t> </w:t>
      </w:r>
      <w:r>
        <w:rPr>
          <w:spacing w:val="-4"/>
        </w:rPr>
        <w:t>and rotational</w:t>
      </w:r>
      <w:r>
        <w:rPr>
          <w:spacing w:val="-6"/>
        </w:rPr>
        <w:t> </w:t>
      </w:r>
      <w:r>
        <w:rPr>
          <w:spacing w:val="-4"/>
        </w:rPr>
        <w:t>body-based cues,</w:t>
      </w:r>
      <w:r>
        <w:rPr>
          <w:spacing w:val="-7"/>
        </w:rPr>
        <w:t> </w:t>
      </w:r>
      <w:r>
        <w:rPr>
          <w:spacing w:val="-4"/>
        </w:rPr>
        <w:t>can </w:t>
      </w:r>
      <w:r>
        <w:rPr/>
        <w:t>induce</w:t>
      </w:r>
      <w:r>
        <w:rPr>
          <w:spacing w:val="-9"/>
        </w:rPr>
        <w:t> </w:t>
      </w:r>
      <w:r>
        <w:rPr/>
        <w:t>disorientation</w:t>
      </w:r>
      <w:r>
        <w:rPr>
          <w:spacing w:val="-9"/>
        </w:rPr>
        <w:t> </w:t>
      </w:r>
      <w:r>
        <w:rPr/>
        <w:t>(</w:t>
      </w:r>
      <w:hyperlink w:history="true" w:anchor="_bookmark15">
        <w:r>
          <w:rPr>
            <w:color w:val="2E348E"/>
          </w:rPr>
          <w:t>Cherep</w:t>
        </w:r>
        <w:r>
          <w:rPr>
            <w:color w:val="2E348E"/>
            <w:spacing w:val="-9"/>
          </w:rPr>
          <w:t> </w:t>
        </w:r>
        <w:r>
          <w:rPr>
            <w:color w:val="2E348E"/>
          </w:rPr>
          <w:t>et</w:t>
        </w:r>
        <w:r>
          <w:rPr>
            <w:color w:val="2E348E"/>
            <w:spacing w:val="-9"/>
          </w:rPr>
          <w:t> </w:t>
        </w:r>
        <w:r>
          <w:rPr>
            <w:color w:val="2E348E"/>
          </w:rPr>
          <w:t>al.,</w:t>
        </w:r>
        <w:r>
          <w:rPr>
            <w:color w:val="2E348E"/>
            <w:spacing w:val="-9"/>
          </w:rPr>
          <w:t> </w:t>
        </w:r>
        <w:r>
          <w:rPr>
            <w:color w:val="2E348E"/>
          </w:rPr>
          <w:t>2020</w:t>
        </w:r>
      </w:hyperlink>
      <w:r>
        <w:rPr/>
        <w:t>)</w:t>
      </w:r>
      <w:r>
        <w:rPr>
          <w:spacing w:val="-8"/>
        </w:rPr>
        <w:t> </w:t>
      </w:r>
      <w:r>
        <w:rPr/>
        <w:t>due</w:t>
      </w:r>
      <w:r>
        <w:rPr>
          <w:spacing w:val="-9"/>
        </w:rPr>
        <w:t> </w:t>
      </w:r>
      <w:r>
        <w:rPr/>
        <w:t>to</w:t>
      </w:r>
      <w:r>
        <w:rPr>
          <w:spacing w:val="-9"/>
        </w:rPr>
        <w:t> </w:t>
      </w:r>
      <w:r>
        <w:rPr/>
        <w:t>abrupt</w:t>
      </w:r>
      <w:r>
        <w:rPr>
          <w:spacing w:val="-8"/>
        </w:rPr>
        <w:t> </w:t>
      </w:r>
      <w:r>
        <w:rPr/>
        <w:t>changes</w:t>
      </w:r>
      <w:r>
        <w:rPr>
          <w:spacing w:val="-10"/>
        </w:rPr>
        <w:t> </w:t>
      </w:r>
      <w:r>
        <w:rPr/>
        <w:t>in both position and orientation. However, our analysis conﬁrmed performance</w:t>
      </w:r>
      <w:r>
        <w:rPr>
          <w:spacing w:val="-12"/>
        </w:rPr>
        <w:t> </w:t>
      </w:r>
      <w:r>
        <w:rPr/>
        <w:t>above</w:t>
      </w:r>
      <w:r>
        <w:rPr>
          <w:spacing w:val="-11"/>
        </w:rPr>
        <w:t> </w:t>
      </w:r>
      <w:r>
        <w:rPr/>
        <w:t>random</w:t>
      </w:r>
      <w:r>
        <w:rPr>
          <w:spacing w:val="-11"/>
        </w:rPr>
        <w:t> </w:t>
      </w:r>
      <w:r>
        <w:rPr/>
        <w:t>guessing</w:t>
      </w:r>
      <w:r>
        <w:rPr>
          <w:spacing w:val="-11"/>
        </w:rPr>
        <w:t> </w:t>
      </w:r>
      <w:r>
        <w:rPr/>
        <w:t>for</w:t>
      </w:r>
      <w:r>
        <w:rPr>
          <w:spacing w:val="-12"/>
        </w:rPr>
        <w:t> </w:t>
      </w:r>
      <w:r>
        <w:rPr/>
        <w:t>both</w:t>
      </w:r>
      <w:r>
        <w:rPr>
          <w:spacing w:val="-11"/>
        </w:rPr>
        <w:t> </w:t>
      </w:r>
      <w:r>
        <w:rPr/>
        <w:t>age</w:t>
      </w:r>
      <w:r>
        <w:rPr>
          <w:spacing w:val="-11"/>
        </w:rPr>
        <w:t> </w:t>
      </w:r>
      <w:r>
        <w:rPr/>
        <w:t>groups,</w:t>
      </w:r>
      <w:r>
        <w:rPr>
          <w:spacing w:val="-11"/>
        </w:rPr>
        <w:t> </w:t>
      </w:r>
      <w:r>
        <w:rPr/>
        <w:t>including teleportation (</w:t>
      </w:r>
      <w:hyperlink r:id="rId8">
        <w:r>
          <w:rPr>
            <w:color w:val="2E348E"/>
          </w:rPr>
          <w:t>Supplemental Figure S1</w:t>
        </w:r>
      </w:hyperlink>
      <w:r>
        <w:rPr/>
        <w:t>). This conﬁrms that older adults’ increased errors in teleportation were not due to random responses</w:t>
      </w:r>
      <w:r>
        <w:rPr>
          <w:spacing w:val="-12"/>
        </w:rPr>
        <w:t> </w:t>
      </w:r>
      <w:r>
        <w:rPr/>
        <w:t>but</w:t>
      </w:r>
      <w:r>
        <w:rPr>
          <w:spacing w:val="-11"/>
        </w:rPr>
        <w:t> </w:t>
      </w:r>
      <w:r>
        <w:rPr/>
        <w:t>instead</w:t>
      </w:r>
      <w:r>
        <w:rPr>
          <w:spacing w:val="-11"/>
        </w:rPr>
        <w:t> </w:t>
      </w:r>
      <w:r>
        <w:rPr/>
        <w:t>reﬂect</w:t>
      </w:r>
      <w:r>
        <w:rPr>
          <w:spacing w:val="-11"/>
        </w:rPr>
        <w:t> </w:t>
      </w:r>
      <w:r>
        <w:rPr/>
        <w:t>difﬁculties</w:t>
      </w:r>
      <w:r>
        <w:rPr>
          <w:spacing w:val="-12"/>
        </w:rPr>
        <w:t> </w:t>
      </w:r>
      <w:r>
        <w:rPr/>
        <w:t>in</w:t>
      </w:r>
      <w:r>
        <w:rPr>
          <w:spacing w:val="-11"/>
        </w:rPr>
        <w:t> </w:t>
      </w:r>
      <w:r>
        <w:rPr/>
        <w:t>recalling</w:t>
      </w:r>
      <w:r>
        <w:rPr>
          <w:spacing w:val="-11"/>
        </w:rPr>
        <w:t> </w:t>
      </w:r>
      <w:r>
        <w:rPr/>
        <w:t>object</w:t>
      </w:r>
      <w:r>
        <w:rPr>
          <w:spacing w:val="-11"/>
        </w:rPr>
        <w:t> </w:t>
      </w:r>
      <w:r>
        <w:rPr/>
        <w:t>locations when</w:t>
      </w:r>
      <w:r>
        <w:rPr>
          <w:spacing w:val="-12"/>
        </w:rPr>
        <w:t> </w:t>
      </w:r>
      <w:r>
        <w:rPr/>
        <w:t>self-motion</w:t>
      </w:r>
      <w:r>
        <w:rPr>
          <w:spacing w:val="-11"/>
        </w:rPr>
        <w:t> </w:t>
      </w:r>
      <w:r>
        <w:rPr/>
        <w:t>cues</w:t>
      </w:r>
      <w:r>
        <w:rPr>
          <w:spacing w:val="-11"/>
        </w:rPr>
        <w:t> </w:t>
      </w:r>
      <w:r>
        <w:rPr/>
        <w:t>were</w:t>
      </w:r>
      <w:r>
        <w:rPr>
          <w:spacing w:val="-11"/>
        </w:rPr>
        <w:t> </w:t>
      </w:r>
      <w:r>
        <w:rPr/>
        <w:t>absent.</w:t>
      </w:r>
      <w:r>
        <w:rPr>
          <w:spacing w:val="-12"/>
        </w:rPr>
        <w:t> </w:t>
      </w:r>
      <w:r>
        <w:rPr/>
        <w:t>The</w:t>
      </w:r>
      <w:r>
        <w:rPr>
          <w:spacing w:val="-11"/>
        </w:rPr>
        <w:t> </w:t>
      </w:r>
      <w:r>
        <w:rPr/>
        <w:t>presence</w:t>
      </w:r>
      <w:r>
        <w:rPr>
          <w:spacing w:val="-11"/>
        </w:rPr>
        <w:t> </w:t>
      </w:r>
      <w:r>
        <w:rPr/>
        <w:t>of</w:t>
      </w:r>
      <w:r>
        <w:rPr>
          <w:spacing w:val="-11"/>
        </w:rPr>
        <w:t> </w:t>
      </w:r>
      <w:r>
        <w:rPr/>
        <w:t>environmental </w:t>
      </w:r>
      <w:r>
        <w:rPr>
          <w:spacing w:val="-2"/>
        </w:rPr>
        <w:t>boundaries</w:t>
      </w:r>
      <w:r>
        <w:rPr>
          <w:spacing w:val="-10"/>
        </w:rPr>
        <w:t> </w:t>
      </w:r>
      <w:r>
        <w:rPr>
          <w:spacing w:val="-2"/>
        </w:rPr>
        <w:t>in</w:t>
      </w:r>
      <w:r>
        <w:rPr>
          <w:spacing w:val="-9"/>
        </w:rPr>
        <w:t> </w:t>
      </w:r>
      <w:r>
        <w:rPr>
          <w:spacing w:val="-2"/>
        </w:rPr>
        <w:t>our</w:t>
      </w:r>
      <w:r>
        <w:rPr>
          <w:spacing w:val="-9"/>
        </w:rPr>
        <w:t> </w:t>
      </w:r>
      <w:r>
        <w:rPr>
          <w:spacing w:val="-2"/>
        </w:rPr>
        <w:t>VR</w:t>
      </w:r>
      <w:r>
        <w:rPr>
          <w:spacing w:val="-9"/>
        </w:rPr>
        <w:t> </w:t>
      </w:r>
      <w:r>
        <w:rPr>
          <w:spacing w:val="-2"/>
        </w:rPr>
        <w:t>environment</w:t>
      </w:r>
      <w:r>
        <w:rPr>
          <w:spacing w:val="-10"/>
        </w:rPr>
        <w:t> </w:t>
      </w:r>
      <w:r>
        <w:rPr>
          <w:spacing w:val="-2"/>
        </w:rPr>
        <w:t>likely</w:t>
      </w:r>
      <w:r>
        <w:rPr>
          <w:spacing w:val="-9"/>
        </w:rPr>
        <w:t> </w:t>
      </w:r>
      <w:r>
        <w:rPr>
          <w:spacing w:val="-2"/>
        </w:rPr>
        <w:t>mitigated</w:t>
      </w:r>
      <w:r>
        <w:rPr>
          <w:spacing w:val="-9"/>
        </w:rPr>
        <w:t> </w:t>
      </w:r>
      <w:r>
        <w:rPr>
          <w:spacing w:val="-2"/>
        </w:rPr>
        <w:t>disorientation,</w:t>
      </w:r>
      <w:r>
        <w:rPr>
          <w:spacing w:val="-9"/>
        </w:rPr>
        <w:t> </w:t>
      </w:r>
      <w:r>
        <w:rPr>
          <w:spacing w:val="-2"/>
        </w:rPr>
        <w:t>as </w:t>
      </w:r>
      <w:r>
        <w:rPr/>
        <w:t>boundaries have been shown to help maintain orientation during </w:t>
      </w:r>
      <w:r>
        <w:rPr>
          <w:spacing w:val="-4"/>
        </w:rPr>
        <w:t>teleportation (</w:t>
      </w:r>
      <w:hyperlink w:history="true" w:anchor="_bookmark48">
        <w:r>
          <w:rPr>
            <w:color w:val="2E348E"/>
            <w:spacing w:val="-4"/>
          </w:rPr>
          <w:t>Kelly</w:t>
        </w:r>
        <w:r>
          <w:rPr>
            <w:color w:val="2E348E"/>
            <w:spacing w:val="-5"/>
          </w:rPr>
          <w:t> </w:t>
        </w:r>
        <w:r>
          <w:rPr>
            <w:color w:val="2E348E"/>
            <w:spacing w:val="-4"/>
          </w:rPr>
          <w:t>et al.,</w:t>
        </w:r>
        <w:r>
          <w:rPr>
            <w:color w:val="2E348E"/>
            <w:spacing w:val="-5"/>
          </w:rPr>
          <w:t> </w:t>
        </w:r>
        <w:r>
          <w:rPr>
            <w:color w:val="2E348E"/>
            <w:spacing w:val="-4"/>
          </w:rPr>
          <w:t>2022</w:t>
        </w:r>
      </w:hyperlink>
      <w:r>
        <w:rPr>
          <w:spacing w:val="-4"/>
        </w:rPr>
        <w:t>).</w:t>
      </w:r>
      <w:r>
        <w:rPr>
          <w:spacing w:val="-5"/>
        </w:rPr>
        <w:t> </w:t>
      </w:r>
      <w:r>
        <w:rPr>
          <w:spacing w:val="-4"/>
        </w:rPr>
        <w:t>We</w:t>
      </w:r>
      <w:r>
        <w:rPr>
          <w:spacing w:val="-6"/>
        </w:rPr>
        <w:t> </w:t>
      </w:r>
      <w:r>
        <w:rPr>
          <w:spacing w:val="-4"/>
        </w:rPr>
        <w:t>did not</w:t>
      </w:r>
      <w:r>
        <w:rPr>
          <w:spacing w:val="-5"/>
        </w:rPr>
        <w:t> </w:t>
      </w:r>
      <w:r>
        <w:rPr>
          <w:spacing w:val="-4"/>
        </w:rPr>
        <w:t>ﬁnd</w:t>
      </w:r>
      <w:r>
        <w:rPr>
          <w:spacing w:val="-5"/>
        </w:rPr>
        <w:t> </w:t>
      </w:r>
      <w:r>
        <w:rPr>
          <w:spacing w:val="-4"/>
        </w:rPr>
        <w:t>any improvement of </w:t>
      </w:r>
      <w:r>
        <w:rPr/>
        <w:t>performance over time (</w:t>
      </w:r>
      <w:hyperlink r:id="rId8">
        <w:r>
          <w:rPr>
            <w:color w:val="2E348E"/>
          </w:rPr>
          <w:t>Supplemental Figure S2</w:t>
        </w:r>
      </w:hyperlink>
      <w:r>
        <w:rPr/>
        <w:t>), indicating that participants could adjust to the VR environment after the training phase.</w:t>
      </w:r>
      <w:r>
        <w:rPr>
          <w:spacing w:val="-6"/>
        </w:rPr>
        <w:t> </w:t>
      </w:r>
      <w:r>
        <w:rPr/>
        <w:t>In</w:t>
      </w:r>
      <w:r>
        <w:rPr>
          <w:spacing w:val="-6"/>
        </w:rPr>
        <w:t> </w:t>
      </w:r>
      <w:r>
        <w:rPr/>
        <w:t>this</w:t>
      </w:r>
      <w:r>
        <w:rPr>
          <w:spacing w:val="-7"/>
        </w:rPr>
        <w:t> </w:t>
      </w:r>
      <w:r>
        <w:rPr/>
        <w:t>study,</w:t>
      </w:r>
      <w:r>
        <w:rPr>
          <w:spacing w:val="-5"/>
        </w:rPr>
        <w:t> </w:t>
      </w:r>
      <w:r>
        <w:rPr/>
        <w:t>we</w:t>
      </w:r>
      <w:r>
        <w:rPr>
          <w:spacing w:val="-6"/>
        </w:rPr>
        <w:t> </w:t>
      </w:r>
      <w:r>
        <w:rPr/>
        <w:t>did</w:t>
      </w:r>
      <w:r>
        <w:rPr>
          <w:spacing w:val="-6"/>
        </w:rPr>
        <w:t> </w:t>
      </w:r>
      <w:r>
        <w:rPr/>
        <w:t>not</w:t>
      </w:r>
      <w:r>
        <w:rPr>
          <w:spacing w:val="-5"/>
        </w:rPr>
        <w:t> </w:t>
      </w:r>
      <w:r>
        <w:rPr/>
        <w:t>record</w:t>
      </w:r>
      <w:r>
        <w:rPr>
          <w:spacing w:val="-7"/>
        </w:rPr>
        <w:t> </w:t>
      </w:r>
      <w:r>
        <w:rPr/>
        <w:t>tracking</w:t>
      </w:r>
      <w:r>
        <w:rPr>
          <w:spacing w:val="-6"/>
        </w:rPr>
        <w:t> </w:t>
      </w:r>
      <w:r>
        <w:rPr/>
        <w:t>data</w:t>
      </w:r>
      <w:r>
        <w:rPr>
          <w:spacing w:val="-7"/>
        </w:rPr>
        <w:t> </w:t>
      </w:r>
      <w:r>
        <w:rPr/>
        <w:t>from</w:t>
      </w:r>
      <w:r>
        <w:rPr>
          <w:spacing w:val="-5"/>
        </w:rPr>
        <w:t> </w:t>
      </w:r>
      <w:r>
        <w:rPr/>
        <w:t>the</w:t>
      </w:r>
      <w:r>
        <w:rPr>
          <w:spacing w:val="-6"/>
        </w:rPr>
        <w:t> </w:t>
      </w:r>
      <w:r>
        <w:rPr/>
        <w:t>head- </w:t>
      </w:r>
      <w:r>
        <w:rPr>
          <w:spacing w:val="-2"/>
        </w:rPr>
        <w:t>mounted</w:t>
      </w:r>
      <w:r>
        <w:rPr>
          <w:spacing w:val="-10"/>
        </w:rPr>
        <w:t> </w:t>
      </w:r>
      <w:r>
        <w:rPr>
          <w:spacing w:val="-2"/>
        </w:rPr>
        <w:t>display,</w:t>
      </w:r>
      <w:r>
        <w:rPr>
          <w:spacing w:val="-9"/>
        </w:rPr>
        <w:t> </w:t>
      </w:r>
      <w:r>
        <w:rPr>
          <w:spacing w:val="-2"/>
        </w:rPr>
        <w:t>which</w:t>
      </w:r>
      <w:r>
        <w:rPr>
          <w:spacing w:val="-9"/>
        </w:rPr>
        <w:t> </w:t>
      </w:r>
      <w:r>
        <w:rPr>
          <w:spacing w:val="-2"/>
        </w:rPr>
        <w:t>could</w:t>
      </w:r>
      <w:r>
        <w:rPr>
          <w:spacing w:val="-9"/>
        </w:rPr>
        <w:t> </w:t>
      </w:r>
      <w:r>
        <w:rPr>
          <w:spacing w:val="-2"/>
        </w:rPr>
        <w:t>have</w:t>
      </w:r>
      <w:r>
        <w:rPr>
          <w:spacing w:val="-10"/>
        </w:rPr>
        <w:t> </w:t>
      </w:r>
      <w:r>
        <w:rPr>
          <w:spacing w:val="-2"/>
        </w:rPr>
        <w:t>provided</w:t>
      </w:r>
      <w:r>
        <w:rPr>
          <w:spacing w:val="-9"/>
        </w:rPr>
        <w:t> </w:t>
      </w:r>
      <w:r>
        <w:rPr>
          <w:spacing w:val="-2"/>
        </w:rPr>
        <w:t>proxies</w:t>
      </w:r>
      <w:r>
        <w:rPr>
          <w:spacing w:val="-9"/>
        </w:rPr>
        <w:t> </w:t>
      </w:r>
      <w:r>
        <w:rPr>
          <w:spacing w:val="-2"/>
        </w:rPr>
        <w:t>for</w:t>
      </w:r>
      <w:r>
        <w:rPr>
          <w:spacing w:val="-9"/>
        </w:rPr>
        <w:t> </w:t>
      </w:r>
      <w:r>
        <w:rPr>
          <w:spacing w:val="-2"/>
        </w:rPr>
        <w:t>balance</w:t>
      </w:r>
      <w:r>
        <w:rPr>
          <w:spacing w:val="-10"/>
        </w:rPr>
        <w:t> </w:t>
      </w:r>
      <w:r>
        <w:rPr>
          <w:spacing w:val="-2"/>
        </w:rPr>
        <w:t>and posture.</w:t>
      </w:r>
      <w:r>
        <w:rPr>
          <w:spacing w:val="-6"/>
        </w:rPr>
        <w:t> </w:t>
      </w:r>
      <w:r>
        <w:rPr>
          <w:spacing w:val="-2"/>
        </w:rPr>
        <w:t>Future</w:t>
      </w:r>
      <w:r>
        <w:rPr>
          <w:spacing w:val="-6"/>
        </w:rPr>
        <w:t> </w:t>
      </w:r>
      <w:r>
        <w:rPr>
          <w:spacing w:val="-2"/>
        </w:rPr>
        <w:t>studies</w:t>
      </w:r>
      <w:r>
        <w:rPr>
          <w:spacing w:val="-5"/>
        </w:rPr>
        <w:t> </w:t>
      </w:r>
      <w:r>
        <w:rPr>
          <w:spacing w:val="-2"/>
        </w:rPr>
        <w:t>should</w:t>
      </w:r>
      <w:r>
        <w:rPr>
          <w:spacing w:val="-6"/>
        </w:rPr>
        <w:t> </w:t>
      </w:r>
      <w:r>
        <w:rPr>
          <w:spacing w:val="-2"/>
        </w:rPr>
        <w:t>consider</w:t>
      </w:r>
      <w:r>
        <w:rPr>
          <w:spacing w:val="-6"/>
        </w:rPr>
        <w:t> </w:t>
      </w:r>
      <w:r>
        <w:rPr>
          <w:spacing w:val="-2"/>
        </w:rPr>
        <w:t>incorporating</w:t>
      </w:r>
      <w:r>
        <w:rPr>
          <w:spacing w:val="-5"/>
        </w:rPr>
        <w:t> </w:t>
      </w:r>
      <w:r>
        <w:rPr>
          <w:spacing w:val="-2"/>
        </w:rPr>
        <w:t>such</w:t>
      </w:r>
      <w:r>
        <w:rPr>
          <w:spacing w:val="-6"/>
        </w:rPr>
        <w:t> </w:t>
      </w:r>
      <w:r>
        <w:rPr>
          <w:spacing w:val="-2"/>
        </w:rPr>
        <w:t>measures </w:t>
      </w:r>
      <w:r>
        <w:rPr/>
        <w:t>to</w:t>
      </w:r>
      <w:r>
        <w:rPr>
          <w:spacing w:val="-10"/>
        </w:rPr>
        <w:t> </w:t>
      </w:r>
      <w:r>
        <w:rPr/>
        <w:t>monitor</w:t>
      </w:r>
      <w:r>
        <w:rPr>
          <w:spacing w:val="-9"/>
        </w:rPr>
        <w:t> </w:t>
      </w:r>
      <w:r>
        <w:rPr/>
        <w:t>vestibular</w:t>
      </w:r>
      <w:r>
        <w:rPr>
          <w:spacing w:val="-9"/>
        </w:rPr>
        <w:t> </w:t>
      </w:r>
      <w:r>
        <w:rPr/>
        <w:t>function</w:t>
      </w:r>
      <w:r>
        <w:rPr>
          <w:spacing w:val="-9"/>
        </w:rPr>
        <w:t> </w:t>
      </w:r>
      <w:r>
        <w:rPr/>
        <w:t>during</w:t>
      </w:r>
      <w:r>
        <w:rPr>
          <w:spacing w:val="-10"/>
        </w:rPr>
        <w:t> </w:t>
      </w:r>
      <w:r>
        <w:rPr/>
        <w:t>VR</w:t>
      </w:r>
      <w:r>
        <w:rPr>
          <w:spacing w:val="-10"/>
        </w:rPr>
        <w:t> </w:t>
      </w:r>
      <w:r>
        <w:rPr/>
        <w:t>tasks,</w:t>
      </w:r>
      <w:r>
        <w:rPr>
          <w:spacing w:val="-8"/>
        </w:rPr>
        <w:t> </w:t>
      </w:r>
      <w:r>
        <w:rPr/>
        <w:t>thereby</w:t>
      </w:r>
      <w:r>
        <w:rPr>
          <w:spacing w:val="-9"/>
        </w:rPr>
        <w:t> </w:t>
      </w:r>
      <w:r>
        <w:rPr/>
        <w:t>controlling for potential vestibular deﬁcits.</w:t>
      </w:r>
    </w:p>
    <w:p>
      <w:pPr>
        <w:pStyle w:val="BodyText"/>
        <w:spacing w:line="254" w:lineRule="auto" w:before="13"/>
        <w:ind w:right="38" w:firstLine="179"/>
      </w:pPr>
      <w:r>
        <w:rPr/>
        <w:t>Our</w:t>
      </w:r>
      <w:r>
        <w:rPr>
          <w:spacing w:val="-2"/>
        </w:rPr>
        <w:t> </w:t>
      </w:r>
      <w:r>
        <w:rPr/>
        <w:t>ﬁndings</w:t>
      </w:r>
      <w:r>
        <w:rPr>
          <w:spacing w:val="-2"/>
        </w:rPr>
        <w:t> </w:t>
      </w:r>
      <w:r>
        <w:rPr/>
        <w:t>regarding</w:t>
      </w:r>
      <w:r>
        <w:rPr>
          <w:spacing w:val="-2"/>
        </w:rPr>
        <w:t> </w:t>
      </w:r>
      <w:r>
        <w:rPr/>
        <w:t>the</w:t>
      </w:r>
      <w:r>
        <w:rPr>
          <w:spacing w:val="-2"/>
        </w:rPr>
        <w:t> </w:t>
      </w:r>
      <w:r>
        <w:rPr/>
        <w:t>differential</w:t>
      </w:r>
      <w:r>
        <w:rPr>
          <w:spacing w:val="-3"/>
        </w:rPr>
        <w:t> </w:t>
      </w:r>
      <w:r>
        <w:rPr/>
        <w:t>effects</w:t>
      </w:r>
      <w:r>
        <w:rPr>
          <w:spacing w:val="-2"/>
        </w:rPr>
        <w:t> </w:t>
      </w:r>
      <w:r>
        <w:rPr/>
        <w:t>of</w:t>
      </w:r>
      <w:r>
        <w:rPr>
          <w:spacing w:val="-4"/>
        </w:rPr>
        <w:t> </w:t>
      </w:r>
      <w:r>
        <w:rPr/>
        <w:t>teleporting</w:t>
      </w:r>
      <w:r>
        <w:rPr>
          <w:spacing w:val="-2"/>
        </w:rPr>
        <w:t> </w:t>
      </w:r>
      <w:r>
        <w:rPr/>
        <w:t>and walking-induced viewpoint shifts in older adults may reﬂect dis- tinctions between modality-dependent and modality-independent </w:t>
      </w:r>
      <w:r>
        <w:rPr>
          <w:spacing w:val="-4"/>
        </w:rPr>
        <w:t>spatial</w:t>
      </w:r>
      <w:r>
        <w:rPr>
          <w:spacing w:val="-7"/>
        </w:rPr>
        <w:t> </w:t>
      </w:r>
      <w:r>
        <w:rPr>
          <w:spacing w:val="-4"/>
        </w:rPr>
        <w:t>representations</w:t>
      </w:r>
      <w:r>
        <w:rPr>
          <w:spacing w:val="-5"/>
        </w:rPr>
        <w:t> </w:t>
      </w:r>
      <w:r>
        <w:rPr>
          <w:spacing w:val="-4"/>
        </w:rPr>
        <w:t>(</w:t>
      </w:r>
      <w:hyperlink w:history="true" w:anchor="_bookmark38">
        <w:r>
          <w:rPr>
            <w:color w:val="2E348E"/>
            <w:spacing w:val="-4"/>
          </w:rPr>
          <w:t>Huffman</w:t>
        </w:r>
        <w:r>
          <w:rPr>
            <w:color w:val="2E348E"/>
            <w:spacing w:val="-8"/>
          </w:rPr>
          <w:t> </w:t>
        </w:r>
        <w:r>
          <w:rPr>
            <w:color w:val="2E348E"/>
            <w:spacing w:val="-4"/>
          </w:rPr>
          <w:t>&amp; Ekstrom,</w:t>
        </w:r>
        <w:r>
          <w:rPr>
            <w:color w:val="2E348E"/>
            <w:spacing w:val="-5"/>
          </w:rPr>
          <w:t> </w:t>
        </w:r>
        <w:r>
          <w:rPr>
            <w:color w:val="2E348E"/>
            <w:spacing w:val="-4"/>
          </w:rPr>
          <w:t>2019</w:t>
        </w:r>
      </w:hyperlink>
      <w:r>
        <w:rPr>
          <w:spacing w:val="-4"/>
        </w:rPr>
        <w:t>; </w:t>
      </w:r>
      <w:hyperlink w:history="true" w:anchor="_bookmark60">
        <w:r>
          <w:rPr>
            <w:color w:val="2E348E"/>
            <w:spacing w:val="-4"/>
          </w:rPr>
          <w:t>Steel et</w:t>
        </w:r>
        <w:r>
          <w:rPr>
            <w:color w:val="2E348E"/>
            <w:spacing w:val="-7"/>
          </w:rPr>
          <w:t> </w:t>
        </w:r>
        <w:r>
          <w:rPr>
            <w:color w:val="2E348E"/>
            <w:spacing w:val="-4"/>
          </w:rPr>
          <w:t>al.,</w:t>
        </w:r>
        <w:r>
          <w:rPr>
            <w:color w:val="2E348E"/>
            <w:spacing w:val="-7"/>
          </w:rPr>
          <w:t> </w:t>
        </w:r>
        <w:r>
          <w:rPr>
            <w:color w:val="2E348E"/>
            <w:spacing w:val="-4"/>
          </w:rPr>
          <w:t>2021</w:t>
        </w:r>
      </w:hyperlink>
      <w:r>
        <w:rPr>
          <w:spacing w:val="-4"/>
        </w:rPr>
        <w:t>). Modality-dependent spatial representations refer to spatial knowledge </w:t>
      </w:r>
      <w:r>
        <w:rPr/>
        <w:t>inherently</w:t>
      </w:r>
      <w:r>
        <w:rPr>
          <w:spacing w:val="-6"/>
        </w:rPr>
        <w:t> </w:t>
      </w:r>
      <w:r>
        <w:rPr/>
        <w:t>tied</w:t>
      </w:r>
      <w:r>
        <w:rPr>
          <w:spacing w:val="-8"/>
        </w:rPr>
        <w:t> </w:t>
      </w:r>
      <w:r>
        <w:rPr/>
        <w:t>to</w:t>
      </w:r>
      <w:r>
        <w:rPr>
          <w:spacing w:val="-8"/>
        </w:rPr>
        <w:t> </w:t>
      </w:r>
      <w:r>
        <w:rPr/>
        <w:t>the</w:t>
      </w:r>
      <w:r>
        <w:rPr>
          <w:spacing w:val="-7"/>
        </w:rPr>
        <w:t> </w:t>
      </w:r>
      <w:r>
        <w:rPr/>
        <w:t>sensory-motor</w:t>
      </w:r>
      <w:r>
        <w:rPr>
          <w:spacing w:val="-8"/>
        </w:rPr>
        <w:t> </w:t>
      </w:r>
      <w:r>
        <w:rPr/>
        <w:t>modality</w:t>
      </w:r>
      <w:r>
        <w:rPr>
          <w:spacing w:val="-8"/>
        </w:rPr>
        <w:t> </w:t>
      </w:r>
      <w:r>
        <w:rPr/>
        <w:t>through</w:t>
      </w:r>
      <w:r>
        <w:rPr>
          <w:spacing w:val="-7"/>
        </w:rPr>
        <w:t> </w:t>
      </w:r>
      <w:r>
        <w:rPr/>
        <w:t>which</w:t>
      </w:r>
      <w:r>
        <w:rPr>
          <w:spacing w:val="-7"/>
        </w:rPr>
        <w:t> </w:t>
      </w:r>
      <w:r>
        <w:rPr/>
        <w:t>it</w:t>
      </w:r>
      <w:r>
        <w:rPr>
          <w:spacing w:val="-8"/>
        </w:rPr>
        <w:t> </w:t>
      </w:r>
      <w:r>
        <w:rPr/>
        <w:t>was originally encoded, requiring the reactivation of speciﬁc sensory- motor</w:t>
      </w:r>
      <w:r>
        <w:rPr>
          <w:spacing w:val="-12"/>
        </w:rPr>
        <w:t> </w:t>
      </w:r>
      <w:r>
        <w:rPr/>
        <w:t>systems</w:t>
      </w:r>
      <w:r>
        <w:rPr>
          <w:spacing w:val="-11"/>
        </w:rPr>
        <w:t> </w:t>
      </w:r>
      <w:r>
        <w:rPr/>
        <w:t>during</w:t>
      </w:r>
      <w:r>
        <w:rPr>
          <w:spacing w:val="-11"/>
        </w:rPr>
        <w:t> </w:t>
      </w:r>
      <w:r>
        <w:rPr/>
        <w:t>spatial</w:t>
      </w:r>
      <w:r>
        <w:rPr>
          <w:spacing w:val="-11"/>
        </w:rPr>
        <w:t> </w:t>
      </w:r>
      <w:r>
        <w:rPr/>
        <w:t>recall.</w:t>
      </w:r>
      <w:r>
        <w:rPr>
          <w:spacing w:val="-12"/>
        </w:rPr>
        <w:t> </w:t>
      </w:r>
      <w:r>
        <w:rPr/>
        <w:t>Conversely,</w:t>
      </w:r>
      <w:r>
        <w:rPr>
          <w:spacing w:val="-11"/>
        </w:rPr>
        <w:t> </w:t>
      </w:r>
      <w:r>
        <w:rPr/>
        <w:t>modality-indepen- dent,</w:t>
      </w:r>
      <w:r>
        <w:rPr>
          <w:spacing w:val="-4"/>
        </w:rPr>
        <w:t> </w:t>
      </w:r>
      <w:r>
        <w:rPr/>
        <w:t>or</w:t>
      </w:r>
      <w:r>
        <w:rPr>
          <w:spacing w:val="-2"/>
        </w:rPr>
        <w:t> </w:t>
      </w:r>
      <w:r>
        <w:rPr/>
        <w:t>amodal,</w:t>
      </w:r>
      <w:r>
        <w:rPr>
          <w:spacing w:val="-4"/>
        </w:rPr>
        <w:t> </w:t>
      </w:r>
      <w:r>
        <w:rPr/>
        <w:t>spatial</w:t>
      </w:r>
      <w:r>
        <w:rPr>
          <w:spacing w:val="-2"/>
        </w:rPr>
        <w:t> </w:t>
      </w:r>
      <w:r>
        <w:rPr/>
        <w:t>representations</w:t>
      </w:r>
      <w:r>
        <w:rPr>
          <w:spacing w:val="-4"/>
        </w:rPr>
        <w:t> </w:t>
      </w:r>
      <w:r>
        <w:rPr/>
        <w:t>describe</w:t>
      </w:r>
      <w:r>
        <w:rPr>
          <w:spacing w:val="-3"/>
        </w:rPr>
        <w:t> </w:t>
      </w:r>
      <w:r>
        <w:rPr/>
        <w:t>abstract</w:t>
      </w:r>
      <w:r>
        <w:rPr>
          <w:spacing w:val="-4"/>
        </w:rPr>
        <w:t> </w:t>
      </w:r>
      <w:r>
        <w:rPr/>
        <w:t>cognitive maps that are not</w:t>
      </w:r>
      <w:r>
        <w:rPr>
          <w:spacing w:val="-1"/>
        </w:rPr>
        <w:t> </w:t>
      </w:r>
      <w:r>
        <w:rPr/>
        <w:t>signiﬁcantly</w:t>
      </w:r>
      <w:r>
        <w:rPr>
          <w:spacing w:val="-2"/>
        </w:rPr>
        <w:t> </w:t>
      </w:r>
      <w:r>
        <w:rPr/>
        <w:t>inﬂuenced</w:t>
      </w:r>
      <w:r>
        <w:rPr>
          <w:spacing w:val="-2"/>
        </w:rPr>
        <w:t> </w:t>
      </w:r>
      <w:r>
        <w:rPr/>
        <w:t>by</w:t>
      </w:r>
      <w:r>
        <w:rPr>
          <w:spacing w:val="-1"/>
        </w:rPr>
        <w:t> </w:t>
      </w:r>
      <w:r>
        <w:rPr/>
        <w:t>the original encoding </w:t>
      </w:r>
      <w:r>
        <w:rPr>
          <w:spacing w:val="-2"/>
        </w:rPr>
        <w:t>modality,</w:t>
      </w:r>
      <w:r>
        <w:rPr>
          <w:spacing w:val="-10"/>
        </w:rPr>
        <w:t> </w:t>
      </w:r>
      <w:r>
        <w:rPr>
          <w:spacing w:val="-2"/>
        </w:rPr>
        <w:t>allowing</w:t>
      </w:r>
      <w:r>
        <w:rPr>
          <w:spacing w:val="-8"/>
        </w:rPr>
        <w:t> </w:t>
      </w:r>
      <w:r>
        <w:rPr>
          <w:spacing w:val="-2"/>
        </w:rPr>
        <w:t>spatial</w:t>
      </w:r>
      <w:r>
        <w:rPr>
          <w:spacing w:val="-10"/>
        </w:rPr>
        <w:t> </w:t>
      </w:r>
      <w:r>
        <w:rPr>
          <w:spacing w:val="-2"/>
        </w:rPr>
        <w:t>knowledge</w:t>
      </w:r>
      <w:r>
        <w:rPr>
          <w:spacing w:val="-8"/>
        </w:rPr>
        <w:t> </w:t>
      </w:r>
      <w:r>
        <w:rPr>
          <w:spacing w:val="-2"/>
        </w:rPr>
        <w:t>to</w:t>
      </w:r>
      <w:r>
        <w:rPr>
          <w:spacing w:val="-9"/>
        </w:rPr>
        <w:t> </w:t>
      </w:r>
      <w:r>
        <w:rPr>
          <w:spacing w:val="-2"/>
        </w:rPr>
        <w:t>be</w:t>
      </w:r>
      <w:r>
        <w:rPr>
          <w:spacing w:val="-10"/>
        </w:rPr>
        <w:t> </w:t>
      </w:r>
      <w:r>
        <w:rPr>
          <w:spacing w:val="-2"/>
        </w:rPr>
        <w:t>expressed</w:t>
      </w:r>
      <w:r>
        <w:rPr>
          <w:spacing w:val="-9"/>
        </w:rPr>
        <w:t> </w:t>
      </w:r>
      <w:r>
        <w:rPr>
          <w:spacing w:val="-2"/>
        </w:rPr>
        <w:t>ﬂexibly</w:t>
      </w:r>
      <w:r>
        <w:rPr>
          <w:spacing w:val="-9"/>
        </w:rPr>
        <w:t> </w:t>
      </w:r>
      <w:r>
        <w:rPr>
          <w:spacing w:val="-2"/>
        </w:rPr>
        <w:t>across </w:t>
      </w:r>
      <w:r>
        <w:rPr/>
        <w:t>different sensory modalities. In our study, older adults exhibited greater</w:t>
      </w:r>
      <w:r>
        <w:rPr>
          <w:spacing w:val="-9"/>
        </w:rPr>
        <w:t> </w:t>
      </w:r>
      <w:r>
        <w:rPr/>
        <w:t>errors</w:t>
      </w:r>
      <w:r>
        <w:rPr>
          <w:spacing w:val="-9"/>
        </w:rPr>
        <w:t> </w:t>
      </w:r>
      <w:r>
        <w:rPr/>
        <w:t>when</w:t>
      </w:r>
      <w:r>
        <w:rPr>
          <w:spacing w:val="-9"/>
        </w:rPr>
        <w:t> </w:t>
      </w:r>
      <w:r>
        <w:rPr/>
        <w:t>teleporting</w:t>
      </w:r>
      <w:r>
        <w:rPr>
          <w:spacing w:val="-9"/>
        </w:rPr>
        <w:t> </w:t>
      </w:r>
      <w:r>
        <w:rPr/>
        <w:t>disrupted</w:t>
      </w:r>
      <w:r>
        <w:rPr>
          <w:spacing w:val="-8"/>
        </w:rPr>
        <w:t> </w:t>
      </w:r>
      <w:r>
        <w:rPr/>
        <w:t>the</w:t>
      </w:r>
      <w:r>
        <w:rPr>
          <w:spacing w:val="-8"/>
        </w:rPr>
        <w:t> </w:t>
      </w:r>
      <w:r>
        <w:rPr/>
        <w:t>continuity</w:t>
      </w:r>
      <w:r>
        <w:rPr>
          <w:spacing w:val="-9"/>
        </w:rPr>
        <w:t> </w:t>
      </w:r>
      <w:r>
        <w:rPr/>
        <w:t>of</w:t>
      </w:r>
      <w:r>
        <w:rPr>
          <w:spacing w:val="-8"/>
        </w:rPr>
        <w:t> </w:t>
      </w:r>
      <w:r>
        <w:rPr/>
        <w:t>sensory- motor</w:t>
      </w:r>
      <w:r>
        <w:rPr>
          <w:spacing w:val="-12"/>
        </w:rPr>
        <w:t> </w:t>
      </w:r>
      <w:r>
        <w:rPr/>
        <w:t>experiences</w:t>
      </w:r>
      <w:r>
        <w:rPr>
          <w:spacing w:val="-11"/>
        </w:rPr>
        <w:t> </w:t>
      </w:r>
      <w:r>
        <w:rPr/>
        <w:t>compared</w:t>
      </w:r>
      <w:r>
        <w:rPr>
          <w:spacing w:val="-11"/>
        </w:rPr>
        <w:t> </w:t>
      </w:r>
      <w:r>
        <w:rPr/>
        <w:t>to</w:t>
      </w:r>
      <w:r>
        <w:rPr>
          <w:spacing w:val="-11"/>
        </w:rPr>
        <w:t> </w:t>
      </w:r>
      <w:r>
        <w:rPr/>
        <w:t>viewpoint</w:t>
      </w:r>
      <w:r>
        <w:rPr>
          <w:spacing w:val="-12"/>
        </w:rPr>
        <w:t> </w:t>
      </w:r>
      <w:r>
        <w:rPr/>
        <w:t>shifts</w:t>
      </w:r>
      <w:r>
        <w:rPr>
          <w:spacing w:val="-11"/>
        </w:rPr>
        <w:t> </w:t>
      </w:r>
      <w:r>
        <w:rPr/>
        <w:t>involving</w:t>
      </w:r>
      <w:r>
        <w:rPr>
          <w:spacing w:val="-11"/>
        </w:rPr>
        <w:t> </w:t>
      </w:r>
      <w:r>
        <w:rPr/>
        <w:t>walking, consistent with an embodied cognition perspective emphasizing the</w:t>
      </w:r>
      <w:r>
        <w:rPr>
          <w:spacing w:val="23"/>
        </w:rPr>
        <w:t> </w:t>
      </w:r>
      <w:r>
        <w:rPr/>
        <w:t>integration</w:t>
      </w:r>
      <w:r>
        <w:rPr>
          <w:spacing w:val="23"/>
        </w:rPr>
        <w:t> </w:t>
      </w:r>
      <w:r>
        <w:rPr/>
        <w:t>of</w:t>
      </w:r>
      <w:r>
        <w:rPr>
          <w:spacing w:val="22"/>
        </w:rPr>
        <w:t> </w:t>
      </w:r>
      <w:r>
        <w:rPr/>
        <w:t>multimodal</w:t>
      </w:r>
      <w:r>
        <w:rPr>
          <w:spacing w:val="20"/>
        </w:rPr>
        <w:t> </w:t>
      </w:r>
      <w:r>
        <w:rPr/>
        <w:t>sensory</w:t>
      </w:r>
      <w:r>
        <w:rPr>
          <w:spacing w:val="24"/>
        </w:rPr>
        <w:t> </w:t>
      </w:r>
      <w:r>
        <w:rPr/>
        <w:t>information</w:t>
      </w:r>
      <w:r>
        <w:rPr>
          <w:spacing w:val="24"/>
        </w:rPr>
        <w:t> </w:t>
      </w:r>
      <w:r>
        <w:rPr/>
        <w:t>during</w:t>
      </w:r>
      <w:r>
        <w:rPr>
          <w:spacing w:val="21"/>
        </w:rPr>
        <w:t> </w:t>
      </w:r>
      <w:r>
        <w:rPr>
          <w:spacing w:val="-2"/>
        </w:rPr>
        <w:t>spatial</w:t>
      </w:r>
    </w:p>
    <w:p>
      <w:pPr>
        <w:pStyle w:val="BodyText"/>
        <w:spacing w:line="259" w:lineRule="auto" w:before="112"/>
        <w:ind w:right="105"/>
      </w:pPr>
      <w:r>
        <w:rPr/>
        <w:br w:type="column"/>
      </w:r>
      <w:r>
        <w:rPr>
          <w:spacing w:val="-2"/>
        </w:rPr>
        <w:t>navigation.</w:t>
      </w:r>
      <w:r>
        <w:rPr>
          <w:spacing w:val="-3"/>
        </w:rPr>
        <w:t> </w:t>
      </w:r>
      <w:r>
        <w:rPr>
          <w:spacing w:val="-2"/>
        </w:rPr>
        <w:t>Previous</w:t>
      </w:r>
      <w:r>
        <w:rPr>
          <w:spacing w:val="-3"/>
        </w:rPr>
        <w:t> </w:t>
      </w:r>
      <w:r>
        <w:rPr>
          <w:spacing w:val="-2"/>
        </w:rPr>
        <w:t>studies</w:t>
      </w:r>
      <w:r>
        <w:rPr>
          <w:spacing w:val="-3"/>
        </w:rPr>
        <w:t> </w:t>
      </w:r>
      <w:r>
        <w:rPr>
          <w:spacing w:val="-2"/>
        </w:rPr>
        <w:t>indicate</w:t>
      </w:r>
      <w:r>
        <w:rPr>
          <w:spacing w:val="-4"/>
        </w:rPr>
        <w:t> </w:t>
      </w:r>
      <w:r>
        <w:rPr>
          <w:spacing w:val="-2"/>
        </w:rPr>
        <w:t>that</w:t>
      </w:r>
      <w:r>
        <w:rPr>
          <w:spacing w:val="-3"/>
        </w:rPr>
        <w:t> </w:t>
      </w:r>
      <w:r>
        <w:rPr>
          <w:spacing w:val="-2"/>
        </w:rPr>
        <w:t>multimodal</w:t>
      </w:r>
      <w:r>
        <w:rPr>
          <w:spacing w:val="-4"/>
        </w:rPr>
        <w:t> </w:t>
      </w:r>
      <w:r>
        <w:rPr>
          <w:spacing w:val="-2"/>
        </w:rPr>
        <w:t>sensory</w:t>
      </w:r>
      <w:r>
        <w:rPr>
          <w:spacing w:val="-3"/>
        </w:rPr>
        <w:t> </w:t>
      </w:r>
      <w:r>
        <w:rPr>
          <w:spacing w:val="-2"/>
        </w:rPr>
        <w:t>inputs </w:t>
      </w:r>
      <w:r>
        <w:rPr/>
        <w:t>signiﬁcantly contribute to the formation of coherent spatial re- presentations,</w:t>
      </w:r>
      <w:r>
        <w:rPr>
          <w:spacing w:val="-12"/>
        </w:rPr>
        <w:t> </w:t>
      </w:r>
      <w:r>
        <w:rPr/>
        <w:t>particularly</w:t>
      </w:r>
      <w:r>
        <w:rPr>
          <w:spacing w:val="-11"/>
        </w:rPr>
        <w:t> </w:t>
      </w:r>
      <w:r>
        <w:rPr/>
        <w:t>aiding</w:t>
      </w:r>
      <w:r>
        <w:rPr>
          <w:spacing w:val="-11"/>
        </w:rPr>
        <w:t> </w:t>
      </w:r>
      <w:r>
        <w:rPr/>
        <w:t>in</w:t>
      </w:r>
      <w:r>
        <w:rPr>
          <w:spacing w:val="-11"/>
        </w:rPr>
        <w:t> </w:t>
      </w:r>
      <w:r>
        <w:rPr/>
        <w:t>allocentric</w:t>
      </w:r>
      <w:r>
        <w:rPr>
          <w:spacing w:val="-12"/>
        </w:rPr>
        <w:t> </w:t>
      </w:r>
      <w:r>
        <w:rPr/>
        <w:t>spatial</w:t>
      </w:r>
      <w:r>
        <w:rPr>
          <w:spacing w:val="-11"/>
        </w:rPr>
        <w:t> </w:t>
      </w:r>
      <w:r>
        <w:rPr/>
        <w:t>memory</w:t>
      </w:r>
      <w:r>
        <w:rPr>
          <w:spacing w:val="-11"/>
        </w:rPr>
        <w:t> </w:t>
      </w:r>
      <w:r>
        <w:rPr/>
        <w:t>per- </w:t>
      </w:r>
      <w:r>
        <w:rPr>
          <w:spacing w:val="-2"/>
        </w:rPr>
        <w:t>formance</w:t>
      </w:r>
      <w:r>
        <w:rPr>
          <w:spacing w:val="-10"/>
        </w:rPr>
        <w:t> </w:t>
      </w:r>
      <w:r>
        <w:rPr>
          <w:spacing w:val="-2"/>
        </w:rPr>
        <w:t>in</w:t>
      </w:r>
      <w:r>
        <w:rPr>
          <w:spacing w:val="-9"/>
        </w:rPr>
        <w:t> </w:t>
      </w:r>
      <w:r>
        <w:rPr>
          <w:spacing w:val="-2"/>
        </w:rPr>
        <w:t>aged</w:t>
      </w:r>
      <w:r>
        <w:rPr>
          <w:spacing w:val="-9"/>
        </w:rPr>
        <w:t> </w:t>
      </w:r>
      <w:r>
        <w:rPr>
          <w:spacing w:val="-2"/>
        </w:rPr>
        <w:t>populations</w:t>
      </w:r>
      <w:r>
        <w:rPr>
          <w:spacing w:val="-9"/>
        </w:rPr>
        <w:t> </w:t>
      </w:r>
      <w:r>
        <w:rPr>
          <w:spacing w:val="-2"/>
        </w:rPr>
        <w:t>(</w:t>
      </w:r>
      <w:hyperlink w:history="true" w:anchor="_bookmark36">
        <w:r>
          <w:rPr>
            <w:color w:val="2E348E"/>
            <w:spacing w:val="-2"/>
          </w:rPr>
          <w:t>Hill</w:t>
        </w:r>
        <w:r>
          <w:rPr>
            <w:color w:val="2E348E"/>
            <w:spacing w:val="-10"/>
          </w:rPr>
          <w:t> </w:t>
        </w:r>
        <w:r>
          <w:rPr>
            <w:color w:val="2E348E"/>
            <w:spacing w:val="-2"/>
          </w:rPr>
          <w:t>et</w:t>
        </w:r>
        <w:r>
          <w:rPr>
            <w:color w:val="2E348E"/>
            <w:spacing w:val="-9"/>
          </w:rPr>
          <w:t> </w:t>
        </w:r>
        <w:r>
          <w:rPr>
            <w:color w:val="2E348E"/>
            <w:spacing w:val="-2"/>
          </w:rPr>
          <w:t>al.,</w:t>
        </w:r>
        <w:r>
          <w:rPr>
            <w:color w:val="2E348E"/>
            <w:spacing w:val="-9"/>
          </w:rPr>
          <w:t> </w:t>
        </w:r>
        <w:r>
          <w:rPr>
            <w:color w:val="2E348E"/>
            <w:spacing w:val="-2"/>
          </w:rPr>
          <w:t>2024</w:t>
        </w:r>
      </w:hyperlink>
      <w:r>
        <w:rPr>
          <w:spacing w:val="-2"/>
        </w:rPr>
        <w:t>;</w:t>
      </w:r>
      <w:r>
        <w:rPr>
          <w:spacing w:val="-9"/>
        </w:rPr>
        <w:t> </w:t>
      </w:r>
      <w:hyperlink w:history="true" w:anchor="_bookmark35">
        <w:r>
          <w:rPr>
            <w:color w:val="2E348E"/>
            <w:spacing w:val="-2"/>
          </w:rPr>
          <w:t>McAvan</w:t>
        </w:r>
        <w:r>
          <w:rPr>
            <w:color w:val="2E348E"/>
            <w:spacing w:val="-10"/>
          </w:rPr>
          <w:t> </w:t>
        </w:r>
        <w:r>
          <w:rPr>
            <w:color w:val="2E348E"/>
            <w:spacing w:val="-2"/>
          </w:rPr>
          <w:t>et</w:t>
        </w:r>
        <w:r>
          <w:rPr>
            <w:color w:val="2E348E"/>
            <w:spacing w:val="-9"/>
          </w:rPr>
          <w:t> </w:t>
        </w:r>
        <w:r>
          <w:rPr>
            <w:color w:val="2E348E"/>
            <w:spacing w:val="-2"/>
          </w:rPr>
          <w:t>al.,</w:t>
        </w:r>
        <w:r>
          <w:rPr>
            <w:color w:val="2E348E"/>
            <w:spacing w:val="-9"/>
          </w:rPr>
          <w:t> </w:t>
        </w:r>
        <w:r>
          <w:rPr>
            <w:color w:val="2E348E"/>
            <w:spacing w:val="-2"/>
          </w:rPr>
          <w:t>2021</w:t>
        </w:r>
      </w:hyperlink>
      <w:r>
        <w:rPr>
          <w:spacing w:val="-2"/>
        </w:rPr>
        <w:t>) </w:t>
      </w:r>
      <w:r>
        <w:rPr/>
        <w:t>and in recruiting extrahippocampal strategies as shown in hippo- </w:t>
      </w:r>
      <w:r>
        <w:rPr>
          <w:spacing w:val="-4"/>
        </w:rPr>
        <w:t>campal lesion patients</w:t>
      </w:r>
      <w:r>
        <w:rPr>
          <w:spacing w:val="-6"/>
        </w:rPr>
        <w:t> </w:t>
      </w:r>
      <w:r>
        <w:rPr>
          <w:spacing w:val="-4"/>
        </w:rPr>
        <w:t>(</w:t>
      </w:r>
      <w:hyperlink w:history="true" w:anchor="_bookmark42">
        <w:r>
          <w:rPr>
            <w:color w:val="2E348E"/>
            <w:spacing w:val="-4"/>
          </w:rPr>
          <w:t>Iggena et al., 2023</w:t>
        </w:r>
      </w:hyperlink>
      <w:r>
        <w:rPr>
          <w:spacing w:val="-4"/>
        </w:rPr>
        <w:t>). The instantaneous shift in </w:t>
      </w:r>
      <w:r>
        <w:rPr>
          <w:spacing w:val="-2"/>
        </w:rPr>
        <w:t>viewpoint</w:t>
      </w:r>
      <w:r>
        <w:rPr>
          <w:spacing w:val="-4"/>
        </w:rPr>
        <w:t> </w:t>
      </w:r>
      <w:r>
        <w:rPr>
          <w:spacing w:val="-2"/>
        </w:rPr>
        <w:t>due</w:t>
      </w:r>
      <w:r>
        <w:rPr>
          <w:spacing w:val="-4"/>
        </w:rPr>
        <w:t> </w:t>
      </w:r>
      <w:r>
        <w:rPr>
          <w:spacing w:val="-2"/>
        </w:rPr>
        <w:t>to</w:t>
      </w:r>
      <w:r>
        <w:rPr>
          <w:spacing w:val="-5"/>
        </w:rPr>
        <w:t> </w:t>
      </w:r>
      <w:r>
        <w:rPr>
          <w:spacing w:val="-2"/>
        </w:rPr>
        <w:t>teleporting</w:t>
      </w:r>
      <w:r>
        <w:rPr>
          <w:spacing w:val="-3"/>
        </w:rPr>
        <w:t> </w:t>
      </w:r>
      <w:r>
        <w:rPr>
          <w:spacing w:val="-2"/>
        </w:rPr>
        <w:t>likely</w:t>
      </w:r>
      <w:r>
        <w:rPr>
          <w:spacing w:val="-5"/>
        </w:rPr>
        <w:t> </w:t>
      </w:r>
      <w:r>
        <w:rPr>
          <w:spacing w:val="-2"/>
        </w:rPr>
        <w:t>interrupts</w:t>
      </w:r>
      <w:r>
        <w:rPr>
          <w:spacing w:val="-5"/>
        </w:rPr>
        <w:t> </w:t>
      </w:r>
      <w:r>
        <w:rPr>
          <w:spacing w:val="-2"/>
        </w:rPr>
        <w:t>the</w:t>
      </w:r>
      <w:r>
        <w:rPr>
          <w:spacing w:val="-4"/>
        </w:rPr>
        <w:t> </w:t>
      </w:r>
      <w:r>
        <w:rPr>
          <w:spacing w:val="-2"/>
        </w:rPr>
        <w:t>integration</w:t>
      </w:r>
      <w:r>
        <w:rPr>
          <w:spacing w:val="-4"/>
        </w:rPr>
        <w:t> </w:t>
      </w:r>
      <w:r>
        <w:rPr>
          <w:spacing w:val="-2"/>
        </w:rPr>
        <w:t>of</w:t>
      </w:r>
      <w:r>
        <w:rPr>
          <w:spacing w:val="-5"/>
        </w:rPr>
        <w:t> </w:t>
      </w:r>
      <w:r>
        <w:rPr>
          <w:spacing w:val="-2"/>
        </w:rPr>
        <w:t>these </w:t>
      </w:r>
      <w:r>
        <w:rPr/>
        <w:t>multimodal cues, necessitating reliance on more abstract, amodal </w:t>
      </w:r>
      <w:r>
        <w:rPr>
          <w:spacing w:val="-4"/>
        </w:rPr>
        <w:t>representations, which are less effectively maintained by older adults. This</w:t>
      </w:r>
      <w:r>
        <w:rPr>
          <w:spacing w:val="-8"/>
        </w:rPr>
        <w:t> </w:t>
      </w:r>
      <w:r>
        <w:rPr>
          <w:spacing w:val="-4"/>
        </w:rPr>
        <w:t>suggests</w:t>
      </w:r>
      <w:r>
        <w:rPr>
          <w:spacing w:val="-7"/>
        </w:rPr>
        <w:t> </w:t>
      </w:r>
      <w:r>
        <w:rPr>
          <w:spacing w:val="-4"/>
        </w:rPr>
        <w:t>not</w:t>
      </w:r>
      <w:r>
        <w:rPr>
          <w:spacing w:val="-7"/>
        </w:rPr>
        <w:t> </w:t>
      </w:r>
      <w:r>
        <w:rPr>
          <w:spacing w:val="-4"/>
        </w:rPr>
        <w:t>only</w:t>
      </w:r>
      <w:r>
        <w:rPr>
          <w:spacing w:val="-7"/>
        </w:rPr>
        <w:t> </w:t>
      </w:r>
      <w:r>
        <w:rPr>
          <w:spacing w:val="-4"/>
        </w:rPr>
        <w:t>that</w:t>
      </w:r>
      <w:r>
        <w:rPr>
          <w:spacing w:val="-8"/>
        </w:rPr>
        <w:t> </w:t>
      </w:r>
      <w:r>
        <w:rPr>
          <w:spacing w:val="-4"/>
        </w:rPr>
        <w:t>multimodal</w:t>
      </w:r>
      <w:r>
        <w:rPr>
          <w:spacing w:val="-7"/>
        </w:rPr>
        <w:t> </w:t>
      </w:r>
      <w:r>
        <w:rPr>
          <w:spacing w:val="-4"/>
        </w:rPr>
        <w:t>inputs</w:t>
      </w:r>
      <w:r>
        <w:rPr>
          <w:spacing w:val="-7"/>
        </w:rPr>
        <w:t> </w:t>
      </w:r>
      <w:r>
        <w:rPr>
          <w:spacing w:val="-4"/>
        </w:rPr>
        <w:t>enhance</w:t>
      </w:r>
      <w:r>
        <w:rPr>
          <w:spacing w:val="-7"/>
        </w:rPr>
        <w:t> </w:t>
      </w:r>
      <w:r>
        <w:rPr>
          <w:spacing w:val="-4"/>
        </w:rPr>
        <w:t>spatial</w:t>
      </w:r>
      <w:r>
        <w:rPr>
          <w:spacing w:val="-8"/>
        </w:rPr>
        <w:t> </w:t>
      </w:r>
      <w:r>
        <w:rPr>
          <w:spacing w:val="-4"/>
        </w:rPr>
        <w:t>memory performance,</w:t>
      </w:r>
      <w:r>
        <w:rPr>
          <w:spacing w:val="-8"/>
        </w:rPr>
        <w:t> </w:t>
      </w:r>
      <w:r>
        <w:rPr>
          <w:spacing w:val="-4"/>
        </w:rPr>
        <w:t>particularly</w:t>
      </w:r>
      <w:r>
        <w:rPr>
          <w:spacing w:val="-7"/>
        </w:rPr>
        <w:t> </w:t>
      </w:r>
      <w:r>
        <w:rPr>
          <w:spacing w:val="-4"/>
        </w:rPr>
        <w:t>under</w:t>
      </w:r>
      <w:r>
        <w:rPr>
          <w:spacing w:val="-7"/>
        </w:rPr>
        <w:t> </w:t>
      </w:r>
      <w:r>
        <w:rPr>
          <w:spacing w:val="-4"/>
        </w:rPr>
        <w:t>limited</w:t>
      </w:r>
      <w:r>
        <w:rPr>
          <w:spacing w:val="-7"/>
        </w:rPr>
        <w:t> </w:t>
      </w:r>
      <w:r>
        <w:rPr>
          <w:spacing w:val="-4"/>
        </w:rPr>
        <w:t>cognitive</w:t>
      </w:r>
      <w:r>
        <w:rPr>
          <w:spacing w:val="-7"/>
        </w:rPr>
        <w:t> </w:t>
      </w:r>
      <w:r>
        <w:rPr>
          <w:spacing w:val="-4"/>
        </w:rPr>
        <w:t>resources</w:t>
      </w:r>
      <w:r>
        <w:rPr>
          <w:spacing w:val="-6"/>
        </w:rPr>
        <w:t> </w:t>
      </w:r>
      <w:r>
        <w:rPr>
          <w:spacing w:val="-4"/>
        </w:rPr>
        <w:t>associated </w:t>
      </w:r>
      <w:r>
        <w:rPr/>
        <w:t>with</w:t>
      </w:r>
      <w:r>
        <w:rPr>
          <w:spacing w:val="-10"/>
        </w:rPr>
        <w:t> </w:t>
      </w:r>
      <w:r>
        <w:rPr/>
        <w:t>aging</w:t>
      </w:r>
      <w:r>
        <w:rPr>
          <w:spacing w:val="-8"/>
        </w:rPr>
        <w:t> </w:t>
      </w:r>
      <w:r>
        <w:rPr/>
        <w:t>(</w:t>
      </w:r>
      <w:hyperlink w:history="true" w:anchor="_bookmark38">
        <w:r>
          <w:rPr>
            <w:color w:val="2E348E"/>
          </w:rPr>
          <w:t>Huffman</w:t>
        </w:r>
        <w:r>
          <w:rPr>
            <w:color w:val="2E348E"/>
            <w:spacing w:val="-8"/>
          </w:rPr>
          <w:t> </w:t>
        </w:r>
        <w:r>
          <w:rPr>
            <w:color w:val="2E348E"/>
          </w:rPr>
          <w:t>&amp;</w:t>
        </w:r>
        <w:r>
          <w:rPr>
            <w:color w:val="2E348E"/>
            <w:spacing w:val="-8"/>
          </w:rPr>
          <w:t> </w:t>
        </w:r>
        <w:r>
          <w:rPr>
            <w:color w:val="2E348E"/>
          </w:rPr>
          <w:t>Ekstrom,</w:t>
        </w:r>
        <w:r>
          <w:rPr>
            <w:color w:val="2E348E"/>
            <w:spacing w:val="-8"/>
          </w:rPr>
          <w:t> </w:t>
        </w:r>
        <w:r>
          <w:rPr>
            <w:color w:val="2E348E"/>
          </w:rPr>
          <w:t>2019</w:t>
        </w:r>
      </w:hyperlink>
      <w:r>
        <w:rPr/>
        <w:t>),</w:t>
      </w:r>
      <w:r>
        <w:rPr>
          <w:spacing w:val="-9"/>
        </w:rPr>
        <w:t> </w:t>
      </w:r>
      <w:r>
        <w:rPr/>
        <w:t>but</w:t>
      </w:r>
      <w:r>
        <w:rPr>
          <w:spacing w:val="-10"/>
        </w:rPr>
        <w:t> </w:t>
      </w:r>
      <w:r>
        <w:rPr/>
        <w:t>also</w:t>
      </w:r>
      <w:r>
        <w:rPr>
          <w:spacing w:val="-8"/>
        </w:rPr>
        <w:t> </w:t>
      </w:r>
      <w:r>
        <w:rPr/>
        <w:t>that</w:t>
      </w:r>
      <w:r>
        <w:rPr>
          <w:spacing w:val="-10"/>
        </w:rPr>
        <w:t> </w:t>
      </w:r>
      <w:r>
        <w:rPr/>
        <w:t>these</w:t>
      </w:r>
      <w:r>
        <w:rPr>
          <w:spacing w:val="-10"/>
        </w:rPr>
        <w:t> </w:t>
      </w:r>
      <w:r>
        <w:rPr/>
        <w:t>sensory inputs</w:t>
      </w:r>
      <w:r>
        <w:rPr>
          <w:spacing w:val="-5"/>
        </w:rPr>
        <w:t> </w:t>
      </w:r>
      <w:r>
        <w:rPr/>
        <w:t>naturally</w:t>
      </w:r>
      <w:r>
        <w:rPr>
          <w:spacing w:val="-6"/>
        </w:rPr>
        <w:t> </w:t>
      </w:r>
      <w:r>
        <w:rPr/>
        <w:t>form</w:t>
      </w:r>
      <w:r>
        <w:rPr>
          <w:spacing w:val="-5"/>
        </w:rPr>
        <w:t> </w:t>
      </w:r>
      <w:r>
        <w:rPr/>
        <w:t>a</w:t>
      </w:r>
      <w:r>
        <w:rPr>
          <w:spacing w:val="-5"/>
        </w:rPr>
        <w:t> </w:t>
      </w:r>
      <w:r>
        <w:rPr/>
        <w:t>uniﬁed</w:t>
      </w:r>
      <w:r>
        <w:rPr>
          <w:spacing w:val="-5"/>
        </w:rPr>
        <w:t> </w:t>
      </w:r>
      <w:r>
        <w:rPr/>
        <w:t>representation</w:t>
      </w:r>
      <w:r>
        <w:rPr>
          <w:spacing w:val="-6"/>
        </w:rPr>
        <w:t> </w:t>
      </w:r>
      <w:r>
        <w:rPr/>
        <w:t>in</w:t>
      </w:r>
      <w:r>
        <w:rPr>
          <w:spacing w:val="-6"/>
        </w:rPr>
        <w:t> </w:t>
      </w:r>
      <w:r>
        <w:rPr/>
        <w:t>the</w:t>
      </w:r>
      <w:r>
        <w:rPr>
          <w:spacing w:val="-5"/>
        </w:rPr>
        <w:t> </w:t>
      </w:r>
      <w:r>
        <w:rPr/>
        <w:t>brain,</w:t>
      </w:r>
      <w:r>
        <w:rPr>
          <w:spacing w:val="-4"/>
        </w:rPr>
        <w:t> </w:t>
      </w:r>
      <w:r>
        <w:rPr/>
        <w:t>which</w:t>
      </w:r>
      <w:r>
        <w:rPr>
          <w:spacing w:val="-5"/>
        </w:rPr>
        <w:t> </w:t>
      </w:r>
      <w:r>
        <w:rPr/>
        <w:t>is vulnerable</w:t>
      </w:r>
      <w:r>
        <w:rPr>
          <w:spacing w:val="-12"/>
        </w:rPr>
        <w:t> </w:t>
      </w:r>
      <w:r>
        <w:rPr/>
        <w:t>to</w:t>
      </w:r>
      <w:r>
        <w:rPr>
          <w:spacing w:val="-11"/>
        </w:rPr>
        <w:t> </w:t>
      </w:r>
      <w:r>
        <w:rPr/>
        <w:t>instantaneous</w:t>
      </w:r>
      <w:r>
        <w:rPr>
          <w:spacing w:val="-11"/>
        </w:rPr>
        <w:t> </w:t>
      </w:r>
      <w:r>
        <w:rPr/>
        <w:t>discontinuities</w:t>
      </w:r>
      <w:r>
        <w:rPr>
          <w:spacing w:val="-11"/>
        </w:rPr>
        <w:t> </w:t>
      </w:r>
      <w:r>
        <w:rPr/>
        <w:t>such</w:t>
      </w:r>
      <w:r>
        <w:rPr>
          <w:spacing w:val="-12"/>
        </w:rPr>
        <w:t> </w:t>
      </w:r>
      <w:r>
        <w:rPr/>
        <w:t>as</w:t>
      </w:r>
      <w:r>
        <w:rPr>
          <w:spacing w:val="-11"/>
        </w:rPr>
        <w:t> </w:t>
      </w:r>
      <w:r>
        <w:rPr/>
        <w:t>those</w:t>
      </w:r>
      <w:r>
        <w:rPr>
          <w:spacing w:val="-11"/>
        </w:rPr>
        <w:t> </w:t>
      </w:r>
      <w:r>
        <w:rPr/>
        <w:t>introduced by</w:t>
      </w:r>
      <w:r>
        <w:rPr>
          <w:spacing w:val="-10"/>
        </w:rPr>
        <w:t> </w:t>
      </w:r>
      <w:r>
        <w:rPr/>
        <w:t>teleporting</w:t>
      </w:r>
      <w:r>
        <w:rPr>
          <w:spacing w:val="-10"/>
        </w:rPr>
        <w:t> </w:t>
      </w:r>
      <w:r>
        <w:rPr/>
        <w:t>(</w:t>
      </w:r>
      <w:hyperlink w:history="true" w:anchor="_bookmark60">
        <w:r>
          <w:rPr>
            <w:color w:val="2E348E"/>
          </w:rPr>
          <w:t>Steel</w:t>
        </w:r>
        <w:r>
          <w:rPr>
            <w:color w:val="2E348E"/>
            <w:spacing w:val="-9"/>
          </w:rPr>
          <w:t> </w:t>
        </w:r>
        <w:r>
          <w:rPr>
            <w:color w:val="2E348E"/>
          </w:rPr>
          <w:t>et</w:t>
        </w:r>
        <w:r>
          <w:rPr>
            <w:color w:val="2E348E"/>
            <w:spacing w:val="-8"/>
          </w:rPr>
          <w:t> </w:t>
        </w:r>
        <w:r>
          <w:rPr>
            <w:color w:val="2E348E"/>
          </w:rPr>
          <w:t>al.,</w:t>
        </w:r>
        <w:r>
          <w:rPr>
            <w:color w:val="2E348E"/>
            <w:spacing w:val="-8"/>
          </w:rPr>
          <w:t> </w:t>
        </w:r>
        <w:r>
          <w:rPr>
            <w:color w:val="2E348E"/>
          </w:rPr>
          <w:t>2021</w:t>
        </w:r>
      </w:hyperlink>
      <w:r>
        <w:rPr/>
        <w:t>).</w:t>
      </w:r>
      <w:r>
        <w:rPr>
          <w:spacing w:val="-8"/>
        </w:rPr>
        <w:t> </w:t>
      </w:r>
      <w:r>
        <w:rPr/>
        <w:t>In</w:t>
      </w:r>
      <w:r>
        <w:rPr>
          <w:spacing w:val="-8"/>
        </w:rPr>
        <w:t> </w:t>
      </w:r>
      <w:r>
        <w:rPr/>
        <w:t>contrast,</w:t>
      </w:r>
      <w:r>
        <w:rPr>
          <w:spacing w:val="-10"/>
        </w:rPr>
        <w:t> </w:t>
      </w:r>
      <w:r>
        <w:rPr/>
        <w:t>younger</w:t>
      </w:r>
      <w:r>
        <w:rPr>
          <w:spacing w:val="-9"/>
        </w:rPr>
        <w:t> </w:t>
      </w:r>
      <w:r>
        <w:rPr/>
        <w:t>participants, who typically show more efﬁcient integration of sensory-motor information, exhibited no performance differences between tele- porting</w:t>
      </w:r>
      <w:r>
        <w:rPr>
          <w:spacing w:val="-2"/>
        </w:rPr>
        <w:t> </w:t>
      </w:r>
      <w:r>
        <w:rPr/>
        <w:t>and</w:t>
      </w:r>
      <w:r>
        <w:rPr>
          <w:spacing w:val="-4"/>
        </w:rPr>
        <w:t> </w:t>
      </w:r>
      <w:r>
        <w:rPr/>
        <w:t>walking</w:t>
      </w:r>
      <w:r>
        <w:rPr>
          <w:spacing w:val="-2"/>
        </w:rPr>
        <w:t> </w:t>
      </w:r>
      <w:r>
        <w:rPr/>
        <w:t>conditions,</w:t>
      </w:r>
      <w:r>
        <w:rPr>
          <w:spacing w:val="-3"/>
        </w:rPr>
        <w:t> </w:t>
      </w:r>
      <w:r>
        <w:rPr/>
        <w:t>reﬂecting</w:t>
      </w:r>
      <w:r>
        <w:rPr>
          <w:spacing w:val="-2"/>
        </w:rPr>
        <w:t> </w:t>
      </w:r>
      <w:r>
        <w:rPr/>
        <w:t>a</w:t>
      </w:r>
      <w:r>
        <w:rPr>
          <w:spacing w:val="-2"/>
        </w:rPr>
        <w:t> </w:t>
      </w:r>
      <w:r>
        <w:rPr/>
        <w:t>resilience</w:t>
      </w:r>
      <w:r>
        <w:rPr>
          <w:spacing w:val="-2"/>
        </w:rPr>
        <w:t> </w:t>
      </w:r>
      <w:r>
        <w:rPr/>
        <w:t>in</w:t>
      </w:r>
      <w:r>
        <w:rPr>
          <w:spacing w:val="-4"/>
        </w:rPr>
        <w:t> </w:t>
      </w:r>
      <w:r>
        <w:rPr/>
        <w:t>both</w:t>
      </w:r>
      <w:r>
        <w:rPr>
          <w:spacing w:val="-4"/>
        </w:rPr>
        <w:t> </w:t>
      </w:r>
      <w:r>
        <w:rPr/>
        <w:t>ego- </w:t>
      </w:r>
      <w:r>
        <w:rPr>
          <w:spacing w:val="-2"/>
        </w:rPr>
        <w:t>centric</w:t>
      </w:r>
      <w:r>
        <w:rPr>
          <w:spacing w:val="-9"/>
        </w:rPr>
        <w:t> </w:t>
      </w:r>
      <w:r>
        <w:rPr>
          <w:spacing w:val="-2"/>
        </w:rPr>
        <w:t>spatial</w:t>
      </w:r>
      <w:r>
        <w:rPr>
          <w:spacing w:val="-9"/>
        </w:rPr>
        <w:t> </w:t>
      </w:r>
      <w:r>
        <w:rPr>
          <w:spacing w:val="-2"/>
        </w:rPr>
        <w:t>updating</w:t>
      </w:r>
      <w:r>
        <w:rPr>
          <w:spacing w:val="-10"/>
        </w:rPr>
        <w:t> </w:t>
      </w:r>
      <w:r>
        <w:rPr>
          <w:spacing w:val="-2"/>
        </w:rPr>
        <w:t>and</w:t>
      </w:r>
      <w:r>
        <w:rPr>
          <w:spacing w:val="-7"/>
        </w:rPr>
        <w:t> </w:t>
      </w:r>
      <w:r>
        <w:rPr>
          <w:spacing w:val="-2"/>
        </w:rPr>
        <w:t>the</w:t>
      </w:r>
      <w:r>
        <w:rPr>
          <w:spacing w:val="-8"/>
        </w:rPr>
        <w:t> </w:t>
      </w:r>
      <w:r>
        <w:rPr>
          <w:spacing w:val="-2"/>
        </w:rPr>
        <w:t>modality-independent</w:t>
      </w:r>
      <w:r>
        <w:rPr>
          <w:spacing w:val="-8"/>
        </w:rPr>
        <w:t> </w:t>
      </w:r>
      <w:r>
        <w:rPr>
          <w:spacing w:val="-2"/>
        </w:rPr>
        <w:t>representation </w:t>
      </w:r>
      <w:r>
        <w:rPr/>
        <w:t>of</w:t>
      </w:r>
      <w:r>
        <w:rPr>
          <w:spacing w:val="-5"/>
        </w:rPr>
        <w:t> </w:t>
      </w:r>
      <w:r>
        <w:rPr/>
        <w:t>spatial</w:t>
      </w:r>
      <w:r>
        <w:rPr>
          <w:spacing w:val="-3"/>
        </w:rPr>
        <w:t> </w:t>
      </w:r>
      <w:r>
        <w:rPr/>
        <w:t>layouts.</w:t>
      </w:r>
      <w:r>
        <w:rPr>
          <w:spacing w:val="-4"/>
        </w:rPr>
        <w:t> </w:t>
      </w:r>
      <w:r>
        <w:rPr/>
        <w:t>These</w:t>
      </w:r>
      <w:r>
        <w:rPr>
          <w:spacing w:val="-4"/>
        </w:rPr>
        <w:t> </w:t>
      </w:r>
      <w:r>
        <w:rPr/>
        <w:t>ﬁndings</w:t>
      </w:r>
      <w:r>
        <w:rPr>
          <w:spacing w:val="-5"/>
        </w:rPr>
        <w:t> </w:t>
      </w:r>
      <w:r>
        <w:rPr/>
        <w:t>underline</w:t>
      </w:r>
      <w:r>
        <w:rPr>
          <w:spacing w:val="-4"/>
        </w:rPr>
        <w:t> </w:t>
      </w:r>
      <w:r>
        <w:rPr/>
        <w:t>the</w:t>
      </w:r>
      <w:r>
        <w:rPr>
          <w:spacing w:val="-4"/>
        </w:rPr>
        <w:t> </w:t>
      </w:r>
      <w:r>
        <w:rPr/>
        <w:t>importance</w:t>
      </w:r>
      <w:r>
        <w:rPr>
          <w:spacing w:val="-5"/>
        </w:rPr>
        <w:t> </w:t>
      </w:r>
      <w:r>
        <w:rPr/>
        <w:t>of</w:t>
      </w:r>
      <w:r>
        <w:rPr>
          <w:spacing w:val="-3"/>
        </w:rPr>
        <w:t> </w:t>
      </w:r>
      <w:r>
        <w:rPr/>
        <w:t>mul- timodal integration</w:t>
      </w:r>
      <w:r>
        <w:rPr>
          <w:spacing w:val="-1"/>
        </w:rPr>
        <w:t> </w:t>
      </w:r>
      <w:r>
        <w:rPr/>
        <w:t>in</w:t>
      </w:r>
      <w:r>
        <w:rPr>
          <w:spacing w:val="-2"/>
        </w:rPr>
        <w:t> </w:t>
      </w:r>
      <w:r>
        <w:rPr/>
        <w:t>spatial memory</w:t>
      </w:r>
      <w:r>
        <w:rPr>
          <w:spacing w:val="-1"/>
        </w:rPr>
        <w:t> </w:t>
      </w:r>
      <w:r>
        <w:rPr/>
        <w:t>and</w:t>
      </w:r>
      <w:r>
        <w:rPr>
          <w:spacing w:val="-1"/>
        </w:rPr>
        <w:t> </w:t>
      </w:r>
      <w:r>
        <w:rPr/>
        <w:t>suggest</w:t>
      </w:r>
      <w:r>
        <w:rPr>
          <w:spacing w:val="-1"/>
        </w:rPr>
        <w:t> </w:t>
      </w:r>
      <w:r>
        <w:rPr/>
        <w:t>that age-related declines</w:t>
      </w:r>
      <w:r>
        <w:rPr>
          <w:spacing w:val="-1"/>
        </w:rPr>
        <w:t> </w:t>
      </w:r>
      <w:r>
        <w:rPr/>
        <w:t>may impair the ability</w:t>
      </w:r>
      <w:r>
        <w:rPr>
          <w:spacing w:val="-1"/>
        </w:rPr>
        <w:t> </w:t>
      </w:r>
      <w:r>
        <w:rPr/>
        <w:t>to</w:t>
      </w:r>
      <w:r>
        <w:rPr>
          <w:spacing w:val="-1"/>
        </w:rPr>
        <w:t> </w:t>
      </w:r>
      <w:r>
        <w:rPr/>
        <w:t>ﬂexibly</w:t>
      </w:r>
      <w:r>
        <w:rPr>
          <w:spacing w:val="-1"/>
        </w:rPr>
        <w:t> </w:t>
      </w:r>
      <w:r>
        <w:rPr/>
        <w:t>shift between</w:t>
      </w:r>
      <w:r>
        <w:rPr>
          <w:spacing w:val="-1"/>
        </w:rPr>
        <w:t> </w:t>
      </w:r>
      <w:r>
        <w:rPr/>
        <w:t>modality- dependent and modality-independent spatial representations.</w:t>
      </w:r>
    </w:p>
    <w:p>
      <w:pPr>
        <w:pStyle w:val="BodyText"/>
        <w:spacing w:line="259" w:lineRule="auto" w:before="6"/>
        <w:ind w:right="104" w:firstLine="180"/>
      </w:pPr>
      <w:r>
        <w:rPr/>
        <w:t>Older adults’ performance on the Queen Square VR task was strongly</w:t>
      </w:r>
      <w:r>
        <w:rPr>
          <w:spacing w:val="-2"/>
        </w:rPr>
        <w:t> </w:t>
      </w:r>
      <w:r>
        <w:rPr/>
        <w:t>correlated</w:t>
      </w:r>
      <w:r>
        <w:rPr>
          <w:spacing w:val="-1"/>
        </w:rPr>
        <w:t> </w:t>
      </w:r>
      <w:r>
        <w:rPr/>
        <w:t>with</w:t>
      </w:r>
      <w:r>
        <w:rPr>
          <w:spacing w:val="-1"/>
        </w:rPr>
        <w:t> </w:t>
      </w:r>
      <w:r>
        <w:rPr/>
        <w:t>performance</w:t>
      </w:r>
      <w:r>
        <w:rPr>
          <w:spacing w:val="-2"/>
        </w:rPr>
        <w:t> </w:t>
      </w:r>
      <w:r>
        <w:rPr/>
        <w:t>on</w:t>
      </w:r>
      <w:r>
        <w:rPr>
          <w:spacing w:val="-1"/>
        </w:rPr>
        <w:t> </w:t>
      </w:r>
      <w:r>
        <w:rPr/>
        <w:t>the</w:t>
      </w:r>
      <w:r>
        <w:rPr>
          <w:spacing w:val="-1"/>
        </w:rPr>
        <w:t> </w:t>
      </w:r>
      <w:r>
        <w:rPr/>
        <w:t>4MT,</w:t>
      </w:r>
      <w:r>
        <w:rPr>
          <w:spacing w:val="-2"/>
        </w:rPr>
        <w:t> </w:t>
      </w:r>
      <w:r>
        <w:rPr/>
        <w:t>a</w:t>
      </w:r>
      <w:r>
        <w:rPr>
          <w:spacing w:val="-1"/>
        </w:rPr>
        <w:t> </w:t>
      </w:r>
      <w:r>
        <w:rPr/>
        <w:t>hippocampal- </w:t>
      </w:r>
      <w:r>
        <w:rPr>
          <w:spacing w:val="-4"/>
        </w:rPr>
        <w:t>dependent</w:t>
      </w:r>
      <w:r>
        <w:rPr>
          <w:spacing w:val="-8"/>
        </w:rPr>
        <w:t> </w:t>
      </w:r>
      <w:r>
        <w:rPr>
          <w:spacing w:val="-4"/>
        </w:rPr>
        <w:t>allocentric</w:t>
      </w:r>
      <w:r>
        <w:rPr>
          <w:spacing w:val="-7"/>
        </w:rPr>
        <w:t> </w:t>
      </w:r>
      <w:r>
        <w:rPr>
          <w:spacing w:val="-4"/>
        </w:rPr>
        <w:t>spatial</w:t>
      </w:r>
      <w:r>
        <w:rPr>
          <w:spacing w:val="-7"/>
        </w:rPr>
        <w:t> </w:t>
      </w:r>
      <w:r>
        <w:rPr>
          <w:spacing w:val="-4"/>
        </w:rPr>
        <w:t>memory</w:t>
      </w:r>
      <w:r>
        <w:rPr>
          <w:spacing w:val="-7"/>
        </w:rPr>
        <w:t> </w:t>
      </w:r>
      <w:r>
        <w:rPr>
          <w:spacing w:val="-4"/>
        </w:rPr>
        <w:t>assessment</w:t>
      </w:r>
      <w:r>
        <w:rPr>
          <w:spacing w:val="-8"/>
        </w:rPr>
        <w:t> </w:t>
      </w:r>
      <w:r>
        <w:rPr>
          <w:spacing w:val="-4"/>
        </w:rPr>
        <w:t>requiring</w:t>
      </w:r>
      <w:r>
        <w:rPr>
          <w:spacing w:val="-7"/>
        </w:rPr>
        <w:t> </w:t>
      </w:r>
      <w:r>
        <w:rPr>
          <w:spacing w:val="-4"/>
        </w:rPr>
        <w:t>landscapes </w:t>
      </w:r>
      <w:r>
        <w:rPr>
          <w:spacing w:val="-6"/>
        </w:rPr>
        <w:t>to</w:t>
      </w:r>
      <w:r>
        <w:rPr>
          <w:spacing w:val="-3"/>
        </w:rPr>
        <w:t> </w:t>
      </w:r>
      <w:r>
        <w:rPr>
          <w:spacing w:val="-6"/>
        </w:rPr>
        <w:t>be</w:t>
      </w:r>
      <w:r>
        <w:rPr/>
        <w:t> </w:t>
      </w:r>
      <w:r>
        <w:rPr>
          <w:spacing w:val="-6"/>
        </w:rPr>
        <w:t>recognized</w:t>
      </w:r>
      <w:r>
        <w:rPr/>
        <w:t> </w:t>
      </w:r>
      <w:r>
        <w:rPr>
          <w:spacing w:val="-6"/>
        </w:rPr>
        <w:t>from</w:t>
      </w:r>
      <w:r>
        <w:rPr/>
        <w:t> </w:t>
      </w:r>
      <w:r>
        <w:rPr>
          <w:spacing w:val="-6"/>
        </w:rPr>
        <w:t>a</w:t>
      </w:r>
      <w:r>
        <w:rPr>
          <w:spacing w:val="-2"/>
        </w:rPr>
        <w:t> </w:t>
      </w:r>
      <w:r>
        <w:rPr>
          <w:spacing w:val="-6"/>
        </w:rPr>
        <w:t>shifted</w:t>
      </w:r>
      <w:r>
        <w:rPr/>
        <w:t> </w:t>
      </w:r>
      <w:r>
        <w:rPr>
          <w:spacing w:val="-6"/>
        </w:rPr>
        <w:t>viewpoint</w:t>
      </w:r>
      <w:r>
        <w:rPr>
          <w:spacing w:val="-2"/>
        </w:rPr>
        <w:t> </w:t>
      </w:r>
      <w:r>
        <w:rPr>
          <w:spacing w:val="-6"/>
        </w:rPr>
        <w:t>on</w:t>
      </w:r>
      <w:r>
        <w:rPr/>
        <w:t> </w:t>
      </w:r>
      <w:r>
        <w:rPr>
          <w:spacing w:val="-6"/>
        </w:rPr>
        <w:t>the</w:t>
      </w:r>
      <w:r>
        <w:rPr/>
        <w:t> </w:t>
      </w:r>
      <w:r>
        <w:rPr>
          <w:spacing w:val="-6"/>
        </w:rPr>
        <w:t>basis</w:t>
      </w:r>
      <w:r>
        <w:rPr>
          <w:spacing w:val="-3"/>
        </w:rPr>
        <w:t> </w:t>
      </w:r>
      <w:r>
        <w:rPr>
          <w:spacing w:val="-6"/>
        </w:rPr>
        <w:t>of</w:t>
      </w:r>
      <w:r>
        <w:rPr>
          <w:spacing w:val="-2"/>
        </w:rPr>
        <w:t> </w:t>
      </w:r>
      <w:r>
        <w:rPr>
          <w:spacing w:val="-6"/>
        </w:rPr>
        <w:t>topographical</w:t>
      </w:r>
      <w:r>
        <w:rPr/>
        <w:t> layout rather than visual appearance (see </w:t>
      </w:r>
      <w:hyperlink w:history="true" w:anchor="_bookmark2">
        <w:r>
          <w:rPr>
            <w:color w:val="2E348E"/>
          </w:rPr>
          <w:t>Figure 3</w:t>
        </w:r>
      </w:hyperlink>
      <w:r>
        <w:rPr/>
        <w:t>; </w:t>
      </w:r>
      <w:hyperlink w:history="true" w:anchor="_bookmark33">
        <w:r>
          <w:rPr>
            <w:color w:val="2E348E"/>
          </w:rPr>
          <w:t>Hartley et al.,</w:t>
        </w:r>
      </w:hyperlink>
      <w:r>
        <w:rPr>
          <w:color w:val="2E348E"/>
        </w:rPr>
        <w:t> </w:t>
      </w:r>
      <w:hyperlink w:history="true" w:anchor="_bookmark33">
        <w:r>
          <w:rPr>
            <w:color w:val="2E348E"/>
            <w:spacing w:val="-4"/>
          </w:rPr>
          <w:t>2007</w:t>
        </w:r>
      </w:hyperlink>
      <w:r>
        <w:rPr>
          <w:spacing w:val="-4"/>
        </w:rPr>
        <w:t>). Notably, both shifted-viewpoint conditions showed signiﬁcant associations</w:t>
      </w:r>
      <w:r>
        <w:rPr>
          <w:spacing w:val="-8"/>
        </w:rPr>
        <w:t> </w:t>
      </w:r>
      <w:r>
        <w:rPr>
          <w:spacing w:val="-4"/>
        </w:rPr>
        <w:t>with</w:t>
      </w:r>
      <w:r>
        <w:rPr>
          <w:spacing w:val="-7"/>
        </w:rPr>
        <w:t> </w:t>
      </w:r>
      <w:r>
        <w:rPr>
          <w:spacing w:val="-4"/>
        </w:rPr>
        <w:t>4MT</w:t>
      </w:r>
      <w:r>
        <w:rPr>
          <w:spacing w:val="-7"/>
        </w:rPr>
        <w:t> </w:t>
      </w:r>
      <w:r>
        <w:rPr>
          <w:spacing w:val="-4"/>
        </w:rPr>
        <w:t>scores,</w:t>
      </w:r>
      <w:r>
        <w:rPr>
          <w:spacing w:val="-6"/>
        </w:rPr>
        <w:t> </w:t>
      </w:r>
      <w:r>
        <w:rPr>
          <w:spacing w:val="-4"/>
        </w:rPr>
        <w:t>but</w:t>
      </w:r>
      <w:r>
        <w:rPr>
          <w:spacing w:val="-7"/>
        </w:rPr>
        <w:t> </w:t>
      </w:r>
      <w:r>
        <w:rPr>
          <w:spacing w:val="-4"/>
        </w:rPr>
        <w:t>the</w:t>
      </w:r>
      <w:r>
        <w:rPr>
          <w:spacing w:val="-7"/>
        </w:rPr>
        <w:t> </w:t>
      </w:r>
      <w:r>
        <w:rPr>
          <w:spacing w:val="-4"/>
        </w:rPr>
        <w:t>strongest</w:t>
      </w:r>
      <w:r>
        <w:rPr>
          <w:spacing w:val="-7"/>
        </w:rPr>
        <w:t> </w:t>
      </w:r>
      <w:r>
        <w:rPr>
          <w:spacing w:val="-4"/>
        </w:rPr>
        <w:t>effect</w:t>
      </w:r>
      <w:r>
        <w:rPr>
          <w:spacing w:val="-6"/>
        </w:rPr>
        <w:t> </w:t>
      </w:r>
      <w:r>
        <w:rPr>
          <w:spacing w:val="-4"/>
        </w:rPr>
        <w:t>was</w:t>
      </w:r>
      <w:r>
        <w:rPr>
          <w:spacing w:val="-7"/>
        </w:rPr>
        <w:t> </w:t>
      </w:r>
      <w:r>
        <w:rPr>
          <w:spacing w:val="-4"/>
        </w:rPr>
        <w:t>observed</w:t>
      </w:r>
      <w:r>
        <w:rPr>
          <w:spacing w:val="-7"/>
        </w:rPr>
        <w:t> </w:t>
      </w:r>
      <w:r>
        <w:rPr>
          <w:spacing w:val="-4"/>
        </w:rPr>
        <w:t>in </w:t>
      </w:r>
      <w:r>
        <w:rPr/>
        <w:t>the teleport condition. This ﬁnding highlights the link between al- </w:t>
      </w:r>
      <w:r>
        <w:rPr>
          <w:spacing w:val="-4"/>
        </w:rPr>
        <w:t>locentric</w:t>
      </w:r>
      <w:r>
        <w:rPr>
          <w:spacing w:val="-5"/>
        </w:rPr>
        <w:t> </w:t>
      </w:r>
      <w:r>
        <w:rPr>
          <w:spacing w:val="-4"/>
        </w:rPr>
        <w:t>spatial processing and performance in</w:t>
      </w:r>
      <w:r>
        <w:rPr>
          <w:spacing w:val="-5"/>
        </w:rPr>
        <w:t> </w:t>
      </w:r>
      <w:r>
        <w:rPr>
          <w:spacing w:val="-4"/>
        </w:rPr>
        <w:t>the Queen</w:t>
      </w:r>
      <w:r>
        <w:rPr>
          <w:spacing w:val="-5"/>
        </w:rPr>
        <w:t> </w:t>
      </w:r>
      <w:r>
        <w:rPr>
          <w:spacing w:val="-4"/>
        </w:rPr>
        <w:t>Square VR </w:t>
      </w:r>
      <w:r>
        <w:rPr/>
        <w:t>task,</w:t>
      </w:r>
      <w:r>
        <w:rPr>
          <w:spacing w:val="-10"/>
        </w:rPr>
        <w:t> </w:t>
      </w:r>
      <w:r>
        <w:rPr/>
        <w:t>suggesting</w:t>
      </w:r>
      <w:r>
        <w:rPr>
          <w:spacing w:val="-10"/>
        </w:rPr>
        <w:t> </w:t>
      </w:r>
      <w:r>
        <w:rPr/>
        <w:t>that</w:t>
      </w:r>
      <w:r>
        <w:rPr>
          <w:spacing w:val="-10"/>
        </w:rPr>
        <w:t> </w:t>
      </w:r>
      <w:r>
        <w:rPr/>
        <w:t>the</w:t>
      </w:r>
      <w:r>
        <w:rPr>
          <w:spacing w:val="-10"/>
        </w:rPr>
        <w:t> </w:t>
      </w:r>
      <w:r>
        <w:rPr/>
        <w:t>teleport</w:t>
      </w:r>
      <w:r>
        <w:rPr>
          <w:spacing w:val="-10"/>
        </w:rPr>
        <w:t> </w:t>
      </w:r>
      <w:r>
        <w:rPr/>
        <w:t>condition</w:t>
      </w:r>
      <w:r>
        <w:rPr>
          <w:spacing w:val="-10"/>
        </w:rPr>
        <w:t> </w:t>
      </w:r>
      <w:r>
        <w:rPr/>
        <w:t>most</w:t>
      </w:r>
      <w:r>
        <w:rPr>
          <w:spacing w:val="-10"/>
        </w:rPr>
        <w:t> </w:t>
      </w:r>
      <w:r>
        <w:rPr/>
        <w:t>effectively</w:t>
      </w:r>
      <w:r>
        <w:rPr>
          <w:spacing w:val="-10"/>
        </w:rPr>
        <w:t> </w:t>
      </w:r>
      <w:r>
        <w:rPr/>
        <w:t>isolates </w:t>
      </w:r>
      <w:r>
        <w:rPr>
          <w:spacing w:val="-4"/>
        </w:rPr>
        <w:t>allocentric</w:t>
      </w:r>
      <w:r>
        <w:rPr>
          <w:spacing w:val="-8"/>
        </w:rPr>
        <w:t> </w:t>
      </w:r>
      <w:r>
        <w:rPr>
          <w:spacing w:val="-4"/>
        </w:rPr>
        <w:t>demands</w:t>
      </w:r>
      <w:r>
        <w:rPr>
          <w:spacing w:val="-7"/>
        </w:rPr>
        <w:t> </w:t>
      </w:r>
      <w:r>
        <w:rPr>
          <w:spacing w:val="-4"/>
        </w:rPr>
        <w:t>when</w:t>
      </w:r>
      <w:r>
        <w:rPr>
          <w:spacing w:val="-7"/>
        </w:rPr>
        <w:t> </w:t>
      </w:r>
      <w:r>
        <w:rPr>
          <w:spacing w:val="-4"/>
        </w:rPr>
        <w:t>self-motion</w:t>
      </w:r>
      <w:r>
        <w:rPr>
          <w:spacing w:val="-7"/>
        </w:rPr>
        <w:t> </w:t>
      </w:r>
      <w:r>
        <w:rPr>
          <w:spacing w:val="-4"/>
        </w:rPr>
        <w:t>cues</w:t>
      </w:r>
      <w:r>
        <w:rPr>
          <w:spacing w:val="-8"/>
        </w:rPr>
        <w:t> </w:t>
      </w:r>
      <w:r>
        <w:rPr>
          <w:spacing w:val="-4"/>
        </w:rPr>
        <w:t>are</w:t>
      </w:r>
      <w:r>
        <w:rPr>
          <w:spacing w:val="-7"/>
        </w:rPr>
        <w:t> </w:t>
      </w:r>
      <w:r>
        <w:rPr>
          <w:spacing w:val="-4"/>
        </w:rPr>
        <w:t>removed.</w:t>
      </w:r>
      <w:r>
        <w:rPr>
          <w:spacing w:val="-7"/>
        </w:rPr>
        <w:t> </w:t>
      </w:r>
      <w:r>
        <w:rPr>
          <w:spacing w:val="-4"/>
        </w:rPr>
        <w:t>These</w:t>
      </w:r>
      <w:r>
        <w:rPr>
          <w:spacing w:val="-7"/>
        </w:rPr>
        <w:t> </w:t>
      </w:r>
      <w:r>
        <w:rPr>
          <w:spacing w:val="-4"/>
        </w:rPr>
        <w:t>results </w:t>
      </w:r>
      <w:r>
        <w:rPr/>
        <w:t>support the association between age-related deﬁcits, hippocampal function and suggest how the task proposed in this study supports amodal representations related</w:t>
      </w:r>
      <w:r>
        <w:rPr>
          <w:spacing w:val="-1"/>
        </w:rPr>
        <w:t> </w:t>
      </w:r>
      <w:r>
        <w:rPr/>
        <w:t>to</w:t>
      </w:r>
      <w:r>
        <w:rPr>
          <w:spacing w:val="-1"/>
        </w:rPr>
        <w:t> </w:t>
      </w:r>
      <w:r>
        <w:rPr/>
        <w:t>allocentric</w:t>
      </w:r>
      <w:r>
        <w:rPr>
          <w:spacing w:val="-1"/>
        </w:rPr>
        <w:t> </w:t>
      </w:r>
      <w:r>
        <w:rPr/>
        <w:t>cognitive processing.</w:t>
      </w:r>
    </w:p>
    <w:p>
      <w:pPr>
        <w:pStyle w:val="BodyText"/>
        <w:spacing w:line="259" w:lineRule="auto" w:before="3"/>
        <w:ind w:right="105" w:firstLine="180"/>
      </w:pPr>
      <w:r>
        <w:rPr/>
        <w:t>The</w:t>
      </w:r>
      <w:r>
        <w:rPr>
          <w:spacing w:val="-10"/>
        </w:rPr>
        <w:t> </w:t>
      </w:r>
      <w:r>
        <w:rPr/>
        <w:t>higher</w:t>
      </w:r>
      <w:r>
        <w:rPr>
          <w:spacing w:val="-10"/>
        </w:rPr>
        <w:t> </w:t>
      </w:r>
      <w:r>
        <w:rPr/>
        <w:t>cognitive</w:t>
      </w:r>
      <w:r>
        <w:rPr>
          <w:spacing w:val="-10"/>
        </w:rPr>
        <w:t> </w:t>
      </w:r>
      <w:r>
        <w:rPr/>
        <w:t>load</w:t>
      </w:r>
      <w:r>
        <w:rPr>
          <w:spacing w:val="-10"/>
        </w:rPr>
        <w:t> </w:t>
      </w:r>
      <w:r>
        <w:rPr/>
        <w:t>associated</w:t>
      </w:r>
      <w:r>
        <w:rPr>
          <w:spacing w:val="-10"/>
        </w:rPr>
        <w:t> </w:t>
      </w:r>
      <w:r>
        <w:rPr/>
        <w:t>with</w:t>
      </w:r>
      <w:r>
        <w:rPr>
          <w:spacing w:val="-10"/>
        </w:rPr>
        <w:t> </w:t>
      </w:r>
      <w:r>
        <w:rPr/>
        <w:t>remembering</w:t>
      </w:r>
      <w:r>
        <w:rPr>
          <w:spacing w:val="-10"/>
        </w:rPr>
        <w:t> </w:t>
      </w:r>
      <w:r>
        <w:rPr/>
        <w:t>multiple </w:t>
      </w:r>
      <w:r>
        <w:rPr>
          <w:spacing w:val="-6"/>
        </w:rPr>
        <w:t>object locations</w:t>
      </w:r>
      <w:r>
        <w:rPr>
          <w:spacing w:val="-4"/>
        </w:rPr>
        <w:t> </w:t>
      </w:r>
      <w:r>
        <w:rPr>
          <w:spacing w:val="-6"/>
        </w:rPr>
        <w:t>was found</w:t>
      </w:r>
      <w:r>
        <w:rPr>
          <w:spacing w:val="-4"/>
        </w:rPr>
        <w:t> </w:t>
      </w:r>
      <w:r>
        <w:rPr>
          <w:spacing w:val="-6"/>
        </w:rPr>
        <w:t>in</w:t>
      </w:r>
      <w:r>
        <w:rPr>
          <w:spacing w:val="-5"/>
        </w:rPr>
        <w:t> </w:t>
      </w:r>
      <w:r>
        <w:rPr>
          <w:spacing w:val="-6"/>
        </w:rPr>
        <w:t>the difference</w:t>
      </w:r>
      <w:r>
        <w:rPr>
          <w:spacing w:val="-4"/>
        </w:rPr>
        <w:t> </w:t>
      </w:r>
      <w:r>
        <w:rPr>
          <w:spacing w:val="-6"/>
        </w:rPr>
        <w:t>in performance</w:t>
      </w:r>
      <w:r>
        <w:rPr>
          <w:spacing w:val="-4"/>
        </w:rPr>
        <w:t> </w:t>
      </w:r>
      <w:r>
        <w:rPr>
          <w:spacing w:val="-6"/>
        </w:rPr>
        <w:t>(</w:t>
      </w:r>
      <w:hyperlink w:history="true" w:anchor="_bookmark0">
        <w:r>
          <w:rPr>
            <w:color w:val="2E348E"/>
            <w:spacing w:val="-6"/>
          </w:rPr>
          <w:t>Figure</w:t>
        </w:r>
        <w:r>
          <w:rPr>
            <w:color w:val="2E348E"/>
            <w:spacing w:val="-4"/>
          </w:rPr>
          <w:t> </w:t>
        </w:r>
        <w:r>
          <w:rPr>
            <w:color w:val="2E348E"/>
            <w:spacing w:val="-6"/>
          </w:rPr>
          <w:t>1B</w:t>
        </w:r>
      </w:hyperlink>
      <w:r>
        <w:rPr>
          <w:spacing w:val="-6"/>
        </w:rPr>
        <w:t>)</w:t>
      </w:r>
      <w:r>
        <w:rPr>
          <w:spacing w:val="-4"/>
        </w:rPr>
        <w:t> between</w:t>
      </w:r>
      <w:r>
        <w:rPr>
          <w:spacing w:val="-8"/>
        </w:rPr>
        <w:t> </w:t>
      </w:r>
      <w:r>
        <w:rPr>
          <w:spacing w:val="-4"/>
        </w:rPr>
        <w:t>different</w:t>
      </w:r>
      <w:r>
        <w:rPr>
          <w:spacing w:val="-7"/>
        </w:rPr>
        <w:t> </w:t>
      </w:r>
      <w:r>
        <w:rPr>
          <w:spacing w:val="-4"/>
        </w:rPr>
        <w:t>object</w:t>
      </w:r>
      <w:r>
        <w:rPr>
          <w:spacing w:val="-7"/>
        </w:rPr>
        <w:t> </w:t>
      </w:r>
      <w:r>
        <w:rPr>
          <w:spacing w:val="-4"/>
        </w:rPr>
        <w:t>conﬁguration,</w:t>
      </w:r>
      <w:r>
        <w:rPr>
          <w:spacing w:val="-7"/>
        </w:rPr>
        <w:t> </w:t>
      </w:r>
      <w:r>
        <w:rPr>
          <w:spacing w:val="-4"/>
        </w:rPr>
        <w:t>however,</w:t>
      </w:r>
      <w:r>
        <w:rPr>
          <w:spacing w:val="-8"/>
        </w:rPr>
        <w:t> </w:t>
      </w:r>
      <w:r>
        <w:rPr>
          <w:spacing w:val="-4"/>
        </w:rPr>
        <w:t>both</w:t>
      </w:r>
      <w:r>
        <w:rPr>
          <w:spacing w:val="-7"/>
        </w:rPr>
        <w:t> </w:t>
      </w:r>
      <w:r>
        <w:rPr>
          <w:spacing w:val="-4"/>
        </w:rPr>
        <w:t>young</w:t>
      </w:r>
      <w:r>
        <w:rPr>
          <w:spacing w:val="-7"/>
        </w:rPr>
        <w:t> </w:t>
      </w:r>
      <w:r>
        <w:rPr>
          <w:spacing w:val="-4"/>
        </w:rPr>
        <w:t>and</w:t>
      </w:r>
      <w:r>
        <w:rPr>
          <w:spacing w:val="-7"/>
        </w:rPr>
        <w:t> </w:t>
      </w:r>
      <w:r>
        <w:rPr>
          <w:spacing w:val="-4"/>
        </w:rPr>
        <w:t>older </w:t>
      </w:r>
      <w:r>
        <w:rPr>
          <w:spacing w:val="-6"/>
        </w:rPr>
        <w:t>participants</w:t>
      </w:r>
      <w:r>
        <w:rPr/>
        <w:t> </w:t>
      </w:r>
      <w:r>
        <w:rPr>
          <w:spacing w:val="-6"/>
        </w:rPr>
        <w:t>struggled</w:t>
      </w:r>
      <w:r>
        <w:rPr/>
        <w:t> </w:t>
      </w:r>
      <w:r>
        <w:rPr>
          <w:spacing w:val="-6"/>
        </w:rPr>
        <w:t>similarly</w:t>
      </w:r>
      <w:r>
        <w:rPr/>
        <w:t> </w:t>
      </w:r>
      <w:r>
        <w:rPr>
          <w:spacing w:val="-6"/>
        </w:rPr>
        <w:t>when</w:t>
      </w:r>
      <w:r>
        <w:rPr/>
        <w:t> </w:t>
      </w:r>
      <w:r>
        <w:rPr>
          <w:spacing w:val="-6"/>
        </w:rPr>
        <w:t>memorizing</w:t>
      </w:r>
      <w:r>
        <w:rPr/>
        <w:t> </w:t>
      </w:r>
      <w:r>
        <w:rPr>
          <w:spacing w:val="-6"/>
        </w:rPr>
        <w:t>four-object</w:t>
      </w:r>
      <w:r>
        <w:rPr/>
        <w:t> </w:t>
      </w:r>
      <w:r>
        <w:rPr>
          <w:spacing w:val="-6"/>
        </w:rPr>
        <w:t>locations</w:t>
      </w:r>
      <w:r>
        <w:rPr/>
        <w:t> compared to one. This suggests that within our cohort, age-related </w:t>
      </w:r>
      <w:r>
        <w:rPr>
          <w:spacing w:val="-2"/>
        </w:rPr>
        <w:t>decline</w:t>
      </w:r>
      <w:r>
        <w:rPr>
          <w:spacing w:val="-4"/>
        </w:rPr>
        <w:t> </w:t>
      </w:r>
      <w:r>
        <w:rPr>
          <w:spacing w:val="-2"/>
        </w:rPr>
        <w:t>did</w:t>
      </w:r>
      <w:r>
        <w:rPr>
          <w:spacing w:val="-4"/>
        </w:rPr>
        <w:t> </w:t>
      </w:r>
      <w:r>
        <w:rPr>
          <w:spacing w:val="-2"/>
        </w:rPr>
        <w:t>not</w:t>
      </w:r>
      <w:r>
        <w:rPr>
          <w:spacing w:val="-4"/>
        </w:rPr>
        <w:t> </w:t>
      </w:r>
      <w:r>
        <w:rPr>
          <w:spacing w:val="-2"/>
        </w:rPr>
        <w:t>signiﬁcantly</w:t>
      </w:r>
      <w:r>
        <w:rPr>
          <w:spacing w:val="-4"/>
        </w:rPr>
        <w:t> </w:t>
      </w:r>
      <w:r>
        <w:rPr>
          <w:spacing w:val="-2"/>
        </w:rPr>
        <w:t>impact</w:t>
      </w:r>
      <w:r>
        <w:rPr>
          <w:spacing w:val="-4"/>
        </w:rPr>
        <w:t> </w:t>
      </w:r>
      <w:r>
        <w:rPr>
          <w:spacing w:val="-2"/>
        </w:rPr>
        <w:t>the</w:t>
      </w:r>
      <w:r>
        <w:rPr>
          <w:spacing w:val="-4"/>
        </w:rPr>
        <w:t> </w:t>
      </w:r>
      <w:r>
        <w:rPr>
          <w:spacing w:val="-2"/>
        </w:rPr>
        <w:t>ability</w:t>
      </w:r>
      <w:r>
        <w:rPr>
          <w:spacing w:val="-4"/>
        </w:rPr>
        <w:t> </w:t>
      </w:r>
      <w:r>
        <w:rPr>
          <w:spacing w:val="-2"/>
        </w:rPr>
        <w:t>to</w:t>
      </w:r>
      <w:r>
        <w:rPr>
          <w:spacing w:val="-4"/>
        </w:rPr>
        <w:t> </w:t>
      </w:r>
      <w:r>
        <w:rPr>
          <w:spacing w:val="-2"/>
        </w:rPr>
        <w:t>work</w:t>
      </w:r>
      <w:r>
        <w:rPr>
          <w:spacing w:val="-4"/>
        </w:rPr>
        <w:t> </w:t>
      </w:r>
      <w:r>
        <w:rPr>
          <w:spacing w:val="-2"/>
        </w:rPr>
        <w:t>with</w:t>
      </w:r>
      <w:r>
        <w:rPr>
          <w:spacing w:val="-4"/>
        </w:rPr>
        <w:t> </w:t>
      </w:r>
      <w:r>
        <w:rPr>
          <w:spacing w:val="-2"/>
        </w:rPr>
        <w:t>multiple </w:t>
      </w:r>
      <w:r>
        <w:rPr/>
        <w:t>objects within a scene, and the observed differences in movement conditions were not due to more general age-related declines in working memory capacity (</w:t>
      </w:r>
      <w:hyperlink w:history="true" w:anchor="_bookmark12">
        <w:r>
          <w:rPr>
            <w:color w:val="2E348E"/>
          </w:rPr>
          <w:t>Castillo Escamilla et al., 2023</w:t>
        </w:r>
      </w:hyperlink>
      <w:r>
        <w:rPr/>
        <w:t>).</w:t>
      </w:r>
    </w:p>
    <w:p>
      <w:pPr>
        <w:pStyle w:val="BodyText"/>
        <w:spacing w:line="259" w:lineRule="auto"/>
        <w:ind w:right="106" w:firstLine="180"/>
      </w:pPr>
      <w:r>
        <w:rPr/>
        <w:t>Impairments in allocentric processing (</w:t>
      </w:r>
      <w:hyperlink w:history="true" w:anchor="_bookmark76">
        <w:r>
          <w:rPr>
            <w:color w:val="2E348E"/>
          </w:rPr>
          <w:t>Serino et al., 2014</w:t>
        </w:r>
      </w:hyperlink>
      <w:r>
        <w:rPr/>
        <w:t>) </w:t>
      </w:r>
      <w:r>
        <w:rPr/>
        <w:t>and </w:t>
      </w:r>
      <w:r>
        <w:rPr>
          <w:spacing w:val="-2"/>
        </w:rPr>
        <w:t>path</w:t>
      </w:r>
      <w:r>
        <w:rPr>
          <w:spacing w:val="-6"/>
        </w:rPr>
        <w:t> </w:t>
      </w:r>
      <w:r>
        <w:rPr>
          <w:spacing w:val="-2"/>
        </w:rPr>
        <w:t>integration</w:t>
      </w:r>
      <w:r>
        <w:rPr>
          <w:spacing w:val="-7"/>
        </w:rPr>
        <w:t> </w:t>
      </w:r>
      <w:r>
        <w:rPr>
          <w:spacing w:val="-2"/>
        </w:rPr>
        <w:t>(</w:t>
      </w:r>
      <w:hyperlink w:history="true" w:anchor="_bookmark72">
        <w:r>
          <w:rPr>
            <w:color w:val="2E348E"/>
            <w:spacing w:val="-2"/>
          </w:rPr>
          <w:t>Segen,</w:t>
        </w:r>
        <w:r>
          <w:rPr>
            <w:color w:val="2E348E"/>
            <w:spacing w:val="-7"/>
          </w:rPr>
          <w:t> </w:t>
        </w:r>
        <w:r>
          <w:rPr>
            <w:color w:val="2E348E"/>
            <w:spacing w:val="-2"/>
          </w:rPr>
          <w:t>Ying,</w:t>
        </w:r>
        <w:r>
          <w:rPr>
            <w:color w:val="2E348E"/>
            <w:spacing w:val="-8"/>
          </w:rPr>
          <w:t> </w:t>
        </w:r>
        <w:r>
          <w:rPr>
            <w:color w:val="2E348E"/>
            <w:spacing w:val="-2"/>
          </w:rPr>
          <w:t>et</w:t>
        </w:r>
        <w:r>
          <w:rPr>
            <w:color w:val="2E348E"/>
            <w:spacing w:val="-7"/>
          </w:rPr>
          <w:t> </w:t>
        </w:r>
        <w:r>
          <w:rPr>
            <w:color w:val="2E348E"/>
            <w:spacing w:val="-2"/>
          </w:rPr>
          <w:t>al.,</w:t>
        </w:r>
        <w:r>
          <w:rPr>
            <w:color w:val="2E348E"/>
            <w:spacing w:val="-7"/>
          </w:rPr>
          <w:t> </w:t>
        </w:r>
        <w:r>
          <w:rPr>
            <w:color w:val="2E348E"/>
            <w:spacing w:val="-2"/>
          </w:rPr>
          <w:t>2022</w:t>
        </w:r>
      </w:hyperlink>
      <w:r>
        <w:rPr>
          <w:spacing w:val="-2"/>
        </w:rPr>
        <w:t>)</w:t>
      </w:r>
      <w:r>
        <w:rPr>
          <w:spacing w:val="-6"/>
        </w:rPr>
        <w:t> </w:t>
      </w:r>
      <w:r>
        <w:rPr>
          <w:spacing w:val="-2"/>
        </w:rPr>
        <w:t>have</w:t>
      </w:r>
      <w:r>
        <w:rPr>
          <w:spacing w:val="-7"/>
        </w:rPr>
        <w:t> </w:t>
      </w:r>
      <w:r>
        <w:rPr>
          <w:spacing w:val="-2"/>
        </w:rPr>
        <w:t>been</w:t>
      </w:r>
      <w:r>
        <w:rPr>
          <w:spacing w:val="-7"/>
        </w:rPr>
        <w:t> </w:t>
      </w:r>
      <w:r>
        <w:rPr>
          <w:spacing w:val="-2"/>
        </w:rPr>
        <w:t>observed</w:t>
      </w:r>
      <w:r>
        <w:rPr>
          <w:spacing w:val="-7"/>
        </w:rPr>
        <w:t> </w:t>
      </w:r>
      <w:r>
        <w:rPr>
          <w:spacing w:val="-2"/>
        </w:rPr>
        <w:t>early </w:t>
      </w:r>
      <w:r>
        <w:rPr/>
        <w:t>in the progression to Alzheimer’s dementia. Thus, future research could employ shifted-viewpoint tasks that assess both allocentric and self-motion related processing to investigate which is speciﬁ- cally impaired in patients with mild cognitive impairment with an incipient cause of Alzheimer’s dementia. Since the anterolateral entorhinal</w:t>
      </w:r>
      <w:r>
        <w:rPr>
          <w:spacing w:val="-1"/>
        </w:rPr>
        <w:t> </w:t>
      </w:r>
      <w:r>
        <w:rPr/>
        <w:t>cortex</w:t>
      </w:r>
      <w:r>
        <w:rPr>
          <w:rFonts w:ascii="Arial" w:hAnsi="Arial"/>
        </w:rPr>
        <w:t>—</w:t>
      </w:r>
      <w:r>
        <w:rPr/>
        <w:t>a</w:t>
      </w:r>
      <w:r>
        <w:rPr>
          <w:spacing w:val="-1"/>
        </w:rPr>
        <w:t> </w:t>
      </w:r>
      <w:r>
        <w:rPr/>
        <w:t>region</w:t>
      </w:r>
      <w:r>
        <w:rPr>
          <w:spacing w:val="-1"/>
        </w:rPr>
        <w:t> </w:t>
      </w:r>
      <w:r>
        <w:rPr/>
        <w:t>implicated</w:t>
      </w:r>
      <w:r>
        <w:rPr>
          <w:spacing w:val="-1"/>
        </w:rPr>
        <w:t> </w:t>
      </w:r>
      <w:r>
        <w:rPr/>
        <w:t>early</w:t>
      </w:r>
      <w:r>
        <w:rPr>
          <w:spacing w:val="-1"/>
        </w:rPr>
        <w:t> </w:t>
      </w:r>
      <w:r>
        <w:rPr/>
        <w:t>in</w:t>
      </w:r>
      <w:r>
        <w:rPr>
          <w:spacing w:val="-1"/>
        </w:rPr>
        <w:t> </w:t>
      </w:r>
      <w:r>
        <w:rPr/>
        <w:t>neurodegeneration (</w:t>
      </w:r>
      <w:hyperlink w:history="true" w:anchor="_bookmark11">
        <w:r>
          <w:rPr>
            <w:color w:val="2E348E"/>
          </w:rPr>
          <w:t>Braak &amp; Del Tredici, 2015</w:t>
        </w:r>
      </w:hyperlink>
      <w:r>
        <w:rPr/>
        <w:t>)</w:t>
      </w:r>
      <w:r>
        <w:rPr>
          <w:rFonts w:ascii="Arial" w:hAnsi="Arial"/>
        </w:rPr>
        <w:t>—</w:t>
      </w:r>
      <w:r>
        <w:rPr/>
        <w:t>is critical for processing object lo- cations within contexts (</w:t>
      </w:r>
      <w:hyperlink w:history="true" w:anchor="_bookmark51">
        <w:r>
          <w:rPr>
            <w:color w:val="2E348E"/>
          </w:rPr>
          <w:t>Olsen et al., 2017</w:t>
        </w:r>
      </w:hyperlink>
      <w:r>
        <w:rPr/>
        <w:t>; </w:t>
      </w:r>
      <w:hyperlink w:history="true" w:anchor="_bookmark73">
        <w:r>
          <w:rPr>
            <w:color w:val="2E348E"/>
          </w:rPr>
          <w:t>Yeung et al., 2019</w:t>
        </w:r>
      </w:hyperlink>
      <w:r>
        <w:rPr/>
        <w:t>), deﬁcits in self-motion-related updating might be instrumental in stratifying</w:t>
      </w:r>
      <w:r>
        <w:rPr>
          <w:spacing w:val="-12"/>
        </w:rPr>
        <w:t> </w:t>
      </w:r>
      <w:r>
        <w:rPr/>
        <w:t>patients</w:t>
      </w:r>
      <w:r>
        <w:rPr>
          <w:spacing w:val="-10"/>
        </w:rPr>
        <w:t> </w:t>
      </w:r>
      <w:r>
        <w:rPr/>
        <w:t>according</w:t>
      </w:r>
      <w:r>
        <w:rPr>
          <w:spacing w:val="-11"/>
        </w:rPr>
        <w:t> </w:t>
      </w:r>
      <w:r>
        <w:rPr/>
        <w:t>to</w:t>
      </w:r>
      <w:r>
        <w:rPr>
          <w:spacing w:val="-11"/>
        </w:rPr>
        <w:t> </w:t>
      </w:r>
      <w:r>
        <w:rPr/>
        <w:t>Alzheimer’s</w:t>
      </w:r>
      <w:r>
        <w:rPr>
          <w:spacing w:val="-11"/>
        </w:rPr>
        <w:t> </w:t>
      </w:r>
      <w:r>
        <w:rPr/>
        <w:t>dementia</w:t>
      </w:r>
      <w:r>
        <w:rPr>
          <w:spacing w:val="-12"/>
        </w:rPr>
        <w:t> </w:t>
      </w:r>
      <w:r>
        <w:rPr>
          <w:spacing w:val="-2"/>
        </w:rPr>
        <w:t>progression.</w:t>
      </w:r>
    </w:p>
    <w:p>
      <w:pPr>
        <w:pStyle w:val="BodyText"/>
        <w:spacing w:after="0" w:line="259" w:lineRule="auto"/>
        <w:sectPr>
          <w:type w:val="continuous"/>
          <w:pgSz w:w="11880" w:h="15840"/>
          <w:pgMar w:header="990" w:footer="0" w:top="620" w:bottom="280" w:left="850" w:right="850"/>
          <w:cols w:num="2" w:equalWidth="0">
            <w:col w:w="4952" w:space="207"/>
            <w:col w:w="5021"/>
          </w:cols>
        </w:sectPr>
      </w:pPr>
    </w:p>
    <w:p>
      <w:pPr>
        <w:pStyle w:val="BodyText"/>
        <w:spacing w:before="4"/>
        <w:ind w:left="0"/>
        <w:jc w:val="left"/>
        <w:rPr>
          <w:sz w:val="16"/>
        </w:rPr>
      </w:pPr>
    </w:p>
    <w:p>
      <w:pPr>
        <w:pStyle w:val="BodyText"/>
        <w:spacing w:after="0"/>
        <w:jc w:val="left"/>
        <w:rPr>
          <w:sz w:val="16"/>
        </w:rPr>
        <w:sectPr>
          <w:pgSz w:w="11880" w:h="15840"/>
          <w:pgMar w:header="990" w:footer="0" w:top="1200" w:bottom="280" w:left="850" w:right="850"/>
        </w:sectPr>
      </w:pPr>
    </w:p>
    <w:p>
      <w:pPr>
        <w:pStyle w:val="BodyText"/>
        <w:spacing w:line="254" w:lineRule="auto" w:before="93"/>
        <w:ind w:right="39" w:firstLine="179"/>
      </w:pPr>
      <w:bookmarkStart w:name="References" w:id="25"/>
      <w:bookmarkEnd w:id="25"/>
      <w:r>
        <w:rPr/>
      </w:r>
      <w:r>
        <w:rPr/>
        <w:t>The present study has limitations. The sample size, though powered for detecting medium-si</w:t>
      </w:r>
      <w:bookmarkStart w:name="_bookmark7" w:id="26"/>
      <w:bookmarkEnd w:id="26"/>
      <w:r>
        <w:rPr/>
        <w:t>z</w:t>
      </w:r>
      <w:r>
        <w:rPr/>
        <w:t>ed effects, could have masked ceiling effects among younger participants or nonnormal distribu- tions,</w:t>
      </w:r>
      <w:r>
        <w:rPr>
          <w:spacing w:val="-5"/>
        </w:rPr>
        <w:t> </w:t>
      </w:r>
      <w:r>
        <w:rPr/>
        <w:t>potentially</w:t>
      </w:r>
      <w:r>
        <w:rPr>
          <w:spacing w:val="-6"/>
        </w:rPr>
        <w:t> </w:t>
      </w:r>
      <w:r>
        <w:rPr/>
        <w:t>inﬂuencing</w:t>
      </w:r>
      <w:r>
        <w:rPr>
          <w:spacing w:val="-6"/>
        </w:rPr>
        <w:t> </w:t>
      </w:r>
      <w:r>
        <w:rPr/>
        <w:t>the</w:t>
      </w:r>
      <w:r>
        <w:rPr>
          <w:spacing w:val="-5"/>
        </w:rPr>
        <w:t> </w:t>
      </w:r>
      <w:r>
        <w:rPr/>
        <w:t>robustness</w:t>
      </w:r>
      <w:r>
        <w:rPr>
          <w:spacing w:val="-5"/>
        </w:rPr>
        <w:t> </w:t>
      </w:r>
      <w:r>
        <w:rPr/>
        <w:t>and</w:t>
      </w:r>
      <w:r>
        <w:rPr>
          <w:spacing w:val="-5"/>
        </w:rPr>
        <w:t> </w:t>
      </w:r>
      <w:r>
        <w:rPr/>
        <w:t>generalizability</w:t>
      </w:r>
      <w:r>
        <w:rPr>
          <w:spacing w:val="-5"/>
        </w:rPr>
        <w:t> </w:t>
      </w:r>
      <w:r>
        <w:rPr/>
        <w:t>of our</w:t>
      </w:r>
      <w:r>
        <w:rPr>
          <w:spacing w:val="-9"/>
        </w:rPr>
        <w:t> </w:t>
      </w:r>
      <w:r>
        <w:rPr/>
        <w:t>statistical</w:t>
      </w:r>
      <w:r>
        <w:rPr>
          <w:spacing w:val="-9"/>
        </w:rPr>
        <w:t> </w:t>
      </w:r>
      <w:r>
        <w:rPr/>
        <w:t>analyses.</w:t>
      </w:r>
      <w:r>
        <w:rPr>
          <w:spacing w:val="-9"/>
        </w:rPr>
        <w:t> </w:t>
      </w:r>
      <w:r>
        <w:rPr/>
        <w:t>Another</w:t>
      </w:r>
      <w:r>
        <w:rPr>
          <w:spacing w:val="-8"/>
        </w:rPr>
        <w:t> </w:t>
      </w:r>
      <w:r>
        <w:rPr/>
        <w:t>li</w:t>
      </w:r>
      <w:bookmarkStart w:name="_bookmark10" w:id="27"/>
      <w:bookmarkEnd w:id="27"/>
      <w:r>
        <w:rPr/>
        <w:t>m</w:t>
      </w:r>
      <w:r>
        <w:rPr/>
        <w:t>itation</w:t>
      </w:r>
      <w:r>
        <w:rPr>
          <w:spacing w:val="-9"/>
        </w:rPr>
        <w:t> </w:t>
      </w:r>
      <w:r>
        <w:rPr/>
        <w:t>is</w:t>
      </w:r>
      <w:r>
        <w:rPr>
          <w:spacing w:val="-9"/>
        </w:rPr>
        <w:t> </w:t>
      </w:r>
      <w:r>
        <w:rPr/>
        <w:t>the</w:t>
      </w:r>
      <w:r>
        <w:rPr>
          <w:spacing w:val="-8"/>
        </w:rPr>
        <w:t> </w:t>
      </w:r>
      <w:r>
        <w:rPr/>
        <w:t>absence</w:t>
      </w:r>
      <w:r>
        <w:rPr>
          <w:spacing w:val="-8"/>
        </w:rPr>
        <w:t> </w:t>
      </w:r>
      <w:r>
        <w:rPr/>
        <w:t>of</w:t>
      </w:r>
      <w:r>
        <w:rPr>
          <w:spacing w:val="-9"/>
        </w:rPr>
        <w:t> </w:t>
      </w:r>
      <w:r>
        <w:rPr/>
        <w:t>precise timing data for each movement phase that could reveal extra time spent by participants re-orienting themselves</w:t>
      </w:r>
      <w:r>
        <w:rPr>
          <w:rFonts w:ascii="Arial" w:hAnsi="Arial"/>
        </w:rPr>
        <w:t>—</w:t>
      </w:r>
      <w:r>
        <w:rPr/>
        <w:t>particularly after </w:t>
      </w:r>
      <w:r>
        <w:rPr>
          <w:spacing w:val="-2"/>
        </w:rPr>
        <w:t>teleportation.</w:t>
      </w:r>
      <w:r>
        <w:rPr>
          <w:spacing w:val="-5"/>
        </w:rPr>
        <w:t> </w:t>
      </w:r>
      <w:r>
        <w:rPr>
          <w:spacing w:val="-2"/>
        </w:rPr>
        <w:t>We</w:t>
      </w:r>
      <w:r>
        <w:rPr>
          <w:spacing w:val="-7"/>
        </w:rPr>
        <w:t> </w:t>
      </w:r>
      <w:r>
        <w:rPr>
          <w:spacing w:val="-2"/>
        </w:rPr>
        <w:t>enforced</w:t>
      </w:r>
      <w:r>
        <w:rPr>
          <w:spacing w:val="-5"/>
        </w:rPr>
        <w:t> </w:t>
      </w:r>
      <w:r>
        <w:rPr>
          <w:spacing w:val="-2"/>
        </w:rPr>
        <w:t>a</w:t>
      </w:r>
      <w:r>
        <w:rPr>
          <w:spacing w:val="-5"/>
        </w:rPr>
        <w:t> </w:t>
      </w:r>
      <w:r>
        <w:rPr>
          <w:spacing w:val="-2"/>
        </w:rPr>
        <w:t>ﬁxed</w:t>
      </w:r>
      <w:r>
        <w:rPr>
          <w:spacing w:val="-5"/>
        </w:rPr>
        <w:t> </w:t>
      </w:r>
      <w:r>
        <w:rPr>
          <w:spacing w:val="-2"/>
        </w:rPr>
        <w:t>minimum</w:t>
      </w:r>
      <w:r>
        <w:rPr>
          <w:spacing w:val="-5"/>
        </w:rPr>
        <w:t> </w:t>
      </w:r>
      <w:r>
        <w:rPr>
          <w:spacing w:val="-2"/>
        </w:rPr>
        <w:t>time</w:t>
      </w:r>
      <w:r>
        <w:rPr>
          <w:spacing w:val="-7"/>
        </w:rPr>
        <w:t> </w:t>
      </w:r>
      <w:r>
        <w:rPr>
          <w:spacing w:val="-2"/>
        </w:rPr>
        <w:t>between</w:t>
      </w:r>
      <w:r>
        <w:rPr>
          <w:spacing w:val="-5"/>
        </w:rPr>
        <w:t> </w:t>
      </w:r>
      <w:r>
        <w:rPr>
          <w:spacing w:val="-2"/>
        </w:rPr>
        <w:t>encoding </w:t>
      </w:r>
      <w:r>
        <w:rPr/>
        <w:t>and retrieval and we did not im</w:t>
      </w:r>
      <w:bookmarkStart w:name="_bookmark8" w:id="28"/>
      <w:bookmarkEnd w:id="28"/>
      <w:r>
        <w:rPr/>
        <w:t>p</w:t>
      </w:r>
      <w:r>
        <w:rPr/>
        <w:t>ose any upper limit on object </w:t>
      </w:r>
      <w:r>
        <w:rPr>
          <w:spacing w:val="-4"/>
        </w:rPr>
        <w:t>replacement,</w:t>
      </w:r>
      <w:r>
        <w:rPr>
          <w:spacing w:val="-6"/>
        </w:rPr>
        <w:t> </w:t>
      </w:r>
      <w:r>
        <w:rPr>
          <w:spacing w:val="-4"/>
        </w:rPr>
        <w:t>ensuring</w:t>
      </w:r>
      <w:r>
        <w:rPr>
          <w:spacing w:val="-5"/>
        </w:rPr>
        <w:t> </w:t>
      </w:r>
      <w:r>
        <w:rPr>
          <w:spacing w:val="-4"/>
        </w:rPr>
        <w:t>each</w:t>
      </w:r>
      <w:r>
        <w:rPr>
          <w:spacing w:val="-5"/>
        </w:rPr>
        <w:t> </w:t>
      </w:r>
      <w:r>
        <w:rPr>
          <w:spacing w:val="-4"/>
        </w:rPr>
        <w:t>participant had an equal</w:t>
      </w:r>
      <w:r>
        <w:rPr>
          <w:spacing w:val="-5"/>
        </w:rPr>
        <w:t> </w:t>
      </w:r>
      <w:r>
        <w:rPr>
          <w:spacing w:val="-4"/>
        </w:rPr>
        <w:t>opportunity</w:t>
      </w:r>
      <w:r>
        <w:rPr>
          <w:spacing w:val="-5"/>
        </w:rPr>
        <w:t> </w:t>
      </w:r>
      <w:r>
        <w:rPr>
          <w:spacing w:val="-4"/>
        </w:rPr>
        <w:t>to</w:t>
      </w:r>
      <w:r>
        <w:rPr>
          <w:spacing w:val="-6"/>
        </w:rPr>
        <w:t> </w:t>
      </w:r>
      <w:r>
        <w:rPr>
          <w:spacing w:val="-4"/>
        </w:rPr>
        <w:t>re- </w:t>
      </w:r>
      <w:r>
        <w:rPr/>
        <w:t>orient before placing the objects. Since retrieval time was not </w:t>
      </w:r>
      <w:r>
        <w:rPr>
          <w:spacing w:val="-2"/>
        </w:rPr>
        <w:t>associated</w:t>
      </w:r>
      <w:r>
        <w:rPr>
          <w:spacing w:val="-10"/>
        </w:rPr>
        <w:t> </w:t>
      </w:r>
      <w:r>
        <w:rPr>
          <w:spacing w:val="-2"/>
        </w:rPr>
        <w:t>with</w:t>
      </w:r>
      <w:r>
        <w:rPr>
          <w:spacing w:val="-9"/>
        </w:rPr>
        <w:t> </w:t>
      </w:r>
      <w:r>
        <w:rPr>
          <w:spacing w:val="-2"/>
        </w:rPr>
        <w:t>displacement</w:t>
      </w:r>
      <w:r>
        <w:rPr>
          <w:spacing w:val="-9"/>
        </w:rPr>
        <w:t> </w:t>
      </w:r>
      <w:r>
        <w:rPr>
          <w:spacing w:val="-2"/>
        </w:rPr>
        <w:t>error</w:t>
      </w:r>
      <w:r>
        <w:rPr>
          <w:spacing w:val="-9"/>
        </w:rPr>
        <w:t> </w:t>
      </w:r>
      <w:r>
        <w:rPr>
          <w:spacing w:val="-2"/>
        </w:rPr>
        <w:t>i</w:t>
      </w:r>
      <w:bookmarkStart w:name="_bookmark6" w:id="29"/>
      <w:bookmarkEnd w:id="29"/>
      <w:r>
        <w:rPr>
          <w:spacing w:val="-2"/>
        </w:rPr>
        <w:t>n</w:t>
      </w:r>
      <w:r>
        <w:rPr>
          <w:spacing w:val="-10"/>
        </w:rPr>
        <w:t> </w:t>
      </w:r>
      <w:r>
        <w:rPr>
          <w:spacing w:val="-2"/>
        </w:rPr>
        <w:t>either</w:t>
      </w:r>
      <w:r>
        <w:rPr>
          <w:spacing w:val="-9"/>
        </w:rPr>
        <w:t> </w:t>
      </w:r>
      <w:r>
        <w:rPr>
          <w:spacing w:val="-2"/>
        </w:rPr>
        <w:t>age</w:t>
      </w:r>
      <w:r>
        <w:rPr>
          <w:spacing w:val="-9"/>
        </w:rPr>
        <w:t> </w:t>
      </w:r>
      <w:r>
        <w:rPr>
          <w:spacing w:val="-2"/>
        </w:rPr>
        <w:t>group</w:t>
      </w:r>
      <w:r>
        <w:rPr>
          <w:spacing w:val="-9"/>
        </w:rPr>
        <w:t> </w:t>
      </w:r>
      <w:r>
        <w:rPr>
          <w:spacing w:val="-2"/>
        </w:rPr>
        <w:t>(</w:t>
      </w:r>
      <w:hyperlink r:id="rId8">
        <w:r>
          <w:rPr>
            <w:color w:val="2E348E"/>
            <w:spacing w:val="-2"/>
          </w:rPr>
          <w:t>Supplemental</w:t>
        </w:r>
      </w:hyperlink>
      <w:r>
        <w:rPr>
          <w:color w:val="2E348E"/>
          <w:spacing w:val="-2"/>
        </w:rPr>
        <w:t> </w:t>
      </w:r>
      <w:hyperlink r:id="rId8">
        <w:r>
          <w:rPr>
            <w:color w:val="2E348E"/>
          </w:rPr>
          <w:t>Figure</w:t>
        </w:r>
        <w:r>
          <w:rPr>
            <w:color w:val="2E348E"/>
            <w:spacing w:val="-12"/>
          </w:rPr>
          <w:t> </w:t>
        </w:r>
        <w:r>
          <w:rPr>
            <w:color w:val="2E348E"/>
          </w:rPr>
          <w:t>S5B</w:t>
        </w:r>
      </w:hyperlink>
      <w:r>
        <w:rPr/>
        <w:t>),</w:t>
      </w:r>
      <w:r>
        <w:rPr>
          <w:spacing w:val="-11"/>
        </w:rPr>
        <w:t> </w:t>
      </w:r>
      <w:r>
        <w:rPr/>
        <w:t>it</w:t>
      </w:r>
      <w:r>
        <w:rPr>
          <w:spacing w:val="-11"/>
        </w:rPr>
        <w:t> </w:t>
      </w:r>
      <w:r>
        <w:rPr/>
        <w:t>is</w:t>
      </w:r>
      <w:r>
        <w:rPr>
          <w:spacing w:val="-11"/>
        </w:rPr>
        <w:t> </w:t>
      </w:r>
      <w:r>
        <w:rPr/>
        <w:t>unlikely</w:t>
      </w:r>
      <w:r>
        <w:rPr>
          <w:spacing w:val="-12"/>
        </w:rPr>
        <w:t> </w:t>
      </w:r>
      <w:r>
        <w:rPr/>
        <w:t>that</w:t>
      </w:r>
      <w:r>
        <w:rPr>
          <w:spacing w:val="-11"/>
        </w:rPr>
        <w:t> </w:t>
      </w:r>
      <w:r>
        <w:rPr/>
        <w:t>faster</w:t>
      </w:r>
      <w:r>
        <w:rPr>
          <w:spacing w:val="-11"/>
        </w:rPr>
        <w:t> </w:t>
      </w:r>
      <w:r>
        <w:rPr/>
        <w:t>or</w:t>
      </w:r>
      <w:r>
        <w:rPr>
          <w:spacing w:val="-11"/>
        </w:rPr>
        <w:t> </w:t>
      </w:r>
      <w:r>
        <w:rPr/>
        <w:t>longer</w:t>
      </w:r>
      <w:r>
        <w:rPr>
          <w:spacing w:val="-12"/>
        </w:rPr>
        <w:t> </w:t>
      </w:r>
      <w:r>
        <w:rPr/>
        <w:t>exploratory</w:t>
      </w:r>
      <w:r>
        <w:rPr>
          <w:spacing w:val="-11"/>
        </w:rPr>
        <w:t> </w:t>
      </w:r>
      <w:r>
        <w:rPr/>
        <w:t>scanning </w:t>
      </w:r>
      <w:r>
        <w:rPr>
          <w:spacing w:val="-2"/>
        </w:rPr>
        <w:t>could</w:t>
      </w:r>
      <w:r>
        <w:rPr>
          <w:spacing w:val="-10"/>
        </w:rPr>
        <w:t> </w:t>
      </w:r>
      <w:r>
        <w:rPr>
          <w:spacing w:val="-2"/>
        </w:rPr>
        <w:t>account</w:t>
      </w:r>
      <w:r>
        <w:rPr>
          <w:spacing w:val="-9"/>
        </w:rPr>
        <w:t> </w:t>
      </w:r>
      <w:r>
        <w:rPr>
          <w:spacing w:val="-2"/>
        </w:rPr>
        <w:t>for</w:t>
      </w:r>
      <w:r>
        <w:rPr>
          <w:spacing w:val="-9"/>
        </w:rPr>
        <w:t> </w:t>
      </w:r>
      <w:r>
        <w:rPr>
          <w:spacing w:val="-2"/>
        </w:rPr>
        <w:t>the</w:t>
      </w:r>
      <w:r>
        <w:rPr>
          <w:spacing w:val="-9"/>
        </w:rPr>
        <w:t> </w:t>
      </w:r>
      <w:r>
        <w:rPr>
          <w:spacing w:val="-2"/>
        </w:rPr>
        <w:t>observed</w:t>
      </w:r>
      <w:r>
        <w:rPr>
          <w:spacing w:val="-10"/>
        </w:rPr>
        <w:t> </w:t>
      </w:r>
      <w:r>
        <w:rPr>
          <w:spacing w:val="-2"/>
        </w:rPr>
        <w:t>age</w:t>
      </w:r>
      <w:r>
        <w:rPr>
          <w:spacing w:val="-9"/>
        </w:rPr>
        <w:t> </w:t>
      </w:r>
      <w:r>
        <w:rPr>
          <w:spacing w:val="-2"/>
        </w:rPr>
        <w:t>differences.</w:t>
      </w:r>
      <w:r>
        <w:rPr>
          <w:spacing w:val="-9"/>
        </w:rPr>
        <w:t> </w:t>
      </w:r>
      <w:r>
        <w:rPr>
          <w:spacing w:val="-2"/>
        </w:rPr>
        <w:t>Nonetheless,</w:t>
      </w:r>
      <w:r>
        <w:rPr>
          <w:spacing w:val="-9"/>
        </w:rPr>
        <w:t> </w:t>
      </w:r>
      <w:r>
        <w:rPr>
          <w:spacing w:val="-2"/>
        </w:rPr>
        <w:t>without </w:t>
      </w:r>
      <w:r>
        <w:rPr/>
        <w:t>continuous head-mounted display tracking we cannot exclude the possibility that younger adults engaged in more extensive visual </w:t>
      </w:r>
      <w:r>
        <w:rPr>
          <w:spacing w:val="-2"/>
        </w:rPr>
        <w:t>scanning after teleportation</w:t>
      </w:r>
      <w:r>
        <w:rPr>
          <w:rFonts w:ascii="Arial" w:hAnsi="Arial"/>
          <w:spacing w:val="-2"/>
        </w:rPr>
        <w:t>—</w:t>
      </w:r>
      <w:r>
        <w:rPr>
          <w:spacing w:val="-2"/>
        </w:rPr>
        <w:t>pote</w:t>
      </w:r>
      <w:bookmarkStart w:name="_bookmark11" w:id="30"/>
      <w:bookmarkEnd w:id="30"/>
      <w:r>
        <w:rPr>
          <w:spacing w:val="-2"/>
        </w:rPr>
        <w:t>n</w:t>
      </w:r>
      <w:r>
        <w:rPr>
          <w:spacing w:val="-2"/>
        </w:rPr>
        <w:t>tially</w:t>
      </w:r>
      <w:r>
        <w:rPr>
          <w:spacing w:val="-4"/>
        </w:rPr>
        <w:t> </w:t>
      </w:r>
      <w:r>
        <w:rPr>
          <w:spacing w:val="-2"/>
        </w:rPr>
        <w:t>allowing</w:t>
      </w:r>
      <w:r>
        <w:rPr>
          <w:spacing w:val="-3"/>
        </w:rPr>
        <w:t> </w:t>
      </w:r>
      <w:r>
        <w:rPr>
          <w:spacing w:val="-2"/>
        </w:rPr>
        <w:t>them</w:t>
      </w:r>
      <w:r>
        <w:rPr>
          <w:spacing w:val="-3"/>
        </w:rPr>
        <w:t> </w:t>
      </w:r>
      <w:r>
        <w:rPr>
          <w:spacing w:val="-2"/>
        </w:rPr>
        <w:t>to</w:t>
      </w:r>
      <w:r>
        <w:rPr>
          <w:spacing w:val="-4"/>
        </w:rPr>
        <w:t> </w:t>
      </w:r>
      <w:r>
        <w:rPr>
          <w:spacing w:val="-2"/>
        </w:rPr>
        <w:t>reacquire </w:t>
      </w:r>
      <w:r>
        <w:rPr/>
        <w:t>spatial landmarks more effectively and re-establish their environ- </w:t>
      </w:r>
      <w:r>
        <w:rPr>
          <w:spacing w:val="-4"/>
        </w:rPr>
        <w:t>mental orientation. Future work should systematically integrate head- </w:t>
      </w:r>
      <w:r>
        <w:rPr/>
        <w:t>mounted display tracking to disen</w:t>
      </w:r>
      <w:bookmarkStart w:name="_bookmark3" w:id="31"/>
      <w:bookmarkEnd w:id="31"/>
      <w:r>
        <w:rPr/>
        <w:t>t</w:t>
      </w:r>
      <w:r>
        <w:rPr/>
        <w:t>angle scanning behaviors from </w:t>
      </w:r>
      <w:r>
        <w:rPr>
          <w:spacing w:val="-2"/>
        </w:rPr>
        <w:t>memory</w:t>
      </w:r>
      <w:r>
        <w:rPr>
          <w:spacing w:val="-5"/>
        </w:rPr>
        <w:t> </w:t>
      </w:r>
      <w:r>
        <w:rPr>
          <w:spacing w:val="-2"/>
        </w:rPr>
        <w:t>performance.</w:t>
      </w:r>
      <w:r>
        <w:rPr>
          <w:spacing w:val="-6"/>
        </w:rPr>
        <w:t> </w:t>
      </w:r>
      <w:r>
        <w:rPr>
          <w:spacing w:val="-2"/>
        </w:rPr>
        <w:t>In</w:t>
      </w:r>
      <w:r>
        <w:rPr>
          <w:spacing w:val="-7"/>
        </w:rPr>
        <w:t> </w:t>
      </w:r>
      <w:r>
        <w:rPr>
          <w:spacing w:val="-2"/>
        </w:rPr>
        <w:t>line</w:t>
      </w:r>
      <w:r>
        <w:rPr>
          <w:spacing w:val="-7"/>
        </w:rPr>
        <w:t> </w:t>
      </w:r>
      <w:r>
        <w:rPr>
          <w:spacing w:val="-2"/>
        </w:rPr>
        <w:t>with</w:t>
      </w:r>
      <w:r>
        <w:rPr>
          <w:spacing w:val="-7"/>
        </w:rPr>
        <w:t> </w:t>
      </w:r>
      <w:r>
        <w:rPr>
          <w:spacing w:val="-2"/>
        </w:rPr>
        <w:t>the</w:t>
      </w:r>
      <w:r>
        <w:rPr>
          <w:spacing w:val="-6"/>
        </w:rPr>
        <w:t> </w:t>
      </w:r>
      <w:r>
        <w:rPr>
          <w:spacing w:val="-2"/>
        </w:rPr>
        <w:t>previous</w:t>
      </w:r>
      <w:r>
        <w:rPr>
          <w:spacing w:val="-5"/>
        </w:rPr>
        <w:t> </w:t>
      </w:r>
      <w:r>
        <w:rPr>
          <w:spacing w:val="-2"/>
        </w:rPr>
        <w:t>point,</w:t>
      </w:r>
      <w:r>
        <w:rPr>
          <w:spacing w:val="-7"/>
        </w:rPr>
        <w:t> </w:t>
      </w:r>
      <w:r>
        <w:rPr>
          <w:spacing w:val="-2"/>
        </w:rPr>
        <w:t>the</w:t>
      </w:r>
      <w:r>
        <w:rPr>
          <w:spacing w:val="-6"/>
        </w:rPr>
        <w:t> </w:t>
      </w:r>
      <w:r>
        <w:rPr>
          <w:spacing w:val="-2"/>
        </w:rPr>
        <w:t>absence</w:t>
      </w:r>
      <w:r>
        <w:rPr>
          <w:spacing w:val="-7"/>
        </w:rPr>
        <w:t> </w:t>
      </w:r>
      <w:r>
        <w:rPr>
          <w:spacing w:val="-2"/>
        </w:rPr>
        <w:t>of </w:t>
      </w:r>
      <w:r>
        <w:rPr/>
        <w:t>head-mounted</w:t>
      </w:r>
      <w:r>
        <w:rPr>
          <w:spacing w:val="-1"/>
        </w:rPr>
        <w:t> </w:t>
      </w:r>
      <w:r>
        <w:rPr/>
        <w:t>display</w:t>
      </w:r>
      <w:r>
        <w:rPr>
          <w:spacing w:val="-1"/>
        </w:rPr>
        <w:t> </w:t>
      </w:r>
      <w:r>
        <w:rPr/>
        <w:t>tracking</w:t>
      </w:r>
      <w:r>
        <w:rPr>
          <w:spacing w:val="-1"/>
        </w:rPr>
        <w:t> </w:t>
      </w:r>
      <w:r>
        <w:rPr/>
        <w:t>dat</w:t>
      </w:r>
      <w:bookmarkStart w:name="_bookmark4" w:id="32"/>
      <w:bookmarkEnd w:id="32"/>
      <w:r>
        <w:rPr/>
        <w:t>a</w:t>
      </w:r>
      <w:r>
        <w:rPr>
          <w:spacing w:val="-2"/>
        </w:rPr>
        <w:t> </w:t>
      </w:r>
      <w:r>
        <w:rPr/>
        <w:t>could</w:t>
      </w:r>
      <w:r>
        <w:rPr>
          <w:spacing w:val="-1"/>
        </w:rPr>
        <w:t> </w:t>
      </w:r>
      <w:r>
        <w:rPr/>
        <w:t>have</w:t>
      </w:r>
      <w:r>
        <w:rPr>
          <w:spacing w:val="-1"/>
        </w:rPr>
        <w:t> </w:t>
      </w:r>
      <w:r>
        <w:rPr/>
        <w:t>directly</w:t>
      </w:r>
      <w:r>
        <w:rPr>
          <w:spacing w:val="-3"/>
        </w:rPr>
        <w:t> </w:t>
      </w:r>
      <w:r>
        <w:rPr/>
        <w:t>conﬁrmed </w:t>
      </w:r>
      <w:r>
        <w:rPr>
          <w:spacing w:val="-2"/>
        </w:rPr>
        <w:t>participants’</w:t>
      </w:r>
      <w:r>
        <w:rPr>
          <w:spacing w:val="-10"/>
        </w:rPr>
        <w:t> </w:t>
      </w:r>
      <w:r>
        <w:rPr>
          <w:spacing w:val="-2"/>
        </w:rPr>
        <w:t>head</w:t>
      </w:r>
      <w:r>
        <w:rPr>
          <w:spacing w:val="-9"/>
        </w:rPr>
        <w:t> </w:t>
      </w:r>
      <w:r>
        <w:rPr>
          <w:spacing w:val="-2"/>
        </w:rPr>
        <w:t>orientation</w:t>
      </w:r>
      <w:r>
        <w:rPr>
          <w:spacing w:val="-9"/>
        </w:rPr>
        <w:t> </w:t>
      </w:r>
      <w:r>
        <w:rPr>
          <w:spacing w:val="-2"/>
        </w:rPr>
        <w:t>throughout</w:t>
      </w:r>
      <w:r>
        <w:rPr>
          <w:spacing w:val="-9"/>
        </w:rPr>
        <w:t> </w:t>
      </w:r>
      <w:r>
        <w:rPr>
          <w:spacing w:val="-2"/>
        </w:rPr>
        <w:t>the</w:t>
      </w:r>
      <w:r>
        <w:rPr>
          <w:spacing w:val="-10"/>
        </w:rPr>
        <w:t> </w:t>
      </w:r>
      <w:r>
        <w:rPr>
          <w:spacing w:val="-2"/>
        </w:rPr>
        <w:t>task,</w:t>
      </w:r>
      <w:r>
        <w:rPr>
          <w:spacing w:val="-9"/>
        </w:rPr>
        <w:t> </w:t>
      </w:r>
      <w:r>
        <w:rPr>
          <w:spacing w:val="-2"/>
        </w:rPr>
        <w:t>particularly</w:t>
      </w:r>
      <w:r>
        <w:rPr>
          <w:spacing w:val="-9"/>
        </w:rPr>
        <w:t> </w:t>
      </w:r>
      <w:r>
        <w:rPr>
          <w:spacing w:val="-2"/>
        </w:rPr>
        <w:t>during </w:t>
      </w:r>
      <w:r>
        <w:rPr>
          <w:spacing w:val="-4"/>
        </w:rPr>
        <w:t>walking movements. Such data would be necessary to assess whether </w:t>
      </w:r>
      <w:r>
        <w:rPr/>
        <w:t>participants attempted to hold a </w:t>
      </w:r>
      <w:bookmarkStart w:name="_bookmark5" w:id="33"/>
      <w:bookmarkEnd w:id="33"/>
      <w:r>
        <w:rPr/>
        <w:t>c</w:t>
      </w:r>
      <w:r>
        <w:rPr/>
        <w:t>onstant visual reference to the previous</w:t>
      </w:r>
      <w:r>
        <w:rPr>
          <w:spacing w:val="-8"/>
        </w:rPr>
        <w:t> </w:t>
      </w:r>
      <w:r>
        <w:rPr/>
        <w:t>object</w:t>
      </w:r>
      <w:r>
        <w:rPr>
          <w:spacing w:val="-8"/>
        </w:rPr>
        <w:t> </w:t>
      </w:r>
      <w:r>
        <w:rPr/>
        <w:t>location</w:t>
      </w:r>
      <w:r>
        <w:rPr>
          <w:rFonts w:ascii="Arial" w:hAnsi="Arial"/>
        </w:rPr>
        <w:t>—</w:t>
      </w:r>
      <w:r>
        <w:rPr/>
        <w:t>thereby</w:t>
      </w:r>
      <w:r>
        <w:rPr>
          <w:spacing w:val="-8"/>
        </w:rPr>
        <w:t> </w:t>
      </w:r>
      <w:r>
        <w:rPr/>
        <w:t>reducing</w:t>
      </w:r>
      <w:r>
        <w:rPr>
          <w:spacing w:val="-8"/>
        </w:rPr>
        <w:t> </w:t>
      </w:r>
      <w:r>
        <w:rPr/>
        <w:t>the</w:t>
      </w:r>
      <w:r>
        <w:rPr>
          <w:spacing w:val="-8"/>
        </w:rPr>
        <w:t> </w:t>
      </w:r>
      <w:r>
        <w:rPr/>
        <w:t>need</w:t>
      </w:r>
      <w:r>
        <w:rPr>
          <w:spacing w:val="-8"/>
        </w:rPr>
        <w:t> </w:t>
      </w:r>
      <w:r>
        <w:rPr/>
        <w:t>for</w:t>
      </w:r>
      <w:r>
        <w:rPr>
          <w:spacing w:val="-9"/>
        </w:rPr>
        <w:t> </w:t>
      </w:r>
      <w:r>
        <w:rPr/>
        <w:t>spatial</w:t>
      </w:r>
      <w:r>
        <w:rPr>
          <w:spacing w:val="-10"/>
        </w:rPr>
        <w:t> </w:t>
      </w:r>
      <w:r>
        <w:rPr/>
        <w:t>up- </w:t>
      </w:r>
      <w:r>
        <w:rPr>
          <w:spacing w:val="-2"/>
        </w:rPr>
        <w:t>dating</w:t>
      </w:r>
      <w:r>
        <w:rPr>
          <w:spacing w:val="-3"/>
        </w:rPr>
        <w:t> </w:t>
      </w:r>
      <w:r>
        <w:rPr>
          <w:spacing w:val="-2"/>
        </w:rPr>
        <w:t>via</w:t>
      </w:r>
      <w:r>
        <w:rPr>
          <w:spacing w:val="-4"/>
        </w:rPr>
        <w:t> </w:t>
      </w:r>
      <w:r>
        <w:rPr>
          <w:spacing w:val="-2"/>
        </w:rPr>
        <w:t>self-motion</w:t>
      </w:r>
      <w:r>
        <w:rPr>
          <w:spacing w:val="-5"/>
        </w:rPr>
        <w:t> </w:t>
      </w:r>
      <w:r>
        <w:rPr>
          <w:spacing w:val="-2"/>
        </w:rPr>
        <w:t>cues.</w:t>
      </w:r>
      <w:r>
        <w:rPr>
          <w:spacing w:val="-4"/>
        </w:rPr>
        <w:t> </w:t>
      </w:r>
      <w:r>
        <w:rPr>
          <w:spacing w:val="-2"/>
        </w:rPr>
        <w:t>Although</w:t>
      </w:r>
      <w:r>
        <w:rPr>
          <w:spacing w:val="-3"/>
        </w:rPr>
        <w:t> </w:t>
      </w:r>
      <w:r>
        <w:rPr>
          <w:spacing w:val="-2"/>
        </w:rPr>
        <w:t>our</w:t>
      </w:r>
      <w:r>
        <w:rPr>
          <w:spacing w:val="-3"/>
        </w:rPr>
        <w:t> </w:t>
      </w:r>
      <w:r>
        <w:rPr>
          <w:spacing w:val="-2"/>
        </w:rPr>
        <w:t>design</w:t>
      </w:r>
      <w:r>
        <w:rPr>
          <w:spacing w:val="-5"/>
        </w:rPr>
        <w:t> </w:t>
      </w:r>
      <w:r>
        <w:rPr>
          <w:spacing w:val="-2"/>
        </w:rPr>
        <w:t>features, including </w:t>
      </w:r>
      <w:r>
        <w:rPr/>
        <w:t>directional</w:t>
      </w:r>
      <w:r>
        <w:rPr>
          <w:spacing w:val="-8"/>
        </w:rPr>
        <w:t> </w:t>
      </w:r>
      <w:r>
        <w:rPr/>
        <w:t>arrows</w:t>
      </w:r>
      <w:r>
        <w:rPr>
          <w:spacing w:val="-8"/>
        </w:rPr>
        <w:t> </w:t>
      </w:r>
      <w:r>
        <w:rPr/>
        <w:t>and</w:t>
      </w:r>
      <w:r>
        <w:rPr>
          <w:spacing w:val="-9"/>
        </w:rPr>
        <w:t> </w:t>
      </w:r>
      <w:r>
        <w:rPr/>
        <w:t>the</w:t>
      </w:r>
      <w:r>
        <w:rPr>
          <w:spacing w:val="-8"/>
        </w:rPr>
        <w:t> </w:t>
      </w:r>
      <w:r>
        <w:rPr/>
        <w:t>spatially</w:t>
      </w:r>
      <w:r>
        <w:rPr>
          <w:spacing w:val="-9"/>
        </w:rPr>
        <w:t> </w:t>
      </w:r>
      <w:r>
        <w:rPr/>
        <w:t>scattered</w:t>
      </w:r>
      <w:r>
        <w:rPr>
          <w:spacing w:val="-8"/>
        </w:rPr>
        <w:t> </w:t>
      </w:r>
      <w:r>
        <w:rPr/>
        <w:t>object</w:t>
      </w:r>
      <w:r>
        <w:rPr>
          <w:spacing w:val="-8"/>
        </w:rPr>
        <w:t> </w:t>
      </w:r>
      <w:r>
        <w:rPr/>
        <w:t>conﬁgurations, likely reduced this behavior, futu</w:t>
      </w:r>
      <w:bookmarkStart w:name="_bookmark9" w:id="34"/>
      <w:bookmarkEnd w:id="34"/>
      <w:r>
        <w:rPr/>
        <w:t>re</w:t>
      </w:r>
      <w:r>
        <w:rPr/>
        <w:t> research would beneﬁt from incorporating tracking to quantify it.</w:t>
      </w:r>
    </w:p>
    <w:p>
      <w:pPr>
        <w:pStyle w:val="BodyText"/>
        <w:spacing w:line="254" w:lineRule="auto" w:before="16"/>
        <w:ind w:right="40" w:firstLine="179"/>
      </w:pPr>
      <w:r>
        <w:rPr/>
        <w:t>In</w:t>
      </w:r>
      <w:r>
        <w:rPr>
          <w:spacing w:val="-12"/>
        </w:rPr>
        <w:t> </w:t>
      </w:r>
      <w:r>
        <w:rPr/>
        <w:t>conclusion,</w:t>
      </w:r>
      <w:r>
        <w:rPr>
          <w:spacing w:val="-11"/>
        </w:rPr>
        <w:t> </w:t>
      </w:r>
      <w:r>
        <w:rPr/>
        <w:t>the</w:t>
      </w:r>
      <w:r>
        <w:rPr>
          <w:spacing w:val="-11"/>
        </w:rPr>
        <w:t> </w:t>
      </w:r>
      <w:r>
        <w:rPr/>
        <w:t>Queen</w:t>
      </w:r>
      <w:r>
        <w:rPr>
          <w:spacing w:val="-11"/>
        </w:rPr>
        <w:t> </w:t>
      </w:r>
      <w:r>
        <w:rPr/>
        <w:t>Square</w:t>
      </w:r>
      <w:r>
        <w:rPr>
          <w:spacing w:val="-12"/>
        </w:rPr>
        <w:t> </w:t>
      </w:r>
      <w:r>
        <w:rPr/>
        <w:t>VR</w:t>
      </w:r>
      <w:r>
        <w:rPr>
          <w:spacing w:val="-11"/>
        </w:rPr>
        <w:t> </w:t>
      </w:r>
      <w:r>
        <w:rPr/>
        <w:t>task</w:t>
      </w:r>
      <w:r>
        <w:rPr>
          <w:spacing w:val="-11"/>
        </w:rPr>
        <w:t> </w:t>
      </w:r>
      <w:r>
        <w:rPr/>
        <w:t>effectively</w:t>
      </w:r>
      <w:r>
        <w:rPr>
          <w:spacing w:val="-11"/>
        </w:rPr>
        <w:t> </w:t>
      </w:r>
      <w:r>
        <w:rPr/>
        <w:t>detects</w:t>
      </w:r>
      <w:r>
        <w:rPr>
          <w:spacing w:val="-12"/>
        </w:rPr>
        <w:t> </w:t>
      </w:r>
      <w:r>
        <w:rPr/>
        <w:t>age- related declines in spatial memory</w:t>
      </w:r>
      <w:bookmarkStart w:name="_bookmark13" w:id="35"/>
      <w:bookmarkEnd w:id="35"/>
      <w:r>
        <w:rPr/>
        <w:t>,</w:t>
      </w:r>
      <w:r>
        <w:rPr/>
        <w:t> with older adults showing sig- niﬁcant</w:t>
      </w:r>
      <w:r>
        <w:rPr>
          <w:spacing w:val="-12"/>
        </w:rPr>
        <w:t> </w:t>
      </w:r>
      <w:r>
        <w:rPr/>
        <w:t>impairments</w:t>
      </w:r>
      <w:r>
        <w:rPr>
          <w:spacing w:val="-11"/>
        </w:rPr>
        <w:t> </w:t>
      </w:r>
      <w:r>
        <w:rPr/>
        <w:t>in</w:t>
      </w:r>
      <w:r>
        <w:rPr>
          <w:spacing w:val="-11"/>
        </w:rPr>
        <w:t> </w:t>
      </w:r>
      <w:r>
        <w:rPr/>
        <w:t>the</w:t>
      </w:r>
      <w:r>
        <w:rPr>
          <w:spacing w:val="-11"/>
        </w:rPr>
        <w:t> </w:t>
      </w:r>
      <w:r>
        <w:rPr/>
        <w:t>shifted-viewpoint</w:t>
      </w:r>
      <w:r>
        <w:rPr>
          <w:spacing w:val="-12"/>
        </w:rPr>
        <w:t> </w:t>
      </w:r>
      <w:r>
        <w:rPr/>
        <w:t>tasks,</w:t>
      </w:r>
      <w:r>
        <w:rPr>
          <w:spacing w:val="-11"/>
        </w:rPr>
        <w:t> </w:t>
      </w:r>
      <w:r>
        <w:rPr/>
        <w:t>and</w:t>
      </w:r>
      <w:r>
        <w:rPr>
          <w:spacing w:val="-11"/>
        </w:rPr>
        <w:t> </w:t>
      </w:r>
      <w:r>
        <w:rPr/>
        <w:t>speciﬁcally when</w:t>
      </w:r>
      <w:r>
        <w:rPr>
          <w:spacing w:val="-12"/>
        </w:rPr>
        <w:t> </w:t>
      </w:r>
      <w:r>
        <w:rPr/>
        <w:t>updating</w:t>
      </w:r>
      <w:r>
        <w:rPr>
          <w:spacing w:val="-11"/>
        </w:rPr>
        <w:t> </w:t>
      </w:r>
      <w:r>
        <w:rPr/>
        <w:t>of</w:t>
      </w:r>
      <w:r>
        <w:rPr>
          <w:spacing w:val="-11"/>
        </w:rPr>
        <w:t> </w:t>
      </w:r>
      <w:r>
        <w:rPr/>
        <w:t>egocentric</w:t>
      </w:r>
      <w:r>
        <w:rPr>
          <w:spacing w:val="-11"/>
        </w:rPr>
        <w:t> </w:t>
      </w:r>
      <w:r>
        <w:rPr/>
        <w:t>representations</w:t>
      </w:r>
      <w:r>
        <w:rPr>
          <w:spacing w:val="-12"/>
        </w:rPr>
        <w:t> </w:t>
      </w:r>
      <w:r>
        <w:rPr/>
        <w:t>via</w:t>
      </w:r>
      <w:r>
        <w:rPr>
          <w:spacing w:val="-11"/>
        </w:rPr>
        <w:t> </w:t>
      </w:r>
      <w:r>
        <w:rPr/>
        <w:t>self-motion</w:t>
      </w:r>
      <w:r>
        <w:rPr>
          <w:spacing w:val="-11"/>
        </w:rPr>
        <w:t> </w:t>
      </w:r>
      <w:r>
        <w:rPr/>
        <w:t>cannot be used to compensate for weak allocentric representation. These ﬁndings highlight the role of spat</w:t>
      </w:r>
      <w:bookmarkStart w:name="_bookmark12" w:id="36"/>
      <w:bookmarkEnd w:id="36"/>
      <w:r>
        <w:rPr/>
        <w:t>i</w:t>
      </w:r>
      <w:r>
        <w:rPr/>
        <w:t>al updating in mitigating spatial memory deﬁcits in aging.</w:t>
      </w:r>
    </w:p>
    <w:p>
      <w:pPr>
        <w:pStyle w:val="BodyText"/>
        <w:ind w:left="0"/>
        <w:jc w:val="left"/>
      </w:pPr>
    </w:p>
    <w:p>
      <w:pPr>
        <w:pStyle w:val="BodyText"/>
        <w:spacing w:before="59"/>
        <w:ind w:left="0"/>
        <w:jc w:val="left"/>
      </w:pPr>
    </w:p>
    <w:p>
      <w:pPr>
        <w:pStyle w:val="Heading1"/>
        <w:ind w:left="64"/>
        <w:jc w:val="center"/>
      </w:pPr>
      <w:bookmarkStart w:name="_bookmark14" w:id="37"/>
      <w:bookmarkEnd w:id="37"/>
      <w:r>
        <w:rPr/>
      </w:r>
      <w:bookmarkStart w:name="_bookmark15" w:id="38"/>
      <w:bookmarkEnd w:id="38"/>
      <w:r>
        <w:rPr/>
      </w:r>
      <w:r>
        <w:rPr>
          <w:spacing w:val="-2"/>
        </w:rPr>
        <w:t>References</w:t>
      </w:r>
    </w:p>
    <w:p>
      <w:pPr>
        <w:spacing w:line="261" w:lineRule="auto" w:before="136"/>
        <w:ind w:left="263" w:right="38" w:hanging="154"/>
        <w:jc w:val="both"/>
        <w:rPr>
          <w:sz w:val="16"/>
        </w:rPr>
      </w:pPr>
      <w:r>
        <w:rPr>
          <w:sz w:val="16"/>
        </w:rPr>
        <w:t>Alexander,</w:t>
      </w:r>
      <w:r>
        <w:rPr>
          <w:spacing w:val="-1"/>
          <w:sz w:val="16"/>
        </w:rPr>
        <w:t> </w:t>
      </w:r>
      <w:r>
        <w:rPr>
          <w:sz w:val="16"/>
        </w:rPr>
        <w:t>A.</w:t>
      </w:r>
      <w:r>
        <w:rPr>
          <w:spacing w:val="-2"/>
          <w:sz w:val="16"/>
        </w:rPr>
        <w:t> </w:t>
      </w:r>
      <w:r>
        <w:rPr>
          <w:sz w:val="16"/>
        </w:rPr>
        <w:t>S.,</w:t>
      </w:r>
      <w:r>
        <w:rPr>
          <w:spacing w:val="-2"/>
          <w:sz w:val="16"/>
        </w:rPr>
        <w:t> </w:t>
      </w:r>
      <w:r>
        <w:rPr>
          <w:sz w:val="16"/>
        </w:rPr>
        <w:t>Robinson,</w:t>
      </w:r>
      <w:r>
        <w:rPr>
          <w:spacing w:val="-2"/>
          <w:sz w:val="16"/>
        </w:rPr>
        <w:t> </w:t>
      </w:r>
      <w:r>
        <w:rPr>
          <w:sz w:val="16"/>
        </w:rPr>
        <w:t>J.</w:t>
      </w:r>
      <w:r>
        <w:rPr>
          <w:spacing w:val="-1"/>
          <w:sz w:val="16"/>
        </w:rPr>
        <w:t> </w:t>
      </w:r>
      <w:r>
        <w:rPr>
          <w:sz w:val="16"/>
        </w:rPr>
        <w:t>C.,</w:t>
      </w:r>
      <w:r>
        <w:rPr>
          <w:spacing w:val="-1"/>
          <w:sz w:val="16"/>
        </w:rPr>
        <w:t> </w:t>
      </w:r>
      <w:r>
        <w:rPr>
          <w:sz w:val="16"/>
        </w:rPr>
        <w:t>Stern,</w:t>
      </w:r>
      <w:r>
        <w:rPr>
          <w:spacing w:val="-1"/>
          <w:sz w:val="16"/>
        </w:rPr>
        <w:t> </w:t>
      </w:r>
      <w:r>
        <w:rPr>
          <w:sz w:val="16"/>
        </w:rPr>
        <w:t>C.</w:t>
      </w:r>
      <w:r>
        <w:rPr>
          <w:spacing w:val="-1"/>
          <w:sz w:val="16"/>
        </w:rPr>
        <w:t> </w:t>
      </w:r>
      <w:r>
        <w:rPr>
          <w:sz w:val="16"/>
        </w:rPr>
        <w:t>E.,</w:t>
      </w:r>
      <w:r>
        <w:rPr>
          <w:spacing w:val="-2"/>
          <w:sz w:val="16"/>
        </w:rPr>
        <w:t> </w:t>
      </w:r>
      <w:r>
        <w:rPr>
          <w:sz w:val="16"/>
        </w:rPr>
        <w:t>&amp;</w:t>
      </w:r>
      <w:r>
        <w:rPr>
          <w:spacing w:val="-1"/>
          <w:sz w:val="16"/>
        </w:rPr>
        <w:t> </w:t>
      </w:r>
      <w:r>
        <w:rPr>
          <w:sz w:val="16"/>
        </w:rPr>
        <w:t>Hasselmo,</w:t>
      </w:r>
      <w:r>
        <w:rPr>
          <w:spacing w:val="-1"/>
          <w:sz w:val="16"/>
        </w:rPr>
        <w:t> </w:t>
      </w:r>
      <w:r>
        <w:rPr>
          <w:sz w:val="16"/>
        </w:rPr>
        <w:t>M.</w:t>
      </w:r>
      <w:r>
        <w:rPr>
          <w:spacing w:val="-2"/>
          <w:sz w:val="16"/>
        </w:rPr>
        <w:t> </w:t>
      </w:r>
      <w:r>
        <w:rPr>
          <w:sz w:val="16"/>
        </w:rPr>
        <w:t>E.</w:t>
      </w:r>
      <w:r>
        <w:rPr>
          <w:spacing w:val="-1"/>
          <w:sz w:val="16"/>
        </w:rPr>
        <w:t> </w:t>
      </w:r>
      <w:r>
        <w:rPr>
          <w:sz w:val="16"/>
        </w:rPr>
        <w:t>(2023).</w:t>
      </w:r>
      <w:r>
        <w:rPr>
          <w:spacing w:val="40"/>
          <w:sz w:val="16"/>
        </w:rPr>
        <w:t> </w:t>
      </w:r>
      <w:r>
        <w:rPr>
          <w:sz w:val="16"/>
        </w:rPr>
        <w:t>Gated transformations from egocentric to allocentric reference frames</w:t>
      </w:r>
      <w:r>
        <w:rPr>
          <w:spacing w:val="40"/>
          <w:sz w:val="16"/>
        </w:rPr>
        <w:t> </w:t>
      </w:r>
      <w:bookmarkStart w:name="_bookmark17" w:id="39"/>
      <w:bookmarkEnd w:id="39"/>
      <w:r>
        <w:rPr>
          <w:sz w:val="16"/>
        </w:rPr>
        <w:t>involvin</w:t>
      </w:r>
      <w:r>
        <w:rPr>
          <w:sz w:val="16"/>
        </w:rPr>
        <w:t>g retrosplenial cortex, entorhinal cortex, and hippocampus.</w:t>
      </w:r>
      <w:r>
        <w:rPr>
          <w:spacing w:val="40"/>
          <w:sz w:val="16"/>
        </w:rPr>
        <w:t> </w:t>
      </w:r>
      <w:r>
        <w:rPr>
          <w:i/>
          <w:sz w:val="16"/>
        </w:rPr>
        <w:t>Hippocampus</w:t>
      </w:r>
      <w:r>
        <w:rPr>
          <w:sz w:val="16"/>
        </w:rPr>
        <w:t>, </w:t>
      </w:r>
      <w:r>
        <w:rPr>
          <w:i/>
          <w:sz w:val="16"/>
        </w:rPr>
        <w:t>33</w:t>
      </w:r>
      <w:r>
        <w:rPr>
          <w:sz w:val="16"/>
        </w:rPr>
        <w:t>(5), 465</w:t>
      </w:r>
      <w:r>
        <w:rPr>
          <w:rFonts w:ascii="Arial" w:hAnsi="Arial"/>
          <w:sz w:val="16"/>
        </w:rPr>
        <w:t>–</w:t>
      </w:r>
      <w:r>
        <w:rPr>
          <w:sz w:val="16"/>
        </w:rPr>
        <w:t>487. </w:t>
      </w:r>
      <w:hyperlink r:id="rId19">
        <w:r>
          <w:rPr>
            <w:color w:val="2E348E"/>
            <w:sz w:val="16"/>
          </w:rPr>
          <w:t>ht</w:t>
        </w:r>
        <w:bookmarkStart w:name="_bookmark16" w:id="40"/>
        <w:bookmarkEnd w:id="40"/>
        <w:r>
          <w:rPr>
            <w:color w:val="2E348E"/>
            <w:sz w:val="16"/>
          </w:rPr>
          <w:t>t</w:t>
        </w:r>
        <w:r>
          <w:rPr>
            <w:color w:val="2E348E"/>
            <w:sz w:val="16"/>
          </w:rPr>
          <w:t>ps://doi.org/10.1002/hipo.23513</w:t>
        </w:r>
      </w:hyperlink>
    </w:p>
    <w:p>
      <w:pPr>
        <w:spacing w:line="180" w:lineRule="exact" w:before="0"/>
        <w:ind w:left="110" w:right="0" w:firstLine="0"/>
        <w:jc w:val="both"/>
        <w:rPr>
          <w:sz w:val="16"/>
        </w:rPr>
      </w:pPr>
      <w:r>
        <w:rPr>
          <w:sz w:val="16"/>
        </w:rPr>
        <w:t>Antonova,</w:t>
      </w:r>
      <w:r>
        <w:rPr>
          <w:spacing w:val="48"/>
          <w:sz w:val="16"/>
        </w:rPr>
        <w:t> </w:t>
      </w:r>
      <w:r>
        <w:rPr>
          <w:sz w:val="16"/>
        </w:rPr>
        <w:t>E.,</w:t>
      </w:r>
      <w:r>
        <w:rPr>
          <w:spacing w:val="49"/>
          <w:sz w:val="16"/>
        </w:rPr>
        <w:t> </w:t>
      </w:r>
      <w:r>
        <w:rPr>
          <w:sz w:val="16"/>
        </w:rPr>
        <w:t>Parslow,</w:t>
      </w:r>
      <w:r>
        <w:rPr>
          <w:spacing w:val="49"/>
          <w:sz w:val="16"/>
        </w:rPr>
        <w:t> </w:t>
      </w:r>
      <w:r>
        <w:rPr>
          <w:sz w:val="16"/>
        </w:rPr>
        <w:t>D.,</w:t>
      </w:r>
      <w:r>
        <w:rPr>
          <w:spacing w:val="50"/>
          <w:sz w:val="16"/>
        </w:rPr>
        <w:t> </w:t>
      </w:r>
      <w:r>
        <w:rPr>
          <w:sz w:val="16"/>
        </w:rPr>
        <w:t>Brammer,</w:t>
      </w:r>
      <w:r>
        <w:rPr>
          <w:spacing w:val="49"/>
          <w:sz w:val="16"/>
        </w:rPr>
        <w:t> </w:t>
      </w:r>
      <w:r>
        <w:rPr>
          <w:sz w:val="16"/>
        </w:rPr>
        <w:t>M.,</w:t>
      </w:r>
      <w:r>
        <w:rPr>
          <w:spacing w:val="51"/>
          <w:sz w:val="16"/>
        </w:rPr>
        <w:t> </w:t>
      </w:r>
      <w:r>
        <w:rPr>
          <w:sz w:val="16"/>
        </w:rPr>
        <w:t>Dawson,</w:t>
      </w:r>
      <w:r>
        <w:rPr>
          <w:spacing w:val="51"/>
          <w:sz w:val="16"/>
        </w:rPr>
        <w:t> </w:t>
      </w:r>
      <w:r>
        <w:rPr>
          <w:sz w:val="16"/>
        </w:rPr>
        <w:t>G.</w:t>
      </w:r>
      <w:r>
        <w:rPr>
          <w:spacing w:val="50"/>
          <w:sz w:val="16"/>
        </w:rPr>
        <w:t> </w:t>
      </w:r>
      <w:r>
        <w:rPr>
          <w:sz w:val="16"/>
        </w:rPr>
        <w:t>R.,</w:t>
      </w:r>
      <w:r>
        <w:rPr>
          <w:spacing w:val="51"/>
          <w:sz w:val="16"/>
        </w:rPr>
        <w:t> </w:t>
      </w:r>
      <w:r>
        <w:rPr>
          <w:spacing w:val="-2"/>
          <w:sz w:val="16"/>
        </w:rPr>
        <w:t>Jackson,</w:t>
      </w:r>
    </w:p>
    <w:p>
      <w:pPr>
        <w:spacing w:line="259" w:lineRule="auto" w:before="17"/>
        <w:ind w:left="263" w:right="38" w:firstLine="0"/>
        <w:jc w:val="both"/>
        <w:rPr>
          <w:sz w:val="16"/>
        </w:rPr>
      </w:pPr>
      <w:r>
        <w:rPr>
          <w:sz w:val="16"/>
        </w:rPr>
        <w:t>S. H. D., &amp; Morris, R. G. (2009). Age-related neural activity during</w:t>
      </w:r>
      <w:r>
        <w:rPr>
          <w:spacing w:val="40"/>
          <w:sz w:val="16"/>
        </w:rPr>
        <w:t> </w:t>
      </w:r>
      <w:bookmarkStart w:name="_bookmark18" w:id="41"/>
      <w:bookmarkEnd w:id="41"/>
      <w:r>
        <w:rPr>
          <w:sz w:val="16"/>
        </w:rPr>
        <w:t>allocentri</w:t>
      </w:r>
      <w:r>
        <w:rPr>
          <w:sz w:val="16"/>
        </w:rPr>
        <w:t>c spatial memory. </w:t>
      </w:r>
      <w:r>
        <w:rPr>
          <w:i/>
          <w:sz w:val="16"/>
        </w:rPr>
        <w:t>Memory</w:t>
      </w:r>
      <w:r>
        <w:rPr>
          <w:sz w:val="16"/>
        </w:rPr>
        <w:t>, </w:t>
      </w:r>
      <w:r>
        <w:rPr>
          <w:i/>
          <w:sz w:val="16"/>
        </w:rPr>
        <w:t>17</w:t>
      </w:r>
      <w:r>
        <w:rPr>
          <w:sz w:val="16"/>
        </w:rPr>
        <w:t>(2), 125</w:t>
      </w:r>
      <w:r>
        <w:rPr>
          <w:rFonts w:ascii="Arial" w:hAnsi="Arial"/>
          <w:sz w:val="16"/>
        </w:rPr>
        <w:t>–</w:t>
      </w:r>
      <w:r>
        <w:rPr>
          <w:sz w:val="16"/>
        </w:rPr>
        <w:t>143. </w:t>
      </w:r>
      <w:hyperlink r:id="rId20">
        <w:r>
          <w:rPr>
            <w:color w:val="2E348E"/>
            <w:sz w:val="16"/>
          </w:rPr>
          <w:t>https://doi.org/</w:t>
        </w:r>
      </w:hyperlink>
      <w:r>
        <w:rPr>
          <w:color w:val="2E348E"/>
          <w:spacing w:val="40"/>
          <w:sz w:val="16"/>
        </w:rPr>
        <w:t> </w:t>
      </w:r>
      <w:hyperlink r:id="rId20">
        <w:r>
          <w:rPr>
            <w:color w:val="2E348E"/>
            <w:spacing w:val="-2"/>
            <w:sz w:val="16"/>
          </w:rPr>
          <w:t>10.1080/09658210802077348</w:t>
        </w:r>
      </w:hyperlink>
    </w:p>
    <w:p>
      <w:pPr>
        <w:spacing w:line="259" w:lineRule="auto" w:before="3"/>
        <w:ind w:left="263" w:right="42" w:hanging="154"/>
        <w:jc w:val="both"/>
        <w:rPr>
          <w:sz w:val="16"/>
        </w:rPr>
      </w:pPr>
      <w:r>
        <w:rPr>
          <w:spacing w:val="-2"/>
          <w:sz w:val="16"/>
        </w:rPr>
        <w:t>Arshad,</w:t>
      </w:r>
      <w:r>
        <w:rPr>
          <w:spacing w:val="-6"/>
          <w:sz w:val="16"/>
        </w:rPr>
        <w:t> </w:t>
      </w:r>
      <w:r>
        <w:rPr>
          <w:spacing w:val="-2"/>
          <w:sz w:val="16"/>
        </w:rPr>
        <w:t>Q.,</w:t>
      </w:r>
      <w:r>
        <w:rPr>
          <w:spacing w:val="-5"/>
          <w:sz w:val="16"/>
        </w:rPr>
        <w:t> </w:t>
      </w:r>
      <w:r>
        <w:rPr>
          <w:spacing w:val="-2"/>
          <w:sz w:val="16"/>
        </w:rPr>
        <w:t>&amp;</w:t>
      </w:r>
      <w:r>
        <w:rPr>
          <w:spacing w:val="-5"/>
          <w:sz w:val="16"/>
        </w:rPr>
        <w:t> </w:t>
      </w:r>
      <w:r>
        <w:rPr>
          <w:spacing w:val="-2"/>
          <w:sz w:val="16"/>
        </w:rPr>
        <w:t>Seemungal,</w:t>
      </w:r>
      <w:r>
        <w:rPr>
          <w:spacing w:val="-7"/>
          <w:sz w:val="16"/>
        </w:rPr>
        <w:t> </w:t>
      </w:r>
      <w:r>
        <w:rPr>
          <w:spacing w:val="-2"/>
          <w:sz w:val="16"/>
        </w:rPr>
        <w:t>B.</w:t>
      </w:r>
      <w:r>
        <w:rPr>
          <w:spacing w:val="-5"/>
          <w:sz w:val="16"/>
        </w:rPr>
        <w:t> </w:t>
      </w:r>
      <w:r>
        <w:rPr>
          <w:spacing w:val="-2"/>
          <w:sz w:val="16"/>
        </w:rPr>
        <w:t>M.</w:t>
      </w:r>
      <w:r>
        <w:rPr>
          <w:spacing w:val="-5"/>
          <w:sz w:val="16"/>
        </w:rPr>
        <w:t> </w:t>
      </w:r>
      <w:bookmarkStart w:name="_bookmark20" w:id="42"/>
      <w:bookmarkEnd w:id="42"/>
      <w:r>
        <w:rPr>
          <w:spacing w:val="-2"/>
          <w:sz w:val="16"/>
        </w:rPr>
        <w:t>(2016).</w:t>
      </w:r>
      <w:r>
        <w:rPr>
          <w:spacing w:val="-5"/>
          <w:sz w:val="16"/>
        </w:rPr>
        <w:t> </w:t>
      </w:r>
      <w:r>
        <w:rPr>
          <w:spacing w:val="-2"/>
          <w:sz w:val="16"/>
        </w:rPr>
        <w:t>Age-related</w:t>
      </w:r>
      <w:r>
        <w:rPr>
          <w:spacing w:val="-4"/>
          <w:sz w:val="16"/>
        </w:rPr>
        <w:t> </w:t>
      </w:r>
      <w:r>
        <w:rPr>
          <w:spacing w:val="-2"/>
          <w:sz w:val="16"/>
        </w:rPr>
        <w:t>vestibular</w:t>
      </w:r>
      <w:r>
        <w:rPr>
          <w:spacing w:val="-4"/>
          <w:sz w:val="16"/>
        </w:rPr>
        <w:t> </w:t>
      </w:r>
      <w:r>
        <w:rPr>
          <w:spacing w:val="-2"/>
          <w:sz w:val="16"/>
        </w:rPr>
        <w:t>loss:</w:t>
      </w:r>
      <w:r>
        <w:rPr>
          <w:spacing w:val="-5"/>
          <w:sz w:val="16"/>
        </w:rPr>
        <w:t> </w:t>
      </w:r>
      <w:r>
        <w:rPr>
          <w:spacing w:val="-2"/>
          <w:sz w:val="16"/>
        </w:rPr>
        <w:t>Current</w:t>
      </w:r>
      <w:r>
        <w:rPr>
          <w:spacing w:val="40"/>
          <w:sz w:val="16"/>
        </w:rPr>
        <w:t> </w:t>
      </w:r>
      <w:bookmarkStart w:name="_bookmark19" w:id="43"/>
      <w:bookmarkEnd w:id="43"/>
      <w:r>
        <w:rPr>
          <w:sz w:val="16"/>
        </w:rPr>
        <w:t>underst</w:t>
      </w:r>
      <w:r>
        <w:rPr>
          <w:sz w:val="16"/>
        </w:rPr>
        <w:t>anding</w:t>
      </w:r>
      <w:r>
        <w:rPr>
          <w:spacing w:val="-1"/>
          <w:sz w:val="16"/>
        </w:rPr>
        <w:t> </w:t>
      </w:r>
      <w:r>
        <w:rPr>
          <w:sz w:val="16"/>
        </w:rPr>
        <w:t>and future research</w:t>
      </w:r>
      <w:r>
        <w:rPr>
          <w:spacing w:val="-1"/>
          <w:sz w:val="16"/>
        </w:rPr>
        <w:t> </w:t>
      </w:r>
      <w:r>
        <w:rPr>
          <w:sz w:val="16"/>
        </w:rPr>
        <w:t>directions. </w:t>
      </w:r>
      <w:r>
        <w:rPr>
          <w:i/>
          <w:sz w:val="16"/>
        </w:rPr>
        <w:t>Frontiers</w:t>
      </w:r>
      <w:r>
        <w:rPr>
          <w:i/>
          <w:spacing w:val="-1"/>
          <w:sz w:val="16"/>
        </w:rPr>
        <w:t> </w:t>
      </w:r>
      <w:r>
        <w:rPr>
          <w:i/>
          <w:sz w:val="16"/>
        </w:rPr>
        <w:t>in</w:t>
      </w:r>
      <w:r>
        <w:rPr>
          <w:i/>
          <w:spacing w:val="-1"/>
          <w:sz w:val="16"/>
        </w:rPr>
        <w:t> </w:t>
      </w:r>
      <w:r>
        <w:rPr>
          <w:i/>
          <w:sz w:val="16"/>
        </w:rPr>
        <w:t>Neurology</w:t>
      </w:r>
      <w:r>
        <w:rPr>
          <w:sz w:val="16"/>
        </w:rPr>
        <w:t>, </w:t>
      </w:r>
      <w:r>
        <w:rPr>
          <w:i/>
          <w:sz w:val="16"/>
        </w:rPr>
        <w:t>7</w:t>
      </w:r>
      <w:r>
        <w:rPr>
          <w:sz w:val="16"/>
        </w:rPr>
        <w:t>,</w:t>
      </w:r>
      <w:r>
        <w:rPr>
          <w:spacing w:val="40"/>
          <w:sz w:val="16"/>
        </w:rPr>
        <w:t> </w:t>
      </w:r>
      <w:r>
        <w:rPr>
          <w:sz w:val="16"/>
        </w:rPr>
        <w:t>Article 231. </w:t>
      </w:r>
      <w:hyperlink r:id="rId21">
        <w:r>
          <w:rPr>
            <w:color w:val="2E348E"/>
            <w:sz w:val="16"/>
          </w:rPr>
          <w:t>https://doi.org/10.3389/fneur.2016.00231</w:t>
        </w:r>
      </w:hyperlink>
    </w:p>
    <w:p>
      <w:pPr>
        <w:spacing w:line="259" w:lineRule="auto" w:before="0"/>
        <w:ind w:left="263" w:right="40" w:hanging="154"/>
        <w:jc w:val="both"/>
        <w:rPr>
          <w:sz w:val="16"/>
        </w:rPr>
      </w:pPr>
      <w:r>
        <w:rPr>
          <w:sz w:val="16"/>
        </w:rPr>
        <w:t>Banta</w:t>
      </w:r>
      <w:r>
        <w:rPr>
          <w:spacing w:val="-6"/>
          <w:sz w:val="16"/>
        </w:rPr>
        <w:t> </w:t>
      </w:r>
      <w:r>
        <w:rPr>
          <w:sz w:val="16"/>
        </w:rPr>
        <w:t>Lavenex,</w:t>
      </w:r>
      <w:r>
        <w:rPr>
          <w:spacing w:val="-6"/>
          <w:sz w:val="16"/>
        </w:rPr>
        <w:t> </w:t>
      </w:r>
      <w:r>
        <w:rPr>
          <w:sz w:val="16"/>
        </w:rPr>
        <w:t>P.,</w:t>
      </w:r>
      <w:r>
        <w:rPr>
          <w:spacing w:val="-6"/>
          <w:sz w:val="16"/>
        </w:rPr>
        <w:t> </w:t>
      </w:r>
      <w:r>
        <w:rPr>
          <w:sz w:val="16"/>
        </w:rPr>
        <w:t>Lecci,</w:t>
      </w:r>
      <w:r>
        <w:rPr>
          <w:spacing w:val="-7"/>
          <w:sz w:val="16"/>
        </w:rPr>
        <w:t> </w:t>
      </w:r>
      <w:r>
        <w:rPr>
          <w:sz w:val="16"/>
        </w:rPr>
        <w:t>S.,</w:t>
      </w:r>
      <w:r>
        <w:rPr>
          <w:spacing w:val="-6"/>
          <w:sz w:val="16"/>
        </w:rPr>
        <w:t> </w:t>
      </w:r>
      <w:r>
        <w:rPr>
          <w:sz w:val="16"/>
        </w:rPr>
        <w:t>Pr</w:t>
      </w:r>
      <w:r>
        <w:rPr>
          <w:rFonts w:ascii="Century" w:hAnsi="Century"/>
          <w:sz w:val="16"/>
        </w:rPr>
        <w:t>ê</w:t>
      </w:r>
      <w:r>
        <w:rPr>
          <w:sz w:val="16"/>
        </w:rPr>
        <w:t>tre,</w:t>
      </w:r>
      <w:r>
        <w:rPr>
          <w:spacing w:val="-6"/>
          <w:sz w:val="16"/>
        </w:rPr>
        <w:t> </w:t>
      </w:r>
      <w:bookmarkStart w:name="_bookmark21" w:id="44"/>
      <w:bookmarkEnd w:id="44"/>
      <w:r>
        <w:rPr>
          <w:sz w:val="16"/>
        </w:rPr>
        <w:t>V.,</w:t>
      </w:r>
      <w:r>
        <w:rPr>
          <w:spacing w:val="-6"/>
          <w:sz w:val="16"/>
        </w:rPr>
        <w:t> </w:t>
      </w:r>
      <w:r>
        <w:rPr>
          <w:sz w:val="16"/>
        </w:rPr>
        <w:t>Brandner,</w:t>
      </w:r>
      <w:r>
        <w:rPr>
          <w:spacing w:val="-8"/>
          <w:sz w:val="16"/>
        </w:rPr>
        <w:t> </w:t>
      </w:r>
      <w:r>
        <w:rPr>
          <w:sz w:val="16"/>
        </w:rPr>
        <w:t>C.,</w:t>
      </w:r>
      <w:r>
        <w:rPr>
          <w:spacing w:val="-6"/>
          <w:sz w:val="16"/>
        </w:rPr>
        <w:t> </w:t>
      </w:r>
      <w:r>
        <w:rPr>
          <w:sz w:val="16"/>
        </w:rPr>
        <w:t>Mazza,</w:t>
      </w:r>
      <w:r>
        <w:rPr>
          <w:spacing w:val="-6"/>
          <w:sz w:val="16"/>
        </w:rPr>
        <w:t> </w:t>
      </w:r>
      <w:r>
        <w:rPr>
          <w:sz w:val="16"/>
        </w:rPr>
        <w:t>C.,</w:t>
      </w:r>
      <w:r>
        <w:rPr>
          <w:spacing w:val="-6"/>
          <w:sz w:val="16"/>
        </w:rPr>
        <w:t> </w:t>
      </w:r>
      <w:r>
        <w:rPr>
          <w:sz w:val="16"/>
        </w:rPr>
        <w:t>Pasquier,</w:t>
      </w:r>
      <w:r>
        <w:rPr>
          <w:spacing w:val="40"/>
          <w:sz w:val="16"/>
        </w:rPr>
        <w:t> </w:t>
      </w:r>
      <w:r>
        <w:rPr>
          <w:sz w:val="16"/>
        </w:rPr>
        <w:t>J., &amp; Lavenex, P. (2011). As the world turns: Short-term human </w:t>
      </w:r>
      <w:r>
        <w:rPr>
          <w:sz w:val="16"/>
        </w:rPr>
        <w:t>spatial</w:t>
      </w:r>
      <w:r>
        <w:rPr>
          <w:spacing w:val="40"/>
          <w:sz w:val="16"/>
        </w:rPr>
        <w:t> </w:t>
      </w:r>
      <w:bookmarkStart w:name="_bookmark22" w:id="45"/>
      <w:bookmarkEnd w:id="45"/>
      <w:r>
        <w:rPr>
          <w:sz w:val="16"/>
        </w:rPr>
        <w:t>memory</w:t>
      </w:r>
      <w:r>
        <w:rPr>
          <w:sz w:val="16"/>
        </w:rPr>
        <w:t> in egocentric and allocentric coordinates. </w:t>
      </w:r>
      <w:r>
        <w:rPr>
          <w:i/>
          <w:sz w:val="16"/>
        </w:rPr>
        <w:t>Behavioural Brain</w:t>
      </w:r>
      <w:r>
        <w:rPr>
          <w:i/>
          <w:spacing w:val="40"/>
          <w:sz w:val="16"/>
        </w:rPr>
        <w:t> </w:t>
      </w:r>
      <w:r>
        <w:rPr>
          <w:i/>
          <w:sz w:val="16"/>
        </w:rPr>
        <w:t>Research</w:t>
      </w:r>
      <w:r>
        <w:rPr>
          <w:sz w:val="16"/>
        </w:rPr>
        <w:t>, </w:t>
      </w:r>
      <w:r>
        <w:rPr>
          <w:i/>
          <w:sz w:val="16"/>
        </w:rPr>
        <w:t>219</w:t>
      </w:r>
      <w:r>
        <w:rPr>
          <w:sz w:val="16"/>
        </w:rPr>
        <w:t>(1), 132</w:t>
      </w:r>
      <w:r>
        <w:rPr>
          <w:rFonts w:ascii="Arial" w:hAnsi="Arial"/>
          <w:sz w:val="16"/>
        </w:rPr>
        <w:t>–</w:t>
      </w:r>
      <w:r>
        <w:rPr>
          <w:sz w:val="16"/>
        </w:rPr>
        <w:t>141. </w:t>
      </w:r>
      <w:hyperlink r:id="rId22">
        <w:r>
          <w:rPr>
            <w:color w:val="2E348E"/>
            <w:sz w:val="16"/>
          </w:rPr>
          <w:t>https://doi.org/10.1016/j.bbr.2010.12.035</w:t>
        </w:r>
      </w:hyperlink>
    </w:p>
    <w:p>
      <w:pPr>
        <w:spacing w:line="261" w:lineRule="auto" w:before="0"/>
        <w:ind w:left="263" w:right="41" w:hanging="154"/>
        <w:jc w:val="both"/>
        <w:rPr>
          <w:sz w:val="16"/>
        </w:rPr>
      </w:pPr>
      <w:r>
        <w:rPr>
          <w:sz w:val="16"/>
        </w:rPr>
        <w:t>Bastin, C., &amp; Van der Linden, M. </w:t>
      </w:r>
      <w:bookmarkStart w:name="_bookmark24" w:id="46"/>
      <w:bookmarkEnd w:id="46"/>
      <w:r>
        <w:rPr>
          <w:sz w:val="16"/>
        </w:rPr>
        <w:t>(2005).</w:t>
      </w:r>
      <w:r>
        <w:rPr>
          <w:sz w:val="16"/>
        </w:rPr>
        <w:t> The effects of aging on </w:t>
      </w:r>
      <w:r>
        <w:rPr>
          <w:sz w:val="16"/>
        </w:rPr>
        <w:t>the</w:t>
      </w:r>
      <w:r>
        <w:rPr>
          <w:spacing w:val="40"/>
          <w:sz w:val="16"/>
        </w:rPr>
        <w:t> </w:t>
      </w:r>
      <w:bookmarkStart w:name="_bookmark23" w:id="47"/>
      <w:bookmarkEnd w:id="47"/>
      <w:r>
        <w:rPr>
          <w:spacing w:val="-4"/>
          <w:sz w:val="16"/>
        </w:rPr>
        <w:t>r</w:t>
      </w:r>
      <w:r>
        <w:rPr>
          <w:spacing w:val="-4"/>
          <w:sz w:val="16"/>
        </w:rPr>
        <w:t>ecognition of different</w:t>
      </w:r>
      <w:r>
        <w:rPr>
          <w:sz w:val="16"/>
        </w:rPr>
        <w:t> </w:t>
      </w:r>
      <w:r>
        <w:rPr>
          <w:spacing w:val="-4"/>
          <w:sz w:val="16"/>
        </w:rPr>
        <w:t>types of associations.</w:t>
      </w:r>
      <w:r>
        <w:rPr>
          <w:sz w:val="16"/>
        </w:rPr>
        <w:t> </w:t>
      </w:r>
      <w:r>
        <w:rPr>
          <w:i/>
          <w:spacing w:val="-4"/>
          <w:sz w:val="16"/>
        </w:rPr>
        <w:t>Experimental Aging Research</w:t>
      </w:r>
      <w:r>
        <w:rPr>
          <w:spacing w:val="-4"/>
          <w:sz w:val="16"/>
        </w:rPr>
        <w:t>,</w:t>
      </w:r>
      <w:r>
        <w:rPr>
          <w:spacing w:val="40"/>
          <w:sz w:val="16"/>
        </w:rPr>
        <w:t> </w:t>
      </w:r>
      <w:r>
        <w:rPr>
          <w:i/>
          <w:sz w:val="16"/>
        </w:rPr>
        <w:t>32</w:t>
      </w:r>
      <w:r>
        <w:rPr>
          <w:sz w:val="16"/>
        </w:rPr>
        <w:t>(1), 61</w:t>
      </w:r>
      <w:r>
        <w:rPr>
          <w:rFonts w:ascii="Arial" w:hAnsi="Arial"/>
          <w:sz w:val="16"/>
        </w:rPr>
        <w:t>–</w:t>
      </w:r>
      <w:r>
        <w:rPr>
          <w:sz w:val="16"/>
        </w:rPr>
        <w:t>77. </w:t>
      </w:r>
      <w:hyperlink r:id="rId23">
        <w:r>
          <w:rPr>
            <w:color w:val="2E348E"/>
            <w:sz w:val="16"/>
          </w:rPr>
          <w:t>https://doi.org/10.1080/</w:t>
        </w:r>
        <w:bookmarkStart w:name="_bookmark25" w:id="48"/>
        <w:bookmarkEnd w:id="48"/>
        <w:r>
          <w:rPr>
            <w:color w:val="2E348E"/>
            <w:sz w:val="16"/>
          </w:rPr>
          <w:t>0</w:t>
        </w:r>
        <w:r>
          <w:rPr>
            <w:color w:val="2E348E"/>
            <w:sz w:val="16"/>
          </w:rPr>
          <w:t>3610730500326291</w:t>
        </w:r>
      </w:hyperlink>
    </w:p>
    <w:p>
      <w:pPr>
        <w:spacing w:line="259" w:lineRule="auto" w:before="0"/>
        <w:ind w:left="263" w:right="40" w:hanging="154"/>
        <w:jc w:val="both"/>
        <w:rPr>
          <w:sz w:val="16"/>
        </w:rPr>
      </w:pPr>
      <w:r>
        <w:rPr>
          <w:sz w:val="16"/>
        </w:rPr>
        <w:t>B</w:t>
      </w:r>
      <w:r>
        <w:rPr>
          <w:rFonts w:ascii="Century" w:hAnsi="Century"/>
          <w:sz w:val="16"/>
        </w:rPr>
        <w:t>é</w:t>
      </w:r>
      <w:r>
        <w:rPr>
          <w:sz w:val="16"/>
        </w:rPr>
        <w:t>cu, M., Sheynikhovich, D., Tatur, G., Agathos, C. P., Bologna, L. L.,</w:t>
      </w:r>
      <w:r>
        <w:rPr>
          <w:spacing w:val="40"/>
          <w:sz w:val="16"/>
        </w:rPr>
        <w:t> </w:t>
      </w:r>
      <w:r>
        <w:rPr>
          <w:sz w:val="16"/>
        </w:rPr>
        <w:t>Sahel,</w:t>
      </w:r>
      <w:r>
        <w:rPr>
          <w:spacing w:val="12"/>
          <w:sz w:val="16"/>
        </w:rPr>
        <w:t> </w:t>
      </w:r>
      <w:r>
        <w:rPr>
          <w:sz w:val="16"/>
        </w:rPr>
        <w:t>J.</w:t>
      </w:r>
      <w:r>
        <w:rPr>
          <w:spacing w:val="14"/>
          <w:sz w:val="16"/>
        </w:rPr>
        <w:t> </w:t>
      </w:r>
      <w:r>
        <w:rPr>
          <w:sz w:val="16"/>
        </w:rPr>
        <w:t>A.,</w:t>
      </w:r>
      <w:r>
        <w:rPr>
          <w:spacing w:val="13"/>
          <w:sz w:val="16"/>
        </w:rPr>
        <w:t> </w:t>
      </w:r>
      <w:r>
        <w:rPr>
          <w:sz w:val="16"/>
        </w:rPr>
        <w:t>&amp;</w:t>
      </w:r>
      <w:r>
        <w:rPr>
          <w:spacing w:val="14"/>
          <w:sz w:val="16"/>
        </w:rPr>
        <w:t> </w:t>
      </w:r>
      <w:r>
        <w:rPr>
          <w:sz w:val="16"/>
        </w:rPr>
        <w:t>Arleo,</w:t>
      </w:r>
      <w:r>
        <w:rPr>
          <w:spacing w:val="13"/>
          <w:sz w:val="16"/>
        </w:rPr>
        <w:t> </w:t>
      </w:r>
      <w:r>
        <w:rPr>
          <w:sz w:val="16"/>
        </w:rPr>
        <w:t>A.</w:t>
      </w:r>
      <w:r>
        <w:rPr>
          <w:spacing w:val="13"/>
          <w:sz w:val="16"/>
        </w:rPr>
        <w:t> </w:t>
      </w:r>
      <w:r>
        <w:rPr>
          <w:sz w:val="16"/>
        </w:rPr>
        <w:t>(2019).</w:t>
      </w:r>
      <w:r>
        <w:rPr>
          <w:spacing w:val="13"/>
          <w:sz w:val="16"/>
        </w:rPr>
        <w:t> </w:t>
      </w:r>
      <w:r>
        <w:rPr>
          <w:sz w:val="16"/>
        </w:rPr>
        <w:t>Age-related</w:t>
      </w:r>
      <w:r>
        <w:rPr>
          <w:spacing w:val="14"/>
          <w:sz w:val="16"/>
        </w:rPr>
        <w:t> </w:t>
      </w:r>
      <w:r>
        <w:rPr>
          <w:sz w:val="16"/>
        </w:rPr>
        <w:t>preference</w:t>
      </w:r>
      <w:r>
        <w:rPr>
          <w:spacing w:val="13"/>
          <w:sz w:val="16"/>
        </w:rPr>
        <w:t> </w:t>
      </w:r>
      <w:r>
        <w:rPr>
          <w:sz w:val="16"/>
        </w:rPr>
        <w:t>for</w:t>
      </w:r>
      <w:r>
        <w:rPr>
          <w:spacing w:val="14"/>
          <w:sz w:val="16"/>
        </w:rPr>
        <w:t> </w:t>
      </w:r>
      <w:r>
        <w:rPr>
          <w:spacing w:val="-2"/>
          <w:sz w:val="16"/>
        </w:rPr>
        <w:t>geometric</w:t>
      </w:r>
    </w:p>
    <w:p>
      <w:pPr>
        <w:spacing w:line="264" w:lineRule="auto" w:before="112"/>
        <w:ind w:left="263" w:right="106" w:firstLine="0"/>
        <w:jc w:val="both"/>
        <w:rPr>
          <w:sz w:val="16"/>
        </w:rPr>
      </w:pPr>
      <w:r>
        <w:rPr/>
        <w:br w:type="column"/>
      </w:r>
      <w:r>
        <w:rPr>
          <w:spacing w:val="-2"/>
          <w:sz w:val="16"/>
        </w:rPr>
        <w:t>spatial cues during real-world navigation. </w:t>
      </w:r>
      <w:r>
        <w:rPr>
          <w:i/>
          <w:spacing w:val="-2"/>
          <w:sz w:val="16"/>
        </w:rPr>
        <w:t>Nature Human Behaviour</w:t>
      </w:r>
      <w:r>
        <w:rPr>
          <w:spacing w:val="-2"/>
          <w:sz w:val="16"/>
        </w:rPr>
        <w:t>, </w:t>
      </w:r>
      <w:r>
        <w:rPr>
          <w:i/>
          <w:spacing w:val="-2"/>
          <w:sz w:val="16"/>
        </w:rPr>
        <w:t>4</w:t>
      </w:r>
      <w:r>
        <w:rPr>
          <w:spacing w:val="-2"/>
          <w:sz w:val="16"/>
        </w:rPr>
        <w:t>(1),</w:t>
      </w:r>
      <w:r>
        <w:rPr>
          <w:spacing w:val="40"/>
          <w:sz w:val="16"/>
        </w:rPr>
        <w:t> </w:t>
      </w:r>
      <w:r>
        <w:rPr>
          <w:sz w:val="16"/>
        </w:rPr>
        <w:t>88</w:t>
      </w:r>
      <w:r>
        <w:rPr>
          <w:rFonts w:ascii="Arial" w:hAnsi="Arial"/>
          <w:sz w:val="16"/>
        </w:rPr>
        <w:t>–</w:t>
      </w:r>
      <w:r>
        <w:rPr>
          <w:sz w:val="16"/>
        </w:rPr>
        <w:t>99. </w:t>
      </w:r>
      <w:hyperlink r:id="rId24">
        <w:r>
          <w:rPr>
            <w:color w:val="2E348E"/>
            <w:sz w:val="16"/>
          </w:rPr>
          <w:t>https://doi.org/10.1038/s41562-019-0718-z</w:t>
        </w:r>
      </w:hyperlink>
    </w:p>
    <w:p>
      <w:pPr>
        <w:spacing w:line="264" w:lineRule="auto" w:before="0"/>
        <w:ind w:left="263" w:right="105" w:hanging="154"/>
        <w:jc w:val="both"/>
        <w:rPr>
          <w:sz w:val="16"/>
        </w:rPr>
      </w:pPr>
      <w:r>
        <w:rPr>
          <w:sz w:val="16"/>
        </w:rPr>
        <w:t>Bian,</w:t>
      </w:r>
      <w:r>
        <w:rPr>
          <w:spacing w:val="-3"/>
          <w:sz w:val="16"/>
        </w:rPr>
        <w:t> </w:t>
      </w:r>
      <w:r>
        <w:rPr>
          <w:sz w:val="16"/>
        </w:rPr>
        <w:t>Z.,</w:t>
      </w:r>
      <w:r>
        <w:rPr>
          <w:spacing w:val="-3"/>
          <w:sz w:val="16"/>
        </w:rPr>
        <w:t> </w:t>
      </w:r>
      <w:r>
        <w:rPr>
          <w:sz w:val="16"/>
        </w:rPr>
        <w:t>&amp;</w:t>
      </w:r>
      <w:r>
        <w:rPr>
          <w:spacing w:val="-3"/>
          <w:sz w:val="16"/>
        </w:rPr>
        <w:t> </w:t>
      </w:r>
      <w:r>
        <w:rPr>
          <w:sz w:val="16"/>
        </w:rPr>
        <w:t>Andersen,</w:t>
      </w:r>
      <w:r>
        <w:rPr>
          <w:spacing w:val="-4"/>
          <w:sz w:val="16"/>
        </w:rPr>
        <w:t> </w:t>
      </w:r>
      <w:r>
        <w:rPr>
          <w:sz w:val="16"/>
        </w:rPr>
        <w:t>G.</w:t>
      </w:r>
      <w:r>
        <w:rPr>
          <w:spacing w:val="-4"/>
          <w:sz w:val="16"/>
        </w:rPr>
        <w:t> </w:t>
      </w:r>
      <w:r>
        <w:rPr>
          <w:sz w:val="16"/>
        </w:rPr>
        <w:t>J.</w:t>
      </w:r>
      <w:r>
        <w:rPr>
          <w:spacing w:val="-3"/>
          <w:sz w:val="16"/>
        </w:rPr>
        <w:t> </w:t>
      </w:r>
      <w:r>
        <w:rPr>
          <w:sz w:val="16"/>
        </w:rPr>
        <w:t>(2013).</w:t>
      </w:r>
      <w:r>
        <w:rPr>
          <w:spacing w:val="-4"/>
          <w:sz w:val="16"/>
        </w:rPr>
        <w:t> </w:t>
      </w:r>
      <w:r>
        <w:rPr>
          <w:sz w:val="16"/>
        </w:rPr>
        <w:t>Aging</w:t>
      </w:r>
      <w:r>
        <w:rPr>
          <w:spacing w:val="-3"/>
          <w:sz w:val="16"/>
        </w:rPr>
        <w:t> </w:t>
      </w:r>
      <w:r>
        <w:rPr>
          <w:sz w:val="16"/>
        </w:rPr>
        <w:t>and</w:t>
      </w:r>
      <w:r>
        <w:rPr>
          <w:spacing w:val="-3"/>
          <w:sz w:val="16"/>
        </w:rPr>
        <w:t> </w:t>
      </w:r>
      <w:r>
        <w:rPr>
          <w:sz w:val="16"/>
        </w:rPr>
        <w:t>the</w:t>
      </w:r>
      <w:r>
        <w:rPr>
          <w:spacing w:val="-3"/>
          <w:sz w:val="16"/>
        </w:rPr>
        <w:t> </w:t>
      </w:r>
      <w:r>
        <w:rPr>
          <w:sz w:val="16"/>
        </w:rPr>
        <w:t>perception</w:t>
      </w:r>
      <w:r>
        <w:rPr>
          <w:spacing w:val="-3"/>
          <w:sz w:val="16"/>
        </w:rPr>
        <w:t> </w:t>
      </w:r>
      <w:r>
        <w:rPr>
          <w:sz w:val="16"/>
        </w:rPr>
        <w:t>of</w:t>
      </w:r>
      <w:r>
        <w:rPr>
          <w:spacing w:val="-3"/>
          <w:sz w:val="16"/>
        </w:rPr>
        <w:t> </w:t>
      </w:r>
      <w:r>
        <w:rPr>
          <w:sz w:val="16"/>
        </w:rPr>
        <w:t>egocentric</w:t>
      </w:r>
      <w:r>
        <w:rPr>
          <w:spacing w:val="40"/>
          <w:sz w:val="16"/>
        </w:rPr>
        <w:t> </w:t>
      </w:r>
      <w:r>
        <w:rPr>
          <w:spacing w:val="-2"/>
          <w:sz w:val="16"/>
        </w:rPr>
        <w:t>distance. </w:t>
      </w:r>
      <w:r>
        <w:rPr>
          <w:i/>
          <w:spacing w:val="-2"/>
          <w:sz w:val="16"/>
        </w:rPr>
        <w:t>Psychology and Aging</w:t>
      </w:r>
      <w:r>
        <w:rPr>
          <w:spacing w:val="-2"/>
          <w:sz w:val="16"/>
        </w:rPr>
        <w:t>, </w:t>
      </w:r>
      <w:r>
        <w:rPr>
          <w:i/>
          <w:spacing w:val="-2"/>
          <w:sz w:val="16"/>
        </w:rPr>
        <w:t>28</w:t>
      </w:r>
      <w:r>
        <w:rPr>
          <w:spacing w:val="-2"/>
          <w:sz w:val="16"/>
        </w:rPr>
        <w:t>(3), 813</w:t>
      </w:r>
      <w:r>
        <w:rPr>
          <w:rFonts w:ascii="Arial" w:hAnsi="Arial"/>
          <w:spacing w:val="-2"/>
          <w:sz w:val="16"/>
        </w:rPr>
        <w:t>–</w:t>
      </w:r>
      <w:r>
        <w:rPr>
          <w:spacing w:val="-2"/>
          <w:sz w:val="16"/>
        </w:rPr>
        <w:t>825. </w:t>
      </w:r>
      <w:hyperlink r:id="rId25">
        <w:r>
          <w:rPr>
            <w:color w:val="2E348E"/>
            <w:spacing w:val="-2"/>
            <w:sz w:val="16"/>
          </w:rPr>
          <w:t>https://doi.org/10.1037/</w:t>
        </w:r>
      </w:hyperlink>
      <w:r>
        <w:rPr>
          <w:color w:val="2E348E"/>
          <w:spacing w:val="40"/>
          <w:sz w:val="16"/>
        </w:rPr>
        <w:t> </w:t>
      </w:r>
      <w:hyperlink r:id="rId25">
        <w:r>
          <w:rPr>
            <w:color w:val="2E348E"/>
            <w:spacing w:val="-2"/>
            <w:sz w:val="16"/>
          </w:rPr>
          <w:t>a0030991</w:t>
        </w:r>
      </w:hyperlink>
    </w:p>
    <w:p>
      <w:pPr>
        <w:spacing w:line="264" w:lineRule="auto" w:before="0"/>
        <w:ind w:left="263" w:right="105" w:hanging="154"/>
        <w:jc w:val="both"/>
        <w:rPr>
          <w:sz w:val="16"/>
        </w:rPr>
      </w:pPr>
      <w:r>
        <w:rPr>
          <w:sz w:val="16"/>
        </w:rPr>
        <w:t>Bicanski, A., &amp; Burgess, N. (2016). Environmental anchoring of head</w:t>
      </w:r>
      <w:r>
        <w:rPr>
          <w:spacing w:val="40"/>
          <w:sz w:val="16"/>
        </w:rPr>
        <w:t> </w:t>
      </w:r>
      <w:r>
        <w:rPr>
          <w:sz w:val="16"/>
        </w:rPr>
        <w:t>direction</w:t>
      </w:r>
      <w:r>
        <w:rPr>
          <w:spacing w:val="-10"/>
          <w:sz w:val="16"/>
        </w:rPr>
        <w:t> </w:t>
      </w:r>
      <w:r>
        <w:rPr>
          <w:sz w:val="16"/>
        </w:rPr>
        <w:t>in</w:t>
      </w:r>
      <w:r>
        <w:rPr>
          <w:spacing w:val="-10"/>
          <w:sz w:val="16"/>
        </w:rPr>
        <w:t> </w:t>
      </w:r>
      <w:r>
        <w:rPr>
          <w:sz w:val="16"/>
        </w:rPr>
        <w:t>a</w:t>
      </w:r>
      <w:r>
        <w:rPr>
          <w:spacing w:val="-10"/>
          <w:sz w:val="16"/>
        </w:rPr>
        <w:t> </w:t>
      </w:r>
      <w:r>
        <w:rPr>
          <w:sz w:val="16"/>
        </w:rPr>
        <w:t>computational</w:t>
      </w:r>
      <w:r>
        <w:rPr>
          <w:spacing w:val="-10"/>
          <w:sz w:val="16"/>
        </w:rPr>
        <w:t> </w:t>
      </w:r>
      <w:r>
        <w:rPr>
          <w:sz w:val="16"/>
        </w:rPr>
        <w:t>model</w:t>
      </w:r>
      <w:r>
        <w:rPr>
          <w:spacing w:val="-10"/>
          <w:sz w:val="16"/>
        </w:rPr>
        <w:t> </w:t>
      </w:r>
      <w:r>
        <w:rPr>
          <w:sz w:val="16"/>
        </w:rPr>
        <w:t>of</w:t>
      </w:r>
      <w:r>
        <w:rPr>
          <w:spacing w:val="-10"/>
          <w:sz w:val="16"/>
        </w:rPr>
        <w:t> </w:t>
      </w:r>
      <w:r>
        <w:rPr>
          <w:sz w:val="16"/>
        </w:rPr>
        <w:t>retrosplenial</w:t>
      </w:r>
      <w:r>
        <w:rPr>
          <w:spacing w:val="-10"/>
          <w:sz w:val="16"/>
        </w:rPr>
        <w:t> </w:t>
      </w:r>
      <w:r>
        <w:rPr>
          <w:sz w:val="16"/>
        </w:rPr>
        <w:t>cortex.</w:t>
      </w:r>
      <w:r>
        <w:rPr>
          <w:spacing w:val="-10"/>
          <w:sz w:val="16"/>
        </w:rPr>
        <w:t> </w:t>
      </w:r>
      <w:r>
        <w:rPr>
          <w:i/>
          <w:sz w:val="16"/>
        </w:rPr>
        <w:t>The</w:t>
      </w:r>
      <w:r>
        <w:rPr>
          <w:i/>
          <w:spacing w:val="-10"/>
          <w:sz w:val="16"/>
        </w:rPr>
        <w:t> </w:t>
      </w:r>
      <w:r>
        <w:rPr>
          <w:i/>
          <w:sz w:val="16"/>
        </w:rPr>
        <w:t>Journal</w:t>
      </w:r>
      <w:r>
        <w:rPr>
          <w:i/>
          <w:spacing w:val="-10"/>
          <w:sz w:val="16"/>
        </w:rPr>
        <w:t> </w:t>
      </w:r>
      <w:r>
        <w:rPr>
          <w:i/>
          <w:sz w:val="16"/>
        </w:rPr>
        <w:t>of</w:t>
      </w:r>
      <w:r>
        <w:rPr>
          <w:i/>
          <w:spacing w:val="40"/>
          <w:sz w:val="16"/>
        </w:rPr>
        <w:t> </w:t>
      </w:r>
      <w:r>
        <w:rPr>
          <w:i/>
          <w:spacing w:val="-4"/>
          <w:sz w:val="16"/>
        </w:rPr>
        <w:t>Neuroscience</w:t>
      </w:r>
      <w:r>
        <w:rPr>
          <w:spacing w:val="-4"/>
          <w:sz w:val="16"/>
        </w:rPr>
        <w:t>,</w:t>
      </w:r>
      <w:r>
        <w:rPr>
          <w:spacing w:val="13"/>
          <w:sz w:val="16"/>
        </w:rPr>
        <w:t> </w:t>
      </w:r>
      <w:r>
        <w:rPr>
          <w:i/>
          <w:spacing w:val="-4"/>
          <w:sz w:val="16"/>
        </w:rPr>
        <w:t>36</w:t>
      </w:r>
      <w:r>
        <w:rPr>
          <w:spacing w:val="-4"/>
          <w:sz w:val="16"/>
        </w:rPr>
        <w:t>(46),</w:t>
      </w:r>
      <w:r>
        <w:rPr>
          <w:spacing w:val="13"/>
          <w:sz w:val="16"/>
        </w:rPr>
        <w:t> </w:t>
      </w:r>
      <w:r>
        <w:rPr>
          <w:spacing w:val="-4"/>
          <w:sz w:val="16"/>
        </w:rPr>
        <w:t>11601</w:t>
      </w:r>
      <w:r>
        <w:rPr>
          <w:rFonts w:ascii="Arial" w:hAnsi="Arial"/>
          <w:spacing w:val="-4"/>
          <w:sz w:val="16"/>
        </w:rPr>
        <w:t>–</w:t>
      </w:r>
      <w:r>
        <w:rPr>
          <w:spacing w:val="-4"/>
          <w:sz w:val="16"/>
        </w:rPr>
        <w:t>11618.</w:t>
      </w:r>
      <w:r>
        <w:rPr>
          <w:spacing w:val="10"/>
          <w:sz w:val="16"/>
        </w:rPr>
        <w:t> </w:t>
      </w:r>
      <w:hyperlink r:id="rId26">
        <w:r>
          <w:rPr>
            <w:color w:val="2E348E"/>
            <w:spacing w:val="-4"/>
            <w:sz w:val="16"/>
          </w:rPr>
          <w:t>https://doi.org/10.1523/JNEUROSCI</w:t>
        </w:r>
      </w:hyperlink>
    </w:p>
    <w:p>
      <w:pPr>
        <w:spacing w:before="0"/>
        <w:ind w:left="263" w:right="0" w:firstLine="0"/>
        <w:jc w:val="left"/>
        <w:rPr>
          <w:sz w:val="16"/>
        </w:rPr>
      </w:pPr>
      <w:hyperlink r:id="rId26">
        <w:r>
          <w:rPr>
            <w:color w:val="2E348E"/>
            <w:spacing w:val="-4"/>
            <w:sz w:val="16"/>
          </w:rPr>
          <w:t>.0516-</w:t>
        </w:r>
        <w:r>
          <w:rPr>
            <w:color w:val="2E348E"/>
            <w:spacing w:val="-2"/>
            <w:sz w:val="16"/>
          </w:rPr>
          <w:t>16.2016</w:t>
        </w:r>
      </w:hyperlink>
    </w:p>
    <w:p>
      <w:pPr>
        <w:spacing w:line="264" w:lineRule="auto" w:before="12"/>
        <w:ind w:left="263" w:right="105" w:hanging="154"/>
        <w:jc w:val="both"/>
        <w:rPr>
          <w:sz w:val="16"/>
        </w:rPr>
      </w:pPr>
      <w:r>
        <w:rPr>
          <w:spacing w:val="-4"/>
          <w:sz w:val="16"/>
        </w:rPr>
        <w:t>Bohbot, V.</w:t>
      </w:r>
      <w:r>
        <w:rPr>
          <w:spacing w:val="-6"/>
          <w:sz w:val="16"/>
        </w:rPr>
        <w:t> </w:t>
      </w:r>
      <w:r>
        <w:rPr>
          <w:spacing w:val="-4"/>
          <w:sz w:val="16"/>
        </w:rPr>
        <w:t>D., Lerch, J.,</w:t>
      </w:r>
      <w:r>
        <w:rPr>
          <w:spacing w:val="-6"/>
          <w:sz w:val="16"/>
        </w:rPr>
        <w:t> </w:t>
      </w:r>
      <w:r>
        <w:rPr>
          <w:spacing w:val="-4"/>
          <w:sz w:val="16"/>
        </w:rPr>
        <w:t>Thorndycraft,</w:t>
      </w:r>
      <w:r>
        <w:rPr>
          <w:spacing w:val="-6"/>
          <w:sz w:val="16"/>
        </w:rPr>
        <w:t> </w:t>
      </w:r>
      <w:r>
        <w:rPr>
          <w:spacing w:val="-4"/>
          <w:sz w:val="16"/>
        </w:rPr>
        <w:t>B.,</w:t>
      </w:r>
      <w:r>
        <w:rPr>
          <w:spacing w:val="-6"/>
          <w:sz w:val="16"/>
        </w:rPr>
        <w:t> </w:t>
      </w:r>
      <w:r>
        <w:rPr>
          <w:spacing w:val="-4"/>
          <w:sz w:val="16"/>
        </w:rPr>
        <w:t>Iaria,</w:t>
      </w:r>
      <w:r>
        <w:rPr>
          <w:spacing w:val="-6"/>
          <w:sz w:val="16"/>
        </w:rPr>
        <w:t> </w:t>
      </w:r>
      <w:r>
        <w:rPr>
          <w:spacing w:val="-4"/>
          <w:sz w:val="16"/>
        </w:rPr>
        <w:t>G., &amp; Zijdenbos,</w:t>
      </w:r>
      <w:r>
        <w:rPr>
          <w:spacing w:val="-6"/>
          <w:sz w:val="16"/>
        </w:rPr>
        <w:t> </w:t>
      </w:r>
      <w:r>
        <w:rPr>
          <w:spacing w:val="-4"/>
          <w:sz w:val="16"/>
        </w:rPr>
        <w:t>A. P.</w:t>
      </w:r>
      <w:r>
        <w:rPr>
          <w:spacing w:val="-6"/>
          <w:sz w:val="16"/>
        </w:rPr>
        <w:t> </w:t>
      </w:r>
      <w:r>
        <w:rPr>
          <w:spacing w:val="-4"/>
          <w:sz w:val="16"/>
        </w:rPr>
        <w:t>(2007).</w:t>
      </w:r>
      <w:r>
        <w:rPr>
          <w:spacing w:val="40"/>
          <w:sz w:val="16"/>
        </w:rPr>
        <w:t> </w:t>
      </w:r>
      <w:r>
        <w:rPr>
          <w:sz w:val="16"/>
        </w:rPr>
        <w:t>Gray</w:t>
      </w:r>
      <w:r>
        <w:rPr>
          <w:spacing w:val="-8"/>
          <w:sz w:val="16"/>
        </w:rPr>
        <w:t> </w:t>
      </w:r>
      <w:r>
        <w:rPr>
          <w:sz w:val="16"/>
        </w:rPr>
        <w:t>matter</w:t>
      </w:r>
      <w:r>
        <w:rPr>
          <w:spacing w:val="-7"/>
          <w:sz w:val="16"/>
        </w:rPr>
        <w:t> </w:t>
      </w:r>
      <w:r>
        <w:rPr>
          <w:sz w:val="16"/>
        </w:rPr>
        <w:t>differences</w:t>
      </w:r>
      <w:r>
        <w:rPr>
          <w:spacing w:val="-6"/>
          <w:sz w:val="16"/>
        </w:rPr>
        <w:t> </w:t>
      </w:r>
      <w:r>
        <w:rPr>
          <w:sz w:val="16"/>
        </w:rPr>
        <w:t>correlate</w:t>
      </w:r>
      <w:r>
        <w:rPr>
          <w:spacing w:val="-7"/>
          <w:sz w:val="16"/>
        </w:rPr>
        <w:t> </w:t>
      </w:r>
      <w:r>
        <w:rPr>
          <w:sz w:val="16"/>
        </w:rPr>
        <w:t>with</w:t>
      </w:r>
      <w:r>
        <w:rPr>
          <w:spacing w:val="-7"/>
          <w:sz w:val="16"/>
        </w:rPr>
        <w:t> </w:t>
      </w:r>
      <w:r>
        <w:rPr>
          <w:sz w:val="16"/>
        </w:rPr>
        <w:t>spontaneous</w:t>
      </w:r>
      <w:r>
        <w:rPr>
          <w:spacing w:val="-6"/>
          <w:sz w:val="16"/>
        </w:rPr>
        <w:t> </w:t>
      </w:r>
      <w:r>
        <w:rPr>
          <w:sz w:val="16"/>
        </w:rPr>
        <w:t>strategies</w:t>
      </w:r>
      <w:r>
        <w:rPr>
          <w:spacing w:val="-7"/>
          <w:sz w:val="16"/>
        </w:rPr>
        <w:t> </w:t>
      </w:r>
      <w:r>
        <w:rPr>
          <w:sz w:val="16"/>
        </w:rPr>
        <w:t>in</w:t>
      </w:r>
      <w:r>
        <w:rPr>
          <w:spacing w:val="-7"/>
          <w:sz w:val="16"/>
        </w:rPr>
        <w:t> </w:t>
      </w:r>
      <w:r>
        <w:rPr>
          <w:sz w:val="16"/>
        </w:rPr>
        <w:t>a</w:t>
      </w:r>
      <w:r>
        <w:rPr>
          <w:spacing w:val="-7"/>
          <w:sz w:val="16"/>
        </w:rPr>
        <w:t> </w:t>
      </w:r>
      <w:r>
        <w:rPr>
          <w:sz w:val="16"/>
        </w:rPr>
        <w:t>human</w:t>
      </w:r>
      <w:r>
        <w:rPr>
          <w:spacing w:val="40"/>
          <w:sz w:val="16"/>
        </w:rPr>
        <w:t> </w:t>
      </w:r>
      <w:r>
        <w:rPr>
          <w:spacing w:val="-4"/>
          <w:sz w:val="16"/>
        </w:rPr>
        <w:t>virtual navigation task. </w:t>
      </w:r>
      <w:r>
        <w:rPr>
          <w:i/>
          <w:spacing w:val="-4"/>
          <w:sz w:val="16"/>
        </w:rPr>
        <w:t>The Journal of Neuroscience</w:t>
      </w:r>
      <w:r>
        <w:rPr>
          <w:spacing w:val="-4"/>
          <w:sz w:val="16"/>
        </w:rPr>
        <w:t>, </w:t>
      </w:r>
      <w:r>
        <w:rPr>
          <w:i/>
          <w:spacing w:val="-4"/>
          <w:sz w:val="16"/>
        </w:rPr>
        <w:t>27</w:t>
      </w:r>
      <w:r>
        <w:rPr>
          <w:spacing w:val="-4"/>
          <w:sz w:val="16"/>
        </w:rPr>
        <w:t>(38), 10078</w:t>
      </w:r>
      <w:r>
        <w:rPr>
          <w:rFonts w:ascii="Arial" w:hAnsi="Arial"/>
          <w:spacing w:val="-4"/>
          <w:sz w:val="16"/>
        </w:rPr>
        <w:t>–</w:t>
      </w:r>
      <w:r>
        <w:rPr>
          <w:spacing w:val="-4"/>
          <w:sz w:val="16"/>
        </w:rPr>
        <w:t>10083.</w:t>
      </w:r>
      <w:r>
        <w:rPr>
          <w:spacing w:val="40"/>
          <w:sz w:val="16"/>
        </w:rPr>
        <w:t> </w:t>
      </w:r>
      <w:hyperlink r:id="rId27">
        <w:r>
          <w:rPr>
            <w:color w:val="2E348E"/>
            <w:spacing w:val="-2"/>
            <w:sz w:val="16"/>
          </w:rPr>
          <w:t>https://doi.org/10.1523/JNEUROSCI.1763-07.2007</w:t>
        </w:r>
      </w:hyperlink>
    </w:p>
    <w:p>
      <w:pPr>
        <w:spacing w:line="264" w:lineRule="auto" w:before="0"/>
        <w:ind w:left="263" w:right="105" w:hanging="154"/>
        <w:jc w:val="both"/>
        <w:rPr>
          <w:sz w:val="16"/>
        </w:rPr>
      </w:pPr>
      <w:r>
        <w:rPr>
          <w:sz w:val="16"/>
        </w:rPr>
        <w:t>Bohbot,</w:t>
      </w:r>
      <w:r>
        <w:rPr>
          <w:spacing w:val="-10"/>
          <w:sz w:val="16"/>
        </w:rPr>
        <w:t> </w:t>
      </w:r>
      <w:r>
        <w:rPr>
          <w:sz w:val="16"/>
        </w:rPr>
        <w:t>V.</w:t>
      </w:r>
      <w:r>
        <w:rPr>
          <w:spacing w:val="-10"/>
          <w:sz w:val="16"/>
        </w:rPr>
        <w:t> </w:t>
      </w:r>
      <w:r>
        <w:rPr>
          <w:sz w:val="16"/>
        </w:rPr>
        <w:t>D.,</w:t>
      </w:r>
      <w:r>
        <w:rPr>
          <w:spacing w:val="-10"/>
          <w:sz w:val="16"/>
        </w:rPr>
        <w:t> </w:t>
      </w:r>
      <w:r>
        <w:rPr>
          <w:sz w:val="16"/>
        </w:rPr>
        <w:t>McKenzie,</w:t>
      </w:r>
      <w:r>
        <w:rPr>
          <w:spacing w:val="-10"/>
          <w:sz w:val="16"/>
        </w:rPr>
        <w:t> </w:t>
      </w:r>
      <w:r>
        <w:rPr>
          <w:sz w:val="16"/>
        </w:rPr>
        <w:t>S.,</w:t>
      </w:r>
      <w:r>
        <w:rPr>
          <w:spacing w:val="-10"/>
          <w:sz w:val="16"/>
        </w:rPr>
        <w:t> </w:t>
      </w:r>
      <w:r>
        <w:rPr>
          <w:sz w:val="16"/>
        </w:rPr>
        <w:t>Konishi,</w:t>
      </w:r>
      <w:r>
        <w:rPr>
          <w:spacing w:val="-10"/>
          <w:sz w:val="16"/>
        </w:rPr>
        <w:t> </w:t>
      </w:r>
      <w:r>
        <w:rPr>
          <w:sz w:val="16"/>
        </w:rPr>
        <w:t>K.,</w:t>
      </w:r>
      <w:r>
        <w:rPr>
          <w:spacing w:val="-10"/>
          <w:sz w:val="16"/>
        </w:rPr>
        <w:t> </w:t>
      </w:r>
      <w:r>
        <w:rPr>
          <w:sz w:val="16"/>
        </w:rPr>
        <w:t>Fouquet,</w:t>
      </w:r>
      <w:r>
        <w:rPr>
          <w:spacing w:val="-10"/>
          <w:sz w:val="16"/>
        </w:rPr>
        <w:t> </w:t>
      </w:r>
      <w:r>
        <w:rPr>
          <w:sz w:val="16"/>
        </w:rPr>
        <w:t>C.,</w:t>
      </w:r>
      <w:r>
        <w:rPr>
          <w:spacing w:val="-10"/>
          <w:sz w:val="16"/>
        </w:rPr>
        <w:t> </w:t>
      </w:r>
      <w:r>
        <w:rPr>
          <w:sz w:val="16"/>
        </w:rPr>
        <w:t>Kurdi,</w:t>
      </w:r>
      <w:r>
        <w:rPr>
          <w:spacing w:val="-10"/>
          <w:sz w:val="16"/>
        </w:rPr>
        <w:t> </w:t>
      </w:r>
      <w:r>
        <w:rPr>
          <w:sz w:val="16"/>
        </w:rPr>
        <w:t>V.,</w:t>
      </w:r>
      <w:r>
        <w:rPr>
          <w:spacing w:val="-10"/>
          <w:sz w:val="16"/>
        </w:rPr>
        <w:t> </w:t>
      </w:r>
      <w:r>
        <w:rPr>
          <w:sz w:val="16"/>
        </w:rPr>
        <w:t>Schachar,</w:t>
      </w:r>
      <w:r>
        <w:rPr>
          <w:spacing w:val="40"/>
          <w:sz w:val="16"/>
        </w:rPr>
        <w:t> </w:t>
      </w:r>
      <w:r>
        <w:rPr>
          <w:sz w:val="16"/>
        </w:rPr>
        <w:t>R., Boivin, M., &amp; Robaey, P. (2012). Virtual navigation strategies from</w:t>
      </w:r>
      <w:r>
        <w:rPr>
          <w:spacing w:val="40"/>
          <w:sz w:val="16"/>
        </w:rPr>
        <w:t> </w:t>
      </w:r>
      <w:r>
        <w:rPr>
          <w:sz w:val="16"/>
        </w:rPr>
        <w:t>childhood to senescence: Evidence for changes across the life span.</w:t>
      </w:r>
      <w:r>
        <w:rPr>
          <w:spacing w:val="40"/>
          <w:sz w:val="16"/>
        </w:rPr>
        <w:t> </w:t>
      </w:r>
      <w:r>
        <w:rPr>
          <w:i/>
          <w:sz w:val="16"/>
        </w:rPr>
        <w:t>Frontiers in Aging Neuroscience</w:t>
      </w:r>
      <w:r>
        <w:rPr>
          <w:sz w:val="16"/>
        </w:rPr>
        <w:t>, </w:t>
      </w:r>
      <w:r>
        <w:rPr>
          <w:i/>
          <w:sz w:val="16"/>
        </w:rPr>
        <w:t>4</w:t>
      </w:r>
      <w:r>
        <w:rPr>
          <w:sz w:val="16"/>
        </w:rPr>
        <w:t>, Article 28. </w:t>
      </w:r>
      <w:hyperlink r:id="rId28">
        <w:r>
          <w:rPr>
            <w:color w:val="2E348E"/>
            <w:sz w:val="16"/>
          </w:rPr>
          <w:t>https://doi.org/10.3389/</w:t>
        </w:r>
      </w:hyperlink>
      <w:r>
        <w:rPr>
          <w:color w:val="2E348E"/>
          <w:spacing w:val="40"/>
          <w:sz w:val="16"/>
        </w:rPr>
        <w:t> </w:t>
      </w:r>
      <w:hyperlink r:id="rId28">
        <w:r>
          <w:rPr>
            <w:color w:val="2E348E"/>
            <w:spacing w:val="-2"/>
            <w:sz w:val="16"/>
          </w:rPr>
          <w:t>fnagi.2012.00028</w:t>
        </w:r>
      </w:hyperlink>
    </w:p>
    <w:p>
      <w:pPr>
        <w:spacing w:line="264" w:lineRule="auto" w:before="0"/>
        <w:ind w:left="263" w:right="105" w:hanging="154"/>
        <w:jc w:val="both"/>
        <w:rPr>
          <w:sz w:val="16"/>
        </w:rPr>
      </w:pPr>
      <w:r>
        <w:rPr>
          <w:spacing w:val="-2"/>
          <w:sz w:val="16"/>
        </w:rPr>
        <w:t>Braak,</w:t>
      </w:r>
      <w:r>
        <w:rPr>
          <w:spacing w:val="-8"/>
          <w:sz w:val="16"/>
        </w:rPr>
        <w:t> </w:t>
      </w:r>
      <w:r>
        <w:rPr>
          <w:spacing w:val="-2"/>
          <w:sz w:val="16"/>
        </w:rPr>
        <w:t>H.,</w:t>
      </w:r>
      <w:r>
        <w:rPr>
          <w:spacing w:val="-7"/>
          <w:sz w:val="16"/>
        </w:rPr>
        <w:t> </w:t>
      </w:r>
      <w:r>
        <w:rPr>
          <w:spacing w:val="-2"/>
          <w:sz w:val="16"/>
        </w:rPr>
        <w:t>&amp;</w:t>
      </w:r>
      <w:r>
        <w:rPr>
          <w:spacing w:val="-8"/>
          <w:sz w:val="16"/>
        </w:rPr>
        <w:t> </w:t>
      </w:r>
      <w:r>
        <w:rPr>
          <w:spacing w:val="-2"/>
          <w:sz w:val="16"/>
        </w:rPr>
        <w:t>Del</w:t>
      </w:r>
      <w:r>
        <w:rPr>
          <w:spacing w:val="-7"/>
          <w:sz w:val="16"/>
        </w:rPr>
        <w:t> </w:t>
      </w:r>
      <w:r>
        <w:rPr>
          <w:spacing w:val="-2"/>
          <w:sz w:val="16"/>
        </w:rPr>
        <w:t>Tredici,</w:t>
      </w:r>
      <w:r>
        <w:rPr>
          <w:spacing w:val="-8"/>
          <w:sz w:val="16"/>
        </w:rPr>
        <w:t> </w:t>
      </w:r>
      <w:r>
        <w:rPr>
          <w:spacing w:val="-2"/>
          <w:sz w:val="16"/>
        </w:rPr>
        <w:t>K.</w:t>
      </w:r>
      <w:r>
        <w:rPr>
          <w:spacing w:val="-8"/>
          <w:sz w:val="16"/>
        </w:rPr>
        <w:t> </w:t>
      </w:r>
      <w:r>
        <w:rPr>
          <w:spacing w:val="-2"/>
          <w:sz w:val="16"/>
        </w:rPr>
        <w:t>(2015).</w:t>
      </w:r>
      <w:r>
        <w:rPr>
          <w:spacing w:val="-7"/>
          <w:sz w:val="16"/>
        </w:rPr>
        <w:t> </w:t>
      </w:r>
      <w:r>
        <w:rPr>
          <w:spacing w:val="-2"/>
          <w:sz w:val="16"/>
        </w:rPr>
        <w:t>The</w:t>
      </w:r>
      <w:r>
        <w:rPr>
          <w:spacing w:val="-8"/>
          <w:sz w:val="16"/>
        </w:rPr>
        <w:t> </w:t>
      </w:r>
      <w:r>
        <w:rPr>
          <w:spacing w:val="-2"/>
          <w:sz w:val="16"/>
        </w:rPr>
        <w:t>preclinical</w:t>
      </w:r>
      <w:r>
        <w:rPr>
          <w:spacing w:val="-7"/>
          <w:sz w:val="16"/>
        </w:rPr>
        <w:t> </w:t>
      </w:r>
      <w:r>
        <w:rPr>
          <w:spacing w:val="-2"/>
          <w:sz w:val="16"/>
        </w:rPr>
        <w:t>phase</w:t>
      </w:r>
      <w:r>
        <w:rPr>
          <w:spacing w:val="-8"/>
          <w:sz w:val="16"/>
        </w:rPr>
        <w:t> </w:t>
      </w:r>
      <w:r>
        <w:rPr>
          <w:spacing w:val="-2"/>
          <w:sz w:val="16"/>
        </w:rPr>
        <w:t>of</w:t>
      </w:r>
      <w:r>
        <w:rPr>
          <w:spacing w:val="-7"/>
          <w:sz w:val="16"/>
        </w:rPr>
        <w:t> </w:t>
      </w:r>
      <w:r>
        <w:rPr>
          <w:spacing w:val="-2"/>
          <w:sz w:val="16"/>
        </w:rPr>
        <w:t>the</w:t>
      </w:r>
      <w:r>
        <w:rPr>
          <w:spacing w:val="-7"/>
          <w:sz w:val="16"/>
        </w:rPr>
        <w:t> </w:t>
      </w:r>
      <w:r>
        <w:rPr>
          <w:spacing w:val="-2"/>
          <w:sz w:val="16"/>
        </w:rPr>
        <w:t>pathological</w:t>
      </w:r>
      <w:r>
        <w:rPr>
          <w:spacing w:val="40"/>
          <w:sz w:val="16"/>
        </w:rPr>
        <w:t> </w:t>
      </w:r>
      <w:r>
        <w:rPr>
          <w:sz w:val="16"/>
        </w:rPr>
        <w:t>process</w:t>
      </w:r>
      <w:r>
        <w:rPr>
          <w:spacing w:val="-5"/>
          <w:sz w:val="16"/>
        </w:rPr>
        <w:t> </w:t>
      </w:r>
      <w:r>
        <w:rPr>
          <w:sz w:val="16"/>
        </w:rPr>
        <w:t>underlying</w:t>
      </w:r>
      <w:r>
        <w:rPr>
          <w:spacing w:val="-6"/>
          <w:sz w:val="16"/>
        </w:rPr>
        <w:t> </w:t>
      </w:r>
      <w:r>
        <w:rPr>
          <w:sz w:val="16"/>
        </w:rPr>
        <w:t>sporadic</w:t>
      </w:r>
      <w:r>
        <w:rPr>
          <w:spacing w:val="-6"/>
          <w:sz w:val="16"/>
        </w:rPr>
        <w:t> </w:t>
      </w:r>
      <w:r>
        <w:rPr>
          <w:sz w:val="16"/>
        </w:rPr>
        <w:t>Alzheimer’s</w:t>
      </w:r>
      <w:r>
        <w:rPr>
          <w:spacing w:val="-5"/>
          <w:sz w:val="16"/>
        </w:rPr>
        <w:t> </w:t>
      </w:r>
      <w:r>
        <w:rPr>
          <w:sz w:val="16"/>
        </w:rPr>
        <w:t>disease.</w:t>
      </w:r>
      <w:r>
        <w:rPr>
          <w:spacing w:val="-6"/>
          <w:sz w:val="16"/>
        </w:rPr>
        <w:t> </w:t>
      </w:r>
      <w:r>
        <w:rPr>
          <w:i/>
          <w:sz w:val="16"/>
        </w:rPr>
        <w:t>Brain</w:t>
      </w:r>
      <w:r>
        <w:rPr>
          <w:sz w:val="16"/>
        </w:rPr>
        <w:t>,</w:t>
      </w:r>
      <w:r>
        <w:rPr>
          <w:spacing w:val="-5"/>
          <w:sz w:val="16"/>
        </w:rPr>
        <w:t> </w:t>
      </w:r>
      <w:r>
        <w:rPr>
          <w:i/>
          <w:sz w:val="16"/>
        </w:rPr>
        <w:t>138</w:t>
      </w:r>
      <w:r>
        <w:rPr>
          <w:sz w:val="16"/>
        </w:rPr>
        <w:t>(10),</w:t>
      </w:r>
      <w:r>
        <w:rPr>
          <w:spacing w:val="-6"/>
          <w:sz w:val="16"/>
        </w:rPr>
        <w:t> </w:t>
      </w:r>
      <w:r>
        <w:rPr>
          <w:sz w:val="16"/>
        </w:rPr>
        <w:t>2814</w:t>
      </w:r>
      <w:r>
        <w:rPr>
          <w:rFonts w:ascii="Arial" w:hAnsi="Arial"/>
          <w:sz w:val="16"/>
        </w:rPr>
        <w:t>– </w:t>
      </w:r>
      <w:r>
        <w:rPr>
          <w:sz w:val="16"/>
        </w:rPr>
        <w:t>2833. </w:t>
      </w:r>
      <w:hyperlink r:id="rId29">
        <w:r>
          <w:rPr>
            <w:color w:val="2E348E"/>
            <w:sz w:val="16"/>
          </w:rPr>
          <w:t>https://doi.org/10.1093/brain/awv236</w:t>
        </w:r>
      </w:hyperlink>
    </w:p>
    <w:p>
      <w:pPr>
        <w:spacing w:line="264" w:lineRule="auto" w:before="0"/>
        <w:ind w:left="263" w:right="105" w:hanging="154"/>
        <w:jc w:val="both"/>
        <w:rPr>
          <w:sz w:val="16"/>
        </w:rPr>
      </w:pPr>
      <w:r>
        <w:rPr>
          <w:spacing w:val="-4"/>
          <w:sz w:val="16"/>
        </w:rPr>
        <w:t>Burgess, N. (2006). Spatial memory: How egocentric and allocentric combine.</w:t>
      </w:r>
      <w:r>
        <w:rPr>
          <w:spacing w:val="40"/>
          <w:sz w:val="16"/>
        </w:rPr>
        <w:t> </w:t>
      </w:r>
      <w:r>
        <w:rPr>
          <w:i/>
          <w:spacing w:val="-2"/>
          <w:sz w:val="16"/>
        </w:rPr>
        <w:t>Trends</w:t>
      </w:r>
      <w:r>
        <w:rPr>
          <w:i/>
          <w:spacing w:val="-7"/>
          <w:sz w:val="16"/>
        </w:rPr>
        <w:t> </w:t>
      </w:r>
      <w:r>
        <w:rPr>
          <w:i/>
          <w:spacing w:val="-2"/>
          <w:sz w:val="16"/>
        </w:rPr>
        <w:t>in</w:t>
      </w:r>
      <w:r>
        <w:rPr>
          <w:i/>
          <w:spacing w:val="-6"/>
          <w:sz w:val="16"/>
        </w:rPr>
        <w:t> </w:t>
      </w:r>
      <w:r>
        <w:rPr>
          <w:i/>
          <w:spacing w:val="-2"/>
          <w:sz w:val="16"/>
        </w:rPr>
        <w:t>Cognitive</w:t>
      </w:r>
      <w:r>
        <w:rPr>
          <w:i/>
          <w:spacing w:val="-6"/>
          <w:sz w:val="16"/>
        </w:rPr>
        <w:t> </w:t>
      </w:r>
      <w:r>
        <w:rPr>
          <w:i/>
          <w:spacing w:val="-2"/>
          <w:sz w:val="16"/>
        </w:rPr>
        <w:t>Sciences</w:t>
      </w:r>
      <w:r>
        <w:rPr>
          <w:spacing w:val="-2"/>
          <w:sz w:val="16"/>
        </w:rPr>
        <w:t>,</w:t>
      </w:r>
      <w:r>
        <w:rPr>
          <w:spacing w:val="-5"/>
          <w:sz w:val="16"/>
        </w:rPr>
        <w:t> </w:t>
      </w:r>
      <w:r>
        <w:rPr>
          <w:i/>
          <w:spacing w:val="-2"/>
          <w:sz w:val="16"/>
        </w:rPr>
        <w:t>10</w:t>
      </w:r>
      <w:r>
        <w:rPr>
          <w:spacing w:val="-2"/>
          <w:sz w:val="16"/>
        </w:rPr>
        <w:t>(12),</w:t>
      </w:r>
      <w:r>
        <w:rPr>
          <w:spacing w:val="-5"/>
          <w:sz w:val="16"/>
        </w:rPr>
        <w:t> </w:t>
      </w:r>
      <w:r>
        <w:rPr>
          <w:spacing w:val="-2"/>
          <w:sz w:val="16"/>
        </w:rPr>
        <w:t>551</w:t>
      </w:r>
      <w:r>
        <w:rPr>
          <w:rFonts w:ascii="Arial" w:hAnsi="Arial"/>
          <w:spacing w:val="-2"/>
          <w:sz w:val="16"/>
        </w:rPr>
        <w:t>–</w:t>
      </w:r>
      <w:r>
        <w:rPr>
          <w:spacing w:val="-2"/>
          <w:sz w:val="16"/>
        </w:rPr>
        <w:t>557.</w:t>
      </w:r>
      <w:r>
        <w:rPr>
          <w:spacing w:val="-5"/>
          <w:sz w:val="16"/>
        </w:rPr>
        <w:t> </w:t>
      </w:r>
      <w:hyperlink r:id="rId30">
        <w:r>
          <w:rPr>
            <w:color w:val="2E348E"/>
            <w:spacing w:val="-2"/>
            <w:sz w:val="16"/>
          </w:rPr>
          <w:t>https://doi.org/10.1016/j.ti</w:t>
        </w:r>
      </w:hyperlink>
      <w:r>
        <w:rPr>
          <w:color w:val="2E348E"/>
          <w:spacing w:val="40"/>
          <w:sz w:val="16"/>
        </w:rPr>
        <w:t> </w:t>
      </w:r>
      <w:hyperlink r:id="rId30">
        <w:r>
          <w:rPr>
            <w:color w:val="2E348E"/>
            <w:spacing w:val="-2"/>
            <w:sz w:val="16"/>
          </w:rPr>
          <w:t>cs.2006.10.005</w:t>
        </w:r>
      </w:hyperlink>
    </w:p>
    <w:p>
      <w:pPr>
        <w:spacing w:line="264" w:lineRule="auto" w:before="0"/>
        <w:ind w:left="263" w:right="107" w:hanging="154"/>
        <w:jc w:val="both"/>
        <w:rPr>
          <w:sz w:val="16"/>
        </w:rPr>
      </w:pPr>
      <w:r>
        <w:rPr>
          <w:spacing w:val="-2"/>
          <w:sz w:val="16"/>
        </w:rPr>
        <w:t>Burgess,</w:t>
      </w:r>
      <w:r>
        <w:rPr>
          <w:spacing w:val="-5"/>
          <w:sz w:val="16"/>
        </w:rPr>
        <w:t> </w:t>
      </w:r>
      <w:r>
        <w:rPr>
          <w:spacing w:val="-2"/>
          <w:sz w:val="16"/>
        </w:rPr>
        <w:t>N.,</w:t>
      </w:r>
      <w:r>
        <w:rPr>
          <w:spacing w:val="-3"/>
          <w:sz w:val="16"/>
        </w:rPr>
        <w:t> </w:t>
      </w:r>
      <w:r>
        <w:rPr>
          <w:spacing w:val="-2"/>
          <w:sz w:val="16"/>
        </w:rPr>
        <w:t>Maguire,</w:t>
      </w:r>
      <w:r>
        <w:rPr>
          <w:spacing w:val="-4"/>
          <w:sz w:val="16"/>
        </w:rPr>
        <w:t> </w:t>
      </w:r>
      <w:r>
        <w:rPr>
          <w:spacing w:val="-2"/>
          <w:sz w:val="16"/>
        </w:rPr>
        <w:t>E.</w:t>
      </w:r>
      <w:r>
        <w:rPr>
          <w:spacing w:val="-4"/>
          <w:sz w:val="16"/>
        </w:rPr>
        <w:t> </w:t>
      </w:r>
      <w:r>
        <w:rPr>
          <w:spacing w:val="-2"/>
          <w:sz w:val="16"/>
        </w:rPr>
        <w:t>A.,</w:t>
      </w:r>
      <w:r>
        <w:rPr>
          <w:spacing w:val="-5"/>
          <w:sz w:val="16"/>
        </w:rPr>
        <w:t> </w:t>
      </w:r>
      <w:r>
        <w:rPr>
          <w:spacing w:val="-2"/>
          <w:sz w:val="16"/>
        </w:rPr>
        <w:t>&amp;</w:t>
      </w:r>
      <w:r>
        <w:rPr>
          <w:spacing w:val="-3"/>
          <w:sz w:val="16"/>
        </w:rPr>
        <w:t> </w:t>
      </w:r>
      <w:r>
        <w:rPr>
          <w:spacing w:val="-2"/>
          <w:sz w:val="16"/>
        </w:rPr>
        <w:t>O’Keefe,</w:t>
      </w:r>
      <w:r>
        <w:rPr>
          <w:spacing w:val="-5"/>
          <w:sz w:val="16"/>
        </w:rPr>
        <w:t> </w:t>
      </w:r>
      <w:r>
        <w:rPr>
          <w:spacing w:val="-2"/>
          <w:sz w:val="16"/>
        </w:rPr>
        <w:t>J.</w:t>
      </w:r>
      <w:r>
        <w:rPr>
          <w:spacing w:val="-4"/>
          <w:sz w:val="16"/>
        </w:rPr>
        <w:t> </w:t>
      </w:r>
      <w:r>
        <w:rPr>
          <w:spacing w:val="-2"/>
          <w:sz w:val="16"/>
        </w:rPr>
        <w:t>(2002).</w:t>
      </w:r>
      <w:r>
        <w:rPr>
          <w:spacing w:val="-4"/>
          <w:sz w:val="16"/>
        </w:rPr>
        <w:t> </w:t>
      </w:r>
      <w:r>
        <w:rPr>
          <w:spacing w:val="-2"/>
          <w:sz w:val="16"/>
        </w:rPr>
        <w:t>The</w:t>
      </w:r>
      <w:r>
        <w:rPr>
          <w:spacing w:val="-5"/>
          <w:sz w:val="16"/>
        </w:rPr>
        <w:t> </w:t>
      </w:r>
      <w:r>
        <w:rPr>
          <w:spacing w:val="-2"/>
          <w:sz w:val="16"/>
        </w:rPr>
        <w:t>human</w:t>
      </w:r>
      <w:r>
        <w:rPr>
          <w:spacing w:val="-5"/>
          <w:sz w:val="16"/>
        </w:rPr>
        <w:t> </w:t>
      </w:r>
      <w:r>
        <w:rPr>
          <w:spacing w:val="-2"/>
          <w:sz w:val="16"/>
        </w:rPr>
        <w:t>hippocampus</w:t>
      </w:r>
      <w:r>
        <w:rPr>
          <w:spacing w:val="40"/>
          <w:sz w:val="16"/>
        </w:rPr>
        <w:t> </w:t>
      </w:r>
      <w:r>
        <w:rPr>
          <w:spacing w:val="-2"/>
          <w:sz w:val="16"/>
        </w:rPr>
        <w:t>and spatial</w:t>
      </w:r>
      <w:r>
        <w:rPr>
          <w:spacing w:val="-4"/>
          <w:sz w:val="16"/>
        </w:rPr>
        <w:t> </w:t>
      </w:r>
      <w:r>
        <w:rPr>
          <w:spacing w:val="-2"/>
          <w:sz w:val="16"/>
        </w:rPr>
        <w:t>and</w:t>
      </w:r>
      <w:r>
        <w:rPr>
          <w:spacing w:val="-5"/>
          <w:sz w:val="16"/>
        </w:rPr>
        <w:t> </w:t>
      </w:r>
      <w:r>
        <w:rPr>
          <w:spacing w:val="-2"/>
          <w:sz w:val="16"/>
        </w:rPr>
        <w:t>episodic</w:t>
      </w:r>
      <w:r>
        <w:rPr>
          <w:spacing w:val="-5"/>
          <w:sz w:val="16"/>
        </w:rPr>
        <w:t> </w:t>
      </w:r>
      <w:r>
        <w:rPr>
          <w:spacing w:val="-2"/>
          <w:sz w:val="16"/>
        </w:rPr>
        <w:t>memory.</w:t>
      </w:r>
      <w:r>
        <w:rPr>
          <w:spacing w:val="-5"/>
          <w:sz w:val="16"/>
        </w:rPr>
        <w:t> </w:t>
      </w:r>
      <w:r>
        <w:rPr>
          <w:i/>
          <w:spacing w:val="-2"/>
          <w:sz w:val="16"/>
        </w:rPr>
        <w:t>Neuron</w:t>
      </w:r>
      <w:r>
        <w:rPr>
          <w:spacing w:val="-2"/>
          <w:sz w:val="16"/>
        </w:rPr>
        <w:t>,</w:t>
      </w:r>
      <w:r>
        <w:rPr>
          <w:spacing w:val="-4"/>
          <w:sz w:val="16"/>
        </w:rPr>
        <w:t> </w:t>
      </w:r>
      <w:r>
        <w:rPr>
          <w:i/>
          <w:spacing w:val="-2"/>
          <w:sz w:val="16"/>
        </w:rPr>
        <w:t>35</w:t>
      </w:r>
      <w:r>
        <w:rPr>
          <w:spacing w:val="-2"/>
          <w:sz w:val="16"/>
        </w:rPr>
        <w:t>(4), 625</w:t>
      </w:r>
      <w:r>
        <w:rPr>
          <w:rFonts w:ascii="Arial" w:hAnsi="Arial"/>
          <w:spacing w:val="-2"/>
          <w:sz w:val="16"/>
        </w:rPr>
        <w:t>–</w:t>
      </w:r>
      <w:r>
        <w:rPr>
          <w:spacing w:val="-2"/>
          <w:sz w:val="16"/>
        </w:rPr>
        <w:t>641.</w:t>
      </w:r>
      <w:r>
        <w:rPr>
          <w:spacing w:val="-5"/>
          <w:sz w:val="16"/>
        </w:rPr>
        <w:t> </w:t>
      </w:r>
      <w:hyperlink r:id="rId31">
        <w:r>
          <w:rPr>
            <w:color w:val="2E348E"/>
            <w:spacing w:val="-2"/>
            <w:sz w:val="16"/>
          </w:rPr>
          <w:t>https://doi.org/</w:t>
        </w:r>
      </w:hyperlink>
      <w:r>
        <w:rPr>
          <w:color w:val="2E348E"/>
          <w:spacing w:val="40"/>
          <w:sz w:val="16"/>
        </w:rPr>
        <w:t> </w:t>
      </w:r>
      <w:hyperlink r:id="rId31">
        <w:r>
          <w:rPr>
            <w:color w:val="2E348E"/>
            <w:spacing w:val="-2"/>
            <w:sz w:val="16"/>
          </w:rPr>
          <w:t>10.1016/S0896-6273(02)00830-9</w:t>
        </w:r>
      </w:hyperlink>
    </w:p>
    <w:p>
      <w:pPr>
        <w:spacing w:line="264" w:lineRule="auto" w:before="0"/>
        <w:ind w:left="263" w:right="105" w:hanging="154"/>
        <w:jc w:val="both"/>
        <w:rPr>
          <w:sz w:val="16"/>
        </w:rPr>
      </w:pPr>
      <w:r>
        <w:rPr>
          <w:spacing w:val="-4"/>
          <w:sz w:val="16"/>
        </w:rPr>
        <w:t>Byrne,</w:t>
      </w:r>
      <w:r>
        <w:rPr>
          <w:spacing w:val="-5"/>
          <w:sz w:val="16"/>
        </w:rPr>
        <w:t> </w:t>
      </w:r>
      <w:r>
        <w:rPr>
          <w:spacing w:val="-4"/>
          <w:sz w:val="16"/>
        </w:rPr>
        <w:t>P.</w:t>
      </w:r>
      <w:r>
        <w:rPr>
          <w:spacing w:val="-5"/>
          <w:sz w:val="16"/>
        </w:rPr>
        <w:t> </w:t>
      </w:r>
      <w:r>
        <w:rPr>
          <w:spacing w:val="-4"/>
          <w:sz w:val="16"/>
        </w:rPr>
        <w:t>A., &amp; Crawford, J.</w:t>
      </w:r>
      <w:r>
        <w:rPr>
          <w:spacing w:val="-5"/>
          <w:sz w:val="16"/>
        </w:rPr>
        <w:t> </w:t>
      </w:r>
      <w:r>
        <w:rPr>
          <w:spacing w:val="-4"/>
          <w:sz w:val="16"/>
        </w:rPr>
        <w:t>D.</w:t>
      </w:r>
      <w:r>
        <w:rPr>
          <w:spacing w:val="-5"/>
          <w:sz w:val="16"/>
        </w:rPr>
        <w:t> </w:t>
      </w:r>
      <w:r>
        <w:rPr>
          <w:spacing w:val="-4"/>
          <w:sz w:val="16"/>
        </w:rPr>
        <w:t>(2010). Cue reliability</w:t>
      </w:r>
      <w:r>
        <w:rPr>
          <w:spacing w:val="-5"/>
          <w:sz w:val="16"/>
        </w:rPr>
        <w:t> </w:t>
      </w:r>
      <w:r>
        <w:rPr>
          <w:spacing w:val="-4"/>
          <w:sz w:val="16"/>
        </w:rPr>
        <w:t>and a landmark</w:t>
      </w:r>
      <w:r>
        <w:rPr>
          <w:spacing w:val="-5"/>
          <w:sz w:val="16"/>
        </w:rPr>
        <w:t> </w:t>
      </w:r>
      <w:r>
        <w:rPr>
          <w:spacing w:val="-4"/>
          <w:sz w:val="16"/>
        </w:rPr>
        <w:t>stability</w:t>
      </w:r>
      <w:r>
        <w:rPr>
          <w:spacing w:val="40"/>
          <w:sz w:val="16"/>
        </w:rPr>
        <w:t> </w:t>
      </w:r>
      <w:r>
        <w:rPr>
          <w:sz w:val="16"/>
        </w:rPr>
        <w:t>heuristic</w:t>
      </w:r>
      <w:r>
        <w:rPr>
          <w:spacing w:val="-10"/>
          <w:sz w:val="16"/>
        </w:rPr>
        <w:t> </w:t>
      </w:r>
      <w:r>
        <w:rPr>
          <w:sz w:val="16"/>
        </w:rPr>
        <w:t>determine</w:t>
      </w:r>
      <w:r>
        <w:rPr>
          <w:spacing w:val="-10"/>
          <w:sz w:val="16"/>
        </w:rPr>
        <w:t> </w:t>
      </w:r>
      <w:r>
        <w:rPr>
          <w:sz w:val="16"/>
        </w:rPr>
        <w:t>relative</w:t>
      </w:r>
      <w:r>
        <w:rPr>
          <w:spacing w:val="-10"/>
          <w:sz w:val="16"/>
        </w:rPr>
        <w:t> </w:t>
      </w:r>
      <w:r>
        <w:rPr>
          <w:sz w:val="16"/>
        </w:rPr>
        <w:t>weighting</w:t>
      </w:r>
      <w:r>
        <w:rPr>
          <w:spacing w:val="-10"/>
          <w:sz w:val="16"/>
        </w:rPr>
        <w:t> </w:t>
      </w:r>
      <w:r>
        <w:rPr>
          <w:sz w:val="16"/>
        </w:rPr>
        <w:t>between</w:t>
      </w:r>
      <w:r>
        <w:rPr>
          <w:spacing w:val="-10"/>
          <w:sz w:val="16"/>
        </w:rPr>
        <w:t> </w:t>
      </w:r>
      <w:r>
        <w:rPr>
          <w:sz w:val="16"/>
        </w:rPr>
        <w:t>egocentric</w:t>
      </w:r>
      <w:r>
        <w:rPr>
          <w:spacing w:val="-10"/>
          <w:sz w:val="16"/>
        </w:rPr>
        <w:t> </w:t>
      </w:r>
      <w:r>
        <w:rPr>
          <w:sz w:val="16"/>
        </w:rPr>
        <w:t>and</w:t>
      </w:r>
      <w:r>
        <w:rPr>
          <w:spacing w:val="-10"/>
          <w:sz w:val="16"/>
        </w:rPr>
        <w:t> </w:t>
      </w:r>
      <w:r>
        <w:rPr>
          <w:sz w:val="16"/>
        </w:rPr>
        <w:t>allocentric</w:t>
      </w:r>
      <w:r>
        <w:rPr>
          <w:spacing w:val="40"/>
          <w:sz w:val="16"/>
        </w:rPr>
        <w:t> </w:t>
      </w:r>
      <w:r>
        <w:rPr>
          <w:sz w:val="16"/>
        </w:rPr>
        <w:t>visual</w:t>
      </w:r>
      <w:r>
        <w:rPr>
          <w:spacing w:val="-10"/>
          <w:sz w:val="16"/>
        </w:rPr>
        <w:t> </w:t>
      </w:r>
      <w:r>
        <w:rPr>
          <w:sz w:val="16"/>
        </w:rPr>
        <w:t>information</w:t>
      </w:r>
      <w:r>
        <w:rPr>
          <w:spacing w:val="-10"/>
          <w:sz w:val="16"/>
        </w:rPr>
        <w:t> </w:t>
      </w:r>
      <w:r>
        <w:rPr>
          <w:sz w:val="16"/>
        </w:rPr>
        <w:t>in</w:t>
      </w:r>
      <w:r>
        <w:rPr>
          <w:spacing w:val="-10"/>
          <w:sz w:val="16"/>
        </w:rPr>
        <w:t> </w:t>
      </w:r>
      <w:r>
        <w:rPr>
          <w:sz w:val="16"/>
        </w:rPr>
        <w:t>memory-guided</w:t>
      </w:r>
      <w:r>
        <w:rPr>
          <w:spacing w:val="-10"/>
          <w:sz w:val="16"/>
        </w:rPr>
        <w:t> </w:t>
      </w:r>
      <w:r>
        <w:rPr>
          <w:sz w:val="16"/>
        </w:rPr>
        <w:t>reach.</w:t>
      </w:r>
      <w:r>
        <w:rPr>
          <w:spacing w:val="-10"/>
          <w:sz w:val="16"/>
        </w:rPr>
        <w:t> </w:t>
      </w:r>
      <w:r>
        <w:rPr>
          <w:i/>
          <w:sz w:val="16"/>
        </w:rPr>
        <w:t>Journal</w:t>
      </w:r>
      <w:r>
        <w:rPr>
          <w:i/>
          <w:spacing w:val="-10"/>
          <w:sz w:val="16"/>
        </w:rPr>
        <w:t> </w:t>
      </w:r>
      <w:r>
        <w:rPr>
          <w:i/>
          <w:sz w:val="16"/>
        </w:rPr>
        <w:t>of</w:t>
      </w:r>
      <w:r>
        <w:rPr>
          <w:i/>
          <w:spacing w:val="-10"/>
          <w:sz w:val="16"/>
        </w:rPr>
        <w:t> </w:t>
      </w:r>
      <w:r>
        <w:rPr>
          <w:i/>
          <w:sz w:val="16"/>
        </w:rPr>
        <w:t>Neurophysiology</w:t>
      </w:r>
      <w:r>
        <w:rPr>
          <w:sz w:val="16"/>
        </w:rPr>
        <w:t>,</w:t>
      </w:r>
      <w:r>
        <w:rPr>
          <w:spacing w:val="40"/>
          <w:sz w:val="16"/>
        </w:rPr>
        <w:t> </w:t>
      </w:r>
      <w:r>
        <w:rPr>
          <w:i/>
          <w:sz w:val="16"/>
        </w:rPr>
        <w:t>103</w:t>
      </w:r>
      <w:r>
        <w:rPr>
          <w:sz w:val="16"/>
        </w:rPr>
        <w:t>(6), 3054</w:t>
      </w:r>
      <w:r>
        <w:rPr>
          <w:rFonts w:ascii="Arial" w:hAnsi="Arial"/>
          <w:sz w:val="16"/>
        </w:rPr>
        <w:t>–</w:t>
      </w:r>
      <w:r>
        <w:rPr>
          <w:sz w:val="16"/>
        </w:rPr>
        <w:t>3069. </w:t>
      </w:r>
      <w:hyperlink r:id="rId32">
        <w:r>
          <w:rPr>
            <w:color w:val="2E348E"/>
            <w:sz w:val="16"/>
          </w:rPr>
          <w:t>https://doi.org/10.1152/jn.01008.2009</w:t>
        </w:r>
      </w:hyperlink>
    </w:p>
    <w:p>
      <w:pPr>
        <w:spacing w:line="264" w:lineRule="auto" w:before="0"/>
        <w:ind w:left="263" w:right="106" w:hanging="154"/>
        <w:jc w:val="both"/>
        <w:rPr>
          <w:sz w:val="16"/>
        </w:rPr>
      </w:pPr>
      <w:r>
        <w:rPr>
          <w:sz w:val="16"/>
        </w:rPr>
        <w:t>Castegnaro, A., Dior, A., Burgess, N., &amp; King, J. (2025). </w:t>
      </w:r>
      <w:r>
        <w:rPr>
          <w:i/>
          <w:sz w:val="16"/>
        </w:rPr>
        <w:t>QueenSquare-</w:t>
      </w:r>
      <w:r>
        <w:rPr>
          <w:i/>
          <w:spacing w:val="40"/>
          <w:sz w:val="16"/>
        </w:rPr>
        <w:t> </w:t>
      </w:r>
      <w:r>
        <w:rPr>
          <w:i/>
          <w:sz w:val="16"/>
        </w:rPr>
        <w:t>VRAnalysis </w:t>
      </w:r>
      <w:r>
        <w:rPr>
          <w:sz w:val="16"/>
        </w:rPr>
        <w:t>[Anonymized data set, Matlab scripts, SPSS outputs, </w:t>
      </w:r>
      <w:r>
        <w:rPr>
          <w:sz w:val="16"/>
        </w:rPr>
        <w:t>task</w:t>
      </w:r>
      <w:r>
        <w:rPr>
          <w:spacing w:val="40"/>
          <w:sz w:val="16"/>
        </w:rPr>
        <w:t> </w:t>
      </w:r>
      <w:r>
        <w:rPr>
          <w:spacing w:val="-2"/>
          <w:sz w:val="16"/>
        </w:rPr>
        <w:t>demonstration video]. GitHub. </w:t>
      </w:r>
      <w:hyperlink r:id="rId33">
        <w:r>
          <w:rPr>
            <w:color w:val="2E348E"/>
            <w:spacing w:val="-2"/>
            <w:sz w:val="16"/>
          </w:rPr>
          <w:t>https://github.com/Lenakeiz/QueenSquare</w:t>
        </w:r>
      </w:hyperlink>
      <w:r>
        <w:rPr>
          <w:color w:val="2E348E"/>
          <w:spacing w:val="40"/>
          <w:sz w:val="16"/>
        </w:rPr>
        <w:t> </w:t>
      </w:r>
      <w:hyperlink r:id="rId33">
        <w:r>
          <w:rPr>
            <w:color w:val="2E348E"/>
            <w:spacing w:val="-2"/>
            <w:sz w:val="16"/>
          </w:rPr>
          <w:t>VRAnalysis</w:t>
        </w:r>
      </w:hyperlink>
    </w:p>
    <w:p>
      <w:pPr>
        <w:spacing w:line="264" w:lineRule="auto" w:before="0"/>
        <w:ind w:left="263" w:right="107" w:hanging="154"/>
        <w:jc w:val="both"/>
        <w:rPr>
          <w:sz w:val="16"/>
        </w:rPr>
      </w:pPr>
      <w:r>
        <w:rPr>
          <w:sz w:val="16"/>
        </w:rPr>
        <w:t>Castegnaro, A., Howett, D., Li, A., Harding, E., Chan, D., Burgess, N., </w:t>
      </w:r>
      <w:r>
        <w:rPr>
          <w:sz w:val="16"/>
        </w:rPr>
        <w:t>&amp;</w:t>
      </w:r>
      <w:r>
        <w:rPr>
          <w:spacing w:val="40"/>
          <w:sz w:val="16"/>
        </w:rPr>
        <w:t> </w:t>
      </w:r>
      <w:r>
        <w:rPr>
          <w:sz w:val="16"/>
        </w:rPr>
        <w:t>King, J. (2022). Assessing mild cognitive impairment using object-</w:t>
      </w:r>
      <w:r>
        <w:rPr>
          <w:spacing w:val="40"/>
          <w:sz w:val="16"/>
        </w:rPr>
        <w:t> </w:t>
      </w:r>
      <w:r>
        <w:rPr>
          <w:spacing w:val="-2"/>
          <w:sz w:val="16"/>
        </w:rPr>
        <w:t>location</w:t>
      </w:r>
      <w:r>
        <w:rPr>
          <w:spacing w:val="-6"/>
          <w:sz w:val="16"/>
        </w:rPr>
        <w:t> </w:t>
      </w:r>
      <w:r>
        <w:rPr>
          <w:spacing w:val="-2"/>
          <w:sz w:val="16"/>
        </w:rPr>
        <w:t>memory</w:t>
      </w:r>
      <w:r>
        <w:rPr>
          <w:spacing w:val="-7"/>
          <w:sz w:val="16"/>
        </w:rPr>
        <w:t> </w:t>
      </w:r>
      <w:r>
        <w:rPr>
          <w:spacing w:val="-2"/>
          <w:sz w:val="16"/>
        </w:rPr>
        <w:t>in</w:t>
      </w:r>
      <w:r>
        <w:rPr>
          <w:spacing w:val="-6"/>
          <w:sz w:val="16"/>
        </w:rPr>
        <w:t> </w:t>
      </w:r>
      <w:r>
        <w:rPr>
          <w:spacing w:val="-2"/>
          <w:sz w:val="16"/>
        </w:rPr>
        <w:t>immersive</w:t>
      </w:r>
      <w:r>
        <w:rPr>
          <w:spacing w:val="-6"/>
          <w:sz w:val="16"/>
        </w:rPr>
        <w:t> </w:t>
      </w:r>
      <w:r>
        <w:rPr>
          <w:spacing w:val="-2"/>
          <w:sz w:val="16"/>
        </w:rPr>
        <w:t>virtual</w:t>
      </w:r>
      <w:r>
        <w:rPr>
          <w:spacing w:val="-5"/>
          <w:sz w:val="16"/>
        </w:rPr>
        <w:t> </w:t>
      </w:r>
      <w:r>
        <w:rPr>
          <w:spacing w:val="-2"/>
          <w:sz w:val="16"/>
        </w:rPr>
        <w:t>environments.</w:t>
      </w:r>
      <w:r>
        <w:rPr>
          <w:spacing w:val="-6"/>
          <w:sz w:val="16"/>
        </w:rPr>
        <w:t> </w:t>
      </w:r>
      <w:r>
        <w:rPr>
          <w:i/>
          <w:spacing w:val="-2"/>
          <w:sz w:val="16"/>
        </w:rPr>
        <w:t>Hippocampus</w:t>
      </w:r>
      <w:r>
        <w:rPr>
          <w:spacing w:val="-2"/>
          <w:sz w:val="16"/>
        </w:rPr>
        <w:t>,</w:t>
      </w:r>
      <w:r>
        <w:rPr>
          <w:spacing w:val="-5"/>
          <w:sz w:val="16"/>
        </w:rPr>
        <w:t> </w:t>
      </w:r>
      <w:r>
        <w:rPr>
          <w:i/>
          <w:spacing w:val="-2"/>
          <w:sz w:val="16"/>
        </w:rPr>
        <w:t>32</w:t>
      </w:r>
      <w:r>
        <w:rPr>
          <w:spacing w:val="-2"/>
          <w:sz w:val="16"/>
        </w:rPr>
        <w:t>(9),</w:t>
      </w:r>
      <w:r>
        <w:rPr>
          <w:spacing w:val="40"/>
          <w:sz w:val="16"/>
        </w:rPr>
        <w:t> </w:t>
      </w:r>
      <w:r>
        <w:rPr>
          <w:sz w:val="16"/>
        </w:rPr>
        <w:t>660</w:t>
      </w:r>
      <w:r>
        <w:rPr>
          <w:rFonts w:ascii="Arial" w:hAnsi="Arial"/>
          <w:sz w:val="16"/>
        </w:rPr>
        <w:t>–</w:t>
      </w:r>
      <w:r>
        <w:rPr>
          <w:sz w:val="16"/>
        </w:rPr>
        <w:t>678. </w:t>
      </w:r>
      <w:hyperlink r:id="rId34">
        <w:r>
          <w:rPr>
            <w:color w:val="2E348E"/>
            <w:sz w:val="16"/>
          </w:rPr>
          <w:t>https://doi.org/10.1002/hipo.23458</w:t>
        </w:r>
      </w:hyperlink>
    </w:p>
    <w:p>
      <w:pPr>
        <w:spacing w:line="182" w:lineRule="exact" w:before="0"/>
        <w:ind w:left="110" w:right="0" w:firstLine="0"/>
        <w:jc w:val="both"/>
        <w:rPr>
          <w:sz w:val="16"/>
        </w:rPr>
      </w:pPr>
      <w:r>
        <w:rPr>
          <w:sz w:val="16"/>
        </w:rPr>
        <w:t>Castillo</w:t>
      </w:r>
      <w:r>
        <w:rPr>
          <w:spacing w:val="-3"/>
          <w:sz w:val="16"/>
        </w:rPr>
        <w:t> </w:t>
      </w:r>
      <w:r>
        <w:rPr>
          <w:sz w:val="16"/>
        </w:rPr>
        <w:t>Escamilla,</w:t>
      </w:r>
      <w:r>
        <w:rPr>
          <w:spacing w:val="-4"/>
          <w:sz w:val="16"/>
        </w:rPr>
        <w:t> </w:t>
      </w:r>
      <w:r>
        <w:rPr>
          <w:sz w:val="16"/>
        </w:rPr>
        <w:t>J.,</w:t>
      </w:r>
      <w:r>
        <w:rPr>
          <w:spacing w:val="-3"/>
          <w:sz w:val="16"/>
        </w:rPr>
        <w:t> </w:t>
      </w:r>
      <w:r>
        <w:rPr>
          <w:sz w:val="16"/>
        </w:rPr>
        <w:t>Leo</w:t>
      </w:r>
      <w:r>
        <w:rPr>
          <w:rFonts w:ascii="Century" w:hAnsi="Century"/>
          <w:sz w:val="16"/>
        </w:rPr>
        <w:t>´</w:t>
      </w:r>
      <w:r>
        <w:rPr>
          <w:sz w:val="16"/>
        </w:rPr>
        <w:t>n</w:t>
      </w:r>
      <w:r>
        <w:rPr>
          <w:spacing w:val="-4"/>
          <w:sz w:val="16"/>
        </w:rPr>
        <w:t> </w:t>
      </w:r>
      <w:r>
        <w:rPr>
          <w:sz w:val="16"/>
        </w:rPr>
        <w:t>Estrada,</w:t>
      </w:r>
      <w:r>
        <w:rPr>
          <w:spacing w:val="-4"/>
          <w:sz w:val="16"/>
        </w:rPr>
        <w:t> </w:t>
      </w:r>
      <w:r>
        <w:rPr>
          <w:sz w:val="16"/>
        </w:rPr>
        <w:t>I.,</w:t>
      </w:r>
      <w:r>
        <w:rPr>
          <w:spacing w:val="-3"/>
          <w:sz w:val="16"/>
        </w:rPr>
        <w:t> </w:t>
      </w:r>
      <w:r>
        <w:rPr>
          <w:sz w:val="16"/>
        </w:rPr>
        <w:t>Alcaraz-Iborra,</w:t>
      </w:r>
      <w:r>
        <w:rPr>
          <w:spacing w:val="-3"/>
          <w:sz w:val="16"/>
        </w:rPr>
        <w:t> </w:t>
      </w:r>
      <w:r>
        <w:rPr>
          <w:sz w:val="16"/>
        </w:rPr>
        <w:t>M.,</w:t>
      </w:r>
      <w:r>
        <w:rPr>
          <w:spacing w:val="-3"/>
          <w:sz w:val="16"/>
        </w:rPr>
        <w:t> </w:t>
      </w:r>
      <w:r>
        <w:rPr>
          <w:sz w:val="16"/>
        </w:rPr>
        <w:t>&amp;</w:t>
      </w:r>
      <w:r>
        <w:rPr>
          <w:spacing w:val="-3"/>
          <w:sz w:val="16"/>
        </w:rPr>
        <w:t> </w:t>
      </w:r>
      <w:r>
        <w:rPr>
          <w:spacing w:val="-2"/>
          <w:sz w:val="16"/>
        </w:rPr>
        <w:t>Cimadevilla</w:t>
      </w:r>
    </w:p>
    <w:p>
      <w:pPr>
        <w:spacing w:line="264" w:lineRule="auto" w:before="11"/>
        <w:ind w:left="263" w:right="106" w:firstLine="0"/>
        <w:jc w:val="both"/>
        <w:rPr>
          <w:sz w:val="16"/>
        </w:rPr>
      </w:pPr>
      <w:r>
        <w:rPr>
          <w:sz w:val="16"/>
        </w:rPr>
        <w:t>Redondo, J. M. (2023). Aging: Working memory capacity and </w:t>
      </w:r>
      <w:r>
        <w:rPr>
          <w:sz w:val="16"/>
        </w:rPr>
        <w:t>spatial</w:t>
      </w:r>
      <w:r>
        <w:rPr>
          <w:spacing w:val="40"/>
          <w:sz w:val="16"/>
        </w:rPr>
        <w:t> </w:t>
      </w:r>
      <w:r>
        <w:rPr>
          <w:sz w:val="16"/>
        </w:rPr>
        <w:t>strategies in a virtual orientation task. </w:t>
      </w:r>
      <w:r>
        <w:rPr>
          <w:i/>
          <w:sz w:val="16"/>
        </w:rPr>
        <w:t>GeroScience</w:t>
      </w:r>
      <w:r>
        <w:rPr>
          <w:sz w:val="16"/>
        </w:rPr>
        <w:t>, </w:t>
      </w:r>
      <w:r>
        <w:rPr>
          <w:i/>
          <w:sz w:val="16"/>
        </w:rPr>
        <w:t>45</w:t>
      </w:r>
      <w:r>
        <w:rPr>
          <w:sz w:val="16"/>
        </w:rPr>
        <w:t>(1), 159</w:t>
      </w:r>
      <w:r>
        <w:rPr>
          <w:rFonts w:ascii="Arial" w:hAnsi="Arial"/>
          <w:sz w:val="16"/>
        </w:rPr>
        <w:t>–</w:t>
      </w:r>
      <w:r>
        <w:rPr>
          <w:sz w:val="16"/>
        </w:rPr>
        <w:t>175.</w:t>
      </w:r>
      <w:r>
        <w:rPr>
          <w:spacing w:val="40"/>
          <w:sz w:val="16"/>
        </w:rPr>
        <w:t> </w:t>
      </w:r>
      <w:hyperlink r:id="rId35">
        <w:r>
          <w:rPr>
            <w:color w:val="2E348E"/>
            <w:spacing w:val="-2"/>
            <w:sz w:val="16"/>
          </w:rPr>
          <w:t>https://doi.org/10.1007/s11357-022-00599-z</w:t>
        </w:r>
      </w:hyperlink>
    </w:p>
    <w:p>
      <w:pPr>
        <w:spacing w:line="264" w:lineRule="auto" w:before="0"/>
        <w:ind w:left="263" w:right="103" w:hanging="154"/>
        <w:jc w:val="both"/>
        <w:rPr>
          <w:sz w:val="16"/>
        </w:rPr>
      </w:pPr>
      <w:r>
        <w:rPr>
          <w:sz w:val="16"/>
        </w:rPr>
        <w:t>Cherep, L. A., Lim, A. F., Kelly, J. W., Acharya, D., Velasco, A.,</w:t>
      </w:r>
      <w:r>
        <w:rPr>
          <w:spacing w:val="40"/>
          <w:sz w:val="16"/>
        </w:rPr>
        <w:t> </w:t>
      </w:r>
      <w:r>
        <w:rPr>
          <w:sz w:val="16"/>
        </w:rPr>
        <w:t>Bustamante, E., Ostrander, A. G., &amp; Gilbert, S. B. (2020). Spatial</w:t>
      </w:r>
      <w:r>
        <w:rPr>
          <w:spacing w:val="40"/>
          <w:sz w:val="16"/>
        </w:rPr>
        <w:t> </w:t>
      </w:r>
      <w:r>
        <w:rPr>
          <w:sz w:val="16"/>
        </w:rPr>
        <w:t>cognitive implications of teleporting through virtual environments.</w:t>
      </w:r>
      <w:r>
        <w:rPr>
          <w:spacing w:val="40"/>
          <w:sz w:val="16"/>
        </w:rPr>
        <w:t> </w:t>
      </w:r>
      <w:r>
        <w:rPr>
          <w:i/>
          <w:sz w:val="16"/>
        </w:rPr>
        <w:t>Journal of Experimental Psychology: Applied</w:t>
      </w:r>
      <w:r>
        <w:rPr>
          <w:sz w:val="16"/>
        </w:rPr>
        <w:t>, </w:t>
      </w:r>
      <w:r>
        <w:rPr>
          <w:i/>
          <w:sz w:val="16"/>
        </w:rPr>
        <w:t>26</w:t>
      </w:r>
      <w:r>
        <w:rPr>
          <w:sz w:val="16"/>
        </w:rPr>
        <w:t>(3), 480</w:t>
      </w:r>
      <w:r>
        <w:rPr>
          <w:rFonts w:ascii="Arial" w:hAnsi="Arial"/>
          <w:sz w:val="16"/>
        </w:rPr>
        <w:t>–</w:t>
      </w:r>
      <w:r>
        <w:rPr>
          <w:sz w:val="16"/>
        </w:rPr>
        <w:t>492. </w:t>
      </w:r>
      <w:hyperlink r:id="rId36">
        <w:r>
          <w:rPr>
            <w:color w:val="2E348E"/>
            <w:sz w:val="16"/>
          </w:rPr>
          <w:t>https://</w:t>
        </w:r>
      </w:hyperlink>
      <w:r>
        <w:rPr>
          <w:color w:val="2E348E"/>
          <w:spacing w:val="40"/>
          <w:sz w:val="16"/>
        </w:rPr>
        <w:t> </w:t>
      </w:r>
      <w:hyperlink r:id="rId36">
        <w:r>
          <w:rPr>
            <w:color w:val="2E348E"/>
            <w:spacing w:val="-2"/>
            <w:sz w:val="16"/>
          </w:rPr>
          <w:t>doi.org/10.1037/xap0000263</w:t>
        </w:r>
      </w:hyperlink>
    </w:p>
    <w:p>
      <w:pPr>
        <w:spacing w:line="264" w:lineRule="auto" w:before="0"/>
        <w:ind w:left="263" w:right="106" w:hanging="154"/>
        <w:jc w:val="both"/>
        <w:rPr>
          <w:sz w:val="16"/>
        </w:rPr>
      </w:pPr>
      <w:r>
        <w:rPr>
          <w:sz w:val="16"/>
        </w:rPr>
        <w:t>Colombo,</w:t>
      </w:r>
      <w:r>
        <w:rPr>
          <w:spacing w:val="-8"/>
          <w:sz w:val="16"/>
        </w:rPr>
        <w:t> </w:t>
      </w:r>
      <w:r>
        <w:rPr>
          <w:sz w:val="16"/>
        </w:rPr>
        <w:t>D.,</w:t>
      </w:r>
      <w:r>
        <w:rPr>
          <w:spacing w:val="-8"/>
          <w:sz w:val="16"/>
        </w:rPr>
        <w:t> </w:t>
      </w:r>
      <w:r>
        <w:rPr>
          <w:sz w:val="16"/>
        </w:rPr>
        <w:t>Serino,</w:t>
      </w:r>
      <w:r>
        <w:rPr>
          <w:spacing w:val="-8"/>
          <w:sz w:val="16"/>
        </w:rPr>
        <w:t> </w:t>
      </w:r>
      <w:r>
        <w:rPr>
          <w:sz w:val="16"/>
        </w:rPr>
        <w:t>S.,</w:t>
      </w:r>
      <w:r>
        <w:rPr>
          <w:spacing w:val="-8"/>
          <w:sz w:val="16"/>
        </w:rPr>
        <w:t> </w:t>
      </w:r>
      <w:r>
        <w:rPr>
          <w:sz w:val="16"/>
        </w:rPr>
        <w:t>Tuena,</w:t>
      </w:r>
      <w:r>
        <w:rPr>
          <w:spacing w:val="-8"/>
          <w:sz w:val="16"/>
        </w:rPr>
        <w:t> </w:t>
      </w:r>
      <w:r>
        <w:rPr>
          <w:sz w:val="16"/>
        </w:rPr>
        <w:t>C.,</w:t>
      </w:r>
      <w:r>
        <w:rPr>
          <w:spacing w:val="-8"/>
          <w:sz w:val="16"/>
        </w:rPr>
        <w:t> </w:t>
      </w:r>
      <w:r>
        <w:rPr>
          <w:sz w:val="16"/>
        </w:rPr>
        <w:t>Pedroli,</w:t>
      </w:r>
      <w:r>
        <w:rPr>
          <w:spacing w:val="-9"/>
          <w:sz w:val="16"/>
        </w:rPr>
        <w:t> </w:t>
      </w:r>
      <w:r>
        <w:rPr>
          <w:sz w:val="16"/>
        </w:rPr>
        <w:t>E.,</w:t>
      </w:r>
      <w:r>
        <w:rPr>
          <w:spacing w:val="-8"/>
          <w:sz w:val="16"/>
        </w:rPr>
        <w:t> </w:t>
      </w:r>
      <w:r>
        <w:rPr>
          <w:sz w:val="16"/>
        </w:rPr>
        <w:t>Dakanalis,</w:t>
      </w:r>
      <w:r>
        <w:rPr>
          <w:spacing w:val="-8"/>
          <w:sz w:val="16"/>
        </w:rPr>
        <w:t> </w:t>
      </w:r>
      <w:r>
        <w:rPr>
          <w:sz w:val="16"/>
        </w:rPr>
        <w:t>A.,</w:t>
      </w:r>
      <w:r>
        <w:rPr>
          <w:spacing w:val="-8"/>
          <w:sz w:val="16"/>
        </w:rPr>
        <w:t> </w:t>
      </w:r>
      <w:r>
        <w:rPr>
          <w:sz w:val="16"/>
        </w:rPr>
        <w:t>Cipresso,</w:t>
      </w:r>
      <w:r>
        <w:rPr>
          <w:spacing w:val="-8"/>
          <w:sz w:val="16"/>
        </w:rPr>
        <w:t> </w:t>
      </w:r>
      <w:r>
        <w:rPr>
          <w:sz w:val="16"/>
        </w:rPr>
        <w:t>P.,</w:t>
      </w:r>
      <w:r>
        <w:rPr>
          <w:spacing w:val="40"/>
          <w:sz w:val="16"/>
        </w:rPr>
        <w:t> </w:t>
      </w:r>
      <w:r>
        <w:rPr>
          <w:sz w:val="16"/>
        </w:rPr>
        <w:t>&amp;</w:t>
      </w:r>
      <w:r>
        <w:rPr>
          <w:spacing w:val="-4"/>
          <w:sz w:val="16"/>
        </w:rPr>
        <w:t> </w:t>
      </w:r>
      <w:r>
        <w:rPr>
          <w:sz w:val="16"/>
        </w:rPr>
        <w:t>Riva,</w:t>
      </w:r>
      <w:r>
        <w:rPr>
          <w:spacing w:val="-6"/>
          <w:sz w:val="16"/>
        </w:rPr>
        <w:t> </w:t>
      </w:r>
      <w:r>
        <w:rPr>
          <w:sz w:val="16"/>
        </w:rPr>
        <w:t>G.</w:t>
      </w:r>
      <w:r>
        <w:rPr>
          <w:spacing w:val="-5"/>
          <w:sz w:val="16"/>
        </w:rPr>
        <w:t> </w:t>
      </w:r>
      <w:r>
        <w:rPr>
          <w:sz w:val="16"/>
        </w:rPr>
        <w:t>(2017).</w:t>
      </w:r>
      <w:r>
        <w:rPr>
          <w:spacing w:val="-6"/>
          <w:sz w:val="16"/>
        </w:rPr>
        <w:t> </w:t>
      </w:r>
      <w:r>
        <w:rPr>
          <w:sz w:val="16"/>
        </w:rPr>
        <w:t>Egocentric</w:t>
      </w:r>
      <w:r>
        <w:rPr>
          <w:spacing w:val="-6"/>
          <w:sz w:val="16"/>
        </w:rPr>
        <w:t> </w:t>
      </w:r>
      <w:r>
        <w:rPr>
          <w:sz w:val="16"/>
        </w:rPr>
        <w:t>and</w:t>
      </w:r>
      <w:r>
        <w:rPr>
          <w:spacing w:val="-5"/>
          <w:sz w:val="16"/>
        </w:rPr>
        <w:t> </w:t>
      </w:r>
      <w:r>
        <w:rPr>
          <w:sz w:val="16"/>
        </w:rPr>
        <w:t>allocentric</w:t>
      </w:r>
      <w:r>
        <w:rPr>
          <w:spacing w:val="-5"/>
          <w:sz w:val="16"/>
        </w:rPr>
        <w:t> </w:t>
      </w:r>
      <w:r>
        <w:rPr>
          <w:sz w:val="16"/>
        </w:rPr>
        <w:t>spatial</w:t>
      </w:r>
      <w:r>
        <w:rPr>
          <w:spacing w:val="-6"/>
          <w:sz w:val="16"/>
        </w:rPr>
        <w:t> </w:t>
      </w:r>
      <w:r>
        <w:rPr>
          <w:sz w:val="16"/>
        </w:rPr>
        <w:t>reference</w:t>
      </w:r>
      <w:r>
        <w:rPr>
          <w:spacing w:val="-5"/>
          <w:sz w:val="16"/>
        </w:rPr>
        <w:t> </w:t>
      </w:r>
      <w:r>
        <w:rPr>
          <w:sz w:val="16"/>
        </w:rPr>
        <w:t>frames</w:t>
      </w:r>
      <w:r>
        <w:rPr>
          <w:spacing w:val="-5"/>
          <w:sz w:val="16"/>
        </w:rPr>
        <w:t> </w:t>
      </w:r>
      <w:r>
        <w:rPr>
          <w:sz w:val="16"/>
        </w:rPr>
        <w:t>in</w:t>
      </w:r>
      <w:r>
        <w:rPr>
          <w:spacing w:val="40"/>
          <w:sz w:val="16"/>
        </w:rPr>
        <w:t> </w:t>
      </w:r>
      <w:r>
        <w:rPr>
          <w:sz w:val="16"/>
        </w:rPr>
        <w:t>aging:</w:t>
      </w:r>
      <w:r>
        <w:rPr>
          <w:spacing w:val="-7"/>
          <w:sz w:val="16"/>
        </w:rPr>
        <w:t> </w:t>
      </w:r>
      <w:r>
        <w:rPr>
          <w:sz w:val="16"/>
        </w:rPr>
        <w:t>A</w:t>
      </w:r>
      <w:r>
        <w:rPr>
          <w:spacing w:val="-7"/>
          <w:sz w:val="16"/>
        </w:rPr>
        <w:t> </w:t>
      </w:r>
      <w:r>
        <w:rPr>
          <w:sz w:val="16"/>
        </w:rPr>
        <w:t>systematic</w:t>
      </w:r>
      <w:r>
        <w:rPr>
          <w:spacing w:val="-7"/>
          <w:sz w:val="16"/>
        </w:rPr>
        <w:t> </w:t>
      </w:r>
      <w:r>
        <w:rPr>
          <w:sz w:val="16"/>
        </w:rPr>
        <w:t>review.</w:t>
      </w:r>
      <w:r>
        <w:rPr>
          <w:spacing w:val="-7"/>
          <w:sz w:val="16"/>
        </w:rPr>
        <w:t> </w:t>
      </w:r>
      <w:r>
        <w:rPr>
          <w:i/>
          <w:sz w:val="16"/>
        </w:rPr>
        <w:t>Neuroscience</w:t>
      </w:r>
      <w:r>
        <w:rPr>
          <w:i/>
          <w:spacing w:val="-7"/>
          <w:sz w:val="16"/>
        </w:rPr>
        <w:t> </w:t>
      </w:r>
      <w:r>
        <w:rPr>
          <w:i/>
          <w:sz w:val="16"/>
        </w:rPr>
        <w:t>&amp;</w:t>
      </w:r>
      <w:r>
        <w:rPr>
          <w:i/>
          <w:spacing w:val="-7"/>
          <w:sz w:val="16"/>
        </w:rPr>
        <w:t> </w:t>
      </w:r>
      <w:r>
        <w:rPr>
          <w:i/>
          <w:sz w:val="16"/>
        </w:rPr>
        <w:t>Biobehavioral</w:t>
      </w:r>
      <w:r>
        <w:rPr>
          <w:i/>
          <w:spacing w:val="-7"/>
          <w:sz w:val="16"/>
        </w:rPr>
        <w:t> </w:t>
      </w:r>
      <w:r>
        <w:rPr>
          <w:i/>
          <w:sz w:val="16"/>
        </w:rPr>
        <w:t>Reviews</w:t>
      </w:r>
      <w:r>
        <w:rPr>
          <w:sz w:val="16"/>
        </w:rPr>
        <w:t>,</w:t>
      </w:r>
      <w:r>
        <w:rPr>
          <w:spacing w:val="-6"/>
          <w:sz w:val="16"/>
        </w:rPr>
        <w:t> </w:t>
      </w:r>
      <w:r>
        <w:rPr>
          <w:i/>
          <w:sz w:val="16"/>
        </w:rPr>
        <w:t>80</w:t>
      </w:r>
      <w:r>
        <w:rPr>
          <w:sz w:val="16"/>
        </w:rPr>
        <w:t>,</w:t>
      </w:r>
      <w:r>
        <w:rPr>
          <w:spacing w:val="40"/>
          <w:sz w:val="16"/>
        </w:rPr>
        <w:t> </w:t>
      </w:r>
      <w:r>
        <w:rPr>
          <w:sz w:val="16"/>
        </w:rPr>
        <w:t>605</w:t>
      </w:r>
      <w:r>
        <w:rPr>
          <w:rFonts w:ascii="Arial" w:hAnsi="Arial"/>
          <w:sz w:val="16"/>
        </w:rPr>
        <w:t>–</w:t>
      </w:r>
      <w:r>
        <w:rPr>
          <w:sz w:val="16"/>
        </w:rPr>
        <w:t>621. </w:t>
      </w:r>
      <w:hyperlink r:id="rId37">
        <w:r>
          <w:rPr>
            <w:color w:val="2E348E"/>
            <w:sz w:val="16"/>
          </w:rPr>
          <w:t>https://doi.org/10.1016/j.neubiorev.2017.07.012</w:t>
        </w:r>
      </w:hyperlink>
    </w:p>
    <w:p>
      <w:pPr>
        <w:spacing w:line="264" w:lineRule="auto" w:before="0"/>
        <w:ind w:left="263" w:right="106" w:hanging="154"/>
        <w:jc w:val="both"/>
        <w:rPr>
          <w:sz w:val="16"/>
        </w:rPr>
      </w:pPr>
      <w:r>
        <w:rPr>
          <w:sz w:val="16"/>
        </w:rPr>
        <w:t>Driscoll, I., Hamilton, D., Petropoulos, H., Yeo, R. A., Brooks, W. </w:t>
      </w:r>
      <w:r>
        <w:rPr>
          <w:sz w:val="16"/>
        </w:rPr>
        <w:t>M.,</w:t>
      </w:r>
      <w:r>
        <w:rPr>
          <w:spacing w:val="40"/>
          <w:sz w:val="16"/>
        </w:rPr>
        <w:t> </w:t>
      </w:r>
      <w:r>
        <w:rPr>
          <w:sz w:val="16"/>
        </w:rPr>
        <w:t>Baumgartner,</w:t>
      </w:r>
      <w:r>
        <w:rPr>
          <w:spacing w:val="-8"/>
          <w:sz w:val="16"/>
        </w:rPr>
        <w:t> </w:t>
      </w:r>
      <w:r>
        <w:rPr>
          <w:sz w:val="16"/>
        </w:rPr>
        <w:t>R.</w:t>
      </w:r>
      <w:r>
        <w:rPr>
          <w:spacing w:val="-9"/>
          <w:sz w:val="16"/>
        </w:rPr>
        <w:t> </w:t>
      </w:r>
      <w:r>
        <w:rPr>
          <w:sz w:val="16"/>
        </w:rPr>
        <w:t>N.,</w:t>
      </w:r>
      <w:r>
        <w:rPr>
          <w:spacing w:val="-9"/>
          <w:sz w:val="16"/>
        </w:rPr>
        <w:t> </w:t>
      </w:r>
      <w:r>
        <w:rPr>
          <w:sz w:val="16"/>
        </w:rPr>
        <w:t>&amp;</w:t>
      </w:r>
      <w:r>
        <w:rPr>
          <w:spacing w:val="-8"/>
          <w:sz w:val="16"/>
        </w:rPr>
        <w:t> </w:t>
      </w:r>
      <w:r>
        <w:rPr>
          <w:sz w:val="16"/>
        </w:rPr>
        <w:t>Sutherland,</w:t>
      </w:r>
      <w:r>
        <w:rPr>
          <w:spacing w:val="-9"/>
          <w:sz w:val="16"/>
        </w:rPr>
        <w:t> </w:t>
      </w:r>
      <w:r>
        <w:rPr>
          <w:sz w:val="16"/>
        </w:rPr>
        <w:t>R.</w:t>
      </w:r>
      <w:r>
        <w:rPr>
          <w:spacing w:val="-9"/>
          <w:sz w:val="16"/>
        </w:rPr>
        <w:t> </w:t>
      </w:r>
      <w:r>
        <w:rPr>
          <w:sz w:val="16"/>
        </w:rPr>
        <w:t>J.</w:t>
      </w:r>
      <w:r>
        <w:rPr>
          <w:spacing w:val="-8"/>
          <w:sz w:val="16"/>
        </w:rPr>
        <w:t> </w:t>
      </w:r>
      <w:r>
        <w:rPr>
          <w:sz w:val="16"/>
        </w:rPr>
        <w:t>(2003).</w:t>
      </w:r>
      <w:r>
        <w:rPr>
          <w:spacing w:val="-9"/>
          <w:sz w:val="16"/>
        </w:rPr>
        <w:t> </w:t>
      </w:r>
      <w:r>
        <w:rPr>
          <w:sz w:val="16"/>
        </w:rPr>
        <w:t>The</w:t>
      </w:r>
      <w:r>
        <w:rPr>
          <w:spacing w:val="-9"/>
          <w:sz w:val="16"/>
        </w:rPr>
        <w:t> </w:t>
      </w:r>
      <w:r>
        <w:rPr>
          <w:sz w:val="16"/>
        </w:rPr>
        <w:t>aging</w:t>
      </w:r>
      <w:r>
        <w:rPr>
          <w:spacing w:val="-9"/>
          <w:sz w:val="16"/>
        </w:rPr>
        <w:t> </w:t>
      </w:r>
      <w:r>
        <w:rPr>
          <w:sz w:val="16"/>
        </w:rPr>
        <w:t>hippocampus:</w:t>
      </w:r>
      <w:r>
        <w:rPr>
          <w:spacing w:val="40"/>
          <w:sz w:val="16"/>
        </w:rPr>
        <w:t> </w:t>
      </w:r>
      <w:r>
        <w:rPr>
          <w:sz w:val="16"/>
        </w:rPr>
        <w:t>Cognitive,</w:t>
      </w:r>
      <w:r>
        <w:rPr>
          <w:spacing w:val="-5"/>
          <w:sz w:val="16"/>
        </w:rPr>
        <w:t> </w:t>
      </w:r>
      <w:r>
        <w:rPr>
          <w:sz w:val="16"/>
        </w:rPr>
        <w:t>biochemical</w:t>
      </w:r>
      <w:r>
        <w:rPr>
          <w:spacing w:val="-4"/>
          <w:sz w:val="16"/>
        </w:rPr>
        <w:t> </w:t>
      </w:r>
      <w:r>
        <w:rPr>
          <w:sz w:val="16"/>
        </w:rPr>
        <w:t>and</w:t>
      </w:r>
      <w:r>
        <w:rPr>
          <w:spacing w:val="-5"/>
          <w:sz w:val="16"/>
        </w:rPr>
        <w:t> </w:t>
      </w:r>
      <w:r>
        <w:rPr>
          <w:sz w:val="16"/>
        </w:rPr>
        <w:t>structural</w:t>
      </w:r>
      <w:r>
        <w:rPr>
          <w:spacing w:val="-5"/>
          <w:sz w:val="16"/>
        </w:rPr>
        <w:t> </w:t>
      </w:r>
      <w:r>
        <w:rPr>
          <w:sz w:val="16"/>
        </w:rPr>
        <w:t>ﬁndings.</w:t>
      </w:r>
      <w:r>
        <w:rPr>
          <w:spacing w:val="-5"/>
          <w:sz w:val="16"/>
        </w:rPr>
        <w:t> </w:t>
      </w:r>
      <w:r>
        <w:rPr>
          <w:i/>
          <w:sz w:val="16"/>
        </w:rPr>
        <w:t>Cerebral</w:t>
      </w:r>
      <w:r>
        <w:rPr>
          <w:i/>
          <w:spacing w:val="-5"/>
          <w:sz w:val="16"/>
        </w:rPr>
        <w:t> </w:t>
      </w:r>
      <w:r>
        <w:rPr>
          <w:i/>
          <w:sz w:val="16"/>
        </w:rPr>
        <w:t>Cortex</w:t>
      </w:r>
      <w:r>
        <w:rPr>
          <w:sz w:val="16"/>
        </w:rPr>
        <w:t>,</w:t>
      </w:r>
      <w:r>
        <w:rPr>
          <w:spacing w:val="-5"/>
          <w:sz w:val="16"/>
        </w:rPr>
        <w:t> </w:t>
      </w:r>
      <w:r>
        <w:rPr>
          <w:i/>
          <w:sz w:val="16"/>
        </w:rPr>
        <w:t>13</w:t>
      </w:r>
      <w:r>
        <w:rPr>
          <w:sz w:val="16"/>
        </w:rPr>
        <w:t>(12),</w:t>
      </w:r>
      <w:r>
        <w:rPr>
          <w:spacing w:val="40"/>
          <w:sz w:val="16"/>
        </w:rPr>
        <w:t> </w:t>
      </w:r>
      <w:r>
        <w:rPr>
          <w:sz w:val="16"/>
        </w:rPr>
        <w:t>1344</w:t>
      </w:r>
      <w:r>
        <w:rPr>
          <w:rFonts w:ascii="Arial" w:hAnsi="Arial"/>
          <w:sz w:val="16"/>
        </w:rPr>
        <w:t>–</w:t>
      </w:r>
      <w:r>
        <w:rPr>
          <w:sz w:val="16"/>
        </w:rPr>
        <w:t>1351. </w:t>
      </w:r>
      <w:hyperlink r:id="rId38">
        <w:r>
          <w:rPr>
            <w:color w:val="2E348E"/>
            <w:sz w:val="16"/>
          </w:rPr>
          <w:t>https://doi.org/10.1093/cercor/bhg081</w:t>
        </w:r>
      </w:hyperlink>
    </w:p>
    <w:p>
      <w:pPr>
        <w:spacing w:line="264" w:lineRule="auto" w:before="0"/>
        <w:ind w:left="263" w:right="106" w:hanging="154"/>
        <w:jc w:val="both"/>
        <w:rPr>
          <w:sz w:val="16"/>
        </w:rPr>
      </w:pPr>
      <w:r>
        <w:rPr>
          <w:sz w:val="16"/>
        </w:rPr>
        <w:t>Ekstrom,</w:t>
      </w:r>
      <w:r>
        <w:rPr>
          <w:spacing w:val="-6"/>
          <w:sz w:val="16"/>
        </w:rPr>
        <w:t> </w:t>
      </w:r>
      <w:r>
        <w:rPr>
          <w:sz w:val="16"/>
        </w:rPr>
        <w:t>A.</w:t>
      </w:r>
      <w:r>
        <w:rPr>
          <w:spacing w:val="-5"/>
          <w:sz w:val="16"/>
        </w:rPr>
        <w:t> </w:t>
      </w:r>
      <w:r>
        <w:rPr>
          <w:sz w:val="16"/>
        </w:rPr>
        <w:t>D.,</w:t>
      </w:r>
      <w:r>
        <w:rPr>
          <w:spacing w:val="-7"/>
          <w:sz w:val="16"/>
        </w:rPr>
        <w:t> </w:t>
      </w:r>
      <w:r>
        <w:rPr>
          <w:sz w:val="16"/>
        </w:rPr>
        <w:t>Arnold,</w:t>
      </w:r>
      <w:r>
        <w:rPr>
          <w:spacing w:val="-7"/>
          <w:sz w:val="16"/>
        </w:rPr>
        <w:t> </w:t>
      </w:r>
      <w:r>
        <w:rPr>
          <w:sz w:val="16"/>
        </w:rPr>
        <w:t>A.</w:t>
      </w:r>
      <w:r>
        <w:rPr>
          <w:spacing w:val="-5"/>
          <w:sz w:val="16"/>
        </w:rPr>
        <w:t> </w:t>
      </w:r>
      <w:r>
        <w:rPr>
          <w:sz w:val="16"/>
        </w:rPr>
        <w:t>E.</w:t>
      </w:r>
      <w:r>
        <w:rPr>
          <w:spacing w:val="-6"/>
          <w:sz w:val="16"/>
        </w:rPr>
        <w:t> </w:t>
      </w:r>
      <w:r>
        <w:rPr>
          <w:sz w:val="16"/>
        </w:rPr>
        <w:t>G.</w:t>
      </w:r>
      <w:r>
        <w:rPr>
          <w:spacing w:val="-6"/>
          <w:sz w:val="16"/>
        </w:rPr>
        <w:t> </w:t>
      </w:r>
      <w:r>
        <w:rPr>
          <w:sz w:val="16"/>
        </w:rPr>
        <w:t>F.,</w:t>
      </w:r>
      <w:r>
        <w:rPr>
          <w:spacing w:val="-5"/>
          <w:sz w:val="16"/>
        </w:rPr>
        <w:t> </w:t>
      </w:r>
      <w:r>
        <w:rPr>
          <w:sz w:val="16"/>
        </w:rPr>
        <w:t>&amp;</w:t>
      </w:r>
      <w:r>
        <w:rPr>
          <w:spacing w:val="-7"/>
          <w:sz w:val="16"/>
        </w:rPr>
        <w:t> </w:t>
      </w:r>
      <w:r>
        <w:rPr>
          <w:sz w:val="16"/>
        </w:rPr>
        <w:t>Iaria,</w:t>
      </w:r>
      <w:r>
        <w:rPr>
          <w:spacing w:val="-5"/>
          <w:sz w:val="16"/>
        </w:rPr>
        <w:t> </w:t>
      </w:r>
      <w:r>
        <w:rPr>
          <w:sz w:val="16"/>
        </w:rPr>
        <w:t>G.</w:t>
      </w:r>
      <w:r>
        <w:rPr>
          <w:spacing w:val="-6"/>
          <w:sz w:val="16"/>
        </w:rPr>
        <w:t> </w:t>
      </w:r>
      <w:r>
        <w:rPr>
          <w:sz w:val="16"/>
        </w:rPr>
        <w:t>(2014).</w:t>
      </w:r>
      <w:r>
        <w:rPr>
          <w:spacing w:val="-7"/>
          <w:sz w:val="16"/>
        </w:rPr>
        <w:t> </w:t>
      </w:r>
      <w:r>
        <w:rPr>
          <w:sz w:val="16"/>
        </w:rPr>
        <w:t>A</w:t>
      </w:r>
      <w:r>
        <w:rPr>
          <w:spacing w:val="-5"/>
          <w:sz w:val="16"/>
        </w:rPr>
        <w:t> </w:t>
      </w:r>
      <w:r>
        <w:rPr>
          <w:sz w:val="16"/>
        </w:rPr>
        <w:t>critical</w:t>
      </w:r>
      <w:r>
        <w:rPr>
          <w:spacing w:val="-6"/>
          <w:sz w:val="16"/>
        </w:rPr>
        <w:t> </w:t>
      </w:r>
      <w:r>
        <w:rPr>
          <w:sz w:val="16"/>
        </w:rPr>
        <w:t>review</w:t>
      </w:r>
      <w:r>
        <w:rPr>
          <w:spacing w:val="-7"/>
          <w:sz w:val="16"/>
        </w:rPr>
        <w:t> </w:t>
      </w:r>
      <w:r>
        <w:rPr>
          <w:sz w:val="16"/>
        </w:rPr>
        <w:t>of</w:t>
      </w:r>
      <w:r>
        <w:rPr>
          <w:spacing w:val="40"/>
          <w:sz w:val="16"/>
        </w:rPr>
        <w:t> </w:t>
      </w:r>
      <w:r>
        <w:rPr>
          <w:spacing w:val="-2"/>
          <w:sz w:val="16"/>
        </w:rPr>
        <w:t>the allocentric spatial representation and its neural underpinnings: </w:t>
      </w:r>
      <w:r>
        <w:rPr>
          <w:spacing w:val="-2"/>
          <w:sz w:val="16"/>
        </w:rPr>
        <w:t>Toward</w:t>
      </w:r>
      <w:r>
        <w:rPr>
          <w:spacing w:val="40"/>
          <w:sz w:val="16"/>
        </w:rPr>
        <w:t> </w:t>
      </w:r>
      <w:r>
        <w:rPr>
          <w:spacing w:val="-2"/>
          <w:sz w:val="16"/>
        </w:rPr>
        <w:t>a</w:t>
      </w:r>
      <w:r>
        <w:rPr>
          <w:spacing w:val="-4"/>
          <w:sz w:val="16"/>
        </w:rPr>
        <w:t> </w:t>
      </w:r>
      <w:r>
        <w:rPr>
          <w:spacing w:val="-2"/>
          <w:sz w:val="16"/>
        </w:rPr>
        <w:t>network-based</w:t>
      </w:r>
      <w:r>
        <w:rPr>
          <w:spacing w:val="-4"/>
          <w:sz w:val="16"/>
        </w:rPr>
        <w:t> </w:t>
      </w:r>
      <w:r>
        <w:rPr>
          <w:spacing w:val="-2"/>
          <w:sz w:val="16"/>
        </w:rPr>
        <w:t>perspective.</w:t>
      </w:r>
      <w:r>
        <w:rPr>
          <w:spacing w:val="-5"/>
          <w:sz w:val="16"/>
        </w:rPr>
        <w:t> </w:t>
      </w:r>
      <w:r>
        <w:rPr>
          <w:i/>
          <w:spacing w:val="-2"/>
          <w:sz w:val="16"/>
        </w:rPr>
        <w:t>Frontiers</w:t>
      </w:r>
      <w:r>
        <w:rPr>
          <w:i/>
          <w:spacing w:val="-6"/>
          <w:sz w:val="16"/>
        </w:rPr>
        <w:t> </w:t>
      </w:r>
      <w:r>
        <w:rPr>
          <w:i/>
          <w:spacing w:val="-2"/>
          <w:sz w:val="16"/>
        </w:rPr>
        <w:t>in</w:t>
      </w:r>
      <w:r>
        <w:rPr>
          <w:i/>
          <w:spacing w:val="-4"/>
          <w:sz w:val="16"/>
        </w:rPr>
        <w:t> </w:t>
      </w:r>
      <w:r>
        <w:rPr>
          <w:i/>
          <w:spacing w:val="-2"/>
          <w:sz w:val="16"/>
        </w:rPr>
        <w:t>Human</w:t>
      </w:r>
      <w:r>
        <w:rPr>
          <w:i/>
          <w:spacing w:val="-6"/>
          <w:sz w:val="16"/>
        </w:rPr>
        <w:t> </w:t>
      </w:r>
      <w:r>
        <w:rPr>
          <w:i/>
          <w:spacing w:val="-2"/>
          <w:sz w:val="16"/>
        </w:rPr>
        <w:t>Neuroscience</w:t>
      </w:r>
      <w:r>
        <w:rPr>
          <w:spacing w:val="-2"/>
          <w:sz w:val="16"/>
        </w:rPr>
        <w:t>,</w:t>
      </w:r>
      <w:r>
        <w:rPr>
          <w:spacing w:val="-5"/>
          <w:sz w:val="16"/>
        </w:rPr>
        <w:t> </w:t>
      </w:r>
      <w:r>
        <w:rPr>
          <w:i/>
          <w:spacing w:val="-2"/>
          <w:sz w:val="16"/>
        </w:rPr>
        <w:t>8</w:t>
      </w:r>
      <w:r>
        <w:rPr>
          <w:spacing w:val="-2"/>
          <w:sz w:val="16"/>
        </w:rPr>
        <w:t>,</w:t>
      </w:r>
      <w:r>
        <w:rPr>
          <w:spacing w:val="-5"/>
          <w:sz w:val="16"/>
        </w:rPr>
        <w:t> </w:t>
      </w:r>
      <w:r>
        <w:rPr>
          <w:spacing w:val="-2"/>
          <w:sz w:val="16"/>
        </w:rPr>
        <w:t>Article</w:t>
      </w:r>
      <w:r>
        <w:rPr>
          <w:spacing w:val="40"/>
          <w:sz w:val="16"/>
        </w:rPr>
        <w:t> </w:t>
      </w:r>
      <w:r>
        <w:rPr>
          <w:sz w:val="16"/>
        </w:rPr>
        <w:t>803. </w:t>
      </w:r>
      <w:hyperlink r:id="rId39">
        <w:r>
          <w:rPr>
            <w:color w:val="2E348E"/>
            <w:sz w:val="16"/>
          </w:rPr>
          <w:t>https://doi.org/10.3389/fnhum.2014.00803</w:t>
        </w:r>
      </w:hyperlink>
    </w:p>
    <w:p>
      <w:pPr>
        <w:spacing w:before="0"/>
        <w:ind w:left="110" w:right="0" w:firstLine="0"/>
        <w:jc w:val="both"/>
        <w:rPr>
          <w:sz w:val="16"/>
        </w:rPr>
      </w:pPr>
      <w:r>
        <w:rPr>
          <w:sz w:val="16"/>
        </w:rPr>
        <w:t>Etienne,</w:t>
      </w:r>
      <w:r>
        <w:rPr>
          <w:spacing w:val="36"/>
          <w:sz w:val="16"/>
        </w:rPr>
        <w:t> </w:t>
      </w:r>
      <w:r>
        <w:rPr>
          <w:sz w:val="16"/>
        </w:rPr>
        <w:t>A.</w:t>
      </w:r>
      <w:r>
        <w:rPr>
          <w:spacing w:val="35"/>
          <w:sz w:val="16"/>
        </w:rPr>
        <w:t> </w:t>
      </w:r>
      <w:r>
        <w:rPr>
          <w:sz w:val="16"/>
        </w:rPr>
        <w:t>S.,</w:t>
      </w:r>
      <w:r>
        <w:rPr>
          <w:spacing w:val="36"/>
          <w:sz w:val="16"/>
        </w:rPr>
        <w:t> </w:t>
      </w:r>
      <w:r>
        <w:rPr>
          <w:sz w:val="16"/>
        </w:rPr>
        <w:t>&amp;</w:t>
      </w:r>
      <w:r>
        <w:rPr>
          <w:spacing w:val="37"/>
          <w:sz w:val="16"/>
        </w:rPr>
        <w:t> </w:t>
      </w:r>
      <w:r>
        <w:rPr>
          <w:sz w:val="16"/>
        </w:rPr>
        <w:t>Jeffery,</w:t>
      </w:r>
      <w:r>
        <w:rPr>
          <w:spacing w:val="35"/>
          <w:sz w:val="16"/>
        </w:rPr>
        <w:t> </w:t>
      </w:r>
      <w:r>
        <w:rPr>
          <w:sz w:val="16"/>
        </w:rPr>
        <w:t>K.</w:t>
      </w:r>
      <w:r>
        <w:rPr>
          <w:spacing w:val="37"/>
          <w:sz w:val="16"/>
        </w:rPr>
        <w:t> </w:t>
      </w:r>
      <w:r>
        <w:rPr>
          <w:sz w:val="16"/>
        </w:rPr>
        <w:t>J.</w:t>
      </w:r>
      <w:r>
        <w:rPr>
          <w:spacing w:val="35"/>
          <w:sz w:val="16"/>
        </w:rPr>
        <w:t> </w:t>
      </w:r>
      <w:r>
        <w:rPr>
          <w:sz w:val="16"/>
        </w:rPr>
        <w:t>(2004).</w:t>
      </w:r>
      <w:r>
        <w:rPr>
          <w:spacing w:val="36"/>
          <w:sz w:val="16"/>
        </w:rPr>
        <w:t> </w:t>
      </w:r>
      <w:r>
        <w:rPr>
          <w:sz w:val="16"/>
        </w:rPr>
        <w:t>Path</w:t>
      </w:r>
      <w:r>
        <w:rPr>
          <w:spacing w:val="36"/>
          <w:sz w:val="16"/>
        </w:rPr>
        <w:t> </w:t>
      </w:r>
      <w:r>
        <w:rPr>
          <w:sz w:val="16"/>
        </w:rPr>
        <w:t>integration</w:t>
      </w:r>
      <w:r>
        <w:rPr>
          <w:spacing w:val="36"/>
          <w:sz w:val="16"/>
        </w:rPr>
        <w:t> </w:t>
      </w:r>
      <w:r>
        <w:rPr>
          <w:sz w:val="16"/>
        </w:rPr>
        <w:t>in</w:t>
      </w:r>
      <w:r>
        <w:rPr>
          <w:spacing w:val="37"/>
          <w:sz w:val="16"/>
        </w:rPr>
        <w:t> </w:t>
      </w:r>
      <w:r>
        <w:rPr>
          <w:spacing w:val="-2"/>
          <w:sz w:val="16"/>
        </w:rPr>
        <w:t>mammals.</w:t>
      </w:r>
    </w:p>
    <w:p>
      <w:pPr>
        <w:spacing w:line="259" w:lineRule="auto" w:before="14"/>
        <w:ind w:left="110" w:right="106" w:firstLine="153"/>
        <w:jc w:val="both"/>
        <w:rPr>
          <w:sz w:val="16"/>
        </w:rPr>
      </w:pPr>
      <w:r>
        <w:rPr>
          <w:i/>
          <w:sz w:val="16"/>
        </w:rPr>
        <w:t>Hippocampus</w:t>
      </w:r>
      <w:r>
        <w:rPr>
          <w:sz w:val="16"/>
        </w:rPr>
        <w:t>, </w:t>
      </w:r>
      <w:r>
        <w:rPr>
          <w:i/>
          <w:sz w:val="16"/>
        </w:rPr>
        <w:t>14</w:t>
      </w:r>
      <w:r>
        <w:rPr>
          <w:sz w:val="16"/>
        </w:rPr>
        <w:t>(2), 180</w:t>
      </w:r>
      <w:r>
        <w:rPr>
          <w:rFonts w:ascii="Arial" w:hAnsi="Arial"/>
          <w:sz w:val="16"/>
        </w:rPr>
        <w:t>–</w:t>
      </w:r>
      <w:r>
        <w:rPr>
          <w:sz w:val="16"/>
        </w:rPr>
        <w:t>192. </w:t>
      </w:r>
      <w:hyperlink r:id="rId40">
        <w:r>
          <w:rPr>
            <w:color w:val="2E348E"/>
            <w:sz w:val="16"/>
          </w:rPr>
          <w:t>https://doi.org/10.1002/hipo.10173</w:t>
        </w:r>
      </w:hyperlink>
      <w:r>
        <w:rPr>
          <w:color w:val="2E348E"/>
          <w:spacing w:val="40"/>
          <w:sz w:val="16"/>
        </w:rPr>
        <w:t> </w:t>
      </w:r>
      <w:r>
        <w:rPr>
          <w:sz w:val="16"/>
        </w:rPr>
        <w:t>Fernandez-Baizan,</w:t>
      </w:r>
      <w:r>
        <w:rPr>
          <w:spacing w:val="1"/>
          <w:sz w:val="16"/>
        </w:rPr>
        <w:t> </w:t>
      </w:r>
      <w:r>
        <w:rPr>
          <w:sz w:val="16"/>
        </w:rPr>
        <w:t>C.,</w:t>
      </w:r>
      <w:r>
        <w:rPr>
          <w:spacing w:val="2"/>
          <w:sz w:val="16"/>
        </w:rPr>
        <w:t> </w:t>
      </w:r>
      <w:r>
        <w:rPr>
          <w:sz w:val="16"/>
        </w:rPr>
        <w:t>Arias,</w:t>
      </w:r>
      <w:r>
        <w:rPr>
          <w:spacing w:val="1"/>
          <w:sz w:val="16"/>
        </w:rPr>
        <w:t> </w:t>
      </w:r>
      <w:r>
        <w:rPr>
          <w:sz w:val="16"/>
        </w:rPr>
        <w:t>J.</w:t>
      </w:r>
      <w:r>
        <w:rPr>
          <w:spacing w:val="3"/>
          <w:sz w:val="16"/>
        </w:rPr>
        <w:t> </w:t>
      </w:r>
      <w:r>
        <w:rPr>
          <w:sz w:val="16"/>
        </w:rPr>
        <w:t>L., &amp;</w:t>
      </w:r>
      <w:r>
        <w:rPr>
          <w:spacing w:val="3"/>
          <w:sz w:val="16"/>
        </w:rPr>
        <w:t> </w:t>
      </w:r>
      <w:r>
        <w:rPr>
          <w:sz w:val="16"/>
        </w:rPr>
        <w:t>Mendez,</w:t>
      </w:r>
      <w:r>
        <w:rPr>
          <w:spacing w:val="2"/>
          <w:sz w:val="16"/>
        </w:rPr>
        <w:t> </w:t>
      </w:r>
      <w:r>
        <w:rPr>
          <w:sz w:val="16"/>
        </w:rPr>
        <w:t>M.</w:t>
      </w:r>
      <w:r>
        <w:rPr>
          <w:spacing w:val="1"/>
          <w:sz w:val="16"/>
        </w:rPr>
        <w:t> </w:t>
      </w:r>
      <w:r>
        <w:rPr>
          <w:sz w:val="16"/>
        </w:rPr>
        <w:t>(2020).</w:t>
      </w:r>
      <w:r>
        <w:rPr>
          <w:spacing w:val="2"/>
          <w:sz w:val="16"/>
        </w:rPr>
        <w:t> </w:t>
      </w:r>
      <w:r>
        <w:rPr>
          <w:sz w:val="16"/>
        </w:rPr>
        <w:t>Spatial </w:t>
      </w:r>
      <w:r>
        <w:rPr>
          <w:spacing w:val="-2"/>
          <w:sz w:val="16"/>
        </w:rPr>
        <w:t>memory</w:t>
      </w:r>
    </w:p>
    <w:p>
      <w:pPr>
        <w:spacing w:before="5"/>
        <w:ind w:left="263" w:right="0" w:firstLine="0"/>
        <w:jc w:val="both"/>
        <w:rPr>
          <w:sz w:val="16"/>
        </w:rPr>
      </w:pPr>
      <w:r>
        <w:rPr>
          <w:sz w:val="16"/>
        </w:rPr>
        <w:t>assessment</w:t>
      </w:r>
      <w:r>
        <w:rPr>
          <w:spacing w:val="9"/>
          <w:sz w:val="16"/>
        </w:rPr>
        <w:t> </w:t>
      </w:r>
      <w:r>
        <w:rPr>
          <w:sz w:val="16"/>
        </w:rPr>
        <w:t>reveals</w:t>
      </w:r>
      <w:r>
        <w:rPr>
          <w:spacing w:val="11"/>
          <w:sz w:val="16"/>
        </w:rPr>
        <w:t> </w:t>
      </w:r>
      <w:r>
        <w:rPr>
          <w:sz w:val="16"/>
        </w:rPr>
        <w:t>age-related</w:t>
      </w:r>
      <w:r>
        <w:rPr>
          <w:spacing w:val="12"/>
          <w:sz w:val="16"/>
        </w:rPr>
        <w:t> </w:t>
      </w:r>
      <w:r>
        <w:rPr>
          <w:sz w:val="16"/>
        </w:rPr>
        <w:t>differences</w:t>
      </w:r>
      <w:r>
        <w:rPr>
          <w:spacing w:val="11"/>
          <w:sz w:val="16"/>
        </w:rPr>
        <w:t> </w:t>
      </w:r>
      <w:r>
        <w:rPr>
          <w:sz w:val="16"/>
        </w:rPr>
        <w:t>in</w:t>
      </w:r>
      <w:r>
        <w:rPr>
          <w:spacing w:val="11"/>
          <w:sz w:val="16"/>
        </w:rPr>
        <w:t> </w:t>
      </w:r>
      <w:r>
        <w:rPr>
          <w:sz w:val="16"/>
        </w:rPr>
        <w:t>egocentric</w:t>
      </w:r>
      <w:r>
        <w:rPr>
          <w:spacing w:val="10"/>
          <w:sz w:val="16"/>
        </w:rPr>
        <w:t> </w:t>
      </w:r>
      <w:r>
        <w:rPr>
          <w:sz w:val="16"/>
        </w:rPr>
        <w:t>and</w:t>
      </w:r>
      <w:r>
        <w:rPr>
          <w:spacing w:val="10"/>
          <w:sz w:val="16"/>
        </w:rPr>
        <w:t> </w:t>
      </w:r>
      <w:r>
        <w:rPr>
          <w:spacing w:val="-2"/>
          <w:sz w:val="16"/>
        </w:rPr>
        <w:t>allocentric</w:t>
      </w:r>
    </w:p>
    <w:p>
      <w:pPr>
        <w:spacing w:after="0"/>
        <w:jc w:val="both"/>
        <w:rPr>
          <w:sz w:val="16"/>
        </w:rPr>
        <w:sectPr>
          <w:type w:val="continuous"/>
          <w:pgSz w:w="11880" w:h="15840"/>
          <w:pgMar w:header="990" w:footer="0" w:top="620" w:bottom="280" w:left="850" w:right="850"/>
          <w:cols w:num="2" w:equalWidth="0">
            <w:col w:w="4954" w:space="205"/>
            <w:col w:w="5021"/>
          </w:cols>
        </w:sectPr>
      </w:pPr>
    </w:p>
    <w:p>
      <w:pPr>
        <w:pStyle w:val="BodyText"/>
        <w:ind w:left="0"/>
        <w:jc w:val="left"/>
        <w:rPr>
          <w:sz w:val="17"/>
        </w:rPr>
      </w:pPr>
    </w:p>
    <w:p>
      <w:pPr>
        <w:pStyle w:val="BodyText"/>
        <w:spacing w:after="0"/>
        <w:jc w:val="left"/>
        <w:rPr>
          <w:sz w:val="17"/>
        </w:rPr>
        <w:sectPr>
          <w:pgSz w:w="11880" w:h="15840"/>
          <w:pgMar w:header="990" w:footer="0" w:top="1200" w:bottom="280" w:left="850" w:right="850"/>
        </w:sectPr>
      </w:pPr>
    </w:p>
    <w:p>
      <w:pPr>
        <w:spacing w:line="264" w:lineRule="auto" w:before="104"/>
        <w:ind w:left="263" w:right="38" w:firstLine="0"/>
        <w:jc w:val="both"/>
        <w:rPr>
          <w:sz w:val="16"/>
        </w:rPr>
      </w:pPr>
      <w:r>
        <w:rPr>
          <w:sz w:val="16"/>
        </w:rPr>
        <w:t>memory</w:t>
      </w:r>
      <w:r>
        <w:rPr>
          <w:spacing w:val="-10"/>
          <w:sz w:val="16"/>
        </w:rPr>
        <w:t> </w:t>
      </w:r>
      <w:r>
        <w:rPr>
          <w:sz w:val="16"/>
        </w:rPr>
        <w:t>performance.</w:t>
      </w:r>
      <w:r>
        <w:rPr>
          <w:spacing w:val="-10"/>
          <w:sz w:val="16"/>
        </w:rPr>
        <w:t> </w:t>
      </w:r>
      <w:r>
        <w:rPr>
          <w:i/>
          <w:sz w:val="16"/>
        </w:rPr>
        <w:t>Behavioural</w:t>
      </w:r>
      <w:r>
        <w:rPr>
          <w:i/>
          <w:spacing w:val="-10"/>
          <w:sz w:val="16"/>
        </w:rPr>
        <w:t> </w:t>
      </w:r>
      <w:bookmarkStart w:name="_bookmark26" w:id="49"/>
      <w:bookmarkEnd w:id="49"/>
      <w:r>
        <w:rPr>
          <w:i/>
          <w:sz w:val="16"/>
        </w:rPr>
        <w:t>Brain</w:t>
      </w:r>
      <w:r>
        <w:rPr>
          <w:i/>
          <w:spacing w:val="-10"/>
          <w:sz w:val="16"/>
        </w:rPr>
        <w:t> </w:t>
      </w:r>
      <w:r>
        <w:rPr>
          <w:i/>
          <w:sz w:val="16"/>
        </w:rPr>
        <w:t>Research</w:t>
      </w:r>
      <w:r>
        <w:rPr>
          <w:sz w:val="16"/>
        </w:rPr>
        <w:t>,</w:t>
      </w:r>
      <w:r>
        <w:rPr>
          <w:spacing w:val="-10"/>
          <w:sz w:val="16"/>
        </w:rPr>
        <w:t> </w:t>
      </w:r>
      <w:r>
        <w:rPr>
          <w:i/>
          <w:sz w:val="16"/>
        </w:rPr>
        <w:t>388</w:t>
      </w:r>
      <w:r>
        <w:rPr>
          <w:sz w:val="16"/>
        </w:rPr>
        <w:t>,</w:t>
      </w:r>
      <w:r>
        <w:rPr>
          <w:spacing w:val="-10"/>
          <w:sz w:val="16"/>
        </w:rPr>
        <w:t> </w:t>
      </w:r>
      <w:r>
        <w:rPr>
          <w:sz w:val="16"/>
        </w:rPr>
        <w:t>Article</w:t>
      </w:r>
      <w:r>
        <w:rPr>
          <w:spacing w:val="-10"/>
          <w:sz w:val="16"/>
        </w:rPr>
        <w:t> </w:t>
      </w:r>
      <w:r>
        <w:rPr>
          <w:sz w:val="16"/>
        </w:rPr>
        <w:t>112646.</w:t>
      </w:r>
      <w:r>
        <w:rPr>
          <w:spacing w:val="40"/>
          <w:sz w:val="16"/>
        </w:rPr>
        <w:t> </w:t>
      </w:r>
      <w:hyperlink r:id="rId41">
        <w:r>
          <w:rPr>
            <w:color w:val="2E348E"/>
            <w:spacing w:val="-2"/>
            <w:sz w:val="16"/>
          </w:rPr>
          <w:t>https://doi.org/10.1016/j.bbr.2020.112646</w:t>
        </w:r>
      </w:hyperlink>
    </w:p>
    <w:p>
      <w:pPr>
        <w:spacing w:line="264" w:lineRule="auto" w:before="0"/>
        <w:ind w:left="39" w:right="39" w:firstLine="0"/>
        <w:jc w:val="right"/>
        <w:rPr>
          <w:sz w:val="16"/>
        </w:rPr>
      </w:pPr>
      <w:r>
        <w:rPr>
          <w:spacing w:val="-2"/>
          <w:sz w:val="16"/>
        </w:rPr>
        <w:t>Field,</w:t>
      </w:r>
      <w:r>
        <w:rPr>
          <w:spacing w:val="-8"/>
          <w:sz w:val="16"/>
        </w:rPr>
        <w:t> </w:t>
      </w:r>
      <w:r>
        <w:rPr>
          <w:spacing w:val="-2"/>
          <w:sz w:val="16"/>
        </w:rPr>
        <w:t>A.</w:t>
      </w:r>
      <w:r>
        <w:rPr>
          <w:spacing w:val="-7"/>
          <w:sz w:val="16"/>
        </w:rPr>
        <w:t> </w:t>
      </w:r>
      <w:r>
        <w:rPr>
          <w:spacing w:val="-2"/>
          <w:sz w:val="16"/>
        </w:rPr>
        <w:t>P.,</w:t>
      </w:r>
      <w:r>
        <w:rPr>
          <w:spacing w:val="-8"/>
          <w:sz w:val="16"/>
        </w:rPr>
        <w:t> </w:t>
      </w:r>
      <w:r>
        <w:rPr>
          <w:spacing w:val="-2"/>
          <w:sz w:val="16"/>
        </w:rPr>
        <w:t>&amp;</w:t>
      </w:r>
      <w:r>
        <w:rPr>
          <w:spacing w:val="-8"/>
          <w:sz w:val="16"/>
        </w:rPr>
        <w:t> </w:t>
      </w:r>
      <w:r>
        <w:rPr>
          <w:spacing w:val="-2"/>
          <w:sz w:val="16"/>
        </w:rPr>
        <w:t>Wilcox,</w:t>
      </w:r>
      <w:r>
        <w:rPr>
          <w:spacing w:val="-7"/>
          <w:sz w:val="16"/>
        </w:rPr>
        <w:t> </w:t>
      </w:r>
      <w:r>
        <w:rPr>
          <w:spacing w:val="-2"/>
          <w:sz w:val="16"/>
        </w:rPr>
        <w:t>R.</w:t>
      </w:r>
      <w:r>
        <w:rPr>
          <w:spacing w:val="-7"/>
          <w:sz w:val="16"/>
        </w:rPr>
        <w:t> </w:t>
      </w:r>
      <w:r>
        <w:rPr>
          <w:spacing w:val="-2"/>
          <w:sz w:val="16"/>
        </w:rPr>
        <w:t>R.</w:t>
      </w:r>
      <w:r>
        <w:rPr>
          <w:spacing w:val="-7"/>
          <w:sz w:val="16"/>
        </w:rPr>
        <w:t> </w:t>
      </w:r>
      <w:r>
        <w:rPr>
          <w:spacing w:val="-2"/>
          <w:sz w:val="16"/>
        </w:rPr>
        <w:t>(2017).</w:t>
      </w:r>
      <w:r>
        <w:rPr>
          <w:spacing w:val="-7"/>
          <w:sz w:val="16"/>
        </w:rPr>
        <w:t> </w:t>
      </w:r>
      <w:r>
        <w:rPr>
          <w:spacing w:val="-2"/>
          <w:sz w:val="16"/>
        </w:rPr>
        <w:t>Robust</w:t>
      </w:r>
      <w:r>
        <w:rPr>
          <w:spacing w:val="-7"/>
          <w:sz w:val="16"/>
        </w:rPr>
        <w:t> </w:t>
      </w:r>
      <w:r>
        <w:rPr>
          <w:spacing w:val="-2"/>
          <w:sz w:val="16"/>
        </w:rPr>
        <w:t>statistical</w:t>
      </w:r>
      <w:r>
        <w:rPr>
          <w:spacing w:val="-7"/>
          <w:sz w:val="16"/>
        </w:rPr>
        <w:t> </w:t>
      </w:r>
      <w:r>
        <w:rPr>
          <w:spacing w:val="-2"/>
          <w:sz w:val="16"/>
        </w:rPr>
        <w:t>methods:</w:t>
      </w:r>
      <w:r>
        <w:rPr>
          <w:spacing w:val="-7"/>
          <w:sz w:val="16"/>
        </w:rPr>
        <w:t> </w:t>
      </w:r>
      <w:r>
        <w:rPr>
          <w:spacing w:val="-2"/>
          <w:sz w:val="16"/>
        </w:rPr>
        <w:t>A</w:t>
      </w:r>
      <w:r>
        <w:rPr>
          <w:spacing w:val="-7"/>
          <w:sz w:val="16"/>
        </w:rPr>
        <w:t> </w:t>
      </w:r>
      <w:r>
        <w:rPr>
          <w:spacing w:val="-2"/>
          <w:sz w:val="16"/>
        </w:rPr>
        <w:t>primer</w:t>
      </w:r>
      <w:r>
        <w:rPr>
          <w:spacing w:val="-7"/>
          <w:sz w:val="16"/>
        </w:rPr>
        <w:t> </w:t>
      </w:r>
      <w:r>
        <w:rPr>
          <w:spacing w:val="-2"/>
          <w:sz w:val="16"/>
        </w:rPr>
        <w:t>for</w:t>
      </w:r>
      <w:r>
        <w:rPr>
          <w:spacing w:val="40"/>
          <w:sz w:val="16"/>
        </w:rPr>
        <w:t> </w:t>
      </w:r>
      <w:r>
        <w:rPr>
          <w:spacing w:val="-4"/>
          <w:sz w:val="16"/>
        </w:rPr>
        <w:t>clinical psychology</w:t>
      </w:r>
      <w:r>
        <w:rPr>
          <w:spacing w:val="-7"/>
          <w:sz w:val="16"/>
        </w:rPr>
        <w:t> </w:t>
      </w:r>
      <w:r>
        <w:rPr>
          <w:spacing w:val="-4"/>
          <w:sz w:val="16"/>
        </w:rPr>
        <w:t>and</w:t>
      </w:r>
      <w:r>
        <w:rPr>
          <w:spacing w:val="-5"/>
          <w:sz w:val="16"/>
        </w:rPr>
        <w:t> </w:t>
      </w:r>
      <w:r>
        <w:rPr>
          <w:spacing w:val="-4"/>
          <w:sz w:val="16"/>
        </w:rPr>
        <w:t>experimental</w:t>
      </w:r>
      <w:r>
        <w:rPr>
          <w:spacing w:val="-7"/>
          <w:sz w:val="16"/>
        </w:rPr>
        <w:t> </w:t>
      </w:r>
      <w:r>
        <w:rPr>
          <w:spacing w:val="-4"/>
          <w:sz w:val="16"/>
        </w:rPr>
        <w:t>p</w:t>
      </w:r>
      <w:bookmarkStart w:name="_bookmark28" w:id="50"/>
      <w:bookmarkEnd w:id="50"/>
      <w:r>
        <w:rPr>
          <w:spacing w:val="-4"/>
          <w:sz w:val="16"/>
        </w:rPr>
        <w:t>sych</w:t>
      </w:r>
      <w:r>
        <w:rPr>
          <w:spacing w:val="-4"/>
          <w:sz w:val="16"/>
        </w:rPr>
        <w:t>opathology</w:t>
      </w:r>
      <w:r>
        <w:rPr>
          <w:spacing w:val="-7"/>
          <w:sz w:val="16"/>
        </w:rPr>
        <w:t> </w:t>
      </w:r>
      <w:r>
        <w:rPr>
          <w:spacing w:val="-4"/>
          <w:sz w:val="16"/>
        </w:rPr>
        <w:t>researchers.</w:t>
      </w:r>
      <w:r>
        <w:rPr>
          <w:spacing w:val="-7"/>
          <w:sz w:val="16"/>
        </w:rPr>
        <w:t> </w:t>
      </w:r>
      <w:r>
        <w:rPr>
          <w:i/>
          <w:spacing w:val="-4"/>
          <w:sz w:val="16"/>
        </w:rPr>
        <w:t>Behaviour</w:t>
      </w:r>
      <w:r>
        <w:rPr>
          <w:i/>
          <w:spacing w:val="40"/>
          <w:sz w:val="16"/>
        </w:rPr>
        <w:t> </w:t>
      </w:r>
      <w:bookmarkStart w:name="_bookmark27" w:id="51"/>
      <w:bookmarkEnd w:id="51"/>
      <w:r>
        <w:rPr>
          <w:i/>
          <w:spacing w:val="-2"/>
          <w:sz w:val="16"/>
        </w:rPr>
        <w:t>Resear</w:t>
      </w:r>
      <w:r>
        <w:rPr>
          <w:i/>
          <w:spacing w:val="-2"/>
          <w:sz w:val="16"/>
        </w:rPr>
        <w:t>ch</w:t>
      </w:r>
      <w:r>
        <w:rPr>
          <w:i/>
          <w:spacing w:val="-8"/>
          <w:sz w:val="16"/>
        </w:rPr>
        <w:t> </w:t>
      </w:r>
      <w:r>
        <w:rPr>
          <w:i/>
          <w:spacing w:val="-2"/>
          <w:sz w:val="16"/>
        </w:rPr>
        <w:t>and</w:t>
      </w:r>
      <w:r>
        <w:rPr>
          <w:i/>
          <w:spacing w:val="-8"/>
          <w:sz w:val="16"/>
        </w:rPr>
        <w:t> </w:t>
      </w:r>
      <w:r>
        <w:rPr>
          <w:i/>
          <w:spacing w:val="-2"/>
          <w:sz w:val="16"/>
        </w:rPr>
        <w:t>Therapy</w:t>
      </w:r>
      <w:r>
        <w:rPr>
          <w:spacing w:val="-2"/>
          <w:sz w:val="16"/>
        </w:rPr>
        <w:t>,</w:t>
      </w:r>
      <w:r>
        <w:rPr>
          <w:spacing w:val="-8"/>
          <w:sz w:val="16"/>
        </w:rPr>
        <w:t> </w:t>
      </w:r>
      <w:r>
        <w:rPr>
          <w:i/>
          <w:spacing w:val="-2"/>
          <w:sz w:val="16"/>
        </w:rPr>
        <w:t>98</w:t>
      </w:r>
      <w:r>
        <w:rPr>
          <w:spacing w:val="-2"/>
          <w:sz w:val="16"/>
        </w:rPr>
        <w:t>,</w:t>
      </w:r>
      <w:r>
        <w:rPr>
          <w:spacing w:val="-8"/>
          <w:sz w:val="16"/>
        </w:rPr>
        <w:t> </w:t>
      </w:r>
      <w:r>
        <w:rPr>
          <w:spacing w:val="-2"/>
          <w:sz w:val="16"/>
        </w:rPr>
        <w:t>19</w:t>
      </w:r>
      <w:r>
        <w:rPr>
          <w:rFonts w:ascii="Arial" w:hAnsi="Arial"/>
          <w:spacing w:val="-2"/>
          <w:sz w:val="16"/>
        </w:rPr>
        <w:t>–</w:t>
      </w:r>
      <w:r>
        <w:rPr>
          <w:spacing w:val="-2"/>
          <w:sz w:val="16"/>
        </w:rPr>
        <w:t>38.</w:t>
      </w:r>
      <w:r>
        <w:rPr>
          <w:spacing w:val="-8"/>
          <w:sz w:val="16"/>
        </w:rPr>
        <w:t> </w:t>
      </w:r>
      <w:hyperlink r:id="rId42">
        <w:r>
          <w:rPr>
            <w:color w:val="2E348E"/>
            <w:spacing w:val="-2"/>
            <w:sz w:val="16"/>
          </w:rPr>
          <w:t>https://doi.org/10.1016/j.brat.2017.05.013</w:t>
        </w:r>
      </w:hyperlink>
      <w:r>
        <w:rPr>
          <w:color w:val="2E348E"/>
          <w:spacing w:val="40"/>
          <w:sz w:val="16"/>
        </w:rPr>
        <w:t> </w:t>
      </w:r>
      <w:r>
        <w:rPr>
          <w:sz w:val="16"/>
        </w:rPr>
        <w:t>Frances</w:t>
      </w:r>
      <w:r>
        <w:rPr>
          <w:spacing w:val="-5"/>
          <w:sz w:val="16"/>
        </w:rPr>
        <w:t> </w:t>
      </w:r>
      <w:r>
        <w:rPr>
          <w:sz w:val="16"/>
        </w:rPr>
        <w:t>Wang,</w:t>
      </w:r>
      <w:r>
        <w:rPr>
          <w:spacing w:val="-5"/>
          <w:sz w:val="16"/>
        </w:rPr>
        <w:t> </w:t>
      </w:r>
      <w:r>
        <w:rPr>
          <w:sz w:val="16"/>
        </w:rPr>
        <w:t>R.</w:t>
      </w:r>
      <w:r>
        <w:rPr>
          <w:spacing w:val="-5"/>
          <w:sz w:val="16"/>
        </w:rPr>
        <w:t> </w:t>
      </w:r>
      <w:r>
        <w:rPr>
          <w:sz w:val="16"/>
        </w:rPr>
        <w:t>(2017).</w:t>
      </w:r>
      <w:r>
        <w:rPr>
          <w:spacing w:val="-6"/>
          <w:sz w:val="16"/>
        </w:rPr>
        <w:t> </w:t>
      </w:r>
      <w:r>
        <w:rPr>
          <w:sz w:val="16"/>
        </w:rPr>
        <w:t>Spatial</w:t>
      </w:r>
      <w:r>
        <w:rPr>
          <w:spacing w:val="-5"/>
          <w:sz w:val="16"/>
        </w:rPr>
        <w:t> </w:t>
      </w:r>
      <w:bookmarkStart w:name="_bookmark29" w:id="52"/>
      <w:bookmarkEnd w:id="52"/>
      <w:r>
        <w:rPr>
          <w:sz w:val="16"/>
        </w:rPr>
        <w:t>updating</w:t>
      </w:r>
      <w:r>
        <w:rPr>
          <w:spacing w:val="-6"/>
          <w:sz w:val="16"/>
        </w:rPr>
        <w:t> </w:t>
      </w:r>
      <w:r>
        <w:rPr>
          <w:sz w:val="16"/>
        </w:rPr>
        <w:t>and</w:t>
      </w:r>
      <w:r>
        <w:rPr>
          <w:spacing w:val="-5"/>
          <w:sz w:val="16"/>
        </w:rPr>
        <w:t> </w:t>
      </w:r>
      <w:r>
        <w:rPr>
          <w:sz w:val="16"/>
        </w:rPr>
        <w:t>common</w:t>
      </w:r>
      <w:r>
        <w:rPr>
          <w:spacing w:val="-5"/>
          <w:sz w:val="16"/>
        </w:rPr>
        <w:t> </w:t>
      </w:r>
      <w:r>
        <w:rPr>
          <w:sz w:val="16"/>
        </w:rPr>
        <w:t>misinterpretations</w:t>
      </w:r>
      <w:r>
        <w:rPr>
          <w:spacing w:val="40"/>
          <w:sz w:val="16"/>
        </w:rPr>
        <w:t> </w:t>
      </w:r>
      <w:r>
        <w:rPr>
          <w:sz w:val="16"/>
        </w:rPr>
        <w:t>of spatial reference frames. </w:t>
      </w:r>
      <w:r>
        <w:rPr>
          <w:i/>
          <w:sz w:val="16"/>
        </w:rPr>
        <w:t>Spatial Cognition and Computation</w:t>
      </w:r>
      <w:r>
        <w:rPr>
          <w:sz w:val="16"/>
        </w:rPr>
        <w:t>, </w:t>
      </w:r>
      <w:r>
        <w:rPr>
          <w:i/>
          <w:sz w:val="16"/>
        </w:rPr>
        <w:t>17</w:t>
      </w:r>
      <w:r>
        <w:rPr>
          <w:sz w:val="16"/>
        </w:rPr>
        <w:t>(3),</w:t>
      </w:r>
    </w:p>
    <w:p>
      <w:pPr>
        <w:spacing w:line="184" w:lineRule="exact" w:before="0"/>
        <w:ind w:left="263" w:right="0" w:firstLine="0"/>
        <w:jc w:val="both"/>
        <w:rPr>
          <w:sz w:val="16"/>
        </w:rPr>
      </w:pPr>
      <w:bookmarkStart w:name="_bookmark30" w:id="53"/>
      <w:bookmarkEnd w:id="53"/>
      <w:r>
        <w:rPr/>
      </w:r>
      <w:r>
        <w:rPr>
          <w:sz w:val="16"/>
        </w:rPr>
        <w:t>222</w:t>
      </w:r>
      <w:r>
        <w:rPr>
          <w:rFonts w:ascii="Arial" w:hAnsi="Arial"/>
          <w:sz w:val="16"/>
        </w:rPr>
        <w:t>–</w:t>
      </w:r>
      <w:r>
        <w:rPr>
          <w:sz w:val="16"/>
        </w:rPr>
        <w:t>249. </w:t>
      </w:r>
      <w:hyperlink r:id="rId43">
        <w:r>
          <w:rPr>
            <w:color w:val="2E348E"/>
            <w:spacing w:val="-2"/>
            <w:sz w:val="16"/>
          </w:rPr>
          <w:t>https://doi.org/10.1080/13875868.2017.1304394</w:t>
        </w:r>
      </w:hyperlink>
    </w:p>
    <w:p>
      <w:pPr>
        <w:spacing w:line="264" w:lineRule="auto" w:before="5"/>
        <w:ind w:left="263" w:right="38" w:hanging="154"/>
        <w:jc w:val="both"/>
        <w:rPr>
          <w:sz w:val="16"/>
        </w:rPr>
      </w:pPr>
      <w:r>
        <w:rPr>
          <w:spacing w:val="-2"/>
          <w:sz w:val="16"/>
        </w:rPr>
        <w:t>Gazova,</w:t>
      </w:r>
      <w:r>
        <w:rPr>
          <w:spacing w:val="-7"/>
          <w:sz w:val="16"/>
        </w:rPr>
        <w:t> </w:t>
      </w:r>
      <w:r>
        <w:rPr>
          <w:spacing w:val="-2"/>
          <w:sz w:val="16"/>
        </w:rPr>
        <w:t>I.,</w:t>
      </w:r>
      <w:r>
        <w:rPr>
          <w:spacing w:val="-5"/>
          <w:sz w:val="16"/>
        </w:rPr>
        <w:t> </w:t>
      </w:r>
      <w:r>
        <w:rPr>
          <w:spacing w:val="-2"/>
          <w:sz w:val="16"/>
        </w:rPr>
        <w:t>Laczo</w:t>
      </w:r>
      <w:r>
        <w:rPr>
          <w:rFonts w:ascii="Century" w:hAnsi="Century"/>
          <w:spacing w:val="-2"/>
          <w:sz w:val="16"/>
        </w:rPr>
        <w:t>´</w:t>
      </w:r>
      <w:r>
        <w:rPr>
          <w:spacing w:val="-2"/>
          <w:sz w:val="16"/>
        </w:rPr>
        <w:t>,</w:t>
      </w:r>
      <w:r>
        <w:rPr>
          <w:spacing w:val="-6"/>
          <w:sz w:val="16"/>
        </w:rPr>
        <w:t> </w:t>
      </w:r>
      <w:r>
        <w:rPr>
          <w:spacing w:val="-2"/>
          <w:sz w:val="16"/>
        </w:rPr>
        <w:t>J.,</w:t>
      </w:r>
      <w:r>
        <w:rPr>
          <w:spacing w:val="-6"/>
          <w:sz w:val="16"/>
        </w:rPr>
        <w:t> </w:t>
      </w:r>
      <w:r>
        <w:rPr>
          <w:spacing w:val="-2"/>
          <w:sz w:val="16"/>
        </w:rPr>
        <w:t>Rubinova,</w:t>
      </w:r>
      <w:r>
        <w:rPr>
          <w:spacing w:val="-8"/>
          <w:sz w:val="16"/>
        </w:rPr>
        <w:t> </w:t>
      </w:r>
      <w:r>
        <w:rPr>
          <w:spacing w:val="-2"/>
          <w:sz w:val="16"/>
        </w:rPr>
        <w:t>E.,</w:t>
      </w:r>
      <w:r>
        <w:rPr>
          <w:spacing w:val="-6"/>
          <w:sz w:val="16"/>
        </w:rPr>
        <w:t> </w:t>
      </w:r>
      <w:r>
        <w:rPr>
          <w:spacing w:val="-2"/>
          <w:sz w:val="16"/>
        </w:rPr>
        <w:t>Mokrisova,</w:t>
      </w:r>
      <w:r>
        <w:rPr>
          <w:spacing w:val="-5"/>
          <w:sz w:val="16"/>
        </w:rPr>
        <w:t> </w:t>
      </w:r>
      <w:r>
        <w:rPr>
          <w:spacing w:val="-2"/>
          <w:sz w:val="16"/>
        </w:rPr>
        <w:t>I.,</w:t>
      </w:r>
      <w:r>
        <w:rPr>
          <w:spacing w:val="-7"/>
          <w:sz w:val="16"/>
        </w:rPr>
        <w:t> </w:t>
      </w:r>
      <w:r>
        <w:rPr>
          <w:spacing w:val="-2"/>
          <w:sz w:val="16"/>
        </w:rPr>
        <w:t>Hyncicova,</w:t>
      </w:r>
      <w:r>
        <w:rPr>
          <w:spacing w:val="-6"/>
          <w:sz w:val="16"/>
        </w:rPr>
        <w:t> </w:t>
      </w:r>
      <w:r>
        <w:rPr>
          <w:spacing w:val="-2"/>
          <w:sz w:val="16"/>
        </w:rPr>
        <w:t>E.,</w:t>
      </w:r>
      <w:r>
        <w:rPr>
          <w:spacing w:val="-6"/>
          <w:sz w:val="16"/>
        </w:rPr>
        <w:t> </w:t>
      </w:r>
      <w:r>
        <w:rPr>
          <w:spacing w:val="-2"/>
          <w:sz w:val="16"/>
        </w:rPr>
        <w:t>Andel,</w:t>
      </w:r>
      <w:r>
        <w:rPr>
          <w:spacing w:val="-6"/>
          <w:sz w:val="16"/>
        </w:rPr>
        <w:t> </w:t>
      </w:r>
      <w:r>
        <w:rPr>
          <w:spacing w:val="-2"/>
          <w:sz w:val="16"/>
        </w:rPr>
        <w:t>R.,</w:t>
      </w:r>
      <w:r>
        <w:rPr>
          <w:spacing w:val="40"/>
          <w:sz w:val="16"/>
        </w:rPr>
        <w:t> </w:t>
      </w:r>
      <w:r>
        <w:rPr>
          <w:sz w:val="16"/>
        </w:rPr>
        <w:t>Vyhnalek, M., Sheardova, K., </w:t>
      </w:r>
      <w:bookmarkStart w:name="_bookmark32" w:id="54"/>
      <w:bookmarkEnd w:id="54"/>
      <w:r>
        <w:rPr>
          <w:sz w:val="16"/>
        </w:rPr>
        <w:t>Coulson,</w:t>
      </w:r>
      <w:r>
        <w:rPr>
          <w:sz w:val="16"/>
        </w:rPr>
        <w:t> E. J., &amp; Hort, J. (2013). </w:t>
      </w:r>
      <w:r>
        <w:rPr>
          <w:sz w:val="16"/>
        </w:rPr>
        <w:t>Spatial</w:t>
      </w:r>
      <w:r>
        <w:rPr>
          <w:spacing w:val="40"/>
          <w:sz w:val="16"/>
        </w:rPr>
        <w:t> </w:t>
      </w:r>
      <w:r>
        <w:rPr>
          <w:spacing w:val="-2"/>
          <w:sz w:val="16"/>
        </w:rPr>
        <w:t>navigation in young versus older adults. </w:t>
      </w:r>
      <w:r>
        <w:rPr>
          <w:i/>
          <w:spacing w:val="-2"/>
          <w:sz w:val="16"/>
        </w:rPr>
        <w:t>Frontiers in Aging Neuroscience</w:t>
      </w:r>
      <w:r>
        <w:rPr>
          <w:spacing w:val="-2"/>
          <w:sz w:val="16"/>
        </w:rPr>
        <w:t>,</w:t>
      </w:r>
      <w:r>
        <w:rPr>
          <w:spacing w:val="40"/>
          <w:sz w:val="16"/>
        </w:rPr>
        <w:t> </w:t>
      </w:r>
      <w:bookmarkStart w:name="_bookmark31" w:id="55"/>
      <w:bookmarkEnd w:id="55"/>
      <w:r>
        <w:rPr>
          <w:sz w:val="16"/>
        </w:rPr>
      </w:r>
      <w:r>
        <w:rPr>
          <w:i/>
          <w:sz w:val="16"/>
        </w:rPr>
        <w:t>5</w:t>
      </w:r>
      <w:r>
        <w:rPr>
          <w:sz w:val="16"/>
        </w:rPr>
        <w:t>, Article 94. </w:t>
      </w:r>
      <w:hyperlink r:id="rId44">
        <w:r>
          <w:rPr>
            <w:color w:val="2E348E"/>
            <w:sz w:val="16"/>
          </w:rPr>
          <w:t>https://doi.org/10.3389/fnagi.2013.00094</w:t>
        </w:r>
      </w:hyperlink>
    </w:p>
    <w:p>
      <w:pPr>
        <w:spacing w:line="264" w:lineRule="auto" w:before="0"/>
        <w:ind w:left="263" w:right="38" w:hanging="154"/>
        <w:jc w:val="both"/>
        <w:rPr>
          <w:sz w:val="16"/>
        </w:rPr>
      </w:pPr>
      <w:r>
        <w:rPr>
          <w:sz w:val="16"/>
        </w:rPr>
        <w:t>Hafting, T., Fyhn, M., Molden, S., Moser, M. B., &amp; Moser, E. I. </w:t>
      </w:r>
      <w:r>
        <w:rPr>
          <w:sz w:val="16"/>
        </w:rPr>
        <w:t>(2005).</w:t>
      </w:r>
      <w:r>
        <w:rPr>
          <w:spacing w:val="40"/>
          <w:sz w:val="16"/>
        </w:rPr>
        <w:t> </w:t>
      </w:r>
      <w:r>
        <w:rPr>
          <w:sz w:val="16"/>
        </w:rPr>
        <w:t>Microstructure of a spatial map </w:t>
      </w:r>
      <w:bookmarkStart w:name="_bookmark34" w:id="56"/>
      <w:bookmarkEnd w:id="56"/>
      <w:r>
        <w:rPr>
          <w:sz w:val="16"/>
        </w:rPr>
        <w:t>in</w:t>
      </w:r>
      <w:r>
        <w:rPr>
          <w:sz w:val="16"/>
        </w:rPr>
        <w:t> the entorhinal cortex. </w:t>
      </w:r>
      <w:r>
        <w:rPr>
          <w:i/>
          <w:sz w:val="16"/>
        </w:rPr>
        <w:t>Nature</w:t>
      </w:r>
      <w:r>
        <w:rPr>
          <w:sz w:val="16"/>
        </w:rPr>
        <w:t>,</w:t>
      </w:r>
      <w:r>
        <w:rPr>
          <w:spacing w:val="40"/>
          <w:sz w:val="16"/>
        </w:rPr>
        <w:t> </w:t>
      </w:r>
      <w:bookmarkStart w:name="_bookmark33" w:id="57"/>
      <w:bookmarkEnd w:id="57"/>
      <w:r>
        <w:rPr>
          <w:sz w:val="16"/>
        </w:rPr>
      </w:r>
      <w:r>
        <w:rPr>
          <w:i/>
          <w:sz w:val="16"/>
        </w:rPr>
        <w:t>436</w:t>
      </w:r>
      <w:r>
        <w:rPr>
          <w:sz w:val="16"/>
        </w:rPr>
        <w:t>(7052), 801</w:t>
      </w:r>
      <w:r>
        <w:rPr>
          <w:rFonts w:ascii="Arial" w:hAnsi="Arial"/>
          <w:sz w:val="16"/>
        </w:rPr>
        <w:t>–</w:t>
      </w:r>
      <w:r>
        <w:rPr>
          <w:sz w:val="16"/>
        </w:rPr>
        <w:t>806. </w:t>
      </w:r>
      <w:hyperlink r:id="rId45">
        <w:r>
          <w:rPr>
            <w:color w:val="2E348E"/>
            <w:sz w:val="16"/>
          </w:rPr>
          <w:t>https://doi.org/10.1038/nature03721</w:t>
        </w:r>
      </w:hyperlink>
    </w:p>
    <w:p>
      <w:pPr>
        <w:spacing w:line="264" w:lineRule="auto" w:before="0"/>
        <w:ind w:left="263" w:right="39" w:hanging="154"/>
        <w:jc w:val="both"/>
        <w:rPr>
          <w:sz w:val="16"/>
        </w:rPr>
      </w:pPr>
      <w:r>
        <w:rPr>
          <w:sz w:val="16"/>
        </w:rPr>
        <w:t>Hartley, T., Bird, C. M., Chan, D., Cipolotti, L., Husain, M., </w:t>
      </w:r>
      <w:r>
        <w:rPr>
          <w:sz w:val="16"/>
        </w:rPr>
        <w:t>Vargha-</w:t>
      </w:r>
      <w:r>
        <w:rPr>
          <w:spacing w:val="40"/>
          <w:sz w:val="16"/>
        </w:rPr>
        <w:t> </w:t>
      </w:r>
      <w:r>
        <w:rPr>
          <w:spacing w:val="-2"/>
          <w:sz w:val="16"/>
        </w:rPr>
        <w:t>Khadem,</w:t>
      </w:r>
      <w:r>
        <w:rPr>
          <w:spacing w:val="-7"/>
          <w:sz w:val="16"/>
        </w:rPr>
        <w:t> </w:t>
      </w:r>
      <w:r>
        <w:rPr>
          <w:spacing w:val="-2"/>
          <w:sz w:val="16"/>
        </w:rPr>
        <w:t>F.,</w:t>
      </w:r>
      <w:r>
        <w:rPr>
          <w:spacing w:val="-6"/>
          <w:sz w:val="16"/>
        </w:rPr>
        <w:t> </w:t>
      </w:r>
      <w:r>
        <w:rPr>
          <w:spacing w:val="-2"/>
          <w:sz w:val="16"/>
        </w:rPr>
        <w:t>&amp;</w:t>
      </w:r>
      <w:r>
        <w:rPr>
          <w:spacing w:val="-5"/>
          <w:sz w:val="16"/>
        </w:rPr>
        <w:t> </w:t>
      </w:r>
      <w:r>
        <w:rPr>
          <w:spacing w:val="-2"/>
          <w:sz w:val="16"/>
        </w:rPr>
        <w:t>Burgess,</w:t>
      </w:r>
      <w:r>
        <w:rPr>
          <w:spacing w:val="-7"/>
          <w:sz w:val="16"/>
        </w:rPr>
        <w:t> </w:t>
      </w:r>
      <w:r>
        <w:rPr>
          <w:spacing w:val="-2"/>
          <w:sz w:val="16"/>
        </w:rPr>
        <w:t>N.</w:t>
      </w:r>
      <w:r>
        <w:rPr>
          <w:spacing w:val="-5"/>
          <w:sz w:val="16"/>
        </w:rPr>
        <w:t> </w:t>
      </w:r>
      <w:r>
        <w:rPr>
          <w:spacing w:val="-2"/>
          <w:sz w:val="16"/>
        </w:rPr>
        <w:t>(2007).</w:t>
      </w:r>
      <w:r>
        <w:rPr>
          <w:spacing w:val="-6"/>
          <w:sz w:val="16"/>
        </w:rPr>
        <w:t> </w:t>
      </w:r>
      <w:r>
        <w:rPr>
          <w:spacing w:val="-2"/>
          <w:sz w:val="16"/>
        </w:rPr>
        <w:t>The</w:t>
      </w:r>
      <w:r>
        <w:rPr>
          <w:spacing w:val="-6"/>
          <w:sz w:val="16"/>
        </w:rPr>
        <w:t> </w:t>
      </w:r>
      <w:r>
        <w:rPr>
          <w:spacing w:val="-2"/>
          <w:sz w:val="16"/>
        </w:rPr>
        <w:t>hippocampus</w:t>
      </w:r>
      <w:r>
        <w:rPr>
          <w:spacing w:val="-6"/>
          <w:sz w:val="16"/>
        </w:rPr>
        <w:t> </w:t>
      </w:r>
      <w:r>
        <w:rPr>
          <w:spacing w:val="-2"/>
          <w:sz w:val="16"/>
        </w:rPr>
        <w:t>is</w:t>
      </w:r>
      <w:r>
        <w:rPr>
          <w:spacing w:val="-5"/>
          <w:sz w:val="16"/>
        </w:rPr>
        <w:t> </w:t>
      </w:r>
      <w:r>
        <w:rPr>
          <w:spacing w:val="-2"/>
          <w:sz w:val="16"/>
        </w:rPr>
        <w:t>required</w:t>
      </w:r>
      <w:r>
        <w:rPr>
          <w:spacing w:val="-6"/>
          <w:sz w:val="16"/>
        </w:rPr>
        <w:t> </w:t>
      </w:r>
      <w:r>
        <w:rPr>
          <w:spacing w:val="-2"/>
          <w:sz w:val="16"/>
        </w:rPr>
        <w:t>for</w:t>
      </w:r>
      <w:r>
        <w:rPr>
          <w:spacing w:val="-6"/>
          <w:sz w:val="16"/>
        </w:rPr>
        <w:t> </w:t>
      </w:r>
      <w:r>
        <w:rPr>
          <w:spacing w:val="-2"/>
          <w:sz w:val="16"/>
        </w:rPr>
        <w:t>short-</w:t>
      </w:r>
      <w:r>
        <w:rPr>
          <w:spacing w:val="40"/>
          <w:sz w:val="16"/>
        </w:rPr>
        <w:t> </w:t>
      </w:r>
      <w:r>
        <w:rPr>
          <w:sz w:val="16"/>
        </w:rPr>
        <w:t>term topographical memory in </w:t>
      </w:r>
      <w:bookmarkStart w:name="_bookmark35" w:id="58"/>
      <w:bookmarkEnd w:id="58"/>
      <w:r>
        <w:rPr>
          <w:sz w:val="16"/>
        </w:rPr>
        <w:t>humans.</w:t>
      </w:r>
      <w:r>
        <w:rPr>
          <w:sz w:val="16"/>
        </w:rPr>
        <w:t> </w:t>
      </w:r>
      <w:r>
        <w:rPr>
          <w:i/>
          <w:sz w:val="16"/>
        </w:rPr>
        <w:t>Hippocampus</w:t>
      </w:r>
      <w:r>
        <w:rPr>
          <w:sz w:val="16"/>
        </w:rPr>
        <w:t>, </w:t>
      </w:r>
      <w:r>
        <w:rPr>
          <w:i/>
          <w:sz w:val="16"/>
        </w:rPr>
        <w:t>17</w:t>
      </w:r>
      <w:r>
        <w:rPr>
          <w:sz w:val="16"/>
        </w:rPr>
        <w:t>(1), 34</w:t>
      </w:r>
      <w:r>
        <w:rPr>
          <w:rFonts w:ascii="Arial" w:hAnsi="Arial"/>
          <w:sz w:val="16"/>
        </w:rPr>
        <w:t>–</w:t>
      </w:r>
      <w:r>
        <w:rPr>
          <w:sz w:val="16"/>
        </w:rPr>
        <w:t>48.</w:t>
      </w:r>
      <w:r>
        <w:rPr>
          <w:spacing w:val="40"/>
          <w:sz w:val="16"/>
        </w:rPr>
        <w:t> </w:t>
      </w:r>
      <w:bookmarkStart w:name="_bookmark36" w:id="59"/>
      <w:bookmarkEnd w:id="59"/>
      <w:r>
        <w:rPr>
          <w:sz w:val="16"/>
        </w:rPr>
      </w:r>
      <w:hyperlink r:id="rId46">
        <w:r>
          <w:rPr>
            <w:color w:val="2E348E"/>
            <w:spacing w:val="-2"/>
            <w:sz w:val="16"/>
          </w:rPr>
          <w:t>https://doi.org/10.1002/hipo.20240</w:t>
        </w:r>
      </w:hyperlink>
    </w:p>
    <w:p>
      <w:pPr>
        <w:spacing w:line="183" w:lineRule="exact" w:before="0"/>
        <w:ind w:left="110" w:right="0" w:firstLine="0"/>
        <w:jc w:val="left"/>
        <w:rPr>
          <w:sz w:val="16"/>
        </w:rPr>
      </w:pPr>
      <w:r>
        <w:rPr>
          <w:spacing w:val="-2"/>
          <w:sz w:val="16"/>
        </w:rPr>
        <w:t>Hill,</w:t>
      </w:r>
      <w:r>
        <w:rPr>
          <w:spacing w:val="-4"/>
          <w:sz w:val="16"/>
        </w:rPr>
        <w:t> </w:t>
      </w:r>
      <w:r>
        <w:rPr>
          <w:spacing w:val="-2"/>
          <w:sz w:val="16"/>
        </w:rPr>
        <w:t>P.</w:t>
      </w:r>
      <w:r>
        <w:rPr>
          <w:spacing w:val="-4"/>
          <w:sz w:val="16"/>
        </w:rPr>
        <w:t> </w:t>
      </w:r>
      <w:r>
        <w:rPr>
          <w:spacing w:val="-2"/>
          <w:sz w:val="16"/>
        </w:rPr>
        <w:t>F.,</w:t>
      </w:r>
      <w:r>
        <w:rPr>
          <w:spacing w:val="-4"/>
          <w:sz w:val="16"/>
        </w:rPr>
        <w:t> </w:t>
      </w:r>
      <w:r>
        <w:rPr>
          <w:spacing w:val="-2"/>
          <w:sz w:val="16"/>
        </w:rPr>
        <w:t>Bermudez,</w:t>
      </w:r>
      <w:r>
        <w:rPr>
          <w:spacing w:val="-5"/>
          <w:sz w:val="16"/>
        </w:rPr>
        <w:t> </w:t>
      </w:r>
      <w:r>
        <w:rPr>
          <w:spacing w:val="-2"/>
          <w:sz w:val="16"/>
        </w:rPr>
        <w:t>S.,</w:t>
      </w:r>
      <w:r>
        <w:rPr>
          <w:spacing w:val="-4"/>
          <w:sz w:val="16"/>
        </w:rPr>
        <w:t> </w:t>
      </w:r>
      <w:r>
        <w:rPr>
          <w:spacing w:val="-2"/>
          <w:sz w:val="16"/>
        </w:rPr>
        <w:t>McAvan,</w:t>
      </w:r>
      <w:r>
        <w:rPr>
          <w:spacing w:val="-3"/>
          <w:sz w:val="16"/>
        </w:rPr>
        <w:t> </w:t>
      </w:r>
      <w:r>
        <w:rPr>
          <w:spacing w:val="-2"/>
          <w:sz w:val="16"/>
        </w:rPr>
        <w:t>A.</w:t>
      </w:r>
      <w:r>
        <w:rPr>
          <w:spacing w:val="-6"/>
          <w:sz w:val="16"/>
        </w:rPr>
        <w:t> </w:t>
      </w:r>
      <w:r>
        <w:rPr>
          <w:spacing w:val="-2"/>
          <w:sz w:val="16"/>
        </w:rPr>
        <w:t>S.,</w:t>
      </w:r>
      <w:r>
        <w:rPr>
          <w:spacing w:val="-3"/>
          <w:sz w:val="16"/>
        </w:rPr>
        <w:t> </w:t>
      </w:r>
      <w:r>
        <w:rPr>
          <w:spacing w:val="-2"/>
          <w:sz w:val="16"/>
        </w:rPr>
        <w:t>Garren,</w:t>
      </w:r>
      <w:r>
        <w:rPr>
          <w:spacing w:val="-7"/>
          <w:sz w:val="16"/>
        </w:rPr>
        <w:t> </w:t>
      </w:r>
      <w:r>
        <w:rPr>
          <w:spacing w:val="-2"/>
          <w:sz w:val="16"/>
        </w:rPr>
        <w:t>J.</w:t>
      </w:r>
      <w:r>
        <w:rPr>
          <w:spacing w:val="-5"/>
          <w:sz w:val="16"/>
        </w:rPr>
        <w:t> </w:t>
      </w:r>
      <w:r>
        <w:rPr>
          <w:spacing w:val="-2"/>
          <w:sz w:val="16"/>
        </w:rPr>
        <w:t>D.,</w:t>
      </w:r>
      <w:r>
        <w:rPr>
          <w:spacing w:val="-3"/>
          <w:sz w:val="16"/>
        </w:rPr>
        <w:t> </w:t>
      </w:r>
      <w:r>
        <w:rPr>
          <w:spacing w:val="-2"/>
          <w:sz w:val="16"/>
        </w:rPr>
        <w:t>Grilli,</w:t>
      </w:r>
      <w:r>
        <w:rPr>
          <w:spacing w:val="-6"/>
          <w:sz w:val="16"/>
        </w:rPr>
        <w:t> </w:t>
      </w:r>
      <w:r>
        <w:rPr>
          <w:spacing w:val="-2"/>
          <w:sz w:val="16"/>
        </w:rPr>
        <w:t>M.</w:t>
      </w:r>
      <w:r>
        <w:rPr>
          <w:spacing w:val="-6"/>
          <w:sz w:val="16"/>
        </w:rPr>
        <w:t> </w:t>
      </w:r>
      <w:r>
        <w:rPr>
          <w:spacing w:val="-2"/>
          <w:sz w:val="16"/>
        </w:rPr>
        <w:t>D.,</w:t>
      </w:r>
      <w:r>
        <w:rPr>
          <w:spacing w:val="-4"/>
          <w:sz w:val="16"/>
        </w:rPr>
        <w:t> </w:t>
      </w:r>
      <w:r>
        <w:rPr>
          <w:spacing w:val="-2"/>
          <w:sz w:val="16"/>
        </w:rPr>
        <w:t>Barnes,</w:t>
      </w:r>
    </w:p>
    <w:p>
      <w:pPr>
        <w:spacing w:line="264" w:lineRule="auto" w:before="16"/>
        <w:ind w:left="263" w:right="39" w:firstLine="0"/>
        <w:jc w:val="both"/>
        <w:rPr>
          <w:sz w:val="16"/>
        </w:rPr>
      </w:pPr>
      <w:r>
        <w:rPr>
          <w:sz w:val="16"/>
        </w:rPr>
        <w:t>C. A., &amp; Ekstrom, A. D. (2024). Age differences in spatial memory are</w:t>
      </w:r>
      <w:r>
        <w:rPr>
          <w:spacing w:val="40"/>
          <w:sz w:val="16"/>
        </w:rPr>
        <w:t> </w:t>
      </w:r>
      <w:r>
        <w:rPr>
          <w:sz w:val="16"/>
        </w:rPr>
        <w:t>mitigated during naturalistic navigation. </w:t>
      </w:r>
      <w:r>
        <w:rPr>
          <w:i/>
          <w:sz w:val="16"/>
        </w:rPr>
        <w:t>Aging, Neuropsychology, and</w:t>
      </w:r>
      <w:r>
        <w:rPr>
          <w:i/>
          <w:spacing w:val="40"/>
          <w:sz w:val="16"/>
        </w:rPr>
        <w:t> </w:t>
      </w:r>
      <w:r>
        <w:rPr>
          <w:i/>
          <w:sz w:val="16"/>
        </w:rPr>
        <w:t>Cognition</w:t>
      </w:r>
      <w:r>
        <w:rPr>
          <w:sz w:val="16"/>
        </w:rPr>
        <w:t>,</w:t>
      </w:r>
      <w:r>
        <w:rPr>
          <w:spacing w:val="17"/>
          <w:sz w:val="16"/>
        </w:rPr>
        <w:t> </w:t>
      </w:r>
      <w:r>
        <w:rPr>
          <w:i/>
          <w:sz w:val="16"/>
        </w:rPr>
        <w:t>31</w:t>
      </w:r>
      <w:r>
        <w:rPr>
          <w:sz w:val="16"/>
        </w:rPr>
        <w:t>(6),</w:t>
      </w:r>
      <w:r>
        <w:rPr>
          <w:spacing w:val="16"/>
          <w:sz w:val="16"/>
        </w:rPr>
        <w:t> </w:t>
      </w:r>
      <w:r>
        <w:rPr>
          <w:sz w:val="16"/>
        </w:rPr>
        <w:t>1106</w:t>
      </w:r>
      <w:r>
        <w:rPr>
          <w:rFonts w:ascii="Arial" w:hAnsi="Arial"/>
          <w:sz w:val="16"/>
        </w:rPr>
        <w:t>–</w:t>
      </w:r>
      <w:r>
        <w:rPr>
          <w:sz w:val="16"/>
        </w:rPr>
        <w:t>1130.</w:t>
      </w:r>
      <w:r>
        <w:rPr>
          <w:spacing w:val="16"/>
          <w:sz w:val="16"/>
        </w:rPr>
        <w:t> </w:t>
      </w:r>
      <w:hyperlink r:id="rId47">
        <w:r>
          <w:rPr>
            <w:color w:val="2E348E"/>
            <w:spacing w:val="-2"/>
            <w:sz w:val="16"/>
          </w:rPr>
          <w:t>https:</w:t>
        </w:r>
        <w:bookmarkStart w:name="_bookmark37" w:id="60"/>
        <w:bookmarkEnd w:id="60"/>
        <w:r>
          <w:rPr>
            <w:color w:val="2E348E"/>
            <w:spacing w:val="-2"/>
            <w:sz w:val="16"/>
          </w:rPr>
          <w:t>/</w:t>
        </w:r>
        <w:r>
          <w:rPr>
            <w:color w:val="2E348E"/>
            <w:spacing w:val="-2"/>
            <w:sz w:val="16"/>
          </w:rPr>
          <w:t>/doi.org/10.1080/13825585.2024.23</w:t>
        </w:r>
      </w:hyperlink>
    </w:p>
    <w:p>
      <w:pPr>
        <w:spacing w:before="1"/>
        <w:ind w:left="263" w:right="0" w:firstLine="0"/>
        <w:jc w:val="left"/>
        <w:rPr>
          <w:sz w:val="16"/>
        </w:rPr>
      </w:pPr>
      <w:bookmarkStart w:name="_bookmark38" w:id="61"/>
      <w:bookmarkEnd w:id="61"/>
      <w:r>
        <w:rPr/>
      </w:r>
      <w:hyperlink r:id="rId47">
        <w:r>
          <w:rPr>
            <w:color w:val="2E348E"/>
            <w:spacing w:val="-2"/>
            <w:sz w:val="16"/>
          </w:rPr>
          <w:t>26244</w:t>
        </w:r>
      </w:hyperlink>
    </w:p>
    <w:p>
      <w:pPr>
        <w:spacing w:line="264" w:lineRule="auto" w:before="15"/>
        <w:ind w:left="263" w:right="39" w:hanging="154"/>
        <w:jc w:val="both"/>
        <w:rPr>
          <w:sz w:val="16"/>
        </w:rPr>
      </w:pPr>
      <w:r>
        <w:rPr>
          <w:sz w:val="16"/>
        </w:rPr>
        <w:t>Huffman,</w:t>
      </w:r>
      <w:r>
        <w:rPr>
          <w:spacing w:val="-8"/>
          <w:sz w:val="16"/>
        </w:rPr>
        <w:t> </w:t>
      </w:r>
      <w:r>
        <w:rPr>
          <w:sz w:val="16"/>
        </w:rPr>
        <w:t>D.</w:t>
      </w:r>
      <w:r>
        <w:rPr>
          <w:spacing w:val="-9"/>
          <w:sz w:val="16"/>
        </w:rPr>
        <w:t> </w:t>
      </w:r>
      <w:r>
        <w:rPr>
          <w:sz w:val="16"/>
        </w:rPr>
        <w:t>J.,</w:t>
      </w:r>
      <w:r>
        <w:rPr>
          <w:spacing w:val="-8"/>
          <w:sz w:val="16"/>
        </w:rPr>
        <w:t> </w:t>
      </w:r>
      <w:r>
        <w:rPr>
          <w:sz w:val="16"/>
        </w:rPr>
        <w:t>&amp;</w:t>
      </w:r>
      <w:r>
        <w:rPr>
          <w:spacing w:val="-8"/>
          <w:sz w:val="16"/>
        </w:rPr>
        <w:t> </w:t>
      </w:r>
      <w:r>
        <w:rPr>
          <w:sz w:val="16"/>
        </w:rPr>
        <w:t>Ekstrom,</w:t>
      </w:r>
      <w:r>
        <w:rPr>
          <w:spacing w:val="-8"/>
          <w:sz w:val="16"/>
        </w:rPr>
        <w:t> </w:t>
      </w:r>
      <w:r>
        <w:rPr>
          <w:sz w:val="16"/>
        </w:rPr>
        <w:t>A.</w:t>
      </w:r>
      <w:r>
        <w:rPr>
          <w:spacing w:val="-8"/>
          <w:sz w:val="16"/>
        </w:rPr>
        <w:t> </w:t>
      </w:r>
      <w:r>
        <w:rPr>
          <w:sz w:val="16"/>
        </w:rPr>
        <w:t>D.</w:t>
      </w:r>
      <w:r>
        <w:rPr>
          <w:spacing w:val="-9"/>
          <w:sz w:val="16"/>
        </w:rPr>
        <w:t> </w:t>
      </w:r>
      <w:r>
        <w:rPr>
          <w:sz w:val="16"/>
        </w:rPr>
        <w:t>(2019).</w:t>
      </w:r>
      <w:r>
        <w:rPr>
          <w:spacing w:val="-8"/>
          <w:sz w:val="16"/>
        </w:rPr>
        <w:t> </w:t>
      </w:r>
      <w:r>
        <w:rPr>
          <w:sz w:val="16"/>
        </w:rPr>
        <w:t>A</w:t>
      </w:r>
      <w:r>
        <w:rPr>
          <w:spacing w:val="-8"/>
          <w:sz w:val="16"/>
        </w:rPr>
        <w:t> </w:t>
      </w:r>
      <w:r>
        <w:rPr>
          <w:sz w:val="16"/>
        </w:rPr>
        <w:t>modality-independent</w:t>
      </w:r>
      <w:r>
        <w:rPr>
          <w:spacing w:val="-9"/>
          <w:sz w:val="16"/>
        </w:rPr>
        <w:t> </w:t>
      </w:r>
      <w:r>
        <w:rPr>
          <w:sz w:val="16"/>
        </w:rPr>
        <w:t>network</w:t>
      </w:r>
      <w:r>
        <w:rPr>
          <w:spacing w:val="40"/>
          <w:sz w:val="16"/>
        </w:rPr>
        <w:t> </w:t>
      </w:r>
      <w:r>
        <w:rPr>
          <w:sz w:val="16"/>
        </w:rPr>
        <w:t>underlies the retrieval of large-scale spatial environments in the human</w:t>
      </w:r>
      <w:r>
        <w:rPr>
          <w:spacing w:val="40"/>
          <w:sz w:val="16"/>
        </w:rPr>
        <w:t> </w:t>
      </w:r>
      <w:r>
        <w:rPr>
          <w:sz w:val="16"/>
        </w:rPr>
        <w:t>brain.</w:t>
      </w:r>
      <w:r>
        <w:rPr>
          <w:spacing w:val="-9"/>
          <w:sz w:val="16"/>
        </w:rPr>
        <w:t> </w:t>
      </w:r>
      <w:r>
        <w:rPr>
          <w:i/>
          <w:sz w:val="16"/>
        </w:rPr>
        <w:t>Neuron</w:t>
      </w:r>
      <w:r>
        <w:rPr>
          <w:sz w:val="16"/>
        </w:rPr>
        <w:t>,</w:t>
      </w:r>
      <w:r>
        <w:rPr>
          <w:spacing w:val="-8"/>
          <w:sz w:val="16"/>
        </w:rPr>
        <w:t> </w:t>
      </w:r>
      <w:r>
        <w:rPr>
          <w:i/>
          <w:sz w:val="16"/>
        </w:rPr>
        <w:t>104</w:t>
      </w:r>
      <w:r>
        <w:rPr>
          <w:sz w:val="16"/>
        </w:rPr>
        <w:t>(3),</w:t>
      </w:r>
      <w:r>
        <w:rPr>
          <w:spacing w:val="-10"/>
          <w:sz w:val="16"/>
        </w:rPr>
        <w:t> </w:t>
      </w:r>
      <w:r>
        <w:rPr>
          <w:sz w:val="16"/>
        </w:rPr>
        <w:t>611</w:t>
      </w:r>
      <w:r>
        <w:rPr>
          <w:rFonts w:ascii="Arial" w:hAnsi="Arial"/>
          <w:sz w:val="16"/>
        </w:rPr>
        <w:t>–</w:t>
      </w:r>
      <w:r>
        <w:rPr>
          <w:sz w:val="16"/>
        </w:rPr>
        <w:t>622.</w:t>
      </w:r>
      <w:r>
        <w:rPr>
          <w:spacing w:val="-8"/>
          <w:sz w:val="16"/>
        </w:rPr>
        <w:t> </w:t>
      </w:r>
      <w:r>
        <w:rPr>
          <w:sz w:val="16"/>
        </w:rPr>
        <w:t>e7.</w:t>
      </w:r>
      <w:r>
        <w:rPr>
          <w:spacing w:val="-8"/>
          <w:sz w:val="16"/>
        </w:rPr>
        <w:t> </w:t>
      </w:r>
      <w:bookmarkStart w:name="_bookmark39" w:id="62"/>
      <w:bookmarkEnd w:id="62"/>
      <w:r>
        <w:rPr>
          <w:spacing w:val="7"/>
          <w:sz w:val="16"/>
        </w:rPr>
      </w:r>
      <w:hyperlink r:id="rId48">
        <w:r>
          <w:rPr>
            <w:color w:val="2E348E"/>
            <w:spacing w:val="-2"/>
            <w:sz w:val="16"/>
          </w:rPr>
          <w:t>https://doi.org/10.1016/j.neuron.2019</w:t>
        </w:r>
      </w:hyperlink>
    </w:p>
    <w:p>
      <w:pPr>
        <w:spacing w:before="2"/>
        <w:ind w:left="263" w:right="0" w:firstLine="0"/>
        <w:jc w:val="left"/>
        <w:rPr>
          <w:sz w:val="16"/>
        </w:rPr>
      </w:pPr>
      <w:bookmarkStart w:name="_bookmark40" w:id="63"/>
      <w:bookmarkEnd w:id="63"/>
      <w:r>
        <w:rPr/>
      </w:r>
      <w:hyperlink r:id="rId48">
        <w:r>
          <w:rPr>
            <w:color w:val="2E348E"/>
            <w:spacing w:val="-2"/>
            <w:sz w:val="16"/>
          </w:rPr>
          <w:t>.08.012</w:t>
        </w:r>
      </w:hyperlink>
    </w:p>
    <w:p>
      <w:pPr>
        <w:spacing w:line="264" w:lineRule="auto" w:before="16"/>
        <w:ind w:left="263" w:right="39" w:hanging="154"/>
        <w:jc w:val="both"/>
        <w:rPr>
          <w:sz w:val="16"/>
        </w:rPr>
      </w:pPr>
      <w:r>
        <w:rPr>
          <w:sz w:val="16"/>
        </w:rPr>
        <w:t>Iaria, G., Palermo, L., Committeri, G., &amp; Barton, J. J. S. (2009). Age</w:t>
      </w:r>
      <w:r>
        <w:rPr>
          <w:spacing w:val="40"/>
          <w:sz w:val="16"/>
        </w:rPr>
        <w:t> </w:t>
      </w:r>
      <w:r>
        <w:rPr>
          <w:spacing w:val="-2"/>
          <w:sz w:val="16"/>
        </w:rPr>
        <w:t>differences in</w:t>
      </w:r>
      <w:r>
        <w:rPr>
          <w:spacing w:val="-3"/>
          <w:sz w:val="16"/>
        </w:rPr>
        <w:t> </w:t>
      </w:r>
      <w:r>
        <w:rPr>
          <w:spacing w:val="-2"/>
          <w:sz w:val="16"/>
        </w:rPr>
        <w:t>the</w:t>
      </w:r>
      <w:r>
        <w:rPr>
          <w:spacing w:val="-4"/>
          <w:sz w:val="16"/>
        </w:rPr>
        <w:t> </w:t>
      </w:r>
      <w:r>
        <w:rPr>
          <w:spacing w:val="-2"/>
          <w:sz w:val="16"/>
        </w:rPr>
        <w:t>formation</w:t>
      </w:r>
      <w:r>
        <w:rPr>
          <w:spacing w:val="-4"/>
          <w:sz w:val="16"/>
        </w:rPr>
        <w:t> </w:t>
      </w:r>
      <w:r>
        <w:rPr>
          <w:spacing w:val="-2"/>
          <w:sz w:val="16"/>
        </w:rPr>
        <w:t>and</w:t>
      </w:r>
      <w:r>
        <w:rPr>
          <w:spacing w:val="-3"/>
          <w:sz w:val="16"/>
        </w:rPr>
        <w:t> </w:t>
      </w:r>
      <w:r>
        <w:rPr>
          <w:spacing w:val="-2"/>
          <w:sz w:val="16"/>
        </w:rPr>
        <w:t>use</w:t>
      </w:r>
      <w:r>
        <w:rPr>
          <w:spacing w:val="-4"/>
          <w:sz w:val="16"/>
        </w:rPr>
        <w:t> </w:t>
      </w:r>
      <w:r>
        <w:rPr>
          <w:spacing w:val="-2"/>
          <w:sz w:val="16"/>
        </w:rPr>
        <w:t>of cognitive</w:t>
      </w:r>
      <w:r>
        <w:rPr>
          <w:spacing w:val="-5"/>
          <w:sz w:val="16"/>
        </w:rPr>
        <w:t> </w:t>
      </w:r>
      <w:r>
        <w:rPr>
          <w:spacing w:val="-2"/>
          <w:sz w:val="16"/>
        </w:rPr>
        <w:t>maps.</w:t>
      </w:r>
      <w:r>
        <w:rPr>
          <w:spacing w:val="-4"/>
          <w:sz w:val="16"/>
        </w:rPr>
        <w:t> </w:t>
      </w:r>
      <w:r>
        <w:rPr>
          <w:i/>
          <w:spacing w:val="-2"/>
          <w:sz w:val="16"/>
        </w:rPr>
        <w:t>Behavioural</w:t>
      </w:r>
      <w:r>
        <w:rPr>
          <w:i/>
          <w:spacing w:val="-3"/>
          <w:sz w:val="16"/>
        </w:rPr>
        <w:t> </w:t>
      </w:r>
      <w:r>
        <w:rPr>
          <w:i/>
          <w:spacing w:val="-2"/>
          <w:sz w:val="16"/>
        </w:rPr>
        <w:t>Brain</w:t>
      </w:r>
      <w:r>
        <w:rPr>
          <w:i/>
          <w:spacing w:val="40"/>
          <w:sz w:val="16"/>
        </w:rPr>
        <w:t> </w:t>
      </w:r>
      <w:bookmarkStart w:name="_bookmark42" w:id="64"/>
      <w:bookmarkEnd w:id="64"/>
      <w:r>
        <w:rPr>
          <w:i/>
          <w:sz w:val="16"/>
        </w:rPr>
        <w:t>Resea</w:t>
      </w:r>
      <w:r>
        <w:rPr>
          <w:i/>
          <w:sz w:val="16"/>
        </w:rPr>
        <w:t>rch</w:t>
      </w:r>
      <w:r>
        <w:rPr>
          <w:sz w:val="16"/>
        </w:rPr>
        <w:t>, </w:t>
      </w:r>
      <w:r>
        <w:rPr>
          <w:i/>
          <w:sz w:val="16"/>
        </w:rPr>
        <w:t>196</w:t>
      </w:r>
      <w:r>
        <w:rPr>
          <w:sz w:val="16"/>
        </w:rPr>
        <w:t>(2), 187</w:t>
      </w:r>
      <w:r>
        <w:rPr>
          <w:rFonts w:ascii="Arial" w:hAnsi="Arial"/>
          <w:sz w:val="16"/>
        </w:rPr>
        <w:t>–</w:t>
      </w:r>
      <w:r>
        <w:rPr>
          <w:sz w:val="16"/>
        </w:rPr>
        <w:t>191. </w:t>
      </w:r>
      <w:bookmarkStart w:name="_bookmark41" w:id="65"/>
      <w:bookmarkEnd w:id="65"/>
      <w:r>
        <w:rPr>
          <w:spacing w:val="12"/>
          <w:sz w:val="16"/>
        </w:rPr>
      </w:r>
      <w:hyperlink r:id="rId49">
        <w:r>
          <w:rPr>
            <w:color w:val="2E348E"/>
            <w:sz w:val="16"/>
          </w:rPr>
          <w:t>https://doi.org/10.1016/j.bbr.2008.08.040</w:t>
        </w:r>
      </w:hyperlink>
    </w:p>
    <w:p>
      <w:pPr>
        <w:spacing w:line="264" w:lineRule="auto" w:before="0"/>
        <w:ind w:left="263" w:right="38" w:hanging="154"/>
        <w:jc w:val="both"/>
        <w:rPr>
          <w:sz w:val="16"/>
        </w:rPr>
      </w:pPr>
      <w:r>
        <w:rPr>
          <w:sz w:val="16"/>
        </w:rPr>
        <w:t>Iggena,</w:t>
      </w:r>
      <w:r>
        <w:rPr>
          <w:spacing w:val="-7"/>
          <w:sz w:val="16"/>
        </w:rPr>
        <w:t> </w:t>
      </w:r>
      <w:r>
        <w:rPr>
          <w:sz w:val="16"/>
        </w:rPr>
        <w:t>D.,</w:t>
      </w:r>
      <w:r>
        <w:rPr>
          <w:spacing w:val="-6"/>
          <w:sz w:val="16"/>
        </w:rPr>
        <w:t> </w:t>
      </w:r>
      <w:r>
        <w:rPr>
          <w:sz w:val="16"/>
        </w:rPr>
        <w:t>Jeung,</w:t>
      </w:r>
      <w:r>
        <w:rPr>
          <w:spacing w:val="-7"/>
          <w:sz w:val="16"/>
        </w:rPr>
        <w:t> </w:t>
      </w:r>
      <w:r>
        <w:rPr>
          <w:sz w:val="16"/>
        </w:rPr>
        <w:t>S.,</w:t>
      </w:r>
      <w:r>
        <w:rPr>
          <w:spacing w:val="-6"/>
          <w:sz w:val="16"/>
        </w:rPr>
        <w:t> </w:t>
      </w:r>
      <w:r>
        <w:rPr>
          <w:sz w:val="16"/>
        </w:rPr>
        <w:t>Maier,</w:t>
      </w:r>
      <w:r>
        <w:rPr>
          <w:spacing w:val="-6"/>
          <w:sz w:val="16"/>
        </w:rPr>
        <w:t> </w:t>
      </w:r>
      <w:r>
        <w:rPr>
          <w:sz w:val="16"/>
        </w:rPr>
        <w:t>P.</w:t>
      </w:r>
      <w:r>
        <w:rPr>
          <w:spacing w:val="-6"/>
          <w:sz w:val="16"/>
        </w:rPr>
        <w:t> </w:t>
      </w:r>
      <w:r>
        <w:rPr>
          <w:sz w:val="16"/>
        </w:rPr>
        <w:t>M.,</w:t>
      </w:r>
      <w:r>
        <w:rPr>
          <w:spacing w:val="-6"/>
          <w:sz w:val="16"/>
        </w:rPr>
        <w:t> </w:t>
      </w:r>
      <w:r>
        <w:rPr>
          <w:sz w:val="16"/>
        </w:rPr>
        <w:t>Ploner,</w:t>
      </w:r>
      <w:r>
        <w:rPr>
          <w:spacing w:val="-6"/>
          <w:sz w:val="16"/>
        </w:rPr>
        <w:t> </w:t>
      </w:r>
      <w:r>
        <w:rPr>
          <w:sz w:val="16"/>
        </w:rPr>
        <w:t>C.</w:t>
      </w:r>
      <w:r>
        <w:rPr>
          <w:spacing w:val="-5"/>
          <w:sz w:val="16"/>
        </w:rPr>
        <w:t> </w:t>
      </w:r>
      <w:r>
        <w:rPr>
          <w:sz w:val="16"/>
        </w:rPr>
        <w:t>J.,</w:t>
      </w:r>
      <w:r>
        <w:rPr>
          <w:spacing w:val="-6"/>
          <w:sz w:val="16"/>
        </w:rPr>
        <w:t> </w:t>
      </w:r>
      <w:r>
        <w:rPr>
          <w:sz w:val="16"/>
        </w:rPr>
        <w:t>Gramann,</w:t>
      </w:r>
      <w:r>
        <w:rPr>
          <w:spacing w:val="-5"/>
          <w:sz w:val="16"/>
        </w:rPr>
        <w:t> </w:t>
      </w:r>
      <w:r>
        <w:rPr>
          <w:sz w:val="16"/>
        </w:rPr>
        <w:t>K.,</w:t>
      </w:r>
      <w:r>
        <w:rPr>
          <w:spacing w:val="-6"/>
          <w:sz w:val="16"/>
        </w:rPr>
        <w:t> </w:t>
      </w:r>
      <w:r>
        <w:rPr>
          <w:sz w:val="16"/>
        </w:rPr>
        <w:t>&amp;</w:t>
      </w:r>
      <w:r>
        <w:rPr>
          <w:spacing w:val="-5"/>
          <w:sz w:val="16"/>
        </w:rPr>
        <w:t> </w:t>
      </w:r>
      <w:r>
        <w:rPr>
          <w:sz w:val="16"/>
        </w:rPr>
        <w:t>Finke,</w:t>
      </w:r>
      <w:r>
        <w:rPr>
          <w:spacing w:val="-7"/>
          <w:sz w:val="16"/>
        </w:rPr>
        <w:t> </w:t>
      </w:r>
      <w:r>
        <w:rPr>
          <w:sz w:val="16"/>
        </w:rPr>
        <w:t>C.</w:t>
      </w:r>
      <w:r>
        <w:rPr>
          <w:spacing w:val="40"/>
          <w:sz w:val="16"/>
        </w:rPr>
        <w:t> </w:t>
      </w:r>
      <w:r>
        <w:rPr>
          <w:sz w:val="16"/>
        </w:rPr>
        <w:t>(2023).</w:t>
      </w:r>
      <w:r>
        <w:rPr>
          <w:spacing w:val="-8"/>
          <w:sz w:val="16"/>
        </w:rPr>
        <w:t> </w:t>
      </w:r>
      <w:r>
        <w:rPr>
          <w:sz w:val="16"/>
        </w:rPr>
        <w:t>Multisensory</w:t>
      </w:r>
      <w:r>
        <w:rPr>
          <w:spacing w:val="-7"/>
          <w:sz w:val="16"/>
        </w:rPr>
        <w:t> </w:t>
      </w:r>
      <w:r>
        <w:rPr>
          <w:sz w:val="16"/>
        </w:rPr>
        <w:t>input</w:t>
      </w:r>
      <w:r>
        <w:rPr>
          <w:spacing w:val="-7"/>
          <w:sz w:val="16"/>
        </w:rPr>
        <w:t> </w:t>
      </w:r>
      <w:r>
        <w:rPr>
          <w:sz w:val="16"/>
        </w:rPr>
        <w:t>modulates</w:t>
      </w:r>
      <w:r>
        <w:rPr>
          <w:spacing w:val="-7"/>
          <w:sz w:val="16"/>
        </w:rPr>
        <w:t> </w:t>
      </w:r>
      <w:r>
        <w:rPr>
          <w:sz w:val="16"/>
        </w:rPr>
        <w:t>memory-guided</w:t>
      </w:r>
      <w:r>
        <w:rPr>
          <w:spacing w:val="-7"/>
          <w:sz w:val="16"/>
        </w:rPr>
        <w:t> </w:t>
      </w:r>
      <w:r>
        <w:rPr>
          <w:sz w:val="16"/>
        </w:rPr>
        <w:t>spatial</w:t>
      </w:r>
      <w:r>
        <w:rPr>
          <w:spacing w:val="-7"/>
          <w:sz w:val="16"/>
        </w:rPr>
        <w:t> </w:t>
      </w:r>
      <w:r>
        <w:rPr>
          <w:sz w:val="16"/>
        </w:rPr>
        <w:t>navigation</w:t>
      </w:r>
      <w:r>
        <w:rPr>
          <w:spacing w:val="40"/>
          <w:sz w:val="16"/>
        </w:rPr>
        <w:t> </w:t>
      </w:r>
      <w:r>
        <w:rPr>
          <w:sz w:val="16"/>
        </w:rPr>
        <w:t>in</w:t>
      </w:r>
      <w:r>
        <w:rPr>
          <w:spacing w:val="-2"/>
          <w:sz w:val="16"/>
        </w:rPr>
        <w:t> </w:t>
      </w:r>
      <w:r>
        <w:rPr>
          <w:sz w:val="16"/>
        </w:rPr>
        <w:t>humans.</w:t>
      </w:r>
      <w:r>
        <w:rPr>
          <w:spacing w:val="-2"/>
          <w:sz w:val="16"/>
        </w:rPr>
        <w:t> </w:t>
      </w:r>
      <w:r>
        <w:rPr>
          <w:i/>
          <w:sz w:val="16"/>
        </w:rPr>
        <w:t>Communications</w:t>
      </w:r>
      <w:r>
        <w:rPr>
          <w:i/>
          <w:spacing w:val="-2"/>
          <w:sz w:val="16"/>
        </w:rPr>
        <w:t> </w:t>
      </w:r>
      <w:bookmarkStart w:name="_bookmark43" w:id="66"/>
      <w:bookmarkEnd w:id="66"/>
      <w:r>
        <w:rPr>
          <w:i/>
          <w:sz w:val="16"/>
        </w:rPr>
        <w:t>Biolog</w:t>
      </w:r>
      <w:r>
        <w:rPr>
          <w:i/>
          <w:sz w:val="16"/>
        </w:rPr>
        <w:t>y</w:t>
      </w:r>
      <w:r>
        <w:rPr>
          <w:sz w:val="16"/>
        </w:rPr>
        <w:t>,</w:t>
      </w:r>
      <w:r>
        <w:rPr>
          <w:spacing w:val="-2"/>
          <w:sz w:val="16"/>
        </w:rPr>
        <w:t> </w:t>
      </w:r>
      <w:r>
        <w:rPr>
          <w:i/>
          <w:sz w:val="16"/>
        </w:rPr>
        <w:t>6</w:t>
      </w:r>
      <w:r>
        <w:rPr>
          <w:sz w:val="16"/>
        </w:rPr>
        <w:t>(1),</w:t>
      </w:r>
      <w:r>
        <w:rPr>
          <w:spacing w:val="-2"/>
          <w:sz w:val="16"/>
        </w:rPr>
        <w:t> </w:t>
      </w:r>
      <w:r>
        <w:rPr>
          <w:sz w:val="16"/>
        </w:rPr>
        <w:t>Article</w:t>
      </w:r>
      <w:r>
        <w:rPr>
          <w:spacing w:val="-2"/>
          <w:sz w:val="16"/>
        </w:rPr>
        <w:t> </w:t>
      </w:r>
      <w:r>
        <w:rPr>
          <w:sz w:val="16"/>
        </w:rPr>
        <w:t>1167.</w:t>
      </w:r>
      <w:r>
        <w:rPr>
          <w:spacing w:val="-2"/>
          <w:sz w:val="16"/>
        </w:rPr>
        <w:t> </w:t>
      </w:r>
      <w:hyperlink r:id="rId50">
        <w:r>
          <w:rPr>
            <w:color w:val="2E348E"/>
            <w:sz w:val="16"/>
          </w:rPr>
          <w:t>https://doi.org/</w:t>
        </w:r>
      </w:hyperlink>
      <w:r>
        <w:rPr>
          <w:color w:val="2E348E"/>
          <w:spacing w:val="40"/>
          <w:sz w:val="16"/>
        </w:rPr>
        <w:t> </w:t>
      </w:r>
      <w:bookmarkStart w:name="_bookmark44" w:id="67"/>
      <w:bookmarkEnd w:id="67"/>
      <w:r>
        <w:rPr>
          <w:color w:val="2E348E"/>
          <w:w w:val="98"/>
          <w:sz w:val="16"/>
        </w:rPr>
      </w:r>
      <w:hyperlink r:id="rId50">
        <w:r>
          <w:rPr>
            <w:color w:val="2E348E"/>
            <w:spacing w:val="-2"/>
            <w:sz w:val="16"/>
          </w:rPr>
          <w:t>10.1038/s42003-023-05522-6</w:t>
        </w:r>
      </w:hyperlink>
    </w:p>
    <w:p>
      <w:pPr>
        <w:spacing w:line="264" w:lineRule="auto" w:before="0"/>
        <w:ind w:left="263" w:right="38" w:hanging="154"/>
        <w:jc w:val="both"/>
        <w:rPr>
          <w:sz w:val="16"/>
        </w:rPr>
      </w:pPr>
      <w:r>
        <w:rPr>
          <w:sz w:val="16"/>
        </w:rPr>
        <w:t>Jahn, G., Wendt, J., Lotze, M., Papenmeier, F., &amp; Huff, M. (2012). Brain</w:t>
      </w:r>
      <w:r>
        <w:rPr>
          <w:spacing w:val="40"/>
          <w:sz w:val="16"/>
        </w:rPr>
        <w:t> </w:t>
      </w:r>
      <w:r>
        <w:rPr>
          <w:spacing w:val="-2"/>
          <w:sz w:val="16"/>
        </w:rPr>
        <w:t>activation</w:t>
      </w:r>
      <w:r>
        <w:rPr>
          <w:spacing w:val="-5"/>
          <w:sz w:val="16"/>
        </w:rPr>
        <w:t> </w:t>
      </w:r>
      <w:r>
        <w:rPr>
          <w:spacing w:val="-2"/>
          <w:sz w:val="16"/>
        </w:rPr>
        <w:t>during</w:t>
      </w:r>
      <w:r>
        <w:rPr>
          <w:spacing w:val="-5"/>
          <w:sz w:val="16"/>
        </w:rPr>
        <w:t> </w:t>
      </w:r>
      <w:r>
        <w:rPr>
          <w:spacing w:val="-2"/>
          <w:sz w:val="16"/>
        </w:rPr>
        <w:t>spatial</w:t>
      </w:r>
      <w:r>
        <w:rPr>
          <w:spacing w:val="-3"/>
          <w:sz w:val="16"/>
        </w:rPr>
        <w:t> </w:t>
      </w:r>
      <w:r>
        <w:rPr>
          <w:spacing w:val="-2"/>
          <w:sz w:val="16"/>
        </w:rPr>
        <w:t>updating</w:t>
      </w:r>
      <w:r>
        <w:rPr>
          <w:spacing w:val="-3"/>
          <w:sz w:val="16"/>
        </w:rPr>
        <w:t> </w:t>
      </w:r>
      <w:r>
        <w:rPr>
          <w:spacing w:val="-2"/>
          <w:sz w:val="16"/>
        </w:rPr>
        <w:t>and</w:t>
      </w:r>
      <w:r>
        <w:rPr>
          <w:spacing w:val="-3"/>
          <w:sz w:val="16"/>
        </w:rPr>
        <w:t> </w:t>
      </w:r>
      <w:bookmarkStart w:name="_bookmark45" w:id="68"/>
      <w:bookmarkEnd w:id="68"/>
      <w:r>
        <w:rPr>
          <w:spacing w:val="-2"/>
          <w:sz w:val="16"/>
        </w:rPr>
        <w:t>a</w:t>
      </w:r>
      <w:r>
        <w:rPr>
          <w:spacing w:val="-2"/>
          <w:sz w:val="16"/>
        </w:rPr>
        <w:t>ttentive</w:t>
      </w:r>
      <w:r>
        <w:rPr>
          <w:spacing w:val="-3"/>
          <w:sz w:val="16"/>
        </w:rPr>
        <w:t> </w:t>
      </w:r>
      <w:r>
        <w:rPr>
          <w:spacing w:val="-2"/>
          <w:sz w:val="16"/>
        </w:rPr>
        <w:t>tracking</w:t>
      </w:r>
      <w:r>
        <w:rPr>
          <w:spacing w:val="-5"/>
          <w:sz w:val="16"/>
        </w:rPr>
        <w:t> </w:t>
      </w:r>
      <w:r>
        <w:rPr>
          <w:spacing w:val="-2"/>
          <w:sz w:val="16"/>
        </w:rPr>
        <w:t>of</w:t>
      </w:r>
      <w:r>
        <w:rPr>
          <w:spacing w:val="-5"/>
          <w:sz w:val="16"/>
        </w:rPr>
        <w:t> </w:t>
      </w:r>
      <w:r>
        <w:rPr>
          <w:spacing w:val="-2"/>
          <w:sz w:val="16"/>
        </w:rPr>
        <w:t>moving</w:t>
      </w:r>
      <w:r>
        <w:rPr>
          <w:spacing w:val="-5"/>
          <w:sz w:val="16"/>
        </w:rPr>
        <w:t> </w:t>
      </w:r>
      <w:r>
        <w:rPr>
          <w:spacing w:val="-2"/>
          <w:sz w:val="16"/>
        </w:rPr>
        <w:t>targets.</w:t>
      </w:r>
      <w:r>
        <w:rPr>
          <w:spacing w:val="40"/>
          <w:sz w:val="16"/>
        </w:rPr>
        <w:t> </w:t>
      </w:r>
      <w:r>
        <w:rPr>
          <w:i/>
          <w:spacing w:val="-4"/>
          <w:sz w:val="16"/>
        </w:rPr>
        <w:t>Brain</w:t>
      </w:r>
      <w:r>
        <w:rPr>
          <w:i/>
          <w:spacing w:val="3"/>
          <w:sz w:val="16"/>
        </w:rPr>
        <w:t> </w:t>
      </w:r>
      <w:r>
        <w:rPr>
          <w:i/>
          <w:spacing w:val="-4"/>
          <w:sz w:val="16"/>
        </w:rPr>
        <w:t>and</w:t>
      </w:r>
      <w:r>
        <w:rPr>
          <w:i/>
          <w:spacing w:val="4"/>
          <w:sz w:val="16"/>
        </w:rPr>
        <w:t> </w:t>
      </w:r>
      <w:r>
        <w:rPr>
          <w:i/>
          <w:spacing w:val="-4"/>
          <w:sz w:val="16"/>
        </w:rPr>
        <w:t>Cognition</w:t>
      </w:r>
      <w:r>
        <w:rPr>
          <w:spacing w:val="-4"/>
          <w:sz w:val="16"/>
        </w:rPr>
        <w:t>,</w:t>
      </w:r>
      <w:r>
        <w:rPr>
          <w:spacing w:val="5"/>
          <w:sz w:val="16"/>
        </w:rPr>
        <w:t> </w:t>
      </w:r>
      <w:r>
        <w:rPr>
          <w:i/>
          <w:spacing w:val="-4"/>
          <w:sz w:val="16"/>
        </w:rPr>
        <w:t>78</w:t>
      </w:r>
      <w:r>
        <w:rPr>
          <w:spacing w:val="-4"/>
          <w:sz w:val="16"/>
        </w:rPr>
        <w:t>(2),</w:t>
      </w:r>
      <w:r>
        <w:rPr>
          <w:spacing w:val="3"/>
          <w:sz w:val="16"/>
        </w:rPr>
        <w:t> </w:t>
      </w:r>
      <w:r>
        <w:rPr>
          <w:spacing w:val="-4"/>
          <w:sz w:val="16"/>
        </w:rPr>
        <w:t>105</w:t>
      </w:r>
      <w:r>
        <w:rPr>
          <w:rFonts w:ascii="Arial" w:hAnsi="Arial"/>
          <w:spacing w:val="-4"/>
          <w:sz w:val="16"/>
        </w:rPr>
        <w:t>–</w:t>
      </w:r>
      <w:r>
        <w:rPr>
          <w:spacing w:val="-4"/>
          <w:sz w:val="16"/>
        </w:rPr>
        <w:t>113.</w:t>
      </w:r>
      <w:r>
        <w:rPr>
          <w:spacing w:val="3"/>
          <w:sz w:val="16"/>
        </w:rPr>
        <w:t> </w:t>
      </w:r>
      <w:hyperlink r:id="rId51">
        <w:r>
          <w:rPr>
            <w:color w:val="2E348E"/>
            <w:spacing w:val="-4"/>
            <w:sz w:val="16"/>
          </w:rPr>
          <w:t>https://doi.org/10.1016/j.bandc.2011</w:t>
        </w:r>
      </w:hyperlink>
    </w:p>
    <w:p>
      <w:pPr>
        <w:spacing w:before="0"/>
        <w:ind w:left="263" w:right="0" w:firstLine="0"/>
        <w:jc w:val="left"/>
        <w:rPr>
          <w:sz w:val="16"/>
        </w:rPr>
      </w:pPr>
      <w:bookmarkStart w:name="_bookmark46" w:id="69"/>
      <w:bookmarkEnd w:id="69"/>
      <w:r>
        <w:rPr/>
      </w:r>
      <w:hyperlink r:id="rId51">
        <w:r>
          <w:rPr>
            <w:color w:val="2E348E"/>
            <w:spacing w:val="-2"/>
            <w:sz w:val="16"/>
          </w:rPr>
          <w:t>.12.001</w:t>
        </w:r>
      </w:hyperlink>
    </w:p>
    <w:p>
      <w:pPr>
        <w:spacing w:line="264" w:lineRule="auto" w:before="15"/>
        <w:ind w:left="263" w:right="38" w:hanging="154"/>
        <w:jc w:val="both"/>
        <w:rPr>
          <w:sz w:val="16"/>
        </w:rPr>
      </w:pPr>
      <w:r>
        <w:rPr>
          <w:sz w:val="16"/>
        </w:rPr>
        <w:t>Jansen,</w:t>
      </w:r>
      <w:r>
        <w:rPr>
          <w:spacing w:val="-10"/>
          <w:sz w:val="16"/>
        </w:rPr>
        <w:t> </w:t>
      </w:r>
      <w:r>
        <w:rPr>
          <w:sz w:val="16"/>
        </w:rPr>
        <w:t>P.,</w:t>
      </w:r>
      <w:r>
        <w:rPr>
          <w:spacing w:val="-9"/>
          <w:sz w:val="16"/>
        </w:rPr>
        <w:t> </w:t>
      </w:r>
      <w:r>
        <w:rPr>
          <w:sz w:val="16"/>
        </w:rPr>
        <w:t>Schmelter,</w:t>
      </w:r>
      <w:r>
        <w:rPr>
          <w:spacing w:val="-8"/>
          <w:sz w:val="16"/>
        </w:rPr>
        <w:t> </w:t>
      </w:r>
      <w:r>
        <w:rPr>
          <w:sz w:val="16"/>
        </w:rPr>
        <w:t>A.,</w:t>
      </w:r>
      <w:r>
        <w:rPr>
          <w:spacing w:val="-10"/>
          <w:sz w:val="16"/>
        </w:rPr>
        <w:t> </w:t>
      </w:r>
      <w:r>
        <w:rPr>
          <w:sz w:val="16"/>
        </w:rPr>
        <w:t>&amp;</w:t>
      </w:r>
      <w:r>
        <w:rPr>
          <w:spacing w:val="-10"/>
          <w:sz w:val="16"/>
        </w:rPr>
        <w:t> </w:t>
      </w:r>
      <w:r>
        <w:rPr>
          <w:sz w:val="16"/>
        </w:rPr>
        <w:t>Heil,</w:t>
      </w:r>
      <w:r>
        <w:rPr>
          <w:spacing w:val="-9"/>
          <w:sz w:val="16"/>
        </w:rPr>
        <w:t> </w:t>
      </w:r>
      <w:r>
        <w:rPr>
          <w:sz w:val="16"/>
        </w:rPr>
        <w:t>M.</w:t>
      </w:r>
      <w:r>
        <w:rPr>
          <w:spacing w:val="-9"/>
          <w:sz w:val="16"/>
        </w:rPr>
        <w:t> </w:t>
      </w:r>
      <w:r>
        <w:rPr>
          <w:sz w:val="16"/>
        </w:rPr>
        <w:t>(2009).</w:t>
      </w:r>
      <w:r>
        <w:rPr>
          <w:spacing w:val="-10"/>
          <w:sz w:val="16"/>
        </w:rPr>
        <w:t> </w:t>
      </w:r>
      <w:r>
        <w:rPr>
          <w:sz w:val="16"/>
        </w:rPr>
        <w:t>Spatial</w:t>
      </w:r>
      <w:r>
        <w:rPr>
          <w:spacing w:val="-10"/>
          <w:sz w:val="16"/>
        </w:rPr>
        <w:t> </w:t>
      </w:r>
      <w:r>
        <w:rPr>
          <w:sz w:val="16"/>
        </w:rPr>
        <w:t>knowledge</w:t>
      </w:r>
      <w:r>
        <w:rPr>
          <w:spacing w:val="-10"/>
          <w:sz w:val="16"/>
        </w:rPr>
        <w:t> </w:t>
      </w:r>
      <w:r>
        <w:rPr>
          <w:sz w:val="16"/>
        </w:rPr>
        <w:t>acquisition</w:t>
      </w:r>
      <w:r>
        <w:rPr>
          <w:spacing w:val="40"/>
          <w:sz w:val="16"/>
        </w:rPr>
        <w:t> </w:t>
      </w:r>
      <w:r>
        <w:rPr>
          <w:sz w:val="16"/>
        </w:rPr>
        <w:t>in younger and elderly adults. </w:t>
      </w:r>
      <w:bookmarkStart w:name="_bookmark47" w:id="70"/>
      <w:bookmarkEnd w:id="70"/>
      <w:r>
        <w:rPr>
          <w:spacing w:val="19"/>
          <w:sz w:val="16"/>
        </w:rPr>
      </w:r>
      <w:r>
        <w:rPr>
          <w:i/>
          <w:sz w:val="16"/>
        </w:rPr>
        <w:t>Experimental Psychology</w:t>
      </w:r>
      <w:r>
        <w:rPr>
          <w:sz w:val="16"/>
        </w:rPr>
        <w:t>, </w:t>
      </w:r>
      <w:r>
        <w:rPr>
          <w:i/>
          <w:sz w:val="16"/>
        </w:rPr>
        <w:t>57</w:t>
      </w:r>
      <w:r>
        <w:rPr>
          <w:sz w:val="16"/>
        </w:rPr>
        <w:t>(1), 54</w:t>
      </w:r>
      <w:r>
        <w:rPr>
          <w:rFonts w:ascii="Arial" w:hAnsi="Arial"/>
          <w:sz w:val="16"/>
        </w:rPr>
        <w:t>–</w:t>
      </w:r>
      <w:r>
        <w:rPr>
          <w:sz w:val="16"/>
        </w:rPr>
        <w:t>60.</w:t>
      </w:r>
      <w:r>
        <w:rPr>
          <w:spacing w:val="40"/>
          <w:sz w:val="16"/>
        </w:rPr>
        <w:t> </w:t>
      </w:r>
      <w:bookmarkStart w:name="_bookmark48" w:id="71"/>
      <w:bookmarkEnd w:id="71"/>
      <w:r>
        <w:rPr>
          <w:sz w:val="16"/>
        </w:rPr>
      </w:r>
      <w:hyperlink r:id="rId52">
        <w:r>
          <w:rPr>
            <w:color w:val="2E348E"/>
            <w:spacing w:val="-2"/>
            <w:sz w:val="16"/>
          </w:rPr>
          <w:t>https://doi.org/10.1027/1618-3169/a000007</w:t>
        </w:r>
      </w:hyperlink>
    </w:p>
    <w:p>
      <w:pPr>
        <w:spacing w:line="264" w:lineRule="auto" w:before="0"/>
        <w:ind w:left="263" w:right="38" w:hanging="154"/>
        <w:jc w:val="both"/>
        <w:rPr>
          <w:sz w:val="16"/>
        </w:rPr>
      </w:pPr>
      <w:r>
        <w:rPr>
          <w:sz w:val="16"/>
        </w:rPr>
        <w:t>Kelly,</w:t>
      </w:r>
      <w:r>
        <w:rPr>
          <w:spacing w:val="-10"/>
          <w:sz w:val="16"/>
        </w:rPr>
        <w:t> </w:t>
      </w:r>
      <w:r>
        <w:rPr>
          <w:sz w:val="16"/>
        </w:rPr>
        <w:t>J.</w:t>
      </w:r>
      <w:r>
        <w:rPr>
          <w:spacing w:val="-10"/>
          <w:sz w:val="16"/>
        </w:rPr>
        <w:t> </w:t>
      </w:r>
      <w:r>
        <w:rPr>
          <w:sz w:val="16"/>
        </w:rPr>
        <w:t>W.,</w:t>
      </w:r>
      <w:r>
        <w:rPr>
          <w:spacing w:val="-10"/>
          <w:sz w:val="16"/>
        </w:rPr>
        <w:t> </w:t>
      </w:r>
      <w:r>
        <w:rPr>
          <w:sz w:val="16"/>
        </w:rPr>
        <w:t>Doty,</w:t>
      </w:r>
      <w:r>
        <w:rPr>
          <w:spacing w:val="-10"/>
          <w:sz w:val="16"/>
        </w:rPr>
        <w:t> </w:t>
      </w:r>
      <w:r>
        <w:rPr>
          <w:sz w:val="16"/>
        </w:rPr>
        <w:t>T.</w:t>
      </w:r>
      <w:r>
        <w:rPr>
          <w:spacing w:val="-10"/>
          <w:sz w:val="16"/>
        </w:rPr>
        <w:t> </w:t>
      </w:r>
      <w:r>
        <w:rPr>
          <w:sz w:val="16"/>
        </w:rPr>
        <w:t>A.,</w:t>
      </w:r>
      <w:r>
        <w:rPr>
          <w:spacing w:val="-10"/>
          <w:sz w:val="16"/>
        </w:rPr>
        <w:t> </w:t>
      </w:r>
      <w:r>
        <w:rPr>
          <w:sz w:val="16"/>
        </w:rPr>
        <w:t>Cherep,</w:t>
      </w:r>
      <w:r>
        <w:rPr>
          <w:spacing w:val="-10"/>
          <w:sz w:val="16"/>
        </w:rPr>
        <w:t> </w:t>
      </w:r>
      <w:r>
        <w:rPr>
          <w:sz w:val="16"/>
        </w:rPr>
        <w:t>L.</w:t>
      </w:r>
      <w:r>
        <w:rPr>
          <w:spacing w:val="-10"/>
          <w:sz w:val="16"/>
        </w:rPr>
        <w:t> </w:t>
      </w:r>
      <w:r>
        <w:rPr>
          <w:sz w:val="16"/>
        </w:rPr>
        <w:t>A.,</w:t>
      </w:r>
      <w:r>
        <w:rPr>
          <w:spacing w:val="-10"/>
          <w:sz w:val="16"/>
        </w:rPr>
        <w:t> </w:t>
      </w:r>
      <w:r>
        <w:rPr>
          <w:sz w:val="16"/>
        </w:rPr>
        <w:t>&amp;</w:t>
      </w:r>
      <w:r>
        <w:rPr>
          <w:spacing w:val="-10"/>
          <w:sz w:val="16"/>
        </w:rPr>
        <w:t> </w:t>
      </w:r>
      <w:r>
        <w:rPr>
          <w:sz w:val="16"/>
        </w:rPr>
        <w:t>Gilbert,</w:t>
      </w:r>
      <w:r>
        <w:rPr>
          <w:spacing w:val="-10"/>
          <w:sz w:val="16"/>
        </w:rPr>
        <w:t> </w:t>
      </w:r>
      <w:r>
        <w:rPr>
          <w:sz w:val="16"/>
        </w:rPr>
        <w:t>S.</w:t>
      </w:r>
      <w:r>
        <w:rPr>
          <w:spacing w:val="-10"/>
          <w:sz w:val="16"/>
        </w:rPr>
        <w:t> </w:t>
      </w:r>
      <w:r>
        <w:rPr>
          <w:sz w:val="16"/>
        </w:rPr>
        <w:t>B.</w:t>
      </w:r>
      <w:r>
        <w:rPr>
          <w:spacing w:val="-10"/>
          <w:sz w:val="16"/>
        </w:rPr>
        <w:t> </w:t>
      </w:r>
      <w:r>
        <w:rPr>
          <w:sz w:val="16"/>
        </w:rPr>
        <w:t>(2022).</w:t>
      </w:r>
      <w:r>
        <w:rPr>
          <w:spacing w:val="-10"/>
          <w:sz w:val="16"/>
        </w:rPr>
        <w:t> </w:t>
      </w:r>
      <w:r>
        <w:rPr>
          <w:sz w:val="16"/>
        </w:rPr>
        <w:t>Boundaries</w:t>
      </w:r>
      <w:r>
        <w:rPr>
          <w:spacing w:val="40"/>
          <w:sz w:val="16"/>
        </w:rPr>
        <w:t> </w:t>
      </w:r>
      <w:r>
        <w:rPr>
          <w:sz w:val="16"/>
        </w:rPr>
        <w:t>reduce disorientation in virtual reality. </w:t>
      </w:r>
      <w:r>
        <w:rPr>
          <w:i/>
          <w:sz w:val="16"/>
        </w:rPr>
        <w:t>Frontiers in Virtual Reality</w:t>
      </w:r>
      <w:r>
        <w:rPr>
          <w:sz w:val="16"/>
        </w:rPr>
        <w:t>, </w:t>
      </w:r>
      <w:r>
        <w:rPr>
          <w:i/>
          <w:sz w:val="16"/>
        </w:rPr>
        <w:t>3</w:t>
      </w:r>
      <w:r>
        <w:rPr>
          <w:sz w:val="16"/>
        </w:rPr>
        <w:t>,</w:t>
      </w:r>
      <w:r>
        <w:rPr>
          <w:spacing w:val="40"/>
          <w:sz w:val="16"/>
        </w:rPr>
        <w:t> </w:t>
      </w:r>
      <w:bookmarkStart w:name="_bookmark49" w:id="72"/>
      <w:bookmarkEnd w:id="72"/>
      <w:r>
        <w:rPr>
          <w:sz w:val="16"/>
        </w:rPr>
        <w:t>Article</w:t>
      </w:r>
      <w:r>
        <w:rPr>
          <w:sz w:val="16"/>
        </w:rPr>
        <w:t> 882526. </w:t>
      </w:r>
      <w:hyperlink r:id="rId53">
        <w:r>
          <w:rPr>
            <w:color w:val="2E348E"/>
            <w:sz w:val="16"/>
          </w:rPr>
          <w:t>https://doi.org/10.3389/frvir.2022.882526</w:t>
        </w:r>
      </w:hyperlink>
    </w:p>
    <w:p>
      <w:pPr>
        <w:spacing w:line="264" w:lineRule="auto" w:before="0"/>
        <w:ind w:left="263" w:right="38" w:hanging="154"/>
        <w:jc w:val="both"/>
        <w:rPr>
          <w:sz w:val="16"/>
        </w:rPr>
      </w:pPr>
      <w:r>
        <w:rPr>
          <w:sz w:val="16"/>
        </w:rPr>
        <w:t>Kelly, J. W., &amp; McNamara, T. P. (2</w:t>
      </w:r>
      <w:bookmarkStart w:name="_bookmark51" w:id="73"/>
      <w:bookmarkEnd w:id="73"/>
      <w:r>
        <w:rPr>
          <w:sz w:val="16"/>
        </w:rPr>
        <w:t>0</w:t>
      </w:r>
      <w:r>
        <w:rPr>
          <w:sz w:val="16"/>
        </w:rPr>
        <w:t>10). Reference frames during the</w:t>
      </w:r>
      <w:r>
        <w:rPr>
          <w:spacing w:val="40"/>
          <w:sz w:val="16"/>
        </w:rPr>
        <w:t> </w:t>
      </w:r>
      <w:r>
        <w:rPr>
          <w:sz w:val="16"/>
        </w:rPr>
        <w:t>acquisition and development of spatial memories. </w:t>
      </w:r>
      <w:r>
        <w:rPr>
          <w:i/>
          <w:sz w:val="16"/>
        </w:rPr>
        <w:t>Cognition</w:t>
      </w:r>
      <w:r>
        <w:rPr>
          <w:sz w:val="16"/>
        </w:rPr>
        <w:t>, </w:t>
      </w:r>
      <w:r>
        <w:rPr>
          <w:i/>
          <w:sz w:val="16"/>
        </w:rPr>
        <w:t>116</w:t>
      </w:r>
      <w:r>
        <w:rPr>
          <w:sz w:val="16"/>
        </w:rPr>
        <w:t>(3),</w:t>
      </w:r>
      <w:r>
        <w:rPr>
          <w:spacing w:val="40"/>
          <w:sz w:val="16"/>
        </w:rPr>
        <w:t> </w:t>
      </w:r>
      <w:bookmarkStart w:name="_bookmark50" w:id="74"/>
      <w:bookmarkEnd w:id="74"/>
      <w:r>
        <w:rPr>
          <w:sz w:val="16"/>
        </w:rPr>
        <w:t>4</w:t>
      </w:r>
      <w:r>
        <w:rPr>
          <w:sz w:val="16"/>
        </w:rPr>
        <w:t>09</w:t>
      </w:r>
      <w:r>
        <w:rPr>
          <w:rFonts w:ascii="Arial" w:hAnsi="Arial"/>
          <w:sz w:val="16"/>
        </w:rPr>
        <w:t>–</w:t>
      </w:r>
      <w:r>
        <w:rPr>
          <w:sz w:val="16"/>
        </w:rPr>
        <w:t>420. </w:t>
      </w:r>
      <w:hyperlink r:id="rId54">
        <w:r>
          <w:rPr>
            <w:color w:val="2E348E"/>
            <w:sz w:val="16"/>
          </w:rPr>
          <w:t>https://doi.org/10.1016/j.cognition.2010.06.002</w:t>
        </w:r>
      </w:hyperlink>
    </w:p>
    <w:p>
      <w:pPr>
        <w:spacing w:line="264" w:lineRule="auto" w:before="0"/>
        <w:ind w:left="263" w:right="38" w:hanging="154"/>
        <w:jc w:val="both"/>
        <w:rPr>
          <w:sz w:val="16"/>
        </w:rPr>
      </w:pPr>
      <w:r>
        <w:rPr>
          <w:sz w:val="16"/>
        </w:rPr>
        <w:t>King, J. A., Burgess, N., Hartley, T., Vargha-Khadem, F., &amp; O’Keefe, J.</w:t>
      </w:r>
      <w:r>
        <w:rPr>
          <w:spacing w:val="40"/>
          <w:sz w:val="16"/>
        </w:rPr>
        <w:t> </w:t>
      </w:r>
      <w:r>
        <w:rPr>
          <w:spacing w:val="-4"/>
          <w:sz w:val="16"/>
        </w:rPr>
        <w:t>(2002).</w:t>
      </w:r>
      <w:r>
        <w:rPr>
          <w:sz w:val="16"/>
        </w:rPr>
        <w:t> </w:t>
      </w:r>
      <w:r>
        <w:rPr>
          <w:spacing w:val="-4"/>
          <w:sz w:val="16"/>
        </w:rPr>
        <w:t>Human hippocampus and viewpoint dependence in spatial memory.</w:t>
      </w:r>
      <w:r>
        <w:rPr>
          <w:spacing w:val="40"/>
          <w:sz w:val="16"/>
        </w:rPr>
        <w:t> </w:t>
      </w:r>
      <w:bookmarkStart w:name="_bookmark52" w:id="75"/>
      <w:bookmarkEnd w:id="75"/>
      <w:r>
        <w:rPr>
          <w:sz w:val="16"/>
        </w:rPr>
      </w:r>
      <w:r>
        <w:rPr>
          <w:i/>
          <w:sz w:val="16"/>
        </w:rPr>
        <w:t>Hippocampus</w:t>
      </w:r>
      <w:r>
        <w:rPr>
          <w:sz w:val="16"/>
        </w:rPr>
        <w:t>, </w:t>
      </w:r>
      <w:r>
        <w:rPr>
          <w:i/>
          <w:sz w:val="16"/>
        </w:rPr>
        <w:t>12</w:t>
      </w:r>
      <w:r>
        <w:rPr>
          <w:sz w:val="16"/>
        </w:rPr>
        <w:t>(6), 811</w:t>
      </w:r>
      <w:r>
        <w:rPr>
          <w:rFonts w:ascii="Arial" w:hAnsi="Arial"/>
          <w:sz w:val="16"/>
        </w:rPr>
        <w:t>–</w:t>
      </w:r>
      <w:r>
        <w:rPr>
          <w:sz w:val="16"/>
        </w:rPr>
        <w:t>820. </w:t>
      </w:r>
      <w:hyperlink r:id="rId55">
        <w:r>
          <w:rPr>
            <w:color w:val="2E348E"/>
            <w:sz w:val="16"/>
          </w:rPr>
          <w:t>https:</w:t>
        </w:r>
        <w:bookmarkStart w:name="_bookmark53" w:id="76"/>
        <w:bookmarkEnd w:id="76"/>
        <w:r>
          <w:rPr>
            <w:color w:val="2E348E"/>
            <w:sz w:val="16"/>
          </w:rPr>
          <w:t>/</w:t>
        </w:r>
        <w:r>
          <w:rPr>
            <w:color w:val="2E348E"/>
            <w:sz w:val="16"/>
          </w:rPr>
          <w:t>/doi.org/10.1002/hipo.10070</w:t>
        </w:r>
      </w:hyperlink>
    </w:p>
    <w:p>
      <w:pPr>
        <w:spacing w:line="264" w:lineRule="auto" w:before="0"/>
        <w:ind w:left="263" w:right="39" w:hanging="154"/>
        <w:jc w:val="both"/>
        <w:rPr>
          <w:sz w:val="16"/>
        </w:rPr>
      </w:pPr>
      <w:r>
        <w:rPr>
          <w:sz w:val="16"/>
        </w:rPr>
        <w:t>Klatzky,</w:t>
      </w:r>
      <w:r>
        <w:rPr>
          <w:spacing w:val="-10"/>
          <w:sz w:val="16"/>
        </w:rPr>
        <w:t> </w:t>
      </w:r>
      <w:r>
        <w:rPr>
          <w:sz w:val="16"/>
        </w:rPr>
        <w:t>R.</w:t>
      </w:r>
      <w:r>
        <w:rPr>
          <w:spacing w:val="-10"/>
          <w:sz w:val="16"/>
        </w:rPr>
        <w:t> </w:t>
      </w:r>
      <w:r>
        <w:rPr>
          <w:sz w:val="16"/>
        </w:rPr>
        <w:t>L.,</w:t>
      </w:r>
      <w:r>
        <w:rPr>
          <w:spacing w:val="-10"/>
          <w:sz w:val="16"/>
        </w:rPr>
        <w:t> </w:t>
      </w:r>
      <w:r>
        <w:rPr>
          <w:sz w:val="16"/>
        </w:rPr>
        <w:t>Loomis,</w:t>
      </w:r>
      <w:r>
        <w:rPr>
          <w:spacing w:val="-10"/>
          <w:sz w:val="16"/>
        </w:rPr>
        <w:t> </w:t>
      </w:r>
      <w:r>
        <w:rPr>
          <w:sz w:val="16"/>
        </w:rPr>
        <w:t>J.</w:t>
      </w:r>
      <w:r>
        <w:rPr>
          <w:spacing w:val="-10"/>
          <w:sz w:val="16"/>
        </w:rPr>
        <w:t> </w:t>
      </w:r>
      <w:r>
        <w:rPr>
          <w:sz w:val="16"/>
        </w:rPr>
        <w:t>M.,</w:t>
      </w:r>
      <w:r>
        <w:rPr>
          <w:spacing w:val="-10"/>
          <w:sz w:val="16"/>
        </w:rPr>
        <w:t> </w:t>
      </w:r>
      <w:r>
        <w:rPr>
          <w:sz w:val="16"/>
        </w:rPr>
        <w:t>Beall,</w:t>
      </w:r>
      <w:r>
        <w:rPr>
          <w:spacing w:val="-10"/>
          <w:sz w:val="16"/>
        </w:rPr>
        <w:t> </w:t>
      </w:r>
      <w:r>
        <w:rPr>
          <w:sz w:val="16"/>
        </w:rPr>
        <w:t>A.</w:t>
      </w:r>
      <w:r>
        <w:rPr>
          <w:spacing w:val="-10"/>
          <w:sz w:val="16"/>
        </w:rPr>
        <w:t> </w:t>
      </w:r>
      <w:r>
        <w:rPr>
          <w:sz w:val="16"/>
        </w:rPr>
        <w:t>C.,</w:t>
      </w:r>
      <w:r>
        <w:rPr>
          <w:spacing w:val="-10"/>
          <w:sz w:val="16"/>
        </w:rPr>
        <w:t> </w:t>
      </w:r>
      <w:r>
        <w:rPr>
          <w:sz w:val="16"/>
        </w:rPr>
        <w:t>Chance,</w:t>
      </w:r>
      <w:r>
        <w:rPr>
          <w:spacing w:val="-10"/>
          <w:sz w:val="16"/>
        </w:rPr>
        <w:t> </w:t>
      </w:r>
      <w:r>
        <w:rPr>
          <w:sz w:val="16"/>
        </w:rPr>
        <w:t>S.</w:t>
      </w:r>
      <w:r>
        <w:rPr>
          <w:spacing w:val="-10"/>
          <w:sz w:val="16"/>
        </w:rPr>
        <w:t> </w:t>
      </w:r>
      <w:r>
        <w:rPr>
          <w:sz w:val="16"/>
        </w:rPr>
        <w:t>S.,</w:t>
      </w:r>
      <w:r>
        <w:rPr>
          <w:spacing w:val="-10"/>
          <w:sz w:val="16"/>
        </w:rPr>
        <w:t> </w:t>
      </w:r>
      <w:r>
        <w:rPr>
          <w:sz w:val="16"/>
        </w:rPr>
        <w:t>&amp;</w:t>
      </w:r>
      <w:r>
        <w:rPr>
          <w:spacing w:val="-10"/>
          <w:sz w:val="16"/>
        </w:rPr>
        <w:t> </w:t>
      </w:r>
      <w:r>
        <w:rPr>
          <w:sz w:val="16"/>
        </w:rPr>
        <w:t>Golledge,</w:t>
      </w:r>
      <w:r>
        <w:rPr>
          <w:spacing w:val="-10"/>
          <w:sz w:val="16"/>
        </w:rPr>
        <w:t> </w:t>
      </w:r>
      <w:r>
        <w:rPr>
          <w:sz w:val="16"/>
        </w:rPr>
        <w:t>R.</w:t>
      </w:r>
      <w:r>
        <w:rPr>
          <w:spacing w:val="-10"/>
          <w:sz w:val="16"/>
        </w:rPr>
        <w:t> </w:t>
      </w:r>
      <w:r>
        <w:rPr>
          <w:sz w:val="16"/>
        </w:rPr>
        <w:t>G.</w:t>
      </w:r>
      <w:r>
        <w:rPr>
          <w:spacing w:val="40"/>
          <w:sz w:val="16"/>
        </w:rPr>
        <w:t> </w:t>
      </w:r>
      <w:r>
        <w:rPr>
          <w:sz w:val="16"/>
        </w:rPr>
        <w:t>(1998). Spatial updating of self-position and orientation during </w:t>
      </w:r>
      <w:r>
        <w:rPr>
          <w:sz w:val="16"/>
        </w:rPr>
        <w:t>real,</w:t>
      </w:r>
      <w:r>
        <w:rPr>
          <w:spacing w:val="40"/>
          <w:sz w:val="16"/>
        </w:rPr>
        <w:t> </w:t>
      </w:r>
      <w:r>
        <w:rPr>
          <w:sz w:val="16"/>
        </w:rPr>
        <w:t>imagined,</w:t>
      </w:r>
      <w:r>
        <w:rPr>
          <w:spacing w:val="-10"/>
          <w:sz w:val="16"/>
        </w:rPr>
        <w:t> </w:t>
      </w:r>
      <w:r>
        <w:rPr>
          <w:sz w:val="16"/>
        </w:rPr>
        <w:t>and</w:t>
      </w:r>
      <w:r>
        <w:rPr>
          <w:spacing w:val="-10"/>
          <w:sz w:val="16"/>
        </w:rPr>
        <w:t> </w:t>
      </w:r>
      <w:r>
        <w:rPr>
          <w:sz w:val="16"/>
        </w:rPr>
        <w:t>virtual</w:t>
      </w:r>
      <w:r>
        <w:rPr>
          <w:spacing w:val="-10"/>
          <w:sz w:val="16"/>
        </w:rPr>
        <w:t> </w:t>
      </w:r>
      <w:r>
        <w:rPr>
          <w:sz w:val="16"/>
        </w:rPr>
        <w:t>locomotion.</w:t>
      </w:r>
      <w:r>
        <w:rPr>
          <w:spacing w:val="-10"/>
          <w:sz w:val="16"/>
        </w:rPr>
        <w:t> </w:t>
      </w:r>
      <w:bookmarkStart w:name="_bookmark54" w:id="77"/>
      <w:bookmarkEnd w:id="77"/>
      <w:r>
        <w:rPr>
          <w:spacing w:val="1"/>
          <w:sz w:val="16"/>
        </w:rPr>
      </w:r>
      <w:r>
        <w:rPr>
          <w:i/>
          <w:sz w:val="16"/>
        </w:rPr>
        <w:t>Psychological</w:t>
      </w:r>
      <w:r>
        <w:rPr>
          <w:i/>
          <w:spacing w:val="-10"/>
          <w:sz w:val="16"/>
        </w:rPr>
        <w:t> </w:t>
      </w:r>
      <w:r>
        <w:rPr>
          <w:i/>
          <w:sz w:val="16"/>
        </w:rPr>
        <w:t>Science</w:t>
      </w:r>
      <w:r>
        <w:rPr>
          <w:sz w:val="16"/>
        </w:rPr>
        <w:t>,</w:t>
      </w:r>
      <w:r>
        <w:rPr>
          <w:spacing w:val="-10"/>
          <w:sz w:val="16"/>
        </w:rPr>
        <w:t> </w:t>
      </w:r>
      <w:r>
        <w:rPr>
          <w:i/>
          <w:sz w:val="16"/>
        </w:rPr>
        <w:t>9</w:t>
      </w:r>
      <w:r>
        <w:rPr>
          <w:sz w:val="16"/>
        </w:rPr>
        <w:t>(4),</w:t>
      </w:r>
      <w:r>
        <w:rPr>
          <w:spacing w:val="-10"/>
          <w:sz w:val="16"/>
        </w:rPr>
        <w:t> </w:t>
      </w:r>
      <w:r>
        <w:rPr>
          <w:sz w:val="16"/>
        </w:rPr>
        <w:t>293</w:t>
      </w:r>
      <w:r>
        <w:rPr>
          <w:rFonts w:ascii="Arial" w:hAnsi="Arial"/>
          <w:sz w:val="16"/>
        </w:rPr>
        <w:t>–</w:t>
      </w:r>
      <w:r>
        <w:rPr>
          <w:sz w:val="16"/>
        </w:rPr>
        <w:t>298.</w:t>
      </w:r>
      <w:r>
        <w:rPr>
          <w:spacing w:val="40"/>
          <w:sz w:val="16"/>
        </w:rPr>
        <w:t> </w:t>
      </w:r>
      <w:bookmarkStart w:name="_bookmark55" w:id="78"/>
      <w:bookmarkEnd w:id="78"/>
      <w:r>
        <w:rPr>
          <w:sz w:val="16"/>
        </w:rPr>
      </w:r>
      <w:hyperlink r:id="rId56">
        <w:r>
          <w:rPr>
            <w:color w:val="2E348E"/>
            <w:spacing w:val="-2"/>
            <w:sz w:val="16"/>
          </w:rPr>
          <w:t>https://doi.org/10.1111/1467-9280.00058</w:t>
        </w:r>
      </w:hyperlink>
    </w:p>
    <w:p>
      <w:pPr>
        <w:spacing w:line="264" w:lineRule="auto" w:before="0"/>
        <w:ind w:left="263" w:right="39" w:hanging="154"/>
        <w:jc w:val="both"/>
        <w:rPr>
          <w:sz w:val="16"/>
        </w:rPr>
      </w:pPr>
      <w:r>
        <w:rPr>
          <w:sz w:val="16"/>
        </w:rPr>
        <w:t>Kolarik, B. S., Baer, T., Shahlaie, K., Yonelinas, A. P., &amp; Ekstrom, A. D.</w:t>
      </w:r>
      <w:r>
        <w:rPr>
          <w:spacing w:val="40"/>
          <w:sz w:val="16"/>
        </w:rPr>
        <w:t> </w:t>
      </w:r>
      <w:r>
        <w:rPr>
          <w:sz w:val="16"/>
        </w:rPr>
        <w:t>(2018). Close but no cigar: Spatial precision deﬁcits following </w:t>
      </w:r>
      <w:r>
        <w:rPr>
          <w:sz w:val="16"/>
        </w:rPr>
        <w:t>medial</w:t>
      </w:r>
      <w:r>
        <w:rPr>
          <w:spacing w:val="40"/>
          <w:sz w:val="16"/>
        </w:rPr>
        <w:t> </w:t>
      </w:r>
      <w:r>
        <w:rPr>
          <w:sz w:val="16"/>
        </w:rPr>
        <w:t>temporal lobe lesions provide novel insight into theoretical models of</w:t>
      </w:r>
      <w:r>
        <w:rPr>
          <w:spacing w:val="40"/>
          <w:sz w:val="16"/>
        </w:rPr>
        <w:t> </w:t>
      </w:r>
      <w:r>
        <w:rPr>
          <w:sz w:val="16"/>
        </w:rPr>
        <w:t>navigation</w:t>
      </w:r>
      <w:r>
        <w:rPr>
          <w:spacing w:val="10"/>
          <w:sz w:val="16"/>
        </w:rPr>
        <w:t> </w:t>
      </w:r>
      <w:r>
        <w:rPr>
          <w:sz w:val="16"/>
        </w:rPr>
        <w:t>and</w:t>
      </w:r>
      <w:r>
        <w:rPr>
          <w:spacing w:val="8"/>
          <w:sz w:val="16"/>
        </w:rPr>
        <w:t> </w:t>
      </w:r>
      <w:r>
        <w:rPr>
          <w:sz w:val="16"/>
        </w:rPr>
        <w:t>memory.</w:t>
      </w:r>
      <w:r>
        <w:rPr>
          <w:spacing w:val="8"/>
          <w:sz w:val="16"/>
        </w:rPr>
        <w:t> </w:t>
      </w:r>
      <w:r>
        <w:rPr>
          <w:i/>
          <w:sz w:val="16"/>
        </w:rPr>
        <w:t>Hippoc</w:t>
      </w:r>
      <w:bookmarkStart w:name="_bookmark56" w:id="79"/>
      <w:bookmarkEnd w:id="79"/>
      <w:r>
        <w:rPr>
          <w:i/>
          <w:sz w:val="16"/>
        </w:rPr>
        <w:t>ampu</w:t>
      </w:r>
      <w:r>
        <w:rPr>
          <w:i/>
          <w:sz w:val="16"/>
        </w:rPr>
        <w:t>s</w:t>
      </w:r>
      <w:r>
        <w:rPr>
          <w:sz w:val="16"/>
        </w:rPr>
        <w:t>,</w:t>
      </w:r>
      <w:r>
        <w:rPr>
          <w:spacing w:val="10"/>
          <w:sz w:val="16"/>
        </w:rPr>
        <w:t> </w:t>
      </w:r>
      <w:r>
        <w:rPr>
          <w:i/>
          <w:sz w:val="16"/>
        </w:rPr>
        <w:t>28</w:t>
      </w:r>
      <w:r>
        <w:rPr>
          <w:sz w:val="16"/>
        </w:rPr>
        <w:t>(1),</w:t>
      </w:r>
      <w:r>
        <w:rPr>
          <w:spacing w:val="9"/>
          <w:sz w:val="16"/>
        </w:rPr>
        <w:t> </w:t>
      </w:r>
      <w:r>
        <w:rPr>
          <w:sz w:val="16"/>
        </w:rPr>
        <w:t>31</w:t>
      </w:r>
      <w:r>
        <w:rPr>
          <w:rFonts w:ascii="Arial" w:hAnsi="Arial"/>
          <w:sz w:val="16"/>
        </w:rPr>
        <w:t>–</w:t>
      </w:r>
      <w:r>
        <w:rPr>
          <w:sz w:val="16"/>
        </w:rPr>
        <w:t>41.</w:t>
      </w:r>
      <w:r>
        <w:rPr>
          <w:spacing w:val="9"/>
          <w:sz w:val="16"/>
        </w:rPr>
        <w:t> </w:t>
      </w:r>
      <w:hyperlink r:id="rId57">
        <w:r>
          <w:rPr>
            <w:color w:val="2E348E"/>
            <w:spacing w:val="-2"/>
            <w:sz w:val="16"/>
          </w:rPr>
          <w:t>https://doi.org/10</w:t>
        </w:r>
      </w:hyperlink>
    </w:p>
    <w:p>
      <w:pPr>
        <w:spacing w:before="0"/>
        <w:ind w:left="263" w:right="0" w:firstLine="0"/>
        <w:jc w:val="left"/>
        <w:rPr>
          <w:sz w:val="16"/>
        </w:rPr>
      </w:pPr>
      <w:bookmarkStart w:name="_bookmark57" w:id="80"/>
      <w:bookmarkEnd w:id="80"/>
      <w:r>
        <w:rPr/>
      </w:r>
      <w:hyperlink r:id="rId57">
        <w:r>
          <w:rPr>
            <w:color w:val="2E348E"/>
            <w:spacing w:val="-2"/>
            <w:sz w:val="16"/>
          </w:rPr>
          <w:t>.1002/hipo.22801</w:t>
        </w:r>
      </w:hyperlink>
    </w:p>
    <w:p>
      <w:pPr>
        <w:spacing w:line="264" w:lineRule="auto" w:before="9"/>
        <w:ind w:left="263" w:right="38" w:hanging="154"/>
        <w:jc w:val="both"/>
        <w:rPr>
          <w:sz w:val="16"/>
        </w:rPr>
      </w:pPr>
      <w:r>
        <w:rPr>
          <w:sz w:val="16"/>
        </w:rPr>
        <w:t>Lambrey, S., Doeller, C., Berthoz, A., &amp; Burgess, N. (2012). </w:t>
      </w:r>
      <w:r>
        <w:rPr>
          <w:sz w:val="16"/>
        </w:rPr>
        <w:t>Imagining</w:t>
      </w:r>
      <w:r>
        <w:rPr>
          <w:spacing w:val="40"/>
          <w:sz w:val="16"/>
        </w:rPr>
        <w:t> </w:t>
      </w:r>
      <w:r>
        <w:rPr>
          <w:sz w:val="16"/>
        </w:rPr>
        <w:t>being somewhere else: Neural basis of changing perspective in space.</w:t>
      </w:r>
      <w:r>
        <w:rPr>
          <w:spacing w:val="40"/>
          <w:sz w:val="16"/>
        </w:rPr>
        <w:t> </w:t>
      </w:r>
      <w:r>
        <w:rPr>
          <w:i/>
          <w:sz w:val="16"/>
        </w:rPr>
        <w:t>Cerebral</w:t>
      </w:r>
      <w:r>
        <w:rPr>
          <w:i/>
          <w:spacing w:val="-3"/>
          <w:sz w:val="16"/>
        </w:rPr>
        <w:t> </w:t>
      </w:r>
      <w:r>
        <w:rPr>
          <w:i/>
          <w:sz w:val="16"/>
        </w:rPr>
        <w:t>Cortex</w:t>
      </w:r>
      <w:r>
        <w:rPr>
          <w:sz w:val="16"/>
        </w:rPr>
        <w:t>,</w:t>
      </w:r>
      <w:r>
        <w:rPr>
          <w:spacing w:val="-1"/>
          <w:sz w:val="16"/>
        </w:rPr>
        <w:t> </w:t>
      </w:r>
      <w:r>
        <w:rPr>
          <w:i/>
          <w:sz w:val="16"/>
        </w:rPr>
        <w:t>22</w:t>
      </w:r>
      <w:r>
        <w:rPr>
          <w:sz w:val="16"/>
        </w:rPr>
        <w:t>(1),</w:t>
      </w:r>
      <w:r>
        <w:rPr>
          <w:spacing w:val="-1"/>
          <w:sz w:val="16"/>
        </w:rPr>
        <w:t> </w:t>
      </w:r>
      <w:r>
        <w:rPr>
          <w:sz w:val="16"/>
        </w:rPr>
        <w:t>166</w:t>
      </w:r>
      <w:r>
        <w:rPr>
          <w:rFonts w:ascii="Arial" w:hAnsi="Arial"/>
          <w:sz w:val="16"/>
        </w:rPr>
        <w:t>–</w:t>
      </w:r>
      <w:r>
        <w:rPr>
          <w:sz w:val="16"/>
        </w:rPr>
        <w:t>174.</w:t>
      </w:r>
      <w:r>
        <w:rPr>
          <w:spacing w:val="-1"/>
          <w:sz w:val="16"/>
        </w:rPr>
        <w:t> </w:t>
      </w:r>
      <w:hyperlink r:id="rId58">
        <w:r>
          <w:rPr>
            <w:color w:val="2E348E"/>
            <w:sz w:val="16"/>
          </w:rPr>
          <w:t>https://doi.org/10.1093/cercor/bhr101</w:t>
        </w:r>
      </w:hyperlink>
    </w:p>
    <w:p>
      <w:pPr>
        <w:spacing w:line="264" w:lineRule="auto" w:before="96"/>
        <w:ind w:left="263" w:right="106" w:hanging="154"/>
        <w:jc w:val="both"/>
        <w:rPr>
          <w:sz w:val="16"/>
        </w:rPr>
      </w:pPr>
      <w:r>
        <w:rPr/>
        <w:br w:type="column"/>
      </w:r>
      <w:r>
        <w:rPr>
          <w:sz w:val="16"/>
        </w:rPr>
        <w:t>Leo</w:t>
      </w:r>
      <w:r>
        <w:rPr>
          <w:rFonts w:ascii="Century" w:hAnsi="Century"/>
          <w:sz w:val="16"/>
        </w:rPr>
        <w:t>´</w:t>
      </w:r>
      <w:r>
        <w:rPr>
          <w:sz w:val="16"/>
        </w:rPr>
        <w:t>n,</w:t>
      </w:r>
      <w:r>
        <w:rPr>
          <w:spacing w:val="-7"/>
          <w:sz w:val="16"/>
        </w:rPr>
        <w:t> </w:t>
      </w:r>
      <w:r>
        <w:rPr>
          <w:sz w:val="16"/>
        </w:rPr>
        <w:t>I.,</w:t>
      </w:r>
      <w:r>
        <w:rPr>
          <w:spacing w:val="-8"/>
          <w:sz w:val="16"/>
        </w:rPr>
        <w:t> </w:t>
      </w:r>
      <w:r>
        <w:rPr>
          <w:sz w:val="16"/>
        </w:rPr>
        <w:t>Tasco</w:t>
      </w:r>
      <w:r>
        <w:rPr>
          <w:rFonts w:ascii="Century" w:hAnsi="Century"/>
          <w:sz w:val="16"/>
        </w:rPr>
        <w:t>´</w:t>
      </w:r>
      <w:r>
        <w:rPr>
          <w:sz w:val="16"/>
        </w:rPr>
        <w:t>n,</w:t>
      </w:r>
      <w:r>
        <w:rPr>
          <w:spacing w:val="-7"/>
          <w:sz w:val="16"/>
        </w:rPr>
        <w:t> </w:t>
      </w:r>
      <w:r>
        <w:rPr>
          <w:sz w:val="16"/>
        </w:rPr>
        <w:t>L.,</w:t>
      </w:r>
      <w:r>
        <w:rPr>
          <w:spacing w:val="-8"/>
          <w:sz w:val="16"/>
        </w:rPr>
        <w:t> </w:t>
      </w:r>
      <w:r>
        <w:rPr>
          <w:sz w:val="16"/>
        </w:rPr>
        <w:t>&amp;</w:t>
      </w:r>
      <w:r>
        <w:rPr>
          <w:spacing w:val="-7"/>
          <w:sz w:val="16"/>
        </w:rPr>
        <w:t> </w:t>
      </w:r>
      <w:r>
        <w:rPr>
          <w:sz w:val="16"/>
        </w:rPr>
        <w:t>Cimadevilla,</w:t>
      </w:r>
      <w:r>
        <w:rPr>
          <w:spacing w:val="-8"/>
          <w:sz w:val="16"/>
        </w:rPr>
        <w:t> </w:t>
      </w:r>
      <w:r>
        <w:rPr>
          <w:sz w:val="16"/>
        </w:rPr>
        <w:t>J.</w:t>
      </w:r>
      <w:r>
        <w:rPr>
          <w:spacing w:val="-7"/>
          <w:sz w:val="16"/>
        </w:rPr>
        <w:t> </w:t>
      </w:r>
      <w:r>
        <w:rPr>
          <w:sz w:val="16"/>
        </w:rPr>
        <w:t>M.</w:t>
      </w:r>
      <w:r>
        <w:rPr>
          <w:spacing w:val="-9"/>
          <w:sz w:val="16"/>
        </w:rPr>
        <w:t> </w:t>
      </w:r>
      <w:r>
        <w:rPr>
          <w:sz w:val="16"/>
        </w:rPr>
        <w:t>(2016).</w:t>
      </w:r>
      <w:r>
        <w:rPr>
          <w:spacing w:val="-8"/>
          <w:sz w:val="16"/>
        </w:rPr>
        <w:t> </w:t>
      </w:r>
      <w:r>
        <w:rPr>
          <w:sz w:val="16"/>
        </w:rPr>
        <w:t>Age</w:t>
      </w:r>
      <w:r>
        <w:rPr>
          <w:spacing w:val="-8"/>
          <w:sz w:val="16"/>
        </w:rPr>
        <w:t> </w:t>
      </w:r>
      <w:r>
        <w:rPr>
          <w:sz w:val="16"/>
        </w:rPr>
        <w:t>and</w:t>
      </w:r>
      <w:r>
        <w:rPr>
          <w:spacing w:val="-8"/>
          <w:sz w:val="16"/>
        </w:rPr>
        <w:t> </w:t>
      </w:r>
      <w:r>
        <w:rPr>
          <w:sz w:val="16"/>
        </w:rPr>
        <w:t>gender-</w:t>
      </w:r>
      <w:r>
        <w:rPr>
          <w:sz w:val="16"/>
        </w:rPr>
        <w:t>related</w:t>
      </w:r>
      <w:r>
        <w:rPr>
          <w:spacing w:val="40"/>
          <w:sz w:val="16"/>
        </w:rPr>
        <w:t> </w:t>
      </w:r>
      <w:r>
        <w:rPr>
          <w:sz w:val="16"/>
        </w:rPr>
        <w:t>differences in a spatial memory task in humans. </w:t>
      </w:r>
      <w:r>
        <w:rPr>
          <w:i/>
          <w:sz w:val="16"/>
        </w:rPr>
        <w:t>Behavioural Brain</w:t>
      </w:r>
      <w:r>
        <w:rPr>
          <w:i/>
          <w:spacing w:val="40"/>
          <w:sz w:val="16"/>
        </w:rPr>
        <w:t> </w:t>
      </w:r>
      <w:r>
        <w:rPr>
          <w:i/>
          <w:sz w:val="16"/>
        </w:rPr>
        <w:t>Research</w:t>
      </w:r>
      <w:r>
        <w:rPr>
          <w:sz w:val="16"/>
        </w:rPr>
        <w:t>, </w:t>
      </w:r>
      <w:r>
        <w:rPr>
          <w:i/>
          <w:sz w:val="16"/>
        </w:rPr>
        <w:t>306</w:t>
      </w:r>
      <w:r>
        <w:rPr>
          <w:sz w:val="16"/>
        </w:rPr>
        <w:t>, 8</w:t>
      </w:r>
      <w:r>
        <w:rPr>
          <w:rFonts w:ascii="Arial" w:hAnsi="Arial"/>
          <w:sz w:val="16"/>
        </w:rPr>
        <w:t>–</w:t>
      </w:r>
      <w:r>
        <w:rPr>
          <w:sz w:val="16"/>
        </w:rPr>
        <w:t>12. </w:t>
      </w:r>
      <w:hyperlink r:id="rId59">
        <w:r>
          <w:rPr>
            <w:color w:val="2E348E"/>
            <w:sz w:val="16"/>
          </w:rPr>
          <w:t>https://doi.org/10.1016/j.bbr.2016.03.008</w:t>
        </w:r>
      </w:hyperlink>
    </w:p>
    <w:p>
      <w:pPr>
        <w:spacing w:line="181" w:lineRule="exact" w:before="0"/>
        <w:ind w:left="0" w:right="107" w:firstLine="0"/>
        <w:jc w:val="right"/>
        <w:rPr>
          <w:sz w:val="16"/>
        </w:rPr>
      </w:pPr>
      <w:r>
        <w:rPr>
          <w:spacing w:val="-2"/>
          <w:sz w:val="16"/>
        </w:rPr>
        <w:t>Lithfous,</w:t>
      </w:r>
      <w:r>
        <w:rPr>
          <w:spacing w:val="-5"/>
          <w:sz w:val="16"/>
        </w:rPr>
        <w:t> </w:t>
      </w:r>
      <w:r>
        <w:rPr>
          <w:spacing w:val="-2"/>
          <w:sz w:val="16"/>
        </w:rPr>
        <w:t>S.,</w:t>
      </w:r>
      <w:r>
        <w:rPr>
          <w:spacing w:val="-3"/>
          <w:sz w:val="16"/>
        </w:rPr>
        <w:t> </w:t>
      </w:r>
      <w:r>
        <w:rPr>
          <w:spacing w:val="-2"/>
          <w:sz w:val="16"/>
        </w:rPr>
        <w:t>Dufour,</w:t>
      </w:r>
      <w:r>
        <w:rPr>
          <w:spacing w:val="-6"/>
          <w:sz w:val="16"/>
        </w:rPr>
        <w:t> </w:t>
      </w:r>
      <w:r>
        <w:rPr>
          <w:spacing w:val="-2"/>
          <w:sz w:val="16"/>
        </w:rPr>
        <w:t>A.,</w:t>
      </w:r>
      <w:r>
        <w:rPr>
          <w:spacing w:val="-5"/>
          <w:sz w:val="16"/>
        </w:rPr>
        <w:t> </w:t>
      </w:r>
      <w:r>
        <w:rPr>
          <w:spacing w:val="-2"/>
          <w:sz w:val="16"/>
        </w:rPr>
        <w:t>Blanc,</w:t>
      </w:r>
      <w:r>
        <w:rPr>
          <w:spacing w:val="-4"/>
          <w:sz w:val="16"/>
        </w:rPr>
        <w:t> </w:t>
      </w:r>
      <w:r>
        <w:rPr>
          <w:spacing w:val="-2"/>
          <w:sz w:val="16"/>
        </w:rPr>
        <w:t>F.,</w:t>
      </w:r>
      <w:r>
        <w:rPr>
          <w:spacing w:val="-4"/>
          <w:sz w:val="16"/>
        </w:rPr>
        <w:t> </w:t>
      </w:r>
      <w:r>
        <w:rPr>
          <w:spacing w:val="-2"/>
          <w:sz w:val="16"/>
        </w:rPr>
        <w:t>&amp;</w:t>
      </w:r>
      <w:r>
        <w:rPr>
          <w:spacing w:val="-3"/>
          <w:sz w:val="16"/>
        </w:rPr>
        <w:t> </w:t>
      </w:r>
      <w:r>
        <w:rPr>
          <w:spacing w:val="-2"/>
          <w:sz w:val="16"/>
        </w:rPr>
        <w:t>Despr</w:t>
      </w:r>
      <w:r>
        <w:rPr>
          <w:rFonts w:ascii="Century" w:hAnsi="Century"/>
          <w:spacing w:val="-2"/>
          <w:sz w:val="16"/>
        </w:rPr>
        <w:t>é</w:t>
      </w:r>
      <w:r>
        <w:rPr>
          <w:spacing w:val="-2"/>
          <w:sz w:val="16"/>
        </w:rPr>
        <w:t>s,</w:t>
      </w:r>
      <w:r>
        <w:rPr>
          <w:spacing w:val="-4"/>
          <w:sz w:val="16"/>
        </w:rPr>
        <w:t> </w:t>
      </w:r>
      <w:r>
        <w:rPr>
          <w:spacing w:val="-2"/>
          <w:sz w:val="16"/>
        </w:rPr>
        <w:t>O.</w:t>
      </w:r>
      <w:r>
        <w:rPr>
          <w:spacing w:val="-3"/>
          <w:sz w:val="16"/>
        </w:rPr>
        <w:t> </w:t>
      </w:r>
      <w:r>
        <w:rPr>
          <w:spacing w:val="-2"/>
          <w:sz w:val="16"/>
        </w:rPr>
        <w:t>(2014).</w:t>
      </w:r>
      <w:r>
        <w:rPr>
          <w:spacing w:val="-5"/>
          <w:sz w:val="16"/>
        </w:rPr>
        <w:t> </w:t>
      </w:r>
      <w:r>
        <w:rPr>
          <w:spacing w:val="-2"/>
          <w:sz w:val="16"/>
        </w:rPr>
        <w:t>Allocentric</w:t>
      </w:r>
      <w:r>
        <w:rPr>
          <w:spacing w:val="-4"/>
          <w:sz w:val="16"/>
        </w:rPr>
        <w:t> </w:t>
      </w:r>
      <w:r>
        <w:rPr>
          <w:spacing w:val="-2"/>
          <w:sz w:val="16"/>
        </w:rPr>
        <w:t>but</w:t>
      </w:r>
      <w:r>
        <w:rPr>
          <w:spacing w:val="-5"/>
          <w:sz w:val="16"/>
        </w:rPr>
        <w:t> not</w:t>
      </w:r>
    </w:p>
    <w:p>
      <w:pPr>
        <w:spacing w:before="20"/>
        <w:ind w:left="0" w:right="106" w:firstLine="0"/>
        <w:jc w:val="right"/>
        <w:rPr>
          <w:sz w:val="16"/>
        </w:rPr>
      </w:pPr>
      <w:r>
        <w:rPr>
          <w:sz w:val="16"/>
        </w:rPr>
        <w:t>egocentric</w:t>
      </w:r>
      <w:r>
        <w:rPr>
          <w:spacing w:val="9"/>
          <w:sz w:val="16"/>
        </w:rPr>
        <w:t> </w:t>
      </w:r>
      <w:r>
        <w:rPr>
          <w:sz w:val="16"/>
        </w:rPr>
        <w:t>orientation</w:t>
      </w:r>
      <w:r>
        <w:rPr>
          <w:spacing w:val="9"/>
          <w:sz w:val="16"/>
        </w:rPr>
        <w:t> </w:t>
      </w:r>
      <w:r>
        <w:rPr>
          <w:sz w:val="16"/>
        </w:rPr>
        <w:t>is</w:t>
      </w:r>
      <w:r>
        <w:rPr>
          <w:spacing w:val="10"/>
          <w:sz w:val="16"/>
        </w:rPr>
        <w:t> </w:t>
      </w:r>
      <w:r>
        <w:rPr>
          <w:sz w:val="16"/>
        </w:rPr>
        <w:t>impaired</w:t>
      </w:r>
      <w:r>
        <w:rPr>
          <w:spacing w:val="9"/>
          <w:sz w:val="16"/>
        </w:rPr>
        <w:t> </w:t>
      </w:r>
      <w:r>
        <w:rPr>
          <w:sz w:val="16"/>
        </w:rPr>
        <w:t>during</w:t>
      </w:r>
      <w:r>
        <w:rPr>
          <w:spacing w:val="9"/>
          <w:sz w:val="16"/>
        </w:rPr>
        <w:t> </w:t>
      </w:r>
      <w:r>
        <w:rPr>
          <w:sz w:val="16"/>
        </w:rPr>
        <w:t>normal</w:t>
      </w:r>
      <w:r>
        <w:rPr>
          <w:spacing w:val="9"/>
          <w:sz w:val="16"/>
        </w:rPr>
        <w:t> </w:t>
      </w:r>
      <w:r>
        <w:rPr>
          <w:sz w:val="16"/>
        </w:rPr>
        <w:t>aging:</w:t>
      </w:r>
      <w:r>
        <w:rPr>
          <w:spacing w:val="10"/>
          <w:sz w:val="16"/>
        </w:rPr>
        <w:t> </w:t>
      </w:r>
      <w:r>
        <w:rPr>
          <w:sz w:val="16"/>
        </w:rPr>
        <w:t>An</w:t>
      </w:r>
      <w:r>
        <w:rPr>
          <w:spacing w:val="9"/>
          <w:sz w:val="16"/>
        </w:rPr>
        <w:t> </w:t>
      </w:r>
      <w:r>
        <w:rPr>
          <w:sz w:val="16"/>
        </w:rPr>
        <w:t>ERP</w:t>
      </w:r>
      <w:r>
        <w:rPr>
          <w:spacing w:val="9"/>
          <w:sz w:val="16"/>
        </w:rPr>
        <w:t> </w:t>
      </w:r>
      <w:r>
        <w:rPr>
          <w:spacing w:val="-2"/>
          <w:sz w:val="16"/>
        </w:rPr>
        <w:t>study.</w:t>
      </w:r>
    </w:p>
    <w:p>
      <w:pPr>
        <w:spacing w:line="249" w:lineRule="auto" w:before="18"/>
        <w:ind w:left="110" w:right="106" w:firstLine="153"/>
        <w:jc w:val="both"/>
        <w:rPr>
          <w:sz w:val="16"/>
        </w:rPr>
      </w:pPr>
      <w:r>
        <w:rPr>
          <w:i/>
          <w:sz w:val="16"/>
        </w:rPr>
        <w:t>Neuropsychology</w:t>
      </w:r>
      <w:r>
        <w:rPr>
          <w:sz w:val="16"/>
        </w:rPr>
        <w:t>, </w:t>
      </w:r>
      <w:r>
        <w:rPr>
          <w:i/>
          <w:sz w:val="16"/>
        </w:rPr>
        <w:t>28</w:t>
      </w:r>
      <w:r>
        <w:rPr>
          <w:sz w:val="16"/>
        </w:rPr>
        <w:t>(5), 761</w:t>
      </w:r>
      <w:r>
        <w:rPr>
          <w:rFonts w:ascii="Arial" w:hAnsi="Arial"/>
          <w:sz w:val="16"/>
        </w:rPr>
        <w:t>–</w:t>
      </w:r>
      <w:r>
        <w:rPr>
          <w:sz w:val="16"/>
        </w:rPr>
        <w:t>771. </w:t>
      </w:r>
      <w:hyperlink r:id="rId60">
        <w:r>
          <w:rPr>
            <w:color w:val="2E348E"/>
            <w:sz w:val="16"/>
          </w:rPr>
          <w:t>https://doi.org/10.1037/neu0000084</w:t>
        </w:r>
      </w:hyperlink>
      <w:r>
        <w:rPr>
          <w:color w:val="2E348E"/>
          <w:spacing w:val="40"/>
          <w:sz w:val="16"/>
        </w:rPr>
        <w:t> </w:t>
      </w:r>
      <w:r>
        <w:rPr>
          <w:sz w:val="16"/>
        </w:rPr>
        <w:t>Lopez,</w:t>
      </w:r>
      <w:r>
        <w:rPr>
          <w:spacing w:val="-7"/>
          <w:sz w:val="16"/>
        </w:rPr>
        <w:t> </w:t>
      </w:r>
      <w:r>
        <w:rPr>
          <w:sz w:val="16"/>
        </w:rPr>
        <w:t>A.,</w:t>
      </w:r>
      <w:r>
        <w:rPr>
          <w:spacing w:val="-7"/>
          <w:sz w:val="16"/>
        </w:rPr>
        <w:t> </w:t>
      </w:r>
      <w:r>
        <w:rPr>
          <w:sz w:val="16"/>
        </w:rPr>
        <w:t>Caff</w:t>
      </w:r>
      <w:r>
        <w:rPr>
          <w:rFonts w:ascii="Century" w:hAnsi="Century"/>
          <w:sz w:val="16"/>
        </w:rPr>
        <w:t>ò</w:t>
      </w:r>
      <w:r>
        <w:rPr>
          <w:sz w:val="16"/>
        </w:rPr>
        <w:t>,</w:t>
      </w:r>
      <w:r>
        <w:rPr>
          <w:spacing w:val="-6"/>
          <w:sz w:val="16"/>
        </w:rPr>
        <w:t> </w:t>
      </w:r>
      <w:r>
        <w:rPr>
          <w:sz w:val="16"/>
        </w:rPr>
        <w:t>A.</w:t>
      </w:r>
      <w:r>
        <w:rPr>
          <w:spacing w:val="-8"/>
          <w:sz w:val="16"/>
        </w:rPr>
        <w:t> </w:t>
      </w:r>
      <w:r>
        <w:rPr>
          <w:sz w:val="16"/>
        </w:rPr>
        <w:t>O.,</w:t>
      </w:r>
      <w:r>
        <w:rPr>
          <w:spacing w:val="-6"/>
          <w:sz w:val="16"/>
        </w:rPr>
        <w:t> </w:t>
      </w:r>
      <w:r>
        <w:rPr>
          <w:sz w:val="16"/>
        </w:rPr>
        <w:t>Spano,</w:t>
      </w:r>
      <w:r>
        <w:rPr>
          <w:spacing w:val="-8"/>
          <w:sz w:val="16"/>
        </w:rPr>
        <w:t> </w:t>
      </w:r>
      <w:r>
        <w:rPr>
          <w:sz w:val="16"/>
        </w:rPr>
        <w:t>G.,</w:t>
      </w:r>
      <w:r>
        <w:rPr>
          <w:spacing w:val="-7"/>
          <w:sz w:val="16"/>
        </w:rPr>
        <w:t> </w:t>
      </w:r>
      <w:r>
        <w:rPr>
          <w:sz w:val="16"/>
        </w:rPr>
        <w:t>&amp;</w:t>
      </w:r>
      <w:r>
        <w:rPr>
          <w:spacing w:val="-7"/>
          <w:sz w:val="16"/>
        </w:rPr>
        <w:t> </w:t>
      </w:r>
      <w:r>
        <w:rPr>
          <w:sz w:val="16"/>
        </w:rPr>
        <w:t>Bosco,</w:t>
      </w:r>
      <w:r>
        <w:rPr>
          <w:spacing w:val="-8"/>
          <w:sz w:val="16"/>
        </w:rPr>
        <w:t> </w:t>
      </w:r>
      <w:r>
        <w:rPr>
          <w:sz w:val="16"/>
        </w:rPr>
        <w:t>A.</w:t>
      </w:r>
      <w:r>
        <w:rPr>
          <w:spacing w:val="-7"/>
          <w:sz w:val="16"/>
        </w:rPr>
        <w:t> </w:t>
      </w:r>
      <w:r>
        <w:rPr>
          <w:sz w:val="16"/>
        </w:rPr>
        <w:t>(2019).</w:t>
      </w:r>
      <w:r>
        <w:rPr>
          <w:spacing w:val="-7"/>
          <w:sz w:val="16"/>
        </w:rPr>
        <w:t> </w:t>
      </w:r>
      <w:r>
        <w:rPr>
          <w:sz w:val="16"/>
        </w:rPr>
        <w:t>The</w:t>
      </w:r>
      <w:r>
        <w:rPr>
          <w:spacing w:val="-8"/>
          <w:sz w:val="16"/>
        </w:rPr>
        <w:t> </w:t>
      </w:r>
      <w:r>
        <w:rPr>
          <w:sz w:val="16"/>
        </w:rPr>
        <w:t>effect</w:t>
      </w:r>
      <w:r>
        <w:rPr>
          <w:spacing w:val="-6"/>
          <w:sz w:val="16"/>
        </w:rPr>
        <w:t> </w:t>
      </w:r>
      <w:r>
        <w:rPr>
          <w:sz w:val="16"/>
        </w:rPr>
        <w:t>of</w:t>
      </w:r>
      <w:r>
        <w:rPr>
          <w:spacing w:val="-7"/>
          <w:sz w:val="16"/>
        </w:rPr>
        <w:t> </w:t>
      </w:r>
      <w:r>
        <w:rPr>
          <w:spacing w:val="-2"/>
          <w:sz w:val="16"/>
        </w:rPr>
        <w:t>aging</w:t>
      </w:r>
    </w:p>
    <w:p>
      <w:pPr>
        <w:spacing w:line="264" w:lineRule="auto" w:before="11"/>
        <w:ind w:left="263" w:right="105" w:firstLine="0"/>
        <w:jc w:val="both"/>
        <w:rPr>
          <w:sz w:val="16"/>
        </w:rPr>
      </w:pPr>
      <w:r>
        <w:rPr>
          <w:sz w:val="16"/>
        </w:rPr>
        <w:t>on</w:t>
      </w:r>
      <w:r>
        <w:rPr>
          <w:spacing w:val="-6"/>
          <w:sz w:val="16"/>
        </w:rPr>
        <w:t> </w:t>
      </w:r>
      <w:r>
        <w:rPr>
          <w:sz w:val="16"/>
        </w:rPr>
        <w:t>memory</w:t>
      </w:r>
      <w:r>
        <w:rPr>
          <w:spacing w:val="-8"/>
          <w:sz w:val="16"/>
        </w:rPr>
        <w:t> </w:t>
      </w:r>
      <w:r>
        <w:rPr>
          <w:sz w:val="16"/>
        </w:rPr>
        <w:t>for</w:t>
      </w:r>
      <w:r>
        <w:rPr>
          <w:spacing w:val="-7"/>
          <w:sz w:val="16"/>
        </w:rPr>
        <w:t> </w:t>
      </w:r>
      <w:r>
        <w:rPr>
          <w:sz w:val="16"/>
        </w:rPr>
        <w:t>recent</w:t>
      </w:r>
      <w:r>
        <w:rPr>
          <w:spacing w:val="-7"/>
          <w:sz w:val="16"/>
        </w:rPr>
        <w:t> </w:t>
      </w:r>
      <w:r>
        <w:rPr>
          <w:sz w:val="16"/>
        </w:rPr>
        <w:t>and</w:t>
      </w:r>
      <w:r>
        <w:rPr>
          <w:spacing w:val="-7"/>
          <w:sz w:val="16"/>
        </w:rPr>
        <w:t> </w:t>
      </w:r>
      <w:r>
        <w:rPr>
          <w:sz w:val="16"/>
        </w:rPr>
        <w:t>remote</w:t>
      </w:r>
      <w:r>
        <w:rPr>
          <w:spacing w:val="-7"/>
          <w:sz w:val="16"/>
        </w:rPr>
        <w:t> </w:t>
      </w:r>
      <w:r>
        <w:rPr>
          <w:sz w:val="16"/>
        </w:rPr>
        <w:t>egocentric</w:t>
      </w:r>
      <w:r>
        <w:rPr>
          <w:spacing w:val="-7"/>
          <w:sz w:val="16"/>
        </w:rPr>
        <w:t> </w:t>
      </w:r>
      <w:r>
        <w:rPr>
          <w:sz w:val="16"/>
        </w:rPr>
        <w:t>and</w:t>
      </w:r>
      <w:r>
        <w:rPr>
          <w:spacing w:val="-7"/>
          <w:sz w:val="16"/>
        </w:rPr>
        <w:t> </w:t>
      </w:r>
      <w:r>
        <w:rPr>
          <w:sz w:val="16"/>
        </w:rPr>
        <w:t>allocentric</w:t>
      </w:r>
      <w:r>
        <w:rPr>
          <w:spacing w:val="-8"/>
          <w:sz w:val="16"/>
        </w:rPr>
        <w:t> </w:t>
      </w:r>
      <w:r>
        <w:rPr>
          <w:sz w:val="16"/>
        </w:rPr>
        <w:t>information.</w:t>
      </w:r>
      <w:r>
        <w:rPr>
          <w:spacing w:val="40"/>
          <w:sz w:val="16"/>
        </w:rPr>
        <w:t> </w:t>
      </w:r>
      <w:r>
        <w:rPr>
          <w:i/>
          <w:sz w:val="16"/>
        </w:rPr>
        <w:t>Experimental Aging Research</w:t>
      </w:r>
      <w:r>
        <w:rPr>
          <w:sz w:val="16"/>
        </w:rPr>
        <w:t>, </w:t>
      </w:r>
      <w:r>
        <w:rPr>
          <w:i/>
          <w:sz w:val="16"/>
        </w:rPr>
        <w:t>45</w:t>
      </w:r>
      <w:r>
        <w:rPr>
          <w:sz w:val="16"/>
        </w:rPr>
        <w:t>(1), 57</w:t>
      </w:r>
      <w:r>
        <w:rPr>
          <w:rFonts w:ascii="Arial" w:hAnsi="Arial"/>
          <w:sz w:val="16"/>
        </w:rPr>
        <w:t>–</w:t>
      </w:r>
      <w:r>
        <w:rPr>
          <w:sz w:val="16"/>
        </w:rPr>
        <w:t>73. </w:t>
      </w:r>
      <w:hyperlink r:id="rId61">
        <w:r>
          <w:rPr>
            <w:color w:val="2E348E"/>
            <w:sz w:val="16"/>
          </w:rPr>
          <w:t>https://doi.org/10.1080/</w:t>
        </w:r>
      </w:hyperlink>
      <w:r>
        <w:rPr>
          <w:color w:val="2E348E"/>
          <w:spacing w:val="40"/>
          <w:sz w:val="16"/>
        </w:rPr>
        <w:t> </w:t>
      </w:r>
      <w:hyperlink r:id="rId61">
        <w:r>
          <w:rPr>
            <w:color w:val="2E348E"/>
            <w:spacing w:val="-2"/>
            <w:sz w:val="16"/>
          </w:rPr>
          <w:t>0361073X.2018.1560117</w:t>
        </w:r>
      </w:hyperlink>
    </w:p>
    <w:p>
      <w:pPr>
        <w:spacing w:line="264" w:lineRule="auto" w:before="0"/>
        <w:ind w:left="263" w:right="106" w:hanging="154"/>
        <w:jc w:val="both"/>
        <w:rPr>
          <w:sz w:val="16"/>
        </w:rPr>
      </w:pPr>
      <w:r>
        <w:rPr>
          <w:spacing w:val="-2"/>
          <w:sz w:val="16"/>
        </w:rPr>
        <w:t>Maguire,</w:t>
      </w:r>
      <w:r>
        <w:rPr>
          <w:spacing w:val="-5"/>
          <w:sz w:val="16"/>
        </w:rPr>
        <w:t> </w:t>
      </w:r>
      <w:r>
        <w:rPr>
          <w:spacing w:val="-2"/>
          <w:sz w:val="16"/>
        </w:rPr>
        <w:t>E.</w:t>
      </w:r>
      <w:r>
        <w:rPr>
          <w:spacing w:val="-7"/>
          <w:sz w:val="16"/>
        </w:rPr>
        <w:t> </w:t>
      </w:r>
      <w:r>
        <w:rPr>
          <w:spacing w:val="-2"/>
          <w:sz w:val="16"/>
        </w:rPr>
        <w:t>A.,</w:t>
      </w:r>
      <w:r>
        <w:rPr>
          <w:spacing w:val="-6"/>
          <w:sz w:val="16"/>
        </w:rPr>
        <w:t> </w:t>
      </w:r>
      <w:r>
        <w:rPr>
          <w:spacing w:val="-2"/>
          <w:sz w:val="16"/>
        </w:rPr>
        <w:t>Burgess,</w:t>
      </w:r>
      <w:r>
        <w:rPr>
          <w:spacing w:val="-6"/>
          <w:sz w:val="16"/>
        </w:rPr>
        <w:t> </w:t>
      </w:r>
      <w:r>
        <w:rPr>
          <w:spacing w:val="-2"/>
          <w:sz w:val="16"/>
        </w:rPr>
        <w:t>N.,</w:t>
      </w:r>
      <w:r>
        <w:rPr>
          <w:spacing w:val="-6"/>
          <w:sz w:val="16"/>
        </w:rPr>
        <w:t> </w:t>
      </w:r>
      <w:r>
        <w:rPr>
          <w:spacing w:val="-2"/>
          <w:sz w:val="16"/>
        </w:rPr>
        <w:t>Donnett,</w:t>
      </w:r>
      <w:r>
        <w:rPr>
          <w:spacing w:val="-7"/>
          <w:sz w:val="16"/>
        </w:rPr>
        <w:t> </w:t>
      </w:r>
      <w:r>
        <w:rPr>
          <w:spacing w:val="-2"/>
          <w:sz w:val="16"/>
        </w:rPr>
        <w:t>J.</w:t>
      </w:r>
      <w:r>
        <w:rPr>
          <w:spacing w:val="-6"/>
          <w:sz w:val="16"/>
        </w:rPr>
        <w:t> </w:t>
      </w:r>
      <w:r>
        <w:rPr>
          <w:spacing w:val="-2"/>
          <w:sz w:val="16"/>
        </w:rPr>
        <w:t>G.,</w:t>
      </w:r>
      <w:r>
        <w:rPr>
          <w:spacing w:val="-6"/>
          <w:sz w:val="16"/>
        </w:rPr>
        <w:t> </w:t>
      </w:r>
      <w:r>
        <w:rPr>
          <w:spacing w:val="-2"/>
          <w:sz w:val="16"/>
        </w:rPr>
        <w:t>Frackowiak,</w:t>
      </w:r>
      <w:r>
        <w:rPr>
          <w:spacing w:val="-6"/>
          <w:sz w:val="16"/>
        </w:rPr>
        <w:t> </w:t>
      </w:r>
      <w:r>
        <w:rPr>
          <w:spacing w:val="-2"/>
          <w:sz w:val="16"/>
        </w:rPr>
        <w:t>R.</w:t>
      </w:r>
      <w:r>
        <w:rPr>
          <w:spacing w:val="-7"/>
          <w:sz w:val="16"/>
        </w:rPr>
        <w:t> </w:t>
      </w:r>
      <w:r>
        <w:rPr>
          <w:spacing w:val="-2"/>
          <w:sz w:val="16"/>
        </w:rPr>
        <w:t>S.</w:t>
      </w:r>
      <w:r>
        <w:rPr>
          <w:spacing w:val="-7"/>
          <w:sz w:val="16"/>
        </w:rPr>
        <w:t> </w:t>
      </w:r>
      <w:r>
        <w:rPr>
          <w:spacing w:val="-2"/>
          <w:sz w:val="16"/>
        </w:rPr>
        <w:t>J.,</w:t>
      </w:r>
      <w:r>
        <w:rPr>
          <w:spacing w:val="-6"/>
          <w:sz w:val="16"/>
        </w:rPr>
        <w:t> </w:t>
      </w:r>
      <w:r>
        <w:rPr>
          <w:spacing w:val="-2"/>
          <w:sz w:val="16"/>
        </w:rPr>
        <w:t>Frith,</w:t>
      </w:r>
      <w:r>
        <w:rPr>
          <w:spacing w:val="-7"/>
          <w:sz w:val="16"/>
        </w:rPr>
        <w:t> </w:t>
      </w:r>
      <w:r>
        <w:rPr>
          <w:spacing w:val="-2"/>
          <w:sz w:val="16"/>
        </w:rPr>
        <w:t>C.</w:t>
      </w:r>
      <w:r>
        <w:rPr>
          <w:spacing w:val="-7"/>
          <w:sz w:val="16"/>
        </w:rPr>
        <w:t> </w:t>
      </w:r>
      <w:r>
        <w:rPr>
          <w:spacing w:val="-2"/>
          <w:sz w:val="16"/>
        </w:rPr>
        <w:t>D.,</w:t>
      </w:r>
      <w:r>
        <w:rPr>
          <w:spacing w:val="40"/>
          <w:sz w:val="16"/>
        </w:rPr>
        <w:t> </w:t>
      </w:r>
      <w:r>
        <w:rPr>
          <w:sz w:val="16"/>
        </w:rPr>
        <w:t>&amp;</w:t>
      </w:r>
      <w:r>
        <w:rPr>
          <w:spacing w:val="-2"/>
          <w:sz w:val="16"/>
        </w:rPr>
        <w:t> </w:t>
      </w:r>
      <w:r>
        <w:rPr>
          <w:sz w:val="16"/>
        </w:rPr>
        <w:t>O’Keefe,</w:t>
      </w:r>
      <w:r>
        <w:rPr>
          <w:spacing w:val="-2"/>
          <w:sz w:val="16"/>
        </w:rPr>
        <w:t> </w:t>
      </w:r>
      <w:r>
        <w:rPr>
          <w:sz w:val="16"/>
        </w:rPr>
        <w:t>J.</w:t>
      </w:r>
      <w:r>
        <w:rPr>
          <w:spacing w:val="-2"/>
          <w:sz w:val="16"/>
        </w:rPr>
        <w:t> </w:t>
      </w:r>
      <w:r>
        <w:rPr>
          <w:sz w:val="16"/>
        </w:rPr>
        <w:t>(1998).</w:t>
      </w:r>
      <w:r>
        <w:rPr>
          <w:spacing w:val="-2"/>
          <w:sz w:val="16"/>
        </w:rPr>
        <w:t> </w:t>
      </w:r>
      <w:r>
        <w:rPr>
          <w:sz w:val="16"/>
        </w:rPr>
        <w:t>Knowing</w:t>
      </w:r>
      <w:r>
        <w:rPr>
          <w:spacing w:val="-3"/>
          <w:sz w:val="16"/>
        </w:rPr>
        <w:t> </w:t>
      </w:r>
      <w:r>
        <w:rPr>
          <w:sz w:val="16"/>
        </w:rPr>
        <w:t>where</w:t>
      </w:r>
      <w:r>
        <w:rPr>
          <w:spacing w:val="-2"/>
          <w:sz w:val="16"/>
        </w:rPr>
        <w:t> </w:t>
      </w:r>
      <w:r>
        <w:rPr>
          <w:sz w:val="16"/>
        </w:rPr>
        <w:t>and</w:t>
      </w:r>
      <w:r>
        <w:rPr>
          <w:spacing w:val="-2"/>
          <w:sz w:val="16"/>
        </w:rPr>
        <w:t> </w:t>
      </w:r>
      <w:r>
        <w:rPr>
          <w:sz w:val="16"/>
        </w:rPr>
        <w:t>getting</w:t>
      </w:r>
      <w:r>
        <w:rPr>
          <w:spacing w:val="-3"/>
          <w:sz w:val="16"/>
        </w:rPr>
        <w:t> </w:t>
      </w:r>
      <w:r>
        <w:rPr>
          <w:sz w:val="16"/>
        </w:rPr>
        <w:t>there:</w:t>
      </w:r>
      <w:r>
        <w:rPr>
          <w:spacing w:val="-2"/>
          <w:sz w:val="16"/>
        </w:rPr>
        <w:t> </w:t>
      </w:r>
      <w:r>
        <w:rPr>
          <w:sz w:val="16"/>
        </w:rPr>
        <w:t>A</w:t>
      </w:r>
      <w:r>
        <w:rPr>
          <w:spacing w:val="-2"/>
          <w:sz w:val="16"/>
        </w:rPr>
        <w:t> </w:t>
      </w:r>
      <w:r>
        <w:rPr>
          <w:sz w:val="16"/>
        </w:rPr>
        <w:t>human</w:t>
      </w:r>
      <w:r>
        <w:rPr>
          <w:spacing w:val="-2"/>
          <w:sz w:val="16"/>
        </w:rPr>
        <w:t> </w:t>
      </w:r>
      <w:r>
        <w:rPr>
          <w:sz w:val="16"/>
        </w:rPr>
        <w:t>navi-</w:t>
      </w:r>
      <w:r>
        <w:rPr>
          <w:spacing w:val="40"/>
          <w:sz w:val="16"/>
        </w:rPr>
        <w:t> </w:t>
      </w:r>
      <w:r>
        <w:rPr>
          <w:spacing w:val="-2"/>
          <w:sz w:val="16"/>
        </w:rPr>
        <w:t>gation</w:t>
      </w:r>
      <w:r>
        <w:rPr>
          <w:spacing w:val="-5"/>
          <w:sz w:val="16"/>
        </w:rPr>
        <w:t> </w:t>
      </w:r>
      <w:r>
        <w:rPr>
          <w:spacing w:val="-2"/>
          <w:sz w:val="16"/>
        </w:rPr>
        <w:t>network.</w:t>
      </w:r>
      <w:r>
        <w:rPr>
          <w:spacing w:val="-4"/>
          <w:sz w:val="16"/>
        </w:rPr>
        <w:t> </w:t>
      </w:r>
      <w:r>
        <w:rPr>
          <w:i/>
          <w:spacing w:val="-2"/>
          <w:sz w:val="16"/>
        </w:rPr>
        <w:t>Science</w:t>
      </w:r>
      <w:r>
        <w:rPr>
          <w:spacing w:val="-2"/>
          <w:sz w:val="16"/>
        </w:rPr>
        <w:t>,</w:t>
      </w:r>
      <w:r>
        <w:rPr>
          <w:spacing w:val="-4"/>
          <w:sz w:val="16"/>
        </w:rPr>
        <w:t> </w:t>
      </w:r>
      <w:r>
        <w:rPr>
          <w:i/>
          <w:spacing w:val="-2"/>
          <w:sz w:val="16"/>
        </w:rPr>
        <w:t>280</w:t>
      </w:r>
      <w:r>
        <w:rPr>
          <w:spacing w:val="-2"/>
          <w:sz w:val="16"/>
        </w:rPr>
        <w:t>(5365),</w:t>
      </w:r>
      <w:r>
        <w:rPr>
          <w:spacing w:val="-4"/>
          <w:sz w:val="16"/>
        </w:rPr>
        <w:t> </w:t>
      </w:r>
      <w:r>
        <w:rPr>
          <w:spacing w:val="-2"/>
          <w:sz w:val="16"/>
        </w:rPr>
        <w:t>921</w:t>
      </w:r>
      <w:r>
        <w:rPr>
          <w:rFonts w:ascii="Arial" w:hAnsi="Arial"/>
          <w:spacing w:val="-2"/>
          <w:sz w:val="16"/>
        </w:rPr>
        <w:t>–</w:t>
      </w:r>
      <w:r>
        <w:rPr>
          <w:spacing w:val="-2"/>
          <w:sz w:val="16"/>
        </w:rPr>
        <w:t>924.</w:t>
      </w:r>
      <w:r>
        <w:rPr>
          <w:spacing w:val="-6"/>
          <w:sz w:val="16"/>
        </w:rPr>
        <w:t> </w:t>
      </w:r>
      <w:hyperlink r:id="rId62">
        <w:r>
          <w:rPr>
            <w:color w:val="2E348E"/>
            <w:spacing w:val="-2"/>
            <w:sz w:val="16"/>
          </w:rPr>
          <w:t>https://doi.org/10.1126/scie</w:t>
        </w:r>
      </w:hyperlink>
      <w:r>
        <w:rPr>
          <w:color w:val="2E348E"/>
          <w:spacing w:val="40"/>
          <w:sz w:val="16"/>
        </w:rPr>
        <w:t> </w:t>
      </w:r>
      <w:hyperlink r:id="rId62">
        <w:r>
          <w:rPr>
            <w:color w:val="2E348E"/>
            <w:spacing w:val="-2"/>
            <w:sz w:val="16"/>
          </w:rPr>
          <w:t>nce.280.5365.921</w:t>
        </w:r>
      </w:hyperlink>
    </w:p>
    <w:p>
      <w:pPr>
        <w:spacing w:line="264" w:lineRule="auto" w:before="0"/>
        <w:ind w:left="263" w:right="107" w:hanging="154"/>
        <w:jc w:val="both"/>
        <w:rPr>
          <w:sz w:val="16"/>
        </w:rPr>
      </w:pPr>
      <w:r>
        <w:rPr>
          <w:sz w:val="16"/>
        </w:rPr>
        <w:t>Maguire, E. A., Frith, C. D., Burgess, N., Donnett, J. G., &amp; O’Keefe, J.</w:t>
      </w:r>
      <w:r>
        <w:rPr>
          <w:spacing w:val="40"/>
          <w:sz w:val="16"/>
        </w:rPr>
        <w:t> </w:t>
      </w:r>
      <w:r>
        <w:rPr>
          <w:sz w:val="16"/>
        </w:rPr>
        <w:t>(1998). Knowing where things are parahippocampal involvement in </w:t>
      </w:r>
      <w:r>
        <w:rPr>
          <w:sz w:val="16"/>
        </w:rPr>
        <w:t>en-</w:t>
      </w:r>
      <w:r>
        <w:rPr>
          <w:spacing w:val="40"/>
          <w:sz w:val="16"/>
        </w:rPr>
        <w:t> </w:t>
      </w:r>
      <w:r>
        <w:rPr>
          <w:sz w:val="16"/>
        </w:rPr>
        <w:t>coding</w:t>
      </w:r>
      <w:r>
        <w:rPr>
          <w:spacing w:val="-4"/>
          <w:sz w:val="16"/>
        </w:rPr>
        <w:t> </w:t>
      </w:r>
      <w:r>
        <w:rPr>
          <w:sz w:val="16"/>
        </w:rPr>
        <w:t>object</w:t>
      </w:r>
      <w:r>
        <w:rPr>
          <w:spacing w:val="-4"/>
          <w:sz w:val="16"/>
        </w:rPr>
        <w:t> </w:t>
      </w:r>
      <w:r>
        <w:rPr>
          <w:sz w:val="16"/>
        </w:rPr>
        <w:t>locations</w:t>
      </w:r>
      <w:r>
        <w:rPr>
          <w:spacing w:val="-4"/>
          <w:sz w:val="16"/>
        </w:rPr>
        <w:t> </w:t>
      </w:r>
      <w:r>
        <w:rPr>
          <w:sz w:val="16"/>
        </w:rPr>
        <w:t>in</w:t>
      </w:r>
      <w:r>
        <w:rPr>
          <w:spacing w:val="-4"/>
          <w:sz w:val="16"/>
        </w:rPr>
        <w:t> </w:t>
      </w:r>
      <w:r>
        <w:rPr>
          <w:sz w:val="16"/>
        </w:rPr>
        <w:t>virtual</w:t>
      </w:r>
      <w:r>
        <w:rPr>
          <w:spacing w:val="-3"/>
          <w:sz w:val="16"/>
        </w:rPr>
        <w:t> </w:t>
      </w:r>
      <w:r>
        <w:rPr>
          <w:sz w:val="16"/>
        </w:rPr>
        <w:t>large-scale</w:t>
      </w:r>
      <w:r>
        <w:rPr>
          <w:spacing w:val="-3"/>
          <w:sz w:val="16"/>
        </w:rPr>
        <w:t> </w:t>
      </w:r>
      <w:r>
        <w:rPr>
          <w:sz w:val="16"/>
        </w:rPr>
        <w:t>space.</w:t>
      </w:r>
      <w:r>
        <w:rPr>
          <w:spacing w:val="-4"/>
          <w:sz w:val="16"/>
        </w:rPr>
        <w:t> </w:t>
      </w:r>
      <w:r>
        <w:rPr>
          <w:i/>
          <w:sz w:val="16"/>
        </w:rPr>
        <w:t>Journal</w:t>
      </w:r>
      <w:r>
        <w:rPr>
          <w:i/>
          <w:spacing w:val="-4"/>
          <w:sz w:val="16"/>
        </w:rPr>
        <w:t> </w:t>
      </w:r>
      <w:r>
        <w:rPr>
          <w:i/>
          <w:sz w:val="16"/>
        </w:rPr>
        <w:t>of</w:t>
      </w:r>
      <w:r>
        <w:rPr>
          <w:i/>
          <w:spacing w:val="-4"/>
          <w:sz w:val="16"/>
        </w:rPr>
        <w:t> </w:t>
      </w:r>
      <w:r>
        <w:rPr>
          <w:i/>
          <w:sz w:val="16"/>
        </w:rPr>
        <w:t>Cognitive</w:t>
      </w:r>
      <w:r>
        <w:rPr>
          <w:i/>
          <w:spacing w:val="40"/>
          <w:sz w:val="16"/>
        </w:rPr>
        <w:t> </w:t>
      </w:r>
      <w:r>
        <w:rPr>
          <w:i/>
          <w:sz w:val="16"/>
        </w:rPr>
        <w:t>Neuroscience</w:t>
      </w:r>
      <w:r>
        <w:rPr>
          <w:sz w:val="16"/>
        </w:rPr>
        <w:t>, </w:t>
      </w:r>
      <w:r>
        <w:rPr>
          <w:i/>
          <w:sz w:val="16"/>
        </w:rPr>
        <w:t>10</w:t>
      </w:r>
      <w:r>
        <w:rPr>
          <w:sz w:val="16"/>
        </w:rPr>
        <w:t>(1), 61</w:t>
      </w:r>
      <w:r>
        <w:rPr>
          <w:rFonts w:ascii="Arial" w:hAnsi="Arial"/>
          <w:sz w:val="16"/>
        </w:rPr>
        <w:t>–</w:t>
      </w:r>
      <w:r>
        <w:rPr>
          <w:sz w:val="16"/>
        </w:rPr>
        <w:t>76. </w:t>
      </w:r>
      <w:hyperlink r:id="rId63">
        <w:r>
          <w:rPr>
            <w:color w:val="2E348E"/>
            <w:sz w:val="16"/>
          </w:rPr>
          <w:t>https://doi.org/10.1162/089892998563789</w:t>
        </w:r>
      </w:hyperlink>
    </w:p>
    <w:p>
      <w:pPr>
        <w:spacing w:line="266" w:lineRule="auto" w:before="0"/>
        <w:ind w:left="263" w:right="106" w:hanging="154"/>
        <w:jc w:val="both"/>
        <w:rPr>
          <w:sz w:val="16"/>
        </w:rPr>
      </w:pPr>
      <w:r>
        <w:rPr>
          <w:sz w:val="16"/>
        </w:rPr>
        <w:t>McAvan,</w:t>
      </w:r>
      <w:r>
        <w:rPr>
          <w:spacing w:val="-10"/>
          <w:sz w:val="16"/>
        </w:rPr>
        <w:t> </w:t>
      </w:r>
      <w:r>
        <w:rPr>
          <w:sz w:val="16"/>
        </w:rPr>
        <w:t>A.</w:t>
      </w:r>
      <w:r>
        <w:rPr>
          <w:spacing w:val="-10"/>
          <w:sz w:val="16"/>
        </w:rPr>
        <w:t> </w:t>
      </w:r>
      <w:r>
        <w:rPr>
          <w:sz w:val="16"/>
        </w:rPr>
        <w:t>S.,</w:t>
      </w:r>
      <w:r>
        <w:rPr>
          <w:spacing w:val="-10"/>
          <w:sz w:val="16"/>
        </w:rPr>
        <w:t> </w:t>
      </w:r>
      <w:r>
        <w:rPr>
          <w:sz w:val="16"/>
        </w:rPr>
        <w:t>Du,</w:t>
      </w:r>
      <w:r>
        <w:rPr>
          <w:spacing w:val="-10"/>
          <w:sz w:val="16"/>
        </w:rPr>
        <w:t> </w:t>
      </w:r>
      <w:r>
        <w:rPr>
          <w:sz w:val="16"/>
        </w:rPr>
        <w:t>Y.</w:t>
      </w:r>
      <w:r>
        <w:rPr>
          <w:spacing w:val="-10"/>
          <w:sz w:val="16"/>
        </w:rPr>
        <w:t> </w:t>
      </w:r>
      <w:r>
        <w:rPr>
          <w:sz w:val="16"/>
        </w:rPr>
        <w:t>K.,</w:t>
      </w:r>
      <w:r>
        <w:rPr>
          <w:spacing w:val="-10"/>
          <w:sz w:val="16"/>
        </w:rPr>
        <w:t> </w:t>
      </w:r>
      <w:r>
        <w:rPr>
          <w:sz w:val="16"/>
        </w:rPr>
        <w:t>Oyao,</w:t>
      </w:r>
      <w:r>
        <w:rPr>
          <w:spacing w:val="-10"/>
          <w:sz w:val="16"/>
        </w:rPr>
        <w:t> </w:t>
      </w:r>
      <w:r>
        <w:rPr>
          <w:sz w:val="16"/>
        </w:rPr>
        <w:t>A.,</w:t>
      </w:r>
      <w:r>
        <w:rPr>
          <w:spacing w:val="-10"/>
          <w:sz w:val="16"/>
        </w:rPr>
        <w:t> </w:t>
      </w:r>
      <w:r>
        <w:rPr>
          <w:sz w:val="16"/>
        </w:rPr>
        <w:t>Doner,</w:t>
      </w:r>
      <w:r>
        <w:rPr>
          <w:spacing w:val="-10"/>
          <w:sz w:val="16"/>
        </w:rPr>
        <w:t> </w:t>
      </w:r>
      <w:r>
        <w:rPr>
          <w:sz w:val="16"/>
        </w:rPr>
        <w:t>S.,</w:t>
      </w:r>
      <w:r>
        <w:rPr>
          <w:spacing w:val="-10"/>
          <w:sz w:val="16"/>
        </w:rPr>
        <w:t> </w:t>
      </w:r>
      <w:r>
        <w:rPr>
          <w:sz w:val="16"/>
        </w:rPr>
        <w:t>Grilli,</w:t>
      </w:r>
      <w:r>
        <w:rPr>
          <w:spacing w:val="-10"/>
          <w:sz w:val="16"/>
        </w:rPr>
        <w:t> </w:t>
      </w:r>
      <w:r>
        <w:rPr>
          <w:sz w:val="16"/>
        </w:rPr>
        <w:t>M.</w:t>
      </w:r>
      <w:r>
        <w:rPr>
          <w:spacing w:val="-10"/>
          <w:sz w:val="16"/>
        </w:rPr>
        <w:t> </w:t>
      </w:r>
      <w:r>
        <w:rPr>
          <w:sz w:val="16"/>
        </w:rPr>
        <w:t>D.,</w:t>
      </w:r>
      <w:r>
        <w:rPr>
          <w:spacing w:val="-10"/>
          <w:sz w:val="16"/>
        </w:rPr>
        <w:t> </w:t>
      </w:r>
      <w:r>
        <w:rPr>
          <w:sz w:val="16"/>
        </w:rPr>
        <w:t>&amp;</w:t>
      </w:r>
      <w:r>
        <w:rPr>
          <w:spacing w:val="-10"/>
          <w:sz w:val="16"/>
        </w:rPr>
        <w:t> </w:t>
      </w:r>
      <w:r>
        <w:rPr>
          <w:sz w:val="16"/>
        </w:rPr>
        <w:t>Ekstrom,</w:t>
      </w:r>
      <w:r>
        <w:rPr>
          <w:spacing w:val="-10"/>
          <w:sz w:val="16"/>
        </w:rPr>
        <w:t> </w:t>
      </w:r>
      <w:r>
        <w:rPr>
          <w:sz w:val="16"/>
        </w:rPr>
        <w:t>A.</w:t>
      </w:r>
      <w:r>
        <w:rPr>
          <w:spacing w:val="40"/>
          <w:sz w:val="16"/>
        </w:rPr>
        <w:t> </w:t>
      </w:r>
      <w:r>
        <w:rPr>
          <w:sz w:val="16"/>
        </w:rPr>
        <w:t>(2021). Older adults show reduced spatial precision but preserved </w:t>
      </w:r>
      <w:r>
        <w:rPr>
          <w:sz w:val="16"/>
        </w:rPr>
        <w:t>strat-</w:t>
      </w:r>
      <w:r>
        <w:rPr>
          <w:spacing w:val="40"/>
          <w:sz w:val="16"/>
        </w:rPr>
        <w:t> </w:t>
      </w:r>
      <w:r>
        <w:rPr>
          <w:spacing w:val="-2"/>
          <w:sz w:val="16"/>
        </w:rPr>
        <w:t>egy-use during spatial navigation involving body-based cues. </w:t>
      </w:r>
      <w:r>
        <w:rPr>
          <w:i/>
          <w:spacing w:val="-2"/>
          <w:sz w:val="16"/>
        </w:rPr>
        <w:t>Frontiers in</w:t>
      </w:r>
      <w:r>
        <w:rPr>
          <w:i/>
          <w:spacing w:val="40"/>
          <w:sz w:val="16"/>
        </w:rPr>
        <w:t> </w:t>
      </w:r>
      <w:r>
        <w:rPr>
          <w:i/>
          <w:sz w:val="16"/>
        </w:rPr>
        <w:t>Aging</w:t>
      </w:r>
      <w:r>
        <w:rPr>
          <w:i/>
          <w:spacing w:val="33"/>
          <w:sz w:val="16"/>
        </w:rPr>
        <w:t> </w:t>
      </w:r>
      <w:r>
        <w:rPr>
          <w:i/>
          <w:sz w:val="16"/>
        </w:rPr>
        <w:t>Neuroscience</w:t>
      </w:r>
      <w:r>
        <w:rPr>
          <w:sz w:val="16"/>
        </w:rPr>
        <w:t>,</w:t>
      </w:r>
      <w:r>
        <w:rPr>
          <w:spacing w:val="34"/>
          <w:sz w:val="16"/>
        </w:rPr>
        <w:t> </w:t>
      </w:r>
      <w:r>
        <w:rPr>
          <w:i/>
          <w:sz w:val="16"/>
        </w:rPr>
        <w:t>13</w:t>
      </w:r>
      <w:r>
        <w:rPr>
          <w:sz w:val="16"/>
        </w:rPr>
        <w:t>,</w:t>
      </w:r>
      <w:r>
        <w:rPr>
          <w:spacing w:val="34"/>
          <w:sz w:val="16"/>
        </w:rPr>
        <w:t> </w:t>
      </w:r>
      <w:r>
        <w:rPr>
          <w:sz w:val="16"/>
        </w:rPr>
        <w:t>Article</w:t>
      </w:r>
      <w:r>
        <w:rPr>
          <w:spacing w:val="32"/>
          <w:sz w:val="16"/>
        </w:rPr>
        <w:t> </w:t>
      </w:r>
      <w:r>
        <w:rPr>
          <w:sz w:val="16"/>
        </w:rPr>
        <w:t>640188.</w:t>
      </w:r>
      <w:r>
        <w:rPr>
          <w:spacing w:val="32"/>
          <w:sz w:val="16"/>
        </w:rPr>
        <w:t> </w:t>
      </w:r>
      <w:hyperlink r:id="rId64">
        <w:r>
          <w:rPr>
            <w:color w:val="2E348E"/>
            <w:spacing w:val="-2"/>
            <w:sz w:val="16"/>
          </w:rPr>
          <w:t>https://doi.org/10.3389/fnagi</w:t>
        </w:r>
      </w:hyperlink>
    </w:p>
    <w:p>
      <w:pPr>
        <w:spacing w:line="180" w:lineRule="exact" w:before="0"/>
        <w:ind w:left="263" w:right="0" w:firstLine="0"/>
        <w:jc w:val="left"/>
        <w:rPr>
          <w:sz w:val="16"/>
        </w:rPr>
      </w:pPr>
      <w:hyperlink r:id="rId64">
        <w:r>
          <w:rPr>
            <w:color w:val="2E348E"/>
            <w:spacing w:val="-2"/>
            <w:sz w:val="16"/>
          </w:rPr>
          <w:t>.2021.640188</w:t>
        </w:r>
      </w:hyperlink>
    </w:p>
    <w:p>
      <w:pPr>
        <w:spacing w:line="264" w:lineRule="auto" w:before="11"/>
        <w:ind w:left="263" w:right="105" w:hanging="154"/>
        <w:jc w:val="both"/>
        <w:rPr>
          <w:sz w:val="16"/>
        </w:rPr>
      </w:pPr>
      <w:r>
        <w:rPr>
          <w:spacing w:val="-2"/>
          <w:sz w:val="16"/>
        </w:rPr>
        <w:t>McAvan,</w:t>
      </w:r>
      <w:r>
        <w:rPr>
          <w:spacing w:val="-7"/>
          <w:sz w:val="16"/>
        </w:rPr>
        <w:t> </w:t>
      </w:r>
      <w:r>
        <w:rPr>
          <w:spacing w:val="-2"/>
          <w:sz w:val="16"/>
        </w:rPr>
        <w:t>A.</w:t>
      </w:r>
      <w:r>
        <w:rPr>
          <w:spacing w:val="-6"/>
          <w:sz w:val="16"/>
        </w:rPr>
        <w:t> </w:t>
      </w:r>
      <w:r>
        <w:rPr>
          <w:spacing w:val="-2"/>
          <w:sz w:val="16"/>
        </w:rPr>
        <w:t>S.,</w:t>
      </w:r>
      <w:r>
        <w:rPr>
          <w:spacing w:val="-6"/>
          <w:sz w:val="16"/>
        </w:rPr>
        <w:t> </w:t>
      </w:r>
      <w:r>
        <w:rPr>
          <w:spacing w:val="-2"/>
          <w:sz w:val="16"/>
        </w:rPr>
        <w:t>Wank,</w:t>
      </w:r>
      <w:r>
        <w:rPr>
          <w:spacing w:val="-7"/>
          <w:sz w:val="16"/>
        </w:rPr>
        <w:t> </w:t>
      </w:r>
      <w:r>
        <w:rPr>
          <w:spacing w:val="-2"/>
          <w:sz w:val="16"/>
        </w:rPr>
        <w:t>A.</w:t>
      </w:r>
      <w:r>
        <w:rPr>
          <w:spacing w:val="-6"/>
          <w:sz w:val="16"/>
        </w:rPr>
        <w:t> </w:t>
      </w:r>
      <w:r>
        <w:rPr>
          <w:spacing w:val="-2"/>
          <w:sz w:val="16"/>
        </w:rPr>
        <w:t>A.,</w:t>
      </w:r>
      <w:r>
        <w:rPr>
          <w:spacing w:val="-7"/>
          <w:sz w:val="16"/>
        </w:rPr>
        <w:t> </w:t>
      </w:r>
      <w:r>
        <w:rPr>
          <w:spacing w:val="-2"/>
          <w:sz w:val="16"/>
        </w:rPr>
        <w:t>Rapcsak,</w:t>
      </w:r>
      <w:r>
        <w:rPr>
          <w:spacing w:val="-7"/>
          <w:sz w:val="16"/>
        </w:rPr>
        <w:t> </w:t>
      </w:r>
      <w:r>
        <w:rPr>
          <w:spacing w:val="-2"/>
          <w:sz w:val="16"/>
        </w:rPr>
        <w:t>S.</w:t>
      </w:r>
      <w:r>
        <w:rPr>
          <w:spacing w:val="-7"/>
          <w:sz w:val="16"/>
        </w:rPr>
        <w:t> </w:t>
      </w:r>
      <w:r>
        <w:rPr>
          <w:spacing w:val="-2"/>
          <w:sz w:val="16"/>
        </w:rPr>
        <w:t>Z.,</w:t>
      </w:r>
      <w:r>
        <w:rPr>
          <w:spacing w:val="-5"/>
          <w:sz w:val="16"/>
        </w:rPr>
        <w:t> </w:t>
      </w:r>
      <w:r>
        <w:rPr>
          <w:spacing w:val="-2"/>
          <w:sz w:val="16"/>
        </w:rPr>
        <w:t>Grilli,</w:t>
      </w:r>
      <w:r>
        <w:rPr>
          <w:spacing w:val="-7"/>
          <w:sz w:val="16"/>
        </w:rPr>
        <w:t> </w:t>
      </w:r>
      <w:r>
        <w:rPr>
          <w:spacing w:val="-2"/>
          <w:sz w:val="16"/>
        </w:rPr>
        <w:t>M.</w:t>
      </w:r>
      <w:r>
        <w:rPr>
          <w:spacing w:val="-6"/>
          <w:sz w:val="16"/>
        </w:rPr>
        <w:t> </w:t>
      </w:r>
      <w:r>
        <w:rPr>
          <w:spacing w:val="-2"/>
          <w:sz w:val="16"/>
        </w:rPr>
        <w:t>D.,</w:t>
      </w:r>
      <w:r>
        <w:rPr>
          <w:spacing w:val="-7"/>
          <w:sz w:val="16"/>
        </w:rPr>
        <w:t> </w:t>
      </w:r>
      <w:r>
        <w:rPr>
          <w:spacing w:val="-2"/>
          <w:sz w:val="16"/>
        </w:rPr>
        <w:t>&amp;</w:t>
      </w:r>
      <w:r>
        <w:rPr>
          <w:spacing w:val="-5"/>
          <w:sz w:val="16"/>
        </w:rPr>
        <w:t> </w:t>
      </w:r>
      <w:r>
        <w:rPr>
          <w:spacing w:val="-2"/>
          <w:sz w:val="16"/>
        </w:rPr>
        <w:t>Ekstrom,</w:t>
      </w:r>
      <w:r>
        <w:rPr>
          <w:spacing w:val="-6"/>
          <w:sz w:val="16"/>
        </w:rPr>
        <w:t> </w:t>
      </w:r>
      <w:r>
        <w:rPr>
          <w:spacing w:val="-2"/>
          <w:sz w:val="16"/>
        </w:rPr>
        <w:t>A.</w:t>
      </w:r>
      <w:r>
        <w:rPr>
          <w:spacing w:val="-5"/>
          <w:sz w:val="16"/>
        </w:rPr>
        <w:t> </w:t>
      </w:r>
      <w:r>
        <w:rPr>
          <w:spacing w:val="-2"/>
          <w:sz w:val="16"/>
        </w:rPr>
        <w:t>D.</w:t>
      </w:r>
      <w:r>
        <w:rPr>
          <w:spacing w:val="40"/>
          <w:sz w:val="16"/>
        </w:rPr>
        <w:t> </w:t>
      </w:r>
      <w:r>
        <w:rPr>
          <w:spacing w:val="-2"/>
          <w:sz w:val="16"/>
        </w:rPr>
        <w:t>(2022).</w:t>
      </w:r>
      <w:r>
        <w:rPr>
          <w:spacing w:val="-5"/>
          <w:sz w:val="16"/>
        </w:rPr>
        <w:t> </w:t>
      </w:r>
      <w:r>
        <w:rPr>
          <w:spacing w:val="-2"/>
          <w:sz w:val="16"/>
        </w:rPr>
        <w:t>Largely</w:t>
      </w:r>
      <w:r>
        <w:rPr>
          <w:spacing w:val="-7"/>
          <w:sz w:val="16"/>
        </w:rPr>
        <w:t> </w:t>
      </w:r>
      <w:r>
        <w:rPr>
          <w:spacing w:val="-2"/>
          <w:sz w:val="16"/>
        </w:rPr>
        <w:t>intact</w:t>
      </w:r>
      <w:r>
        <w:rPr>
          <w:spacing w:val="-5"/>
          <w:sz w:val="16"/>
        </w:rPr>
        <w:t> </w:t>
      </w:r>
      <w:r>
        <w:rPr>
          <w:spacing w:val="-2"/>
          <w:sz w:val="16"/>
        </w:rPr>
        <w:t>memory</w:t>
      </w:r>
      <w:r>
        <w:rPr>
          <w:spacing w:val="-8"/>
          <w:sz w:val="16"/>
        </w:rPr>
        <w:t> </w:t>
      </w:r>
      <w:r>
        <w:rPr>
          <w:spacing w:val="-2"/>
          <w:sz w:val="16"/>
        </w:rPr>
        <w:t>for</w:t>
      </w:r>
      <w:r>
        <w:rPr>
          <w:spacing w:val="-5"/>
          <w:sz w:val="16"/>
        </w:rPr>
        <w:t> </w:t>
      </w:r>
      <w:r>
        <w:rPr>
          <w:spacing w:val="-2"/>
          <w:sz w:val="16"/>
        </w:rPr>
        <w:t>spatial</w:t>
      </w:r>
      <w:r>
        <w:rPr>
          <w:spacing w:val="-8"/>
          <w:sz w:val="16"/>
        </w:rPr>
        <w:t> </w:t>
      </w:r>
      <w:r>
        <w:rPr>
          <w:spacing w:val="-2"/>
          <w:sz w:val="16"/>
        </w:rPr>
        <w:t>locations</w:t>
      </w:r>
      <w:r>
        <w:rPr>
          <w:spacing w:val="-7"/>
          <w:sz w:val="16"/>
        </w:rPr>
        <w:t> </w:t>
      </w:r>
      <w:r>
        <w:rPr>
          <w:spacing w:val="-2"/>
          <w:sz w:val="16"/>
        </w:rPr>
        <w:t>during</w:t>
      </w:r>
      <w:r>
        <w:rPr>
          <w:spacing w:val="-8"/>
          <w:sz w:val="16"/>
        </w:rPr>
        <w:t> </w:t>
      </w:r>
      <w:r>
        <w:rPr>
          <w:spacing w:val="-2"/>
          <w:sz w:val="16"/>
        </w:rPr>
        <w:t>navigation</w:t>
      </w:r>
      <w:r>
        <w:rPr>
          <w:spacing w:val="-7"/>
          <w:sz w:val="16"/>
        </w:rPr>
        <w:t> </w:t>
      </w:r>
      <w:r>
        <w:rPr>
          <w:spacing w:val="-2"/>
          <w:sz w:val="16"/>
        </w:rPr>
        <w:t>in</w:t>
      </w:r>
      <w:r>
        <w:rPr>
          <w:spacing w:val="-7"/>
          <w:sz w:val="16"/>
        </w:rPr>
        <w:t> </w:t>
      </w:r>
      <w:r>
        <w:rPr>
          <w:spacing w:val="-2"/>
          <w:sz w:val="16"/>
        </w:rPr>
        <w:t>an</w:t>
      </w:r>
      <w:r>
        <w:rPr>
          <w:spacing w:val="40"/>
          <w:sz w:val="16"/>
        </w:rPr>
        <w:t> </w:t>
      </w:r>
      <w:r>
        <w:rPr>
          <w:sz w:val="16"/>
        </w:rPr>
        <w:t>individual with dense amnesia. </w:t>
      </w:r>
      <w:r>
        <w:rPr>
          <w:i/>
          <w:sz w:val="16"/>
        </w:rPr>
        <w:t>Neuropsychologia</w:t>
      </w:r>
      <w:r>
        <w:rPr>
          <w:sz w:val="16"/>
        </w:rPr>
        <w:t>, </w:t>
      </w:r>
      <w:r>
        <w:rPr>
          <w:i/>
          <w:sz w:val="16"/>
        </w:rPr>
        <w:t>170</w:t>
      </w:r>
      <w:r>
        <w:rPr>
          <w:sz w:val="16"/>
        </w:rPr>
        <w:t>, Article </w:t>
      </w:r>
      <w:r>
        <w:rPr>
          <w:sz w:val="16"/>
        </w:rPr>
        <w:t>108225.</w:t>
      </w:r>
      <w:r>
        <w:rPr>
          <w:spacing w:val="40"/>
          <w:sz w:val="16"/>
        </w:rPr>
        <w:t> </w:t>
      </w:r>
      <w:hyperlink r:id="rId65">
        <w:r>
          <w:rPr>
            <w:color w:val="2E348E"/>
            <w:spacing w:val="-2"/>
            <w:sz w:val="16"/>
          </w:rPr>
          <w:t>https://doi.org/10.1016/j.neuropsychologia.2022.108225</w:t>
        </w:r>
      </w:hyperlink>
    </w:p>
    <w:p>
      <w:pPr>
        <w:spacing w:line="264" w:lineRule="auto" w:before="0"/>
        <w:ind w:left="263" w:right="105" w:hanging="154"/>
        <w:jc w:val="both"/>
        <w:rPr>
          <w:sz w:val="16"/>
        </w:rPr>
      </w:pPr>
      <w:r>
        <w:rPr>
          <w:spacing w:val="-2"/>
          <w:sz w:val="16"/>
        </w:rPr>
        <w:t>McNaughton,</w:t>
      </w:r>
      <w:r>
        <w:rPr>
          <w:spacing w:val="-7"/>
          <w:sz w:val="16"/>
        </w:rPr>
        <w:t> </w:t>
      </w:r>
      <w:r>
        <w:rPr>
          <w:spacing w:val="-2"/>
          <w:sz w:val="16"/>
        </w:rPr>
        <w:t>B.</w:t>
      </w:r>
      <w:r>
        <w:rPr>
          <w:spacing w:val="-6"/>
          <w:sz w:val="16"/>
        </w:rPr>
        <w:t> </w:t>
      </w:r>
      <w:r>
        <w:rPr>
          <w:spacing w:val="-2"/>
          <w:sz w:val="16"/>
        </w:rPr>
        <w:t>L.,</w:t>
      </w:r>
      <w:r>
        <w:rPr>
          <w:spacing w:val="-6"/>
          <w:sz w:val="16"/>
        </w:rPr>
        <w:t> </w:t>
      </w:r>
      <w:r>
        <w:rPr>
          <w:spacing w:val="-2"/>
          <w:sz w:val="16"/>
        </w:rPr>
        <w:t>Battaglia,</w:t>
      </w:r>
      <w:r>
        <w:rPr>
          <w:spacing w:val="-7"/>
          <w:sz w:val="16"/>
        </w:rPr>
        <w:t> </w:t>
      </w:r>
      <w:r>
        <w:rPr>
          <w:spacing w:val="-2"/>
          <w:sz w:val="16"/>
        </w:rPr>
        <w:t>F.</w:t>
      </w:r>
      <w:r>
        <w:rPr>
          <w:spacing w:val="-5"/>
          <w:sz w:val="16"/>
        </w:rPr>
        <w:t> </w:t>
      </w:r>
      <w:r>
        <w:rPr>
          <w:spacing w:val="-2"/>
          <w:sz w:val="16"/>
        </w:rPr>
        <w:t>P.,</w:t>
      </w:r>
      <w:r>
        <w:rPr>
          <w:spacing w:val="-6"/>
          <w:sz w:val="16"/>
        </w:rPr>
        <w:t> </w:t>
      </w:r>
      <w:r>
        <w:rPr>
          <w:spacing w:val="-2"/>
          <w:sz w:val="16"/>
        </w:rPr>
        <w:t>Jensen,</w:t>
      </w:r>
      <w:r>
        <w:rPr>
          <w:spacing w:val="-6"/>
          <w:sz w:val="16"/>
        </w:rPr>
        <w:t> </w:t>
      </w:r>
      <w:r>
        <w:rPr>
          <w:spacing w:val="-2"/>
          <w:sz w:val="16"/>
        </w:rPr>
        <w:t>O.,</w:t>
      </w:r>
      <w:r>
        <w:rPr>
          <w:spacing w:val="-6"/>
          <w:sz w:val="16"/>
        </w:rPr>
        <w:t> </w:t>
      </w:r>
      <w:r>
        <w:rPr>
          <w:spacing w:val="-2"/>
          <w:sz w:val="16"/>
        </w:rPr>
        <w:t>Moser,</w:t>
      </w:r>
      <w:r>
        <w:rPr>
          <w:spacing w:val="-7"/>
          <w:sz w:val="16"/>
        </w:rPr>
        <w:t> </w:t>
      </w:r>
      <w:r>
        <w:rPr>
          <w:spacing w:val="-2"/>
          <w:sz w:val="16"/>
        </w:rPr>
        <w:t>E.</w:t>
      </w:r>
      <w:r>
        <w:rPr>
          <w:spacing w:val="-5"/>
          <w:sz w:val="16"/>
        </w:rPr>
        <w:t> </w:t>
      </w:r>
      <w:r>
        <w:rPr>
          <w:spacing w:val="-2"/>
          <w:sz w:val="16"/>
        </w:rPr>
        <w:t>I.,</w:t>
      </w:r>
      <w:r>
        <w:rPr>
          <w:spacing w:val="-6"/>
          <w:sz w:val="16"/>
        </w:rPr>
        <w:t> </w:t>
      </w:r>
      <w:r>
        <w:rPr>
          <w:spacing w:val="-2"/>
          <w:sz w:val="16"/>
        </w:rPr>
        <w:t>&amp;</w:t>
      </w:r>
      <w:r>
        <w:rPr>
          <w:spacing w:val="-5"/>
          <w:sz w:val="16"/>
        </w:rPr>
        <w:t> </w:t>
      </w:r>
      <w:r>
        <w:rPr>
          <w:spacing w:val="-2"/>
          <w:sz w:val="16"/>
        </w:rPr>
        <w:t>Moser,</w:t>
      </w:r>
      <w:r>
        <w:rPr>
          <w:spacing w:val="-6"/>
          <w:sz w:val="16"/>
        </w:rPr>
        <w:t> </w:t>
      </w:r>
      <w:r>
        <w:rPr>
          <w:spacing w:val="-2"/>
          <w:sz w:val="16"/>
        </w:rPr>
        <w:t>M.</w:t>
      </w:r>
      <w:r>
        <w:rPr>
          <w:spacing w:val="-6"/>
          <w:sz w:val="16"/>
        </w:rPr>
        <w:t> </w:t>
      </w:r>
      <w:r>
        <w:rPr>
          <w:spacing w:val="-2"/>
          <w:sz w:val="16"/>
        </w:rPr>
        <w:t>B.</w:t>
      </w:r>
      <w:r>
        <w:rPr>
          <w:spacing w:val="40"/>
          <w:sz w:val="16"/>
        </w:rPr>
        <w:t> </w:t>
      </w:r>
      <w:r>
        <w:rPr>
          <w:sz w:val="16"/>
        </w:rPr>
        <w:t>(2006). Path integration and the neural basis of the “cognitive </w:t>
      </w:r>
      <w:r>
        <w:rPr>
          <w:sz w:val="16"/>
        </w:rPr>
        <w:t>map”.</w:t>
      </w:r>
      <w:r>
        <w:rPr>
          <w:spacing w:val="40"/>
          <w:sz w:val="16"/>
        </w:rPr>
        <w:t> </w:t>
      </w:r>
      <w:r>
        <w:rPr>
          <w:i/>
          <w:sz w:val="16"/>
        </w:rPr>
        <w:t>Nature Reviews Neuroscience</w:t>
      </w:r>
      <w:r>
        <w:rPr>
          <w:sz w:val="16"/>
        </w:rPr>
        <w:t>, </w:t>
      </w:r>
      <w:r>
        <w:rPr>
          <w:i/>
          <w:sz w:val="16"/>
        </w:rPr>
        <w:t>7</w:t>
      </w:r>
      <w:r>
        <w:rPr>
          <w:sz w:val="16"/>
        </w:rPr>
        <w:t>(8), 663</w:t>
      </w:r>
      <w:r>
        <w:rPr>
          <w:rFonts w:ascii="Arial" w:hAnsi="Arial"/>
          <w:sz w:val="16"/>
        </w:rPr>
        <w:t>–</w:t>
      </w:r>
      <w:r>
        <w:rPr>
          <w:sz w:val="16"/>
        </w:rPr>
        <w:t>678. </w:t>
      </w:r>
      <w:hyperlink r:id="rId66">
        <w:r>
          <w:rPr>
            <w:color w:val="2E348E"/>
            <w:sz w:val="16"/>
          </w:rPr>
          <w:t>https://doi.org/10.1038/</w:t>
        </w:r>
      </w:hyperlink>
      <w:r>
        <w:rPr>
          <w:color w:val="2E348E"/>
          <w:spacing w:val="40"/>
          <w:sz w:val="16"/>
        </w:rPr>
        <w:t> </w:t>
      </w:r>
      <w:hyperlink r:id="rId66">
        <w:r>
          <w:rPr>
            <w:color w:val="2E348E"/>
            <w:spacing w:val="-2"/>
            <w:sz w:val="16"/>
          </w:rPr>
          <w:t>nrn1932</w:t>
        </w:r>
      </w:hyperlink>
    </w:p>
    <w:p>
      <w:pPr>
        <w:spacing w:line="264" w:lineRule="auto" w:before="0"/>
        <w:ind w:left="263" w:right="106" w:hanging="154"/>
        <w:jc w:val="both"/>
        <w:rPr>
          <w:sz w:val="16"/>
        </w:rPr>
      </w:pPr>
      <w:r>
        <w:rPr>
          <w:sz w:val="16"/>
        </w:rPr>
        <w:t>Mitchell, A. S.,</w:t>
      </w:r>
      <w:r>
        <w:rPr>
          <w:spacing w:val="-1"/>
          <w:sz w:val="16"/>
        </w:rPr>
        <w:t> </w:t>
      </w:r>
      <w:r>
        <w:rPr>
          <w:sz w:val="16"/>
        </w:rPr>
        <w:t>Czajkowski, R.,</w:t>
      </w:r>
      <w:r>
        <w:rPr>
          <w:spacing w:val="-1"/>
          <w:sz w:val="16"/>
        </w:rPr>
        <w:t> </w:t>
      </w:r>
      <w:r>
        <w:rPr>
          <w:sz w:val="16"/>
        </w:rPr>
        <w:t>Zhang, N., Jeffery, K., &amp; Nelson, A.</w:t>
      </w:r>
      <w:r>
        <w:rPr>
          <w:spacing w:val="-1"/>
          <w:sz w:val="16"/>
        </w:rPr>
        <w:t> </w:t>
      </w:r>
      <w:r>
        <w:rPr>
          <w:sz w:val="16"/>
        </w:rPr>
        <w:t>J. D.</w:t>
      </w:r>
      <w:r>
        <w:rPr>
          <w:spacing w:val="40"/>
          <w:sz w:val="16"/>
        </w:rPr>
        <w:t> </w:t>
      </w:r>
      <w:r>
        <w:rPr>
          <w:sz w:val="16"/>
        </w:rPr>
        <w:t>(2018). Retrosplenial cortex and its role in spatial cognition. </w:t>
      </w:r>
      <w:r>
        <w:rPr>
          <w:i/>
          <w:sz w:val="16"/>
        </w:rPr>
        <w:t>Brain </w:t>
      </w:r>
      <w:r>
        <w:rPr>
          <w:i/>
          <w:sz w:val="16"/>
        </w:rPr>
        <w:t>and</w:t>
      </w:r>
      <w:r>
        <w:rPr>
          <w:i/>
          <w:spacing w:val="40"/>
          <w:sz w:val="16"/>
        </w:rPr>
        <w:t> </w:t>
      </w:r>
      <w:r>
        <w:rPr>
          <w:i/>
          <w:sz w:val="16"/>
        </w:rPr>
        <w:t>Neuroscience Advances</w:t>
      </w:r>
      <w:r>
        <w:rPr>
          <w:sz w:val="16"/>
        </w:rPr>
        <w:t>, </w:t>
      </w:r>
      <w:r>
        <w:rPr>
          <w:i/>
          <w:sz w:val="16"/>
        </w:rPr>
        <w:t>2</w:t>
      </w:r>
      <w:r>
        <w:rPr>
          <w:sz w:val="16"/>
        </w:rPr>
        <w:t>. </w:t>
      </w:r>
      <w:hyperlink r:id="rId67">
        <w:r>
          <w:rPr>
            <w:color w:val="2E348E"/>
            <w:sz w:val="16"/>
          </w:rPr>
          <w:t>https://doi.org/10.1177/2398212818757098</w:t>
        </w:r>
      </w:hyperlink>
    </w:p>
    <w:p>
      <w:pPr>
        <w:spacing w:line="264" w:lineRule="auto" w:before="0"/>
        <w:ind w:left="0" w:right="106" w:firstLine="0"/>
        <w:jc w:val="right"/>
        <w:rPr>
          <w:sz w:val="16"/>
        </w:rPr>
      </w:pPr>
      <w:r>
        <w:rPr>
          <w:spacing w:val="-4"/>
          <w:sz w:val="16"/>
        </w:rPr>
        <w:t>Moffat,</w:t>
      </w:r>
      <w:r>
        <w:rPr>
          <w:spacing w:val="-12"/>
          <w:sz w:val="16"/>
        </w:rPr>
        <w:t> </w:t>
      </w:r>
      <w:r>
        <w:rPr>
          <w:spacing w:val="-4"/>
          <w:sz w:val="16"/>
        </w:rPr>
        <w:t>S.</w:t>
      </w:r>
      <w:r>
        <w:rPr>
          <w:spacing w:val="-12"/>
          <w:sz w:val="16"/>
        </w:rPr>
        <w:t> </w:t>
      </w:r>
      <w:r>
        <w:rPr>
          <w:spacing w:val="-4"/>
          <w:sz w:val="16"/>
        </w:rPr>
        <w:t>D.,</w:t>
      </w:r>
      <w:r>
        <w:rPr>
          <w:spacing w:val="-13"/>
          <w:sz w:val="16"/>
        </w:rPr>
        <w:t> </w:t>
      </w:r>
      <w:r>
        <w:rPr>
          <w:spacing w:val="-4"/>
          <w:sz w:val="16"/>
        </w:rPr>
        <w:t>Elkins,</w:t>
      </w:r>
      <w:r>
        <w:rPr>
          <w:spacing w:val="-12"/>
          <w:sz w:val="16"/>
        </w:rPr>
        <w:t> </w:t>
      </w:r>
      <w:r>
        <w:rPr>
          <w:spacing w:val="-4"/>
          <w:sz w:val="16"/>
        </w:rPr>
        <w:t>W.,</w:t>
      </w:r>
      <w:r>
        <w:rPr>
          <w:spacing w:val="-13"/>
          <w:sz w:val="16"/>
        </w:rPr>
        <w:t> </w:t>
      </w:r>
      <w:r>
        <w:rPr>
          <w:spacing w:val="-4"/>
          <w:sz w:val="16"/>
        </w:rPr>
        <w:t>&amp;</w:t>
      </w:r>
      <w:r>
        <w:rPr>
          <w:spacing w:val="-12"/>
          <w:sz w:val="16"/>
        </w:rPr>
        <w:t> </w:t>
      </w:r>
      <w:r>
        <w:rPr>
          <w:spacing w:val="-4"/>
          <w:sz w:val="16"/>
        </w:rPr>
        <w:t>Resnick,</w:t>
      </w:r>
      <w:r>
        <w:rPr>
          <w:spacing w:val="-12"/>
          <w:sz w:val="16"/>
        </w:rPr>
        <w:t> </w:t>
      </w:r>
      <w:r>
        <w:rPr>
          <w:spacing w:val="-4"/>
          <w:sz w:val="16"/>
        </w:rPr>
        <w:t>S.</w:t>
      </w:r>
      <w:r>
        <w:rPr>
          <w:spacing w:val="-12"/>
          <w:sz w:val="16"/>
        </w:rPr>
        <w:t> </w:t>
      </w:r>
      <w:r>
        <w:rPr>
          <w:spacing w:val="-4"/>
          <w:sz w:val="16"/>
        </w:rPr>
        <w:t>M.</w:t>
      </w:r>
      <w:r>
        <w:rPr>
          <w:spacing w:val="-12"/>
          <w:sz w:val="16"/>
        </w:rPr>
        <w:t> </w:t>
      </w:r>
      <w:r>
        <w:rPr>
          <w:spacing w:val="-4"/>
          <w:sz w:val="16"/>
        </w:rPr>
        <w:t>(2006).</w:t>
      </w:r>
      <w:r>
        <w:rPr>
          <w:spacing w:val="-13"/>
          <w:sz w:val="16"/>
        </w:rPr>
        <w:t> </w:t>
      </w:r>
      <w:r>
        <w:rPr>
          <w:spacing w:val="-4"/>
          <w:sz w:val="16"/>
        </w:rPr>
        <w:t>Age</w:t>
      </w:r>
      <w:r>
        <w:rPr>
          <w:spacing w:val="-12"/>
          <w:sz w:val="16"/>
        </w:rPr>
        <w:t> </w:t>
      </w:r>
      <w:r>
        <w:rPr>
          <w:spacing w:val="-4"/>
          <w:sz w:val="16"/>
        </w:rPr>
        <w:t>differences</w:t>
      </w:r>
      <w:r>
        <w:rPr>
          <w:spacing w:val="-13"/>
          <w:sz w:val="16"/>
        </w:rPr>
        <w:t> </w:t>
      </w:r>
      <w:r>
        <w:rPr>
          <w:spacing w:val="-4"/>
          <w:sz w:val="16"/>
        </w:rPr>
        <w:t>in</w:t>
      </w:r>
      <w:r>
        <w:rPr>
          <w:spacing w:val="-13"/>
          <w:sz w:val="16"/>
        </w:rPr>
        <w:t> </w:t>
      </w:r>
      <w:r>
        <w:rPr>
          <w:spacing w:val="-4"/>
          <w:sz w:val="16"/>
        </w:rPr>
        <w:t>the</w:t>
      </w:r>
      <w:r>
        <w:rPr>
          <w:spacing w:val="-12"/>
          <w:sz w:val="16"/>
        </w:rPr>
        <w:t> </w:t>
      </w:r>
      <w:r>
        <w:rPr>
          <w:spacing w:val="-4"/>
          <w:sz w:val="16"/>
        </w:rPr>
        <w:t>neural</w:t>
      </w:r>
      <w:r>
        <w:rPr>
          <w:spacing w:val="40"/>
          <w:sz w:val="16"/>
        </w:rPr>
        <w:t> </w:t>
      </w:r>
      <w:r>
        <w:rPr>
          <w:sz w:val="16"/>
        </w:rPr>
        <w:t>systems</w:t>
      </w:r>
      <w:r>
        <w:rPr>
          <w:spacing w:val="6"/>
          <w:sz w:val="16"/>
        </w:rPr>
        <w:t> </w:t>
      </w:r>
      <w:r>
        <w:rPr>
          <w:sz w:val="16"/>
        </w:rPr>
        <w:t>supporting</w:t>
      </w:r>
      <w:r>
        <w:rPr>
          <w:spacing w:val="6"/>
          <w:sz w:val="16"/>
        </w:rPr>
        <w:t> </w:t>
      </w:r>
      <w:r>
        <w:rPr>
          <w:sz w:val="16"/>
        </w:rPr>
        <w:t>human</w:t>
      </w:r>
      <w:r>
        <w:rPr>
          <w:spacing w:val="6"/>
          <w:sz w:val="16"/>
        </w:rPr>
        <w:t> </w:t>
      </w:r>
      <w:r>
        <w:rPr>
          <w:sz w:val="16"/>
        </w:rPr>
        <w:t>allocentric</w:t>
      </w:r>
      <w:r>
        <w:rPr>
          <w:spacing w:val="6"/>
          <w:sz w:val="16"/>
        </w:rPr>
        <w:t> </w:t>
      </w:r>
      <w:r>
        <w:rPr>
          <w:sz w:val="16"/>
        </w:rPr>
        <w:t>spatial</w:t>
      </w:r>
      <w:r>
        <w:rPr>
          <w:spacing w:val="6"/>
          <w:sz w:val="16"/>
        </w:rPr>
        <w:t> </w:t>
      </w:r>
      <w:r>
        <w:rPr>
          <w:sz w:val="16"/>
        </w:rPr>
        <w:t>navigation.</w:t>
      </w:r>
      <w:r>
        <w:rPr>
          <w:spacing w:val="6"/>
          <w:sz w:val="16"/>
        </w:rPr>
        <w:t> </w:t>
      </w:r>
      <w:r>
        <w:rPr>
          <w:i/>
          <w:sz w:val="16"/>
        </w:rPr>
        <w:t>Neurobiology</w:t>
      </w:r>
      <w:r>
        <w:rPr>
          <w:i/>
          <w:spacing w:val="6"/>
          <w:sz w:val="16"/>
        </w:rPr>
        <w:t> </w:t>
      </w:r>
      <w:r>
        <w:rPr>
          <w:i/>
          <w:sz w:val="16"/>
        </w:rPr>
        <w:t>of</w:t>
      </w:r>
      <w:r>
        <w:rPr>
          <w:i/>
          <w:spacing w:val="40"/>
          <w:sz w:val="16"/>
        </w:rPr>
        <w:t> </w:t>
      </w:r>
      <w:r>
        <w:rPr>
          <w:i/>
          <w:spacing w:val="-2"/>
          <w:sz w:val="16"/>
        </w:rPr>
        <w:t>Aging</w:t>
      </w:r>
      <w:r>
        <w:rPr>
          <w:spacing w:val="-2"/>
          <w:sz w:val="16"/>
        </w:rPr>
        <w:t>,</w:t>
      </w:r>
      <w:r>
        <w:rPr>
          <w:spacing w:val="-10"/>
          <w:sz w:val="16"/>
        </w:rPr>
        <w:t> </w:t>
      </w:r>
      <w:r>
        <w:rPr>
          <w:i/>
          <w:spacing w:val="-2"/>
          <w:sz w:val="16"/>
        </w:rPr>
        <w:t>27</w:t>
      </w:r>
      <w:r>
        <w:rPr>
          <w:spacing w:val="-2"/>
          <w:sz w:val="16"/>
        </w:rPr>
        <w:t>(7),</w:t>
      </w:r>
      <w:r>
        <w:rPr>
          <w:spacing w:val="-10"/>
          <w:sz w:val="16"/>
        </w:rPr>
        <w:t> </w:t>
      </w:r>
      <w:r>
        <w:rPr>
          <w:spacing w:val="-2"/>
          <w:sz w:val="16"/>
        </w:rPr>
        <w:t>965</w:t>
      </w:r>
      <w:r>
        <w:rPr>
          <w:rFonts w:ascii="Arial" w:hAnsi="Arial"/>
          <w:spacing w:val="-2"/>
          <w:sz w:val="16"/>
        </w:rPr>
        <w:t>–</w:t>
      </w:r>
      <w:r>
        <w:rPr>
          <w:spacing w:val="-2"/>
          <w:sz w:val="16"/>
        </w:rPr>
        <w:t>972.</w:t>
      </w:r>
      <w:r>
        <w:rPr>
          <w:spacing w:val="-10"/>
          <w:sz w:val="16"/>
        </w:rPr>
        <w:t> </w:t>
      </w:r>
      <w:hyperlink r:id="rId68">
        <w:r>
          <w:rPr>
            <w:color w:val="2E348E"/>
            <w:spacing w:val="-2"/>
            <w:sz w:val="16"/>
          </w:rPr>
          <w:t>https://doi.org/10.1016/j.neurobiolaging.2005.05.011</w:t>
        </w:r>
      </w:hyperlink>
      <w:r>
        <w:rPr>
          <w:color w:val="2E348E"/>
          <w:spacing w:val="40"/>
          <w:sz w:val="16"/>
        </w:rPr>
        <w:t> </w:t>
      </w:r>
      <w:r>
        <w:rPr>
          <w:spacing w:val="-2"/>
          <w:sz w:val="16"/>
        </w:rPr>
        <w:t>Muffato,</w:t>
      </w:r>
      <w:r>
        <w:rPr>
          <w:spacing w:val="-7"/>
          <w:sz w:val="16"/>
        </w:rPr>
        <w:t> </w:t>
      </w:r>
      <w:r>
        <w:rPr>
          <w:spacing w:val="-2"/>
          <w:sz w:val="16"/>
        </w:rPr>
        <w:t>V.,</w:t>
      </w:r>
      <w:r>
        <w:rPr>
          <w:spacing w:val="-7"/>
          <w:sz w:val="16"/>
        </w:rPr>
        <w:t> </w:t>
      </w:r>
      <w:r>
        <w:rPr>
          <w:spacing w:val="-2"/>
          <w:sz w:val="16"/>
        </w:rPr>
        <w:t>Hilton,</w:t>
      </w:r>
      <w:r>
        <w:rPr>
          <w:spacing w:val="-7"/>
          <w:sz w:val="16"/>
        </w:rPr>
        <w:t> </w:t>
      </w:r>
      <w:r>
        <w:rPr>
          <w:spacing w:val="-2"/>
          <w:sz w:val="16"/>
        </w:rPr>
        <w:t>C.,</w:t>
      </w:r>
      <w:r>
        <w:rPr>
          <w:spacing w:val="-6"/>
          <w:sz w:val="16"/>
        </w:rPr>
        <w:t> </w:t>
      </w:r>
      <w:r>
        <w:rPr>
          <w:spacing w:val="-2"/>
          <w:sz w:val="16"/>
        </w:rPr>
        <w:t>Meneghetti,</w:t>
      </w:r>
      <w:r>
        <w:rPr>
          <w:spacing w:val="-6"/>
          <w:sz w:val="16"/>
        </w:rPr>
        <w:t> </w:t>
      </w:r>
      <w:r>
        <w:rPr>
          <w:spacing w:val="-2"/>
          <w:sz w:val="16"/>
        </w:rPr>
        <w:t>C.,</w:t>
      </w:r>
      <w:r>
        <w:rPr>
          <w:spacing w:val="-6"/>
          <w:sz w:val="16"/>
        </w:rPr>
        <w:t> </w:t>
      </w:r>
      <w:r>
        <w:rPr>
          <w:spacing w:val="-2"/>
          <w:sz w:val="16"/>
        </w:rPr>
        <w:t>De</w:t>
      </w:r>
      <w:r>
        <w:rPr>
          <w:spacing w:val="-6"/>
          <w:sz w:val="16"/>
        </w:rPr>
        <w:t> </w:t>
      </w:r>
      <w:r>
        <w:rPr>
          <w:spacing w:val="-2"/>
          <w:sz w:val="16"/>
        </w:rPr>
        <w:t>Beni,</w:t>
      </w:r>
      <w:r>
        <w:rPr>
          <w:spacing w:val="-8"/>
          <w:sz w:val="16"/>
        </w:rPr>
        <w:t> </w:t>
      </w:r>
      <w:r>
        <w:rPr>
          <w:spacing w:val="-2"/>
          <w:sz w:val="16"/>
        </w:rPr>
        <w:t>R.,</w:t>
      </w:r>
      <w:r>
        <w:rPr>
          <w:spacing w:val="-6"/>
          <w:sz w:val="16"/>
        </w:rPr>
        <w:t> </w:t>
      </w:r>
      <w:r>
        <w:rPr>
          <w:spacing w:val="-2"/>
          <w:sz w:val="16"/>
        </w:rPr>
        <w:t>&amp;</w:t>
      </w:r>
      <w:r>
        <w:rPr>
          <w:spacing w:val="-7"/>
          <w:sz w:val="16"/>
        </w:rPr>
        <w:t> </w:t>
      </w:r>
      <w:r>
        <w:rPr>
          <w:spacing w:val="-2"/>
          <w:sz w:val="16"/>
        </w:rPr>
        <w:t>Wiener,</w:t>
      </w:r>
      <w:r>
        <w:rPr>
          <w:spacing w:val="-7"/>
          <w:sz w:val="16"/>
        </w:rPr>
        <w:t> </w:t>
      </w:r>
      <w:r>
        <w:rPr>
          <w:spacing w:val="-2"/>
          <w:sz w:val="16"/>
        </w:rPr>
        <w:t>J.</w:t>
      </w:r>
      <w:r>
        <w:rPr>
          <w:spacing w:val="-7"/>
          <w:sz w:val="16"/>
        </w:rPr>
        <w:t> </w:t>
      </w:r>
      <w:r>
        <w:rPr>
          <w:spacing w:val="-2"/>
          <w:sz w:val="16"/>
        </w:rPr>
        <w:t>M.</w:t>
      </w:r>
      <w:r>
        <w:rPr>
          <w:spacing w:val="-7"/>
          <w:sz w:val="16"/>
        </w:rPr>
        <w:t> </w:t>
      </w:r>
      <w:r>
        <w:rPr>
          <w:spacing w:val="-2"/>
          <w:sz w:val="16"/>
        </w:rPr>
        <w:t>(2019).</w:t>
      </w:r>
      <w:r>
        <w:rPr>
          <w:spacing w:val="40"/>
          <w:sz w:val="16"/>
        </w:rPr>
        <w:t> </w:t>
      </w:r>
      <w:r>
        <w:rPr>
          <w:sz w:val="16"/>
        </w:rPr>
        <w:t>Evidence for age-related deﬁcits in object-location binding during place</w:t>
      </w:r>
      <w:r>
        <w:rPr>
          <w:spacing w:val="40"/>
          <w:sz w:val="16"/>
        </w:rPr>
        <w:t> </w:t>
      </w:r>
      <w:r>
        <w:rPr>
          <w:sz w:val="16"/>
        </w:rPr>
        <w:t>recognition.</w:t>
      </w:r>
      <w:r>
        <w:rPr>
          <w:spacing w:val="40"/>
          <w:sz w:val="16"/>
        </w:rPr>
        <w:t> </w:t>
      </w:r>
      <w:r>
        <w:rPr>
          <w:i/>
          <w:sz w:val="16"/>
        </w:rPr>
        <w:t>Hippocampus</w:t>
      </w:r>
      <w:r>
        <w:rPr>
          <w:sz w:val="16"/>
        </w:rPr>
        <w:t>,</w:t>
      </w:r>
      <w:r>
        <w:rPr>
          <w:spacing w:val="40"/>
          <w:sz w:val="16"/>
        </w:rPr>
        <w:t> </w:t>
      </w:r>
      <w:r>
        <w:rPr>
          <w:i/>
          <w:sz w:val="16"/>
        </w:rPr>
        <w:t>29</w:t>
      </w:r>
      <w:r>
        <w:rPr>
          <w:sz w:val="16"/>
        </w:rPr>
        <w:t>(10),</w:t>
      </w:r>
      <w:r>
        <w:rPr>
          <w:spacing w:val="40"/>
          <w:sz w:val="16"/>
        </w:rPr>
        <w:t> </w:t>
      </w:r>
      <w:r>
        <w:rPr>
          <w:sz w:val="16"/>
        </w:rPr>
        <w:t>971</w:t>
      </w:r>
      <w:r>
        <w:rPr>
          <w:rFonts w:ascii="Arial" w:hAnsi="Arial"/>
          <w:sz w:val="16"/>
        </w:rPr>
        <w:t>–</w:t>
      </w:r>
      <w:r>
        <w:rPr>
          <w:sz w:val="16"/>
        </w:rPr>
        <w:t>979.</w:t>
      </w:r>
      <w:r>
        <w:rPr>
          <w:spacing w:val="40"/>
          <w:sz w:val="16"/>
        </w:rPr>
        <w:t> </w:t>
      </w:r>
      <w:hyperlink r:id="rId69">
        <w:r>
          <w:rPr>
            <w:color w:val="2E348E"/>
            <w:sz w:val="16"/>
          </w:rPr>
          <w:t>https://doi.org/10.1002/hi</w:t>
        </w:r>
      </w:hyperlink>
    </w:p>
    <w:p>
      <w:pPr>
        <w:spacing w:line="184" w:lineRule="exact" w:before="0"/>
        <w:ind w:left="263" w:right="0" w:firstLine="0"/>
        <w:jc w:val="left"/>
        <w:rPr>
          <w:sz w:val="16"/>
        </w:rPr>
      </w:pPr>
      <w:hyperlink r:id="rId69">
        <w:r>
          <w:rPr>
            <w:color w:val="2E348E"/>
            <w:spacing w:val="-2"/>
            <w:sz w:val="16"/>
          </w:rPr>
          <w:t>po.23099</w:t>
        </w:r>
      </w:hyperlink>
    </w:p>
    <w:p>
      <w:pPr>
        <w:spacing w:line="264" w:lineRule="auto" w:before="12"/>
        <w:ind w:left="263" w:right="105" w:hanging="154"/>
        <w:jc w:val="both"/>
        <w:rPr>
          <w:sz w:val="16"/>
        </w:rPr>
      </w:pPr>
      <w:r>
        <w:rPr>
          <w:sz w:val="16"/>
        </w:rPr>
        <w:t>Muffato, V., Simonetto, A., Pellegrini, M., Tortora, C., &amp; Meneghetti, C.</w:t>
      </w:r>
      <w:r>
        <w:rPr>
          <w:spacing w:val="40"/>
          <w:sz w:val="16"/>
        </w:rPr>
        <w:t> </w:t>
      </w:r>
      <w:r>
        <w:rPr>
          <w:spacing w:val="-4"/>
          <w:sz w:val="16"/>
        </w:rPr>
        <w:t>(2022). Navigation ability in young, middle-aged and older adults: Different</w:t>
      </w:r>
      <w:r>
        <w:rPr>
          <w:spacing w:val="40"/>
          <w:sz w:val="16"/>
        </w:rPr>
        <w:t> </w:t>
      </w:r>
      <w:r>
        <w:rPr>
          <w:sz w:val="16"/>
        </w:rPr>
        <w:t>domains of knowledge and their relationship with visuospatial factors.</w:t>
      </w:r>
      <w:r>
        <w:rPr>
          <w:spacing w:val="40"/>
          <w:sz w:val="16"/>
        </w:rPr>
        <w:t> </w:t>
      </w:r>
      <w:r>
        <w:rPr>
          <w:i/>
          <w:spacing w:val="-2"/>
          <w:sz w:val="16"/>
        </w:rPr>
        <w:t>Journal of Environmental Psychology</w:t>
      </w:r>
      <w:r>
        <w:rPr>
          <w:spacing w:val="-2"/>
          <w:sz w:val="16"/>
        </w:rPr>
        <w:t>, </w:t>
      </w:r>
      <w:r>
        <w:rPr>
          <w:i/>
          <w:spacing w:val="-2"/>
          <w:sz w:val="16"/>
        </w:rPr>
        <w:t>81</w:t>
      </w:r>
      <w:r>
        <w:rPr>
          <w:spacing w:val="-2"/>
          <w:sz w:val="16"/>
        </w:rPr>
        <w:t>, Article 101820. </w:t>
      </w:r>
      <w:hyperlink r:id="rId70">
        <w:r>
          <w:rPr>
            <w:color w:val="2E348E"/>
            <w:spacing w:val="-2"/>
            <w:sz w:val="16"/>
          </w:rPr>
          <w:t>https://doi.org/</w:t>
        </w:r>
      </w:hyperlink>
      <w:r>
        <w:rPr>
          <w:color w:val="2E348E"/>
          <w:spacing w:val="40"/>
          <w:sz w:val="16"/>
        </w:rPr>
        <w:t> </w:t>
      </w:r>
      <w:hyperlink r:id="rId70">
        <w:r>
          <w:rPr>
            <w:color w:val="2E348E"/>
            <w:spacing w:val="-2"/>
            <w:sz w:val="16"/>
          </w:rPr>
          <w:t>10.1016/j.jenvp.2022.101820</w:t>
        </w:r>
      </w:hyperlink>
    </w:p>
    <w:p>
      <w:pPr>
        <w:spacing w:line="264" w:lineRule="auto" w:before="1"/>
        <w:ind w:left="263" w:right="106" w:hanging="154"/>
        <w:jc w:val="both"/>
        <w:rPr>
          <w:sz w:val="16"/>
        </w:rPr>
      </w:pPr>
      <w:r>
        <w:rPr>
          <w:sz w:val="16"/>
        </w:rPr>
        <w:t>Olsen, R. K., Yeung, L. K., Noly-Gandon, A., D’Angelo, M. C., Kacollja,</w:t>
      </w:r>
      <w:r>
        <w:rPr>
          <w:spacing w:val="40"/>
          <w:sz w:val="16"/>
        </w:rPr>
        <w:t> </w:t>
      </w:r>
      <w:r>
        <w:rPr>
          <w:sz w:val="16"/>
        </w:rPr>
        <w:t>A., Smith, V. M., Ryan, J. D., &amp; Barense, M. D. (2017). Human </w:t>
      </w:r>
      <w:r>
        <w:rPr>
          <w:sz w:val="16"/>
        </w:rPr>
        <w:t>ante-</w:t>
      </w:r>
      <w:r>
        <w:rPr>
          <w:spacing w:val="40"/>
          <w:sz w:val="16"/>
        </w:rPr>
        <w:t> </w:t>
      </w:r>
      <w:r>
        <w:rPr>
          <w:spacing w:val="-2"/>
          <w:sz w:val="16"/>
        </w:rPr>
        <w:t>rolateral</w:t>
      </w:r>
      <w:r>
        <w:rPr>
          <w:spacing w:val="-6"/>
          <w:sz w:val="16"/>
        </w:rPr>
        <w:t> </w:t>
      </w:r>
      <w:r>
        <w:rPr>
          <w:spacing w:val="-2"/>
          <w:sz w:val="16"/>
        </w:rPr>
        <w:t>entorhinal</w:t>
      </w:r>
      <w:r>
        <w:rPr>
          <w:spacing w:val="-7"/>
          <w:sz w:val="16"/>
        </w:rPr>
        <w:t> </w:t>
      </w:r>
      <w:r>
        <w:rPr>
          <w:spacing w:val="-2"/>
          <w:sz w:val="16"/>
        </w:rPr>
        <w:t>cortex</w:t>
      </w:r>
      <w:r>
        <w:rPr>
          <w:spacing w:val="-6"/>
          <w:sz w:val="16"/>
        </w:rPr>
        <w:t> </w:t>
      </w:r>
      <w:r>
        <w:rPr>
          <w:spacing w:val="-2"/>
          <w:sz w:val="16"/>
        </w:rPr>
        <w:t>volumes</w:t>
      </w:r>
      <w:r>
        <w:rPr>
          <w:spacing w:val="-6"/>
          <w:sz w:val="16"/>
        </w:rPr>
        <w:t> </w:t>
      </w:r>
      <w:r>
        <w:rPr>
          <w:spacing w:val="-2"/>
          <w:sz w:val="16"/>
        </w:rPr>
        <w:t>are</w:t>
      </w:r>
      <w:r>
        <w:rPr>
          <w:spacing w:val="-6"/>
          <w:sz w:val="16"/>
        </w:rPr>
        <w:t> </w:t>
      </w:r>
      <w:r>
        <w:rPr>
          <w:spacing w:val="-2"/>
          <w:sz w:val="16"/>
        </w:rPr>
        <w:t>associated</w:t>
      </w:r>
      <w:r>
        <w:rPr>
          <w:spacing w:val="-8"/>
          <w:sz w:val="16"/>
        </w:rPr>
        <w:t> </w:t>
      </w:r>
      <w:r>
        <w:rPr>
          <w:spacing w:val="-2"/>
          <w:sz w:val="16"/>
        </w:rPr>
        <w:t>with</w:t>
      </w:r>
      <w:r>
        <w:rPr>
          <w:spacing w:val="-6"/>
          <w:sz w:val="16"/>
        </w:rPr>
        <w:t> </w:t>
      </w:r>
      <w:r>
        <w:rPr>
          <w:spacing w:val="-2"/>
          <w:sz w:val="16"/>
        </w:rPr>
        <w:t>cognitive</w:t>
      </w:r>
      <w:r>
        <w:rPr>
          <w:spacing w:val="-6"/>
          <w:sz w:val="16"/>
        </w:rPr>
        <w:t> </w:t>
      </w:r>
      <w:r>
        <w:rPr>
          <w:spacing w:val="-2"/>
          <w:sz w:val="16"/>
        </w:rPr>
        <w:t>decline</w:t>
      </w:r>
      <w:r>
        <w:rPr>
          <w:spacing w:val="-7"/>
          <w:sz w:val="16"/>
        </w:rPr>
        <w:t> </w:t>
      </w:r>
      <w:r>
        <w:rPr>
          <w:spacing w:val="-2"/>
          <w:sz w:val="16"/>
        </w:rPr>
        <w:t>in</w:t>
      </w:r>
      <w:r>
        <w:rPr>
          <w:spacing w:val="40"/>
          <w:sz w:val="16"/>
        </w:rPr>
        <w:t> </w:t>
      </w:r>
      <w:r>
        <w:rPr>
          <w:sz w:val="16"/>
        </w:rPr>
        <w:t>aging prior to clinical diagnosis. </w:t>
      </w:r>
      <w:r>
        <w:rPr>
          <w:i/>
          <w:sz w:val="16"/>
        </w:rPr>
        <w:t>Neurobiology of Aging</w:t>
      </w:r>
      <w:r>
        <w:rPr>
          <w:sz w:val="16"/>
        </w:rPr>
        <w:t>, </w:t>
      </w:r>
      <w:r>
        <w:rPr>
          <w:i/>
          <w:sz w:val="16"/>
        </w:rPr>
        <w:t>57</w:t>
      </w:r>
      <w:r>
        <w:rPr>
          <w:sz w:val="16"/>
        </w:rPr>
        <w:t>, 195</w:t>
      </w:r>
      <w:r>
        <w:rPr>
          <w:rFonts w:ascii="Arial" w:hAnsi="Arial"/>
          <w:sz w:val="16"/>
        </w:rPr>
        <w:t>–</w:t>
      </w:r>
      <w:r>
        <w:rPr>
          <w:sz w:val="16"/>
        </w:rPr>
        <w:t>205.</w:t>
      </w:r>
      <w:r>
        <w:rPr>
          <w:spacing w:val="40"/>
          <w:sz w:val="16"/>
        </w:rPr>
        <w:t> </w:t>
      </w:r>
      <w:hyperlink r:id="rId71">
        <w:r>
          <w:rPr>
            <w:color w:val="2E348E"/>
            <w:spacing w:val="-2"/>
            <w:sz w:val="16"/>
          </w:rPr>
          <w:t>https://doi.org/10.1016/j.neurobiolaging.2017.04.025</w:t>
        </w:r>
      </w:hyperlink>
    </w:p>
    <w:p>
      <w:pPr>
        <w:spacing w:line="264" w:lineRule="auto" w:before="0"/>
        <w:ind w:left="263" w:right="106" w:hanging="154"/>
        <w:jc w:val="both"/>
        <w:rPr>
          <w:sz w:val="16"/>
        </w:rPr>
      </w:pPr>
      <w:r>
        <w:rPr>
          <w:sz w:val="16"/>
        </w:rPr>
        <w:t>Puls, K., &amp; May, M. (2020). Disentangling spatial conﬂicts in mental per-</w:t>
      </w:r>
      <w:r>
        <w:rPr>
          <w:spacing w:val="40"/>
          <w:sz w:val="16"/>
        </w:rPr>
        <w:t> </w:t>
      </w:r>
      <w:r>
        <w:rPr>
          <w:spacing w:val="-2"/>
          <w:sz w:val="16"/>
        </w:rPr>
        <w:t>spective</w:t>
      </w:r>
      <w:r>
        <w:rPr>
          <w:spacing w:val="-6"/>
          <w:sz w:val="16"/>
        </w:rPr>
        <w:t> </w:t>
      </w:r>
      <w:r>
        <w:rPr>
          <w:spacing w:val="-2"/>
          <w:sz w:val="16"/>
        </w:rPr>
        <w:t>taking.</w:t>
      </w:r>
      <w:r>
        <w:rPr>
          <w:spacing w:val="-3"/>
          <w:sz w:val="16"/>
        </w:rPr>
        <w:t> </w:t>
      </w:r>
      <w:r>
        <w:rPr>
          <w:i/>
          <w:spacing w:val="-2"/>
          <w:sz w:val="16"/>
        </w:rPr>
        <w:t>Acta</w:t>
      </w:r>
      <w:r>
        <w:rPr>
          <w:i/>
          <w:spacing w:val="-6"/>
          <w:sz w:val="16"/>
        </w:rPr>
        <w:t> </w:t>
      </w:r>
      <w:r>
        <w:rPr>
          <w:i/>
          <w:spacing w:val="-2"/>
          <w:sz w:val="16"/>
        </w:rPr>
        <w:t>Psychologica</w:t>
      </w:r>
      <w:r>
        <w:rPr>
          <w:spacing w:val="-2"/>
          <w:sz w:val="16"/>
        </w:rPr>
        <w:t>,</w:t>
      </w:r>
      <w:r>
        <w:rPr>
          <w:spacing w:val="-3"/>
          <w:sz w:val="16"/>
        </w:rPr>
        <w:t> </w:t>
      </w:r>
      <w:r>
        <w:rPr>
          <w:i/>
          <w:spacing w:val="-2"/>
          <w:sz w:val="16"/>
        </w:rPr>
        <w:t>207</w:t>
      </w:r>
      <w:r>
        <w:rPr>
          <w:spacing w:val="-2"/>
          <w:sz w:val="16"/>
        </w:rPr>
        <w:t>,</w:t>
      </w:r>
      <w:r>
        <w:rPr>
          <w:spacing w:val="-4"/>
          <w:sz w:val="16"/>
        </w:rPr>
        <w:t> </w:t>
      </w:r>
      <w:r>
        <w:rPr>
          <w:spacing w:val="-2"/>
          <w:sz w:val="16"/>
        </w:rPr>
        <w:t>Article</w:t>
      </w:r>
      <w:r>
        <w:rPr>
          <w:spacing w:val="-5"/>
          <w:sz w:val="16"/>
        </w:rPr>
        <w:t> </w:t>
      </w:r>
      <w:r>
        <w:rPr>
          <w:spacing w:val="-2"/>
          <w:sz w:val="16"/>
        </w:rPr>
        <w:t>103078.</w:t>
      </w:r>
      <w:r>
        <w:rPr>
          <w:spacing w:val="-4"/>
          <w:sz w:val="16"/>
        </w:rPr>
        <w:t> </w:t>
      </w:r>
      <w:hyperlink r:id="rId72">
        <w:r>
          <w:rPr>
            <w:color w:val="2E348E"/>
            <w:spacing w:val="-2"/>
            <w:sz w:val="16"/>
          </w:rPr>
          <w:t>https://doi.org/10</w:t>
        </w:r>
      </w:hyperlink>
    </w:p>
    <w:p>
      <w:pPr>
        <w:spacing w:before="1"/>
        <w:ind w:left="263" w:right="0" w:firstLine="0"/>
        <w:jc w:val="left"/>
        <w:rPr>
          <w:sz w:val="16"/>
        </w:rPr>
      </w:pPr>
      <w:hyperlink r:id="rId72">
        <w:r>
          <w:rPr>
            <w:color w:val="2E348E"/>
            <w:spacing w:val="-2"/>
            <w:sz w:val="16"/>
          </w:rPr>
          <w:t>.1016/j.actpsy.2020.103078</w:t>
        </w:r>
      </w:hyperlink>
    </w:p>
    <w:p>
      <w:pPr>
        <w:spacing w:line="264" w:lineRule="auto" w:before="15"/>
        <w:ind w:left="263" w:right="105" w:hanging="154"/>
        <w:jc w:val="both"/>
        <w:rPr>
          <w:sz w:val="16"/>
        </w:rPr>
      </w:pPr>
      <w:r>
        <w:rPr>
          <w:sz w:val="16"/>
        </w:rPr>
        <w:t>Raz, N., Lindenberger, U., Rodrigue, K. M., Kennedy, K. M., Head, D.,</w:t>
      </w:r>
      <w:r>
        <w:rPr>
          <w:spacing w:val="40"/>
          <w:sz w:val="16"/>
        </w:rPr>
        <w:t> </w:t>
      </w:r>
      <w:r>
        <w:rPr>
          <w:sz w:val="16"/>
        </w:rPr>
        <w:t>Williamson,</w:t>
      </w:r>
      <w:r>
        <w:rPr>
          <w:spacing w:val="-5"/>
          <w:sz w:val="16"/>
        </w:rPr>
        <w:t> </w:t>
      </w:r>
      <w:r>
        <w:rPr>
          <w:sz w:val="16"/>
        </w:rPr>
        <w:t>A.,</w:t>
      </w:r>
      <w:r>
        <w:rPr>
          <w:spacing w:val="-4"/>
          <w:sz w:val="16"/>
        </w:rPr>
        <w:t> </w:t>
      </w:r>
      <w:r>
        <w:rPr>
          <w:sz w:val="16"/>
        </w:rPr>
        <w:t>Dahle,</w:t>
      </w:r>
      <w:r>
        <w:rPr>
          <w:spacing w:val="-5"/>
          <w:sz w:val="16"/>
        </w:rPr>
        <w:t> </w:t>
      </w:r>
      <w:r>
        <w:rPr>
          <w:sz w:val="16"/>
        </w:rPr>
        <w:t>C.,</w:t>
      </w:r>
      <w:r>
        <w:rPr>
          <w:spacing w:val="-4"/>
          <w:sz w:val="16"/>
        </w:rPr>
        <w:t> </w:t>
      </w:r>
      <w:r>
        <w:rPr>
          <w:sz w:val="16"/>
        </w:rPr>
        <w:t>Gerstorf,</w:t>
      </w:r>
      <w:r>
        <w:rPr>
          <w:spacing w:val="-4"/>
          <w:sz w:val="16"/>
        </w:rPr>
        <w:t> </w:t>
      </w:r>
      <w:r>
        <w:rPr>
          <w:sz w:val="16"/>
        </w:rPr>
        <w:t>D.,</w:t>
      </w:r>
      <w:r>
        <w:rPr>
          <w:spacing w:val="-5"/>
          <w:sz w:val="16"/>
        </w:rPr>
        <w:t> </w:t>
      </w:r>
      <w:r>
        <w:rPr>
          <w:sz w:val="16"/>
        </w:rPr>
        <w:t>&amp;</w:t>
      </w:r>
      <w:r>
        <w:rPr>
          <w:spacing w:val="-4"/>
          <w:sz w:val="16"/>
        </w:rPr>
        <w:t> </w:t>
      </w:r>
      <w:r>
        <w:rPr>
          <w:sz w:val="16"/>
        </w:rPr>
        <w:t>Acker,</w:t>
      </w:r>
      <w:r>
        <w:rPr>
          <w:spacing w:val="-4"/>
          <w:sz w:val="16"/>
        </w:rPr>
        <w:t> </w:t>
      </w:r>
      <w:r>
        <w:rPr>
          <w:sz w:val="16"/>
        </w:rPr>
        <w:t>J.</w:t>
      </w:r>
      <w:r>
        <w:rPr>
          <w:spacing w:val="-5"/>
          <w:sz w:val="16"/>
        </w:rPr>
        <w:t> </w:t>
      </w:r>
      <w:r>
        <w:rPr>
          <w:sz w:val="16"/>
        </w:rPr>
        <w:t>D.</w:t>
      </w:r>
      <w:r>
        <w:rPr>
          <w:spacing w:val="-4"/>
          <w:sz w:val="16"/>
        </w:rPr>
        <w:t> </w:t>
      </w:r>
      <w:r>
        <w:rPr>
          <w:sz w:val="16"/>
        </w:rPr>
        <w:t>(2005).</w:t>
      </w:r>
      <w:r>
        <w:rPr>
          <w:spacing w:val="-5"/>
          <w:sz w:val="16"/>
        </w:rPr>
        <w:t> </w:t>
      </w:r>
      <w:r>
        <w:rPr>
          <w:sz w:val="16"/>
        </w:rPr>
        <w:t>Regional</w:t>
      </w:r>
      <w:r>
        <w:rPr>
          <w:spacing w:val="40"/>
          <w:sz w:val="16"/>
        </w:rPr>
        <w:t> </w:t>
      </w:r>
      <w:r>
        <w:rPr>
          <w:sz w:val="16"/>
        </w:rPr>
        <w:t>brain changes in aging healthy adults: General trends, individual differ-</w:t>
      </w:r>
      <w:r>
        <w:rPr>
          <w:spacing w:val="40"/>
          <w:sz w:val="16"/>
        </w:rPr>
        <w:t> </w:t>
      </w:r>
      <w:r>
        <w:rPr>
          <w:spacing w:val="-2"/>
          <w:sz w:val="16"/>
        </w:rPr>
        <w:t>ences and modiﬁers. </w:t>
      </w:r>
      <w:r>
        <w:rPr>
          <w:i/>
          <w:spacing w:val="-2"/>
          <w:sz w:val="16"/>
        </w:rPr>
        <w:t>Cerebral Cortex</w:t>
      </w:r>
      <w:r>
        <w:rPr>
          <w:spacing w:val="-2"/>
          <w:sz w:val="16"/>
        </w:rPr>
        <w:t>, </w:t>
      </w:r>
      <w:r>
        <w:rPr>
          <w:i/>
          <w:spacing w:val="-2"/>
          <w:sz w:val="16"/>
        </w:rPr>
        <w:t>15</w:t>
      </w:r>
      <w:r>
        <w:rPr>
          <w:spacing w:val="-2"/>
          <w:sz w:val="16"/>
        </w:rPr>
        <w:t>(11), 1676</w:t>
      </w:r>
      <w:r>
        <w:rPr>
          <w:rFonts w:ascii="Arial" w:hAnsi="Arial"/>
          <w:spacing w:val="-2"/>
          <w:sz w:val="16"/>
        </w:rPr>
        <w:t>–</w:t>
      </w:r>
      <w:r>
        <w:rPr>
          <w:spacing w:val="-2"/>
          <w:sz w:val="16"/>
        </w:rPr>
        <w:t>1689. </w:t>
      </w:r>
      <w:hyperlink r:id="rId73">
        <w:r>
          <w:rPr>
            <w:color w:val="2E348E"/>
            <w:spacing w:val="-2"/>
            <w:sz w:val="16"/>
          </w:rPr>
          <w:t>https://doi.org/</w:t>
        </w:r>
      </w:hyperlink>
      <w:r>
        <w:rPr>
          <w:color w:val="2E348E"/>
          <w:spacing w:val="40"/>
          <w:sz w:val="16"/>
        </w:rPr>
        <w:t> </w:t>
      </w:r>
      <w:hyperlink r:id="rId73">
        <w:r>
          <w:rPr>
            <w:color w:val="2E348E"/>
            <w:spacing w:val="-2"/>
            <w:sz w:val="16"/>
          </w:rPr>
          <w:t>10.1093/cercor/bhi044</w:t>
        </w:r>
      </w:hyperlink>
    </w:p>
    <w:p>
      <w:pPr>
        <w:spacing w:line="264" w:lineRule="auto" w:before="0"/>
        <w:ind w:left="263" w:right="106" w:hanging="154"/>
        <w:jc w:val="both"/>
        <w:rPr>
          <w:sz w:val="16"/>
        </w:rPr>
      </w:pPr>
      <w:r>
        <w:rPr>
          <w:sz w:val="16"/>
        </w:rPr>
        <w:t>Reinoso</w:t>
      </w:r>
      <w:r>
        <w:rPr>
          <w:spacing w:val="-2"/>
          <w:sz w:val="16"/>
        </w:rPr>
        <w:t> </w:t>
      </w:r>
      <w:r>
        <w:rPr>
          <w:sz w:val="16"/>
        </w:rPr>
        <w:t>Medina,</w:t>
      </w:r>
      <w:r>
        <w:rPr>
          <w:spacing w:val="-2"/>
          <w:sz w:val="16"/>
        </w:rPr>
        <w:t> </w:t>
      </w:r>
      <w:r>
        <w:rPr>
          <w:sz w:val="16"/>
        </w:rPr>
        <w:t>L.,</w:t>
      </w:r>
      <w:r>
        <w:rPr>
          <w:spacing w:val="-2"/>
          <w:sz w:val="16"/>
        </w:rPr>
        <w:t> </w:t>
      </w:r>
      <w:r>
        <w:rPr>
          <w:sz w:val="16"/>
        </w:rPr>
        <w:t>Thrasher,</w:t>
      </w:r>
      <w:r>
        <w:rPr>
          <w:spacing w:val="-2"/>
          <w:sz w:val="16"/>
        </w:rPr>
        <w:t> </w:t>
      </w:r>
      <w:r>
        <w:rPr>
          <w:sz w:val="16"/>
        </w:rPr>
        <w:t>C.</w:t>
      </w:r>
      <w:r>
        <w:rPr>
          <w:spacing w:val="-2"/>
          <w:sz w:val="16"/>
        </w:rPr>
        <w:t> </w:t>
      </w:r>
      <w:r>
        <w:rPr>
          <w:sz w:val="16"/>
        </w:rPr>
        <w:t>A.,</w:t>
      </w:r>
      <w:r>
        <w:rPr>
          <w:spacing w:val="-2"/>
          <w:sz w:val="16"/>
        </w:rPr>
        <w:t> </w:t>
      </w:r>
      <w:r>
        <w:rPr>
          <w:sz w:val="16"/>
        </w:rPr>
        <w:t>&amp;</w:t>
      </w:r>
      <w:r>
        <w:rPr>
          <w:spacing w:val="-2"/>
          <w:sz w:val="16"/>
        </w:rPr>
        <w:t> </w:t>
      </w:r>
      <w:r>
        <w:rPr>
          <w:sz w:val="16"/>
        </w:rPr>
        <w:t>Harburger,</w:t>
      </w:r>
      <w:r>
        <w:rPr>
          <w:spacing w:val="-2"/>
          <w:sz w:val="16"/>
        </w:rPr>
        <w:t> </w:t>
      </w:r>
      <w:r>
        <w:rPr>
          <w:sz w:val="16"/>
        </w:rPr>
        <w:t>L.</w:t>
      </w:r>
      <w:r>
        <w:rPr>
          <w:spacing w:val="-2"/>
          <w:sz w:val="16"/>
        </w:rPr>
        <w:t> </w:t>
      </w:r>
      <w:r>
        <w:rPr>
          <w:sz w:val="16"/>
        </w:rPr>
        <w:t>L.</w:t>
      </w:r>
      <w:r>
        <w:rPr>
          <w:spacing w:val="-2"/>
          <w:sz w:val="16"/>
        </w:rPr>
        <w:t> </w:t>
      </w:r>
      <w:r>
        <w:rPr>
          <w:sz w:val="16"/>
        </w:rPr>
        <w:t>(2025).</w:t>
      </w:r>
      <w:r>
        <w:rPr>
          <w:spacing w:val="-2"/>
          <w:sz w:val="16"/>
        </w:rPr>
        <w:t> </w:t>
      </w:r>
      <w:r>
        <w:rPr>
          <w:sz w:val="16"/>
        </w:rPr>
        <w:t>Evidence</w:t>
      </w:r>
      <w:r>
        <w:rPr>
          <w:spacing w:val="40"/>
          <w:sz w:val="16"/>
        </w:rPr>
        <w:t> </w:t>
      </w:r>
      <w:r>
        <w:rPr>
          <w:sz w:val="16"/>
        </w:rPr>
        <w:t>for age-related decline in spatial memory in a novel allocentric memory</w:t>
      </w:r>
      <w:r>
        <w:rPr>
          <w:spacing w:val="40"/>
          <w:sz w:val="16"/>
        </w:rPr>
        <w:t> </w:t>
      </w:r>
      <w:r>
        <w:rPr>
          <w:sz w:val="16"/>
        </w:rPr>
        <w:t>task. </w:t>
      </w:r>
      <w:r>
        <w:rPr>
          <w:i/>
          <w:sz w:val="16"/>
        </w:rPr>
        <w:t>Aging, Neuropsychology, and Cognition</w:t>
      </w:r>
      <w:r>
        <w:rPr>
          <w:sz w:val="16"/>
        </w:rPr>
        <w:t>, </w:t>
      </w:r>
      <w:r>
        <w:rPr>
          <w:i/>
          <w:sz w:val="16"/>
        </w:rPr>
        <w:t>32</w:t>
      </w:r>
      <w:r>
        <w:rPr>
          <w:sz w:val="16"/>
        </w:rPr>
        <w:t>(1), 19</w:t>
      </w:r>
      <w:r>
        <w:rPr>
          <w:rFonts w:ascii="Arial" w:hAnsi="Arial"/>
          <w:sz w:val="16"/>
        </w:rPr>
        <w:t>–</w:t>
      </w:r>
      <w:r>
        <w:rPr>
          <w:sz w:val="16"/>
        </w:rPr>
        <w:t>28. </w:t>
      </w:r>
      <w:hyperlink r:id="rId74">
        <w:r>
          <w:rPr>
            <w:color w:val="2E348E"/>
            <w:sz w:val="16"/>
          </w:rPr>
          <w:t>https://</w:t>
        </w:r>
      </w:hyperlink>
      <w:r>
        <w:rPr>
          <w:color w:val="2E348E"/>
          <w:spacing w:val="40"/>
          <w:sz w:val="16"/>
        </w:rPr>
        <w:t> </w:t>
      </w:r>
      <w:hyperlink r:id="rId74">
        <w:r>
          <w:rPr>
            <w:color w:val="2E348E"/>
            <w:spacing w:val="-2"/>
            <w:sz w:val="16"/>
          </w:rPr>
          <w:t>doi.org/10.1080/13825585.2024.2344866</w:t>
        </w:r>
      </w:hyperlink>
    </w:p>
    <w:p>
      <w:pPr>
        <w:spacing w:after="0" w:line="264" w:lineRule="auto"/>
        <w:jc w:val="both"/>
        <w:rPr>
          <w:sz w:val="16"/>
        </w:rPr>
        <w:sectPr>
          <w:type w:val="continuous"/>
          <w:pgSz w:w="11880" w:h="15840"/>
          <w:pgMar w:header="990" w:footer="0" w:top="620" w:bottom="280" w:left="850" w:right="850"/>
          <w:cols w:num="2" w:equalWidth="0">
            <w:col w:w="4953" w:space="206"/>
            <w:col w:w="5021"/>
          </w:cols>
        </w:sectPr>
      </w:pPr>
    </w:p>
    <w:p>
      <w:pPr>
        <w:pStyle w:val="BodyText"/>
        <w:spacing w:before="10"/>
        <w:ind w:left="0"/>
        <w:jc w:val="left"/>
        <w:rPr>
          <w:sz w:val="17"/>
        </w:rPr>
      </w:pPr>
    </w:p>
    <w:p>
      <w:pPr>
        <w:pStyle w:val="BodyText"/>
        <w:spacing w:after="0"/>
        <w:jc w:val="left"/>
        <w:rPr>
          <w:sz w:val="17"/>
        </w:rPr>
        <w:sectPr>
          <w:pgSz w:w="11880" w:h="15840"/>
          <w:pgMar w:header="990" w:footer="0" w:top="1200" w:bottom="280" w:left="850" w:right="850"/>
        </w:sectPr>
      </w:pPr>
    </w:p>
    <w:p>
      <w:pPr>
        <w:spacing w:line="261" w:lineRule="auto" w:before="94"/>
        <w:ind w:left="263" w:right="39" w:hanging="154"/>
        <w:jc w:val="both"/>
        <w:rPr>
          <w:sz w:val="16"/>
        </w:rPr>
      </w:pPr>
      <w:bookmarkStart w:name="_bookmark58" w:id="81"/>
      <w:bookmarkEnd w:id="81"/>
      <w:r>
        <w:rPr/>
      </w:r>
      <w:r>
        <w:rPr>
          <w:sz w:val="16"/>
        </w:rPr>
        <w:t>Rodgers,</w:t>
      </w:r>
      <w:r>
        <w:rPr>
          <w:spacing w:val="-10"/>
          <w:sz w:val="16"/>
        </w:rPr>
        <w:t> </w:t>
      </w:r>
      <w:r>
        <w:rPr>
          <w:sz w:val="16"/>
        </w:rPr>
        <w:t>M.</w:t>
      </w:r>
      <w:r>
        <w:rPr>
          <w:spacing w:val="-10"/>
          <w:sz w:val="16"/>
        </w:rPr>
        <w:t> </w:t>
      </w:r>
      <w:r>
        <w:rPr>
          <w:sz w:val="16"/>
        </w:rPr>
        <w:t>K.,</w:t>
      </w:r>
      <w:r>
        <w:rPr>
          <w:spacing w:val="-10"/>
          <w:sz w:val="16"/>
        </w:rPr>
        <w:t> </w:t>
      </w:r>
      <w:r>
        <w:rPr>
          <w:sz w:val="16"/>
        </w:rPr>
        <w:t>Sindone,</w:t>
      </w:r>
      <w:r>
        <w:rPr>
          <w:spacing w:val="-10"/>
          <w:sz w:val="16"/>
        </w:rPr>
        <w:t> </w:t>
      </w:r>
      <w:r>
        <w:rPr>
          <w:sz w:val="16"/>
        </w:rPr>
        <w:t>J.</w:t>
      </w:r>
      <w:r>
        <w:rPr>
          <w:spacing w:val="-10"/>
          <w:sz w:val="16"/>
        </w:rPr>
        <w:t> </w:t>
      </w:r>
      <w:r>
        <w:rPr>
          <w:sz w:val="16"/>
        </w:rPr>
        <w:t>A.,</w:t>
      </w:r>
      <w:r>
        <w:rPr>
          <w:spacing w:val="-10"/>
          <w:sz w:val="16"/>
        </w:rPr>
        <w:t> </w:t>
      </w:r>
      <w:r>
        <w:rPr>
          <w:sz w:val="16"/>
        </w:rPr>
        <w:t>III,</w:t>
      </w:r>
      <w:r>
        <w:rPr>
          <w:spacing w:val="-10"/>
          <w:sz w:val="16"/>
        </w:rPr>
        <w:t> </w:t>
      </w:r>
      <w:r>
        <w:rPr>
          <w:sz w:val="16"/>
        </w:rPr>
        <w:t>&amp;</w:t>
      </w:r>
      <w:r>
        <w:rPr>
          <w:spacing w:val="-10"/>
          <w:sz w:val="16"/>
        </w:rPr>
        <w:t> </w:t>
      </w:r>
      <w:r>
        <w:rPr>
          <w:sz w:val="16"/>
        </w:rPr>
        <w:t>Moffat,</w:t>
      </w:r>
      <w:r>
        <w:rPr>
          <w:spacing w:val="-10"/>
          <w:sz w:val="16"/>
        </w:rPr>
        <w:t> </w:t>
      </w:r>
      <w:r>
        <w:rPr>
          <w:sz w:val="16"/>
        </w:rPr>
        <w:t>S.</w:t>
      </w:r>
      <w:r>
        <w:rPr>
          <w:spacing w:val="-10"/>
          <w:sz w:val="16"/>
        </w:rPr>
        <w:t> </w:t>
      </w:r>
      <w:r>
        <w:rPr>
          <w:sz w:val="16"/>
        </w:rPr>
        <w:t>D.</w:t>
      </w:r>
      <w:r>
        <w:rPr>
          <w:spacing w:val="-10"/>
          <w:sz w:val="16"/>
        </w:rPr>
        <w:t> </w:t>
      </w:r>
      <w:r>
        <w:rPr>
          <w:sz w:val="16"/>
        </w:rPr>
        <w:t>(2012).</w:t>
      </w:r>
      <w:r>
        <w:rPr>
          <w:spacing w:val="-10"/>
          <w:sz w:val="16"/>
        </w:rPr>
        <w:t> </w:t>
      </w:r>
      <w:r>
        <w:rPr>
          <w:sz w:val="16"/>
        </w:rPr>
        <w:t>Effects</w:t>
      </w:r>
      <w:r>
        <w:rPr>
          <w:spacing w:val="-10"/>
          <w:sz w:val="16"/>
        </w:rPr>
        <w:t> </w:t>
      </w:r>
      <w:r>
        <w:rPr>
          <w:sz w:val="16"/>
        </w:rPr>
        <w:t>of</w:t>
      </w:r>
      <w:r>
        <w:rPr>
          <w:spacing w:val="-10"/>
          <w:sz w:val="16"/>
        </w:rPr>
        <w:t> </w:t>
      </w:r>
      <w:r>
        <w:rPr>
          <w:sz w:val="16"/>
        </w:rPr>
        <w:t>age</w:t>
      </w:r>
      <w:r>
        <w:rPr>
          <w:spacing w:val="-10"/>
          <w:sz w:val="16"/>
        </w:rPr>
        <w:t> </w:t>
      </w:r>
      <w:r>
        <w:rPr>
          <w:sz w:val="16"/>
        </w:rPr>
        <w:t>on</w:t>
      </w:r>
      <w:r>
        <w:rPr>
          <w:spacing w:val="40"/>
          <w:sz w:val="16"/>
        </w:rPr>
        <w:t> </w:t>
      </w:r>
      <w:r>
        <w:rPr>
          <w:sz w:val="16"/>
        </w:rPr>
        <w:t>navigation strategy. </w:t>
      </w:r>
      <w:r>
        <w:rPr>
          <w:i/>
          <w:sz w:val="16"/>
        </w:rPr>
        <w:t>Neurobiology of Aging</w:t>
      </w:r>
      <w:r>
        <w:rPr>
          <w:sz w:val="16"/>
        </w:rPr>
        <w:t>, </w:t>
      </w:r>
      <w:r>
        <w:rPr>
          <w:i/>
          <w:sz w:val="16"/>
        </w:rPr>
        <w:t>33</w:t>
      </w:r>
      <w:r>
        <w:rPr>
          <w:sz w:val="16"/>
        </w:rPr>
        <w:t>(1), </w:t>
      </w:r>
      <w:r>
        <w:rPr>
          <w:sz w:val="16"/>
        </w:rPr>
        <w:t>202.e15</w:t>
      </w:r>
      <w:r>
        <w:rPr>
          <w:rFonts w:ascii="Arial" w:hAnsi="Arial"/>
          <w:sz w:val="16"/>
        </w:rPr>
        <w:t>–</w:t>
      </w:r>
      <w:r>
        <w:rPr>
          <w:sz w:val="16"/>
        </w:rPr>
        <w:t>202.e22.</w:t>
      </w:r>
      <w:r>
        <w:rPr>
          <w:spacing w:val="40"/>
          <w:sz w:val="16"/>
        </w:rPr>
        <w:t> </w:t>
      </w:r>
      <w:hyperlink r:id="rId75">
        <w:r>
          <w:rPr>
            <w:color w:val="2E348E"/>
            <w:spacing w:val="-2"/>
            <w:sz w:val="16"/>
          </w:rPr>
          <w:t>https://doi.org/10.1016/j.neurobiolaging.2010.07.021</w:t>
        </w:r>
      </w:hyperlink>
    </w:p>
    <w:p>
      <w:pPr>
        <w:spacing w:line="261" w:lineRule="auto" w:before="0"/>
        <w:ind w:left="263" w:right="39" w:hanging="154"/>
        <w:jc w:val="both"/>
        <w:rPr>
          <w:sz w:val="16"/>
        </w:rPr>
      </w:pPr>
      <w:bookmarkStart w:name="_bookmark59" w:id="82"/>
      <w:bookmarkEnd w:id="82"/>
      <w:r>
        <w:rPr/>
      </w:r>
      <w:r>
        <w:rPr>
          <w:sz w:val="16"/>
        </w:rPr>
        <w:t>Rolls, E. T. (2020). Spatial </w:t>
      </w:r>
      <w:bookmarkStart w:name="_bookmark60" w:id="83"/>
      <w:bookmarkEnd w:id="83"/>
      <w:r>
        <w:rPr>
          <w:sz w:val="16"/>
        </w:rPr>
        <w:t>coordinate</w:t>
      </w:r>
      <w:r>
        <w:rPr>
          <w:sz w:val="16"/>
        </w:rPr>
        <w:t> transforms linking the </w:t>
      </w:r>
      <w:r>
        <w:rPr>
          <w:sz w:val="16"/>
        </w:rPr>
        <w:t>allocentric</w:t>
      </w:r>
      <w:r>
        <w:rPr>
          <w:spacing w:val="40"/>
          <w:sz w:val="16"/>
        </w:rPr>
        <w:t> </w:t>
      </w:r>
      <w:r>
        <w:rPr>
          <w:sz w:val="16"/>
        </w:rPr>
        <w:t>hippocampal and egocentric parietal primate brain systems for memory,</w:t>
      </w:r>
      <w:r>
        <w:rPr>
          <w:spacing w:val="40"/>
          <w:sz w:val="16"/>
        </w:rPr>
        <w:t> </w:t>
      </w:r>
      <w:r>
        <w:rPr>
          <w:sz w:val="16"/>
        </w:rPr>
        <w:t>action in space, and navigation. </w:t>
      </w:r>
      <w:r>
        <w:rPr>
          <w:i/>
          <w:sz w:val="16"/>
        </w:rPr>
        <w:t>Hippocampus</w:t>
      </w:r>
      <w:r>
        <w:rPr>
          <w:sz w:val="16"/>
        </w:rPr>
        <w:t>, </w:t>
      </w:r>
      <w:r>
        <w:rPr>
          <w:i/>
          <w:sz w:val="16"/>
        </w:rPr>
        <w:t>30</w:t>
      </w:r>
      <w:r>
        <w:rPr>
          <w:sz w:val="16"/>
        </w:rPr>
        <w:t>(4), 332</w:t>
      </w:r>
      <w:r>
        <w:rPr>
          <w:rFonts w:ascii="Arial" w:hAnsi="Arial"/>
          <w:sz w:val="16"/>
        </w:rPr>
        <w:t>–</w:t>
      </w:r>
      <w:r>
        <w:rPr>
          <w:sz w:val="16"/>
        </w:rPr>
        <w:t>353. </w:t>
      </w:r>
      <w:hyperlink r:id="rId76">
        <w:r>
          <w:rPr>
            <w:color w:val="2E348E"/>
            <w:sz w:val="16"/>
          </w:rPr>
          <w:t>https://</w:t>
        </w:r>
      </w:hyperlink>
      <w:r>
        <w:rPr>
          <w:color w:val="2E348E"/>
          <w:spacing w:val="40"/>
          <w:sz w:val="16"/>
        </w:rPr>
        <w:t> </w:t>
      </w:r>
      <w:hyperlink r:id="rId76">
        <w:r>
          <w:rPr>
            <w:color w:val="2E348E"/>
            <w:spacing w:val="-2"/>
            <w:sz w:val="16"/>
          </w:rPr>
          <w:t>doi.org/10.1002/hipo.23171</w:t>
        </w:r>
      </w:hyperlink>
    </w:p>
    <w:p>
      <w:pPr>
        <w:spacing w:line="259" w:lineRule="auto" w:before="0"/>
        <w:ind w:left="263" w:right="39" w:hanging="154"/>
        <w:jc w:val="both"/>
        <w:rPr>
          <w:sz w:val="16"/>
        </w:rPr>
      </w:pPr>
      <w:bookmarkStart w:name="_bookmark62" w:id="84"/>
      <w:bookmarkEnd w:id="84"/>
      <w:r>
        <w:rPr/>
      </w:r>
      <w:r>
        <w:rPr>
          <w:spacing w:val="-2"/>
          <w:sz w:val="16"/>
        </w:rPr>
        <w:t>Salthouse,</w:t>
      </w:r>
      <w:r>
        <w:rPr>
          <w:spacing w:val="-6"/>
          <w:sz w:val="16"/>
        </w:rPr>
        <w:t> </w:t>
      </w:r>
      <w:r>
        <w:rPr>
          <w:spacing w:val="-2"/>
          <w:sz w:val="16"/>
        </w:rPr>
        <w:t>T.</w:t>
      </w:r>
      <w:r>
        <w:rPr>
          <w:spacing w:val="-8"/>
          <w:sz w:val="16"/>
        </w:rPr>
        <w:t> </w:t>
      </w:r>
      <w:r>
        <w:rPr>
          <w:spacing w:val="-2"/>
          <w:sz w:val="16"/>
        </w:rPr>
        <w:t>A.</w:t>
      </w:r>
      <w:r>
        <w:rPr>
          <w:spacing w:val="-7"/>
          <w:sz w:val="16"/>
        </w:rPr>
        <w:t> </w:t>
      </w:r>
      <w:r>
        <w:rPr>
          <w:spacing w:val="-2"/>
          <w:sz w:val="16"/>
        </w:rPr>
        <w:t>(1996).</w:t>
      </w:r>
      <w:r>
        <w:rPr>
          <w:spacing w:val="-8"/>
          <w:sz w:val="16"/>
        </w:rPr>
        <w:t> </w:t>
      </w:r>
      <w:r>
        <w:rPr>
          <w:spacing w:val="-2"/>
          <w:sz w:val="16"/>
        </w:rPr>
        <w:t>The</w:t>
      </w:r>
      <w:r>
        <w:rPr>
          <w:spacing w:val="-7"/>
          <w:sz w:val="16"/>
        </w:rPr>
        <w:t> </w:t>
      </w:r>
      <w:r>
        <w:rPr>
          <w:spacing w:val="-2"/>
          <w:sz w:val="16"/>
        </w:rPr>
        <w:t>processing-speed</w:t>
      </w:r>
      <w:r>
        <w:rPr>
          <w:spacing w:val="-7"/>
          <w:sz w:val="16"/>
        </w:rPr>
        <w:t> </w:t>
      </w:r>
      <w:r>
        <w:rPr>
          <w:spacing w:val="-2"/>
          <w:sz w:val="16"/>
        </w:rPr>
        <w:t>theory</w:t>
      </w:r>
      <w:r>
        <w:rPr>
          <w:spacing w:val="-7"/>
          <w:sz w:val="16"/>
        </w:rPr>
        <w:t> </w:t>
      </w:r>
      <w:r>
        <w:rPr>
          <w:spacing w:val="-2"/>
          <w:sz w:val="16"/>
        </w:rPr>
        <w:t>of</w:t>
      </w:r>
      <w:r>
        <w:rPr>
          <w:spacing w:val="-7"/>
          <w:sz w:val="16"/>
        </w:rPr>
        <w:t> </w:t>
      </w:r>
      <w:r>
        <w:rPr>
          <w:spacing w:val="-2"/>
          <w:sz w:val="16"/>
        </w:rPr>
        <w:t>adult</w:t>
      </w:r>
      <w:r>
        <w:rPr>
          <w:spacing w:val="-6"/>
          <w:sz w:val="16"/>
        </w:rPr>
        <w:t> </w:t>
      </w:r>
      <w:r>
        <w:rPr>
          <w:spacing w:val="-2"/>
          <w:sz w:val="16"/>
        </w:rPr>
        <w:t>age</w:t>
      </w:r>
      <w:r>
        <w:rPr>
          <w:spacing w:val="-7"/>
          <w:sz w:val="16"/>
        </w:rPr>
        <w:t> </w:t>
      </w:r>
      <w:r>
        <w:rPr>
          <w:spacing w:val="-2"/>
          <w:sz w:val="16"/>
        </w:rPr>
        <w:t>differences</w:t>
      </w:r>
      <w:r>
        <w:rPr>
          <w:spacing w:val="40"/>
          <w:sz w:val="16"/>
        </w:rPr>
        <w:t> </w:t>
      </w:r>
      <w:r>
        <w:rPr>
          <w:sz w:val="16"/>
        </w:rPr>
        <w:t>in</w:t>
      </w:r>
      <w:r>
        <w:rPr>
          <w:spacing w:val="7"/>
          <w:sz w:val="16"/>
        </w:rPr>
        <w:t> </w:t>
      </w:r>
      <w:r>
        <w:rPr>
          <w:sz w:val="16"/>
        </w:rPr>
        <w:t>cognition.</w:t>
      </w:r>
      <w:r>
        <w:rPr>
          <w:spacing w:val="7"/>
          <w:sz w:val="16"/>
        </w:rPr>
        <w:t> </w:t>
      </w:r>
      <w:r>
        <w:rPr>
          <w:i/>
          <w:sz w:val="16"/>
        </w:rPr>
        <w:t>Psychological</w:t>
      </w:r>
      <w:r>
        <w:rPr>
          <w:i/>
          <w:spacing w:val="8"/>
          <w:sz w:val="16"/>
        </w:rPr>
        <w:t> </w:t>
      </w:r>
      <w:r>
        <w:rPr>
          <w:i/>
          <w:sz w:val="16"/>
        </w:rPr>
        <w:t>Review</w:t>
      </w:r>
      <w:r>
        <w:rPr>
          <w:sz w:val="16"/>
        </w:rPr>
        <w:t>,</w:t>
      </w:r>
      <w:r>
        <w:rPr>
          <w:spacing w:val="7"/>
          <w:sz w:val="16"/>
        </w:rPr>
        <w:t> </w:t>
      </w:r>
      <w:bookmarkStart w:name="_bookmark61" w:id="85"/>
      <w:bookmarkEnd w:id="85"/>
      <w:r>
        <w:rPr>
          <w:spacing w:val="16"/>
          <w:sz w:val="16"/>
        </w:rPr>
      </w:r>
      <w:r>
        <w:rPr>
          <w:i/>
          <w:sz w:val="16"/>
        </w:rPr>
        <w:t>103</w:t>
      </w:r>
      <w:r>
        <w:rPr>
          <w:sz w:val="16"/>
        </w:rPr>
        <w:t>(3),</w:t>
      </w:r>
      <w:r>
        <w:rPr>
          <w:spacing w:val="9"/>
          <w:sz w:val="16"/>
        </w:rPr>
        <w:t> </w:t>
      </w:r>
      <w:r>
        <w:rPr>
          <w:sz w:val="16"/>
        </w:rPr>
        <w:t>403</w:t>
      </w:r>
      <w:r>
        <w:rPr>
          <w:rFonts w:ascii="Arial" w:hAnsi="Arial"/>
          <w:sz w:val="16"/>
        </w:rPr>
        <w:t>–</w:t>
      </w:r>
      <w:r>
        <w:rPr>
          <w:sz w:val="16"/>
        </w:rPr>
        <w:t>428.</w:t>
      </w:r>
      <w:r>
        <w:rPr>
          <w:spacing w:val="8"/>
          <w:sz w:val="16"/>
        </w:rPr>
        <w:t> </w:t>
      </w:r>
      <w:hyperlink r:id="rId77">
        <w:r>
          <w:rPr>
            <w:color w:val="2E348E"/>
            <w:spacing w:val="-2"/>
            <w:sz w:val="16"/>
          </w:rPr>
          <w:t>https://doi.org/10</w:t>
        </w:r>
      </w:hyperlink>
    </w:p>
    <w:p>
      <w:pPr>
        <w:spacing w:before="0"/>
        <w:ind w:left="263" w:right="0" w:firstLine="0"/>
        <w:jc w:val="left"/>
        <w:rPr>
          <w:sz w:val="16"/>
        </w:rPr>
      </w:pPr>
      <w:hyperlink r:id="rId77">
        <w:r>
          <w:rPr>
            <w:color w:val="2E348E"/>
            <w:spacing w:val="-2"/>
            <w:sz w:val="16"/>
          </w:rPr>
          <w:t>.1037/0033-295X.103.3.403</w:t>
        </w:r>
      </w:hyperlink>
    </w:p>
    <w:p>
      <w:pPr>
        <w:spacing w:line="261" w:lineRule="auto" w:before="13"/>
        <w:ind w:left="263" w:right="38" w:hanging="154"/>
        <w:jc w:val="both"/>
        <w:rPr>
          <w:sz w:val="16"/>
        </w:rPr>
      </w:pPr>
      <w:bookmarkStart w:name="_bookmark63" w:id="86"/>
      <w:bookmarkEnd w:id="86"/>
      <w:r>
        <w:rPr/>
      </w:r>
      <w:r>
        <w:rPr>
          <w:sz w:val="16"/>
        </w:rPr>
        <w:t>Salthouse, T. A., &amp; Ferrer-Caja, E. (2003). What needs to be explained to</w:t>
      </w:r>
      <w:r>
        <w:rPr>
          <w:spacing w:val="40"/>
          <w:sz w:val="16"/>
        </w:rPr>
        <w:t> </w:t>
      </w:r>
      <w:r>
        <w:rPr>
          <w:spacing w:val="-2"/>
          <w:sz w:val="16"/>
        </w:rPr>
        <w:t>account</w:t>
      </w:r>
      <w:r>
        <w:rPr>
          <w:spacing w:val="-8"/>
          <w:sz w:val="16"/>
        </w:rPr>
        <w:t> </w:t>
      </w:r>
      <w:r>
        <w:rPr>
          <w:spacing w:val="-2"/>
          <w:sz w:val="16"/>
        </w:rPr>
        <w:t>for</w:t>
      </w:r>
      <w:r>
        <w:rPr>
          <w:spacing w:val="-8"/>
          <w:sz w:val="16"/>
        </w:rPr>
        <w:t> </w:t>
      </w:r>
      <w:r>
        <w:rPr>
          <w:spacing w:val="-2"/>
          <w:sz w:val="16"/>
        </w:rPr>
        <w:t>age-related</w:t>
      </w:r>
      <w:r>
        <w:rPr>
          <w:spacing w:val="-8"/>
          <w:sz w:val="16"/>
        </w:rPr>
        <w:t> </w:t>
      </w:r>
      <w:r>
        <w:rPr>
          <w:spacing w:val="-2"/>
          <w:sz w:val="16"/>
        </w:rPr>
        <w:t>effects</w:t>
      </w:r>
      <w:r>
        <w:rPr>
          <w:spacing w:val="-8"/>
          <w:sz w:val="16"/>
        </w:rPr>
        <w:t> </w:t>
      </w:r>
      <w:r>
        <w:rPr>
          <w:spacing w:val="-2"/>
          <w:sz w:val="16"/>
        </w:rPr>
        <w:t>on</w:t>
      </w:r>
      <w:r>
        <w:rPr>
          <w:spacing w:val="-8"/>
          <w:sz w:val="16"/>
        </w:rPr>
        <w:t> </w:t>
      </w:r>
      <w:r>
        <w:rPr>
          <w:spacing w:val="-2"/>
          <w:sz w:val="16"/>
        </w:rPr>
        <w:t>multiple</w:t>
      </w:r>
      <w:r>
        <w:rPr>
          <w:spacing w:val="-8"/>
          <w:sz w:val="16"/>
        </w:rPr>
        <w:t> </w:t>
      </w:r>
      <w:r>
        <w:rPr>
          <w:spacing w:val="-2"/>
          <w:sz w:val="16"/>
        </w:rPr>
        <w:t>cognitive</w:t>
      </w:r>
      <w:r>
        <w:rPr>
          <w:spacing w:val="-8"/>
          <w:sz w:val="16"/>
        </w:rPr>
        <w:t> </w:t>
      </w:r>
      <w:r>
        <w:rPr>
          <w:spacing w:val="-2"/>
          <w:sz w:val="16"/>
        </w:rPr>
        <w:t>variables?</w:t>
      </w:r>
      <w:r>
        <w:rPr>
          <w:spacing w:val="-8"/>
          <w:sz w:val="16"/>
        </w:rPr>
        <w:t> </w:t>
      </w:r>
      <w:r>
        <w:rPr>
          <w:i/>
          <w:spacing w:val="-2"/>
          <w:sz w:val="16"/>
        </w:rPr>
        <w:t>Psychology</w:t>
      </w:r>
      <w:r>
        <w:rPr>
          <w:i/>
          <w:spacing w:val="40"/>
          <w:sz w:val="16"/>
        </w:rPr>
        <w:t> </w:t>
      </w:r>
      <w:r>
        <w:rPr>
          <w:i/>
          <w:sz w:val="16"/>
        </w:rPr>
        <w:t>and Aging</w:t>
      </w:r>
      <w:r>
        <w:rPr>
          <w:sz w:val="16"/>
        </w:rPr>
        <w:t>, </w:t>
      </w:r>
      <w:r>
        <w:rPr>
          <w:i/>
          <w:sz w:val="16"/>
        </w:rPr>
        <w:t>18</w:t>
      </w:r>
      <w:r>
        <w:rPr>
          <w:sz w:val="16"/>
        </w:rPr>
        <w:t>(1), 91</w:t>
      </w:r>
      <w:r>
        <w:rPr>
          <w:rFonts w:ascii="Arial" w:hAnsi="Arial"/>
          <w:sz w:val="16"/>
        </w:rPr>
        <w:t>–</w:t>
      </w:r>
      <w:r>
        <w:rPr>
          <w:sz w:val="16"/>
        </w:rPr>
        <w:t>110. </w:t>
      </w:r>
      <w:hyperlink r:id="rId78">
        <w:r>
          <w:rPr>
            <w:color w:val="2E348E"/>
            <w:sz w:val="16"/>
          </w:rPr>
          <w:t>https://doi.org/10.1037/0882-7974.18.1.91</w:t>
        </w:r>
      </w:hyperlink>
    </w:p>
    <w:p>
      <w:pPr>
        <w:spacing w:line="261" w:lineRule="auto" w:before="0"/>
        <w:ind w:left="263" w:right="38" w:hanging="154"/>
        <w:jc w:val="both"/>
        <w:rPr>
          <w:sz w:val="16"/>
        </w:rPr>
      </w:pPr>
      <w:bookmarkStart w:name="_bookmark66" w:id="87"/>
      <w:bookmarkEnd w:id="87"/>
      <w:r>
        <w:rPr/>
      </w:r>
      <w:r>
        <w:rPr>
          <w:sz w:val="16"/>
        </w:rPr>
        <w:t>Sargolini, F., Fyhn, M., Hafting, T., </w:t>
      </w:r>
      <w:bookmarkStart w:name="_bookmark64" w:id="88"/>
      <w:bookmarkEnd w:id="88"/>
      <w:r>
        <w:rPr>
          <w:sz w:val="16"/>
        </w:rPr>
        <w:t>McNaug</w:t>
      </w:r>
      <w:r>
        <w:rPr>
          <w:sz w:val="16"/>
        </w:rPr>
        <w:t>hton, B. L., Witter, M. P.,</w:t>
      </w:r>
      <w:r>
        <w:rPr>
          <w:spacing w:val="40"/>
          <w:sz w:val="16"/>
        </w:rPr>
        <w:t> </w:t>
      </w:r>
      <w:r>
        <w:rPr>
          <w:sz w:val="16"/>
        </w:rPr>
        <w:t>Moser, M. B., &amp; Moser, E. I. (2006). Conjunctive representation of</w:t>
      </w:r>
      <w:r>
        <w:rPr>
          <w:spacing w:val="40"/>
          <w:sz w:val="16"/>
        </w:rPr>
        <w:t> </w:t>
      </w:r>
      <w:r>
        <w:rPr>
          <w:sz w:val="16"/>
        </w:rPr>
        <w:t>position,</w:t>
      </w:r>
      <w:r>
        <w:rPr>
          <w:spacing w:val="-10"/>
          <w:sz w:val="16"/>
        </w:rPr>
        <w:t> </w:t>
      </w:r>
      <w:r>
        <w:rPr>
          <w:sz w:val="16"/>
        </w:rPr>
        <w:t>direction,</w:t>
      </w:r>
      <w:r>
        <w:rPr>
          <w:spacing w:val="-9"/>
          <w:sz w:val="16"/>
        </w:rPr>
        <w:t> </w:t>
      </w:r>
      <w:r>
        <w:rPr>
          <w:sz w:val="16"/>
        </w:rPr>
        <w:t>and</w:t>
      </w:r>
      <w:r>
        <w:rPr>
          <w:spacing w:val="-9"/>
          <w:sz w:val="16"/>
        </w:rPr>
        <w:t> </w:t>
      </w:r>
      <w:r>
        <w:rPr>
          <w:sz w:val="16"/>
        </w:rPr>
        <w:t>velocity</w:t>
      </w:r>
      <w:r>
        <w:rPr>
          <w:spacing w:val="-9"/>
          <w:sz w:val="16"/>
        </w:rPr>
        <w:t> </w:t>
      </w:r>
      <w:r>
        <w:rPr>
          <w:sz w:val="16"/>
        </w:rPr>
        <w:t>in</w:t>
      </w:r>
      <w:r>
        <w:rPr>
          <w:spacing w:val="-8"/>
          <w:sz w:val="16"/>
        </w:rPr>
        <w:t> </w:t>
      </w:r>
      <w:r>
        <w:rPr>
          <w:sz w:val="16"/>
        </w:rPr>
        <w:t>entorhinal</w:t>
      </w:r>
      <w:r>
        <w:rPr>
          <w:spacing w:val="-9"/>
          <w:sz w:val="16"/>
        </w:rPr>
        <w:t> </w:t>
      </w:r>
      <w:r>
        <w:rPr>
          <w:sz w:val="16"/>
        </w:rPr>
        <w:t>cortex.</w:t>
      </w:r>
      <w:r>
        <w:rPr>
          <w:spacing w:val="-9"/>
          <w:sz w:val="16"/>
        </w:rPr>
        <w:t> </w:t>
      </w:r>
      <w:r>
        <w:rPr>
          <w:i/>
          <w:sz w:val="16"/>
        </w:rPr>
        <w:t>Science</w:t>
      </w:r>
      <w:r>
        <w:rPr>
          <w:sz w:val="16"/>
        </w:rPr>
        <w:t>,</w:t>
      </w:r>
      <w:r>
        <w:rPr>
          <w:spacing w:val="-8"/>
          <w:sz w:val="16"/>
        </w:rPr>
        <w:t> </w:t>
      </w:r>
      <w:r>
        <w:rPr>
          <w:i/>
          <w:sz w:val="16"/>
        </w:rPr>
        <w:t>312</w:t>
      </w:r>
      <w:r>
        <w:rPr>
          <w:sz w:val="16"/>
        </w:rPr>
        <w:t>(5774),</w:t>
      </w:r>
      <w:r>
        <w:rPr>
          <w:spacing w:val="40"/>
          <w:sz w:val="16"/>
        </w:rPr>
        <w:t> </w:t>
      </w:r>
      <w:r>
        <w:rPr>
          <w:sz w:val="16"/>
        </w:rPr>
        <w:t>758</w:t>
      </w:r>
      <w:r>
        <w:rPr>
          <w:rFonts w:ascii="Arial" w:hAnsi="Arial"/>
          <w:sz w:val="16"/>
        </w:rPr>
        <w:t>–</w:t>
      </w:r>
      <w:r>
        <w:rPr>
          <w:sz w:val="16"/>
        </w:rPr>
        <w:t>762. </w:t>
      </w:r>
      <w:hyperlink r:id="rId79">
        <w:r>
          <w:rPr>
            <w:color w:val="2E348E"/>
            <w:sz w:val="16"/>
          </w:rPr>
          <w:t>https://doi.org/10.1126</w:t>
        </w:r>
        <w:bookmarkStart w:name="_bookmark65" w:id="89"/>
        <w:bookmarkEnd w:id="89"/>
        <w:r>
          <w:rPr>
            <w:color w:val="2E348E"/>
            <w:sz w:val="16"/>
          </w:rPr>
          <w:t>/science.11</w:t>
        </w:r>
        <w:r>
          <w:rPr>
            <w:color w:val="2E348E"/>
            <w:sz w:val="16"/>
          </w:rPr>
          <w:t>25572</w:t>
        </w:r>
      </w:hyperlink>
    </w:p>
    <w:p>
      <w:pPr>
        <w:spacing w:line="182" w:lineRule="exact" w:before="0"/>
        <w:ind w:left="110" w:right="0" w:firstLine="0"/>
        <w:jc w:val="left"/>
        <w:rPr>
          <w:sz w:val="16"/>
        </w:rPr>
      </w:pPr>
      <w:bookmarkStart w:name="_bookmark67" w:id="90"/>
      <w:bookmarkEnd w:id="90"/>
      <w:r>
        <w:rPr/>
      </w:r>
      <w:r>
        <w:rPr>
          <w:spacing w:val="-4"/>
          <w:sz w:val="16"/>
        </w:rPr>
        <w:t>Sauz</w:t>
      </w:r>
      <w:r>
        <w:rPr>
          <w:rFonts w:ascii="Century" w:hAnsi="Century"/>
          <w:spacing w:val="-4"/>
          <w:sz w:val="16"/>
        </w:rPr>
        <w:t>é</w:t>
      </w:r>
      <w:r>
        <w:rPr>
          <w:spacing w:val="-4"/>
          <w:sz w:val="16"/>
        </w:rPr>
        <w:t>on,</w:t>
      </w:r>
      <w:r>
        <w:rPr>
          <w:spacing w:val="-5"/>
          <w:sz w:val="16"/>
        </w:rPr>
        <w:t> </w:t>
      </w:r>
      <w:r>
        <w:rPr>
          <w:spacing w:val="-4"/>
          <w:sz w:val="16"/>
        </w:rPr>
        <w:t>H.,</w:t>
      </w:r>
      <w:r>
        <w:rPr>
          <w:spacing w:val="-2"/>
          <w:sz w:val="16"/>
        </w:rPr>
        <w:t> </w:t>
      </w:r>
      <w:r>
        <w:rPr>
          <w:spacing w:val="-4"/>
          <w:sz w:val="16"/>
        </w:rPr>
        <w:t>N’Kaoua,</w:t>
      </w:r>
      <w:r>
        <w:rPr>
          <w:spacing w:val="-6"/>
          <w:sz w:val="16"/>
        </w:rPr>
        <w:t> </w:t>
      </w:r>
      <w:r>
        <w:rPr>
          <w:spacing w:val="-4"/>
          <w:sz w:val="16"/>
        </w:rPr>
        <w:t>B.,</w:t>
      </w:r>
      <w:r>
        <w:rPr>
          <w:spacing w:val="-3"/>
          <w:sz w:val="16"/>
        </w:rPr>
        <w:t> </w:t>
      </w:r>
      <w:r>
        <w:rPr>
          <w:spacing w:val="-4"/>
          <w:sz w:val="16"/>
        </w:rPr>
        <w:t>Arvind</w:t>
      </w:r>
      <w:r>
        <w:rPr>
          <w:spacing w:val="-5"/>
          <w:sz w:val="16"/>
        </w:rPr>
        <w:t> </w:t>
      </w:r>
      <w:r>
        <w:rPr>
          <w:spacing w:val="-4"/>
          <w:sz w:val="16"/>
        </w:rPr>
        <w:t>Pala,</w:t>
      </w:r>
      <w:r>
        <w:rPr>
          <w:spacing w:val="-2"/>
          <w:sz w:val="16"/>
        </w:rPr>
        <w:t> </w:t>
      </w:r>
      <w:r>
        <w:rPr>
          <w:spacing w:val="-4"/>
          <w:sz w:val="16"/>
        </w:rPr>
        <w:t>P.,</w:t>
      </w:r>
      <w:r>
        <w:rPr>
          <w:spacing w:val="-3"/>
          <w:sz w:val="16"/>
        </w:rPr>
        <w:t> </w:t>
      </w:r>
      <w:r>
        <w:rPr>
          <w:spacing w:val="-4"/>
          <w:sz w:val="16"/>
        </w:rPr>
        <w:t>Taillade,</w:t>
      </w:r>
      <w:r>
        <w:rPr>
          <w:spacing w:val="-2"/>
          <w:sz w:val="16"/>
        </w:rPr>
        <w:t> </w:t>
      </w:r>
      <w:r>
        <w:rPr>
          <w:spacing w:val="-4"/>
          <w:sz w:val="16"/>
        </w:rPr>
        <w:t>M.,</w:t>
      </w:r>
      <w:r>
        <w:rPr>
          <w:spacing w:val="-3"/>
          <w:sz w:val="16"/>
        </w:rPr>
        <w:t> </w:t>
      </w:r>
      <w:r>
        <w:rPr>
          <w:spacing w:val="-4"/>
          <w:sz w:val="16"/>
        </w:rPr>
        <w:t>&amp;</w:t>
      </w:r>
      <w:r>
        <w:rPr>
          <w:spacing w:val="-2"/>
          <w:sz w:val="16"/>
        </w:rPr>
        <w:t> </w:t>
      </w:r>
      <w:r>
        <w:rPr>
          <w:spacing w:val="-4"/>
          <w:sz w:val="16"/>
        </w:rPr>
        <w:t>Guitton,</w:t>
      </w:r>
      <w:r>
        <w:rPr>
          <w:spacing w:val="-3"/>
          <w:sz w:val="16"/>
        </w:rPr>
        <w:t> </w:t>
      </w:r>
      <w:r>
        <w:rPr>
          <w:spacing w:val="-4"/>
          <w:sz w:val="16"/>
        </w:rPr>
        <w:t>P. (2016).</w:t>
      </w:r>
    </w:p>
    <w:p>
      <w:pPr>
        <w:spacing w:line="261" w:lineRule="auto" w:before="13"/>
        <w:ind w:left="263" w:right="39" w:firstLine="0"/>
        <w:jc w:val="both"/>
        <w:rPr>
          <w:sz w:val="16"/>
        </w:rPr>
      </w:pPr>
      <w:r>
        <w:rPr>
          <w:sz w:val="16"/>
        </w:rPr>
        <w:t>Age and active navigation effects on episodic memory: A virtual reality</w:t>
      </w:r>
      <w:r>
        <w:rPr>
          <w:spacing w:val="40"/>
          <w:sz w:val="16"/>
        </w:rPr>
        <w:t> </w:t>
      </w:r>
      <w:r>
        <w:rPr>
          <w:spacing w:val="-4"/>
          <w:sz w:val="16"/>
        </w:rPr>
        <w:t>study.</w:t>
      </w:r>
      <w:r>
        <w:rPr>
          <w:spacing w:val="-6"/>
          <w:sz w:val="16"/>
        </w:rPr>
        <w:t> </w:t>
      </w:r>
      <w:r>
        <w:rPr>
          <w:i/>
          <w:spacing w:val="-4"/>
          <w:sz w:val="16"/>
        </w:rPr>
        <w:t>British</w:t>
      </w:r>
      <w:r>
        <w:rPr>
          <w:i/>
          <w:spacing w:val="-6"/>
          <w:sz w:val="16"/>
        </w:rPr>
        <w:t> </w:t>
      </w:r>
      <w:r>
        <w:rPr>
          <w:i/>
          <w:spacing w:val="-4"/>
          <w:sz w:val="16"/>
        </w:rPr>
        <w:t>Journal</w:t>
      </w:r>
      <w:r>
        <w:rPr>
          <w:i/>
          <w:spacing w:val="-6"/>
          <w:sz w:val="16"/>
        </w:rPr>
        <w:t> </w:t>
      </w:r>
      <w:r>
        <w:rPr>
          <w:i/>
          <w:spacing w:val="-4"/>
          <w:sz w:val="16"/>
        </w:rPr>
        <w:t>of</w:t>
      </w:r>
      <w:r>
        <w:rPr>
          <w:i/>
          <w:spacing w:val="-6"/>
          <w:sz w:val="16"/>
        </w:rPr>
        <w:t> </w:t>
      </w:r>
      <w:r>
        <w:rPr>
          <w:i/>
          <w:spacing w:val="-4"/>
          <w:sz w:val="16"/>
        </w:rPr>
        <w:t>Psychology</w:t>
      </w:r>
      <w:r>
        <w:rPr>
          <w:spacing w:val="-4"/>
          <w:sz w:val="16"/>
        </w:rPr>
        <w:t>,</w:t>
      </w:r>
      <w:r>
        <w:rPr>
          <w:spacing w:val="-6"/>
          <w:sz w:val="16"/>
        </w:rPr>
        <w:t> </w:t>
      </w:r>
      <w:r>
        <w:rPr>
          <w:i/>
          <w:spacing w:val="-4"/>
          <w:sz w:val="16"/>
        </w:rPr>
        <w:t>107</w:t>
      </w:r>
      <w:r>
        <w:rPr>
          <w:spacing w:val="-4"/>
          <w:sz w:val="16"/>
        </w:rPr>
        <w:t>(1), 72</w:t>
      </w:r>
      <w:r>
        <w:rPr>
          <w:rFonts w:ascii="Arial" w:hAnsi="Arial"/>
          <w:spacing w:val="-4"/>
          <w:sz w:val="16"/>
        </w:rPr>
        <w:t>–</w:t>
      </w:r>
      <w:r>
        <w:rPr>
          <w:spacing w:val="-4"/>
          <w:sz w:val="16"/>
        </w:rPr>
        <w:t>94.</w:t>
      </w:r>
      <w:r>
        <w:rPr>
          <w:spacing w:val="-5"/>
          <w:sz w:val="16"/>
        </w:rPr>
        <w:t> </w:t>
      </w:r>
      <w:hyperlink r:id="rId80">
        <w:r>
          <w:rPr>
            <w:color w:val="2E348E"/>
            <w:spacing w:val="-4"/>
            <w:sz w:val="16"/>
          </w:rPr>
          <w:t>https://doi.org/10.1111/</w:t>
        </w:r>
      </w:hyperlink>
      <w:r>
        <w:rPr>
          <w:color w:val="2E348E"/>
          <w:spacing w:val="40"/>
          <w:sz w:val="16"/>
        </w:rPr>
        <w:t> </w:t>
      </w:r>
      <w:hyperlink r:id="rId80">
        <w:r>
          <w:rPr>
            <w:color w:val="2E348E"/>
            <w:spacing w:val="-2"/>
            <w:sz w:val="16"/>
          </w:rPr>
          <w:t>bjop.12123</w:t>
        </w:r>
      </w:hyperlink>
    </w:p>
    <w:p>
      <w:pPr>
        <w:spacing w:line="261" w:lineRule="auto" w:before="0"/>
        <w:ind w:left="263" w:right="39" w:hanging="154"/>
        <w:jc w:val="both"/>
        <w:rPr>
          <w:sz w:val="16"/>
        </w:rPr>
      </w:pPr>
      <w:bookmarkStart w:name="_bookmark69" w:id="91"/>
      <w:bookmarkEnd w:id="91"/>
      <w:r>
        <w:rPr/>
      </w:r>
      <w:r>
        <w:rPr>
          <w:sz w:val="16"/>
        </w:rPr>
        <w:t>Segen,</w:t>
      </w:r>
      <w:r>
        <w:rPr>
          <w:spacing w:val="-9"/>
          <w:sz w:val="16"/>
        </w:rPr>
        <w:t> </w:t>
      </w:r>
      <w:r>
        <w:rPr>
          <w:sz w:val="16"/>
        </w:rPr>
        <w:t>V.,</w:t>
      </w:r>
      <w:r>
        <w:rPr>
          <w:spacing w:val="-8"/>
          <w:sz w:val="16"/>
        </w:rPr>
        <w:t> </w:t>
      </w:r>
      <w:r>
        <w:rPr>
          <w:sz w:val="16"/>
        </w:rPr>
        <w:t>Avraamides,</w:t>
      </w:r>
      <w:r>
        <w:rPr>
          <w:spacing w:val="-8"/>
          <w:sz w:val="16"/>
        </w:rPr>
        <w:t> </w:t>
      </w:r>
      <w:r>
        <w:rPr>
          <w:sz w:val="16"/>
        </w:rPr>
        <w:t>M.</w:t>
      </w:r>
      <w:r>
        <w:rPr>
          <w:spacing w:val="-8"/>
          <w:sz w:val="16"/>
        </w:rPr>
        <w:t> </w:t>
      </w:r>
      <w:r>
        <w:rPr>
          <w:sz w:val="16"/>
        </w:rPr>
        <w:t>N.,</w:t>
      </w:r>
      <w:r>
        <w:rPr>
          <w:spacing w:val="-8"/>
          <w:sz w:val="16"/>
        </w:rPr>
        <w:t> </w:t>
      </w:r>
      <w:r>
        <w:rPr>
          <w:sz w:val="16"/>
        </w:rPr>
        <w:t>Slattery,</w:t>
      </w:r>
      <w:r>
        <w:rPr>
          <w:spacing w:val="-8"/>
          <w:sz w:val="16"/>
        </w:rPr>
        <w:t> </w:t>
      </w:r>
      <w:r>
        <w:rPr>
          <w:sz w:val="16"/>
        </w:rPr>
        <w:t>T.</w:t>
      </w:r>
      <w:r>
        <w:rPr>
          <w:spacing w:val="-9"/>
          <w:sz w:val="16"/>
        </w:rPr>
        <w:t> </w:t>
      </w:r>
      <w:r>
        <w:rPr>
          <w:sz w:val="16"/>
        </w:rPr>
        <w:t>J.,</w:t>
      </w:r>
      <w:r>
        <w:rPr>
          <w:spacing w:val="-8"/>
          <w:sz w:val="16"/>
        </w:rPr>
        <w:t> </w:t>
      </w:r>
      <w:r>
        <w:rPr>
          <w:sz w:val="16"/>
        </w:rPr>
        <w:t>&amp;</w:t>
      </w:r>
      <w:r>
        <w:rPr>
          <w:spacing w:val="-8"/>
          <w:sz w:val="16"/>
        </w:rPr>
        <w:t> </w:t>
      </w:r>
      <w:r>
        <w:rPr>
          <w:sz w:val="16"/>
        </w:rPr>
        <w:t>Wiener,</w:t>
      </w:r>
      <w:r>
        <w:rPr>
          <w:spacing w:val="-8"/>
          <w:sz w:val="16"/>
        </w:rPr>
        <w:t> </w:t>
      </w:r>
      <w:r>
        <w:rPr>
          <w:sz w:val="16"/>
        </w:rPr>
        <w:t>J.</w:t>
      </w:r>
      <w:r>
        <w:rPr>
          <w:spacing w:val="-7"/>
          <w:sz w:val="16"/>
        </w:rPr>
        <w:t> </w:t>
      </w:r>
      <w:r>
        <w:rPr>
          <w:sz w:val="16"/>
        </w:rPr>
        <w:t>M.</w:t>
      </w:r>
      <w:r>
        <w:rPr>
          <w:spacing w:val="-8"/>
          <w:sz w:val="16"/>
        </w:rPr>
        <w:t> </w:t>
      </w:r>
      <w:r>
        <w:rPr>
          <w:sz w:val="16"/>
        </w:rPr>
        <w:t>(2022).</w:t>
      </w:r>
      <w:r>
        <w:rPr>
          <w:spacing w:val="-8"/>
          <w:sz w:val="16"/>
        </w:rPr>
        <w:t> </w:t>
      </w:r>
      <w:r>
        <w:rPr>
          <w:sz w:val="16"/>
        </w:rPr>
        <w:t>Age-</w:t>
      </w:r>
      <w:r>
        <w:rPr>
          <w:spacing w:val="40"/>
          <w:sz w:val="16"/>
        </w:rPr>
        <w:t> </w:t>
      </w:r>
      <w:r>
        <w:rPr>
          <w:sz w:val="16"/>
        </w:rPr>
        <w:t>related changes in visual encoding strategy preferences during a </w:t>
      </w:r>
      <w:r>
        <w:rPr>
          <w:sz w:val="16"/>
        </w:rPr>
        <w:t>spatial</w:t>
      </w:r>
      <w:r>
        <w:rPr>
          <w:spacing w:val="40"/>
          <w:sz w:val="16"/>
        </w:rPr>
        <w:t> </w:t>
      </w:r>
      <w:r>
        <w:rPr>
          <w:spacing w:val="-2"/>
          <w:sz w:val="16"/>
        </w:rPr>
        <w:t>memory</w:t>
      </w:r>
      <w:r>
        <w:rPr>
          <w:spacing w:val="2"/>
          <w:sz w:val="16"/>
        </w:rPr>
        <w:t> </w:t>
      </w:r>
      <w:r>
        <w:rPr>
          <w:spacing w:val="-2"/>
          <w:sz w:val="16"/>
        </w:rPr>
        <w:t>task.</w:t>
      </w:r>
      <w:r>
        <w:rPr>
          <w:spacing w:val="3"/>
          <w:sz w:val="16"/>
        </w:rPr>
        <w:t> </w:t>
      </w:r>
      <w:r>
        <w:rPr>
          <w:i/>
          <w:spacing w:val="-2"/>
          <w:sz w:val="16"/>
        </w:rPr>
        <w:t>Psychological</w:t>
      </w:r>
      <w:r>
        <w:rPr>
          <w:i/>
          <w:spacing w:val="4"/>
          <w:sz w:val="16"/>
        </w:rPr>
        <w:t> </w:t>
      </w:r>
      <w:bookmarkStart w:name="_bookmark68" w:id="92"/>
      <w:bookmarkEnd w:id="92"/>
      <w:r>
        <w:rPr>
          <w:i/>
          <w:spacing w:val="-2"/>
          <w:sz w:val="16"/>
        </w:rPr>
        <w:t>Researc</w:t>
      </w:r>
      <w:r>
        <w:rPr>
          <w:i/>
          <w:spacing w:val="-2"/>
          <w:sz w:val="16"/>
        </w:rPr>
        <w:t>h</w:t>
      </w:r>
      <w:r>
        <w:rPr>
          <w:spacing w:val="-2"/>
          <w:sz w:val="16"/>
        </w:rPr>
        <w:t>,</w:t>
      </w:r>
      <w:r>
        <w:rPr>
          <w:spacing w:val="4"/>
          <w:sz w:val="16"/>
        </w:rPr>
        <w:t> </w:t>
      </w:r>
      <w:r>
        <w:rPr>
          <w:i/>
          <w:spacing w:val="-2"/>
          <w:sz w:val="16"/>
        </w:rPr>
        <w:t>86</w:t>
      </w:r>
      <w:r>
        <w:rPr>
          <w:spacing w:val="-2"/>
          <w:sz w:val="16"/>
        </w:rPr>
        <w:t>(2),</w:t>
      </w:r>
      <w:r>
        <w:rPr>
          <w:spacing w:val="4"/>
          <w:sz w:val="16"/>
        </w:rPr>
        <w:t> </w:t>
      </w:r>
      <w:r>
        <w:rPr>
          <w:spacing w:val="-2"/>
          <w:sz w:val="16"/>
        </w:rPr>
        <w:t>404</w:t>
      </w:r>
      <w:r>
        <w:rPr>
          <w:rFonts w:ascii="Arial" w:hAnsi="Arial"/>
          <w:spacing w:val="-2"/>
          <w:sz w:val="16"/>
        </w:rPr>
        <w:t>–</w:t>
      </w:r>
      <w:r>
        <w:rPr>
          <w:spacing w:val="-2"/>
          <w:sz w:val="16"/>
        </w:rPr>
        <w:t>420.</w:t>
      </w:r>
      <w:r>
        <w:rPr>
          <w:spacing w:val="3"/>
          <w:sz w:val="16"/>
        </w:rPr>
        <w:t> </w:t>
      </w:r>
      <w:hyperlink r:id="rId81">
        <w:r>
          <w:rPr>
            <w:color w:val="2E348E"/>
            <w:spacing w:val="-2"/>
            <w:sz w:val="16"/>
          </w:rPr>
          <w:t>https://doi.org/10</w:t>
        </w:r>
      </w:hyperlink>
    </w:p>
    <w:p>
      <w:pPr>
        <w:spacing w:line="181" w:lineRule="exact" w:before="0"/>
        <w:ind w:left="263" w:right="0" w:firstLine="0"/>
        <w:jc w:val="left"/>
        <w:rPr>
          <w:sz w:val="16"/>
        </w:rPr>
      </w:pPr>
      <w:hyperlink r:id="rId81">
        <w:r>
          <w:rPr>
            <w:color w:val="2E348E"/>
            <w:spacing w:val="-2"/>
            <w:sz w:val="16"/>
          </w:rPr>
          <w:t>.1007/s00426-021-01495-</w:t>
        </w:r>
        <w:r>
          <w:rPr>
            <w:color w:val="2E348E"/>
            <w:spacing w:val="-10"/>
            <w:sz w:val="16"/>
          </w:rPr>
          <w:t>5</w:t>
        </w:r>
      </w:hyperlink>
    </w:p>
    <w:p>
      <w:pPr>
        <w:spacing w:line="261" w:lineRule="auto" w:before="14"/>
        <w:ind w:left="263" w:right="40" w:hanging="154"/>
        <w:jc w:val="both"/>
        <w:rPr>
          <w:sz w:val="16"/>
        </w:rPr>
      </w:pPr>
      <w:bookmarkStart w:name="_bookmark70" w:id="93"/>
      <w:bookmarkEnd w:id="93"/>
      <w:r>
        <w:rPr/>
      </w:r>
      <w:r>
        <w:rPr>
          <w:spacing w:val="-4"/>
          <w:sz w:val="16"/>
        </w:rPr>
        <w:t>Segen,</w:t>
      </w:r>
      <w:r>
        <w:rPr>
          <w:spacing w:val="-5"/>
          <w:sz w:val="16"/>
        </w:rPr>
        <w:t> </w:t>
      </w:r>
      <w:r>
        <w:rPr>
          <w:spacing w:val="-4"/>
          <w:sz w:val="16"/>
        </w:rPr>
        <w:t>V.,</w:t>
      </w:r>
      <w:r>
        <w:rPr>
          <w:spacing w:val="-5"/>
          <w:sz w:val="16"/>
        </w:rPr>
        <w:t> </w:t>
      </w:r>
      <w:r>
        <w:rPr>
          <w:spacing w:val="-4"/>
          <w:sz w:val="16"/>
        </w:rPr>
        <w:t>Colombo,</w:t>
      </w:r>
      <w:r>
        <w:rPr>
          <w:spacing w:val="-5"/>
          <w:sz w:val="16"/>
        </w:rPr>
        <w:t> </w:t>
      </w:r>
      <w:r>
        <w:rPr>
          <w:spacing w:val="-4"/>
          <w:sz w:val="16"/>
        </w:rPr>
        <w:t>G.,</w:t>
      </w:r>
      <w:r>
        <w:rPr>
          <w:spacing w:val="-5"/>
          <w:sz w:val="16"/>
        </w:rPr>
        <w:t> </w:t>
      </w:r>
      <w:r>
        <w:rPr>
          <w:spacing w:val="-4"/>
          <w:sz w:val="16"/>
        </w:rPr>
        <w:t>Avraamides,</w:t>
      </w:r>
      <w:r>
        <w:rPr>
          <w:spacing w:val="-5"/>
          <w:sz w:val="16"/>
        </w:rPr>
        <w:t> </w:t>
      </w:r>
      <w:r>
        <w:rPr>
          <w:spacing w:val="-4"/>
          <w:sz w:val="16"/>
        </w:rPr>
        <w:t>M.,</w:t>
      </w:r>
      <w:r>
        <w:rPr>
          <w:spacing w:val="-5"/>
          <w:sz w:val="16"/>
        </w:rPr>
        <w:t> </w:t>
      </w:r>
      <w:r>
        <w:rPr>
          <w:spacing w:val="-4"/>
          <w:sz w:val="16"/>
        </w:rPr>
        <w:t>Slattery,</w:t>
      </w:r>
      <w:r>
        <w:rPr>
          <w:spacing w:val="-5"/>
          <w:sz w:val="16"/>
        </w:rPr>
        <w:t> </w:t>
      </w:r>
      <w:r>
        <w:rPr>
          <w:spacing w:val="-4"/>
          <w:sz w:val="16"/>
        </w:rPr>
        <w:t>T.,</w:t>
      </w:r>
      <w:r>
        <w:rPr>
          <w:spacing w:val="-5"/>
          <w:sz w:val="16"/>
        </w:rPr>
        <w:t> </w:t>
      </w:r>
      <w:r>
        <w:rPr>
          <w:spacing w:val="-4"/>
          <w:sz w:val="16"/>
        </w:rPr>
        <w:t>&amp;</w:t>
      </w:r>
      <w:r>
        <w:rPr>
          <w:spacing w:val="-5"/>
          <w:sz w:val="16"/>
        </w:rPr>
        <w:t> </w:t>
      </w:r>
      <w:r>
        <w:rPr>
          <w:spacing w:val="-4"/>
          <w:sz w:val="16"/>
        </w:rPr>
        <w:t>Wiener,</w:t>
      </w:r>
      <w:r>
        <w:rPr>
          <w:spacing w:val="-5"/>
          <w:sz w:val="16"/>
        </w:rPr>
        <w:t> </w:t>
      </w:r>
      <w:r>
        <w:rPr>
          <w:spacing w:val="-4"/>
          <w:sz w:val="16"/>
        </w:rPr>
        <w:t>J.</w:t>
      </w:r>
      <w:r>
        <w:rPr>
          <w:spacing w:val="-5"/>
          <w:sz w:val="16"/>
        </w:rPr>
        <w:t> </w:t>
      </w:r>
      <w:r>
        <w:rPr>
          <w:spacing w:val="-4"/>
          <w:sz w:val="16"/>
        </w:rPr>
        <w:t>M.</w:t>
      </w:r>
      <w:r>
        <w:rPr>
          <w:spacing w:val="-5"/>
          <w:sz w:val="16"/>
        </w:rPr>
        <w:t> </w:t>
      </w:r>
      <w:r>
        <w:rPr>
          <w:spacing w:val="-4"/>
          <w:sz w:val="16"/>
        </w:rPr>
        <w:t>(2021).</w:t>
      </w:r>
      <w:r>
        <w:rPr>
          <w:spacing w:val="40"/>
          <w:sz w:val="16"/>
        </w:rPr>
        <w:t> </w:t>
      </w:r>
      <w:r>
        <w:rPr>
          <w:spacing w:val="-6"/>
          <w:sz w:val="16"/>
        </w:rPr>
        <w:t>Perspective</w:t>
      </w:r>
      <w:r>
        <w:rPr>
          <w:sz w:val="16"/>
        </w:rPr>
        <w:t> </w:t>
      </w:r>
      <w:r>
        <w:rPr>
          <w:spacing w:val="-6"/>
          <w:sz w:val="16"/>
        </w:rPr>
        <w:t>taking</w:t>
      </w:r>
      <w:r>
        <w:rPr>
          <w:spacing w:val="-1"/>
          <w:sz w:val="16"/>
        </w:rPr>
        <w:t> </w:t>
      </w:r>
      <w:r>
        <w:rPr>
          <w:spacing w:val="-6"/>
          <w:sz w:val="16"/>
        </w:rPr>
        <w:t>and</w:t>
      </w:r>
      <w:r>
        <w:rPr>
          <w:sz w:val="16"/>
        </w:rPr>
        <w:t> </w:t>
      </w:r>
      <w:r>
        <w:rPr>
          <w:spacing w:val="-6"/>
          <w:sz w:val="16"/>
        </w:rPr>
        <w:t>systematic</w:t>
      </w:r>
      <w:r>
        <w:rPr>
          <w:spacing w:val="-1"/>
          <w:sz w:val="16"/>
        </w:rPr>
        <w:t> </w:t>
      </w:r>
      <w:r>
        <w:rPr>
          <w:spacing w:val="-6"/>
          <w:sz w:val="16"/>
        </w:rPr>
        <w:t>biases</w:t>
      </w:r>
      <w:r>
        <w:rPr>
          <w:spacing w:val="-1"/>
          <w:sz w:val="16"/>
        </w:rPr>
        <w:t> </w:t>
      </w:r>
      <w:r>
        <w:rPr>
          <w:spacing w:val="-6"/>
          <w:sz w:val="16"/>
        </w:rPr>
        <w:t>in</w:t>
      </w:r>
      <w:r>
        <w:rPr>
          <w:spacing w:val="-1"/>
          <w:sz w:val="16"/>
        </w:rPr>
        <w:t> </w:t>
      </w:r>
      <w:r>
        <w:rPr>
          <w:spacing w:val="-6"/>
          <w:sz w:val="16"/>
        </w:rPr>
        <w:t>object</w:t>
      </w:r>
      <w:r>
        <w:rPr>
          <w:spacing w:val="-1"/>
          <w:sz w:val="16"/>
        </w:rPr>
        <w:t> </w:t>
      </w:r>
      <w:r>
        <w:rPr>
          <w:spacing w:val="-6"/>
          <w:sz w:val="16"/>
        </w:rPr>
        <w:t>location</w:t>
      </w:r>
      <w:r>
        <w:rPr>
          <w:sz w:val="16"/>
        </w:rPr>
        <w:t> </w:t>
      </w:r>
      <w:r>
        <w:rPr>
          <w:spacing w:val="-6"/>
          <w:sz w:val="16"/>
        </w:rPr>
        <w:t>memory.</w:t>
      </w:r>
      <w:r>
        <w:rPr>
          <w:spacing w:val="-1"/>
          <w:sz w:val="16"/>
        </w:rPr>
        <w:t> </w:t>
      </w:r>
      <w:r>
        <w:rPr>
          <w:i/>
          <w:spacing w:val="-6"/>
          <w:sz w:val="16"/>
        </w:rPr>
        <w:t>Attention,</w:t>
      </w:r>
      <w:r>
        <w:rPr>
          <w:i/>
          <w:spacing w:val="40"/>
          <w:sz w:val="16"/>
        </w:rPr>
        <w:t> </w:t>
      </w:r>
      <w:r>
        <w:rPr>
          <w:i/>
          <w:spacing w:val="-2"/>
          <w:sz w:val="16"/>
        </w:rPr>
        <w:t>Perception,</w:t>
      </w:r>
      <w:r>
        <w:rPr>
          <w:i/>
          <w:spacing w:val="-2"/>
          <w:sz w:val="16"/>
        </w:rPr>
        <w:t> &amp;</w:t>
      </w:r>
      <w:r>
        <w:rPr>
          <w:i/>
          <w:spacing w:val="-2"/>
          <w:sz w:val="16"/>
        </w:rPr>
        <w:t> Psychophysics</w:t>
      </w:r>
      <w:r>
        <w:rPr>
          <w:spacing w:val="-2"/>
          <w:sz w:val="16"/>
        </w:rPr>
        <w:t>,</w:t>
      </w:r>
      <w:r>
        <w:rPr>
          <w:spacing w:val="-2"/>
          <w:sz w:val="16"/>
        </w:rPr>
        <w:t> </w:t>
      </w:r>
      <w:r>
        <w:rPr>
          <w:i/>
          <w:spacing w:val="-2"/>
          <w:sz w:val="16"/>
        </w:rPr>
        <w:t>83</w:t>
      </w:r>
      <w:r>
        <w:rPr>
          <w:spacing w:val="-2"/>
          <w:sz w:val="16"/>
        </w:rPr>
        <w:t>(5),</w:t>
      </w:r>
      <w:r>
        <w:rPr>
          <w:spacing w:val="-2"/>
          <w:sz w:val="16"/>
        </w:rPr>
        <w:t> </w:t>
      </w:r>
      <w:bookmarkStart w:name="_bookmark71" w:id="94"/>
      <w:bookmarkEnd w:id="94"/>
      <w:r>
        <w:rPr>
          <w:spacing w:val="-2"/>
          <w:sz w:val="16"/>
        </w:rPr>
        <w:t>2</w:t>
      </w:r>
      <w:r>
        <w:rPr>
          <w:spacing w:val="-2"/>
          <w:sz w:val="16"/>
        </w:rPr>
        <w:t>033</w:t>
      </w:r>
      <w:r>
        <w:rPr>
          <w:rFonts w:ascii="Arial" w:hAnsi="Arial"/>
          <w:spacing w:val="-2"/>
          <w:sz w:val="16"/>
        </w:rPr>
        <w:t>–</w:t>
      </w:r>
      <w:r>
        <w:rPr>
          <w:spacing w:val="-2"/>
          <w:sz w:val="16"/>
        </w:rPr>
        <w:t>2051.</w:t>
      </w:r>
      <w:r>
        <w:rPr>
          <w:spacing w:val="-2"/>
          <w:sz w:val="16"/>
        </w:rPr>
        <w:t> </w:t>
      </w:r>
      <w:hyperlink r:id="rId82">
        <w:r>
          <w:rPr>
            <w:color w:val="2E348E"/>
            <w:spacing w:val="-2"/>
            <w:sz w:val="16"/>
          </w:rPr>
          <w:t>https://doi.org/10.3758/</w:t>
        </w:r>
      </w:hyperlink>
      <w:r>
        <w:rPr>
          <w:color w:val="2E348E"/>
          <w:spacing w:val="40"/>
          <w:sz w:val="16"/>
        </w:rPr>
        <w:t> </w:t>
      </w:r>
      <w:hyperlink r:id="rId82">
        <w:r>
          <w:rPr>
            <w:color w:val="2E348E"/>
            <w:spacing w:val="-2"/>
            <w:sz w:val="16"/>
          </w:rPr>
          <w:t>s13414-021-02243-y</w:t>
        </w:r>
      </w:hyperlink>
    </w:p>
    <w:p>
      <w:pPr>
        <w:spacing w:line="261" w:lineRule="auto" w:before="0"/>
        <w:ind w:left="263" w:right="40" w:hanging="154"/>
        <w:jc w:val="both"/>
        <w:rPr>
          <w:sz w:val="16"/>
        </w:rPr>
      </w:pPr>
      <w:bookmarkStart w:name="_bookmark72" w:id="95"/>
      <w:bookmarkEnd w:id="95"/>
      <w:r>
        <w:rPr/>
      </w:r>
      <w:r>
        <w:rPr>
          <w:sz w:val="16"/>
        </w:rPr>
        <w:t>Segen, V., Ying, J., Morgan, E., Brandon, M., &amp; Wolbers, T. (2022). </w:t>
      </w:r>
      <w:r>
        <w:rPr>
          <w:sz w:val="16"/>
        </w:rPr>
        <w:t>Path</w:t>
      </w:r>
      <w:r>
        <w:rPr>
          <w:spacing w:val="40"/>
          <w:sz w:val="16"/>
        </w:rPr>
        <w:t> </w:t>
      </w:r>
      <w:r>
        <w:rPr>
          <w:sz w:val="16"/>
        </w:rPr>
        <w:t>integration</w:t>
      </w:r>
      <w:r>
        <w:rPr>
          <w:spacing w:val="-10"/>
          <w:sz w:val="16"/>
        </w:rPr>
        <w:t> </w:t>
      </w:r>
      <w:r>
        <w:rPr>
          <w:sz w:val="16"/>
        </w:rPr>
        <w:t>in</w:t>
      </w:r>
      <w:r>
        <w:rPr>
          <w:spacing w:val="-10"/>
          <w:sz w:val="16"/>
        </w:rPr>
        <w:t> </w:t>
      </w:r>
      <w:r>
        <w:rPr>
          <w:sz w:val="16"/>
        </w:rPr>
        <w:t>normal</w:t>
      </w:r>
      <w:r>
        <w:rPr>
          <w:spacing w:val="-10"/>
          <w:sz w:val="16"/>
        </w:rPr>
        <w:t> </w:t>
      </w:r>
      <w:r>
        <w:rPr>
          <w:sz w:val="16"/>
        </w:rPr>
        <w:t>aging</w:t>
      </w:r>
      <w:r>
        <w:rPr>
          <w:spacing w:val="-10"/>
          <w:sz w:val="16"/>
        </w:rPr>
        <w:t> </w:t>
      </w:r>
      <w:r>
        <w:rPr>
          <w:sz w:val="16"/>
        </w:rPr>
        <w:t>and</w:t>
      </w:r>
      <w:r>
        <w:rPr>
          <w:spacing w:val="-10"/>
          <w:sz w:val="16"/>
        </w:rPr>
        <w:t> </w:t>
      </w:r>
      <w:r>
        <w:rPr>
          <w:sz w:val="16"/>
        </w:rPr>
        <w:t>Alzheimer</w:t>
      </w:r>
      <w:bookmarkStart w:name="_bookmark73" w:id="96"/>
      <w:bookmarkEnd w:id="96"/>
      <w:r>
        <w:rPr>
          <w:sz w:val="16"/>
        </w:rPr>
        <w:t>’</w:t>
      </w:r>
      <w:r>
        <w:rPr>
          <w:sz w:val="16"/>
        </w:rPr>
        <w:t>s</w:t>
      </w:r>
      <w:r>
        <w:rPr>
          <w:spacing w:val="-10"/>
          <w:sz w:val="16"/>
        </w:rPr>
        <w:t> </w:t>
      </w:r>
      <w:r>
        <w:rPr>
          <w:sz w:val="16"/>
        </w:rPr>
        <w:t>disease.</w:t>
      </w:r>
      <w:r>
        <w:rPr>
          <w:spacing w:val="-10"/>
          <w:sz w:val="16"/>
        </w:rPr>
        <w:t> </w:t>
      </w:r>
      <w:r>
        <w:rPr>
          <w:i/>
          <w:sz w:val="16"/>
        </w:rPr>
        <w:t>Trends</w:t>
      </w:r>
      <w:r>
        <w:rPr>
          <w:i/>
          <w:spacing w:val="-10"/>
          <w:sz w:val="16"/>
        </w:rPr>
        <w:t> </w:t>
      </w:r>
      <w:r>
        <w:rPr>
          <w:i/>
          <w:sz w:val="16"/>
        </w:rPr>
        <w:t>in</w:t>
      </w:r>
      <w:r>
        <w:rPr>
          <w:i/>
          <w:spacing w:val="-10"/>
          <w:sz w:val="16"/>
        </w:rPr>
        <w:t> </w:t>
      </w:r>
      <w:r>
        <w:rPr>
          <w:i/>
          <w:sz w:val="16"/>
        </w:rPr>
        <w:t>Cognitive</w:t>
      </w:r>
      <w:r>
        <w:rPr>
          <w:i/>
          <w:spacing w:val="40"/>
          <w:sz w:val="16"/>
        </w:rPr>
        <w:t> </w:t>
      </w:r>
      <w:r>
        <w:rPr>
          <w:i/>
          <w:sz w:val="16"/>
        </w:rPr>
        <w:t>Sciences</w:t>
      </w:r>
      <w:r>
        <w:rPr>
          <w:sz w:val="16"/>
        </w:rPr>
        <w:t>, </w:t>
      </w:r>
      <w:r>
        <w:rPr>
          <w:i/>
          <w:sz w:val="16"/>
        </w:rPr>
        <w:t>26</w:t>
      </w:r>
      <w:r>
        <w:rPr>
          <w:sz w:val="16"/>
        </w:rPr>
        <w:t>(2), 142</w:t>
      </w:r>
      <w:r>
        <w:rPr>
          <w:rFonts w:ascii="Arial" w:hAnsi="Arial"/>
          <w:sz w:val="16"/>
        </w:rPr>
        <w:t>–</w:t>
      </w:r>
      <w:r>
        <w:rPr>
          <w:sz w:val="16"/>
        </w:rPr>
        <w:t>158. </w:t>
      </w:r>
      <w:hyperlink r:id="rId83">
        <w:r>
          <w:rPr>
            <w:color w:val="2E348E"/>
            <w:sz w:val="16"/>
          </w:rPr>
          <w:t>https://doi.org/10.1016/j.tics.2021.11.001</w:t>
        </w:r>
      </w:hyperlink>
    </w:p>
    <w:p>
      <w:pPr>
        <w:spacing w:line="259" w:lineRule="auto" w:before="0"/>
        <w:ind w:left="44" w:right="38" w:firstLine="0"/>
        <w:jc w:val="right"/>
        <w:rPr>
          <w:sz w:val="16"/>
        </w:rPr>
      </w:pPr>
      <w:bookmarkStart w:name="_bookmark76" w:id="97"/>
      <w:bookmarkEnd w:id="97"/>
      <w:r>
        <w:rPr/>
      </w:r>
      <w:r>
        <w:rPr>
          <w:spacing w:val="-2"/>
          <w:sz w:val="16"/>
        </w:rPr>
        <w:t>Serino,</w:t>
      </w:r>
      <w:r>
        <w:rPr>
          <w:spacing w:val="-14"/>
          <w:sz w:val="16"/>
        </w:rPr>
        <w:t> </w:t>
      </w:r>
      <w:r>
        <w:rPr>
          <w:spacing w:val="-2"/>
          <w:sz w:val="16"/>
        </w:rPr>
        <w:t>S.,</w:t>
      </w:r>
      <w:r>
        <w:rPr>
          <w:spacing w:val="-14"/>
          <w:sz w:val="16"/>
        </w:rPr>
        <w:t> </w:t>
      </w:r>
      <w:r>
        <w:rPr>
          <w:spacing w:val="-2"/>
          <w:sz w:val="16"/>
        </w:rPr>
        <w:t>Cipresso,</w:t>
      </w:r>
      <w:r>
        <w:rPr>
          <w:spacing w:val="-15"/>
          <w:sz w:val="16"/>
        </w:rPr>
        <w:t> </w:t>
      </w:r>
      <w:r>
        <w:rPr>
          <w:spacing w:val="-2"/>
          <w:sz w:val="16"/>
        </w:rPr>
        <w:t>P.,</w:t>
      </w:r>
      <w:r>
        <w:rPr>
          <w:spacing w:val="-14"/>
          <w:sz w:val="16"/>
        </w:rPr>
        <w:t> </w:t>
      </w:r>
      <w:r>
        <w:rPr>
          <w:spacing w:val="-2"/>
          <w:sz w:val="16"/>
        </w:rPr>
        <w:t>Morganti,</w:t>
      </w:r>
      <w:r>
        <w:rPr>
          <w:spacing w:val="-12"/>
          <w:sz w:val="16"/>
        </w:rPr>
        <w:t> </w:t>
      </w:r>
      <w:r>
        <w:rPr>
          <w:spacing w:val="-2"/>
          <w:sz w:val="16"/>
        </w:rPr>
        <w:t>F.,</w:t>
      </w:r>
      <w:r>
        <w:rPr>
          <w:spacing w:val="-14"/>
          <w:sz w:val="16"/>
        </w:rPr>
        <w:t> </w:t>
      </w:r>
      <w:r>
        <w:rPr>
          <w:spacing w:val="-2"/>
          <w:sz w:val="16"/>
        </w:rPr>
        <w:t>&amp;</w:t>
      </w:r>
      <w:r>
        <w:rPr>
          <w:spacing w:val="-14"/>
          <w:sz w:val="16"/>
        </w:rPr>
        <w:t> </w:t>
      </w:r>
      <w:r>
        <w:rPr>
          <w:spacing w:val="-2"/>
          <w:sz w:val="16"/>
        </w:rPr>
        <w:t>Riva,</w:t>
      </w:r>
      <w:r>
        <w:rPr>
          <w:spacing w:val="-12"/>
          <w:sz w:val="16"/>
        </w:rPr>
        <w:t> </w:t>
      </w:r>
      <w:r>
        <w:rPr>
          <w:spacing w:val="-2"/>
          <w:sz w:val="16"/>
        </w:rPr>
        <w:t>G.</w:t>
      </w:r>
      <w:r>
        <w:rPr>
          <w:spacing w:val="-14"/>
          <w:sz w:val="16"/>
        </w:rPr>
        <w:t> </w:t>
      </w:r>
      <w:r>
        <w:rPr>
          <w:spacing w:val="-2"/>
          <w:sz w:val="16"/>
        </w:rPr>
        <w:t>(2014).</w:t>
      </w:r>
      <w:r>
        <w:rPr>
          <w:spacing w:val="-14"/>
          <w:sz w:val="16"/>
        </w:rPr>
        <w:t> </w:t>
      </w:r>
      <w:r>
        <w:rPr>
          <w:spacing w:val="-2"/>
          <w:sz w:val="16"/>
        </w:rPr>
        <w:t>The</w:t>
      </w:r>
      <w:r>
        <w:rPr>
          <w:spacing w:val="-14"/>
          <w:sz w:val="16"/>
        </w:rPr>
        <w:t> </w:t>
      </w:r>
      <w:r>
        <w:rPr>
          <w:spacing w:val="-2"/>
          <w:sz w:val="16"/>
        </w:rPr>
        <w:t>role</w:t>
      </w:r>
      <w:r>
        <w:rPr>
          <w:spacing w:val="-14"/>
          <w:sz w:val="16"/>
        </w:rPr>
        <w:t> </w:t>
      </w:r>
      <w:r>
        <w:rPr>
          <w:spacing w:val="-2"/>
          <w:sz w:val="16"/>
        </w:rPr>
        <w:t>of</w:t>
      </w:r>
      <w:r>
        <w:rPr>
          <w:spacing w:val="-16"/>
          <w:sz w:val="16"/>
        </w:rPr>
        <w:t> </w:t>
      </w:r>
      <w:r>
        <w:rPr>
          <w:spacing w:val="-2"/>
          <w:sz w:val="16"/>
        </w:rPr>
        <w:t>egocentric</w:t>
      </w:r>
      <w:r>
        <w:rPr>
          <w:spacing w:val="40"/>
          <w:sz w:val="16"/>
        </w:rPr>
        <w:t> </w:t>
      </w:r>
      <w:r>
        <w:rPr>
          <w:spacing w:val="-2"/>
          <w:sz w:val="16"/>
        </w:rPr>
        <w:t>and</w:t>
      </w:r>
      <w:r>
        <w:rPr>
          <w:spacing w:val="-3"/>
          <w:sz w:val="16"/>
        </w:rPr>
        <w:t> </w:t>
      </w:r>
      <w:r>
        <w:rPr>
          <w:spacing w:val="-2"/>
          <w:sz w:val="16"/>
        </w:rPr>
        <w:t>allocentric abilities in Alzheimer’s</w:t>
      </w:r>
      <w:r>
        <w:rPr>
          <w:spacing w:val="-3"/>
          <w:sz w:val="16"/>
        </w:rPr>
        <w:t> </w:t>
      </w:r>
      <w:r>
        <w:rPr>
          <w:spacing w:val="-2"/>
          <w:sz w:val="16"/>
        </w:rPr>
        <w:t>disease:</w:t>
      </w:r>
      <w:r>
        <w:rPr>
          <w:spacing w:val="-4"/>
          <w:sz w:val="16"/>
        </w:rPr>
        <w:t> </w:t>
      </w:r>
      <w:r>
        <w:rPr>
          <w:spacing w:val="-2"/>
          <w:sz w:val="16"/>
        </w:rPr>
        <w:t>A</w:t>
      </w:r>
      <w:r>
        <w:rPr>
          <w:spacing w:val="-3"/>
          <w:sz w:val="16"/>
        </w:rPr>
        <w:t> </w:t>
      </w:r>
      <w:r>
        <w:rPr>
          <w:spacing w:val="-2"/>
          <w:sz w:val="16"/>
        </w:rPr>
        <w:t>systematic</w:t>
      </w:r>
      <w:r>
        <w:rPr>
          <w:spacing w:val="-3"/>
          <w:sz w:val="16"/>
        </w:rPr>
        <w:t> </w:t>
      </w:r>
      <w:r>
        <w:rPr>
          <w:spacing w:val="-2"/>
          <w:sz w:val="16"/>
        </w:rPr>
        <w:t>review. </w:t>
      </w:r>
      <w:r>
        <w:rPr>
          <w:i/>
          <w:spacing w:val="-2"/>
          <w:sz w:val="16"/>
        </w:rPr>
        <w:t>Ageing</w:t>
      </w:r>
      <w:r>
        <w:rPr>
          <w:i/>
          <w:spacing w:val="40"/>
          <w:sz w:val="16"/>
        </w:rPr>
        <w:t> </w:t>
      </w:r>
      <w:r>
        <w:rPr>
          <w:i/>
          <w:sz w:val="16"/>
        </w:rPr>
        <w:t>Research</w:t>
      </w:r>
      <w:r>
        <w:rPr>
          <w:i/>
          <w:spacing w:val="-1"/>
          <w:sz w:val="16"/>
        </w:rPr>
        <w:t> </w:t>
      </w:r>
      <w:r>
        <w:rPr>
          <w:i/>
          <w:sz w:val="16"/>
        </w:rPr>
        <w:t>Reviews</w:t>
      </w:r>
      <w:r>
        <w:rPr>
          <w:sz w:val="16"/>
        </w:rPr>
        <w:t>,</w:t>
      </w:r>
      <w:r>
        <w:rPr>
          <w:spacing w:val="-1"/>
          <w:sz w:val="16"/>
        </w:rPr>
        <w:t> </w:t>
      </w:r>
      <w:r>
        <w:rPr>
          <w:i/>
          <w:sz w:val="16"/>
        </w:rPr>
        <w:t>16</w:t>
      </w:r>
      <w:r>
        <w:rPr>
          <w:sz w:val="16"/>
        </w:rPr>
        <w:t>(1),</w:t>
      </w:r>
      <w:r>
        <w:rPr>
          <w:spacing w:val="-2"/>
          <w:sz w:val="16"/>
        </w:rPr>
        <w:t> </w:t>
      </w:r>
      <w:r>
        <w:rPr>
          <w:sz w:val="16"/>
        </w:rPr>
        <w:t>32</w:t>
      </w:r>
      <w:r>
        <w:rPr>
          <w:rFonts w:ascii="Arial" w:hAnsi="Arial"/>
          <w:sz w:val="16"/>
        </w:rPr>
        <w:t>–</w:t>
      </w:r>
      <w:r>
        <w:rPr>
          <w:sz w:val="16"/>
        </w:rPr>
        <w:t>44.</w:t>
      </w:r>
      <w:r>
        <w:rPr>
          <w:spacing w:val="-2"/>
          <w:sz w:val="16"/>
        </w:rPr>
        <w:t> </w:t>
      </w:r>
      <w:hyperlink r:id="rId84">
        <w:r>
          <w:rPr>
            <w:color w:val="2E348E"/>
            <w:sz w:val="16"/>
          </w:rPr>
          <w:t>https://doi.org/10.1016/j.arr.2014.04.004</w:t>
        </w:r>
      </w:hyperlink>
      <w:r>
        <w:rPr>
          <w:color w:val="2E348E"/>
          <w:spacing w:val="40"/>
          <w:sz w:val="16"/>
        </w:rPr>
        <w:t> </w:t>
      </w:r>
      <w:bookmarkStart w:name="_bookmark74" w:id="98"/>
      <w:bookmarkEnd w:id="98"/>
      <w:r>
        <w:rPr>
          <w:color w:val="2E348E"/>
          <w:sz w:val="16"/>
        </w:rPr>
      </w:r>
      <w:r>
        <w:rPr>
          <w:spacing w:val="-2"/>
          <w:sz w:val="16"/>
        </w:rPr>
        <w:t>Shapiro,</w:t>
      </w:r>
      <w:r>
        <w:rPr>
          <w:spacing w:val="-14"/>
          <w:sz w:val="16"/>
        </w:rPr>
        <w:t> </w:t>
      </w:r>
      <w:r>
        <w:rPr>
          <w:spacing w:val="-2"/>
          <w:sz w:val="16"/>
        </w:rPr>
        <w:t>S.</w:t>
      </w:r>
      <w:r>
        <w:rPr>
          <w:spacing w:val="-13"/>
          <w:sz w:val="16"/>
        </w:rPr>
        <w:t> </w:t>
      </w:r>
      <w:r>
        <w:rPr>
          <w:spacing w:val="-2"/>
          <w:sz w:val="16"/>
        </w:rPr>
        <w:t>S.,</w:t>
      </w:r>
      <w:r>
        <w:rPr>
          <w:spacing w:val="-11"/>
          <w:sz w:val="16"/>
        </w:rPr>
        <w:t> </w:t>
      </w:r>
      <w:r>
        <w:rPr>
          <w:spacing w:val="-2"/>
          <w:sz w:val="16"/>
        </w:rPr>
        <w:t>&amp;</w:t>
      </w:r>
      <w:r>
        <w:rPr>
          <w:spacing w:val="-12"/>
          <w:sz w:val="16"/>
        </w:rPr>
        <w:t> </w:t>
      </w:r>
      <w:r>
        <w:rPr>
          <w:spacing w:val="-2"/>
          <w:sz w:val="16"/>
        </w:rPr>
        <w:t>Wilk,</w:t>
      </w:r>
      <w:r>
        <w:rPr>
          <w:spacing w:val="-14"/>
          <w:sz w:val="16"/>
        </w:rPr>
        <w:t> </w:t>
      </w:r>
      <w:r>
        <w:rPr>
          <w:spacing w:val="-2"/>
          <w:sz w:val="16"/>
        </w:rPr>
        <w:t>M.</w:t>
      </w:r>
      <w:r>
        <w:rPr>
          <w:spacing w:val="-13"/>
          <w:sz w:val="16"/>
        </w:rPr>
        <w:t> </w:t>
      </w:r>
      <w:r>
        <w:rPr>
          <w:spacing w:val="-2"/>
          <w:sz w:val="16"/>
        </w:rPr>
        <w:t>B.</w:t>
      </w:r>
      <w:r>
        <w:rPr>
          <w:spacing w:val="-14"/>
          <w:sz w:val="16"/>
        </w:rPr>
        <w:t> </w:t>
      </w:r>
      <w:r>
        <w:rPr>
          <w:spacing w:val="-2"/>
          <w:sz w:val="16"/>
        </w:rPr>
        <w:t>(1965).</w:t>
      </w:r>
      <w:r>
        <w:rPr>
          <w:spacing w:val="-11"/>
          <w:sz w:val="16"/>
        </w:rPr>
        <w:t> </w:t>
      </w:r>
      <w:r>
        <w:rPr>
          <w:spacing w:val="-2"/>
          <w:sz w:val="16"/>
        </w:rPr>
        <w:t>An</w:t>
      </w:r>
      <w:r>
        <w:rPr>
          <w:spacing w:val="-14"/>
          <w:sz w:val="16"/>
        </w:rPr>
        <w:t> </w:t>
      </w:r>
      <w:r>
        <w:rPr>
          <w:spacing w:val="-2"/>
          <w:sz w:val="16"/>
        </w:rPr>
        <w:t>analysis</w:t>
      </w:r>
      <w:r>
        <w:rPr>
          <w:spacing w:val="-14"/>
          <w:sz w:val="16"/>
        </w:rPr>
        <w:t> </w:t>
      </w:r>
      <w:r>
        <w:rPr>
          <w:spacing w:val="-2"/>
          <w:sz w:val="16"/>
        </w:rPr>
        <w:t>of</w:t>
      </w:r>
      <w:r>
        <w:rPr>
          <w:spacing w:val="-13"/>
          <w:sz w:val="16"/>
        </w:rPr>
        <w:t> </w:t>
      </w:r>
      <w:r>
        <w:rPr>
          <w:spacing w:val="-2"/>
          <w:sz w:val="16"/>
        </w:rPr>
        <w:t>variance</w:t>
      </w:r>
      <w:r>
        <w:rPr>
          <w:spacing w:val="-14"/>
          <w:sz w:val="16"/>
        </w:rPr>
        <w:t> </w:t>
      </w:r>
      <w:r>
        <w:rPr>
          <w:spacing w:val="-2"/>
          <w:sz w:val="16"/>
        </w:rPr>
        <w:t>test</w:t>
      </w:r>
      <w:r>
        <w:rPr>
          <w:spacing w:val="-13"/>
          <w:sz w:val="16"/>
        </w:rPr>
        <w:t> </w:t>
      </w:r>
      <w:r>
        <w:rPr>
          <w:spacing w:val="-2"/>
          <w:sz w:val="16"/>
        </w:rPr>
        <w:t>for</w:t>
      </w:r>
      <w:r>
        <w:rPr>
          <w:spacing w:val="-11"/>
          <w:sz w:val="16"/>
        </w:rPr>
        <w:t> </w:t>
      </w:r>
      <w:r>
        <w:rPr>
          <w:spacing w:val="-2"/>
          <w:sz w:val="16"/>
        </w:rPr>
        <w:t>normality</w:t>
      </w:r>
      <w:r>
        <w:rPr>
          <w:spacing w:val="40"/>
          <w:sz w:val="16"/>
        </w:rPr>
        <w:t> </w:t>
      </w:r>
      <w:r>
        <w:rPr>
          <w:spacing w:val="-2"/>
          <w:sz w:val="16"/>
        </w:rPr>
        <w:t>(complete samples). </w:t>
      </w:r>
      <w:r>
        <w:rPr>
          <w:i/>
          <w:spacing w:val="-2"/>
          <w:sz w:val="16"/>
        </w:rPr>
        <w:t>Biometrika</w:t>
      </w:r>
      <w:r>
        <w:rPr>
          <w:spacing w:val="-2"/>
          <w:sz w:val="16"/>
        </w:rPr>
        <w:t>, </w:t>
      </w:r>
      <w:r>
        <w:rPr>
          <w:i/>
          <w:spacing w:val="-2"/>
          <w:sz w:val="16"/>
        </w:rPr>
        <w:t>52</w:t>
      </w:r>
      <w:r>
        <w:rPr>
          <w:spacing w:val="-2"/>
          <w:sz w:val="16"/>
        </w:rPr>
        <w:t>(3</w:t>
      </w:r>
      <w:bookmarkStart w:name="_bookmark75" w:id="99"/>
      <w:bookmarkEnd w:id="99"/>
      <w:r>
        <w:rPr>
          <w:spacing w:val="-4"/>
          <w:sz w:val="16"/>
        </w:rPr>
      </w:r>
      <w:r>
        <w:rPr>
          <w:rFonts w:ascii="Arial" w:hAnsi="Arial"/>
          <w:spacing w:val="-2"/>
          <w:sz w:val="16"/>
        </w:rPr>
        <w:t>–</w:t>
      </w:r>
      <w:r>
        <w:rPr>
          <w:spacing w:val="-2"/>
          <w:sz w:val="16"/>
        </w:rPr>
        <w:t>4), 591</w:t>
      </w:r>
      <w:r>
        <w:rPr>
          <w:rFonts w:ascii="Arial" w:hAnsi="Arial"/>
          <w:spacing w:val="-2"/>
          <w:sz w:val="16"/>
        </w:rPr>
        <w:t>–</w:t>
      </w:r>
      <w:r>
        <w:rPr>
          <w:spacing w:val="-2"/>
          <w:sz w:val="16"/>
        </w:rPr>
        <w:t>611. </w:t>
      </w:r>
      <w:hyperlink r:id="rId85">
        <w:r>
          <w:rPr>
            <w:color w:val="2E348E"/>
            <w:spacing w:val="-2"/>
            <w:sz w:val="16"/>
          </w:rPr>
          <w:t>https://doi.org/10.1093/</w:t>
        </w:r>
      </w:hyperlink>
    </w:p>
    <w:p>
      <w:pPr>
        <w:spacing w:before="0"/>
        <w:ind w:left="263" w:right="0" w:firstLine="0"/>
        <w:jc w:val="left"/>
        <w:rPr>
          <w:sz w:val="16"/>
        </w:rPr>
      </w:pPr>
      <w:hyperlink r:id="rId85">
        <w:r>
          <w:rPr>
            <w:color w:val="2E348E"/>
            <w:spacing w:val="-5"/>
            <w:sz w:val="16"/>
          </w:rPr>
          <w:t>biomet/52.3-</w:t>
        </w:r>
        <w:r>
          <w:rPr>
            <w:color w:val="2E348E"/>
            <w:spacing w:val="-2"/>
            <w:sz w:val="16"/>
          </w:rPr>
          <w:t>4.591</w:t>
        </w:r>
      </w:hyperlink>
    </w:p>
    <w:p>
      <w:pPr>
        <w:spacing w:line="259" w:lineRule="auto" w:before="8"/>
        <w:ind w:left="263" w:right="39" w:hanging="154"/>
        <w:jc w:val="both"/>
        <w:rPr>
          <w:sz w:val="16"/>
        </w:rPr>
      </w:pPr>
      <w:r>
        <w:rPr>
          <w:rFonts w:ascii="Gill Sans MT" w:hAnsi="Gill Sans MT"/>
          <w:spacing w:val="-2"/>
          <w:sz w:val="16"/>
        </w:rPr>
        <w:t>Š</w:t>
      </w:r>
      <w:r>
        <w:rPr>
          <w:spacing w:val="-2"/>
          <w:sz w:val="16"/>
        </w:rPr>
        <w:t>imkovic,</w:t>
      </w:r>
      <w:r>
        <w:rPr>
          <w:spacing w:val="-3"/>
          <w:sz w:val="16"/>
        </w:rPr>
        <w:t> </w:t>
      </w:r>
      <w:r>
        <w:rPr>
          <w:spacing w:val="-2"/>
          <w:sz w:val="16"/>
        </w:rPr>
        <w:t>M., &amp;</w:t>
      </w:r>
      <w:r>
        <w:rPr>
          <w:spacing w:val="-3"/>
          <w:sz w:val="16"/>
        </w:rPr>
        <w:t> </w:t>
      </w:r>
      <w:r>
        <w:rPr>
          <w:spacing w:val="-2"/>
          <w:sz w:val="16"/>
        </w:rPr>
        <w:t>Tr</w:t>
      </w:r>
      <w:r>
        <w:rPr>
          <w:rFonts w:ascii="Century" w:hAnsi="Century"/>
          <w:spacing w:val="-2"/>
          <w:sz w:val="16"/>
        </w:rPr>
        <w:t>ä</w:t>
      </w:r>
      <w:r>
        <w:rPr>
          <w:spacing w:val="-2"/>
          <w:sz w:val="16"/>
        </w:rPr>
        <w:t>uble,</w:t>
      </w:r>
      <w:r>
        <w:rPr>
          <w:spacing w:val="-3"/>
          <w:sz w:val="16"/>
        </w:rPr>
        <w:t> </w:t>
      </w:r>
      <w:r>
        <w:rPr>
          <w:spacing w:val="-2"/>
          <w:sz w:val="16"/>
        </w:rPr>
        <w:t>B. (2019).</w:t>
      </w:r>
      <w:r>
        <w:rPr>
          <w:spacing w:val="-3"/>
          <w:sz w:val="16"/>
        </w:rPr>
        <w:t> </w:t>
      </w:r>
      <w:r>
        <w:rPr>
          <w:spacing w:val="-2"/>
          <w:sz w:val="16"/>
        </w:rPr>
        <w:t>Robustness of statistical methods</w:t>
      </w:r>
      <w:r>
        <w:rPr>
          <w:spacing w:val="-3"/>
          <w:sz w:val="16"/>
        </w:rPr>
        <w:t> </w:t>
      </w:r>
      <w:r>
        <w:rPr>
          <w:spacing w:val="-2"/>
          <w:sz w:val="16"/>
        </w:rPr>
        <w:t>when</w:t>
      </w:r>
      <w:r>
        <w:rPr>
          <w:spacing w:val="40"/>
          <w:sz w:val="16"/>
        </w:rPr>
        <w:t> </w:t>
      </w:r>
      <w:r>
        <w:rPr>
          <w:sz w:val="16"/>
        </w:rPr>
        <w:t>measure is affected by ceiling and/or ﬂoor effect. </w:t>
      </w:r>
      <w:r>
        <w:rPr>
          <w:i/>
          <w:sz w:val="16"/>
        </w:rPr>
        <w:t>PLOS ONE</w:t>
      </w:r>
      <w:r>
        <w:rPr>
          <w:sz w:val="16"/>
        </w:rPr>
        <w:t>, </w:t>
      </w:r>
      <w:r>
        <w:rPr>
          <w:i/>
          <w:sz w:val="16"/>
        </w:rPr>
        <w:t>14</w:t>
      </w:r>
      <w:r>
        <w:rPr>
          <w:sz w:val="16"/>
        </w:rPr>
        <w:t>(8),</w:t>
      </w:r>
      <w:r>
        <w:rPr>
          <w:spacing w:val="40"/>
          <w:sz w:val="16"/>
        </w:rPr>
        <w:t> </w:t>
      </w:r>
      <w:r>
        <w:rPr>
          <w:sz w:val="16"/>
        </w:rPr>
        <w:t>Article e0220889. </w:t>
      </w:r>
      <w:hyperlink r:id="rId86">
        <w:r>
          <w:rPr>
            <w:color w:val="2E348E"/>
            <w:sz w:val="16"/>
          </w:rPr>
          <w:t>https://doi.org/10.1371/journal.pone.0220889</w:t>
        </w:r>
      </w:hyperlink>
    </w:p>
    <w:p>
      <w:pPr>
        <w:spacing w:line="261" w:lineRule="auto" w:before="0"/>
        <w:ind w:left="44" w:right="38" w:firstLine="0"/>
        <w:jc w:val="right"/>
        <w:rPr>
          <w:sz w:val="16"/>
        </w:rPr>
      </w:pPr>
      <w:bookmarkStart w:name="_bookmark78" w:id="100"/>
      <w:bookmarkEnd w:id="100"/>
      <w:r>
        <w:rPr/>
      </w:r>
      <w:r>
        <w:rPr>
          <w:sz w:val="16"/>
        </w:rPr>
        <w:t>Stangl,</w:t>
      </w:r>
      <w:r>
        <w:rPr>
          <w:spacing w:val="31"/>
          <w:sz w:val="16"/>
        </w:rPr>
        <w:t> </w:t>
      </w:r>
      <w:r>
        <w:rPr>
          <w:sz w:val="16"/>
        </w:rPr>
        <w:t>M.,</w:t>
      </w:r>
      <w:r>
        <w:rPr>
          <w:spacing w:val="31"/>
          <w:sz w:val="16"/>
        </w:rPr>
        <w:t> </w:t>
      </w:r>
      <w:r>
        <w:rPr>
          <w:sz w:val="16"/>
        </w:rPr>
        <w:t>Achtzehn,</w:t>
      </w:r>
      <w:r>
        <w:rPr>
          <w:spacing w:val="30"/>
          <w:sz w:val="16"/>
        </w:rPr>
        <w:t> </w:t>
      </w:r>
      <w:r>
        <w:rPr>
          <w:sz w:val="16"/>
        </w:rPr>
        <w:t>J.,</w:t>
      </w:r>
      <w:r>
        <w:rPr>
          <w:spacing w:val="32"/>
          <w:sz w:val="16"/>
        </w:rPr>
        <w:t> </w:t>
      </w:r>
      <w:r>
        <w:rPr>
          <w:sz w:val="16"/>
        </w:rPr>
        <w:t>Huber,</w:t>
      </w:r>
      <w:r>
        <w:rPr>
          <w:spacing w:val="30"/>
          <w:sz w:val="16"/>
        </w:rPr>
        <w:t> </w:t>
      </w:r>
      <w:r>
        <w:rPr>
          <w:sz w:val="16"/>
        </w:rPr>
        <w:t>K.,</w:t>
      </w:r>
      <w:r>
        <w:rPr>
          <w:spacing w:val="32"/>
          <w:sz w:val="16"/>
        </w:rPr>
        <w:t> </w:t>
      </w:r>
      <w:r>
        <w:rPr>
          <w:sz w:val="16"/>
        </w:rPr>
        <w:t>Dietrich,</w:t>
      </w:r>
      <w:r>
        <w:rPr>
          <w:spacing w:val="31"/>
          <w:sz w:val="16"/>
        </w:rPr>
        <w:t> </w:t>
      </w:r>
      <w:r>
        <w:rPr>
          <w:sz w:val="16"/>
        </w:rPr>
        <w:t>C.,</w:t>
      </w:r>
      <w:r>
        <w:rPr>
          <w:spacing w:val="32"/>
          <w:sz w:val="16"/>
        </w:rPr>
        <w:t> </w:t>
      </w:r>
      <w:r>
        <w:rPr>
          <w:sz w:val="16"/>
        </w:rPr>
        <w:t>Tempelmann,</w:t>
      </w:r>
      <w:r>
        <w:rPr>
          <w:spacing w:val="31"/>
          <w:sz w:val="16"/>
        </w:rPr>
        <w:t> </w:t>
      </w:r>
      <w:r>
        <w:rPr>
          <w:sz w:val="16"/>
        </w:rPr>
        <w:t>C.,</w:t>
      </w:r>
      <w:r>
        <w:rPr>
          <w:spacing w:val="32"/>
          <w:sz w:val="16"/>
        </w:rPr>
        <w:t> </w:t>
      </w:r>
      <w:r>
        <w:rPr>
          <w:sz w:val="16"/>
        </w:rPr>
        <w:t>&amp;</w:t>
      </w:r>
      <w:r>
        <w:rPr>
          <w:spacing w:val="40"/>
          <w:sz w:val="16"/>
        </w:rPr>
        <w:t> </w:t>
      </w:r>
      <w:r>
        <w:rPr>
          <w:sz w:val="16"/>
        </w:rPr>
        <w:t>Wolbers,</w:t>
      </w:r>
      <w:r>
        <w:rPr>
          <w:spacing w:val="-1"/>
          <w:sz w:val="16"/>
        </w:rPr>
        <w:t> </w:t>
      </w:r>
      <w:r>
        <w:rPr>
          <w:sz w:val="16"/>
        </w:rPr>
        <w:t>T.</w:t>
      </w:r>
      <w:r>
        <w:rPr>
          <w:spacing w:val="-1"/>
          <w:sz w:val="16"/>
        </w:rPr>
        <w:t> </w:t>
      </w:r>
      <w:r>
        <w:rPr>
          <w:sz w:val="16"/>
        </w:rPr>
        <w:t>(2018).</w:t>
      </w:r>
      <w:r>
        <w:rPr>
          <w:spacing w:val="-2"/>
          <w:sz w:val="16"/>
        </w:rPr>
        <w:t> </w:t>
      </w:r>
      <w:r>
        <w:rPr>
          <w:sz w:val="16"/>
        </w:rPr>
        <w:t>Compromised</w:t>
      </w:r>
      <w:r>
        <w:rPr>
          <w:spacing w:val="-1"/>
          <w:sz w:val="16"/>
        </w:rPr>
        <w:t> </w:t>
      </w:r>
      <w:r>
        <w:rPr>
          <w:sz w:val="16"/>
        </w:rPr>
        <w:t>grid-cell-like</w:t>
      </w:r>
      <w:r>
        <w:rPr>
          <w:spacing w:val="-1"/>
          <w:sz w:val="16"/>
        </w:rPr>
        <w:t> </w:t>
      </w:r>
      <w:r>
        <w:rPr>
          <w:sz w:val="16"/>
        </w:rPr>
        <w:t>representations</w:t>
      </w:r>
      <w:r>
        <w:rPr>
          <w:spacing w:val="-2"/>
          <w:sz w:val="16"/>
        </w:rPr>
        <w:t> </w:t>
      </w:r>
      <w:r>
        <w:rPr>
          <w:sz w:val="16"/>
        </w:rPr>
        <w:t>in</w:t>
      </w:r>
      <w:r>
        <w:rPr>
          <w:spacing w:val="-1"/>
          <w:sz w:val="16"/>
        </w:rPr>
        <w:t> </w:t>
      </w:r>
      <w:r>
        <w:rPr>
          <w:sz w:val="16"/>
        </w:rPr>
        <w:t>old</w:t>
      </w:r>
      <w:r>
        <w:rPr>
          <w:spacing w:val="-1"/>
          <w:sz w:val="16"/>
        </w:rPr>
        <w:t> </w:t>
      </w:r>
      <w:r>
        <w:rPr>
          <w:sz w:val="16"/>
        </w:rPr>
        <w:t>age</w:t>
      </w:r>
      <w:r>
        <w:rPr>
          <w:spacing w:val="40"/>
          <w:sz w:val="16"/>
        </w:rPr>
        <w:t> </w:t>
      </w:r>
      <w:r>
        <w:rPr>
          <w:sz w:val="16"/>
        </w:rPr>
        <w:t>as a key mechanism to explain age-related navigational deﬁcits. </w:t>
      </w:r>
      <w:r>
        <w:rPr>
          <w:i/>
          <w:sz w:val="16"/>
        </w:rPr>
        <w:t>Current</w:t>
      </w:r>
      <w:r>
        <w:rPr>
          <w:i/>
          <w:spacing w:val="40"/>
          <w:sz w:val="16"/>
        </w:rPr>
        <w:t> </w:t>
      </w:r>
      <w:r>
        <w:rPr>
          <w:i/>
          <w:sz w:val="16"/>
        </w:rPr>
        <w:t>Biology</w:t>
      </w:r>
      <w:r>
        <w:rPr>
          <w:sz w:val="16"/>
        </w:rPr>
        <w:t>, </w:t>
      </w:r>
      <w:r>
        <w:rPr>
          <w:i/>
          <w:sz w:val="16"/>
        </w:rPr>
        <w:t>28</w:t>
      </w:r>
      <w:r>
        <w:rPr>
          <w:sz w:val="16"/>
        </w:rPr>
        <w:t>(7), 1108</w:t>
      </w:r>
      <w:r>
        <w:rPr>
          <w:rFonts w:ascii="Arial" w:hAnsi="Arial"/>
          <w:sz w:val="16"/>
        </w:rPr>
        <w:t>–</w:t>
      </w:r>
      <w:r>
        <w:rPr>
          <w:sz w:val="16"/>
        </w:rPr>
        <w:t>1115. e6. </w:t>
      </w:r>
      <w:hyperlink r:id="rId87">
        <w:r>
          <w:rPr>
            <w:color w:val="2E348E"/>
            <w:sz w:val="16"/>
          </w:rPr>
          <w:t>https://doi.org/10.1016/j.cub.2018.02.038</w:t>
        </w:r>
      </w:hyperlink>
      <w:r>
        <w:rPr>
          <w:color w:val="2E348E"/>
          <w:spacing w:val="40"/>
          <w:sz w:val="16"/>
        </w:rPr>
        <w:t> </w:t>
      </w:r>
      <w:bookmarkStart w:name="_bookmark77" w:id="101"/>
      <w:bookmarkEnd w:id="101"/>
      <w:r>
        <w:rPr>
          <w:color w:val="2E348E"/>
          <w:sz w:val="16"/>
        </w:rPr>
      </w:r>
      <w:r>
        <w:rPr>
          <w:sz w:val="16"/>
        </w:rPr>
        <w:t>Staples,</w:t>
      </w:r>
      <w:r>
        <w:rPr>
          <w:spacing w:val="-1"/>
          <w:sz w:val="16"/>
        </w:rPr>
        <w:t> </w:t>
      </w:r>
      <w:r>
        <w:rPr>
          <w:sz w:val="16"/>
        </w:rPr>
        <w:t>L. G., Dear, B. F., Gandy,</w:t>
      </w:r>
      <w:r>
        <w:rPr>
          <w:spacing w:val="-1"/>
          <w:sz w:val="16"/>
        </w:rPr>
        <w:t> </w:t>
      </w:r>
      <w:r>
        <w:rPr>
          <w:sz w:val="16"/>
        </w:rPr>
        <w:t>M., Fogliati, V., Fogliati, R., Karin, E.,</w:t>
      </w:r>
      <w:r>
        <w:rPr>
          <w:spacing w:val="40"/>
          <w:sz w:val="16"/>
        </w:rPr>
        <w:t> </w:t>
      </w:r>
      <w:r>
        <w:rPr>
          <w:sz w:val="16"/>
        </w:rPr>
        <w:t>Nielssen,</w:t>
      </w:r>
      <w:r>
        <w:rPr>
          <w:spacing w:val="31"/>
          <w:sz w:val="16"/>
        </w:rPr>
        <w:t> </w:t>
      </w:r>
      <w:r>
        <w:rPr>
          <w:sz w:val="16"/>
        </w:rPr>
        <w:t>O.,</w:t>
      </w:r>
      <w:r>
        <w:rPr>
          <w:spacing w:val="30"/>
          <w:sz w:val="16"/>
        </w:rPr>
        <w:t> </w:t>
      </w:r>
      <w:r>
        <w:rPr>
          <w:sz w:val="16"/>
        </w:rPr>
        <w:t>&amp;</w:t>
      </w:r>
      <w:r>
        <w:rPr>
          <w:spacing w:val="30"/>
          <w:sz w:val="16"/>
        </w:rPr>
        <w:t> </w:t>
      </w:r>
      <w:r>
        <w:rPr>
          <w:sz w:val="16"/>
        </w:rPr>
        <w:t>Titov,</w:t>
      </w:r>
      <w:r>
        <w:rPr>
          <w:spacing w:val="30"/>
          <w:sz w:val="16"/>
        </w:rPr>
        <w:t> </w:t>
      </w:r>
      <w:r>
        <w:rPr>
          <w:sz w:val="16"/>
        </w:rPr>
        <w:t>N. (2019).</w:t>
      </w:r>
      <w:r>
        <w:rPr>
          <w:spacing w:val="31"/>
          <w:sz w:val="16"/>
        </w:rPr>
        <w:t> </w:t>
      </w:r>
      <w:r>
        <w:rPr>
          <w:sz w:val="16"/>
        </w:rPr>
        <w:t>Psychometric</w:t>
      </w:r>
      <w:r>
        <w:rPr>
          <w:spacing w:val="31"/>
          <w:sz w:val="16"/>
        </w:rPr>
        <w:t> </w:t>
      </w:r>
      <w:r>
        <w:rPr>
          <w:sz w:val="16"/>
        </w:rPr>
        <w:t>properties and</w:t>
      </w:r>
      <w:r>
        <w:rPr>
          <w:spacing w:val="30"/>
          <w:sz w:val="16"/>
        </w:rPr>
        <w:t> </w:t>
      </w:r>
      <w:r>
        <w:rPr>
          <w:sz w:val="16"/>
        </w:rPr>
        <w:t>clinical</w:t>
      </w:r>
    </w:p>
    <w:p>
      <w:pPr>
        <w:spacing w:line="261" w:lineRule="auto" w:before="94"/>
        <w:ind w:left="263" w:right="106" w:firstLine="0"/>
        <w:jc w:val="both"/>
        <w:rPr>
          <w:sz w:val="16"/>
        </w:rPr>
      </w:pPr>
      <w:r>
        <w:rPr/>
        <w:br w:type="column"/>
      </w:r>
      <w:r>
        <w:rPr>
          <w:sz w:val="16"/>
        </w:rPr>
        <w:t>utility</w:t>
      </w:r>
      <w:r>
        <w:rPr>
          <w:spacing w:val="-5"/>
          <w:sz w:val="16"/>
        </w:rPr>
        <w:t> </w:t>
      </w:r>
      <w:r>
        <w:rPr>
          <w:sz w:val="16"/>
        </w:rPr>
        <w:t>of</w:t>
      </w:r>
      <w:r>
        <w:rPr>
          <w:spacing w:val="-4"/>
          <w:sz w:val="16"/>
        </w:rPr>
        <w:t> </w:t>
      </w:r>
      <w:r>
        <w:rPr>
          <w:sz w:val="16"/>
        </w:rPr>
        <w:t>brief</w:t>
      </w:r>
      <w:r>
        <w:rPr>
          <w:spacing w:val="-4"/>
          <w:sz w:val="16"/>
        </w:rPr>
        <w:t> </w:t>
      </w:r>
      <w:r>
        <w:rPr>
          <w:sz w:val="16"/>
        </w:rPr>
        <w:t>measures</w:t>
      </w:r>
      <w:r>
        <w:rPr>
          <w:spacing w:val="-6"/>
          <w:sz w:val="16"/>
        </w:rPr>
        <w:t> </w:t>
      </w:r>
      <w:r>
        <w:rPr>
          <w:sz w:val="16"/>
        </w:rPr>
        <w:t>of</w:t>
      </w:r>
      <w:r>
        <w:rPr>
          <w:spacing w:val="-5"/>
          <w:sz w:val="16"/>
        </w:rPr>
        <w:t> </w:t>
      </w:r>
      <w:r>
        <w:rPr>
          <w:sz w:val="16"/>
        </w:rPr>
        <w:t>depression,</w:t>
      </w:r>
      <w:r>
        <w:rPr>
          <w:spacing w:val="-5"/>
          <w:sz w:val="16"/>
        </w:rPr>
        <w:t> </w:t>
      </w:r>
      <w:r>
        <w:rPr>
          <w:sz w:val="16"/>
        </w:rPr>
        <w:t>anxiety,</w:t>
      </w:r>
      <w:r>
        <w:rPr>
          <w:spacing w:val="-6"/>
          <w:sz w:val="16"/>
        </w:rPr>
        <w:t> </w:t>
      </w:r>
      <w:r>
        <w:rPr>
          <w:sz w:val="16"/>
        </w:rPr>
        <w:t>and</w:t>
      </w:r>
      <w:r>
        <w:rPr>
          <w:spacing w:val="-5"/>
          <w:sz w:val="16"/>
        </w:rPr>
        <w:t> </w:t>
      </w:r>
      <w:r>
        <w:rPr>
          <w:sz w:val="16"/>
        </w:rPr>
        <w:t>general</w:t>
      </w:r>
      <w:r>
        <w:rPr>
          <w:spacing w:val="-5"/>
          <w:sz w:val="16"/>
        </w:rPr>
        <w:t> </w:t>
      </w:r>
      <w:r>
        <w:rPr>
          <w:sz w:val="16"/>
        </w:rPr>
        <w:t>distress:</w:t>
      </w:r>
      <w:r>
        <w:rPr>
          <w:spacing w:val="-5"/>
          <w:sz w:val="16"/>
        </w:rPr>
        <w:t> </w:t>
      </w:r>
      <w:r>
        <w:rPr>
          <w:sz w:val="16"/>
        </w:rPr>
        <w:t>The</w:t>
      </w:r>
      <w:r>
        <w:rPr>
          <w:spacing w:val="40"/>
          <w:sz w:val="16"/>
        </w:rPr>
        <w:t> </w:t>
      </w:r>
      <w:r>
        <w:rPr>
          <w:spacing w:val="-2"/>
          <w:sz w:val="16"/>
        </w:rPr>
        <w:t>PHQ-2,</w:t>
      </w:r>
      <w:r>
        <w:rPr>
          <w:spacing w:val="-7"/>
          <w:sz w:val="16"/>
        </w:rPr>
        <w:t> </w:t>
      </w:r>
      <w:r>
        <w:rPr>
          <w:spacing w:val="-2"/>
          <w:sz w:val="16"/>
        </w:rPr>
        <w:t>GAD-2,</w:t>
      </w:r>
      <w:r>
        <w:rPr>
          <w:spacing w:val="-6"/>
          <w:sz w:val="16"/>
        </w:rPr>
        <w:t> </w:t>
      </w:r>
      <w:r>
        <w:rPr>
          <w:spacing w:val="-2"/>
          <w:sz w:val="16"/>
        </w:rPr>
        <w:t>and</w:t>
      </w:r>
      <w:r>
        <w:rPr>
          <w:spacing w:val="-7"/>
          <w:sz w:val="16"/>
        </w:rPr>
        <w:t> </w:t>
      </w:r>
      <w:r>
        <w:rPr>
          <w:spacing w:val="-2"/>
          <w:sz w:val="16"/>
        </w:rPr>
        <w:t>K-6.</w:t>
      </w:r>
      <w:r>
        <w:rPr>
          <w:spacing w:val="-7"/>
          <w:sz w:val="16"/>
        </w:rPr>
        <w:t> </w:t>
      </w:r>
      <w:r>
        <w:rPr>
          <w:i/>
          <w:spacing w:val="-2"/>
          <w:sz w:val="16"/>
        </w:rPr>
        <w:t>General</w:t>
      </w:r>
      <w:r>
        <w:rPr>
          <w:i/>
          <w:spacing w:val="-7"/>
          <w:sz w:val="16"/>
        </w:rPr>
        <w:t> </w:t>
      </w:r>
      <w:r>
        <w:rPr>
          <w:i/>
          <w:spacing w:val="-2"/>
          <w:sz w:val="16"/>
        </w:rPr>
        <w:t>Hospital</w:t>
      </w:r>
      <w:r>
        <w:rPr>
          <w:i/>
          <w:spacing w:val="-7"/>
          <w:sz w:val="16"/>
        </w:rPr>
        <w:t> </w:t>
      </w:r>
      <w:r>
        <w:rPr>
          <w:i/>
          <w:spacing w:val="-2"/>
          <w:sz w:val="16"/>
        </w:rPr>
        <w:t>Psychiatry</w:t>
      </w:r>
      <w:r>
        <w:rPr>
          <w:spacing w:val="-2"/>
          <w:sz w:val="16"/>
        </w:rPr>
        <w:t>,</w:t>
      </w:r>
      <w:r>
        <w:rPr>
          <w:spacing w:val="-6"/>
          <w:sz w:val="16"/>
        </w:rPr>
        <w:t> </w:t>
      </w:r>
      <w:r>
        <w:rPr>
          <w:i/>
          <w:spacing w:val="-2"/>
          <w:sz w:val="16"/>
        </w:rPr>
        <w:t>56</w:t>
      </w:r>
      <w:r>
        <w:rPr>
          <w:spacing w:val="-2"/>
          <w:sz w:val="16"/>
        </w:rPr>
        <w:t>,</w:t>
      </w:r>
      <w:r>
        <w:rPr>
          <w:spacing w:val="-4"/>
          <w:sz w:val="16"/>
        </w:rPr>
        <w:t> </w:t>
      </w:r>
      <w:r>
        <w:rPr>
          <w:spacing w:val="-2"/>
          <w:sz w:val="16"/>
        </w:rPr>
        <w:t>13</w:t>
      </w:r>
      <w:r>
        <w:rPr>
          <w:rFonts w:ascii="Arial" w:hAnsi="Arial"/>
          <w:spacing w:val="-2"/>
          <w:sz w:val="16"/>
        </w:rPr>
        <w:t>–</w:t>
      </w:r>
      <w:r>
        <w:rPr>
          <w:spacing w:val="-2"/>
          <w:sz w:val="16"/>
        </w:rPr>
        <w:t>18.</w:t>
      </w:r>
      <w:r>
        <w:rPr>
          <w:spacing w:val="-6"/>
          <w:sz w:val="16"/>
        </w:rPr>
        <w:t> </w:t>
      </w:r>
      <w:hyperlink r:id="rId88">
        <w:r>
          <w:rPr>
            <w:color w:val="2E348E"/>
            <w:spacing w:val="-2"/>
            <w:sz w:val="16"/>
          </w:rPr>
          <w:t>https://</w:t>
        </w:r>
      </w:hyperlink>
      <w:r>
        <w:rPr>
          <w:color w:val="2E348E"/>
          <w:spacing w:val="40"/>
          <w:sz w:val="16"/>
        </w:rPr>
        <w:t> </w:t>
      </w:r>
      <w:hyperlink r:id="rId88">
        <w:r>
          <w:rPr>
            <w:color w:val="2E348E"/>
            <w:spacing w:val="-2"/>
            <w:sz w:val="16"/>
          </w:rPr>
          <w:t>doi.org/10.1016/j.genhosppsych.2018.11.003</w:t>
        </w:r>
      </w:hyperlink>
    </w:p>
    <w:p>
      <w:pPr>
        <w:spacing w:line="261" w:lineRule="auto" w:before="0"/>
        <w:ind w:left="263" w:right="105" w:hanging="154"/>
        <w:jc w:val="both"/>
        <w:rPr>
          <w:sz w:val="16"/>
        </w:rPr>
      </w:pPr>
      <w:r>
        <w:rPr>
          <w:sz w:val="16"/>
        </w:rPr>
        <w:t>Steel, A., Robertson, C. E., &amp; Taube, J. S. (2021). Current promises and</w:t>
      </w:r>
      <w:r>
        <w:rPr>
          <w:spacing w:val="40"/>
          <w:sz w:val="16"/>
        </w:rPr>
        <w:t> </w:t>
      </w:r>
      <w:r>
        <w:rPr>
          <w:sz w:val="16"/>
        </w:rPr>
        <w:t>limitations</w:t>
      </w:r>
      <w:r>
        <w:rPr>
          <w:spacing w:val="-10"/>
          <w:sz w:val="16"/>
        </w:rPr>
        <w:t> </w:t>
      </w:r>
      <w:r>
        <w:rPr>
          <w:sz w:val="16"/>
        </w:rPr>
        <w:t>of</w:t>
      </w:r>
      <w:r>
        <w:rPr>
          <w:spacing w:val="-10"/>
          <w:sz w:val="16"/>
        </w:rPr>
        <w:t> </w:t>
      </w:r>
      <w:r>
        <w:rPr>
          <w:sz w:val="16"/>
        </w:rPr>
        <w:t>combined</w:t>
      </w:r>
      <w:r>
        <w:rPr>
          <w:spacing w:val="-10"/>
          <w:sz w:val="16"/>
        </w:rPr>
        <w:t> </w:t>
      </w:r>
      <w:r>
        <w:rPr>
          <w:sz w:val="16"/>
        </w:rPr>
        <w:t>virtual</w:t>
      </w:r>
      <w:r>
        <w:rPr>
          <w:spacing w:val="-10"/>
          <w:sz w:val="16"/>
        </w:rPr>
        <w:t> </w:t>
      </w:r>
      <w:r>
        <w:rPr>
          <w:sz w:val="16"/>
        </w:rPr>
        <w:t>reality</w:t>
      </w:r>
      <w:r>
        <w:rPr>
          <w:spacing w:val="-10"/>
          <w:sz w:val="16"/>
        </w:rPr>
        <w:t> </w:t>
      </w:r>
      <w:r>
        <w:rPr>
          <w:sz w:val="16"/>
        </w:rPr>
        <w:t>and</w:t>
      </w:r>
      <w:r>
        <w:rPr>
          <w:spacing w:val="-10"/>
          <w:sz w:val="16"/>
        </w:rPr>
        <w:t> </w:t>
      </w:r>
      <w:r>
        <w:rPr>
          <w:sz w:val="16"/>
        </w:rPr>
        <w:t>functional</w:t>
      </w:r>
      <w:r>
        <w:rPr>
          <w:spacing w:val="-10"/>
          <w:sz w:val="16"/>
        </w:rPr>
        <w:t> </w:t>
      </w:r>
      <w:r>
        <w:rPr>
          <w:sz w:val="16"/>
        </w:rPr>
        <w:t>magnetic</w:t>
      </w:r>
      <w:r>
        <w:rPr>
          <w:spacing w:val="-10"/>
          <w:sz w:val="16"/>
        </w:rPr>
        <w:t> </w:t>
      </w:r>
      <w:r>
        <w:rPr>
          <w:sz w:val="16"/>
        </w:rPr>
        <w:t>resonance</w:t>
      </w:r>
      <w:r>
        <w:rPr>
          <w:spacing w:val="40"/>
          <w:sz w:val="16"/>
        </w:rPr>
        <w:t> </w:t>
      </w:r>
      <w:r>
        <w:rPr>
          <w:sz w:val="16"/>
        </w:rPr>
        <w:t>imaging research in humans: A commentary on Huffman and Ekstrom</w:t>
      </w:r>
      <w:r>
        <w:rPr>
          <w:spacing w:val="40"/>
          <w:sz w:val="16"/>
        </w:rPr>
        <w:t> </w:t>
      </w:r>
      <w:r>
        <w:rPr>
          <w:spacing w:val="-4"/>
          <w:sz w:val="16"/>
        </w:rPr>
        <w:t>(2019). </w:t>
      </w:r>
      <w:r>
        <w:rPr>
          <w:i/>
          <w:spacing w:val="-4"/>
          <w:sz w:val="16"/>
        </w:rPr>
        <w:t>Journal of Cognitive Neuroscience</w:t>
      </w:r>
      <w:r>
        <w:rPr>
          <w:spacing w:val="-4"/>
          <w:sz w:val="16"/>
        </w:rPr>
        <w:t>, </w:t>
      </w:r>
      <w:r>
        <w:rPr>
          <w:i/>
          <w:spacing w:val="-4"/>
          <w:sz w:val="16"/>
        </w:rPr>
        <w:t>33</w:t>
      </w:r>
      <w:r>
        <w:rPr>
          <w:spacing w:val="-4"/>
          <w:sz w:val="16"/>
        </w:rPr>
        <w:t>(2), 159</w:t>
      </w:r>
      <w:r>
        <w:rPr>
          <w:rFonts w:ascii="Arial" w:hAnsi="Arial"/>
          <w:spacing w:val="-4"/>
          <w:sz w:val="16"/>
        </w:rPr>
        <w:t>–</w:t>
      </w:r>
      <w:r>
        <w:rPr>
          <w:spacing w:val="-4"/>
          <w:sz w:val="16"/>
        </w:rPr>
        <w:t>166. </w:t>
      </w:r>
      <w:hyperlink r:id="rId89">
        <w:r>
          <w:rPr>
            <w:color w:val="2E348E"/>
            <w:spacing w:val="-4"/>
            <w:sz w:val="16"/>
          </w:rPr>
          <w:t>https://doi.org/</w:t>
        </w:r>
      </w:hyperlink>
      <w:r>
        <w:rPr>
          <w:color w:val="2E348E"/>
          <w:spacing w:val="40"/>
          <w:sz w:val="16"/>
        </w:rPr>
        <w:t> </w:t>
      </w:r>
      <w:hyperlink r:id="rId89">
        <w:r>
          <w:rPr>
            <w:color w:val="2E348E"/>
            <w:spacing w:val="-2"/>
            <w:sz w:val="16"/>
          </w:rPr>
          <w:t>10.1162/jocn_a_01635</w:t>
        </w:r>
      </w:hyperlink>
    </w:p>
    <w:p>
      <w:pPr>
        <w:spacing w:line="261" w:lineRule="auto" w:before="0"/>
        <w:ind w:left="263" w:right="106" w:hanging="154"/>
        <w:jc w:val="both"/>
        <w:rPr>
          <w:sz w:val="16"/>
        </w:rPr>
      </w:pPr>
      <w:r>
        <w:rPr>
          <w:spacing w:val="-2"/>
          <w:sz w:val="16"/>
        </w:rPr>
        <w:t>Tasco</w:t>
      </w:r>
      <w:r>
        <w:rPr>
          <w:rFonts w:ascii="Century" w:hAnsi="Century"/>
          <w:spacing w:val="-2"/>
          <w:sz w:val="16"/>
        </w:rPr>
        <w:t>´</w:t>
      </w:r>
      <w:r>
        <w:rPr>
          <w:spacing w:val="-2"/>
          <w:sz w:val="16"/>
        </w:rPr>
        <w:t>n,</w:t>
      </w:r>
      <w:r>
        <w:rPr>
          <w:spacing w:val="-8"/>
          <w:sz w:val="16"/>
        </w:rPr>
        <w:t> </w:t>
      </w:r>
      <w:r>
        <w:rPr>
          <w:spacing w:val="-2"/>
          <w:sz w:val="16"/>
        </w:rPr>
        <w:t>L.,</w:t>
      </w:r>
      <w:r>
        <w:rPr>
          <w:spacing w:val="-8"/>
          <w:sz w:val="16"/>
        </w:rPr>
        <w:t> </w:t>
      </w:r>
      <w:r>
        <w:rPr>
          <w:spacing w:val="-2"/>
          <w:sz w:val="16"/>
        </w:rPr>
        <w:t>Castillo,</w:t>
      </w:r>
      <w:r>
        <w:rPr>
          <w:spacing w:val="-7"/>
          <w:sz w:val="16"/>
        </w:rPr>
        <w:t> </w:t>
      </w:r>
      <w:r>
        <w:rPr>
          <w:spacing w:val="-2"/>
          <w:sz w:val="16"/>
        </w:rPr>
        <w:t>J.,</w:t>
      </w:r>
      <w:r>
        <w:rPr>
          <w:spacing w:val="-8"/>
          <w:sz w:val="16"/>
        </w:rPr>
        <w:t> </w:t>
      </w:r>
      <w:r>
        <w:rPr>
          <w:spacing w:val="-2"/>
          <w:sz w:val="16"/>
        </w:rPr>
        <w:t>&amp;</w:t>
      </w:r>
      <w:r>
        <w:rPr>
          <w:spacing w:val="-8"/>
          <w:sz w:val="16"/>
        </w:rPr>
        <w:t> </w:t>
      </w:r>
      <w:r>
        <w:rPr>
          <w:spacing w:val="-2"/>
          <w:sz w:val="16"/>
        </w:rPr>
        <w:t>Cimadevilla,</w:t>
      </w:r>
      <w:r>
        <w:rPr>
          <w:spacing w:val="-7"/>
          <w:sz w:val="16"/>
        </w:rPr>
        <w:t> </w:t>
      </w:r>
      <w:r>
        <w:rPr>
          <w:spacing w:val="-2"/>
          <w:sz w:val="16"/>
        </w:rPr>
        <w:t>J.</w:t>
      </w:r>
      <w:r>
        <w:rPr>
          <w:spacing w:val="-8"/>
          <w:sz w:val="16"/>
        </w:rPr>
        <w:t> </w:t>
      </w:r>
      <w:r>
        <w:rPr>
          <w:spacing w:val="-2"/>
          <w:sz w:val="16"/>
        </w:rPr>
        <w:t>M.</w:t>
      </w:r>
      <w:r>
        <w:rPr>
          <w:spacing w:val="-8"/>
          <w:sz w:val="16"/>
        </w:rPr>
        <w:t> </w:t>
      </w:r>
      <w:r>
        <w:rPr>
          <w:spacing w:val="-2"/>
          <w:sz w:val="16"/>
        </w:rPr>
        <w:t>(2019).</w:t>
      </w:r>
      <w:r>
        <w:rPr>
          <w:spacing w:val="-8"/>
          <w:sz w:val="16"/>
        </w:rPr>
        <w:t> </w:t>
      </w:r>
      <w:r>
        <w:rPr>
          <w:spacing w:val="-2"/>
          <w:sz w:val="16"/>
        </w:rPr>
        <w:t>Age-related</w:t>
      </w:r>
      <w:r>
        <w:rPr>
          <w:spacing w:val="-7"/>
          <w:sz w:val="16"/>
        </w:rPr>
        <w:t> </w:t>
      </w:r>
      <w:r>
        <w:rPr>
          <w:spacing w:val="-2"/>
          <w:sz w:val="16"/>
        </w:rPr>
        <w:t>differences</w:t>
      </w:r>
      <w:r>
        <w:rPr>
          <w:spacing w:val="40"/>
          <w:sz w:val="16"/>
        </w:rPr>
        <w:t> </w:t>
      </w:r>
      <w:r>
        <w:rPr>
          <w:sz w:val="16"/>
        </w:rPr>
        <w:t>in the elderly</w:t>
      </w:r>
      <w:r>
        <w:rPr>
          <w:spacing w:val="-2"/>
          <w:sz w:val="16"/>
        </w:rPr>
        <w:t> </w:t>
      </w:r>
      <w:r>
        <w:rPr>
          <w:sz w:val="16"/>
        </w:rPr>
        <w:t>in a spatial</w:t>
      </w:r>
      <w:r>
        <w:rPr>
          <w:spacing w:val="-1"/>
          <w:sz w:val="16"/>
        </w:rPr>
        <w:t> </w:t>
      </w:r>
      <w:r>
        <w:rPr>
          <w:sz w:val="16"/>
        </w:rPr>
        <w:t>recognition</w:t>
      </w:r>
      <w:r>
        <w:rPr>
          <w:spacing w:val="-2"/>
          <w:sz w:val="16"/>
        </w:rPr>
        <w:t> </w:t>
      </w:r>
      <w:r>
        <w:rPr>
          <w:sz w:val="16"/>
        </w:rPr>
        <w:t>task.</w:t>
      </w:r>
      <w:r>
        <w:rPr>
          <w:spacing w:val="-1"/>
          <w:sz w:val="16"/>
        </w:rPr>
        <w:t> </w:t>
      </w:r>
      <w:r>
        <w:rPr>
          <w:i/>
          <w:sz w:val="16"/>
        </w:rPr>
        <w:t>Memory</w:t>
      </w:r>
      <w:r>
        <w:rPr>
          <w:sz w:val="16"/>
        </w:rPr>
        <w:t>, </w:t>
      </w:r>
      <w:r>
        <w:rPr>
          <w:i/>
          <w:sz w:val="16"/>
        </w:rPr>
        <w:t>27</w:t>
      </w:r>
      <w:r>
        <w:rPr>
          <w:sz w:val="16"/>
        </w:rPr>
        <w:t>(10),</w:t>
      </w:r>
      <w:r>
        <w:rPr>
          <w:spacing w:val="-1"/>
          <w:sz w:val="16"/>
        </w:rPr>
        <w:t> </w:t>
      </w:r>
      <w:r>
        <w:rPr>
          <w:sz w:val="16"/>
        </w:rPr>
        <w:t>1415</w:t>
      </w:r>
      <w:r>
        <w:rPr>
          <w:rFonts w:ascii="Arial" w:hAnsi="Arial"/>
          <w:sz w:val="16"/>
        </w:rPr>
        <w:t>–</w:t>
      </w:r>
      <w:r>
        <w:rPr>
          <w:sz w:val="16"/>
        </w:rPr>
        <w:t>1422.</w:t>
      </w:r>
      <w:r>
        <w:rPr>
          <w:spacing w:val="40"/>
          <w:sz w:val="16"/>
        </w:rPr>
        <w:t> </w:t>
      </w:r>
      <w:hyperlink r:id="rId90">
        <w:r>
          <w:rPr>
            <w:color w:val="2E348E"/>
            <w:spacing w:val="-2"/>
            <w:sz w:val="16"/>
          </w:rPr>
          <w:t>https://doi.org/10.1080/09658211.2019.1663216</w:t>
        </w:r>
      </w:hyperlink>
    </w:p>
    <w:p>
      <w:pPr>
        <w:spacing w:line="183" w:lineRule="exact" w:before="0"/>
        <w:ind w:left="110" w:right="0" w:firstLine="0"/>
        <w:jc w:val="left"/>
        <w:rPr>
          <w:sz w:val="16"/>
        </w:rPr>
      </w:pPr>
      <w:r>
        <w:rPr>
          <w:spacing w:val="-4"/>
          <w:sz w:val="16"/>
        </w:rPr>
        <w:t>Uttl,</w:t>
      </w:r>
      <w:r>
        <w:rPr>
          <w:spacing w:val="-2"/>
          <w:sz w:val="16"/>
        </w:rPr>
        <w:t> </w:t>
      </w:r>
      <w:r>
        <w:rPr>
          <w:spacing w:val="-4"/>
          <w:sz w:val="16"/>
        </w:rPr>
        <w:t>B.</w:t>
      </w:r>
      <w:r>
        <w:rPr>
          <w:spacing w:val="-3"/>
          <w:sz w:val="16"/>
        </w:rPr>
        <w:t> </w:t>
      </w:r>
      <w:r>
        <w:rPr>
          <w:spacing w:val="-4"/>
          <w:sz w:val="16"/>
        </w:rPr>
        <w:t>(2005). Measurement</w:t>
      </w:r>
      <w:r>
        <w:rPr>
          <w:spacing w:val="-3"/>
          <w:sz w:val="16"/>
        </w:rPr>
        <w:t> </w:t>
      </w:r>
      <w:r>
        <w:rPr>
          <w:spacing w:val="-4"/>
          <w:sz w:val="16"/>
        </w:rPr>
        <w:t>of</w:t>
      </w:r>
      <w:r>
        <w:rPr>
          <w:spacing w:val="-6"/>
          <w:sz w:val="16"/>
        </w:rPr>
        <w:t> </w:t>
      </w:r>
      <w:r>
        <w:rPr>
          <w:spacing w:val="-4"/>
          <w:sz w:val="16"/>
        </w:rPr>
        <w:t>individual</w:t>
      </w:r>
      <w:r>
        <w:rPr>
          <w:spacing w:val="-3"/>
          <w:sz w:val="16"/>
        </w:rPr>
        <w:t> </w:t>
      </w:r>
      <w:r>
        <w:rPr>
          <w:spacing w:val="-4"/>
          <w:sz w:val="16"/>
        </w:rPr>
        <w:t>differences.</w:t>
      </w:r>
      <w:r>
        <w:rPr>
          <w:spacing w:val="-2"/>
          <w:sz w:val="16"/>
        </w:rPr>
        <w:t> </w:t>
      </w:r>
      <w:r>
        <w:rPr>
          <w:i/>
          <w:spacing w:val="-4"/>
          <w:sz w:val="16"/>
        </w:rPr>
        <w:t>Psychological</w:t>
      </w:r>
      <w:r>
        <w:rPr>
          <w:i/>
          <w:spacing w:val="-1"/>
          <w:sz w:val="16"/>
        </w:rPr>
        <w:t> </w:t>
      </w:r>
      <w:r>
        <w:rPr>
          <w:i/>
          <w:spacing w:val="-4"/>
          <w:sz w:val="16"/>
        </w:rPr>
        <w:t>Science</w:t>
      </w:r>
      <w:r>
        <w:rPr>
          <w:spacing w:val="-4"/>
          <w:sz w:val="16"/>
        </w:rPr>
        <w:t>,</w:t>
      </w:r>
    </w:p>
    <w:p>
      <w:pPr>
        <w:spacing w:before="8"/>
        <w:ind w:left="263" w:right="0" w:firstLine="0"/>
        <w:jc w:val="left"/>
        <w:rPr>
          <w:sz w:val="16"/>
        </w:rPr>
      </w:pPr>
      <w:r>
        <w:rPr>
          <w:i/>
          <w:spacing w:val="-2"/>
          <w:sz w:val="16"/>
        </w:rPr>
        <w:t>16</w:t>
      </w:r>
      <w:r>
        <w:rPr>
          <w:spacing w:val="-2"/>
          <w:sz w:val="16"/>
        </w:rPr>
        <w:t>(6),</w:t>
      </w:r>
      <w:r>
        <w:rPr>
          <w:spacing w:val="-5"/>
          <w:sz w:val="16"/>
        </w:rPr>
        <w:t> </w:t>
      </w:r>
      <w:r>
        <w:rPr>
          <w:spacing w:val="-2"/>
          <w:sz w:val="16"/>
        </w:rPr>
        <w:t>460</w:t>
      </w:r>
      <w:r>
        <w:rPr>
          <w:rFonts w:ascii="Arial" w:hAnsi="Arial"/>
          <w:spacing w:val="-2"/>
          <w:sz w:val="16"/>
        </w:rPr>
        <w:t>–</w:t>
      </w:r>
      <w:r>
        <w:rPr>
          <w:spacing w:val="-2"/>
          <w:sz w:val="16"/>
        </w:rPr>
        <w:t>467.</w:t>
      </w:r>
      <w:r>
        <w:rPr>
          <w:spacing w:val="-5"/>
          <w:sz w:val="16"/>
        </w:rPr>
        <w:t> </w:t>
      </w:r>
      <w:hyperlink r:id="rId91">
        <w:r>
          <w:rPr>
            <w:color w:val="2E348E"/>
            <w:spacing w:val="-2"/>
            <w:sz w:val="16"/>
          </w:rPr>
          <w:t>https://doi.org/10.1111/j.0956-7976.2005.01557.x</w:t>
        </w:r>
      </w:hyperlink>
    </w:p>
    <w:p>
      <w:pPr>
        <w:spacing w:line="261" w:lineRule="auto" w:before="15"/>
        <w:ind w:left="263" w:right="107" w:hanging="154"/>
        <w:jc w:val="both"/>
        <w:rPr>
          <w:sz w:val="16"/>
        </w:rPr>
      </w:pPr>
      <w:r>
        <w:rPr>
          <w:sz w:val="16"/>
        </w:rPr>
        <w:t>van Wijngaarden, J. B. G., Babl, S. S., &amp; Ito, H. T. (2020). Entorhinal-</w:t>
      </w:r>
      <w:r>
        <w:rPr>
          <w:spacing w:val="40"/>
          <w:sz w:val="16"/>
        </w:rPr>
        <w:t> </w:t>
      </w:r>
      <w:r>
        <w:rPr>
          <w:spacing w:val="-2"/>
          <w:sz w:val="16"/>
        </w:rPr>
        <w:t>retrosplenial</w:t>
      </w:r>
      <w:r>
        <w:rPr>
          <w:spacing w:val="-3"/>
          <w:sz w:val="16"/>
        </w:rPr>
        <w:t> </w:t>
      </w:r>
      <w:r>
        <w:rPr>
          <w:spacing w:val="-2"/>
          <w:sz w:val="16"/>
        </w:rPr>
        <w:t>circuits</w:t>
      </w:r>
      <w:r>
        <w:rPr>
          <w:spacing w:val="-5"/>
          <w:sz w:val="16"/>
        </w:rPr>
        <w:t> </w:t>
      </w:r>
      <w:r>
        <w:rPr>
          <w:spacing w:val="-2"/>
          <w:sz w:val="16"/>
        </w:rPr>
        <w:t>for</w:t>
      </w:r>
      <w:r>
        <w:rPr>
          <w:spacing w:val="-3"/>
          <w:sz w:val="16"/>
        </w:rPr>
        <w:t> </w:t>
      </w:r>
      <w:r>
        <w:rPr>
          <w:spacing w:val="-2"/>
          <w:sz w:val="16"/>
        </w:rPr>
        <w:t>allocentric-egocentric</w:t>
      </w:r>
      <w:r>
        <w:rPr>
          <w:spacing w:val="-5"/>
          <w:sz w:val="16"/>
        </w:rPr>
        <w:t> </w:t>
      </w:r>
      <w:r>
        <w:rPr>
          <w:spacing w:val="-2"/>
          <w:sz w:val="16"/>
        </w:rPr>
        <w:t>transformation</w:t>
      </w:r>
      <w:r>
        <w:rPr>
          <w:spacing w:val="-3"/>
          <w:sz w:val="16"/>
        </w:rPr>
        <w:t> </w:t>
      </w:r>
      <w:r>
        <w:rPr>
          <w:spacing w:val="-2"/>
          <w:sz w:val="16"/>
        </w:rPr>
        <w:t>of</w:t>
      </w:r>
      <w:r>
        <w:rPr>
          <w:spacing w:val="-5"/>
          <w:sz w:val="16"/>
        </w:rPr>
        <w:t> </w:t>
      </w:r>
      <w:r>
        <w:rPr>
          <w:spacing w:val="-2"/>
          <w:sz w:val="16"/>
        </w:rPr>
        <w:t>boundary</w:t>
      </w:r>
      <w:r>
        <w:rPr>
          <w:spacing w:val="40"/>
          <w:sz w:val="16"/>
        </w:rPr>
        <w:t> </w:t>
      </w:r>
      <w:r>
        <w:rPr>
          <w:sz w:val="16"/>
        </w:rPr>
        <w:t>coding. </w:t>
      </w:r>
      <w:r>
        <w:rPr>
          <w:i/>
          <w:sz w:val="16"/>
        </w:rPr>
        <w:t>eLife</w:t>
      </w:r>
      <w:r>
        <w:rPr>
          <w:sz w:val="16"/>
        </w:rPr>
        <w:t>, </w:t>
      </w:r>
      <w:r>
        <w:rPr>
          <w:i/>
          <w:sz w:val="16"/>
        </w:rPr>
        <w:t>9</w:t>
      </w:r>
      <w:r>
        <w:rPr>
          <w:sz w:val="16"/>
        </w:rPr>
        <w:t>, Article e59816. </w:t>
      </w:r>
      <w:hyperlink r:id="rId92">
        <w:r>
          <w:rPr>
            <w:color w:val="2E348E"/>
            <w:sz w:val="16"/>
          </w:rPr>
          <w:t>https://doi.org/10.7554/eLife.59816</w:t>
        </w:r>
      </w:hyperlink>
    </w:p>
    <w:p>
      <w:pPr>
        <w:spacing w:line="261" w:lineRule="auto" w:before="1"/>
        <w:ind w:left="263" w:right="106" w:hanging="154"/>
        <w:jc w:val="both"/>
        <w:rPr>
          <w:sz w:val="16"/>
        </w:rPr>
      </w:pPr>
      <w:r>
        <w:rPr>
          <w:sz w:val="16"/>
        </w:rPr>
        <w:t>Wang,</w:t>
      </w:r>
      <w:r>
        <w:rPr>
          <w:spacing w:val="-4"/>
          <w:sz w:val="16"/>
        </w:rPr>
        <w:t> </w:t>
      </w:r>
      <w:r>
        <w:rPr>
          <w:sz w:val="16"/>
        </w:rPr>
        <w:t>R.</w:t>
      </w:r>
      <w:r>
        <w:rPr>
          <w:spacing w:val="-2"/>
          <w:sz w:val="16"/>
        </w:rPr>
        <w:t> </w:t>
      </w:r>
      <w:r>
        <w:rPr>
          <w:sz w:val="16"/>
        </w:rPr>
        <w:t>F.</w:t>
      </w:r>
      <w:r>
        <w:rPr>
          <w:spacing w:val="-3"/>
          <w:sz w:val="16"/>
        </w:rPr>
        <w:t> </w:t>
      </w:r>
      <w:r>
        <w:rPr>
          <w:sz w:val="16"/>
        </w:rPr>
        <w:t>(2016).</w:t>
      </w:r>
      <w:r>
        <w:rPr>
          <w:spacing w:val="-4"/>
          <w:sz w:val="16"/>
        </w:rPr>
        <w:t> </w:t>
      </w:r>
      <w:r>
        <w:rPr>
          <w:sz w:val="16"/>
        </w:rPr>
        <w:t>Building</w:t>
      </w:r>
      <w:r>
        <w:rPr>
          <w:spacing w:val="-4"/>
          <w:sz w:val="16"/>
        </w:rPr>
        <w:t> </w:t>
      </w:r>
      <w:r>
        <w:rPr>
          <w:sz w:val="16"/>
        </w:rPr>
        <w:t>a</w:t>
      </w:r>
      <w:r>
        <w:rPr>
          <w:spacing w:val="-3"/>
          <w:sz w:val="16"/>
        </w:rPr>
        <w:t> </w:t>
      </w:r>
      <w:r>
        <w:rPr>
          <w:sz w:val="16"/>
        </w:rPr>
        <w:t>cognitive</w:t>
      </w:r>
      <w:r>
        <w:rPr>
          <w:spacing w:val="-3"/>
          <w:sz w:val="16"/>
        </w:rPr>
        <w:t> </w:t>
      </w:r>
      <w:r>
        <w:rPr>
          <w:sz w:val="16"/>
        </w:rPr>
        <w:t>map</w:t>
      </w:r>
      <w:r>
        <w:rPr>
          <w:spacing w:val="-4"/>
          <w:sz w:val="16"/>
        </w:rPr>
        <w:t> </w:t>
      </w:r>
      <w:r>
        <w:rPr>
          <w:sz w:val="16"/>
        </w:rPr>
        <w:t>by</w:t>
      </w:r>
      <w:r>
        <w:rPr>
          <w:spacing w:val="-3"/>
          <w:sz w:val="16"/>
        </w:rPr>
        <w:t> </w:t>
      </w:r>
      <w:r>
        <w:rPr>
          <w:sz w:val="16"/>
        </w:rPr>
        <w:t>assembling</w:t>
      </w:r>
      <w:r>
        <w:rPr>
          <w:spacing w:val="-4"/>
          <w:sz w:val="16"/>
        </w:rPr>
        <w:t> </w:t>
      </w:r>
      <w:r>
        <w:rPr>
          <w:sz w:val="16"/>
        </w:rPr>
        <w:t>multiple</w:t>
      </w:r>
      <w:r>
        <w:rPr>
          <w:spacing w:val="-3"/>
          <w:sz w:val="16"/>
        </w:rPr>
        <w:t> </w:t>
      </w:r>
      <w:r>
        <w:rPr>
          <w:sz w:val="16"/>
        </w:rPr>
        <w:t>path</w:t>
      </w:r>
      <w:r>
        <w:rPr>
          <w:spacing w:val="40"/>
          <w:sz w:val="16"/>
        </w:rPr>
        <w:t> </w:t>
      </w:r>
      <w:r>
        <w:rPr>
          <w:sz w:val="16"/>
        </w:rPr>
        <w:t>integration systems. </w:t>
      </w:r>
      <w:r>
        <w:rPr>
          <w:i/>
          <w:sz w:val="16"/>
        </w:rPr>
        <w:t>Psychonomic Bulletin &amp; Review</w:t>
      </w:r>
      <w:r>
        <w:rPr>
          <w:sz w:val="16"/>
        </w:rPr>
        <w:t>, </w:t>
      </w:r>
      <w:r>
        <w:rPr>
          <w:i/>
          <w:sz w:val="16"/>
        </w:rPr>
        <w:t>23</w:t>
      </w:r>
      <w:r>
        <w:rPr>
          <w:sz w:val="16"/>
        </w:rPr>
        <w:t>(3), 692</w:t>
      </w:r>
      <w:r>
        <w:rPr>
          <w:rFonts w:ascii="Arial" w:hAnsi="Arial"/>
          <w:sz w:val="16"/>
        </w:rPr>
        <w:t>–</w:t>
      </w:r>
      <w:r>
        <w:rPr>
          <w:sz w:val="16"/>
        </w:rPr>
        <w:t>702.</w:t>
      </w:r>
      <w:r>
        <w:rPr>
          <w:spacing w:val="40"/>
          <w:sz w:val="16"/>
        </w:rPr>
        <w:t> </w:t>
      </w:r>
      <w:hyperlink r:id="rId93">
        <w:r>
          <w:rPr>
            <w:color w:val="2E348E"/>
            <w:spacing w:val="-2"/>
            <w:sz w:val="16"/>
          </w:rPr>
          <w:t>https://doi.org/10.3758/s13423-015-0952-y</w:t>
        </w:r>
      </w:hyperlink>
    </w:p>
    <w:p>
      <w:pPr>
        <w:spacing w:line="261" w:lineRule="auto" w:before="0"/>
        <w:ind w:left="263" w:right="106" w:hanging="154"/>
        <w:jc w:val="both"/>
        <w:rPr>
          <w:sz w:val="16"/>
        </w:rPr>
      </w:pPr>
      <w:r>
        <w:rPr>
          <w:sz w:val="16"/>
        </w:rPr>
        <w:t>Wang, L., Zhang, Z., McArdle, J. J., &amp; Salthouse, T. A. (2008).</w:t>
      </w:r>
      <w:r>
        <w:rPr>
          <w:spacing w:val="40"/>
          <w:sz w:val="16"/>
        </w:rPr>
        <w:t> </w:t>
      </w:r>
      <w:r>
        <w:rPr>
          <w:sz w:val="16"/>
        </w:rPr>
        <w:t>Investigating ceiling effects in longitudinal data analysis. </w:t>
      </w:r>
      <w:r>
        <w:rPr>
          <w:i/>
          <w:sz w:val="16"/>
        </w:rPr>
        <w:t>Multivariate</w:t>
      </w:r>
      <w:r>
        <w:rPr>
          <w:i/>
          <w:spacing w:val="40"/>
          <w:sz w:val="16"/>
        </w:rPr>
        <w:t> </w:t>
      </w:r>
      <w:r>
        <w:rPr>
          <w:i/>
          <w:sz w:val="16"/>
        </w:rPr>
        <w:t>Behavioral</w:t>
      </w:r>
      <w:r>
        <w:rPr>
          <w:i/>
          <w:spacing w:val="3"/>
          <w:sz w:val="16"/>
        </w:rPr>
        <w:t> </w:t>
      </w:r>
      <w:r>
        <w:rPr>
          <w:i/>
          <w:sz w:val="16"/>
        </w:rPr>
        <w:t>Research</w:t>
      </w:r>
      <w:r>
        <w:rPr>
          <w:sz w:val="16"/>
        </w:rPr>
        <w:t>,</w:t>
      </w:r>
      <w:r>
        <w:rPr>
          <w:spacing w:val="5"/>
          <w:sz w:val="16"/>
        </w:rPr>
        <w:t> </w:t>
      </w:r>
      <w:r>
        <w:rPr>
          <w:i/>
          <w:sz w:val="16"/>
        </w:rPr>
        <w:t>43</w:t>
      </w:r>
      <w:r>
        <w:rPr>
          <w:sz w:val="16"/>
        </w:rPr>
        <w:t>(3),</w:t>
      </w:r>
      <w:r>
        <w:rPr>
          <w:spacing w:val="5"/>
          <w:sz w:val="16"/>
        </w:rPr>
        <w:t> </w:t>
      </w:r>
      <w:r>
        <w:rPr>
          <w:sz w:val="16"/>
        </w:rPr>
        <w:t>476</w:t>
      </w:r>
      <w:r>
        <w:rPr>
          <w:rFonts w:ascii="Arial" w:hAnsi="Arial"/>
          <w:sz w:val="16"/>
        </w:rPr>
        <w:t>–</w:t>
      </w:r>
      <w:r>
        <w:rPr>
          <w:sz w:val="16"/>
        </w:rPr>
        <w:t>496.</w:t>
      </w:r>
      <w:r>
        <w:rPr>
          <w:spacing w:val="4"/>
          <w:sz w:val="16"/>
        </w:rPr>
        <w:t> </w:t>
      </w:r>
      <w:hyperlink r:id="rId94">
        <w:r>
          <w:rPr>
            <w:color w:val="2E348E"/>
            <w:spacing w:val="-2"/>
            <w:sz w:val="16"/>
          </w:rPr>
          <w:t>https://doi.org/10.1080/0027317</w:t>
        </w:r>
      </w:hyperlink>
    </w:p>
    <w:p>
      <w:pPr>
        <w:spacing w:line="184" w:lineRule="exact" w:before="0"/>
        <w:ind w:left="263" w:right="0" w:firstLine="0"/>
        <w:jc w:val="left"/>
        <w:rPr>
          <w:sz w:val="16"/>
        </w:rPr>
      </w:pPr>
      <w:hyperlink r:id="rId94">
        <w:r>
          <w:rPr>
            <w:color w:val="2E348E"/>
            <w:spacing w:val="-2"/>
            <w:sz w:val="16"/>
          </w:rPr>
          <w:t>0802285941</w:t>
        </w:r>
      </w:hyperlink>
    </w:p>
    <w:p>
      <w:pPr>
        <w:spacing w:line="261" w:lineRule="auto" w:before="16"/>
        <w:ind w:left="263" w:right="105" w:hanging="154"/>
        <w:jc w:val="both"/>
        <w:rPr>
          <w:sz w:val="16"/>
        </w:rPr>
      </w:pPr>
      <w:r>
        <w:rPr>
          <w:spacing w:val="-2"/>
          <w:sz w:val="16"/>
        </w:rPr>
        <w:t>Whitlock,</w:t>
      </w:r>
      <w:r>
        <w:rPr>
          <w:spacing w:val="-4"/>
          <w:sz w:val="16"/>
        </w:rPr>
        <w:t> </w:t>
      </w:r>
      <w:r>
        <w:rPr>
          <w:spacing w:val="-2"/>
          <w:sz w:val="16"/>
        </w:rPr>
        <w:t>J.</w:t>
      </w:r>
      <w:r>
        <w:rPr>
          <w:spacing w:val="-7"/>
          <w:sz w:val="16"/>
        </w:rPr>
        <w:t> </w:t>
      </w:r>
      <w:r>
        <w:rPr>
          <w:spacing w:val="-2"/>
          <w:sz w:val="16"/>
        </w:rPr>
        <w:t>R.,</w:t>
      </w:r>
      <w:r>
        <w:rPr>
          <w:spacing w:val="-4"/>
          <w:sz w:val="16"/>
        </w:rPr>
        <w:t> </w:t>
      </w:r>
      <w:r>
        <w:rPr>
          <w:spacing w:val="-2"/>
          <w:sz w:val="16"/>
        </w:rPr>
        <w:t>Sutherland,</w:t>
      </w:r>
      <w:r>
        <w:rPr>
          <w:spacing w:val="-4"/>
          <w:sz w:val="16"/>
        </w:rPr>
        <w:t> </w:t>
      </w:r>
      <w:r>
        <w:rPr>
          <w:spacing w:val="-2"/>
          <w:sz w:val="16"/>
        </w:rPr>
        <w:t>R.</w:t>
      </w:r>
      <w:r>
        <w:rPr>
          <w:spacing w:val="-4"/>
          <w:sz w:val="16"/>
        </w:rPr>
        <w:t> </w:t>
      </w:r>
      <w:r>
        <w:rPr>
          <w:spacing w:val="-2"/>
          <w:sz w:val="16"/>
        </w:rPr>
        <w:t>J.,</w:t>
      </w:r>
      <w:r>
        <w:rPr>
          <w:spacing w:val="-4"/>
          <w:sz w:val="16"/>
        </w:rPr>
        <w:t> </w:t>
      </w:r>
      <w:r>
        <w:rPr>
          <w:spacing w:val="-2"/>
          <w:sz w:val="16"/>
        </w:rPr>
        <w:t>Witter,</w:t>
      </w:r>
      <w:r>
        <w:rPr>
          <w:spacing w:val="-4"/>
          <w:sz w:val="16"/>
        </w:rPr>
        <w:t> </w:t>
      </w:r>
      <w:r>
        <w:rPr>
          <w:spacing w:val="-2"/>
          <w:sz w:val="16"/>
        </w:rPr>
        <w:t>M.</w:t>
      </w:r>
      <w:r>
        <w:rPr>
          <w:spacing w:val="-7"/>
          <w:sz w:val="16"/>
        </w:rPr>
        <w:t> </w:t>
      </w:r>
      <w:r>
        <w:rPr>
          <w:spacing w:val="-2"/>
          <w:sz w:val="16"/>
        </w:rPr>
        <w:t>P.,</w:t>
      </w:r>
      <w:r>
        <w:rPr>
          <w:spacing w:val="-4"/>
          <w:sz w:val="16"/>
        </w:rPr>
        <w:t> </w:t>
      </w:r>
      <w:r>
        <w:rPr>
          <w:spacing w:val="-2"/>
          <w:sz w:val="16"/>
        </w:rPr>
        <w:t>Moser,</w:t>
      </w:r>
      <w:r>
        <w:rPr>
          <w:spacing w:val="-6"/>
          <w:sz w:val="16"/>
        </w:rPr>
        <w:t> </w:t>
      </w:r>
      <w:r>
        <w:rPr>
          <w:spacing w:val="-2"/>
          <w:sz w:val="16"/>
        </w:rPr>
        <w:t>M.</w:t>
      </w:r>
      <w:r>
        <w:rPr>
          <w:spacing w:val="-7"/>
          <w:sz w:val="16"/>
        </w:rPr>
        <w:t> </w:t>
      </w:r>
      <w:r>
        <w:rPr>
          <w:spacing w:val="-2"/>
          <w:sz w:val="16"/>
        </w:rPr>
        <w:t>B.,</w:t>
      </w:r>
      <w:r>
        <w:rPr>
          <w:spacing w:val="-6"/>
          <w:sz w:val="16"/>
        </w:rPr>
        <w:t> </w:t>
      </w:r>
      <w:r>
        <w:rPr>
          <w:spacing w:val="-2"/>
          <w:sz w:val="16"/>
        </w:rPr>
        <w:t>&amp;</w:t>
      </w:r>
      <w:r>
        <w:rPr>
          <w:spacing w:val="-5"/>
          <w:sz w:val="16"/>
        </w:rPr>
        <w:t> </w:t>
      </w:r>
      <w:r>
        <w:rPr>
          <w:spacing w:val="-2"/>
          <w:sz w:val="16"/>
        </w:rPr>
        <w:t>Moser,</w:t>
      </w:r>
      <w:r>
        <w:rPr>
          <w:spacing w:val="-6"/>
          <w:sz w:val="16"/>
        </w:rPr>
        <w:t> </w:t>
      </w:r>
      <w:r>
        <w:rPr>
          <w:spacing w:val="-2"/>
          <w:sz w:val="16"/>
        </w:rPr>
        <w:t>E.</w:t>
      </w:r>
      <w:r>
        <w:rPr>
          <w:spacing w:val="-6"/>
          <w:sz w:val="16"/>
        </w:rPr>
        <w:t> </w:t>
      </w:r>
      <w:r>
        <w:rPr>
          <w:spacing w:val="-2"/>
          <w:sz w:val="16"/>
        </w:rPr>
        <w:t>I.</w:t>
      </w:r>
      <w:r>
        <w:rPr>
          <w:spacing w:val="40"/>
          <w:sz w:val="16"/>
        </w:rPr>
        <w:t> </w:t>
      </w:r>
      <w:r>
        <w:rPr>
          <w:spacing w:val="-4"/>
          <w:sz w:val="16"/>
        </w:rPr>
        <w:t>(2008). Navigating from hippocampus to parietal cortex. </w:t>
      </w:r>
      <w:r>
        <w:rPr>
          <w:i/>
          <w:spacing w:val="-4"/>
          <w:sz w:val="16"/>
        </w:rPr>
        <w:t>Proceedings of the</w:t>
      </w:r>
      <w:r>
        <w:rPr>
          <w:i/>
          <w:spacing w:val="40"/>
          <w:sz w:val="16"/>
        </w:rPr>
        <w:t> </w:t>
      </w:r>
      <w:r>
        <w:rPr>
          <w:i/>
          <w:sz w:val="16"/>
        </w:rPr>
        <w:t>National Academy</w:t>
      </w:r>
      <w:r>
        <w:rPr>
          <w:i/>
          <w:spacing w:val="-1"/>
          <w:sz w:val="16"/>
        </w:rPr>
        <w:t> </w:t>
      </w:r>
      <w:r>
        <w:rPr>
          <w:i/>
          <w:sz w:val="16"/>
        </w:rPr>
        <w:t>of</w:t>
      </w:r>
      <w:r>
        <w:rPr>
          <w:i/>
          <w:spacing w:val="-1"/>
          <w:sz w:val="16"/>
        </w:rPr>
        <w:t> </w:t>
      </w:r>
      <w:r>
        <w:rPr>
          <w:i/>
          <w:sz w:val="16"/>
        </w:rPr>
        <w:t>Sciences of</w:t>
      </w:r>
      <w:r>
        <w:rPr>
          <w:i/>
          <w:spacing w:val="-1"/>
          <w:sz w:val="16"/>
        </w:rPr>
        <w:t> </w:t>
      </w:r>
      <w:r>
        <w:rPr>
          <w:i/>
          <w:sz w:val="16"/>
        </w:rPr>
        <w:t>the United States</w:t>
      </w:r>
      <w:r>
        <w:rPr>
          <w:i/>
          <w:spacing w:val="-1"/>
          <w:sz w:val="16"/>
        </w:rPr>
        <w:t> </w:t>
      </w:r>
      <w:r>
        <w:rPr>
          <w:i/>
          <w:sz w:val="16"/>
        </w:rPr>
        <w:t>of</w:t>
      </w:r>
      <w:r>
        <w:rPr>
          <w:i/>
          <w:spacing w:val="-2"/>
          <w:sz w:val="16"/>
        </w:rPr>
        <w:t> </w:t>
      </w:r>
      <w:r>
        <w:rPr>
          <w:i/>
          <w:sz w:val="16"/>
        </w:rPr>
        <w:t>America</w:t>
      </w:r>
      <w:r>
        <w:rPr>
          <w:sz w:val="16"/>
        </w:rPr>
        <w:t>, </w:t>
      </w:r>
      <w:r>
        <w:rPr>
          <w:i/>
          <w:sz w:val="16"/>
        </w:rPr>
        <w:t>105</w:t>
      </w:r>
      <w:r>
        <w:rPr>
          <w:sz w:val="16"/>
        </w:rPr>
        <w:t>(39),</w:t>
      </w:r>
      <w:r>
        <w:rPr>
          <w:spacing w:val="40"/>
          <w:sz w:val="16"/>
        </w:rPr>
        <w:t> </w:t>
      </w:r>
      <w:r>
        <w:rPr>
          <w:sz w:val="16"/>
        </w:rPr>
        <w:t>14755</w:t>
      </w:r>
      <w:r>
        <w:rPr>
          <w:rFonts w:ascii="Arial" w:hAnsi="Arial"/>
          <w:sz w:val="16"/>
        </w:rPr>
        <w:t>–</w:t>
      </w:r>
      <w:r>
        <w:rPr>
          <w:sz w:val="16"/>
        </w:rPr>
        <w:t>14762. </w:t>
      </w:r>
      <w:hyperlink r:id="rId95">
        <w:r>
          <w:rPr>
            <w:color w:val="2E348E"/>
            <w:sz w:val="16"/>
          </w:rPr>
          <w:t>https://doi.org/10.1073/pnas.0804216105</w:t>
        </w:r>
      </w:hyperlink>
    </w:p>
    <w:p>
      <w:pPr>
        <w:spacing w:line="261" w:lineRule="auto" w:before="0"/>
        <w:ind w:left="263" w:right="105" w:hanging="154"/>
        <w:jc w:val="both"/>
        <w:rPr>
          <w:sz w:val="16"/>
        </w:rPr>
      </w:pPr>
      <w:r>
        <w:rPr>
          <w:sz w:val="16"/>
        </w:rPr>
        <w:t>Wraga,</w:t>
      </w:r>
      <w:r>
        <w:rPr>
          <w:spacing w:val="-1"/>
          <w:sz w:val="16"/>
        </w:rPr>
        <w:t> </w:t>
      </w:r>
      <w:r>
        <w:rPr>
          <w:sz w:val="16"/>
        </w:rPr>
        <w:t>M., Creem, S.</w:t>
      </w:r>
      <w:r>
        <w:rPr>
          <w:spacing w:val="-1"/>
          <w:sz w:val="16"/>
        </w:rPr>
        <w:t> </w:t>
      </w:r>
      <w:r>
        <w:rPr>
          <w:sz w:val="16"/>
        </w:rPr>
        <w:t>H., &amp; Profﬁtt, D.</w:t>
      </w:r>
      <w:r>
        <w:rPr>
          <w:spacing w:val="-1"/>
          <w:sz w:val="16"/>
        </w:rPr>
        <w:t> </w:t>
      </w:r>
      <w:r>
        <w:rPr>
          <w:sz w:val="16"/>
        </w:rPr>
        <w:t>R. (2000).</w:t>
      </w:r>
      <w:r>
        <w:rPr>
          <w:spacing w:val="-1"/>
          <w:sz w:val="16"/>
        </w:rPr>
        <w:t> </w:t>
      </w:r>
      <w:r>
        <w:rPr>
          <w:sz w:val="16"/>
        </w:rPr>
        <w:t>Updating displays</w:t>
      </w:r>
      <w:r>
        <w:rPr>
          <w:spacing w:val="-1"/>
          <w:sz w:val="16"/>
        </w:rPr>
        <w:t> </w:t>
      </w:r>
      <w:r>
        <w:rPr>
          <w:sz w:val="16"/>
        </w:rPr>
        <w:t>after</w:t>
      </w:r>
      <w:r>
        <w:rPr>
          <w:spacing w:val="40"/>
          <w:sz w:val="16"/>
        </w:rPr>
        <w:t> </w:t>
      </w:r>
      <w:r>
        <w:rPr>
          <w:spacing w:val="-4"/>
          <w:sz w:val="16"/>
        </w:rPr>
        <w:t>imagined object and viewer rotations. </w:t>
      </w:r>
      <w:r>
        <w:rPr>
          <w:i/>
          <w:spacing w:val="-4"/>
          <w:sz w:val="16"/>
        </w:rPr>
        <w:t>Journal of Experimental Psychology:</w:t>
      </w:r>
      <w:r>
        <w:rPr>
          <w:i/>
          <w:spacing w:val="40"/>
          <w:sz w:val="16"/>
        </w:rPr>
        <w:t> </w:t>
      </w:r>
      <w:r>
        <w:rPr>
          <w:i/>
          <w:spacing w:val="-4"/>
          <w:sz w:val="16"/>
        </w:rPr>
        <w:t>Learning, Memory, and Cognition</w:t>
      </w:r>
      <w:r>
        <w:rPr>
          <w:spacing w:val="-4"/>
          <w:sz w:val="16"/>
        </w:rPr>
        <w:t>, </w:t>
      </w:r>
      <w:r>
        <w:rPr>
          <w:i/>
          <w:spacing w:val="-4"/>
          <w:sz w:val="16"/>
        </w:rPr>
        <w:t>26</w:t>
      </w:r>
      <w:r>
        <w:rPr>
          <w:spacing w:val="-4"/>
          <w:sz w:val="16"/>
        </w:rPr>
        <w:t>(1), 151</w:t>
      </w:r>
      <w:r>
        <w:rPr>
          <w:rFonts w:ascii="Arial" w:hAnsi="Arial"/>
          <w:spacing w:val="-4"/>
          <w:sz w:val="16"/>
        </w:rPr>
        <w:t>–</w:t>
      </w:r>
      <w:r>
        <w:rPr>
          <w:spacing w:val="-4"/>
          <w:sz w:val="16"/>
        </w:rPr>
        <w:t>168. </w:t>
      </w:r>
      <w:hyperlink r:id="rId96">
        <w:r>
          <w:rPr>
            <w:color w:val="2E348E"/>
            <w:spacing w:val="-4"/>
            <w:sz w:val="16"/>
          </w:rPr>
          <w:t>https://doi.org/10.1037/</w:t>
        </w:r>
      </w:hyperlink>
      <w:r>
        <w:rPr>
          <w:color w:val="2E348E"/>
          <w:spacing w:val="40"/>
          <w:sz w:val="16"/>
        </w:rPr>
        <w:t> </w:t>
      </w:r>
      <w:hyperlink r:id="rId96">
        <w:r>
          <w:rPr>
            <w:color w:val="2E348E"/>
            <w:spacing w:val="-2"/>
            <w:sz w:val="16"/>
          </w:rPr>
          <w:t>0278-7393.26.1.151</w:t>
        </w:r>
      </w:hyperlink>
    </w:p>
    <w:p>
      <w:pPr>
        <w:spacing w:line="261" w:lineRule="auto" w:before="0"/>
        <w:ind w:left="263" w:right="106" w:hanging="154"/>
        <w:jc w:val="both"/>
        <w:rPr>
          <w:sz w:val="16"/>
        </w:rPr>
      </w:pPr>
      <w:r>
        <w:rPr>
          <w:sz w:val="16"/>
        </w:rPr>
        <w:t>Yeung, L. K., Olsen, R. K., Hong, B., Mihajlovic, V., D’Angelo, M. C.,</w:t>
      </w:r>
      <w:r>
        <w:rPr>
          <w:spacing w:val="40"/>
          <w:sz w:val="16"/>
        </w:rPr>
        <w:t> </w:t>
      </w:r>
      <w:r>
        <w:rPr>
          <w:sz w:val="16"/>
        </w:rPr>
        <w:t>Kacollja, A., Ryan, J. D., &amp; Barense, M. D. (2019). Object-in-</w:t>
      </w:r>
      <w:r>
        <w:rPr>
          <w:sz w:val="16"/>
        </w:rPr>
        <w:t>place</w:t>
      </w:r>
      <w:r>
        <w:rPr>
          <w:spacing w:val="40"/>
          <w:sz w:val="16"/>
        </w:rPr>
        <w:t> </w:t>
      </w:r>
      <w:r>
        <w:rPr>
          <w:spacing w:val="-2"/>
          <w:sz w:val="16"/>
        </w:rPr>
        <w:t>memory predicted by</w:t>
      </w:r>
      <w:r>
        <w:rPr>
          <w:spacing w:val="-3"/>
          <w:sz w:val="16"/>
        </w:rPr>
        <w:t> </w:t>
      </w:r>
      <w:r>
        <w:rPr>
          <w:spacing w:val="-2"/>
          <w:sz w:val="16"/>
        </w:rPr>
        <w:t>anterolateral entorhinal</w:t>
      </w:r>
      <w:r>
        <w:rPr>
          <w:spacing w:val="-3"/>
          <w:sz w:val="16"/>
        </w:rPr>
        <w:t> </w:t>
      </w:r>
      <w:r>
        <w:rPr>
          <w:spacing w:val="-2"/>
          <w:sz w:val="16"/>
        </w:rPr>
        <w:t>cortex and parahippocampal</w:t>
      </w:r>
      <w:r>
        <w:rPr>
          <w:spacing w:val="40"/>
          <w:sz w:val="16"/>
        </w:rPr>
        <w:t> </w:t>
      </w:r>
      <w:r>
        <w:rPr>
          <w:sz w:val="16"/>
        </w:rPr>
        <w:t>cortex</w:t>
      </w:r>
      <w:r>
        <w:rPr>
          <w:spacing w:val="-5"/>
          <w:sz w:val="16"/>
        </w:rPr>
        <w:t> </w:t>
      </w:r>
      <w:r>
        <w:rPr>
          <w:sz w:val="16"/>
        </w:rPr>
        <w:t>volume</w:t>
      </w:r>
      <w:r>
        <w:rPr>
          <w:spacing w:val="-6"/>
          <w:sz w:val="16"/>
        </w:rPr>
        <w:t> </w:t>
      </w:r>
      <w:r>
        <w:rPr>
          <w:sz w:val="16"/>
        </w:rPr>
        <w:t>in</w:t>
      </w:r>
      <w:r>
        <w:rPr>
          <w:spacing w:val="-5"/>
          <w:sz w:val="16"/>
        </w:rPr>
        <w:t> </w:t>
      </w:r>
      <w:r>
        <w:rPr>
          <w:sz w:val="16"/>
        </w:rPr>
        <w:t>older</w:t>
      </w:r>
      <w:r>
        <w:rPr>
          <w:spacing w:val="-6"/>
          <w:sz w:val="16"/>
        </w:rPr>
        <w:t> </w:t>
      </w:r>
      <w:r>
        <w:rPr>
          <w:sz w:val="16"/>
        </w:rPr>
        <w:t>adults.</w:t>
      </w:r>
      <w:r>
        <w:rPr>
          <w:spacing w:val="-6"/>
          <w:sz w:val="16"/>
        </w:rPr>
        <w:t> </w:t>
      </w:r>
      <w:r>
        <w:rPr>
          <w:i/>
          <w:sz w:val="16"/>
        </w:rPr>
        <w:t>Journal</w:t>
      </w:r>
      <w:r>
        <w:rPr>
          <w:i/>
          <w:spacing w:val="-7"/>
          <w:sz w:val="16"/>
        </w:rPr>
        <w:t> </w:t>
      </w:r>
      <w:r>
        <w:rPr>
          <w:i/>
          <w:sz w:val="16"/>
        </w:rPr>
        <w:t>of</w:t>
      </w:r>
      <w:r>
        <w:rPr>
          <w:i/>
          <w:spacing w:val="-5"/>
          <w:sz w:val="16"/>
        </w:rPr>
        <w:t> </w:t>
      </w:r>
      <w:r>
        <w:rPr>
          <w:i/>
          <w:sz w:val="16"/>
        </w:rPr>
        <w:t>Cognitive</w:t>
      </w:r>
      <w:r>
        <w:rPr>
          <w:i/>
          <w:spacing w:val="-7"/>
          <w:sz w:val="16"/>
        </w:rPr>
        <w:t> </w:t>
      </w:r>
      <w:r>
        <w:rPr>
          <w:i/>
          <w:sz w:val="16"/>
        </w:rPr>
        <w:t>Neuroscience</w:t>
      </w:r>
      <w:r>
        <w:rPr>
          <w:sz w:val="16"/>
        </w:rPr>
        <w:t>,</w:t>
      </w:r>
      <w:r>
        <w:rPr>
          <w:spacing w:val="-4"/>
          <w:sz w:val="16"/>
        </w:rPr>
        <w:t> </w:t>
      </w:r>
      <w:r>
        <w:rPr>
          <w:i/>
          <w:sz w:val="16"/>
        </w:rPr>
        <w:t>31</w:t>
      </w:r>
      <w:r>
        <w:rPr>
          <w:sz w:val="16"/>
        </w:rPr>
        <w:t>(5),</w:t>
      </w:r>
      <w:r>
        <w:rPr>
          <w:spacing w:val="40"/>
          <w:sz w:val="16"/>
        </w:rPr>
        <w:t> </w:t>
      </w:r>
      <w:r>
        <w:rPr>
          <w:sz w:val="16"/>
        </w:rPr>
        <w:t>711</w:t>
      </w:r>
      <w:r>
        <w:rPr>
          <w:rFonts w:ascii="Arial" w:hAnsi="Arial"/>
          <w:sz w:val="16"/>
        </w:rPr>
        <w:t>–</w:t>
      </w:r>
      <w:r>
        <w:rPr>
          <w:sz w:val="16"/>
        </w:rPr>
        <w:t>729. </w:t>
      </w:r>
      <w:hyperlink r:id="rId97">
        <w:r>
          <w:rPr>
            <w:color w:val="2E348E"/>
            <w:sz w:val="16"/>
          </w:rPr>
          <w:t>https://doi.org/10.1162/jocn_a_01385</w:t>
        </w:r>
      </w:hyperlink>
    </w:p>
    <w:p>
      <w:pPr>
        <w:spacing w:before="0"/>
        <w:ind w:left="110" w:right="0" w:firstLine="0"/>
        <w:jc w:val="both"/>
        <w:rPr>
          <w:sz w:val="16"/>
        </w:rPr>
      </w:pPr>
      <w:r>
        <w:rPr>
          <w:sz w:val="16"/>
        </w:rPr>
        <w:t>Zancada-Menendez,</w:t>
      </w:r>
      <w:r>
        <w:rPr>
          <w:spacing w:val="15"/>
          <w:sz w:val="16"/>
        </w:rPr>
        <w:t> </w:t>
      </w:r>
      <w:r>
        <w:rPr>
          <w:sz w:val="16"/>
        </w:rPr>
        <w:t>C.,</w:t>
      </w:r>
      <w:r>
        <w:rPr>
          <w:spacing w:val="16"/>
          <w:sz w:val="16"/>
        </w:rPr>
        <w:t> </w:t>
      </w:r>
      <w:r>
        <w:rPr>
          <w:sz w:val="16"/>
        </w:rPr>
        <w:t>Sampedro-Piquero,</w:t>
      </w:r>
      <w:r>
        <w:rPr>
          <w:spacing w:val="15"/>
          <w:sz w:val="16"/>
        </w:rPr>
        <w:t> </w:t>
      </w:r>
      <w:r>
        <w:rPr>
          <w:sz w:val="16"/>
        </w:rPr>
        <w:t>P.,</w:t>
      </w:r>
      <w:r>
        <w:rPr>
          <w:spacing w:val="15"/>
          <w:sz w:val="16"/>
        </w:rPr>
        <w:t> </w:t>
      </w:r>
      <w:r>
        <w:rPr>
          <w:sz w:val="16"/>
        </w:rPr>
        <w:t>Lopez,</w:t>
      </w:r>
      <w:r>
        <w:rPr>
          <w:spacing w:val="15"/>
          <w:sz w:val="16"/>
        </w:rPr>
        <w:t> </w:t>
      </w:r>
      <w:r>
        <w:rPr>
          <w:sz w:val="16"/>
        </w:rPr>
        <w:t>L.,</w:t>
      </w:r>
      <w:r>
        <w:rPr>
          <w:spacing w:val="15"/>
          <w:sz w:val="16"/>
        </w:rPr>
        <w:t> </w:t>
      </w:r>
      <w:r>
        <w:rPr>
          <w:sz w:val="16"/>
        </w:rPr>
        <w:t>&amp;</w:t>
      </w:r>
      <w:r>
        <w:rPr>
          <w:spacing w:val="15"/>
          <w:sz w:val="16"/>
        </w:rPr>
        <w:t> </w:t>
      </w:r>
      <w:r>
        <w:rPr>
          <w:spacing w:val="-2"/>
          <w:sz w:val="16"/>
        </w:rPr>
        <w:t>McNamara,</w:t>
      </w:r>
    </w:p>
    <w:p>
      <w:pPr>
        <w:spacing w:line="261" w:lineRule="auto" w:before="17"/>
        <w:ind w:left="263" w:right="106" w:firstLine="0"/>
        <w:jc w:val="both"/>
        <w:rPr>
          <w:sz w:val="16"/>
        </w:rPr>
      </w:pPr>
      <w:r>
        <w:rPr>
          <w:sz w:val="16"/>
        </w:rPr>
        <w:t>T. P. (2016). Age and gender differences in spatial perspective </w:t>
      </w:r>
      <w:r>
        <w:rPr>
          <w:sz w:val="16"/>
        </w:rPr>
        <w:t>taking.</w:t>
      </w:r>
      <w:r>
        <w:rPr>
          <w:spacing w:val="40"/>
          <w:sz w:val="16"/>
        </w:rPr>
        <w:t> </w:t>
      </w:r>
      <w:r>
        <w:rPr>
          <w:i/>
          <w:sz w:val="16"/>
        </w:rPr>
        <w:t>Aging Clinical and Experimental Research</w:t>
      </w:r>
      <w:r>
        <w:rPr>
          <w:sz w:val="16"/>
        </w:rPr>
        <w:t>, </w:t>
      </w:r>
      <w:r>
        <w:rPr>
          <w:i/>
          <w:sz w:val="16"/>
        </w:rPr>
        <w:t>28</w:t>
      </w:r>
      <w:r>
        <w:rPr>
          <w:sz w:val="16"/>
        </w:rPr>
        <w:t>(2), 289</w:t>
      </w:r>
      <w:r>
        <w:rPr>
          <w:rFonts w:ascii="Arial" w:hAnsi="Arial"/>
          <w:sz w:val="16"/>
        </w:rPr>
        <w:t>–</w:t>
      </w:r>
      <w:r>
        <w:rPr>
          <w:sz w:val="16"/>
        </w:rPr>
        <w:t>296. </w:t>
      </w:r>
      <w:hyperlink r:id="rId98">
        <w:r>
          <w:rPr>
            <w:color w:val="2E348E"/>
            <w:sz w:val="16"/>
          </w:rPr>
          <w:t>https://</w:t>
        </w:r>
      </w:hyperlink>
      <w:r>
        <w:rPr>
          <w:color w:val="2E348E"/>
          <w:spacing w:val="40"/>
          <w:sz w:val="16"/>
        </w:rPr>
        <w:t> </w:t>
      </w:r>
      <w:hyperlink r:id="rId98">
        <w:r>
          <w:rPr>
            <w:color w:val="2E348E"/>
            <w:spacing w:val="-2"/>
            <w:sz w:val="16"/>
          </w:rPr>
          <w:t>doi.org/10.1007/s40520-015-0399-z</w:t>
        </w:r>
      </w:hyperlink>
    </w:p>
    <w:p>
      <w:pPr>
        <w:pStyle w:val="BodyText"/>
        <w:ind w:left="0"/>
        <w:jc w:val="left"/>
        <w:rPr>
          <w:sz w:val="16"/>
        </w:rPr>
      </w:pPr>
    </w:p>
    <w:p>
      <w:pPr>
        <w:pStyle w:val="BodyText"/>
        <w:ind w:left="0"/>
        <w:jc w:val="left"/>
        <w:rPr>
          <w:sz w:val="16"/>
        </w:rPr>
      </w:pPr>
    </w:p>
    <w:p>
      <w:pPr>
        <w:pStyle w:val="BodyText"/>
        <w:spacing w:before="162"/>
        <w:ind w:left="0"/>
        <w:jc w:val="left"/>
        <w:rPr>
          <w:sz w:val="16"/>
        </w:rPr>
      </w:pPr>
    </w:p>
    <w:p>
      <w:pPr>
        <w:pStyle w:val="BodyText"/>
        <w:ind w:left="0" w:right="307"/>
        <w:jc w:val="right"/>
      </w:pPr>
      <w:r>
        <w:rPr/>
        <w:t>Received</w:t>
      </w:r>
      <w:r>
        <w:rPr>
          <w:spacing w:val="8"/>
        </w:rPr>
        <w:t> </w:t>
      </w:r>
      <w:r>
        <w:rPr/>
        <w:t>October</w:t>
      </w:r>
      <w:r>
        <w:rPr>
          <w:spacing w:val="8"/>
        </w:rPr>
        <w:t> </w:t>
      </w:r>
      <w:r>
        <w:rPr/>
        <w:t>10,</w:t>
      </w:r>
      <w:r>
        <w:rPr>
          <w:spacing w:val="7"/>
        </w:rPr>
        <w:t> </w:t>
      </w:r>
      <w:r>
        <w:rPr>
          <w:spacing w:val="-4"/>
        </w:rPr>
        <w:t>2024</w:t>
      </w:r>
    </w:p>
    <w:p>
      <w:pPr>
        <w:pStyle w:val="BodyText"/>
        <w:spacing w:before="13"/>
        <w:ind w:left="0" w:right="307"/>
        <w:jc w:val="right"/>
      </w:pPr>
      <w:r>
        <w:rPr/>
        <w:t>Revision</w:t>
      </w:r>
      <w:r>
        <w:rPr>
          <w:spacing w:val="7"/>
        </w:rPr>
        <w:t> </w:t>
      </w:r>
      <w:r>
        <w:rPr/>
        <w:t>received</w:t>
      </w:r>
      <w:r>
        <w:rPr>
          <w:spacing w:val="9"/>
        </w:rPr>
        <w:t> </w:t>
      </w:r>
      <w:r>
        <w:rPr/>
        <w:t>June</w:t>
      </w:r>
      <w:r>
        <w:rPr>
          <w:spacing w:val="8"/>
        </w:rPr>
        <w:t> </w:t>
      </w:r>
      <w:r>
        <w:rPr/>
        <w:t>13,</w:t>
      </w:r>
      <w:r>
        <w:rPr>
          <w:spacing w:val="8"/>
        </w:rPr>
        <w:t> </w:t>
      </w:r>
      <w:r>
        <w:rPr>
          <w:spacing w:val="-4"/>
        </w:rPr>
        <w:t>2025</w:t>
      </w:r>
    </w:p>
    <w:p>
      <w:pPr>
        <w:pStyle w:val="BodyText"/>
        <w:spacing w:before="13"/>
        <w:ind w:left="2949"/>
        <w:jc w:val="left"/>
        <w:rPr>
          <w:rFonts w:ascii="Arial" w:hAnsi="Arial"/>
        </w:rPr>
      </w:pPr>
      <w:r>
        <w:rPr>
          <w:w w:val="105"/>
        </w:rPr>
        <w:t>Accepted</w:t>
      </w:r>
      <w:r>
        <w:rPr>
          <w:spacing w:val="-8"/>
          <w:w w:val="105"/>
        </w:rPr>
        <w:t> </w:t>
      </w:r>
      <w:r>
        <w:rPr>
          <w:w w:val="105"/>
        </w:rPr>
        <w:t>June</w:t>
      </w:r>
      <w:r>
        <w:rPr>
          <w:spacing w:val="-9"/>
          <w:w w:val="105"/>
        </w:rPr>
        <w:t> </w:t>
      </w:r>
      <w:r>
        <w:rPr>
          <w:w w:val="105"/>
        </w:rPr>
        <w:t>23,</w:t>
      </w:r>
      <w:r>
        <w:rPr>
          <w:spacing w:val="-8"/>
          <w:w w:val="105"/>
        </w:rPr>
        <w:t> </w:t>
      </w:r>
      <w:r>
        <w:rPr>
          <w:w w:val="105"/>
        </w:rPr>
        <w:t>2025</w:t>
      </w:r>
      <w:r>
        <w:rPr>
          <w:spacing w:val="27"/>
          <w:w w:val="105"/>
        </w:rPr>
        <w:t> </w:t>
      </w:r>
      <w:r>
        <w:rPr>
          <w:rFonts w:ascii="Arial" w:hAnsi="Arial"/>
          <w:spacing w:val="-10"/>
          <w:w w:val="105"/>
        </w:rPr>
        <w:t>▪</w:t>
      </w:r>
    </w:p>
    <w:p>
      <w:pPr>
        <w:pStyle w:val="BodyText"/>
        <w:spacing w:after="0"/>
        <w:jc w:val="left"/>
        <w:rPr>
          <w:rFonts w:ascii="Arial" w:hAnsi="Arial"/>
        </w:rPr>
        <w:sectPr>
          <w:type w:val="continuous"/>
          <w:pgSz w:w="11880" w:h="15840"/>
          <w:pgMar w:header="990" w:footer="0" w:top="620" w:bottom="280" w:left="850" w:right="850"/>
          <w:cols w:num="2" w:equalWidth="0">
            <w:col w:w="4953" w:space="206"/>
            <w:col w:w="5021"/>
          </w:cols>
        </w:sectPr>
      </w:pPr>
    </w:p>
    <w:p>
      <w:pPr>
        <w:spacing w:line="312" w:lineRule="auto" w:before="60"/>
        <w:ind w:left="2973" w:right="0" w:hanging="2793"/>
        <w:jc w:val="left"/>
        <w:rPr>
          <w:rFonts w:ascii="Arial"/>
          <w:sz w:val="32"/>
        </w:rPr>
      </w:pPr>
      <w:r>
        <w:rPr>
          <w:rFonts w:ascii="Arial"/>
          <w:sz w:val="32"/>
        </w:rPr>
        <w:t>Reproduced</w:t>
      </w:r>
      <w:r>
        <w:rPr>
          <w:rFonts w:ascii="Arial"/>
          <w:spacing w:val="-6"/>
          <w:sz w:val="32"/>
        </w:rPr>
        <w:t> </w:t>
      </w:r>
      <w:r>
        <w:rPr>
          <w:rFonts w:ascii="Arial"/>
          <w:sz w:val="32"/>
        </w:rPr>
        <w:t>with</w:t>
      </w:r>
      <w:r>
        <w:rPr>
          <w:rFonts w:ascii="Arial"/>
          <w:spacing w:val="-6"/>
          <w:sz w:val="32"/>
        </w:rPr>
        <w:t> </w:t>
      </w:r>
      <w:r>
        <w:rPr>
          <w:rFonts w:ascii="Arial"/>
          <w:sz w:val="32"/>
        </w:rPr>
        <w:t>permission</w:t>
      </w:r>
      <w:r>
        <w:rPr>
          <w:rFonts w:ascii="Arial"/>
          <w:spacing w:val="-6"/>
          <w:sz w:val="32"/>
        </w:rPr>
        <w:t> </w:t>
      </w:r>
      <w:r>
        <w:rPr>
          <w:rFonts w:ascii="Arial"/>
          <w:sz w:val="32"/>
        </w:rPr>
        <w:t>of</w:t>
      </w:r>
      <w:r>
        <w:rPr>
          <w:rFonts w:ascii="Arial"/>
          <w:spacing w:val="-6"/>
          <w:sz w:val="32"/>
        </w:rPr>
        <w:t> </w:t>
      </w:r>
      <w:r>
        <w:rPr>
          <w:rFonts w:ascii="Arial"/>
          <w:sz w:val="32"/>
        </w:rPr>
        <w:t>copyright</w:t>
      </w:r>
      <w:r>
        <w:rPr>
          <w:rFonts w:ascii="Arial"/>
          <w:spacing w:val="-6"/>
          <w:sz w:val="32"/>
        </w:rPr>
        <w:t> </w:t>
      </w:r>
      <w:r>
        <w:rPr>
          <w:rFonts w:ascii="Arial"/>
          <w:sz w:val="32"/>
        </w:rPr>
        <w:t>owner.</w:t>
      </w:r>
      <w:r>
        <w:rPr>
          <w:rFonts w:ascii="Arial"/>
          <w:spacing w:val="-6"/>
          <w:sz w:val="32"/>
        </w:rPr>
        <w:t> </w:t>
      </w:r>
      <w:r>
        <w:rPr>
          <w:rFonts w:ascii="Arial"/>
          <w:sz w:val="32"/>
        </w:rPr>
        <w:t>Further</w:t>
      </w:r>
      <w:r>
        <w:rPr>
          <w:rFonts w:ascii="Arial"/>
          <w:spacing w:val="-6"/>
          <w:sz w:val="32"/>
        </w:rPr>
        <w:t> </w:t>
      </w:r>
      <w:r>
        <w:rPr>
          <w:rFonts w:ascii="Arial"/>
          <w:sz w:val="32"/>
        </w:rPr>
        <w:t>reproduction prohibited without permission.</w:t>
      </w:r>
    </w:p>
    <w:sectPr>
      <w:headerReference w:type="even" r:id="rId99"/>
      <w:pgSz w:w="11880" w:h="15840"/>
      <w:pgMar w:header="0" w:footer="0" w:top="5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entury">
    <w:altName w:val="Century"/>
    <w:charset w:val="0"/>
    <w:family w:val="roman"/>
    <w:pitch w:val="variable"/>
  </w:font>
  <w:font w:name="Gill Sans MT">
    <w:altName w:val="Gill Sans MT"/>
    <w:charset w:val="0"/>
    <w:family w:val="swiss"/>
    <w:pitch w:val="variable"/>
  </w:font>
  <w:font w:name="Lucida Sans Unicode">
    <w:altName w:val="Lucida Sans Unico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38464">
              <wp:simplePos x="0" y="0"/>
              <wp:positionH relativeFrom="page">
                <wp:posOffset>6705418</wp:posOffset>
              </wp:positionH>
              <wp:positionV relativeFrom="page">
                <wp:posOffset>615956</wp:posOffset>
              </wp:positionV>
              <wp:extent cx="27940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9400" cy="165735"/>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891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7.985718pt;margin-top:48.500511pt;width:22pt;height:13.05pt;mso-position-horizontal-relative:page;mso-position-vertical-relative:page;z-index:-16278016" type="#_x0000_t202" id="docshape8"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891</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38976">
              <wp:simplePos x="0" y="0"/>
              <wp:positionH relativeFrom="page">
                <wp:posOffset>2443939</wp:posOffset>
              </wp:positionH>
              <wp:positionV relativeFrom="page">
                <wp:posOffset>638691</wp:posOffset>
              </wp:positionV>
              <wp:extent cx="2656205" cy="1377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656205" cy="137795"/>
                      </a:xfrm>
                      <a:prstGeom prst="rect">
                        <a:avLst/>
                      </a:prstGeom>
                    </wps:spPr>
                    <wps:txbx>
                      <w:txbxContent>
                        <w:p>
                          <w:pPr>
                            <w:spacing w:before="14"/>
                            <w:ind w:left="20" w:right="0" w:firstLine="0"/>
                            <w:jc w:val="left"/>
                            <w:rPr>
                              <w:sz w:val="16"/>
                            </w:rPr>
                          </w:pPr>
                          <w:r>
                            <w:rPr>
                              <w:sz w:val="16"/>
                            </w:rPr>
                            <w:t>SELF-MOTION</w:t>
                          </w:r>
                          <w:r>
                            <w:rPr>
                              <w:spacing w:val="1"/>
                              <w:sz w:val="16"/>
                            </w:rPr>
                            <w:t> </w:t>
                          </w:r>
                          <w:r>
                            <w:rPr>
                              <w:sz w:val="16"/>
                            </w:rPr>
                            <w:t>SUPPORTS</w:t>
                          </w:r>
                          <w:r>
                            <w:rPr>
                              <w:spacing w:val="-1"/>
                              <w:sz w:val="16"/>
                            </w:rPr>
                            <w:t> </w:t>
                          </w:r>
                          <w:r>
                            <w:rPr>
                              <w:sz w:val="16"/>
                            </w:rPr>
                            <w:t>SPATIAL</w:t>
                          </w:r>
                          <w:r>
                            <w:rPr>
                              <w:spacing w:val="1"/>
                              <w:sz w:val="16"/>
                            </w:rPr>
                            <w:t> </w:t>
                          </w:r>
                          <w:r>
                            <w:rPr>
                              <w:sz w:val="16"/>
                            </w:rPr>
                            <w:t>MEMORY IN</w:t>
                          </w:r>
                          <w:r>
                            <w:rPr>
                              <w:spacing w:val="1"/>
                              <w:sz w:val="16"/>
                            </w:rPr>
                            <w:t> </w:t>
                          </w:r>
                          <w:r>
                            <w:rPr>
                              <w:spacing w:val="-2"/>
                              <w:sz w:val="16"/>
                            </w:rPr>
                            <w:t>AGING</w:t>
                          </w:r>
                        </w:p>
                      </w:txbxContent>
                    </wps:txbx>
                    <wps:bodyPr wrap="square" lIns="0" tIns="0" rIns="0" bIns="0" rtlCol="0">
                      <a:noAutofit/>
                    </wps:bodyPr>
                  </wps:wsp>
                </a:graphicData>
              </a:graphic>
            </wp:anchor>
          </w:drawing>
        </mc:Choice>
        <mc:Fallback>
          <w:pict>
            <v:shape style="position:absolute;margin-left:192.436203pt;margin-top:50.290691pt;width:209.15pt;height:10.85pt;mso-position-horizontal-relative:page;mso-position-vertical-relative:page;z-index:-16277504" type="#_x0000_t202" id="docshape9" filled="false" stroked="false">
              <v:textbox inset="0,0,0,0">
                <w:txbxContent>
                  <w:p>
                    <w:pPr>
                      <w:spacing w:before="14"/>
                      <w:ind w:left="20" w:right="0" w:firstLine="0"/>
                      <w:jc w:val="left"/>
                      <w:rPr>
                        <w:sz w:val="16"/>
                      </w:rPr>
                    </w:pPr>
                    <w:r>
                      <w:rPr>
                        <w:sz w:val="16"/>
                      </w:rPr>
                      <w:t>SELF-MOTION</w:t>
                    </w:r>
                    <w:r>
                      <w:rPr>
                        <w:spacing w:val="1"/>
                        <w:sz w:val="16"/>
                      </w:rPr>
                      <w:t> </w:t>
                    </w:r>
                    <w:r>
                      <w:rPr>
                        <w:sz w:val="16"/>
                      </w:rPr>
                      <w:t>SUPPORTS</w:t>
                    </w:r>
                    <w:r>
                      <w:rPr>
                        <w:spacing w:val="-1"/>
                        <w:sz w:val="16"/>
                      </w:rPr>
                      <w:t> </w:t>
                    </w:r>
                    <w:r>
                      <w:rPr>
                        <w:sz w:val="16"/>
                      </w:rPr>
                      <w:t>SPATIAL</w:t>
                    </w:r>
                    <w:r>
                      <w:rPr>
                        <w:spacing w:val="1"/>
                        <w:sz w:val="16"/>
                      </w:rPr>
                      <w:t> </w:t>
                    </w:r>
                    <w:r>
                      <w:rPr>
                        <w:sz w:val="16"/>
                      </w:rPr>
                      <w:t>MEMORY IN</w:t>
                    </w:r>
                    <w:r>
                      <w:rPr>
                        <w:spacing w:val="1"/>
                        <w:sz w:val="16"/>
                      </w:rPr>
                      <w:t> </w:t>
                    </w:r>
                    <w:r>
                      <w:rPr>
                        <w:spacing w:val="-2"/>
                        <w:sz w:val="16"/>
                      </w:rPr>
                      <w:t>AGING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39488">
              <wp:simplePos x="0" y="0"/>
              <wp:positionH relativeFrom="page">
                <wp:posOffset>571740</wp:posOffset>
              </wp:positionH>
              <wp:positionV relativeFrom="page">
                <wp:posOffset>615956</wp:posOffset>
              </wp:positionV>
              <wp:extent cx="27940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9400" cy="165735"/>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892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5.018902pt;margin-top:48.500511pt;width:22pt;height:13.05pt;mso-position-horizontal-relative:page;mso-position-vertical-relative:page;z-index:-16276992" type="#_x0000_t202" id="docshape10"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892</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40000">
              <wp:simplePos x="0" y="0"/>
              <wp:positionH relativeFrom="page">
                <wp:posOffset>2730498</wp:posOffset>
              </wp:positionH>
              <wp:positionV relativeFrom="page">
                <wp:posOffset>638691</wp:posOffset>
              </wp:positionV>
              <wp:extent cx="2083435" cy="1377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83435" cy="137795"/>
                      </a:xfrm>
                      <a:prstGeom prst="rect">
                        <a:avLst/>
                      </a:prstGeom>
                    </wps:spPr>
                    <wps:txbx>
                      <w:txbxContent>
                        <w:p>
                          <w:pPr>
                            <w:spacing w:before="14"/>
                            <w:ind w:left="20" w:right="0" w:firstLine="0"/>
                            <w:jc w:val="left"/>
                            <w:rPr>
                              <w:sz w:val="16"/>
                            </w:rPr>
                          </w:pPr>
                          <w:r>
                            <w:rPr>
                              <w:sz w:val="16"/>
                            </w:rPr>
                            <w:t>CASTEGNARO,</w:t>
                          </w:r>
                          <w:r>
                            <w:rPr>
                              <w:spacing w:val="5"/>
                              <w:sz w:val="16"/>
                            </w:rPr>
                            <w:t> </w:t>
                          </w:r>
                          <w:r>
                            <w:rPr>
                              <w:sz w:val="16"/>
                            </w:rPr>
                            <w:t>DIOR,</w:t>
                          </w:r>
                          <w:r>
                            <w:rPr>
                              <w:spacing w:val="3"/>
                              <w:sz w:val="16"/>
                            </w:rPr>
                            <w:t> </w:t>
                          </w:r>
                          <w:r>
                            <w:rPr>
                              <w:sz w:val="16"/>
                            </w:rPr>
                            <w:t>BURGESS,</w:t>
                          </w:r>
                          <w:r>
                            <w:rPr>
                              <w:spacing w:val="6"/>
                              <w:sz w:val="16"/>
                            </w:rPr>
                            <w:t> </w:t>
                          </w:r>
                          <w:r>
                            <w:rPr>
                              <w:sz w:val="16"/>
                            </w:rPr>
                            <w:t>AND</w:t>
                          </w:r>
                          <w:r>
                            <w:rPr>
                              <w:spacing w:val="4"/>
                              <w:sz w:val="16"/>
                            </w:rPr>
                            <w:t> </w:t>
                          </w:r>
                          <w:r>
                            <w:rPr>
                              <w:spacing w:val="-4"/>
                              <w:sz w:val="16"/>
                            </w:rPr>
                            <w:t>KING</w:t>
                          </w:r>
                        </w:p>
                      </w:txbxContent>
                    </wps:txbx>
                    <wps:bodyPr wrap="square" lIns="0" tIns="0" rIns="0" bIns="0" rtlCol="0">
                      <a:noAutofit/>
                    </wps:bodyPr>
                  </wps:wsp>
                </a:graphicData>
              </a:graphic>
            </wp:anchor>
          </w:drawing>
        </mc:Choice>
        <mc:Fallback>
          <w:pict>
            <v:shape style="position:absolute;margin-left:214.999893pt;margin-top:50.290691pt;width:164.05pt;height:10.85pt;mso-position-horizontal-relative:page;mso-position-vertical-relative:page;z-index:-16276480" type="#_x0000_t202" id="docshape11" filled="false" stroked="false">
              <v:textbox inset="0,0,0,0">
                <w:txbxContent>
                  <w:p>
                    <w:pPr>
                      <w:spacing w:before="14"/>
                      <w:ind w:left="20" w:right="0" w:firstLine="0"/>
                      <w:jc w:val="left"/>
                      <w:rPr>
                        <w:sz w:val="16"/>
                      </w:rPr>
                    </w:pPr>
                    <w:r>
                      <w:rPr>
                        <w:sz w:val="16"/>
                      </w:rPr>
                      <w:t>CASTEGNARO,</w:t>
                    </w:r>
                    <w:r>
                      <w:rPr>
                        <w:spacing w:val="5"/>
                        <w:sz w:val="16"/>
                      </w:rPr>
                      <w:t> </w:t>
                    </w:r>
                    <w:r>
                      <w:rPr>
                        <w:sz w:val="16"/>
                      </w:rPr>
                      <w:t>DIOR,</w:t>
                    </w:r>
                    <w:r>
                      <w:rPr>
                        <w:spacing w:val="3"/>
                        <w:sz w:val="16"/>
                      </w:rPr>
                      <w:t> </w:t>
                    </w:r>
                    <w:r>
                      <w:rPr>
                        <w:sz w:val="16"/>
                      </w:rPr>
                      <w:t>BURGESS,</w:t>
                    </w:r>
                    <w:r>
                      <w:rPr>
                        <w:spacing w:val="6"/>
                        <w:sz w:val="16"/>
                      </w:rPr>
                      <w:t> </w:t>
                    </w:r>
                    <w:r>
                      <w:rPr>
                        <w:sz w:val="16"/>
                      </w:rPr>
                      <w:t>AND</w:t>
                    </w:r>
                    <w:r>
                      <w:rPr>
                        <w:spacing w:val="4"/>
                        <w:sz w:val="16"/>
                      </w:rPr>
                      <w:t> </w:t>
                    </w:r>
                    <w:r>
                      <w:rPr>
                        <w:spacing w:val="-4"/>
                        <w:sz w:val="16"/>
                      </w:rPr>
                      <w:t>KING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10"/>
      <w:jc w:val="both"/>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110"/>
      <w:outlineLvl w:val="1"/>
    </w:pPr>
    <w:rPr>
      <w:rFonts w:ascii="Cambria" w:hAnsi="Cambria" w:eastAsia="Cambria" w:cs="Cambria"/>
      <w:sz w:val="20"/>
      <w:szCs w:val="20"/>
      <w:lang w:val="en-US" w:eastAsia="en-US" w:bidi="ar-SA"/>
    </w:rPr>
  </w:style>
  <w:style w:styleId="Heading2" w:type="paragraph">
    <w:name w:val="Heading 2"/>
    <w:basedOn w:val="Normal"/>
    <w:uiPriority w:val="1"/>
    <w:qFormat/>
    <w:pPr>
      <w:spacing w:before="1"/>
      <w:ind w:left="110"/>
      <w:outlineLvl w:val="2"/>
    </w:pPr>
    <w:rPr>
      <w:rFonts w:ascii="Cambria" w:hAnsi="Cambria" w:eastAsia="Cambria" w:cs="Cambria"/>
      <w:i/>
      <w:i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doi.org/10.1037/pag0000926" TargetMode="External"/><Relationship Id="rId8" Type="http://schemas.openxmlformats.org/officeDocument/2006/relationships/hyperlink" Target="https://doi.org/10.1037/pag0000926.supp" TargetMode="External"/><Relationship Id="rId9" Type="http://schemas.openxmlformats.org/officeDocument/2006/relationships/image" Target="media/image2.png"/><Relationship Id="rId10" Type="http://schemas.openxmlformats.org/officeDocument/2006/relationships/hyperlink" Target="https://orcid.org/0000-0003-1554-525X" TargetMode="External"/><Relationship Id="rId11" Type="http://schemas.openxmlformats.org/officeDocument/2006/relationships/hyperlink" Target="https://creativecommons.org/licenses/by/4.0" TargetMode="External"/><Relationship Id="rId12" Type="http://schemas.openxmlformats.org/officeDocument/2006/relationships/hyperlink" Target="mailto:andrea.castegnaro.15@ucl.ac.uk"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image" Target="media/image3.jpeg"/><Relationship Id="rId16" Type="http://schemas.openxmlformats.org/officeDocument/2006/relationships/hyperlink" Target="https://Flaticon.com/" TargetMode="External"/><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hyperlink" Target="https://doi.org/10.1002/hipo.23513" TargetMode="External"/><Relationship Id="rId20" Type="http://schemas.openxmlformats.org/officeDocument/2006/relationships/hyperlink" Target="https://doi.org/10.1080/09658210802077348" TargetMode="External"/><Relationship Id="rId21" Type="http://schemas.openxmlformats.org/officeDocument/2006/relationships/hyperlink" Target="https://doi.org/10.3389/fneur.2016.00231" TargetMode="External"/><Relationship Id="rId22" Type="http://schemas.openxmlformats.org/officeDocument/2006/relationships/hyperlink" Target="https://doi.org/10.1016/j.bbr.2010.12.035" TargetMode="External"/><Relationship Id="rId23" Type="http://schemas.openxmlformats.org/officeDocument/2006/relationships/hyperlink" Target="https://doi.org/10.1080/03610730500326291" TargetMode="External"/><Relationship Id="rId24" Type="http://schemas.openxmlformats.org/officeDocument/2006/relationships/hyperlink" Target="https://doi.org/10.1038/s41562-019-0718-z" TargetMode="External"/><Relationship Id="rId25" Type="http://schemas.openxmlformats.org/officeDocument/2006/relationships/hyperlink" Target="https://doi.org/10.1037/a0030991" TargetMode="External"/><Relationship Id="rId26" Type="http://schemas.openxmlformats.org/officeDocument/2006/relationships/hyperlink" Target="https://doi.org/10.1523/JNEUROSCI.0516-16.2016" TargetMode="External"/><Relationship Id="rId27" Type="http://schemas.openxmlformats.org/officeDocument/2006/relationships/hyperlink" Target="https://doi.org/10.1523/JNEUROSCI.1763-07.2007" TargetMode="External"/><Relationship Id="rId28" Type="http://schemas.openxmlformats.org/officeDocument/2006/relationships/hyperlink" Target="https://doi.org/10.3389/fnagi.2012.00028" TargetMode="External"/><Relationship Id="rId29" Type="http://schemas.openxmlformats.org/officeDocument/2006/relationships/hyperlink" Target="https://doi.org/10.1093/brain/awv236" TargetMode="External"/><Relationship Id="rId30" Type="http://schemas.openxmlformats.org/officeDocument/2006/relationships/hyperlink" Target="https://doi.org/10.1016/j.tics.2006.10.005" TargetMode="External"/><Relationship Id="rId31" Type="http://schemas.openxmlformats.org/officeDocument/2006/relationships/hyperlink" Target="https://doi.org/10.1016/S0896-6273(02)00830-9" TargetMode="External"/><Relationship Id="rId32" Type="http://schemas.openxmlformats.org/officeDocument/2006/relationships/hyperlink" Target="https://doi.org/10.1152/jn.01008.2009" TargetMode="External"/><Relationship Id="rId33" Type="http://schemas.openxmlformats.org/officeDocument/2006/relationships/hyperlink" Target="https://github.com/Lenakeiz/QueenSquareVRAnalysis" TargetMode="External"/><Relationship Id="rId34" Type="http://schemas.openxmlformats.org/officeDocument/2006/relationships/hyperlink" Target="https://doi.org/10.1002/hipo.23458" TargetMode="External"/><Relationship Id="rId35" Type="http://schemas.openxmlformats.org/officeDocument/2006/relationships/hyperlink" Target="https://doi.org/10.1007/s11357-022-00599-z" TargetMode="External"/><Relationship Id="rId36" Type="http://schemas.openxmlformats.org/officeDocument/2006/relationships/hyperlink" Target="https://doi.org/10.1037/xap0000263" TargetMode="External"/><Relationship Id="rId37" Type="http://schemas.openxmlformats.org/officeDocument/2006/relationships/hyperlink" Target="https://doi.org/10.1016/j.neubiorev.2017.07.012" TargetMode="External"/><Relationship Id="rId38" Type="http://schemas.openxmlformats.org/officeDocument/2006/relationships/hyperlink" Target="https://doi.org/10.1093/cercor/bhg081" TargetMode="External"/><Relationship Id="rId39" Type="http://schemas.openxmlformats.org/officeDocument/2006/relationships/hyperlink" Target="https://doi.org/10.3389/fnhum.2014.00803" TargetMode="External"/><Relationship Id="rId40" Type="http://schemas.openxmlformats.org/officeDocument/2006/relationships/hyperlink" Target="https://doi.org/10.1002/hipo.10173" TargetMode="External"/><Relationship Id="rId41" Type="http://schemas.openxmlformats.org/officeDocument/2006/relationships/hyperlink" Target="https://doi.org/10.1016/j.bbr.2020.112646" TargetMode="External"/><Relationship Id="rId42" Type="http://schemas.openxmlformats.org/officeDocument/2006/relationships/hyperlink" Target="https://doi.org/10.1016/j.brat.2017.05.013" TargetMode="External"/><Relationship Id="rId43" Type="http://schemas.openxmlformats.org/officeDocument/2006/relationships/hyperlink" Target="https://doi.org/10.1080/13875868.2017.1304394" TargetMode="External"/><Relationship Id="rId44" Type="http://schemas.openxmlformats.org/officeDocument/2006/relationships/hyperlink" Target="https://doi.org/10.3389/fnagi.2013.00094" TargetMode="External"/><Relationship Id="rId45" Type="http://schemas.openxmlformats.org/officeDocument/2006/relationships/hyperlink" Target="https://doi.org/10.1038/nature03721" TargetMode="External"/><Relationship Id="rId46" Type="http://schemas.openxmlformats.org/officeDocument/2006/relationships/hyperlink" Target="https://doi.org/10.1002/hipo.20240" TargetMode="External"/><Relationship Id="rId47" Type="http://schemas.openxmlformats.org/officeDocument/2006/relationships/hyperlink" Target="https://doi.org/10.1080/13825585.2024.2326244" TargetMode="External"/><Relationship Id="rId48" Type="http://schemas.openxmlformats.org/officeDocument/2006/relationships/hyperlink" Target="https://doi.org/10.1016/j.neuron.2019.08.012" TargetMode="External"/><Relationship Id="rId49" Type="http://schemas.openxmlformats.org/officeDocument/2006/relationships/hyperlink" Target="https://doi.org/10.1016/j.bbr.2008.08.040" TargetMode="External"/><Relationship Id="rId50" Type="http://schemas.openxmlformats.org/officeDocument/2006/relationships/hyperlink" Target="https://doi.org/10.1038/s42003-023-05522-6" TargetMode="External"/><Relationship Id="rId51" Type="http://schemas.openxmlformats.org/officeDocument/2006/relationships/hyperlink" Target="https://doi.org/10.1016/j.bandc.2011.12.001" TargetMode="External"/><Relationship Id="rId52" Type="http://schemas.openxmlformats.org/officeDocument/2006/relationships/hyperlink" Target="https://doi.org/10.1027/1618-3169/a000007" TargetMode="External"/><Relationship Id="rId53" Type="http://schemas.openxmlformats.org/officeDocument/2006/relationships/hyperlink" Target="https://doi.org/10.3389/frvir.2022.882526" TargetMode="External"/><Relationship Id="rId54" Type="http://schemas.openxmlformats.org/officeDocument/2006/relationships/hyperlink" Target="https://doi.org/10.1016/j.cognition.2010.06.002" TargetMode="External"/><Relationship Id="rId55" Type="http://schemas.openxmlformats.org/officeDocument/2006/relationships/hyperlink" Target="https://doi.org/10.1002/hipo.10070" TargetMode="External"/><Relationship Id="rId56" Type="http://schemas.openxmlformats.org/officeDocument/2006/relationships/hyperlink" Target="https://doi.org/10.1111/1467-9280.00058" TargetMode="External"/><Relationship Id="rId57" Type="http://schemas.openxmlformats.org/officeDocument/2006/relationships/hyperlink" Target="https://doi.org/10.1002/hipo.22801" TargetMode="External"/><Relationship Id="rId58" Type="http://schemas.openxmlformats.org/officeDocument/2006/relationships/hyperlink" Target="https://doi.org/10.1093/cercor/bhr101" TargetMode="External"/><Relationship Id="rId59" Type="http://schemas.openxmlformats.org/officeDocument/2006/relationships/hyperlink" Target="https://doi.org/10.1016/j.bbr.2016.03.008" TargetMode="External"/><Relationship Id="rId60" Type="http://schemas.openxmlformats.org/officeDocument/2006/relationships/hyperlink" Target="https://doi.org/10.1037/neu0000084" TargetMode="External"/><Relationship Id="rId61" Type="http://schemas.openxmlformats.org/officeDocument/2006/relationships/hyperlink" Target="https://doi.org/10.1080/0361073X.2018.1560117" TargetMode="External"/><Relationship Id="rId62" Type="http://schemas.openxmlformats.org/officeDocument/2006/relationships/hyperlink" Target="https://doi.org/10.1126/science.280.5365.921" TargetMode="External"/><Relationship Id="rId63" Type="http://schemas.openxmlformats.org/officeDocument/2006/relationships/hyperlink" Target="https://doi.org/10.1162/089892998563789" TargetMode="External"/><Relationship Id="rId64" Type="http://schemas.openxmlformats.org/officeDocument/2006/relationships/hyperlink" Target="https://doi.org/10.3389/fnagi.2021.640188" TargetMode="External"/><Relationship Id="rId65" Type="http://schemas.openxmlformats.org/officeDocument/2006/relationships/hyperlink" Target="https://doi.org/10.1016/j.neuropsychologia.2022.108225" TargetMode="External"/><Relationship Id="rId66" Type="http://schemas.openxmlformats.org/officeDocument/2006/relationships/hyperlink" Target="https://doi.org/10.1038/nrn1932" TargetMode="External"/><Relationship Id="rId67" Type="http://schemas.openxmlformats.org/officeDocument/2006/relationships/hyperlink" Target="https://doi.org/10.1177/2398212818757098" TargetMode="External"/><Relationship Id="rId68" Type="http://schemas.openxmlformats.org/officeDocument/2006/relationships/hyperlink" Target="https://doi.org/10.1016/j.neurobiolaging.2005.05.011" TargetMode="External"/><Relationship Id="rId69" Type="http://schemas.openxmlformats.org/officeDocument/2006/relationships/hyperlink" Target="https://doi.org/10.1002/hipo.23099" TargetMode="External"/><Relationship Id="rId70" Type="http://schemas.openxmlformats.org/officeDocument/2006/relationships/hyperlink" Target="https://doi.org/10.1016/j.jenvp.2022.101820" TargetMode="External"/><Relationship Id="rId71" Type="http://schemas.openxmlformats.org/officeDocument/2006/relationships/hyperlink" Target="https://doi.org/10.1016/j.neurobiolaging.2017.04.025" TargetMode="External"/><Relationship Id="rId72" Type="http://schemas.openxmlformats.org/officeDocument/2006/relationships/hyperlink" Target="https://doi.org/10.1016/j.actpsy.2020.103078" TargetMode="External"/><Relationship Id="rId73" Type="http://schemas.openxmlformats.org/officeDocument/2006/relationships/hyperlink" Target="https://doi.org/10.1093/cercor/bhi044" TargetMode="External"/><Relationship Id="rId74" Type="http://schemas.openxmlformats.org/officeDocument/2006/relationships/hyperlink" Target="https://doi.org/10.1080/13825585.2024.2344866" TargetMode="External"/><Relationship Id="rId75" Type="http://schemas.openxmlformats.org/officeDocument/2006/relationships/hyperlink" Target="https://doi.org/10.1016/j.neurobiolaging.2010.07.021" TargetMode="External"/><Relationship Id="rId76" Type="http://schemas.openxmlformats.org/officeDocument/2006/relationships/hyperlink" Target="https://doi.org/10.1002/hipo.23171" TargetMode="External"/><Relationship Id="rId77" Type="http://schemas.openxmlformats.org/officeDocument/2006/relationships/hyperlink" Target="https://doi.org/10.1037/0033-295X.103.3.403" TargetMode="External"/><Relationship Id="rId78" Type="http://schemas.openxmlformats.org/officeDocument/2006/relationships/hyperlink" Target="https://doi.org/10.1037/0882-7974.18.1.91" TargetMode="External"/><Relationship Id="rId79" Type="http://schemas.openxmlformats.org/officeDocument/2006/relationships/hyperlink" Target="https://doi.org/10.1126/science.1125572" TargetMode="External"/><Relationship Id="rId80" Type="http://schemas.openxmlformats.org/officeDocument/2006/relationships/hyperlink" Target="https://doi.org/10.1111/bjop.12123" TargetMode="External"/><Relationship Id="rId81" Type="http://schemas.openxmlformats.org/officeDocument/2006/relationships/hyperlink" Target="https://doi.org/10.1007/s00426-021-01495-5" TargetMode="External"/><Relationship Id="rId82" Type="http://schemas.openxmlformats.org/officeDocument/2006/relationships/hyperlink" Target="https://doi.org/10.3758/s13414-021-02243-y" TargetMode="External"/><Relationship Id="rId83" Type="http://schemas.openxmlformats.org/officeDocument/2006/relationships/hyperlink" Target="https://doi.org/10.1016/j.tics.2021.11.001" TargetMode="External"/><Relationship Id="rId84" Type="http://schemas.openxmlformats.org/officeDocument/2006/relationships/hyperlink" Target="https://doi.org/10.1016/j.arr.2014.04.004" TargetMode="External"/><Relationship Id="rId85" Type="http://schemas.openxmlformats.org/officeDocument/2006/relationships/hyperlink" Target="https://doi.org/10.1093/biomet/52.3-4.591" TargetMode="External"/><Relationship Id="rId86" Type="http://schemas.openxmlformats.org/officeDocument/2006/relationships/hyperlink" Target="https://doi.org/10.1371/journal.pone.0220889" TargetMode="External"/><Relationship Id="rId87" Type="http://schemas.openxmlformats.org/officeDocument/2006/relationships/hyperlink" Target="https://doi.org/10.1016/j.cub.2018.02.038" TargetMode="External"/><Relationship Id="rId88" Type="http://schemas.openxmlformats.org/officeDocument/2006/relationships/hyperlink" Target="https://doi.org/10.1016/j.genhosppsych.2018.11.003" TargetMode="External"/><Relationship Id="rId89" Type="http://schemas.openxmlformats.org/officeDocument/2006/relationships/hyperlink" Target="https://doi.org/10.1162/jocn_a_01635" TargetMode="External"/><Relationship Id="rId90" Type="http://schemas.openxmlformats.org/officeDocument/2006/relationships/hyperlink" Target="https://doi.org/10.1080/09658211.2019.1663216" TargetMode="External"/><Relationship Id="rId91" Type="http://schemas.openxmlformats.org/officeDocument/2006/relationships/hyperlink" Target="https://doi.org/10.1111/j.0956-7976.2005.01557.x" TargetMode="External"/><Relationship Id="rId92" Type="http://schemas.openxmlformats.org/officeDocument/2006/relationships/hyperlink" Target="https://doi.org/10.7554/eLife.59816" TargetMode="External"/><Relationship Id="rId93" Type="http://schemas.openxmlformats.org/officeDocument/2006/relationships/hyperlink" Target="https://doi.org/10.3758/s13423-015-0952-y" TargetMode="External"/><Relationship Id="rId94" Type="http://schemas.openxmlformats.org/officeDocument/2006/relationships/hyperlink" Target="https://doi.org/10.1080/00273170802285941" TargetMode="External"/><Relationship Id="rId95" Type="http://schemas.openxmlformats.org/officeDocument/2006/relationships/hyperlink" Target="https://doi.org/10.1073/pnas.0804216105" TargetMode="External"/><Relationship Id="rId96" Type="http://schemas.openxmlformats.org/officeDocument/2006/relationships/hyperlink" Target="https://doi.org/10.1037/0278-7393.26.1.151" TargetMode="External"/><Relationship Id="rId97" Type="http://schemas.openxmlformats.org/officeDocument/2006/relationships/hyperlink" Target="https://doi.org/10.1162/jocn_a_01385" TargetMode="External"/><Relationship Id="rId98" Type="http://schemas.openxmlformats.org/officeDocument/2006/relationships/hyperlink" Target="https://doi.org/10.1007/s40520-015-0399-z" TargetMode="External"/><Relationship Id="rId9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Updating via Self-Motion Compensates for Weak Allocentric Spatial Memory in Aging</dc:title>
  <dcterms:created xsi:type="dcterms:W3CDTF">2025-11-30T09:22:33Z</dcterms:created>
  <dcterms:modified xsi:type="dcterms:W3CDTF">2025-11-30T09:22:33Z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Arbortext Advanced Print Publisher 9.1.405/W Unicode</vt:lpwstr>
  </property>
  <property fmtid="{D5CDD505-2E9C-101B-9397-08002B2CF9AE}" pid="4" name="LastSaved">
    <vt:filetime>2025-11-30T00:00:00Z</vt:filetime>
  </property>
  <property fmtid="{D5CDD505-2E9C-101B-9397-08002B2CF9AE}" pid="5" name="Producer">
    <vt:lpwstr>Acrobat Distiller 10.0.0 (Windows)</vt:lpwstr>
  </property>
</Properties>
</file>