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D41E4" w:rsidRPr="007D41E4" w:rsidRDefault="007D41E4" w:rsidP="007D41E4">
      <w:pPr>
        <w:pStyle w:val="NormalWeb"/>
        <w:rPr>
          <w:rFonts w:ascii="Arial" w:hAnsi="Arial" w:cs="Arial"/>
        </w:rPr>
      </w:pPr>
      <w:r w:rsidRPr="007D41E4">
        <w:rPr>
          <w:rFonts w:ascii="Arial" w:hAnsi="Arial" w:cs="Arial"/>
        </w:rPr>
        <w:t xml:space="preserve">No teste de automação da </w:t>
      </w:r>
      <w:proofErr w:type="spellStart"/>
      <w:r w:rsidRPr="007D41E4">
        <w:rPr>
          <w:rStyle w:val="CdigoHTML"/>
          <w:rFonts w:ascii="Arial" w:hAnsi="Arial" w:cs="Arial"/>
          <w:sz w:val="24"/>
          <w:szCs w:val="24"/>
        </w:rPr>
        <w:t>tbl_pessoal</w:t>
      </w:r>
      <w:proofErr w:type="spellEnd"/>
      <w:r w:rsidRPr="007D41E4">
        <w:rPr>
          <w:rFonts w:ascii="Arial" w:hAnsi="Arial" w:cs="Arial"/>
        </w:rPr>
        <w:t xml:space="preserve"> (fita espelho), foram encontradas divergências no campo </w:t>
      </w:r>
      <w:r w:rsidRPr="007D41E4">
        <w:rPr>
          <w:rFonts w:ascii="Arial" w:hAnsi="Arial" w:cs="Arial"/>
          <w:b/>
          <w:bCs/>
        </w:rPr>
        <w:t>Escolaridade</w:t>
      </w:r>
      <w:r w:rsidRPr="007D41E4">
        <w:rPr>
          <w:rFonts w:ascii="Arial" w:hAnsi="Arial" w:cs="Arial"/>
        </w:rPr>
        <w:t xml:space="preserve"> em </w:t>
      </w:r>
      <w:proofErr w:type="gramStart"/>
      <w:r w:rsidRPr="007D41E4">
        <w:rPr>
          <w:rFonts w:ascii="Arial" w:hAnsi="Arial" w:cs="Arial"/>
        </w:rPr>
        <w:t>8</w:t>
      </w:r>
      <w:proofErr w:type="gramEnd"/>
      <w:r w:rsidRPr="007D41E4">
        <w:rPr>
          <w:rFonts w:ascii="Arial" w:hAnsi="Arial" w:cs="Arial"/>
        </w:rPr>
        <w:t xml:space="preserve"> casos.</w:t>
      </w:r>
    </w:p>
    <w:p w:rsidR="007D41E4" w:rsidRPr="007D41E4" w:rsidRDefault="007D41E4" w:rsidP="007D41E4">
      <w:pPr>
        <w:pStyle w:val="NormalWeb"/>
        <w:rPr>
          <w:rFonts w:ascii="Arial" w:hAnsi="Arial" w:cs="Arial"/>
        </w:rPr>
      </w:pPr>
      <w:r w:rsidRPr="007D41E4">
        <w:rPr>
          <w:rFonts w:ascii="Arial" w:hAnsi="Arial" w:cs="Arial"/>
        </w:rPr>
        <w:t>Identificamos que o código de escolaridade e o código de titulação são iguais, o que ativa a regra do Incentivo à Qualificação (IQ).</w:t>
      </w:r>
    </w:p>
    <w:p w:rsidR="007D41E4" w:rsidRPr="007D41E4" w:rsidRDefault="007D41E4" w:rsidP="007D41E4">
      <w:pPr>
        <w:pStyle w:val="NormalWeb"/>
        <w:numPr>
          <w:ilvl w:val="0"/>
          <w:numId w:val="1"/>
        </w:numPr>
        <w:rPr>
          <w:rFonts w:ascii="Arial" w:hAnsi="Arial" w:cs="Arial"/>
        </w:rPr>
      </w:pPr>
      <w:r w:rsidRPr="007D41E4">
        <w:rPr>
          <w:rFonts w:ascii="Arial" w:hAnsi="Arial" w:cs="Arial"/>
        </w:rPr>
        <w:t xml:space="preserve">Ao analisar a tabela de vencimentos, vimos que todos os </w:t>
      </w:r>
      <w:proofErr w:type="gramStart"/>
      <w:r w:rsidRPr="007D41E4">
        <w:rPr>
          <w:rFonts w:ascii="Arial" w:hAnsi="Arial" w:cs="Arial"/>
        </w:rPr>
        <w:t>8</w:t>
      </w:r>
      <w:proofErr w:type="gramEnd"/>
      <w:r w:rsidRPr="007D41E4">
        <w:rPr>
          <w:rFonts w:ascii="Arial" w:hAnsi="Arial" w:cs="Arial"/>
        </w:rPr>
        <w:t xml:space="preserve"> casos possuem IQ.</w:t>
      </w:r>
    </w:p>
    <w:p w:rsidR="007D41E4" w:rsidRPr="007D41E4" w:rsidRDefault="007D41E4" w:rsidP="007D41E4">
      <w:pPr>
        <w:pStyle w:val="NormalWeb"/>
        <w:numPr>
          <w:ilvl w:val="0"/>
          <w:numId w:val="1"/>
        </w:numPr>
        <w:rPr>
          <w:rFonts w:ascii="Arial" w:hAnsi="Arial" w:cs="Arial"/>
        </w:rPr>
      </w:pPr>
      <w:r w:rsidRPr="007D41E4">
        <w:rPr>
          <w:rFonts w:ascii="Arial" w:hAnsi="Arial" w:cs="Arial"/>
        </w:rPr>
        <w:t xml:space="preserve">A divergência ocorre porque, nesses registros, o campo </w:t>
      </w:r>
      <w:r w:rsidRPr="007D41E4">
        <w:rPr>
          <w:rFonts w:ascii="Arial" w:hAnsi="Arial" w:cs="Arial"/>
          <w:b/>
          <w:bCs/>
        </w:rPr>
        <w:t>SEQ</w:t>
      </w:r>
      <w:r w:rsidRPr="007D41E4">
        <w:rPr>
          <w:rFonts w:ascii="Arial" w:hAnsi="Arial" w:cs="Arial"/>
        </w:rPr>
        <w:t xml:space="preserve"> está preenchido como </w:t>
      </w:r>
      <w:proofErr w:type="gramStart"/>
      <w:r w:rsidRPr="007D41E4">
        <w:rPr>
          <w:rStyle w:val="CdigoHTML"/>
          <w:rFonts w:ascii="Arial" w:hAnsi="Arial" w:cs="Arial"/>
          <w:sz w:val="24"/>
          <w:szCs w:val="24"/>
        </w:rPr>
        <w:t>1</w:t>
      </w:r>
      <w:proofErr w:type="gramEnd"/>
      <w:r w:rsidRPr="007D41E4">
        <w:rPr>
          <w:rFonts w:ascii="Arial" w:hAnsi="Arial" w:cs="Arial"/>
        </w:rPr>
        <w:t xml:space="preserve">, enquanto nos demais está como </w:t>
      </w:r>
      <w:r w:rsidRPr="007D41E4">
        <w:rPr>
          <w:rStyle w:val="CdigoHTML"/>
          <w:rFonts w:ascii="Arial" w:hAnsi="Arial" w:cs="Arial"/>
          <w:sz w:val="24"/>
          <w:szCs w:val="24"/>
        </w:rPr>
        <w:t>0</w:t>
      </w:r>
      <w:r w:rsidRPr="007D41E4">
        <w:rPr>
          <w:rFonts w:ascii="Arial" w:hAnsi="Arial" w:cs="Arial"/>
        </w:rPr>
        <w:t>.</w:t>
      </w:r>
    </w:p>
    <w:p w:rsidR="007D41E4" w:rsidRPr="007D41E4" w:rsidRDefault="007D41E4" w:rsidP="007D41E4">
      <w:pPr>
        <w:pStyle w:val="NormalWeb"/>
        <w:rPr>
          <w:rFonts w:ascii="Arial" w:hAnsi="Arial" w:cs="Arial"/>
        </w:rPr>
      </w:pPr>
      <w:r w:rsidRPr="007D41E4">
        <w:rPr>
          <w:rFonts w:ascii="Arial" w:hAnsi="Arial" w:cs="Arial"/>
          <w:b/>
          <w:bCs/>
        </w:rPr>
        <w:t>Solução:</w:t>
      </w:r>
      <w:r w:rsidRPr="007D41E4">
        <w:rPr>
          <w:rFonts w:ascii="Arial" w:hAnsi="Arial" w:cs="Arial"/>
        </w:rPr>
        <w:t xml:space="preserve"> Ajustar o filtro do campo </w:t>
      </w:r>
      <w:r w:rsidRPr="007D41E4">
        <w:rPr>
          <w:rFonts w:ascii="Arial" w:hAnsi="Arial" w:cs="Arial"/>
          <w:b/>
          <w:bCs/>
        </w:rPr>
        <w:t>SEQ</w:t>
      </w:r>
      <w:r w:rsidRPr="007D41E4">
        <w:rPr>
          <w:rFonts w:ascii="Arial" w:hAnsi="Arial" w:cs="Arial"/>
        </w:rPr>
        <w:t xml:space="preserve"> na produção da fita espelho para aceitar os valores </w:t>
      </w:r>
      <w:proofErr w:type="gramStart"/>
      <w:r w:rsidRPr="007D41E4">
        <w:rPr>
          <w:rStyle w:val="CdigoHTML"/>
          <w:rFonts w:ascii="Arial" w:hAnsi="Arial" w:cs="Arial"/>
          <w:sz w:val="24"/>
          <w:szCs w:val="24"/>
        </w:rPr>
        <w:t>0</w:t>
      </w:r>
      <w:proofErr w:type="gramEnd"/>
      <w:r w:rsidRPr="007D41E4">
        <w:rPr>
          <w:rFonts w:ascii="Arial" w:hAnsi="Arial" w:cs="Arial"/>
        </w:rPr>
        <w:t xml:space="preserve"> ou </w:t>
      </w:r>
      <w:r w:rsidRPr="007D41E4">
        <w:rPr>
          <w:rStyle w:val="CdigoHTML"/>
          <w:rFonts w:ascii="Arial" w:hAnsi="Arial" w:cs="Arial"/>
          <w:sz w:val="24"/>
          <w:szCs w:val="24"/>
        </w:rPr>
        <w:t>1</w:t>
      </w:r>
      <w:r w:rsidRPr="007D41E4">
        <w:rPr>
          <w:rFonts w:ascii="Arial" w:hAnsi="Arial" w:cs="Arial"/>
        </w:rPr>
        <w:t>.</w:t>
      </w:r>
      <w:bookmarkStart w:id="0" w:name="_GoBack"/>
      <w:bookmarkEnd w:id="0"/>
    </w:p>
    <w:p w:rsidR="00923632" w:rsidRPr="007D41E4" w:rsidRDefault="00923632" w:rsidP="007D41E4"/>
    <w:sectPr w:rsidR="00923632" w:rsidRPr="007D41E4" w:rsidSect="007D41E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8953D69"/>
    <w:multiLevelType w:val="multilevel"/>
    <w:tmpl w:val="41C8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477D3"/>
    <w:rsid w:val="00305B37"/>
    <w:rsid w:val="004A741E"/>
    <w:rsid w:val="007D41E4"/>
    <w:rsid w:val="00923632"/>
    <w:rsid w:val="00E477D3"/>
    <w:rsid w:val="00F609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D4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D41E4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D41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7D41E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013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</TotalTime>
  <Pages>1</Pages>
  <Words>84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UFMG</Company>
  <LinksUpToDate>false</LinksUpToDate>
  <CharactersWithSpaces>542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Wanderson da Silva Santos Nascimento</dc:creator>
  <cp:lastModifiedBy>Wanderson Nascimento</cp:lastModifiedBy>
  <cp:revision>6</cp:revision>
  <dcterms:created xsi:type="dcterms:W3CDTF">2026-05-22T17:00:00Z</dcterms:created>
  <dcterms:modified xsi:type="dcterms:W3CDTF">2026-05-27T01:06:00Z</dcterms:modified>
</cp:coreProperties>
</file>