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A8" w:rsidRPr="00DB2905" w:rsidRDefault="006638ED" w:rsidP="004257F6">
      <w:pPr>
        <w:jc w:val="center"/>
        <w:rPr>
          <w:rFonts w:ascii="宋体" w:hAnsi="宋体"/>
          <w:b/>
        </w:rPr>
      </w:pPr>
      <w:bookmarkStart w:id="0" w:name="OLE_LINK1"/>
      <w:bookmarkStart w:id="1" w:name="OLE_LINK2"/>
      <w:r w:rsidRPr="00DB2905">
        <w:rPr>
          <w:rFonts w:ascii="宋体" w:hAnsi="宋体" w:hint="eastAsia"/>
          <w:b/>
          <w:sz w:val="36"/>
        </w:rPr>
        <w:t>基于</w:t>
      </w:r>
      <w:r w:rsidR="009D16FF" w:rsidRPr="00DB2905">
        <w:rPr>
          <w:rFonts w:ascii="宋体" w:hAnsi="宋体" w:hint="eastAsia"/>
          <w:b/>
          <w:sz w:val="36"/>
        </w:rPr>
        <w:t>VR与EEG</w:t>
      </w:r>
      <w:r w:rsidR="00627AA4" w:rsidRPr="00DB2905">
        <w:rPr>
          <w:rFonts w:ascii="宋体" w:hAnsi="宋体" w:hint="eastAsia"/>
          <w:b/>
          <w:sz w:val="36"/>
        </w:rPr>
        <w:t>的情绪识别系统</w:t>
      </w:r>
      <w:r w:rsidR="009D16FF" w:rsidRPr="00DB2905">
        <w:rPr>
          <w:rFonts w:ascii="宋体" w:hAnsi="宋体" w:hint="eastAsia"/>
          <w:b/>
          <w:sz w:val="36"/>
        </w:rPr>
        <w:t>设计</w:t>
      </w:r>
    </w:p>
    <w:bookmarkEnd w:id="0"/>
    <w:bookmarkEnd w:id="1"/>
    <w:p w:rsidR="004257F6" w:rsidRPr="00DB2905" w:rsidRDefault="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绪论</w:t>
      </w:r>
    </w:p>
    <w:p w:rsidR="004257F6" w:rsidRPr="00DB2905" w:rsidRDefault="003E3063" w:rsidP="003E3063">
      <w:pPr>
        <w:pStyle w:val="a3"/>
        <w:numPr>
          <w:ilvl w:val="1"/>
          <w:numId w:val="2"/>
        </w:numPr>
        <w:ind w:firstLineChars="0"/>
        <w:rPr>
          <w:rFonts w:ascii="宋体" w:hAnsi="宋体"/>
        </w:rPr>
      </w:pPr>
      <w:r w:rsidRPr="00DB2905">
        <w:rPr>
          <w:rFonts w:ascii="宋体" w:hAnsi="宋体" w:hint="eastAsia"/>
        </w:rPr>
        <w:t>研究背景</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研究现状</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研究目的与意义</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课题来源与研究内容</w:t>
      </w:r>
    </w:p>
    <w:p w:rsidR="004257F6" w:rsidRPr="00DB2905" w:rsidRDefault="004257F6" w:rsidP="004257F6">
      <w:pPr>
        <w:rPr>
          <w:rFonts w:ascii="宋体" w:hAnsi="宋体"/>
        </w:rPr>
      </w:pPr>
    </w:p>
    <w:p w:rsidR="004257F6" w:rsidRPr="00DB2905" w:rsidRDefault="00E71616" w:rsidP="004257F6">
      <w:pPr>
        <w:pStyle w:val="a3"/>
        <w:numPr>
          <w:ilvl w:val="0"/>
          <w:numId w:val="1"/>
        </w:numPr>
        <w:ind w:firstLineChars="0"/>
        <w:rPr>
          <w:rFonts w:ascii="宋体" w:hAnsi="宋体"/>
        </w:rPr>
      </w:pPr>
      <w:r>
        <w:rPr>
          <w:rFonts w:ascii="宋体" w:hAnsi="宋体" w:hint="eastAsia"/>
        </w:rPr>
        <w:t>相关研究</w:t>
      </w:r>
      <w:r w:rsidR="002A5B40">
        <w:rPr>
          <w:rFonts w:ascii="宋体" w:hAnsi="宋体" w:hint="eastAsia"/>
        </w:rPr>
        <w:t>与实验</w:t>
      </w:r>
      <w:r w:rsidR="004257F6" w:rsidRPr="00DB2905">
        <w:rPr>
          <w:rFonts w:ascii="宋体" w:hAnsi="宋体" w:hint="eastAsia"/>
        </w:rPr>
        <w:t>设计</w:t>
      </w:r>
    </w:p>
    <w:p w:rsidR="003E3063" w:rsidRPr="00DB2905" w:rsidRDefault="003E3063" w:rsidP="003E3063">
      <w:pPr>
        <w:rPr>
          <w:rFonts w:ascii="宋体" w:hAnsi="宋体"/>
        </w:rPr>
      </w:pPr>
      <w:r w:rsidRPr="00DB2905">
        <w:rPr>
          <w:rFonts w:ascii="宋体" w:hAnsi="宋体" w:hint="eastAsia"/>
        </w:rPr>
        <w:t>2</w:t>
      </w:r>
      <w:r w:rsidRPr="00DB2905">
        <w:rPr>
          <w:rFonts w:ascii="宋体" w:hAnsi="宋体"/>
        </w:rPr>
        <w:t xml:space="preserve">.1 </w:t>
      </w:r>
      <w:r w:rsidRPr="00DB2905">
        <w:rPr>
          <w:rFonts w:ascii="宋体" w:hAnsi="宋体" w:hint="eastAsia"/>
        </w:rPr>
        <w:t>VR技术简介</w:t>
      </w:r>
    </w:p>
    <w:p w:rsidR="004257F6" w:rsidRPr="00DB2905" w:rsidRDefault="003E3063" w:rsidP="004257F6">
      <w:pPr>
        <w:rPr>
          <w:rFonts w:ascii="宋体" w:hAnsi="宋体"/>
        </w:rPr>
      </w:pPr>
      <w:r w:rsidRPr="00DB2905">
        <w:rPr>
          <w:rFonts w:ascii="宋体" w:hAnsi="宋体" w:hint="eastAsia"/>
        </w:rPr>
        <w:t>2.2 大脑的功能结构与脑电的产生</w:t>
      </w:r>
    </w:p>
    <w:p w:rsidR="003E3063" w:rsidRDefault="003E3063" w:rsidP="004257F6">
      <w:pPr>
        <w:rPr>
          <w:rFonts w:ascii="宋体" w:hAnsi="宋体"/>
        </w:rPr>
      </w:pPr>
      <w:r w:rsidRPr="00DB2905">
        <w:rPr>
          <w:rFonts w:ascii="宋体" w:hAnsi="宋体" w:hint="eastAsia"/>
        </w:rPr>
        <w:t xml:space="preserve">2.3 </w:t>
      </w:r>
      <w:r w:rsidR="004E6BF0">
        <w:rPr>
          <w:rFonts w:ascii="宋体" w:hAnsi="宋体" w:hint="eastAsia"/>
        </w:rPr>
        <w:t>脑电信号的特征</w:t>
      </w:r>
    </w:p>
    <w:p w:rsidR="000E06DB" w:rsidRDefault="000E06DB" w:rsidP="004257F6">
      <w:pPr>
        <w:rPr>
          <w:rFonts w:ascii="宋体" w:hAnsi="宋体"/>
        </w:rPr>
      </w:pPr>
      <w:r>
        <w:rPr>
          <w:rFonts w:ascii="宋体" w:hAnsi="宋体" w:hint="eastAsia"/>
        </w:rPr>
        <w:t>2.4</w:t>
      </w:r>
      <w:r w:rsidR="00801927">
        <w:rPr>
          <w:rFonts w:ascii="宋体" w:hAnsi="宋体"/>
        </w:rPr>
        <w:t xml:space="preserve"> </w:t>
      </w:r>
      <w:r w:rsidR="000D1E3C">
        <w:rPr>
          <w:rFonts w:ascii="宋体" w:hAnsi="宋体" w:hint="eastAsia"/>
        </w:rPr>
        <w:t>分类算法</w:t>
      </w:r>
    </w:p>
    <w:p w:rsidR="004E6BF0" w:rsidRDefault="0085749E" w:rsidP="004257F6">
      <w:pPr>
        <w:rPr>
          <w:rFonts w:ascii="宋体" w:hAnsi="宋体"/>
        </w:rPr>
      </w:pPr>
      <w:r>
        <w:rPr>
          <w:rFonts w:ascii="宋体" w:hAnsi="宋体" w:hint="eastAsia"/>
        </w:rPr>
        <w:t>2.5</w:t>
      </w:r>
      <w:r w:rsidR="004E6BF0">
        <w:rPr>
          <w:rFonts w:ascii="宋体" w:hAnsi="宋体" w:hint="eastAsia"/>
        </w:rPr>
        <w:t xml:space="preserve"> </w:t>
      </w:r>
      <w:r w:rsidR="002A5B40">
        <w:rPr>
          <w:rFonts w:ascii="宋体" w:hAnsi="宋体" w:hint="eastAsia"/>
        </w:rPr>
        <w:t>实验</w:t>
      </w:r>
      <w:r w:rsidR="004E6BF0">
        <w:rPr>
          <w:rFonts w:ascii="宋体" w:hAnsi="宋体" w:hint="eastAsia"/>
        </w:rPr>
        <w:t>设计</w:t>
      </w:r>
    </w:p>
    <w:p w:rsidR="004E6BF0" w:rsidRDefault="004E6BF0" w:rsidP="00C66B57">
      <w:pPr>
        <w:ind w:firstLine="420"/>
        <w:rPr>
          <w:rFonts w:ascii="宋体" w:hAnsi="宋体"/>
        </w:rPr>
      </w:pPr>
      <w:r>
        <w:rPr>
          <w:rFonts w:ascii="宋体" w:hAnsi="宋体" w:hint="eastAsia"/>
        </w:rPr>
        <w:t>2.4.1 被试选择</w:t>
      </w:r>
    </w:p>
    <w:p w:rsidR="00E753BC" w:rsidRDefault="00E753BC" w:rsidP="00C66B57">
      <w:pPr>
        <w:ind w:firstLine="420"/>
        <w:rPr>
          <w:rFonts w:ascii="宋体" w:hAnsi="宋体"/>
        </w:rPr>
      </w:pPr>
      <w:r>
        <w:rPr>
          <w:rFonts w:ascii="宋体" w:hAnsi="宋体" w:hint="eastAsia"/>
        </w:rPr>
        <w:t>2.4.2 实验范式</w:t>
      </w:r>
    </w:p>
    <w:p w:rsidR="00E753BC" w:rsidRDefault="00E753BC" w:rsidP="000E06DB">
      <w:pPr>
        <w:ind w:firstLine="420"/>
        <w:rPr>
          <w:rFonts w:ascii="宋体" w:hAnsi="宋体"/>
        </w:rPr>
      </w:pPr>
      <w:r>
        <w:rPr>
          <w:rFonts w:ascii="宋体" w:hAnsi="宋体" w:hint="eastAsia"/>
        </w:rPr>
        <w:t>2.4.3</w:t>
      </w:r>
      <w:r>
        <w:rPr>
          <w:rFonts w:ascii="宋体" w:hAnsi="宋体"/>
        </w:rPr>
        <w:t xml:space="preserve"> </w:t>
      </w:r>
      <w:r>
        <w:rPr>
          <w:rFonts w:ascii="宋体" w:hAnsi="宋体" w:hint="eastAsia"/>
        </w:rPr>
        <w:t>实验步骤</w:t>
      </w:r>
    </w:p>
    <w:p w:rsidR="003E3063" w:rsidRPr="00DB2905" w:rsidRDefault="005067FF" w:rsidP="004257F6">
      <w:pPr>
        <w:rPr>
          <w:rFonts w:ascii="宋体" w:hAnsi="宋体"/>
        </w:rPr>
      </w:pPr>
      <w:r>
        <w:rPr>
          <w:rFonts w:ascii="宋体" w:hAnsi="宋体"/>
        </w:rPr>
        <w:t xml:space="preserve">2.6 </w:t>
      </w:r>
      <w:r>
        <w:rPr>
          <w:rFonts w:ascii="宋体" w:hAnsi="宋体" w:hint="eastAsia"/>
        </w:rPr>
        <w:t>本章小结</w:t>
      </w:r>
    </w:p>
    <w:p w:rsidR="004257F6" w:rsidRPr="00DB2905" w:rsidRDefault="004257F6"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情绪识别系统设计</w:t>
      </w:r>
    </w:p>
    <w:p w:rsidR="004257F6" w:rsidRDefault="00940400" w:rsidP="004257F6">
      <w:pPr>
        <w:rPr>
          <w:rFonts w:ascii="宋体" w:hAnsi="宋体"/>
        </w:rPr>
      </w:pPr>
      <w:r>
        <w:rPr>
          <w:rFonts w:ascii="宋体" w:hAnsi="宋体" w:hint="eastAsia"/>
        </w:rPr>
        <w:t>3.1 脑电信号采集装置</w:t>
      </w:r>
    </w:p>
    <w:p w:rsidR="00940400" w:rsidRDefault="00940400" w:rsidP="004257F6">
      <w:pPr>
        <w:rPr>
          <w:rFonts w:ascii="宋体" w:hAnsi="宋体"/>
        </w:rPr>
      </w:pPr>
      <w:r>
        <w:rPr>
          <w:rFonts w:ascii="宋体" w:hAnsi="宋体" w:hint="eastAsia"/>
        </w:rPr>
        <w:t>3.2 虚拟现实场景设计</w:t>
      </w:r>
    </w:p>
    <w:p w:rsidR="00940400" w:rsidRPr="00DB2905" w:rsidRDefault="00940400" w:rsidP="004257F6">
      <w:pPr>
        <w:rPr>
          <w:rFonts w:ascii="宋体" w:hAnsi="宋体"/>
        </w:rPr>
      </w:pPr>
      <w:r>
        <w:rPr>
          <w:rFonts w:ascii="宋体" w:hAnsi="宋体" w:hint="eastAsia"/>
        </w:rPr>
        <w:t>3.3 系统整体设计</w:t>
      </w:r>
    </w:p>
    <w:p w:rsidR="004257F6" w:rsidRDefault="00940400" w:rsidP="004257F6">
      <w:pPr>
        <w:rPr>
          <w:rFonts w:ascii="宋体" w:hAnsi="宋体"/>
        </w:rPr>
      </w:pPr>
      <w:r>
        <w:rPr>
          <w:rFonts w:ascii="宋体" w:hAnsi="宋体" w:hint="eastAsia"/>
        </w:rPr>
        <w:t>3.4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情绪分类研究</w:t>
      </w:r>
    </w:p>
    <w:p w:rsidR="004257F6" w:rsidRDefault="00940400" w:rsidP="004257F6">
      <w:pPr>
        <w:rPr>
          <w:rFonts w:ascii="宋体" w:hAnsi="宋体"/>
        </w:rPr>
      </w:pPr>
      <w:r>
        <w:rPr>
          <w:rFonts w:ascii="宋体" w:hAnsi="宋体" w:hint="eastAsia"/>
        </w:rPr>
        <w:t>4.1 情绪分类研究</w:t>
      </w:r>
    </w:p>
    <w:p w:rsidR="00940400" w:rsidRDefault="00940400" w:rsidP="004257F6">
      <w:pPr>
        <w:rPr>
          <w:rFonts w:ascii="宋体" w:hAnsi="宋体"/>
        </w:rPr>
      </w:pPr>
      <w:r>
        <w:rPr>
          <w:rFonts w:ascii="宋体" w:hAnsi="宋体" w:hint="eastAsia"/>
        </w:rPr>
        <w:t>4.2 VR情绪诱发有效性分析</w:t>
      </w:r>
    </w:p>
    <w:p w:rsidR="00940400" w:rsidRDefault="00940400" w:rsidP="004257F6">
      <w:pPr>
        <w:rPr>
          <w:rFonts w:ascii="宋体" w:hAnsi="宋体"/>
        </w:rPr>
      </w:pPr>
      <w:r>
        <w:rPr>
          <w:rFonts w:ascii="宋体" w:hAnsi="宋体" w:hint="eastAsia"/>
        </w:rPr>
        <w:t>4.3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总结与展望</w:t>
      </w:r>
    </w:p>
    <w:p w:rsidR="004257F6" w:rsidRPr="00DB2905" w:rsidRDefault="004257F6" w:rsidP="004257F6">
      <w:pPr>
        <w:rPr>
          <w:rFonts w:ascii="宋体" w:hAnsi="宋体"/>
        </w:rPr>
      </w:pPr>
    </w:p>
    <w:p w:rsidR="004257F6" w:rsidRPr="00DB2905" w:rsidRDefault="004257F6" w:rsidP="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Default="004257F6">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widowControl/>
        <w:jc w:val="left"/>
        <w:rPr>
          <w:rFonts w:ascii="宋体" w:hAnsi="宋体"/>
        </w:rPr>
      </w:pPr>
      <w:r>
        <w:rPr>
          <w:rFonts w:ascii="宋体" w:hAnsi="宋体"/>
        </w:rPr>
        <w:br w:type="page"/>
      </w:r>
    </w:p>
    <w:p w:rsidR="008E54D4" w:rsidRPr="008E54D4" w:rsidRDefault="00C61F87" w:rsidP="00BA73E8">
      <w:pPr>
        <w:pStyle w:val="1"/>
      </w:pPr>
      <w:r>
        <w:rPr>
          <w:rFonts w:hint="eastAsia"/>
        </w:rPr>
        <w:lastRenderedPageBreak/>
        <w:t>第一章</w:t>
      </w:r>
      <w:r>
        <w:rPr>
          <w:rFonts w:hint="eastAsia"/>
        </w:rPr>
        <w:t xml:space="preserve"> </w:t>
      </w:r>
      <w:r w:rsidR="008E54D4" w:rsidRPr="008E54D4">
        <w:rPr>
          <w:rFonts w:hint="eastAsia"/>
        </w:rPr>
        <w:t>绪论</w:t>
      </w:r>
    </w:p>
    <w:p w:rsidR="008E54D4" w:rsidRDefault="00BA73E8" w:rsidP="00BA73E8">
      <w:pPr>
        <w:pStyle w:val="2"/>
      </w:pPr>
      <w:r>
        <w:rPr>
          <w:rFonts w:hint="eastAsia"/>
        </w:rPr>
        <w:t>1.1</w:t>
      </w:r>
      <w:r w:rsidR="008E54D4" w:rsidRPr="00BA73E8">
        <w:rPr>
          <w:rFonts w:hint="eastAsia"/>
        </w:rPr>
        <w:t>研究背景</w:t>
      </w:r>
    </w:p>
    <w:p w:rsidR="00053724" w:rsidRDefault="00BA73E8" w:rsidP="003E0C3C">
      <w:pPr>
        <w:rPr>
          <w:rFonts w:ascii="宋体" w:hAnsi="宋体"/>
        </w:rPr>
      </w:pPr>
      <w:r>
        <w:rPr>
          <w:rFonts w:ascii="宋体" w:hAnsi="宋体"/>
        </w:rPr>
        <w:tab/>
      </w:r>
      <w:r w:rsidR="00053724">
        <w:rPr>
          <w:rFonts w:ascii="宋体" w:hAnsi="宋体" w:hint="eastAsia"/>
        </w:rPr>
        <w:t>情绪是日常屡见不鲜并亲身体验着的一种心理活动，它给人们带来快乐和满足，又使人不可避免地遭受苦恼和折磨。</w:t>
      </w:r>
    </w:p>
    <w:p w:rsidR="001C6EAC" w:rsidRPr="001C6EAC" w:rsidRDefault="001C6EAC" w:rsidP="003E0C3C">
      <w:pPr>
        <w:rPr>
          <w:rFonts w:ascii="宋体" w:hAnsi="宋体"/>
        </w:rPr>
      </w:pPr>
      <w:r>
        <w:rPr>
          <w:rFonts w:ascii="宋体" w:hAnsi="宋体"/>
        </w:rPr>
        <w:tab/>
      </w:r>
      <w:r w:rsidRPr="001C6EAC">
        <w:rPr>
          <w:rFonts w:ascii="宋体" w:hAnsi="宋体" w:hint="eastAsia"/>
        </w:rPr>
        <w:t>近年来，随着社会经济飞速发展，越来越多的人们正在经受前所未有的情绪问题。在工作中，许多员工不小心进入情绪的漩涡；在生活中，太多的琐事引发情绪失控；在学习上，学生的情绪问题层出不穷，有些已酿成悲剧。长期处于消极的情绪状态会引起更加复杂的心理状态，比如抑郁症等，更有甚者会引起生理问题的出现。</w:t>
      </w:r>
    </w:p>
    <w:p w:rsidR="00053724" w:rsidRDefault="00053724" w:rsidP="00053724">
      <w:pPr>
        <w:ind w:firstLine="420"/>
        <w:rPr>
          <w:rFonts w:ascii="宋体" w:hAnsi="宋体"/>
        </w:rPr>
      </w:pPr>
      <w:r>
        <w:rPr>
          <w:rFonts w:ascii="宋体" w:hAnsi="宋体" w:hint="eastAsia"/>
        </w:rPr>
        <w:t>对于情绪的研究已经有一个多世纪，不同学派使用的方法也不尽相同。近年来，随着感知技术和脑电信号</w:t>
      </w:r>
      <w:r w:rsidR="001C6EAC">
        <w:rPr>
          <w:rFonts w:ascii="宋体" w:hAnsi="宋体" w:hint="eastAsia"/>
        </w:rPr>
        <w:t>采集</w:t>
      </w:r>
      <w:r>
        <w:rPr>
          <w:rFonts w:ascii="宋体" w:hAnsi="宋体" w:hint="eastAsia"/>
        </w:rPr>
        <w:t>设备的广泛应用</w:t>
      </w:r>
      <w:r w:rsidR="001C6EAC">
        <w:rPr>
          <w:rFonts w:ascii="宋体" w:hAnsi="宋体" w:hint="eastAsia"/>
        </w:rPr>
        <w:t>，信号处理技术与</w:t>
      </w:r>
      <w:r>
        <w:rPr>
          <w:rFonts w:ascii="宋体" w:hAnsi="宋体" w:hint="eastAsia"/>
        </w:rPr>
        <w:t>机器学习技术的快速发展，</w:t>
      </w:r>
      <w:r w:rsidR="001C6EAC">
        <w:rPr>
          <w:rFonts w:ascii="宋体" w:hAnsi="宋体" w:hint="eastAsia"/>
        </w:rPr>
        <w:t>计算机数据处理能力的大幅提升，虚拟现实技术的涌现，基于脑电的情绪识别研究已经成为热门课题。</w:t>
      </w:r>
    </w:p>
    <w:p w:rsidR="00DB3052" w:rsidRDefault="00F609F0" w:rsidP="003E0C3C">
      <w:pPr>
        <w:rPr>
          <w:rFonts w:ascii="宋体" w:hAnsi="宋体"/>
        </w:rPr>
      </w:pPr>
      <w:r>
        <w:rPr>
          <w:rFonts w:ascii="宋体" w:hAnsi="宋体"/>
        </w:rPr>
        <w:tab/>
      </w:r>
      <w:r>
        <w:rPr>
          <w:rFonts w:ascii="宋体" w:hAnsi="宋体" w:hint="eastAsia"/>
        </w:rPr>
        <w:t>在利用脑电进行情绪研究，如何获得被试在不同情绪下的脑电信号这一环节很重要，目前常用的手段包括：自发回忆、图片刺激、音乐刺激、视频刺激、想象刺激等，但目前的情绪诱导方法存在着诱发效果差、易受干扰等缺点。本文设计一种用虚拟现实技术作为诱发的手段的新型脑电信号采集设备，并对这种设备的有效性进行验证。</w:t>
      </w:r>
    </w:p>
    <w:p w:rsidR="001C6EAC" w:rsidRPr="003E0C3C" w:rsidRDefault="001C6EAC" w:rsidP="003E0C3C">
      <w:pPr>
        <w:rPr>
          <w:rFonts w:ascii="宋体" w:hAnsi="宋体"/>
        </w:rPr>
      </w:pPr>
    </w:p>
    <w:p w:rsidR="008E54D4" w:rsidRDefault="00BA73E8" w:rsidP="00285697">
      <w:pPr>
        <w:pStyle w:val="2"/>
      </w:pPr>
      <w:r>
        <w:rPr>
          <w:rFonts w:hint="eastAsia"/>
        </w:rPr>
        <w:t>1.2</w:t>
      </w:r>
      <w:r w:rsidR="008E54D4" w:rsidRPr="00BA73E8">
        <w:rPr>
          <w:rFonts w:hint="eastAsia"/>
        </w:rPr>
        <w:t>研究现状</w:t>
      </w:r>
    </w:p>
    <w:p w:rsidR="00BA73E8" w:rsidRDefault="002C5FE6" w:rsidP="00BA73E8">
      <w:pPr>
        <w:rPr>
          <w:rFonts w:ascii="宋体" w:hAnsi="宋体"/>
        </w:rPr>
      </w:pPr>
      <w:r>
        <w:rPr>
          <w:rFonts w:ascii="宋体" w:hAnsi="宋体"/>
        </w:rPr>
        <w:tab/>
      </w:r>
      <w:r>
        <w:rPr>
          <w:rFonts w:ascii="宋体" w:hAnsi="宋体" w:hint="eastAsia"/>
        </w:rPr>
        <w:t>利用脑电来进行情绪识别，国内外已经有人进行了大量的相关工作与研究</w:t>
      </w:r>
      <w:r w:rsidR="00194F2B">
        <w:rPr>
          <w:rFonts w:ascii="宋体" w:hAnsi="宋体" w:hint="eastAsia"/>
        </w:rPr>
        <w:t>。</w:t>
      </w:r>
    </w:p>
    <w:p w:rsidR="00194F2B" w:rsidRDefault="00194F2B" w:rsidP="00285697">
      <w:pPr>
        <w:pStyle w:val="3"/>
      </w:pPr>
      <w:r w:rsidRPr="00285697">
        <w:rPr>
          <w:rFonts w:hint="eastAsia"/>
        </w:rPr>
        <w:t xml:space="preserve">1.2.1 </w:t>
      </w:r>
      <w:r w:rsidR="00E774FC">
        <w:rPr>
          <w:rFonts w:hint="eastAsia"/>
        </w:rPr>
        <w:t>情绪的产生</w:t>
      </w:r>
    </w:p>
    <w:p w:rsidR="00E774FC" w:rsidRDefault="00642F3E" w:rsidP="00E774FC">
      <w:pPr>
        <w:rPr>
          <w:rFonts w:ascii="Times New Roman" w:hAnsi="Times New Roman" w:cs="Times New Roman"/>
        </w:rPr>
      </w:pPr>
      <w:r>
        <w:tab/>
      </w:r>
      <w:r w:rsidRPr="00492CF6">
        <w:t>达尔文的</w:t>
      </w:r>
      <w:r w:rsidRPr="00492CF6">
        <w:rPr>
          <w:rFonts w:hint="eastAsia"/>
        </w:rPr>
        <w:t>进化观点对情绪的研究有启蒙作用，</w:t>
      </w:r>
      <w:r w:rsidR="0027585F" w:rsidRPr="00492CF6">
        <w:rPr>
          <w:rFonts w:hint="eastAsia"/>
        </w:rPr>
        <w:t>他认为情绪作为人类种族进化的证据，可能是人类行为得以延续的机制</w:t>
      </w:r>
      <w:r w:rsidR="00492CF6" w:rsidRPr="00492CF6">
        <w:rPr>
          <w:rFonts w:hint="eastAsia"/>
        </w:rPr>
        <w:t>【情绪心理学】</w:t>
      </w:r>
      <w:r w:rsidR="0027585F">
        <w:rPr>
          <w:rFonts w:hint="eastAsia"/>
        </w:rPr>
        <w:t>。</w:t>
      </w:r>
      <w:r w:rsidR="00492CF6">
        <w:rPr>
          <w:rFonts w:hint="eastAsia"/>
        </w:rPr>
        <w:t>基于达尔文进化论的影响和生物科学的发展看，美国心理学家</w:t>
      </w:r>
      <w:r w:rsidR="00492CF6" w:rsidRPr="00492CF6">
        <w:rPr>
          <w:rFonts w:ascii="Times New Roman" w:hAnsi="Times New Roman" w:cs="Times New Roman"/>
        </w:rPr>
        <w:t>James</w:t>
      </w:r>
      <w:r w:rsidR="00492CF6">
        <w:rPr>
          <w:rFonts w:ascii="Times New Roman" w:hAnsi="Times New Roman" w:cs="Times New Roman" w:hint="eastAsia"/>
        </w:rPr>
        <w:t>和丹麦生理学家</w:t>
      </w:r>
      <w:r w:rsidR="00492CF6">
        <w:rPr>
          <w:rFonts w:ascii="Times New Roman" w:hAnsi="Times New Roman" w:cs="Times New Roman" w:hint="eastAsia"/>
        </w:rPr>
        <w:t>Lange</w:t>
      </w:r>
      <w:r w:rsidR="00492CF6">
        <w:rPr>
          <w:rFonts w:ascii="Times New Roman" w:hAnsi="Times New Roman" w:cs="Times New Roman" w:hint="eastAsia"/>
        </w:rPr>
        <w:t>分别于</w:t>
      </w:r>
      <w:r w:rsidR="00492CF6">
        <w:rPr>
          <w:rFonts w:ascii="Times New Roman" w:hAnsi="Times New Roman" w:cs="Times New Roman" w:hint="eastAsia"/>
        </w:rPr>
        <w:t>1884</w:t>
      </w:r>
      <w:r w:rsidR="00492CF6">
        <w:rPr>
          <w:rFonts w:ascii="Times New Roman" w:hAnsi="Times New Roman" w:cs="Times New Roman" w:hint="eastAsia"/>
        </w:rPr>
        <w:t>年和</w:t>
      </w:r>
      <w:r w:rsidR="00492CF6">
        <w:rPr>
          <w:rFonts w:ascii="Times New Roman" w:hAnsi="Times New Roman" w:cs="Times New Roman" w:hint="eastAsia"/>
        </w:rPr>
        <w:t>1885</w:t>
      </w:r>
      <w:r w:rsidR="00492CF6">
        <w:rPr>
          <w:rFonts w:ascii="Times New Roman" w:hAnsi="Times New Roman" w:cs="Times New Roman" w:hint="eastAsia"/>
        </w:rPr>
        <w:t>年提出相同的情绪心理学说，后来被称为</w:t>
      </w:r>
      <w:r w:rsidR="00492CF6">
        <w:rPr>
          <w:rFonts w:ascii="Times New Roman" w:hAnsi="Times New Roman" w:cs="Times New Roman" w:hint="eastAsia"/>
        </w:rPr>
        <w:t>James</w:t>
      </w:r>
      <w:r w:rsidR="00492CF6">
        <w:rPr>
          <w:rFonts w:ascii="Times New Roman" w:hAnsi="Times New Roman" w:cs="Times New Roman"/>
        </w:rPr>
        <w:t>-Lange</w:t>
      </w:r>
      <w:r w:rsidR="00492CF6">
        <w:rPr>
          <w:rFonts w:ascii="Times New Roman" w:hAnsi="Times New Roman" w:cs="Times New Roman" w:hint="eastAsia"/>
        </w:rPr>
        <w:t>情绪外周学说，它强调</w:t>
      </w:r>
      <w:r w:rsidR="00ED3EF0">
        <w:rPr>
          <w:rFonts w:ascii="Times New Roman" w:hAnsi="Times New Roman" w:cs="Times New Roman" w:hint="eastAsia"/>
        </w:rPr>
        <w:t>情绪是对身体变化的感觉【情绪心理学】。而</w:t>
      </w:r>
      <w:r w:rsidR="00ED3EF0">
        <w:rPr>
          <w:rFonts w:ascii="Times New Roman" w:hAnsi="Times New Roman" w:cs="Times New Roman" w:hint="eastAsia"/>
        </w:rPr>
        <w:t>Cannon</w:t>
      </w:r>
      <w:r w:rsidR="00ED3EF0">
        <w:rPr>
          <w:rFonts w:ascii="Times New Roman" w:hAnsi="Times New Roman" w:cs="Times New Roman" w:hint="eastAsia"/>
        </w:rPr>
        <w:t>反对</w:t>
      </w:r>
      <w:r w:rsidR="00ED3EF0">
        <w:rPr>
          <w:rFonts w:ascii="Times New Roman" w:hAnsi="Times New Roman" w:cs="Times New Roman" w:hint="eastAsia"/>
        </w:rPr>
        <w:t>James</w:t>
      </w:r>
      <w:r w:rsidR="00ED3EF0">
        <w:rPr>
          <w:rFonts w:ascii="Times New Roman" w:hAnsi="Times New Roman" w:cs="Times New Roman" w:hint="eastAsia"/>
        </w:rPr>
        <w:t>的理论，他的丘脑学说指出</w:t>
      </w:r>
      <w:r w:rsidR="00CC1E6B">
        <w:rPr>
          <w:rFonts w:ascii="Times New Roman" w:hAnsi="Times New Roman" w:cs="Times New Roman" w:hint="eastAsia"/>
        </w:rPr>
        <w:t>大脑皮层接收外界刺激并激活丘脑，并由此产生不同的情绪。</w:t>
      </w:r>
      <w:r w:rsidR="00CC1E6B">
        <w:rPr>
          <w:rFonts w:ascii="Times New Roman" w:hAnsi="Times New Roman" w:cs="Times New Roman" w:hint="eastAsia"/>
        </w:rPr>
        <w:t>Cannon</w:t>
      </w:r>
      <w:r w:rsidR="00CC1E6B">
        <w:rPr>
          <w:rFonts w:ascii="Times New Roman" w:hAnsi="Times New Roman" w:cs="Times New Roman" w:hint="eastAsia"/>
        </w:rPr>
        <w:t>的理论肯定了丘脑在情绪产生过程中的作用，但同样过于片面而全面否定了外周生理与情绪产生之间的关系。</w:t>
      </w:r>
    </w:p>
    <w:p w:rsidR="00472D7C" w:rsidRDefault="00CC1E6B" w:rsidP="00E774F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w:t>
      </w:r>
      <w:r>
        <w:rPr>
          <w:rFonts w:ascii="Times New Roman" w:hAnsi="Times New Roman" w:cs="Times New Roman" w:hint="eastAsia"/>
        </w:rPr>
        <w:t>Cannon</w:t>
      </w:r>
      <w:r>
        <w:rPr>
          <w:rFonts w:ascii="Times New Roman" w:hAnsi="Times New Roman" w:cs="Times New Roman" w:hint="eastAsia"/>
        </w:rPr>
        <w:t>以后</w:t>
      </w:r>
      <w:r w:rsidR="009D0D2A">
        <w:rPr>
          <w:rFonts w:ascii="Times New Roman" w:hAnsi="Times New Roman" w:cs="Times New Roman" w:hint="eastAsia"/>
        </w:rPr>
        <w:t>，情绪生理学的</w:t>
      </w:r>
      <w:r>
        <w:rPr>
          <w:rFonts w:ascii="Times New Roman" w:hAnsi="Times New Roman" w:cs="Times New Roman" w:hint="eastAsia"/>
        </w:rPr>
        <w:t>研究继续进行。</w:t>
      </w:r>
      <w:r w:rsidR="00472D7C">
        <w:rPr>
          <w:rFonts w:ascii="Times New Roman" w:hAnsi="Times New Roman" w:cs="Times New Roman" w:hint="eastAsia"/>
        </w:rPr>
        <w:t>精神分析学派弗洛伊德把情绪看做能够释放的过程，也承认情绪活动必须伴随有意识的体验【情绪心理学】。新精神分析学派接受弗洛伊德的情绪是能量释放、无意识和内驱力等观点，同时把情绪放在更大的心理环境中考虑。认为能量的释放，冲动，动机，知觉，认知，意识和无意识均参与情绪的形成，认为情绪本身就是一种行为动力【情绪心理学】。</w:t>
      </w:r>
      <w:r w:rsidR="000D226E">
        <w:rPr>
          <w:rFonts w:ascii="Times New Roman" w:hAnsi="Times New Roman" w:cs="Times New Roman" w:hint="eastAsia"/>
        </w:rPr>
        <w:lastRenderedPageBreak/>
        <w:t>在这些理论的基础上，</w:t>
      </w:r>
      <w:r w:rsidR="000D226E">
        <w:rPr>
          <w:rFonts w:ascii="Times New Roman" w:hAnsi="Times New Roman" w:cs="Times New Roman" w:hint="eastAsia"/>
        </w:rPr>
        <w:t>Pepez</w:t>
      </w:r>
      <w:r w:rsidR="000D226E">
        <w:rPr>
          <w:rFonts w:ascii="Times New Roman" w:hAnsi="Times New Roman" w:cs="Times New Roman" w:hint="eastAsia"/>
        </w:rPr>
        <w:t>在</w:t>
      </w:r>
      <w:r w:rsidR="000D226E">
        <w:rPr>
          <w:rFonts w:ascii="Times New Roman" w:hAnsi="Times New Roman" w:cs="Times New Roman"/>
        </w:rPr>
        <w:t>1937</w:t>
      </w:r>
      <w:r w:rsidR="000D226E">
        <w:rPr>
          <w:rFonts w:ascii="Times New Roman" w:hAnsi="Times New Roman" w:cs="Times New Roman" w:hint="eastAsia"/>
        </w:rPr>
        <w:t>年提出了情绪的“</w:t>
      </w:r>
      <w:r w:rsidR="000D226E">
        <w:rPr>
          <w:rFonts w:ascii="Times New Roman" w:hAnsi="Times New Roman" w:cs="Times New Roman" w:hint="eastAsia"/>
        </w:rPr>
        <w:t>Pepez</w:t>
      </w:r>
      <w:r w:rsidR="000D226E">
        <w:rPr>
          <w:rFonts w:ascii="Times New Roman" w:hAnsi="Times New Roman" w:cs="Times New Roman" w:hint="eastAsia"/>
        </w:rPr>
        <w:t>环路”理论，之后</w:t>
      </w:r>
      <w:r w:rsidR="000D226E">
        <w:rPr>
          <w:rFonts w:ascii="Times New Roman" w:hAnsi="Times New Roman" w:cs="Times New Roman" w:hint="eastAsia"/>
        </w:rPr>
        <w:t>Maclean</w:t>
      </w:r>
      <w:r w:rsidR="000D226E">
        <w:rPr>
          <w:rFonts w:ascii="Times New Roman" w:hAnsi="Times New Roman" w:cs="Times New Roman" w:hint="eastAsia"/>
        </w:rPr>
        <w:t>在这个环路上附加一些合团，命名为“边缘系统”，它包括皮层和皮层下的结构，扣带回、海马皮层、丘脑和下丘脑。在相当长的一段时期里，边缘系统在情绪脑机制的解释上占统治地位，然而上世纪</w:t>
      </w:r>
      <w:r w:rsidR="000D226E">
        <w:rPr>
          <w:rFonts w:ascii="Times New Roman" w:hAnsi="Times New Roman" w:cs="Times New Roman" w:hint="eastAsia"/>
        </w:rPr>
        <w:t>80</w:t>
      </w:r>
      <w:r w:rsidR="000D226E">
        <w:rPr>
          <w:rFonts w:ascii="Times New Roman" w:hAnsi="Times New Roman" w:cs="Times New Roman" w:hint="eastAsia"/>
        </w:rPr>
        <w:t>年代以来，这个概念由于在结构和功能上的不精确而被质疑。现在，情绪的机构定位，从下丘脑延伸到边缘系统和整个中枢神经系统各水平结构，从新皮质前额叶皮层到脊髓均包括在内。</w:t>
      </w:r>
      <w:r w:rsidR="00CE7D35">
        <w:rPr>
          <w:rFonts w:ascii="Times New Roman" w:hAnsi="Times New Roman" w:cs="Times New Roman" w:hint="eastAsia"/>
        </w:rPr>
        <w:t>而原来的边缘系统，如海马和乳头体已被证明对认知比对情绪过程更重要。可是，杏仁核，作为边缘系统的一部分，在许多情况中被牵涉到情绪加工中。边缘系统作为情绪的机构定位存在如此之久就是由于杏仁核所起的核心作用（</w:t>
      </w:r>
      <w:r w:rsidR="00CE7D35">
        <w:rPr>
          <w:rFonts w:ascii="Times New Roman" w:hAnsi="Times New Roman" w:cs="Times New Roman" w:hint="eastAsia"/>
        </w:rPr>
        <w:t>Le</w:t>
      </w:r>
      <w:r w:rsidR="00CE7D35">
        <w:rPr>
          <w:rFonts w:ascii="Times New Roman" w:hAnsi="Times New Roman" w:cs="Times New Roman"/>
        </w:rPr>
        <w:t>Doux</w:t>
      </w:r>
      <w:r w:rsidR="00CE7D35">
        <w:rPr>
          <w:rFonts w:ascii="Times New Roman" w:hAnsi="Times New Roman" w:cs="Times New Roman" w:hint="eastAsia"/>
        </w:rPr>
        <w:t>，</w:t>
      </w:r>
      <w:r w:rsidR="00CE7D35">
        <w:rPr>
          <w:rFonts w:ascii="Times New Roman" w:hAnsi="Times New Roman" w:cs="Times New Roman" w:hint="eastAsia"/>
        </w:rPr>
        <w:t>1992</w:t>
      </w:r>
      <w:r w:rsidR="00CE7D35">
        <w:rPr>
          <w:rFonts w:ascii="Times New Roman" w:hAnsi="Times New Roman" w:cs="Times New Roman" w:hint="eastAsia"/>
        </w:rPr>
        <w:t>），然而，边缘系统作为一个神经解剖概念，使用起来有缺陷，很难从解剖学的基础上来确定</w:t>
      </w:r>
      <w:r w:rsidR="00202F58">
        <w:rPr>
          <w:rFonts w:ascii="Times New Roman" w:hAnsi="Times New Roman" w:cs="Times New Roman" w:hint="eastAsia"/>
        </w:rPr>
        <w:t>，而且，情绪与调节它的神经结构最终能被功能性神经行为研究证实（</w:t>
      </w:r>
      <w:r w:rsidR="00202F58">
        <w:rPr>
          <w:rFonts w:ascii="Times New Roman" w:hAnsi="Times New Roman" w:cs="Times New Roman" w:hint="eastAsia"/>
        </w:rPr>
        <w:t>Beridge</w:t>
      </w:r>
      <w:r w:rsidR="00202F58">
        <w:rPr>
          <w:rFonts w:ascii="Times New Roman" w:hAnsi="Times New Roman" w:cs="Times New Roman"/>
        </w:rPr>
        <w:t>,2003</w:t>
      </w:r>
      <w:r w:rsidR="00202F58">
        <w:rPr>
          <w:rFonts w:ascii="Times New Roman" w:hAnsi="Times New Roman" w:cs="Times New Roman" w:hint="eastAsia"/>
        </w:rPr>
        <w:t>）。情绪脑的主要结构涉及杏仁核和以杏仁核为核心的广泛连接的神经环路：前额叶皮层，</w:t>
      </w:r>
      <w:r w:rsidR="00202F58">
        <w:rPr>
          <w:rFonts w:ascii="Times New Roman" w:hAnsi="Times New Roman" w:cs="Times New Roman" w:hint="eastAsia"/>
        </w:rPr>
        <w:t xml:space="preserve"> </w:t>
      </w:r>
      <w:r w:rsidR="00202F58">
        <w:rPr>
          <w:rFonts w:ascii="Times New Roman" w:hAnsi="Times New Roman" w:cs="Times New Roman" w:hint="eastAsia"/>
        </w:rPr>
        <w:t>包括眶额回皮层；扣带回皮层，特别是前扣带回皮层；下丘脑、杏仁核；腹侧黑质、隔区和中脑边缘核团等部位</w:t>
      </w:r>
      <w:r w:rsidR="00877C2C">
        <w:rPr>
          <w:rFonts w:ascii="Times New Roman" w:hAnsi="Times New Roman" w:cs="Times New Roman" w:hint="eastAsia"/>
        </w:rPr>
        <w:t>【情绪心理学】</w:t>
      </w:r>
      <w:r w:rsidR="00202F58">
        <w:rPr>
          <w:rFonts w:ascii="Times New Roman" w:hAnsi="Times New Roman" w:cs="Times New Roman" w:hint="eastAsia"/>
        </w:rPr>
        <w:t>。</w:t>
      </w:r>
    </w:p>
    <w:p w:rsidR="00096597" w:rsidRDefault="00096597" w:rsidP="00E774FC">
      <w:pPr>
        <w:rPr>
          <w:rFonts w:ascii="Times New Roman" w:hAnsi="Times New Roman" w:cs="Times New Roman"/>
        </w:rPr>
      </w:pPr>
      <w:r w:rsidRPr="00096597">
        <w:rPr>
          <w:rFonts w:ascii="Times New Roman" w:hAnsi="Times New Roman" w:cs="Times New Roman"/>
          <w:noProof/>
        </w:rPr>
        <w:drawing>
          <wp:inline distT="0" distB="0" distL="0" distR="0">
            <wp:extent cx="5274310" cy="6005622"/>
            <wp:effectExtent l="0" t="0" r="2540" b="0"/>
            <wp:docPr id="1" name="图片 1" descr="C:\Users\VR_team\AppData\Local\Temp\WeChat Files\1313070500@chatroom_1475639991044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_team\AppData\Local\Temp\WeChat Files\1313070500@chatroom_1475639991044_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005622"/>
                    </a:xfrm>
                    <a:prstGeom prst="rect">
                      <a:avLst/>
                    </a:prstGeom>
                    <a:noFill/>
                    <a:ln>
                      <a:noFill/>
                    </a:ln>
                  </pic:spPr>
                </pic:pic>
              </a:graphicData>
            </a:graphic>
          </wp:inline>
        </w:drawing>
      </w:r>
    </w:p>
    <w:p w:rsidR="001F79A0" w:rsidRPr="00CC1E6B" w:rsidRDefault="001F79A0" w:rsidP="00E774FC">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hint="eastAsia"/>
        </w:rPr>
        <w:t>人们对情绪的研究还在继续，</w:t>
      </w:r>
      <w:r w:rsidR="002F509B">
        <w:rPr>
          <w:rFonts w:ascii="Times New Roman" w:hAnsi="Times New Roman" w:cs="Times New Roman" w:hint="eastAsia"/>
        </w:rPr>
        <w:t>但神经解剖学和认知科学的研究表明，情绪的产生与生理活动，大脑皮层，杏仁核有着密切的关系。这为研究大脑皮层的活动分析和识别人的情绪状态提供了理论依据。</w:t>
      </w:r>
    </w:p>
    <w:p w:rsidR="00E774FC" w:rsidRPr="00E774FC" w:rsidRDefault="00E774FC" w:rsidP="000736F3">
      <w:pPr>
        <w:pStyle w:val="3"/>
      </w:pPr>
      <w:r>
        <w:rPr>
          <w:rFonts w:hint="eastAsia"/>
        </w:rPr>
        <w:t xml:space="preserve">1.2.2 </w:t>
      </w:r>
      <w:r>
        <w:rPr>
          <w:rFonts w:hint="eastAsia"/>
        </w:rPr>
        <w:t>情绪的诱发</w:t>
      </w:r>
    </w:p>
    <w:p w:rsidR="00DA5615" w:rsidRPr="00DA5615" w:rsidRDefault="004C0C5D" w:rsidP="00DA5615">
      <w:pPr>
        <w:ind w:firstLine="420"/>
        <w:rPr>
          <w:rFonts w:ascii="宋体" w:hAnsi="宋体"/>
        </w:rPr>
      </w:pPr>
      <w:r w:rsidRPr="00DA5615">
        <w:rPr>
          <w:rFonts w:ascii="宋体" w:hAnsi="宋体" w:hint="eastAsia"/>
        </w:rPr>
        <w:t>情绪研究的重要前提条件之一就是诱发人的不同情感，</w:t>
      </w:r>
      <w:r w:rsidR="002148DD" w:rsidRPr="00DA5615">
        <w:rPr>
          <w:rFonts w:ascii="宋体" w:hAnsi="宋体"/>
        </w:rPr>
        <w:t>情绪材料诱发即向被试呈现具有情绪色彩的材料, 从而诱发被试相应情绪的方法。根据材料呈现感觉通道的不同, 可以将其分为视觉刺激材料, 听觉刺激材料和嗅觉刺激材料</w:t>
      </w:r>
      <w:r w:rsidR="002148DD" w:rsidRPr="00DA5615">
        <w:rPr>
          <w:rFonts w:ascii="宋体" w:hAnsi="宋体" w:hint="eastAsia"/>
        </w:rPr>
        <w:t>【情绪诱发方法述评】。</w:t>
      </w:r>
    </w:p>
    <w:p w:rsidR="00DA5615" w:rsidRPr="00DA5615" w:rsidRDefault="00DA5615" w:rsidP="00DA5615">
      <w:pPr>
        <w:ind w:firstLine="420"/>
        <w:rPr>
          <w:rFonts w:ascii="宋体" w:hAnsi="宋体"/>
        </w:rPr>
      </w:pPr>
      <w:r w:rsidRPr="00DA5615">
        <w:rPr>
          <w:rFonts w:ascii="宋体" w:hAnsi="宋体" w:hint="eastAsia"/>
        </w:rPr>
        <w:t>视觉刺激：视觉刺激是最为常用的情绪诱发方法</w:t>
      </w:r>
      <w:r w:rsidRPr="00DA5615">
        <w:rPr>
          <w:rFonts w:ascii="宋体" w:hAnsi="宋体"/>
        </w:rPr>
        <w:t>, 即给</w:t>
      </w:r>
      <w:r w:rsidRPr="00DA5615">
        <w:rPr>
          <w:rFonts w:ascii="宋体" w:hAnsi="宋体" w:hint="eastAsia"/>
        </w:rPr>
        <w:t>被试呈现具有情绪色彩的文字、图片等刺激材料</w:t>
      </w:r>
      <w:r w:rsidRPr="00DA5615">
        <w:rPr>
          <w:rFonts w:ascii="宋体" w:hAnsi="宋体"/>
        </w:rPr>
        <w:t>,</w:t>
      </w:r>
      <w:r w:rsidRPr="00DA5615">
        <w:rPr>
          <w:rFonts w:ascii="宋体" w:hAnsi="宋体" w:hint="eastAsia"/>
        </w:rPr>
        <w:t>以此来诱发被试的目标情绪。目前</w:t>
      </w:r>
      <w:r w:rsidRPr="00DA5615">
        <w:rPr>
          <w:rFonts w:ascii="宋体" w:hAnsi="宋体"/>
        </w:rPr>
        <w:t>, 视觉刺激已</w:t>
      </w:r>
    </w:p>
    <w:p w:rsidR="00DA5615" w:rsidRDefault="00DA5615" w:rsidP="00DA5615">
      <w:pPr>
        <w:rPr>
          <w:rFonts w:ascii="宋体" w:hAnsi="宋体"/>
        </w:rPr>
      </w:pPr>
      <w:r w:rsidRPr="00DA5615">
        <w:rPr>
          <w:rFonts w:ascii="宋体" w:hAnsi="宋体" w:hint="eastAsia"/>
        </w:rPr>
        <w:t>经形成了较为完善的标准刺激材料库</w:t>
      </w:r>
      <w:r w:rsidRPr="00DA5615">
        <w:rPr>
          <w:rFonts w:ascii="宋体" w:hAnsi="宋体"/>
        </w:rPr>
        <w:t>, 在文字方</w:t>
      </w:r>
      <w:r w:rsidRPr="00DA5615">
        <w:rPr>
          <w:rFonts w:ascii="宋体" w:hAnsi="宋体" w:hint="eastAsia"/>
        </w:rPr>
        <w:t>面</w:t>
      </w:r>
      <w:r w:rsidRPr="00DA5615">
        <w:rPr>
          <w:rFonts w:ascii="宋体" w:hAnsi="宋体"/>
        </w:rPr>
        <w:t>, 美国国立精神卫生研究所</w:t>
      </w:r>
      <w:r>
        <w:rPr>
          <w:rFonts w:ascii="宋体" w:hAnsi="宋体"/>
        </w:rPr>
        <w:t>(National Institute</w:t>
      </w:r>
      <w:r w:rsidRPr="00DA5615">
        <w:rPr>
          <w:rFonts w:ascii="宋体" w:hAnsi="宋体"/>
        </w:rPr>
        <w:t xml:space="preserve">of Mental Health, NIMH)推出的英语情感词系统(Affective Norms </w:t>
      </w:r>
      <w:r>
        <w:rPr>
          <w:rFonts w:ascii="宋体" w:hAnsi="宋体"/>
        </w:rPr>
        <w:t>for English Words, ANEW, 1999a)</w:t>
      </w:r>
      <w:r w:rsidRPr="00DA5615">
        <w:rPr>
          <w:rFonts w:ascii="宋体" w:hAnsi="宋体" w:hint="eastAsia"/>
        </w:rPr>
        <w:t>和英文情感短文系统</w:t>
      </w:r>
      <w:r>
        <w:rPr>
          <w:rFonts w:ascii="宋体" w:hAnsi="宋体"/>
        </w:rPr>
        <w:t>(Affective Norms for English</w:t>
      </w:r>
      <w:r>
        <w:rPr>
          <w:rFonts w:ascii="宋体" w:hAnsi="宋体" w:hint="eastAsia"/>
        </w:rPr>
        <w:t xml:space="preserve"> </w:t>
      </w:r>
      <w:r w:rsidRPr="00DA5615">
        <w:rPr>
          <w:rFonts w:ascii="宋体" w:hAnsi="宋体"/>
        </w:rPr>
        <w:t>Text, ANET, 2007)都是得到广泛认可的文字情绪</w:t>
      </w:r>
      <w:r w:rsidRPr="00DA5615">
        <w:rPr>
          <w:rFonts w:ascii="宋体" w:hAnsi="宋体" w:hint="eastAsia"/>
        </w:rPr>
        <w:t>刺激材料库</w:t>
      </w:r>
      <w:r w:rsidRPr="00DA5615">
        <w:rPr>
          <w:rFonts w:ascii="宋体" w:hAnsi="宋体"/>
        </w:rPr>
        <w:t>(Koust</w:t>
      </w:r>
      <w:r>
        <w:rPr>
          <w:rFonts w:ascii="宋体" w:hAnsi="宋体"/>
        </w:rPr>
        <w:t>a, Vigliocco, Vinson, Andrew, &amp;</w:t>
      </w:r>
      <w:r w:rsidRPr="00DA5615">
        <w:rPr>
          <w:rFonts w:ascii="宋体" w:hAnsi="宋体"/>
        </w:rPr>
        <w:t>Del Campo, 201</w:t>
      </w:r>
      <w:r>
        <w:rPr>
          <w:rFonts w:ascii="宋体" w:hAnsi="宋体"/>
        </w:rPr>
        <w:t>1; Kousta, Vinson, &amp; Vigliocco,</w:t>
      </w:r>
      <w:r w:rsidRPr="00DA5615">
        <w:rPr>
          <w:rFonts w:ascii="宋体" w:hAnsi="宋体"/>
        </w:rPr>
        <w:t>2009; Lang, 2010); 而在图片方面, NIMH 建立了</w:t>
      </w:r>
      <w:r w:rsidRPr="00DA5615">
        <w:rPr>
          <w:rFonts w:ascii="宋体" w:hAnsi="宋体" w:hint="eastAsia"/>
        </w:rPr>
        <w:t>国际情绪图片系统</w:t>
      </w:r>
      <w:r w:rsidRPr="00DA5615">
        <w:rPr>
          <w:rFonts w:ascii="宋体" w:hAnsi="宋体"/>
        </w:rPr>
        <w:t>(</w:t>
      </w:r>
      <w:r>
        <w:rPr>
          <w:rFonts w:ascii="宋体" w:hAnsi="宋体"/>
        </w:rPr>
        <w:t>International Affective Picture</w:t>
      </w:r>
      <w:r>
        <w:rPr>
          <w:rFonts w:ascii="宋体" w:hAnsi="宋体" w:hint="eastAsia"/>
        </w:rPr>
        <w:t xml:space="preserve"> </w:t>
      </w:r>
      <w:r w:rsidRPr="00DA5615">
        <w:rPr>
          <w:rFonts w:ascii="宋体" w:hAnsi="宋体"/>
        </w:rPr>
        <w:t>System, IAPS, 2008), 为情绪诱发研究提供了更</w:t>
      </w:r>
      <w:r w:rsidRPr="00DA5615">
        <w:rPr>
          <w:rFonts w:ascii="宋体" w:hAnsi="宋体" w:hint="eastAsia"/>
        </w:rPr>
        <w:t>多选择</w:t>
      </w:r>
      <w:r w:rsidRPr="00DA5615">
        <w:rPr>
          <w:rFonts w:ascii="宋体" w:hAnsi="宋体"/>
        </w:rPr>
        <w:t>(Frantzidis et al., 2010)。</w:t>
      </w:r>
    </w:p>
    <w:p w:rsidR="00FD38A9" w:rsidRDefault="00FD38A9" w:rsidP="00FD38A9">
      <w:pPr>
        <w:ind w:firstLine="420"/>
        <w:rPr>
          <w:rFonts w:ascii="宋体" w:hAnsi="宋体"/>
        </w:rPr>
      </w:pPr>
      <w:r w:rsidRPr="00FD38A9">
        <w:rPr>
          <w:rFonts w:ascii="宋体" w:hAnsi="宋体" w:hint="eastAsia"/>
        </w:rPr>
        <w:t>由于文字和图片刺激往往会受到文化背景的影响</w:t>
      </w:r>
      <w:r w:rsidRPr="00FD38A9">
        <w:rPr>
          <w:rFonts w:ascii="宋体" w:hAnsi="宋体"/>
        </w:rPr>
        <w:t>, 国内研究者在相关研究的基础上, 对国外的</w:t>
      </w:r>
      <w:r w:rsidRPr="00FD38A9">
        <w:rPr>
          <w:rFonts w:ascii="宋体" w:hAnsi="宋体" w:hint="eastAsia"/>
        </w:rPr>
        <w:t>刺激材料进行了本土化修订和完善</w:t>
      </w:r>
      <w:r w:rsidRPr="00FD38A9">
        <w:rPr>
          <w:rFonts w:ascii="宋体" w:hAnsi="宋体"/>
        </w:rPr>
        <w:t>, 推出了汉语情</w:t>
      </w:r>
      <w:r w:rsidRPr="00FD38A9">
        <w:rPr>
          <w:rFonts w:ascii="宋体" w:hAnsi="宋体" w:hint="eastAsia"/>
        </w:rPr>
        <w:t>感词系统</w:t>
      </w:r>
      <w:r w:rsidRPr="00FD38A9">
        <w:rPr>
          <w:rFonts w:ascii="宋体" w:hAnsi="宋体"/>
        </w:rPr>
        <w:t>(Chines</w:t>
      </w:r>
      <w:r>
        <w:rPr>
          <w:rFonts w:ascii="宋体" w:hAnsi="宋体"/>
        </w:rPr>
        <w:t>e Affective Words System, CAWS)</w:t>
      </w:r>
      <w:r w:rsidRPr="00FD38A9">
        <w:rPr>
          <w:rFonts w:ascii="宋体" w:hAnsi="宋体"/>
        </w:rPr>
        <w:t>(王一牛, 周立明, 罗跃嘉, 2008)和中国情绪图片系</w:t>
      </w:r>
      <w:r w:rsidRPr="00FD38A9">
        <w:rPr>
          <w:rFonts w:ascii="宋体" w:hAnsi="宋体" w:hint="eastAsia"/>
        </w:rPr>
        <w:t>统</w:t>
      </w:r>
      <w:r w:rsidRPr="00FD38A9">
        <w:rPr>
          <w:rFonts w:ascii="宋体" w:hAnsi="宋体"/>
        </w:rPr>
        <w:t>(Chinese Affective Picture System, CAPS) (白露</w:t>
      </w:r>
      <w:r>
        <w:rPr>
          <w:rFonts w:ascii="宋体" w:hAnsi="宋体"/>
        </w:rPr>
        <w:t>,</w:t>
      </w:r>
      <w:r w:rsidRPr="00FD38A9">
        <w:rPr>
          <w:rFonts w:ascii="宋体" w:hAnsi="宋体" w:hint="eastAsia"/>
        </w:rPr>
        <w:t>马慧</w:t>
      </w:r>
      <w:r w:rsidRPr="00FD38A9">
        <w:rPr>
          <w:rFonts w:ascii="宋体" w:hAnsi="宋体"/>
        </w:rPr>
        <w:t>, 黄宇霞, 罗跃嘉, 2005)。这些系统的开发, 为</w:t>
      </w:r>
      <w:r w:rsidRPr="00FD38A9">
        <w:rPr>
          <w:rFonts w:ascii="宋体" w:hAnsi="宋体" w:hint="eastAsia"/>
        </w:rPr>
        <w:t>国内研究者提供了一系列情绪诱发的重要工具</w:t>
      </w:r>
      <w:r w:rsidRPr="00FD38A9">
        <w:rPr>
          <w:rFonts w:ascii="宋体" w:hAnsi="宋体"/>
        </w:rPr>
        <w:t>(刘</w:t>
      </w:r>
      <w:r w:rsidRPr="00FD38A9">
        <w:rPr>
          <w:rFonts w:ascii="宋体" w:hAnsi="宋体" w:hint="eastAsia"/>
        </w:rPr>
        <w:t>俊升</w:t>
      </w:r>
      <w:r w:rsidRPr="00FD38A9">
        <w:rPr>
          <w:rFonts w:ascii="宋体" w:hAnsi="宋体"/>
        </w:rPr>
        <w:t>, 桑标, 2009; 辛勇, 李红, 袁加锦, 2010)。</w:t>
      </w:r>
    </w:p>
    <w:p w:rsidR="00EF465D" w:rsidRDefault="007D7386" w:rsidP="007D7386">
      <w:pPr>
        <w:ind w:firstLine="420"/>
        <w:rPr>
          <w:rFonts w:ascii="宋体" w:hAnsi="宋体"/>
        </w:rPr>
      </w:pPr>
      <w:r>
        <w:rPr>
          <w:rFonts w:ascii="宋体" w:hAnsi="宋体" w:hint="eastAsia"/>
        </w:rPr>
        <w:t>听觉刺激：</w:t>
      </w:r>
      <w:r w:rsidRPr="007D7386">
        <w:rPr>
          <w:rFonts w:ascii="宋体" w:hAnsi="宋体" w:hint="eastAsia"/>
        </w:rPr>
        <w:t>研究发现</w:t>
      </w:r>
      <w:r w:rsidRPr="007D7386">
        <w:rPr>
          <w:rFonts w:ascii="宋体" w:hAnsi="宋体"/>
        </w:rPr>
        <w:t>, 自然界的声音录音、非言语音节</w:t>
      </w:r>
      <w:r w:rsidRPr="007D7386">
        <w:rPr>
          <w:rFonts w:ascii="宋体" w:hAnsi="宋体" w:hint="eastAsia"/>
        </w:rPr>
        <w:t>以及音乐都可以作为情绪诱发的材料。例如</w:t>
      </w:r>
      <w:r>
        <w:rPr>
          <w:rFonts w:ascii="宋体" w:hAnsi="宋体"/>
        </w:rPr>
        <w:t xml:space="preserve"> ,</w:t>
      </w:r>
      <w:r w:rsidRPr="007D7386">
        <w:rPr>
          <w:rFonts w:ascii="宋体" w:hAnsi="宋体"/>
        </w:rPr>
        <w:t>NIMH 通过采集鸟叫、婴儿哭泣、炸弹爆炸、下</w:t>
      </w:r>
      <w:r w:rsidRPr="007D7386">
        <w:rPr>
          <w:rFonts w:ascii="宋体" w:hAnsi="宋体" w:hint="eastAsia"/>
        </w:rPr>
        <w:t>雨等一系列声音</w:t>
      </w:r>
      <w:r w:rsidRPr="007D7386">
        <w:rPr>
          <w:rFonts w:ascii="宋体" w:hAnsi="宋体"/>
        </w:rPr>
        <w:t>, 对其愉悦度和唤醒度进行评定</w:t>
      </w:r>
      <w:r>
        <w:rPr>
          <w:rFonts w:ascii="宋体" w:hAnsi="宋体"/>
        </w:rPr>
        <w:t>,</w:t>
      </w:r>
      <w:r w:rsidRPr="007D7386">
        <w:rPr>
          <w:rFonts w:ascii="宋体" w:hAnsi="宋体" w:hint="eastAsia"/>
        </w:rPr>
        <w:t>建</w:t>
      </w:r>
      <w:r w:rsidRPr="007D7386">
        <w:rPr>
          <w:rFonts w:ascii="宋体" w:hAnsi="宋体"/>
        </w:rPr>
        <w:t xml:space="preserve"> 立 了 国 际 情 感 数 码 声 音 系 统</w:t>
      </w:r>
      <w:r>
        <w:rPr>
          <w:rFonts w:ascii="宋体" w:hAnsi="宋体"/>
        </w:rPr>
        <w:t xml:space="preserve"> (International</w:t>
      </w:r>
      <w:r>
        <w:rPr>
          <w:rFonts w:ascii="宋体" w:hAnsi="宋体" w:hint="eastAsia"/>
        </w:rPr>
        <w:t xml:space="preserve"> </w:t>
      </w:r>
      <w:r w:rsidRPr="007D7386">
        <w:rPr>
          <w:rFonts w:ascii="宋体" w:hAnsi="宋体"/>
        </w:rPr>
        <w:t>Affective Digital Sounds, IADS, 1999b), 2007 年又</w:t>
      </w:r>
      <w:r w:rsidRPr="007D7386">
        <w:rPr>
          <w:rFonts w:ascii="宋体" w:hAnsi="宋体" w:hint="eastAsia"/>
        </w:rPr>
        <w:t>对其进行了修订</w:t>
      </w:r>
      <w:r w:rsidRPr="007D7386">
        <w:rPr>
          <w:rFonts w:ascii="宋体" w:hAnsi="宋体"/>
        </w:rPr>
        <w:t>, 推出了 IADS2。这两个系统为</w:t>
      </w:r>
      <w:r w:rsidRPr="007D7386">
        <w:rPr>
          <w:rFonts w:ascii="宋体" w:hAnsi="宋体" w:hint="eastAsia"/>
        </w:rPr>
        <w:t>研究听觉刺激对认知、情绪、行为的影响提供了标准化的工具</w:t>
      </w:r>
      <w:r w:rsidRPr="007D7386">
        <w:rPr>
          <w:rFonts w:ascii="宋体" w:hAnsi="宋体"/>
        </w:rPr>
        <w:t>, 被应用于大量实验研究中</w:t>
      </w:r>
      <w:r>
        <w:rPr>
          <w:rFonts w:ascii="宋体" w:hAnsi="宋体"/>
        </w:rPr>
        <w:t>(Strait,</w:t>
      </w:r>
      <w:r w:rsidRPr="007D7386">
        <w:rPr>
          <w:rFonts w:ascii="宋体" w:hAnsi="宋体"/>
        </w:rPr>
        <w:t>Karus, Skoe, &amp; Ashl</w:t>
      </w:r>
      <w:r>
        <w:rPr>
          <w:rFonts w:ascii="宋体" w:hAnsi="宋体"/>
        </w:rPr>
        <w:t>ey, 2009; Plichta et al., 2011;</w:t>
      </w:r>
      <w:r w:rsidRPr="007D7386">
        <w:rPr>
          <w:rFonts w:ascii="宋体" w:hAnsi="宋体"/>
        </w:rPr>
        <w:t xml:space="preserve">Tajadura-Jiménez, </w:t>
      </w:r>
      <w:r>
        <w:rPr>
          <w:rFonts w:ascii="宋体" w:hAnsi="宋体"/>
        </w:rPr>
        <w:t>Larsson, Väljamäe, Västfjäll, &amp;</w:t>
      </w:r>
      <w:r w:rsidRPr="007D7386">
        <w:rPr>
          <w:rFonts w:ascii="宋体" w:hAnsi="宋体"/>
        </w:rPr>
        <w:t>Kleiner, 2010)。而国内研究者同样在大量收集各</w:t>
      </w:r>
      <w:r w:rsidRPr="007D7386">
        <w:rPr>
          <w:rFonts w:ascii="宋体" w:hAnsi="宋体" w:hint="eastAsia"/>
        </w:rPr>
        <w:t>种声音的基础上建立了中国情感数码声音系统</w:t>
      </w:r>
      <w:r w:rsidRPr="007D7386">
        <w:rPr>
          <w:rFonts w:ascii="宋体" w:hAnsi="宋体"/>
        </w:rPr>
        <w:t>(Chinese Affective Digital Sounds, CADS) (刘涛生</w:t>
      </w:r>
      <w:r>
        <w:rPr>
          <w:rFonts w:ascii="宋体" w:hAnsi="宋体"/>
        </w:rPr>
        <w:t>,</w:t>
      </w:r>
      <w:r w:rsidRPr="007D7386">
        <w:rPr>
          <w:rFonts w:ascii="宋体" w:hAnsi="宋体" w:hint="eastAsia"/>
        </w:rPr>
        <w:t>罗跃嘉</w:t>
      </w:r>
      <w:r w:rsidRPr="007D7386">
        <w:rPr>
          <w:rFonts w:ascii="宋体" w:hAnsi="宋体"/>
        </w:rPr>
        <w:t>, 马慧, 黄宇霞, 2006)。</w:t>
      </w:r>
    </w:p>
    <w:p w:rsidR="00EF465D" w:rsidRDefault="00553246" w:rsidP="00553246">
      <w:pPr>
        <w:ind w:firstLine="420"/>
        <w:rPr>
          <w:rFonts w:ascii="宋体" w:hAnsi="宋体"/>
        </w:rPr>
      </w:pPr>
      <w:r w:rsidRPr="00553246">
        <w:rPr>
          <w:rFonts w:ascii="宋体" w:hAnsi="宋体" w:hint="eastAsia"/>
        </w:rPr>
        <w:t>随着音乐在消费者情绪行为控制、情绪紊乱的心理治疗、个体自我情绪调节</w:t>
      </w:r>
      <w:r>
        <w:rPr>
          <w:rFonts w:ascii="宋体" w:hAnsi="宋体"/>
        </w:rPr>
        <w:t>(Alpert, J. I. &amp;</w:t>
      </w:r>
      <w:r w:rsidRPr="00553246">
        <w:rPr>
          <w:rFonts w:ascii="宋体" w:hAnsi="宋体"/>
        </w:rPr>
        <w:t>Alpert, M. I., 1990;</w:t>
      </w:r>
      <w:r>
        <w:rPr>
          <w:rFonts w:ascii="宋体" w:hAnsi="宋体"/>
        </w:rPr>
        <w:t xml:space="preserve"> Gold, Voracek, &amp; Wigram, 2004)</w:t>
      </w:r>
      <w:r w:rsidRPr="00553246">
        <w:rPr>
          <w:rFonts w:ascii="宋体" w:hAnsi="宋体" w:hint="eastAsia"/>
        </w:rPr>
        <w:t>等众多领域得到了越来越广泛的应用</w:t>
      </w:r>
      <w:r w:rsidRPr="00553246">
        <w:rPr>
          <w:rFonts w:ascii="宋体" w:hAnsi="宋体"/>
        </w:rPr>
        <w:t>, 音乐情绪</w:t>
      </w:r>
      <w:r w:rsidRPr="00553246">
        <w:rPr>
          <w:rFonts w:ascii="宋体" w:hAnsi="宋体" w:hint="eastAsia"/>
        </w:rPr>
        <w:t>诱发也开始受到了心理学家的重视。经过十多年的积累</w:t>
      </w:r>
      <w:r w:rsidRPr="00553246">
        <w:rPr>
          <w:rFonts w:ascii="宋体" w:hAnsi="宋体"/>
        </w:rPr>
        <w:t>, 一些音乐和情绪的对应关系逐渐达成共</w:t>
      </w:r>
      <w:r w:rsidRPr="00553246">
        <w:rPr>
          <w:rFonts w:ascii="宋体" w:hAnsi="宋体" w:hint="eastAsia"/>
        </w:rPr>
        <w:t>识</w:t>
      </w:r>
      <w:r w:rsidRPr="00553246">
        <w:rPr>
          <w:rFonts w:ascii="宋体" w:hAnsi="宋体"/>
        </w:rPr>
        <w:t>, 例如, 巴赫的“勃兰登堡协奏曲”或贝多芬的</w:t>
      </w:r>
      <w:r w:rsidRPr="00553246">
        <w:rPr>
          <w:rFonts w:ascii="宋体" w:hAnsi="宋体" w:hint="eastAsia"/>
        </w:rPr>
        <w:t>“第六交响乐”通常能够诱发愉快情绪</w:t>
      </w:r>
      <w:r w:rsidRPr="00553246">
        <w:rPr>
          <w:rFonts w:ascii="宋体" w:hAnsi="宋体"/>
        </w:rPr>
        <w:t>; 霍尔斯特</w:t>
      </w:r>
      <w:r w:rsidRPr="00553246">
        <w:rPr>
          <w:rFonts w:ascii="宋体" w:hAnsi="宋体" w:hint="eastAsia"/>
        </w:rPr>
        <w:t>的“火星：战争使者”能够诱发恐惧情绪</w:t>
      </w:r>
      <w:r w:rsidRPr="00553246">
        <w:rPr>
          <w:rFonts w:ascii="宋体" w:hAnsi="宋体"/>
        </w:rPr>
        <w:t>; 而使用</w:t>
      </w:r>
      <w:r w:rsidRPr="00553246">
        <w:rPr>
          <w:rFonts w:ascii="宋体" w:hAnsi="宋体" w:hint="eastAsia"/>
        </w:rPr>
        <w:t>巴</w:t>
      </w:r>
      <w:r w:rsidRPr="00553246">
        <w:rPr>
          <w:rFonts w:ascii="宋体" w:hAnsi="宋体"/>
        </w:rPr>
        <w:t xml:space="preserve"> 伯 的 “ 弦 乐 柔 板 ” 能 够 诱 发 出 悲 伤 情 绪(Krumhansl, 1997; Peretz, Gagnon, &amp; Bouchard,1998; Baumgartner, Esslen, &amp; Jäncke, 2006)；等等。</w:t>
      </w:r>
    </w:p>
    <w:p w:rsidR="00553246" w:rsidRDefault="00553246" w:rsidP="00553246">
      <w:pPr>
        <w:ind w:firstLine="420"/>
        <w:rPr>
          <w:rFonts w:ascii="宋体" w:hAnsi="宋体"/>
        </w:rPr>
      </w:pPr>
      <w:r>
        <w:rPr>
          <w:rFonts w:ascii="宋体" w:hAnsi="宋体" w:hint="eastAsia"/>
        </w:rPr>
        <w:lastRenderedPageBreak/>
        <w:t>虽然音乐作为优秀的情绪诱发方式，但目前还缺乏标准化的情绪诱发材料库。</w:t>
      </w:r>
    </w:p>
    <w:p w:rsidR="00EF465D" w:rsidRDefault="00553246" w:rsidP="004469E9">
      <w:pPr>
        <w:ind w:firstLine="420"/>
        <w:rPr>
          <w:rFonts w:ascii="宋体" w:hAnsi="宋体"/>
        </w:rPr>
      </w:pPr>
      <w:r>
        <w:rPr>
          <w:rFonts w:ascii="宋体" w:hAnsi="宋体" w:hint="eastAsia"/>
        </w:rPr>
        <w:t>嗅觉刺激：</w:t>
      </w:r>
      <w:r w:rsidRPr="00553246">
        <w:rPr>
          <w:rFonts w:ascii="宋体" w:hAnsi="宋体" w:hint="eastAsia"/>
        </w:rPr>
        <w:t>嗅觉是人类的另一种重要的感觉器官</w:t>
      </w:r>
      <w:r w:rsidRPr="00553246">
        <w:rPr>
          <w:rFonts w:ascii="宋体" w:hAnsi="宋体"/>
        </w:rPr>
        <w:t>, 在嗅</w:t>
      </w:r>
      <w:r w:rsidRPr="00553246">
        <w:rPr>
          <w:rFonts w:ascii="宋体" w:hAnsi="宋体" w:hint="eastAsia"/>
        </w:rPr>
        <w:t>觉诱发情绪的研究中</w:t>
      </w:r>
      <w:r w:rsidRPr="00553246">
        <w:rPr>
          <w:rFonts w:ascii="宋体" w:hAnsi="宋体"/>
        </w:rPr>
        <w:t>, 主试通常让被试有意或无</w:t>
      </w:r>
      <w:r w:rsidRPr="00553246">
        <w:rPr>
          <w:rFonts w:ascii="宋体" w:hAnsi="宋体" w:hint="eastAsia"/>
        </w:rPr>
        <w:t>意识地嗅闻某种气味</w:t>
      </w:r>
      <w:r w:rsidRPr="00553246">
        <w:rPr>
          <w:rFonts w:ascii="宋体" w:hAnsi="宋体"/>
        </w:rPr>
        <w:t>, 以此达到情绪诱发的目</w:t>
      </w:r>
      <w:r w:rsidRPr="00553246">
        <w:rPr>
          <w:rFonts w:ascii="宋体" w:hAnsi="宋体" w:hint="eastAsia"/>
        </w:rPr>
        <w:t>的。研究发现</w:t>
      </w:r>
      <w:r w:rsidRPr="00553246">
        <w:rPr>
          <w:rFonts w:ascii="宋体" w:hAnsi="宋体"/>
        </w:rPr>
        <w:t>, 嗅觉刺激和其他感觉通道的刺激</w:t>
      </w:r>
      <w:r w:rsidRPr="00553246">
        <w:rPr>
          <w:rFonts w:ascii="宋体" w:hAnsi="宋体" w:hint="eastAsia"/>
        </w:rPr>
        <w:t>一样</w:t>
      </w:r>
      <w:r w:rsidRPr="00553246">
        <w:rPr>
          <w:rFonts w:ascii="宋体" w:hAnsi="宋体"/>
        </w:rPr>
        <w:t>, 能够诱发被试积极或消极的情绪, 进而对</w:t>
      </w:r>
      <w:r w:rsidRPr="00553246">
        <w:rPr>
          <w:rFonts w:ascii="宋体" w:hAnsi="宋体" w:hint="eastAsia"/>
        </w:rPr>
        <w:t>个体的认知、行为产生影响</w:t>
      </w:r>
      <w:r>
        <w:rPr>
          <w:rFonts w:ascii="宋体" w:hAnsi="宋体"/>
        </w:rPr>
        <w:t>(Ilmberger et al., 2001;</w:t>
      </w:r>
      <w:r w:rsidRPr="00553246">
        <w:rPr>
          <w:rFonts w:ascii="宋体" w:hAnsi="宋体"/>
        </w:rPr>
        <w:t>Millot &amp; Bran</w:t>
      </w:r>
      <w:r>
        <w:rPr>
          <w:rFonts w:ascii="宋体" w:hAnsi="宋体"/>
        </w:rPr>
        <w:t>d, 2001; Chebat &amp; Michon, 2003;</w:t>
      </w:r>
      <w:r w:rsidRPr="00553246">
        <w:rPr>
          <w:rFonts w:ascii="宋体" w:hAnsi="宋体"/>
        </w:rPr>
        <w:t>Rétiveau, Chamber, &amp; Milliken, 2004); 而进一步</w:t>
      </w:r>
      <w:r w:rsidRPr="00553246">
        <w:rPr>
          <w:rFonts w:ascii="宋体" w:hAnsi="宋体" w:hint="eastAsia"/>
        </w:rPr>
        <w:t>研究表明</w:t>
      </w:r>
      <w:r w:rsidRPr="00553246">
        <w:rPr>
          <w:rFonts w:ascii="宋体" w:hAnsi="宋体"/>
        </w:rPr>
        <w:t>, 阈下的嗅觉刺激也能够起到相同的作</w:t>
      </w:r>
      <w:r w:rsidRPr="00553246">
        <w:rPr>
          <w:rFonts w:ascii="宋体" w:hAnsi="宋体" w:hint="eastAsia"/>
        </w:rPr>
        <w:t>用</w:t>
      </w:r>
      <w:r w:rsidRPr="00553246">
        <w:rPr>
          <w:rFonts w:ascii="宋体" w:hAnsi="宋体"/>
        </w:rPr>
        <w:t>(Walla, 2008)。</w:t>
      </w:r>
      <w:r w:rsidRPr="00553246">
        <w:rPr>
          <w:rFonts w:ascii="宋体" w:hAnsi="宋体" w:hint="eastAsia"/>
        </w:rPr>
        <w:t>此外</w:t>
      </w:r>
      <w:r w:rsidRPr="00553246">
        <w:rPr>
          <w:rFonts w:ascii="宋体" w:hAnsi="宋体"/>
        </w:rPr>
        <w:t>, 研究发现, 气味还存在着联结诱发作</w:t>
      </w:r>
      <w:r w:rsidRPr="00553246">
        <w:rPr>
          <w:rFonts w:ascii="宋体" w:hAnsi="宋体" w:hint="eastAsia"/>
        </w:rPr>
        <w:t>用</w:t>
      </w:r>
      <w:r w:rsidRPr="00553246">
        <w:rPr>
          <w:rFonts w:ascii="宋体" w:hAnsi="宋体"/>
        </w:rPr>
        <w:t>, 即被试往往会将特定的气味与闻到该气味时</w:t>
      </w:r>
      <w:r w:rsidRPr="00553246">
        <w:rPr>
          <w:rFonts w:ascii="宋体" w:hAnsi="宋体" w:hint="eastAsia"/>
        </w:rPr>
        <w:t>的</w:t>
      </w:r>
      <w:r w:rsidRPr="00553246">
        <w:rPr>
          <w:rFonts w:ascii="宋体" w:hAnsi="宋体"/>
        </w:rPr>
        <w:t xml:space="preserve"> 情 绪 体 验 之 间 产 生 联 结</w:t>
      </w:r>
      <w:r>
        <w:rPr>
          <w:rFonts w:ascii="宋体" w:hAnsi="宋体"/>
        </w:rPr>
        <w:t xml:space="preserve"> (Herz, Beland, &amp;</w:t>
      </w:r>
      <w:r w:rsidRPr="00553246">
        <w:rPr>
          <w:rFonts w:ascii="宋体" w:hAnsi="宋体"/>
        </w:rPr>
        <w:t>Hellerstein, 2004; H</w:t>
      </w:r>
      <w:r>
        <w:rPr>
          <w:rFonts w:ascii="宋体" w:hAnsi="宋体"/>
        </w:rPr>
        <w:t>erz, Schankler, &amp; Beland, 2004;</w:t>
      </w:r>
      <w:r w:rsidRPr="00553246">
        <w:rPr>
          <w:rFonts w:ascii="宋体" w:hAnsi="宋体"/>
        </w:rPr>
        <w:t>Mennella &amp; Beauchamp, 2005), 再次向其呈现该</w:t>
      </w:r>
      <w:r w:rsidRPr="00553246">
        <w:rPr>
          <w:rFonts w:ascii="宋体" w:hAnsi="宋体" w:hint="eastAsia"/>
        </w:rPr>
        <w:t>气味就能够诱发出相应的情绪。一些研究者利用这一特点</w:t>
      </w:r>
      <w:r w:rsidRPr="00553246">
        <w:rPr>
          <w:rFonts w:ascii="宋体" w:hAnsi="宋体"/>
        </w:rPr>
        <w:t>, 设计了一系列情绪诱发实验, 收到了</w:t>
      </w:r>
      <w:r w:rsidRPr="00553246">
        <w:rPr>
          <w:rFonts w:ascii="宋体" w:hAnsi="宋体" w:hint="eastAsia"/>
        </w:rPr>
        <w:t>很好的诱发效果。例如</w:t>
      </w:r>
      <w:r w:rsidRPr="00553246">
        <w:rPr>
          <w:rFonts w:ascii="宋体" w:hAnsi="宋体"/>
        </w:rPr>
        <w:t>, 在 Herz, Schankler 和Beland (2004)的研究中, 主试在被试(无论是成人</w:t>
      </w:r>
      <w:r w:rsidRPr="00553246">
        <w:rPr>
          <w:rFonts w:ascii="宋体" w:hAnsi="宋体" w:hint="eastAsia"/>
        </w:rPr>
        <w:t>还是儿童</w:t>
      </w:r>
      <w:r w:rsidRPr="00553246">
        <w:rPr>
          <w:rFonts w:ascii="宋体" w:hAnsi="宋体"/>
        </w:rPr>
        <w:t>)遭遇挫折的同时让其闻到一种特别的</w:t>
      </w:r>
      <w:r w:rsidRPr="00553246">
        <w:rPr>
          <w:rFonts w:ascii="宋体" w:hAnsi="宋体" w:hint="eastAsia"/>
        </w:rPr>
        <w:t>气味</w:t>
      </w:r>
      <w:r w:rsidRPr="00553246">
        <w:rPr>
          <w:rFonts w:ascii="宋体" w:hAnsi="宋体"/>
        </w:rPr>
        <w:t>, 在随后的无关任务中, 同样气味的再次出</w:t>
      </w:r>
      <w:r w:rsidRPr="00553246">
        <w:rPr>
          <w:rFonts w:ascii="宋体" w:hAnsi="宋体" w:hint="eastAsia"/>
        </w:rPr>
        <w:t>现成功诱发了被试的相应情绪</w:t>
      </w:r>
      <w:r w:rsidRPr="00553246">
        <w:rPr>
          <w:rFonts w:ascii="宋体" w:hAnsi="宋体"/>
        </w:rPr>
        <w:t>, 并降低了其完成</w:t>
      </w:r>
      <w:r w:rsidRPr="00553246">
        <w:rPr>
          <w:rFonts w:ascii="宋体" w:hAnsi="宋体" w:hint="eastAsia"/>
        </w:rPr>
        <w:t>任务的动机。而类似的情况在大量研究中都有所报告</w:t>
      </w:r>
      <w:r w:rsidRPr="00553246">
        <w:rPr>
          <w:rFonts w:ascii="宋体" w:hAnsi="宋体"/>
        </w:rPr>
        <w:t>(Robin, Alaoui-Is</w:t>
      </w:r>
      <w:r>
        <w:rPr>
          <w:rFonts w:ascii="宋体" w:hAnsi="宋体"/>
        </w:rPr>
        <w:t>maili, Dittmar, &amp; Vernet-Maury,</w:t>
      </w:r>
      <w:r w:rsidRPr="00553246">
        <w:rPr>
          <w:rFonts w:ascii="宋体" w:hAnsi="宋体"/>
        </w:rPr>
        <w:t>1998; Epple &amp; Herz, 1999; Millot &amp; Brand, 2001)。</w:t>
      </w:r>
    </w:p>
    <w:p w:rsidR="00553246" w:rsidRDefault="00783996" w:rsidP="00553246">
      <w:pPr>
        <w:ind w:firstLine="420"/>
        <w:rPr>
          <w:rFonts w:ascii="宋体" w:hAnsi="宋体"/>
        </w:rPr>
      </w:pPr>
      <w:r>
        <w:rPr>
          <w:rFonts w:ascii="宋体" w:hAnsi="宋体" w:hint="eastAsia"/>
        </w:rPr>
        <w:t>与音乐诱发类似，嗅觉诱发目前尚未有标准化材料库，刺激材料往往很难得到。</w:t>
      </w:r>
    </w:p>
    <w:p w:rsidR="00EF465D" w:rsidRDefault="00783996" w:rsidP="00013E02">
      <w:pPr>
        <w:ind w:firstLine="420"/>
        <w:rPr>
          <w:rFonts w:ascii="宋体" w:hAnsi="宋体"/>
        </w:rPr>
      </w:pPr>
      <w:r>
        <w:rPr>
          <w:rFonts w:ascii="宋体" w:hAnsi="宋体" w:hint="eastAsia"/>
        </w:rPr>
        <w:t>多通道刺激：</w:t>
      </w:r>
      <w:r w:rsidR="007C5059">
        <w:rPr>
          <w:rFonts w:ascii="宋体" w:hAnsi="宋体" w:hint="eastAsia"/>
        </w:rPr>
        <w:t>多通道刺激是指组合使用视觉、听觉、嗅觉等诱发材料的刺激，以达到更佳的情绪诱发效果。其中视频刺激就是融合视觉听觉的刺激。而本文提到的基于虚拟现实技术的情绪刺激则是融合视觉、听觉、触觉等多种感觉的刺激手段，同时虚拟现实技术的沉浸式体验让被试处于不被打扰的刺激环境中，情绪诱发效果更加明显。</w:t>
      </w:r>
    </w:p>
    <w:p w:rsidR="00040EBA" w:rsidRDefault="00040EBA" w:rsidP="00040EBA">
      <w:pPr>
        <w:rPr>
          <w:rFonts w:ascii="宋体" w:hAnsi="宋体"/>
        </w:rPr>
      </w:pPr>
    </w:p>
    <w:p w:rsidR="00040EBA" w:rsidRDefault="00040EBA" w:rsidP="00040EBA">
      <w:pPr>
        <w:rPr>
          <w:rFonts w:ascii="宋体" w:hAnsi="宋体"/>
        </w:rPr>
      </w:pPr>
      <w:r>
        <w:rPr>
          <w:rFonts w:ascii="宋体" w:hAnsi="宋体" w:hint="eastAsia"/>
        </w:rPr>
        <w:t>1.2.3 情绪的识别</w:t>
      </w:r>
    </w:p>
    <w:p w:rsidR="00040EBA" w:rsidRDefault="006B31E8" w:rsidP="00040EBA">
      <w:pPr>
        <w:rPr>
          <w:rFonts w:ascii="宋体" w:hAnsi="宋体"/>
        </w:rPr>
      </w:pPr>
      <w:hyperlink r:id="rId8" w:history="1">
        <w:r w:rsidR="00040EBA" w:rsidRPr="00937E91">
          <w:rPr>
            <w:rStyle w:val="ad"/>
            <w:rFonts w:ascii="宋体" w:hAnsi="宋体"/>
          </w:rPr>
          <w:t>http://www.ithome.com/html/next/225431.htm</w:t>
        </w:r>
      </w:hyperlink>
    </w:p>
    <w:p w:rsidR="005F57CD" w:rsidRPr="00BA73E8" w:rsidRDefault="005F57CD" w:rsidP="006C7468">
      <w:pPr>
        <w:rPr>
          <w:rFonts w:ascii="宋体" w:hAnsi="宋体"/>
        </w:rPr>
      </w:pPr>
    </w:p>
    <w:p w:rsidR="008E54D4" w:rsidRDefault="00BA73E8" w:rsidP="00BA73E8">
      <w:pPr>
        <w:pStyle w:val="2"/>
      </w:pPr>
      <w:r>
        <w:rPr>
          <w:rFonts w:hint="eastAsia"/>
        </w:rPr>
        <w:t>1.3</w:t>
      </w:r>
      <w:r w:rsidR="008E54D4" w:rsidRPr="00BA73E8">
        <w:rPr>
          <w:rFonts w:hint="eastAsia"/>
        </w:rPr>
        <w:t>研究目的与意义</w:t>
      </w:r>
    </w:p>
    <w:p w:rsidR="00BA73E8" w:rsidRDefault="00962F10" w:rsidP="00BA73E8">
      <w:pPr>
        <w:rPr>
          <w:rFonts w:ascii="宋体" w:hAnsi="宋体"/>
        </w:rPr>
      </w:pPr>
      <w:r>
        <w:rPr>
          <w:rFonts w:ascii="宋体" w:hAnsi="宋体" w:hint="eastAsia"/>
        </w:rPr>
        <w:t>1.3.1 脑电检测设备</w:t>
      </w:r>
      <w:r w:rsidR="0087280A">
        <w:rPr>
          <w:rFonts w:ascii="宋体" w:hAnsi="宋体" w:hint="eastAsia"/>
        </w:rPr>
        <w:t>对心理研究的意义</w:t>
      </w:r>
    </w:p>
    <w:p w:rsidR="0087280A" w:rsidRDefault="007D2A5A" w:rsidP="00BA73E8">
      <w:pPr>
        <w:rPr>
          <w:rFonts w:ascii="宋体" w:hAnsi="宋体"/>
        </w:rPr>
      </w:pPr>
      <w:r>
        <w:rPr>
          <w:rFonts w:ascii="宋体" w:hAnsi="宋体"/>
        </w:rPr>
        <w:tab/>
      </w:r>
      <w:r>
        <w:rPr>
          <w:rFonts w:ascii="宋体" w:hAnsi="宋体" w:hint="eastAsia"/>
        </w:rPr>
        <w:t>脑电设备在心理学研究中有着广泛的应用，</w:t>
      </w:r>
      <w:r w:rsidR="007942FC" w:rsidRPr="007942FC">
        <w:rPr>
          <w:rFonts w:ascii="宋体" w:hAnsi="宋体" w:hint="eastAsia"/>
        </w:rPr>
        <w:t>脑电可用于研究注意、感知觉、记忆、语言、运动准备、决策和判断等信息加工过程。</w:t>
      </w:r>
      <w:r w:rsidR="007942FC">
        <w:rPr>
          <w:rFonts w:ascii="宋体" w:hAnsi="宋体" w:hint="eastAsia"/>
        </w:rPr>
        <w:t>便携式脑电设备在数据精度要求不高情况下能为科研人员带来很多便利，同时基于VR的特定场景刺激下脑电信号也为心理研究人员带来新的实验空间。</w:t>
      </w:r>
    </w:p>
    <w:p w:rsidR="0087280A" w:rsidRDefault="0087280A" w:rsidP="00BA73E8">
      <w:pPr>
        <w:rPr>
          <w:rFonts w:ascii="宋体" w:hAnsi="宋体"/>
        </w:rPr>
      </w:pPr>
      <w:r>
        <w:rPr>
          <w:rFonts w:ascii="宋体" w:hAnsi="宋体" w:hint="eastAsia"/>
        </w:rPr>
        <w:t>1.3.2 脑电检测设备对心理</w:t>
      </w:r>
      <w:r w:rsidR="0083002C">
        <w:rPr>
          <w:rFonts w:ascii="宋体" w:hAnsi="宋体" w:hint="eastAsia"/>
        </w:rPr>
        <w:t>问题</w:t>
      </w:r>
      <w:r>
        <w:rPr>
          <w:rFonts w:ascii="宋体" w:hAnsi="宋体" w:hint="eastAsia"/>
        </w:rPr>
        <w:t>治疗的意义</w:t>
      </w:r>
    </w:p>
    <w:p w:rsidR="004E22AC" w:rsidRDefault="00DB01C6" w:rsidP="00BA73E8">
      <w:pPr>
        <w:rPr>
          <w:rFonts w:ascii="宋体" w:hAnsi="宋体"/>
        </w:rPr>
      </w:pPr>
      <w:r>
        <w:rPr>
          <w:rFonts w:ascii="宋体" w:hAnsi="宋体"/>
        </w:rPr>
        <w:tab/>
      </w:r>
      <w:r>
        <w:rPr>
          <w:rFonts w:ascii="宋体" w:hAnsi="宋体" w:hint="eastAsia"/>
        </w:rPr>
        <w:t>结合VR的脑电检测设备，在情绪改善、缓解压力、减少恐惧、抑郁症治疗、老年痴呆记忆力恢复等领域有着广泛的使用。</w:t>
      </w:r>
    </w:p>
    <w:p w:rsidR="005007E1" w:rsidRDefault="005007E1" w:rsidP="00BA73E8">
      <w:pPr>
        <w:rPr>
          <w:rFonts w:ascii="宋体" w:hAnsi="宋体"/>
        </w:rPr>
      </w:pPr>
      <w:r>
        <w:rPr>
          <w:rFonts w:ascii="宋体" w:hAnsi="宋体" w:hint="eastAsia"/>
        </w:rPr>
        <w:t>1.3.3 情绪识别的商业价值</w:t>
      </w:r>
    </w:p>
    <w:p w:rsidR="005007E1" w:rsidRPr="005007E1" w:rsidRDefault="005007E1" w:rsidP="005007E1">
      <w:pPr>
        <w:rPr>
          <w:rFonts w:ascii="宋体" w:hAnsi="宋体"/>
        </w:rPr>
      </w:pPr>
      <w:r>
        <w:rPr>
          <w:rFonts w:ascii="宋体" w:hAnsi="宋体"/>
        </w:rPr>
        <w:tab/>
      </w:r>
      <w:r w:rsidRPr="005007E1">
        <w:rPr>
          <w:rFonts w:ascii="宋体" w:hAnsi="宋体"/>
        </w:rPr>
        <w:t>VR方向的广告投放很有可能先分一羹，头显中植入的传感器可以随时对使用者的情绪进行解读，从而展现合适的广告内容。在疲倦和忧伤之余，甜品和饮品的推送会显得更有接受度。基于VR世界的零售商店，将有机会根据顾客的情绪反馈来对特定的产品进行促销，以便提供更为人性化的服务。</w:t>
      </w:r>
    </w:p>
    <w:p w:rsidR="005007E1" w:rsidRPr="005007E1" w:rsidRDefault="005007E1" w:rsidP="005007E1">
      <w:pPr>
        <w:ind w:firstLine="420"/>
        <w:rPr>
          <w:rFonts w:ascii="宋体" w:hAnsi="宋体"/>
        </w:rPr>
      </w:pPr>
      <w:r w:rsidRPr="005007E1">
        <w:rPr>
          <w:rFonts w:ascii="宋体" w:hAnsi="宋体" w:hint="eastAsia"/>
        </w:rPr>
        <w:lastRenderedPageBreak/>
        <w:t>而游戏制作人无需再费尽心力的揣测玩家的想法，通过数据的收集，我们可以分析玩家对于游戏的哪一部分最感兴趣，从而相应的调节平衡，设置内购激励措施，或者增添</w:t>
      </w:r>
      <w:r w:rsidRPr="005007E1">
        <w:rPr>
          <w:rFonts w:ascii="宋体" w:hAnsi="宋体"/>
        </w:rPr>
        <w:t>NPC的交互功能，最大限度的提高整体留存率</w:t>
      </w:r>
      <w:r w:rsidR="009D4179">
        <w:rPr>
          <w:rFonts w:ascii="宋体" w:hAnsi="宋体" w:hint="eastAsia"/>
        </w:rPr>
        <w:t>【</w:t>
      </w:r>
      <w:r w:rsidR="009D4179" w:rsidRPr="009D4179">
        <w:rPr>
          <w:rFonts w:ascii="宋体" w:hAnsi="宋体"/>
        </w:rPr>
        <w:t>http://www.ithome.com/html/next/225431.htm</w:t>
      </w:r>
      <w:r w:rsidR="009D4179">
        <w:rPr>
          <w:rFonts w:ascii="宋体" w:hAnsi="宋体" w:hint="eastAsia"/>
        </w:rPr>
        <w:t>】</w:t>
      </w:r>
      <w:r w:rsidRPr="005007E1">
        <w:rPr>
          <w:rFonts w:ascii="宋体" w:hAnsi="宋体"/>
        </w:rPr>
        <w:t>。</w:t>
      </w:r>
    </w:p>
    <w:p w:rsidR="008E54D4" w:rsidRDefault="00BA73E8" w:rsidP="00BA73E8">
      <w:pPr>
        <w:pStyle w:val="2"/>
      </w:pPr>
      <w:r>
        <w:rPr>
          <w:rFonts w:hint="eastAsia"/>
        </w:rPr>
        <w:t>1.4</w:t>
      </w:r>
      <w:r w:rsidR="008E54D4" w:rsidRPr="00BA73E8">
        <w:rPr>
          <w:rFonts w:hint="eastAsia"/>
        </w:rPr>
        <w:t>课题来源与研究内容</w:t>
      </w:r>
    </w:p>
    <w:p w:rsidR="00BA73E8" w:rsidRPr="0012029F" w:rsidRDefault="00B2409D" w:rsidP="00BA73E8">
      <w:pPr>
        <w:rPr>
          <w:rFonts w:ascii="宋体" w:hAnsi="宋体"/>
        </w:rPr>
      </w:pPr>
      <w:r>
        <w:rPr>
          <w:rFonts w:ascii="宋体" w:hAnsi="宋体"/>
        </w:rPr>
        <w:tab/>
      </w:r>
      <w:r w:rsidR="00E61C26">
        <w:rPr>
          <w:rFonts w:ascii="宋体" w:hAnsi="宋体" w:hint="eastAsia"/>
        </w:rPr>
        <w:t>本课题依托</w:t>
      </w:r>
      <w:r w:rsidR="0012029F">
        <w:rPr>
          <w:rFonts w:ascii="宋体" w:hAnsi="宋体" w:hint="eastAsia"/>
        </w:rPr>
        <w:t>广州市人体数据科学研究中心申请的科技项目《基于虚拟现实的脑功能监护设备及其在抑郁症辅助治疗中的应用》，本文设计的基于VR的脑电采集系统即是脑功能监护设备的重要组成部分，本文简化了脑电检测装置并实现便携式，同时验证了基于VR的脑电采集系统在诱发情绪上的有效性，该设备后续将应用于抑郁症识别与辅助治疗中。</w:t>
      </w:r>
    </w:p>
    <w:p w:rsidR="004257F6" w:rsidRDefault="00346A7C">
      <w:pPr>
        <w:rPr>
          <w:rFonts w:ascii="宋体" w:hAnsi="宋体"/>
        </w:rPr>
      </w:pPr>
      <w:r>
        <w:rPr>
          <w:rFonts w:ascii="宋体" w:hAnsi="宋体"/>
        </w:rPr>
        <w:tab/>
      </w:r>
      <w:r w:rsidR="00142021">
        <w:rPr>
          <w:rFonts w:ascii="宋体" w:hAnsi="宋体" w:hint="eastAsia"/>
        </w:rPr>
        <w:t>本文的结构如下：</w:t>
      </w:r>
    </w:p>
    <w:p w:rsidR="00142021" w:rsidRPr="00142021" w:rsidRDefault="00142021" w:rsidP="00142021">
      <w:pPr>
        <w:pStyle w:val="a3"/>
        <w:numPr>
          <w:ilvl w:val="0"/>
          <w:numId w:val="3"/>
        </w:numPr>
        <w:ind w:firstLineChars="0"/>
        <w:rPr>
          <w:rFonts w:ascii="宋体" w:hAnsi="宋体"/>
        </w:rPr>
      </w:pPr>
      <w:r w:rsidRPr="00142021">
        <w:rPr>
          <w:rFonts w:ascii="宋体" w:hAnsi="宋体" w:hint="eastAsia"/>
        </w:rPr>
        <w:t>绪论 介绍本文的研究背景和研究现状以及意义。</w:t>
      </w:r>
    </w:p>
    <w:p w:rsidR="00142021" w:rsidRDefault="00142021" w:rsidP="00142021">
      <w:pPr>
        <w:pStyle w:val="a3"/>
        <w:numPr>
          <w:ilvl w:val="0"/>
          <w:numId w:val="3"/>
        </w:numPr>
        <w:ind w:firstLineChars="0"/>
        <w:rPr>
          <w:rFonts w:ascii="宋体" w:hAnsi="宋体"/>
        </w:rPr>
      </w:pPr>
      <w:r>
        <w:rPr>
          <w:rFonts w:ascii="宋体" w:hAnsi="宋体" w:hint="eastAsia"/>
        </w:rPr>
        <w:t>相关研究与实验设计 介绍本文需要用到的基础知识以及验证情绪识别系统有效性的实验设计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情绪识别系统设计 介绍该情绪识别系统的硬件设计、VR情绪诱发内容设计和系统同步设计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情绪分类研究 介绍情绪分类方法和特征提取方法，同时验证该识别系统的有效性</w:t>
      </w:r>
      <w:r w:rsidR="00B65CA3">
        <w:rPr>
          <w:rFonts w:ascii="宋体" w:hAnsi="宋体" w:hint="eastAsia"/>
        </w:rPr>
        <w:t>。</w:t>
      </w:r>
    </w:p>
    <w:p w:rsidR="00142021" w:rsidRPr="00142021" w:rsidRDefault="00142021" w:rsidP="00142021">
      <w:pPr>
        <w:pStyle w:val="a3"/>
        <w:numPr>
          <w:ilvl w:val="0"/>
          <w:numId w:val="3"/>
        </w:numPr>
        <w:ind w:firstLineChars="0"/>
        <w:rPr>
          <w:rFonts w:ascii="宋体" w:hAnsi="宋体"/>
        </w:rPr>
      </w:pPr>
      <w:r>
        <w:rPr>
          <w:rFonts w:ascii="宋体" w:hAnsi="宋体" w:hint="eastAsia"/>
        </w:rPr>
        <w:t>总结与展望 针对该系统，对所做工作进行总结</w:t>
      </w:r>
      <w:r w:rsidR="00B65CA3">
        <w:rPr>
          <w:rFonts w:ascii="宋体" w:hAnsi="宋体" w:hint="eastAsia"/>
        </w:rPr>
        <w:t>，</w:t>
      </w:r>
      <w:r>
        <w:rPr>
          <w:rFonts w:ascii="宋体" w:hAnsi="宋体" w:hint="eastAsia"/>
        </w:rPr>
        <w:t>分析工作中的不足</w:t>
      </w:r>
      <w:r w:rsidR="00B65CA3">
        <w:rPr>
          <w:rFonts w:ascii="宋体" w:hAnsi="宋体" w:hint="eastAsia"/>
        </w:rPr>
        <w:t>并提出改进方案对下一步研究进行展望。</w:t>
      </w: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0151A0" w:rsidP="000151A0">
      <w:pPr>
        <w:widowControl/>
        <w:jc w:val="left"/>
        <w:rPr>
          <w:rFonts w:ascii="宋体" w:hAnsi="宋体"/>
        </w:rPr>
      </w:pPr>
      <w:r>
        <w:rPr>
          <w:rFonts w:ascii="宋体" w:hAnsi="宋体"/>
        </w:rPr>
        <w:br w:type="page"/>
      </w:r>
    </w:p>
    <w:p w:rsidR="00B93082" w:rsidRPr="00B93082" w:rsidRDefault="00B93082" w:rsidP="00BF4493">
      <w:pPr>
        <w:pStyle w:val="1"/>
      </w:pPr>
      <w:r>
        <w:lastRenderedPageBreak/>
        <w:t>第二章</w:t>
      </w:r>
      <w:r>
        <w:rPr>
          <w:rFonts w:hint="eastAsia"/>
        </w:rPr>
        <w:t xml:space="preserve"> </w:t>
      </w:r>
      <w:r w:rsidR="005C2314">
        <w:rPr>
          <w:rFonts w:hint="eastAsia"/>
        </w:rPr>
        <w:t>相关研究与实验设</w:t>
      </w:r>
      <w:r w:rsidRPr="00B93082">
        <w:rPr>
          <w:rFonts w:hint="eastAsia"/>
        </w:rPr>
        <w:t>计</w:t>
      </w:r>
    </w:p>
    <w:p w:rsidR="00952785" w:rsidRPr="00952785" w:rsidRDefault="00B93082" w:rsidP="00952785">
      <w:pPr>
        <w:pStyle w:val="2"/>
        <w:rPr>
          <w:rFonts w:hint="eastAsia"/>
        </w:rPr>
      </w:pPr>
      <w:r w:rsidRPr="00DB2905">
        <w:rPr>
          <w:rFonts w:hint="eastAsia"/>
        </w:rPr>
        <w:t>2</w:t>
      </w:r>
      <w:r w:rsidRPr="00DB2905">
        <w:t xml:space="preserve">.1 </w:t>
      </w:r>
      <w:r w:rsidRPr="00DB2905">
        <w:rPr>
          <w:rFonts w:hint="eastAsia"/>
        </w:rPr>
        <w:t>VR</w:t>
      </w:r>
      <w:r w:rsidRPr="00DB2905">
        <w:rPr>
          <w:rFonts w:hint="eastAsia"/>
        </w:rPr>
        <w:t>技术简介</w:t>
      </w:r>
      <w:bookmarkStart w:id="2" w:name="_GoBack"/>
      <w:bookmarkEnd w:id="2"/>
    </w:p>
    <w:p w:rsidR="00C62DCB" w:rsidRDefault="00C47DD3" w:rsidP="00C62DCB">
      <w:pPr>
        <w:ind w:firstLine="420"/>
        <w:rPr>
          <w:rFonts w:ascii="宋体" w:hAnsi="宋体"/>
        </w:rPr>
      </w:pPr>
      <w:r w:rsidRPr="00C47DD3">
        <w:rPr>
          <w:rFonts w:ascii="宋体" w:hAnsi="宋体"/>
        </w:rPr>
        <w:t>VR技术也称灵境技术或人工环境，</w:t>
      </w:r>
      <w:r w:rsidR="002A588C">
        <w:rPr>
          <w:rFonts w:ascii="宋体" w:hAnsi="宋体" w:hint="eastAsia"/>
        </w:rPr>
        <w:t>具有极强的沉浸感</w:t>
      </w:r>
      <w:r w:rsidR="00E528D2">
        <w:rPr>
          <w:rFonts w:ascii="宋体" w:hAnsi="宋体" w:hint="eastAsia"/>
        </w:rPr>
        <w:t>与临场感</w:t>
      </w:r>
      <w:r w:rsidR="002A588C">
        <w:rPr>
          <w:rFonts w:ascii="宋体" w:hAnsi="宋体" w:hint="eastAsia"/>
        </w:rPr>
        <w:t>，是一场交互方式的歌名。</w:t>
      </w:r>
      <w:r w:rsidRPr="00C47DD3">
        <w:rPr>
          <w:rFonts w:ascii="宋体" w:hAnsi="宋体"/>
        </w:rPr>
        <w:t>其定义是集合仿真技术、计算机图形学、人机接口技术、多媒体技术传感技术以及网络技术等多种领域技术而开发出来的一种计算机仿真系统，能够创建并让用户感受到原本只有在真实世界才会拥有的体验。简单来说，VR技术能够将用户的感知带入由它创建的虚拟世界，并让用户以为眼前的以前一切都是真实的。</w:t>
      </w:r>
    </w:p>
    <w:p w:rsidR="00C62DCB" w:rsidRPr="00C62DCB" w:rsidRDefault="00C62DCB" w:rsidP="00C62DCB">
      <w:pPr>
        <w:ind w:firstLine="420"/>
        <w:rPr>
          <w:rFonts w:ascii="宋体" w:hAnsi="宋体"/>
        </w:rPr>
      </w:pPr>
      <w:r w:rsidRPr="00C62DCB">
        <w:rPr>
          <w:rFonts w:ascii="宋体" w:hAnsi="宋体"/>
        </w:rPr>
        <w:t>VR经历了三次热潮：第一次源于1960年代，确立了VR技术原理；第二次发生在1990年代，VR试图商业化但未能成功；目前正处于第三次热潮前期，</w:t>
      </w:r>
      <w:r w:rsidR="00814032">
        <w:rPr>
          <w:rFonts w:ascii="宋体" w:hAnsi="宋体" w:hint="eastAsia"/>
        </w:rPr>
        <w:t>技术层面比之前有质的飞越，显示设备、显卡性能都有较大幅度的提升，物理追踪技术更为精确，体感控制、手势识别、语音控制等交互方式更加丰富</w:t>
      </w:r>
      <w:r w:rsidRPr="00C62DCB">
        <w:rPr>
          <w:rFonts w:ascii="宋体" w:hAnsi="宋体"/>
        </w:rPr>
        <w:t>。</w:t>
      </w:r>
    </w:p>
    <w:p w:rsidR="00C62DCB" w:rsidRPr="00C62DCB" w:rsidRDefault="00C62DCB" w:rsidP="00C62DCB">
      <w:pPr>
        <w:ind w:firstLine="420"/>
        <w:rPr>
          <w:rFonts w:ascii="宋体" w:hAnsi="宋体"/>
        </w:rPr>
      </w:pPr>
      <w:r w:rsidRPr="00C62DCB">
        <w:rPr>
          <w:rFonts w:ascii="宋体" w:hAnsi="宋体" w:hint="eastAsia"/>
        </w:rPr>
        <w:t>第一次热潮发生在</w:t>
      </w:r>
      <w:r w:rsidRPr="00C62DCB">
        <w:rPr>
          <w:rFonts w:ascii="宋体" w:hAnsi="宋体"/>
        </w:rPr>
        <w:t>1960年代，科学家们建立了VR的基础原理和产品光学构造。1960年，电影摄影师Morton Heilig提交了一款VR设备的专利申请文件，专利文件上的描述是“用于个人使用的立体电视设备”。1967年，Heilig又构造了一个多感知仿环境的虚拟现实系统Sensorama Simulator，这也是历史上第一套VR系统，它能够提供真实的3D体验，例如用户在观看摩托车形式的画面时，</w:t>
      </w:r>
      <w:r w:rsidRPr="00C62DCB">
        <w:rPr>
          <w:rFonts w:ascii="宋体" w:hAnsi="宋体" w:hint="eastAsia"/>
        </w:rPr>
        <w:t>不仅能看到立体、彩色、变化的街道画面，还能听到立体声，感受到行车的颠簸、扑面而来的风还能闻到花的芳香。</w:t>
      </w:r>
      <w:r w:rsidRPr="00C62DCB">
        <w:rPr>
          <w:rFonts w:ascii="宋体" w:hAnsi="宋体"/>
        </w:rPr>
        <w:t>1968年美国计算机图形学之父Ivan Sutherlan在哈佛大学组织开发了第一个计算机图形驱动的头盔显示器HMD及头部位置跟踪系统，是VR发展史上一个重要的里程碑。进入80年代，VR相关技术在飞行、航天等领域得到比较广泛的应用。</w:t>
      </w:r>
    </w:p>
    <w:p w:rsidR="00C62DCB" w:rsidRPr="00C62DCB" w:rsidRDefault="00C62DCB" w:rsidP="00C62DCB">
      <w:pPr>
        <w:ind w:firstLine="420"/>
        <w:rPr>
          <w:rFonts w:ascii="宋体" w:hAnsi="宋体"/>
        </w:rPr>
      </w:pPr>
      <w:r w:rsidRPr="00C62DCB">
        <w:rPr>
          <w:rFonts w:ascii="宋体" w:hAnsi="宋体" w:hint="eastAsia"/>
        </w:rPr>
        <w:t>第二次热潮发生在</w:t>
      </w:r>
      <w:r w:rsidRPr="00C62DCB">
        <w:rPr>
          <w:rFonts w:ascii="宋体" w:hAnsi="宋体"/>
        </w:rPr>
        <w:t>1990年代，这是一次如火如荼的商业化热潮，但最终没能获得成功。1989年Jaron Lanier首次提出Virtual Reality的概念，被称为“虚拟现实之父”。1991年，一款名为“Virtuality 1000CS”的设备出现在消费市场中，由于它笨重的外形、单一的功能和昂贵的价格，并未得到消费者的认可；但掀起了一个VR商业化的浪潮，</w:t>
      </w:r>
      <w:r w:rsidR="00845718">
        <w:rPr>
          <w:rFonts w:ascii="宋体" w:hAnsi="宋体" w:hint="eastAsia"/>
        </w:rPr>
        <w:t>众多公司</w:t>
      </w:r>
      <w:r w:rsidRPr="00C62DCB">
        <w:rPr>
          <w:rFonts w:ascii="宋体" w:hAnsi="宋体"/>
        </w:rPr>
        <w:t>推出了自己的VR产品。但这一轮商业化热潮，由于光学、计算机、图形、数据等领域技术尚处于高速发展早期、产业链也不完备，并未</w:t>
      </w:r>
      <w:r w:rsidRPr="00C62DCB">
        <w:rPr>
          <w:rFonts w:ascii="宋体" w:hAnsi="宋体" w:hint="eastAsia"/>
        </w:rPr>
        <w:t>得到消费者的积极响应。但此后，企业的</w:t>
      </w:r>
      <w:r w:rsidRPr="00C62DCB">
        <w:rPr>
          <w:rFonts w:ascii="宋体" w:hAnsi="宋体"/>
        </w:rPr>
        <w:t>VR商业化尝试一直没有停止。</w:t>
      </w:r>
    </w:p>
    <w:p w:rsidR="00C47DD3" w:rsidRPr="00DB2905" w:rsidRDefault="00C62DCB" w:rsidP="006F1062">
      <w:pPr>
        <w:ind w:firstLine="420"/>
        <w:rPr>
          <w:rFonts w:ascii="宋体" w:hAnsi="宋体"/>
        </w:rPr>
      </w:pPr>
      <w:r w:rsidRPr="00C62DCB">
        <w:rPr>
          <w:rFonts w:ascii="宋体" w:hAnsi="宋体" w:hint="eastAsia"/>
        </w:rPr>
        <w:t>第三次热潮源于</w:t>
      </w:r>
      <w:r w:rsidRPr="00C62DCB">
        <w:rPr>
          <w:rFonts w:ascii="宋体" w:hAnsi="宋体"/>
        </w:rPr>
        <w:t>2014年Facebook 20亿美元收购Oculus，VR商业化进程在全球范围内得到加速</w:t>
      </w:r>
      <w:r w:rsidR="00470C69">
        <w:rPr>
          <w:rFonts w:ascii="宋体" w:hAnsi="宋体" w:hint="eastAsia"/>
        </w:rPr>
        <w:t>，各种VR产品在市场上铺开</w:t>
      </w:r>
      <w:r w:rsidRPr="00C62DCB">
        <w:rPr>
          <w:rFonts w:ascii="宋体" w:hAnsi="宋体"/>
        </w:rPr>
        <w:t>。</w:t>
      </w:r>
      <w:r w:rsidR="00440235">
        <w:rPr>
          <w:rFonts w:ascii="宋体" w:hAnsi="宋体" w:hint="eastAsia"/>
        </w:rPr>
        <w:t>各项技术的突破，使得VR设备得以普及，开始在游戏、影视、直播、教育、医疗等领域逐步得到应用。</w:t>
      </w:r>
      <w:r w:rsidR="00950718">
        <w:rPr>
          <w:rFonts w:ascii="宋体" w:hAnsi="宋体" w:hint="eastAsia"/>
        </w:rPr>
        <w:t>而本文是将VR运用于科学研究与心理治疗的一次尝试</w:t>
      </w:r>
      <w:r w:rsidR="006D2CE8">
        <w:rPr>
          <w:rFonts w:ascii="宋体" w:hAnsi="宋体" w:hint="eastAsia"/>
        </w:rPr>
        <w:t>。</w:t>
      </w:r>
    </w:p>
    <w:p w:rsidR="00B93082" w:rsidRDefault="00B93082" w:rsidP="006F1062">
      <w:pPr>
        <w:pStyle w:val="2"/>
      </w:pPr>
      <w:r w:rsidRPr="00DB2905">
        <w:rPr>
          <w:rFonts w:hint="eastAsia"/>
        </w:rPr>
        <w:t xml:space="preserve">2.2 </w:t>
      </w:r>
      <w:r w:rsidRPr="00DB2905">
        <w:rPr>
          <w:rFonts w:hint="eastAsia"/>
        </w:rPr>
        <w:t>大脑的功能结构与脑电的产生</w:t>
      </w:r>
    </w:p>
    <w:p w:rsidR="00160A4D" w:rsidRDefault="004C43F9" w:rsidP="00D613AA">
      <w:pPr>
        <w:ind w:firstLine="420"/>
        <w:rPr>
          <w:rFonts w:ascii="宋体" w:hAnsi="宋体"/>
        </w:rPr>
      </w:pPr>
      <w:r>
        <w:rPr>
          <w:rFonts w:ascii="宋体" w:hAnsi="宋体" w:hint="eastAsia"/>
        </w:rPr>
        <w:t>大脑</w:t>
      </w:r>
      <w:r w:rsidR="006B5206">
        <w:rPr>
          <w:rFonts w:ascii="宋体" w:hAnsi="宋体" w:hint="eastAsia"/>
        </w:rPr>
        <w:t>是中枢神经系统</w:t>
      </w:r>
      <w:r w:rsidR="00A027D2">
        <w:rPr>
          <w:rFonts w:ascii="宋体" w:hAnsi="宋体" w:hint="eastAsia"/>
        </w:rPr>
        <w:t>的最高级部位，</w:t>
      </w:r>
      <w:r>
        <w:rPr>
          <w:rFonts w:ascii="宋体" w:hAnsi="宋体" w:hint="eastAsia"/>
        </w:rPr>
        <w:t>包括左、右两个半球</w:t>
      </w:r>
      <w:r w:rsidR="008E0C5E">
        <w:rPr>
          <w:rFonts w:ascii="宋体" w:hAnsi="宋体" w:hint="eastAsia"/>
        </w:rPr>
        <w:t>并由胼胝体相连</w:t>
      </w:r>
      <w:r>
        <w:rPr>
          <w:rFonts w:ascii="宋体" w:hAnsi="宋体" w:hint="eastAsia"/>
        </w:rPr>
        <w:t>。大脑半球被覆灰质，称大脑皮层</w:t>
      </w:r>
      <w:r w:rsidR="006C17D8">
        <w:rPr>
          <w:rFonts w:ascii="宋体" w:hAnsi="宋体" w:hint="eastAsia"/>
        </w:rPr>
        <w:t>，其下</w:t>
      </w:r>
      <w:r>
        <w:rPr>
          <w:rFonts w:ascii="宋体" w:hAnsi="宋体" w:hint="eastAsia"/>
        </w:rPr>
        <w:t>方为白质</w:t>
      </w:r>
      <w:r w:rsidR="00087D43">
        <w:rPr>
          <w:rFonts w:ascii="宋体" w:hAnsi="宋体" w:hint="eastAsia"/>
        </w:rPr>
        <w:t>，称</w:t>
      </w:r>
      <w:r>
        <w:rPr>
          <w:rFonts w:ascii="宋体" w:hAnsi="宋体" w:hint="eastAsia"/>
        </w:rPr>
        <w:t>为髓质。髓质内的灰质核团</w:t>
      </w:r>
      <w:r>
        <w:rPr>
          <w:rFonts w:ascii="宋体" w:hAnsi="宋体" w:hint="eastAsia"/>
        </w:rPr>
        <w:lastRenderedPageBreak/>
        <w:t>为基底神经节</w:t>
      </w:r>
      <w:r w:rsidR="00E23BBD">
        <w:rPr>
          <w:rFonts w:ascii="宋体" w:hAnsi="宋体" w:hint="eastAsia"/>
        </w:rPr>
        <w:t>，</w:t>
      </w:r>
      <w:r>
        <w:rPr>
          <w:rFonts w:ascii="宋体" w:hAnsi="宋体" w:hint="eastAsia"/>
        </w:rPr>
        <w:t>在大脑两半球间有巨束纤维相连。</w:t>
      </w:r>
      <w:r w:rsidR="003216B4">
        <w:rPr>
          <w:rFonts w:ascii="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41.75pt">
            <v:imagedata r:id="rId9" o:title="132"/>
          </v:shape>
        </w:pict>
      </w:r>
    </w:p>
    <w:p w:rsidR="00D613AA" w:rsidRDefault="00D613AA" w:rsidP="00B93082">
      <w:pPr>
        <w:rPr>
          <w:rFonts w:ascii="宋体" w:hAnsi="宋体"/>
        </w:rPr>
      </w:pPr>
    </w:p>
    <w:p w:rsidR="006D4332" w:rsidRDefault="0033331E" w:rsidP="00B93082">
      <w:pPr>
        <w:rPr>
          <w:rFonts w:ascii="宋体" w:hAnsi="宋体"/>
        </w:rPr>
      </w:pPr>
      <w:r>
        <w:rPr>
          <w:noProof/>
        </w:rPr>
        <w:drawing>
          <wp:inline distT="0" distB="0" distL="0" distR="0">
            <wp:extent cx="4762500" cy="3571875"/>
            <wp:effectExtent l="0" t="0" r="0" b="9525"/>
            <wp:docPr id="2" name="图片 2" descr="C:\Users\VR_team\AppData\Local\Microsoft\Windows\INetCacheContent.Word\ori_4d9c1aa0865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R_team\AppData\Local\Microsoft\Windows\INetCacheContent.Word\ori_4d9c1aa0865c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BE1167" w:rsidRDefault="00BE1167" w:rsidP="00B93082">
      <w:pPr>
        <w:rPr>
          <w:rFonts w:ascii="宋体" w:hAnsi="宋体"/>
        </w:rPr>
      </w:pPr>
      <w:r>
        <w:rPr>
          <w:rFonts w:ascii="宋体" w:hAnsi="宋体"/>
        </w:rPr>
        <w:tab/>
      </w:r>
      <w:r>
        <w:rPr>
          <w:rFonts w:ascii="宋体" w:hAnsi="宋体" w:hint="eastAsia"/>
        </w:rPr>
        <w:t>大脑各叶的位置、结构和主要功能如下：</w:t>
      </w:r>
    </w:p>
    <w:p w:rsidR="00BE1167" w:rsidRPr="00B0372E" w:rsidRDefault="00BE1167" w:rsidP="00B0372E">
      <w:pPr>
        <w:pStyle w:val="a3"/>
        <w:numPr>
          <w:ilvl w:val="0"/>
          <w:numId w:val="4"/>
        </w:numPr>
        <w:ind w:firstLineChars="0"/>
        <w:rPr>
          <w:rFonts w:ascii="宋体" w:hAnsi="宋体"/>
        </w:rPr>
      </w:pPr>
      <w:r w:rsidRPr="00B0372E">
        <w:rPr>
          <w:rFonts w:ascii="宋体" w:hAnsi="宋体" w:hint="eastAsia"/>
        </w:rPr>
        <w:t>额叶：位于中央沟以前，在中央沟和中央前沟之间为中央前回。在</w:t>
      </w:r>
      <w:r w:rsidR="006D4332" w:rsidRPr="00B0372E">
        <w:rPr>
          <w:rFonts w:ascii="宋体" w:hAnsi="宋体" w:hint="eastAsia"/>
        </w:rPr>
        <w:t>其前方有额上沟和额下沟，</w:t>
      </w:r>
      <w:r w:rsidR="0033331E" w:rsidRPr="00B0372E">
        <w:rPr>
          <w:rFonts w:ascii="宋体" w:hAnsi="宋体" w:hint="eastAsia"/>
        </w:rPr>
        <w:t>被两沟相间的是额上回、额中回和额下回。</w:t>
      </w:r>
      <w:r w:rsidR="007514D8" w:rsidRPr="00B0372E">
        <w:rPr>
          <w:rFonts w:ascii="宋体" w:hAnsi="宋体" w:hint="eastAsia"/>
        </w:rPr>
        <w:t>额下回的后部有外侧裂的升支</w:t>
      </w:r>
      <w:r w:rsidR="00A027D2" w:rsidRPr="00B0372E">
        <w:rPr>
          <w:rFonts w:ascii="宋体" w:hAnsi="宋体" w:hint="eastAsia"/>
        </w:rPr>
        <w:t>和水平分支</w:t>
      </w:r>
      <w:r w:rsidR="00FD61A5" w:rsidRPr="00B0372E">
        <w:rPr>
          <w:rFonts w:ascii="宋体" w:hAnsi="宋体" w:hint="eastAsia"/>
        </w:rPr>
        <w:t>。主要负责高级的认知功能，学习功能、</w:t>
      </w:r>
      <w:r w:rsidR="00B0372E" w:rsidRPr="00B0372E">
        <w:rPr>
          <w:rFonts w:ascii="宋体" w:hAnsi="宋体" w:hint="eastAsia"/>
        </w:rPr>
        <w:t>语言功能、抽象思维、情绪等。</w:t>
      </w:r>
    </w:p>
    <w:p w:rsidR="00B0372E" w:rsidRDefault="00B0372E" w:rsidP="00B0372E">
      <w:pPr>
        <w:pStyle w:val="a3"/>
        <w:numPr>
          <w:ilvl w:val="0"/>
          <w:numId w:val="4"/>
        </w:numPr>
        <w:ind w:firstLineChars="0"/>
        <w:rPr>
          <w:rFonts w:ascii="宋体" w:hAnsi="宋体"/>
        </w:rPr>
      </w:pPr>
      <w:r>
        <w:rPr>
          <w:rFonts w:ascii="宋体" w:hAnsi="宋体" w:hint="eastAsia"/>
        </w:rPr>
        <w:t>顶叶：位于中央沟之后，中央后回位于中央沟与中央后沟之间，横行的顶间沟将顶叶分为顶上小叶和顶下小叶，顶下小叶又包括缘上回和角回。顶叶主要负责躯体感觉功能，空间信息处理功能，以及视觉信息和体感信息的整合。</w:t>
      </w:r>
    </w:p>
    <w:p w:rsidR="00B0372E" w:rsidRDefault="00B0372E" w:rsidP="00B0372E">
      <w:pPr>
        <w:pStyle w:val="a3"/>
        <w:numPr>
          <w:ilvl w:val="0"/>
          <w:numId w:val="4"/>
        </w:numPr>
        <w:ind w:firstLineChars="0"/>
        <w:rPr>
          <w:rFonts w:ascii="宋体" w:hAnsi="宋体"/>
        </w:rPr>
      </w:pPr>
      <w:r>
        <w:rPr>
          <w:rFonts w:ascii="宋体" w:hAnsi="宋体"/>
        </w:rPr>
        <w:t>颞叶：颞叶位于外侧裂下方，由颞上、中、下三条沟分为颞上回、颞中回、颞下回。颞叶主要负责</w:t>
      </w:r>
      <w:r>
        <w:rPr>
          <w:rFonts w:ascii="宋体" w:hAnsi="宋体" w:hint="eastAsia"/>
        </w:rPr>
        <w:t>听觉的处</w:t>
      </w:r>
      <w:r>
        <w:rPr>
          <w:rFonts w:ascii="宋体" w:hAnsi="宋体"/>
        </w:rPr>
        <w:t>理，</w:t>
      </w:r>
      <w:r>
        <w:rPr>
          <w:rFonts w:ascii="宋体" w:hAnsi="宋体" w:hint="eastAsia"/>
        </w:rPr>
        <w:t>与长期记忆有关。</w:t>
      </w:r>
    </w:p>
    <w:p w:rsidR="00B0372E" w:rsidRDefault="003C4CB5" w:rsidP="00B0372E">
      <w:pPr>
        <w:pStyle w:val="a3"/>
        <w:numPr>
          <w:ilvl w:val="0"/>
          <w:numId w:val="4"/>
        </w:numPr>
        <w:ind w:firstLineChars="0"/>
        <w:rPr>
          <w:rFonts w:ascii="宋体" w:hAnsi="宋体"/>
        </w:rPr>
      </w:pPr>
      <w:r>
        <w:rPr>
          <w:rFonts w:ascii="宋体" w:hAnsi="宋体" w:hint="eastAsia"/>
        </w:rPr>
        <w:t>枕叶：枕叶位于枕顶沟和枕前切线之后，主要负责视觉信息处理。</w:t>
      </w:r>
    </w:p>
    <w:p w:rsidR="00AA4445" w:rsidRDefault="006C7D5F" w:rsidP="0052462E">
      <w:pPr>
        <w:ind w:firstLine="420"/>
        <w:rPr>
          <w:rFonts w:ascii="宋体" w:hAnsi="宋体"/>
        </w:rPr>
      </w:pPr>
      <w:r>
        <w:rPr>
          <w:rFonts w:ascii="宋体" w:hAnsi="宋体" w:hint="eastAsia"/>
        </w:rPr>
        <w:t>脑电信号源于</w:t>
      </w:r>
      <w:r w:rsidR="00B47892">
        <w:rPr>
          <w:rFonts w:ascii="宋体" w:hAnsi="宋体" w:hint="eastAsia"/>
        </w:rPr>
        <w:t>大脑内多个神经元的共同放电活动，</w:t>
      </w:r>
      <w:r w:rsidR="00233D3E">
        <w:rPr>
          <w:rFonts w:ascii="宋体" w:hAnsi="宋体" w:hint="eastAsia"/>
        </w:rPr>
        <w:t>通过大脑皮层传递到头皮</w:t>
      </w:r>
      <w:r w:rsidR="00233D3E">
        <w:rPr>
          <w:rFonts w:ascii="宋体" w:hAnsi="宋体" w:hint="eastAsia"/>
        </w:rPr>
        <w:lastRenderedPageBreak/>
        <w:t>表面。</w:t>
      </w:r>
      <w:r w:rsidR="00FC57CB">
        <w:rPr>
          <w:rFonts w:ascii="宋体" w:hAnsi="宋体" w:hint="eastAsia"/>
        </w:rPr>
        <w:t>神经元包括细胞体、轴突和树突。其中细胞体负责整个细胞的营养代谢，是细胞存活的重要条件，其结构包括细胞膜、</w:t>
      </w:r>
      <w:r w:rsidR="00A427DE">
        <w:rPr>
          <w:rFonts w:ascii="宋体" w:hAnsi="宋体" w:hint="eastAsia"/>
        </w:rPr>
        <w:t>细胞质以及细胞核</w:t>
      </w:r>
      <w:r w:rsidR="00B27D8C">
        <w:rPr>
          <w:rFonts w:ascii="宋体" w:hAnsi="宋体" w:hint="eastAsia"/>
        </w:rPr>
        <w:t>三</w:t>
      </w:r>
      <w:r w:rsidR="00A427DE">
        <w:rPr>
          <w:rFonts w:ascii="宋体" w:hAnsi="宋体" w:hint="eastAsia"/>
        </w:rPr>
        <w:t>部分。</w:t>
      </w:r>
      <w:r w:rsidR="00B61964">
        <w:rPr>
          <w:rFonts w:ascii="宋体" w:hAnsi="宋体" w:hint="eastAsia"/>
        </w:rPr>
        <w:t>树突用于接收临近神经元发出的的信息，一般情况下树突具有多个较短的树突，每个树突都具有多个分支。</w:t>
      </w:r>
      <w:r w:rsidR="00BA7E30">
        <w:rPr>
          <w:rFonts w:ascii="宋体" w:hAnsi="宋体" w:hint="eastAsia"/>
        </w:rPr>
        <w:t>轴突的主要作用是传递神经活动，每个神经元只有一个轴突。</w:t>
      </w:r>
      <w:r w:rsidR="0052462E">
        <w:rPr>
          <w:rFonts w:ascii="宋体" w:hAnsi="宋体" w:hint="eastAsia"/>
        </w:rPr>
        <w:t>轴突末梢的突触与其他神经元树突通过神经递质传递信息，形成轴突-树突突触。</w:t>
      </w:r>
    </w:p>
    <w:p w:rsidR="0052462E" w:rsidRDefault="0052462E" w:rsidP="00962C9D">
      <w:pPr>
        <w:ind w:firstLine="420"/>
        <w:rPr>
          <w:rFonts w:ascii="宋体" w:hAnsi="宋体"/>
        </w:rPr>
      </w:pPr>
      <w:r>
        <w:rPr>
          <w:rFonts w:ascii="宋体" w:hAnsi="宋体" w:hint="eastAsia"/>
        </w:rPr>
        <w:t>脑电实际上是一种</w:t>
      </w:r>
      <w:r w:rsidR="00962C9D">
        <w:rPr>
          <w:rFonts w:ascii="宋体" w:hAnsi="宋体" w:hint="eastAsia"/>
        </w:rPr>
        <w:t>生物放电现象，就是神经元在进行活动时随之产生的各种电位动作。大量的实验研究表明，神经元突触后电位是脑电信号的主要来源，构成了脑电波的大部分信号。</w:t>
      </w:r>
      <w:r w:rsidR="00EA23A2">
        <w:rPr>
          <w:rFonts w:ascii="宋体" w:hAnsi="宋体" w:hint="eastAsia"/>
        </w:rPr>
        <w:t>神经元之间的信号传递是通过突触的连接来完成的，其传递的过程可以描述为：当神经元产生刺激冲动时，将通过突触从前一神经元传递给后一神经元。</w:t>
      </w:r>
      <w:r w:rsidR="00B8409D">
        <w:rPr>
          <w:rFonts w:ascii="宋体" w:hAnsi="宋体" w:hint="eastAsia"/>
        </w:rPr>
        <w:t>这种刺激的传递是通过突触内部释放的神经递质来实现的，神经递质的释放改变了突触后膜两端电位差，从而引起细胞间的局部电流，当这种电流累积到一定程度时便实现了信号的传递。</w:t>
      </w:r>
      <w:r w:rsidR="00484B09">
        <w:rPr>
          <w:rFonts w:ascii="宋体" w:hAnsi="宋体" w:hint="eastAsia"/>
        </w:rPr>
        <w:t>根据神经元反馈回路学原理，脑电信号实际上是一种具有节律性的电信号。</w:t>
      </w:r>
      <w:r w:rsidR="0016222E">
        <w:rPr>
          <w:rFonts w:ascii="宋体" w:hAnsi="宋体" w:hint="eastAsia"/>
        </w:rPr>
        <w:t>大量的神经元在互相连接时是一种闭合的来回形式，并且存在有正、负反馈机制</w:t>
      </w:r>
      <w:r w:rsidR="00B5760C">
        <w:rPr>
          <w:rFonts w:ascii="宋体" w:hAnsi="宋体" w:hint="eastAsia"/>
        </w:rPr>
        <w:t>。当回路中的某一个或多个神经元兴奋时，这种刺激将根据具体的连接状态形成抑制或者激励，从而完成大脑的特定功能。</w:t>
      </w:r>
      <w:r w:rsidR="00F171E7">
        <w:rPr>
          <w:rFonts w:ascii="宋体" w:hAnsi="宋体" w:hint="eastAsia"/>
        </w:rPr>
        <w:t>而在这个活动中，神经元的不断放电便形成了脑电信号，并且能够通过设备采集。</w:t>
      </w:r>
    </w:p>
    <w:p w:rsidR="00442524" w:rsidRDefault="00442524" w:rsidP="00442524">
      <w:pPr>
        <w:ind w:firstLine="420"/>
        <w:jc w:val="center"/>
        <w:rPr>
          <w:rFonts w:ascii="宋体" w:hAnsi="宋体"/>
        </w:rPr>
      </w:pPr>
      <w:r>
        <w:rPr>
          <w:noProof/>
        </w:rPr>
        <w:drawing>
          <wp:inline distT="0" distB="0" distL="0" distR="0" wp14:anchorId="546D8E7D" wp14:editId="5BE2FB0F">
            <wp:extent cx="1904762" cy="30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762" cy="3038095"/>
                    </a:xfrm>
                    <a:prstGeom prst="rect">
                      <a:avLst/>
                    </a:prstGeom>
                  </pic:spPr>
                </pic:pic>
              </a:graphicData>
            </a:graphic>
          </wp:inline>
        </w:drawing>
      </w:r>
    </w:p>
    <w:p w:rsidR="00442524" w:rsidRPr="00442524" w:rsidRDefault="00442524" w:rsidP="00442524">
      <w:pPr>
        <w:ind w:firstLine="420"/>
        <w:rPr>
          <w:rFonts w:ascii="宋体" w:hAnsi="宋体"/>
        </w:rPr>
      </w:pPr>
      <w:r w:rsidRPr="00442524">
        <w:rPr>
          <w:rFonts w:ascii="宋体" w:hAnsi="宋体" w:hint="eastAsia"/>
        </w:rPr>
        <w:t>根据脑电信号产生的条件可以分为自发脑电信号、诱发脑电信号两种。其中</w:t>
      </w:r>
    </w:p>
    <w:p w:rsidR="00442524" w:rsidRPr="00442524" w:rsidRDefault="00442524" w:rsidP="00442524">
      <w:pPr>
        <w:rPr>
          <w:rFonts w:ascii="宋体" w:hAnsi="宋体"/>
        </w:rPr>
      </w:pPr>
      <w:r w:rsidRPr="00442524">
        <w:rPr>
          <w:rFonts w:ascii="宋体" w:hAnsi="宋体" w:hint="eastAsia"/>
        </w:rPr>
        <w:t>自发脑电信号是大脑自身发生的一种有规律的电信号，其主要代表了大脑对身体</w:t>
      </w:r>
    </w:p>
    <w:p w:rsidR="00442524" w:rsidRPr="00442524" w:rsidRDefault="00442524" w:rsidP="00442524">
      <w:pPr>
        <w:rPr>
          <w:rFonts w:ascii="宋体" w:hAnsi="宋体"/>
        </w:rPr>
      </w:pPr>
      <w:r w:rsidRPr="00442524">
        <w:rPr>
          <w:rFonts w:ascii="宋体" w:hAnsi="宋体" w:hint="eastAsia"/>
        </w:rPr>
        <w:t>各个器官功能的控制用以维持自身的生存。而诱发脑电信号则是经由外界刺激产</w:t>
      </w:r>
    </w:p>
    <w:p w:rsidR="00442524" w:rsidRPr="00442524" w:rsidRDefault="00442524" w:rsidP="00442524">
      <w:pPr>
        <w:rPr>
          <w:rFonts w:ascii="宋体" w:hAnsi="宋体"/>
        </w:rPr>
      </w:pPr>
      <w:r w:rsidRPr="00442524">
        <w:rPr>
          <w:rFonts w:ascii="宋体" w:hAnsi="宋体" w:hint="eastAsia"/>
        </w:rPr>
        <w:t>生的，是大脑对外界环境信息进行感知、加工处理的一种表现。从信号特征来看</w:t>
      </w:r>
    </w:p>
    <w:p w:rsidR="00442524" w:rsidRPr="00442524" w:rsidRDefault="00442524" w:rsidP="00442524">
      <w:pPr>
        <w:rPr>
          <w:rFonts w:ascii="宋体" w:hAnsi="宋体"/>
        </w:rPr>
      </w:pPr>
      <w:r w:rsidRPr="00442524">
        <w:rPr>
          <w:rFonts w:ascii="宋体" w:hAnsi="宋体" w:hint="eastAsia"/>
        </w:rPr>
        <w:t>通常来讲自发脑电信号较诱发脑电信号波幅较大，不需要刺激，信号随时可以测</w:t>
      </w:r>
    </w:p>
    <w:p w:rsidR="00442524" w:rsidRPr="00AA4445" w:rsidRDefault="00442524" w:rsidP="00442524">
      <w:pPr>
        <w:rPr>
          <w:rFonts w:ascii="宋体" w:hAnsi="宋体"/>
        </w:rPr>
      </w:pPr>
      <w:r w:rsidRPr="00442524">
        <w:rPr>
          <w:rFonts w:ascii="宋体" w:hAnsi="宋体" w:hint="eastAsia"/>
        </w:rPr>
        <w:t>得，方便简单，但信号的处理相对较难</w:t>
      </w:r>
      <w:r w:rsidR="00692345">
        <w:rPr>
          <w:rFonts w:ascii="宋体" w:hAnsi="宋体" w:hint="eastAsia"/>
        </w:rPr>
        <w:t>【驾驶员对交通标志的视觉信息】</w:t>
      </w:r>
      <w:r w:rsidRPr="00442524">
        <w:rPr>
          <w:rFonts w:ascii="宋体" w:hAnsi="宋体" w:hint="eastAsia"/>
        </w:rPr>
        <w:t>。</w:t>
      </w:r>
    </w:p>
    <w:p w:rsidR="006C7468" w:rsidRDefault="006C7468" w:rsidP="006C7468">
      <w:pPr>
        <w:pStyle w:val="3"/>
      </w:pPr>
      <w:r>
        <w:rPr>
          <w:rFonts w:hint="eastAsia"/>
        </w:rPr>
        <w:t xml:space="preserve">2.3 </w:t>
      </w:r>
      <w:r w:rsidRPr="00285697">
        <w:rPr>
          <w:rFonts w:hint="eastAsia"/>
        </w:rPr>
        <w:t>脑电信号</w:t>
      </w:r>
      <w:r>
        <w:rPr>
          <w:rFonts w:hint="eastAsia"/>
        </w:rPr>
        <w:t>的</w:t>
      </w:r>
      <w:r w:rsidRPr="00285697">
        <w:rPr>
          <w:rFonts w:hint="eastAsia"/>
        </w:rPr>
        <w:t>预处理</w:t>
      </w:r>
    </w:p>
    <w:p w:rsidR="00B26BD1" w:rsidRDefault="00B26BD1" w:rsidP="009E72A9">
      <w:pPr>
        <w:ind w:firstLine="420"/>
        <w:rPr>
          <w:rFonts w:ascii="宋体" w:hAnsi="宋体"/>
        </w:rPr>
      </w:pPr>
      <w:r w:rsidRPr="00B26BD1">
        <w:rPr>
          <w:rFonts w:ascii="宋体" w:hAnsi="宋体" w:hint="eastAsia"/>
        </w:rPr>
        <w:t>脑电活动最早是在</w:t>
      </w:r>
      <w:r>
        <w:rPr>
          <w:rFonts w:ascii="宋体" w:hAnsi="宋体"/>
        </w:rPr>
        <w:t xml:space="preserve"> 1875 </w:t>
      </w:r>
      <w:r w:rsidRPr="00B26BD1">
        <w:rPr>
          <w:rFonts w:ascii="宋体" w:hAnsi="宋体" w:hint="eastAsia"/>
        </w:rPr>
        <w:t>年被英国利物谱的内科医生</w:t>
      </w:r>
      <w:r>
        <w:rPr>
          <w:rFonts w:ascii="宋体" w:hAnsi="宋体"/>
        </w:rPr>
        <w:t xml:space="preserve"> Richard </w:t>
      </w:r>
      <w:r w:rsidRPr="00B26BD1">
        <w:rPr>
          <w:rFonts w:ascii="宋体" w:hAnsi="宋体" w:hint="eastAsia"/>
        </w:rPr>
        <w:t>发现的，而其首次被记录则是在</w:t>
      </w:r>
      <w:r w:rsidRPr="00B26BD1">
        <w:rPr>
          <w:rFonts w:ascii="宋体" w:hAnsi="宋体"/>
        </w:rPr>
        <w:t xml:space="preserve">1926 </w:t>
      </w:r>
      <w:r w:rsidRPr="00B26BD1">
        <w:rPr>
          <w:rFonts w:ascii="宋体" w:hAnsi="宋体" w:hint="eastAsia"/>
        </w:rPr>
        <w:t>年由奥地利精神病学家</w:t>
      </w:r>
      <w:r w:rsidRPr="00B26BD1">
        <w:rPr>
          <w:rFonts w:ascii="宋体" w:hAnsi="宋体"/>
        </w:rPr>
        <w:t xml:space="preserve"> Hans Berger </w:t>
      </w:r>
      <w:r w:rsidRPr="00B26BD1">
        <w:rPr>
          <w:rFonts w:ascii="宋体" w:hAnsi="宋体" w:hint="eastAsia"/>
        </w:rPr>
        <w:t>完成了对人脑</w:t>
      </w:r>
      <w:r w:rsidRPr="00B26BD1">
        <w:rPr>
          <w:rFonts w:ascii="宋体" w:hAnsi="宋体"/>
        </w:rPr>
        <w:t xml:space="preserve"> </w:t>
      </w:r>
      <w:r>
        <w:rPr>
          <w:rFonts w:ascii="宋体" w:hAnsi="宋体"/>
        </w:rPr>
        <w:lastRenderedPageBreak/>
        <w:t>EEG</w:t>
      </w:r>
      <w:r w:rsidRPr="00B26BD1">
        <w:rPr>
          <w:rFonts w:ascii="宋体" w:hAnsi="宋体" w:hint="eastAsia"/>
        </w:rPr>
        <w:t>信号的采集</w:t>
      </w:r>
      <w:r w:rsidR="009E72A9">
        <w:rPr>
          <w:rFonts w:ascii="宋体" w:hAnsi="宋体" w:hint="eastAsia"/>
        </w:rPr>
        <w:t>【</w:t>
      </w:r>
      <w:r w:rsidR="009E72A9" w:rsidRPr="009E72A9">
        <w:rPr>
          <w:rFonts w:ascii="宋体" w:hAnsi="宋体"/>
        </w:rPr>
        <w:t xml:space="preserve">Dvorak. Taken versus multichannel reconstruction in EEG </w:t>
      </w:r>
      <w:r w:rsidR="009E72A9">
        <w:rPr>
          <w:rFonts w:ascii="宋体" w:hAnsi="宋体"/>
        </w:rPr>
        <w:t xml:space="preserve">correlation exponent estimates </w:t>
      </w:r>
      <w:r w:rsidR="009E72A9" w:rsidRPr="009E72A9">
        <w:rPr>
          <w:rFonts w:ascii="宋体" w:hAnsi="宋体"/>
        </w:rPr>
        <w:t>[J]. Physics Letters A. 1990, 151(5):225-233</w:t>
      </w:r>
      <w:r w:rsidR="009E72A9">
        <w:rPr>
          <w:rFonts w:ascii="宋体" w:hAnsi="宋体" w:hint="eastAsia"/>
        </w:rPr>
        <w:t>】</w:t>
      </w:r>
      <w:r>
        <w:rPr>
          <w:rFonts w:ascii="宋体" w:hAnsi="宋体" w:hint="eastAsia"/>
        </w:rPr>
        <w:t>。</w:t>
      </w:r>
    </w:p>
    <w:p w:rsidR="006C7468" w:rsidRDefault="006C7468" w:rsidP="00C61E15">
      <w:pPr>
        <w:ind w:firstLine="420"/>
        <w:rPr>
          <w:rFonts w:ascii="宋体" w:hAnsi="宋体"/>
        </w:rPr>
      </w:pPr>
      <w:r w:rsidRPr="00C86775">
        <w:rPr>
          <w:rFonts w:ascii="宋体" w:hAnsi="宋体" w:hint="eastAsia"/>
        </w:rPr>
        <w:t>由于脑电信号十分微弱，</w:t>
      </w:r>
      <w:r w:rsidRPr="00C86775">
        <w:rPr>
          <w:rFonts w:ascii="宋体" w:hAnsi="宋体"/>
        </w:rPr>
        <w:t>因此在采集过程中很</w:t>
      </w:r>
      <w:r w:rsidRPr="00C86775">
        <w:rPr>
          <w:rFonts w:ascii="宋体" w:hAnsi="宋体" w:hint="eastAsia"/>
        </w:rPr>
        <w:t>容易受到</w:t>
      </w:r>
      <w:r w:rsidRPr="00C86775">
        <w:rPr>
          <w:rFonts w:ascii="宋体" w:hAnsi="宋体"/>
        </w:rPr>
        <w:t>其他噪声信号的干 扰。脑电信号的预处</w:t>
      </w:r>
      <w:r w:rsidRPr="00C86775">
        <w:rPr>
          <w:rFonts w:ascii="宋体" w:hAnsi="宋体" w:hint="eastAsia"/>
        </w:rPr>
        <w:t>理主要是指</w:t>
      </w:r>
      <w:r w:rsidRPr="00C86775">
        <w:rPr>
          <w:rFonts w:ascii="宋体" w:hAnsi="宋体"/>
        </w:rPr>
        <w:t>去除采集到的脑电信号中所掺杂的伪</w:t>
      </w:r>
      <w:r w:rsidRPr="00C86775">
        <w:rPr>
          <w:rFonts w:ascii="宋体" w:hAnsi="宋体" w:hint="eastAsia"/>
        </w:rPr>
        <w:t>迹。在情绪识别研究中，</w:t>
      </w:r>
      <w:r w:rsidRPr="00C86775">
        <w:rPr>
          <w:rFonts w:ascii="宋体" w:hAnsi="宋体"/>
        </w:rPr>
        <w:t>所要去除的伪迹主要包括</w:t>
      </w:r>
      <w:r w:rsidRPr="00C86775">
        <w:rPr>
          <w:rFonts w:ascii="宋体" w:hAnsi="宋体" w:hint="eastAsia"/>
        </w:rPr>
        <w:t>眼电、</w:t>
      </w:r>
      <w:r w:rsidRPr="00C86775">
        <w:rPr>
          <w:rFonts w:ascii="宋体" w:hAnsi="宋体"/>
        </w:rPr>
        <w:t>肌电、心电、工频干扰、电磁干扰和任务不相</w:t>
      </w:r>
      <w:r w:rsidRPr="00C86775">
        <w:rPr>
          <w:rFonts w:ascii="宋体" w:hAnsi="宋体" w:hint="eastAsia"/>
        </w:rPr>
        <w:t>关的脑电</w:t>
      </w:r>
      <w:r>
        <w:rPr>
          <w:rFonts w:ascii="宋体" w:hAnsi="宋体"/>
        </w:rPr>
        <w:t>等</w:t>
      </w:r>
      <w:r>
        <w:rPr>
          <w:rFonts w:ascii="宋体" w:hAnsi="宋体" w:hint="eastAsia"/>
        </w:rPr>
        <w:t>。</w:t>
      </w:r>
      <w:r w:rsidRPr="00C86775">
        <w:rPr>
          <w:rFonts w:ascii="宋体" w:hAnsi="宋体"/>
        </w:rPr>
        <w:t>目前比较常用的伪迹去除方法主要</w:t>
      </w:r>
      <w:r w:rsidRPr="00C86775">
        <w:rPr>
          <w:rFonts w:ascii="宋体" w:hAnsi="宋体" w:hint="eastAsia"/>
        </w:rPr>
        <w:t>包括滤波</w:t>
      </w:r>
      <w:r w:rsidRPr="00C86775">
        <w:rPr>
          <w:rFonts w:ascii="宋体" w:hAnsi="宋体"/>
        </w:rPr>
        <w:t>和独立成分分析等。由于工频干扰和电</w:t>
      </w:r>
      <w:r w:rsidRPr="00C86775">
        <w:rPr>
          <w:rFonts w:ascii="宋体" w:hAnsi="宋体" w:hint="eastAsia"/>
        </w:rPr>
        <w:t>磁干扰往往发生在高频段，</w:t>
      </w:r>
      <w:r w:rsidRPr="00C86775">
        <w:rPr>
          <w:rFonts w:ascii="宋体" w:hAnsi="宋体"/>
        </w:rPr>
        <w:t>因此可以通过带通滤波</w:t>
      </w:r>
      <w:r w:rsidRPr="00C86775">
        <w:rPr>
          <w:rFonts w:ascii="宋体" w:hAnsi="宋体" w:hint="eastAsia"/>
        </w:rPr>
        <w:t>或低通滤波的方式将容易产生干扰的频段过滤掉，只保留有</w:t>
      </w:r>
      <w:r w:rsidRPr="00C86775">
        <w:rPr>
          <w:rFonts w:ascii="宋体" w:hAnsi="宋体"/>
        </w:rPr>
        <w:t>效的频段的脑 电信号。对于不易通过滤</w:t>
      </w:r>
      <w:r w:rsidRPr="00C86775">
        <w:rPr>
          <w:rFonts w:ascii="宋体" w:hAnsi="宋体" w:hint="eastAsia"/>
        </w:rPr>
        <w:t>波去除的伪</w:t>
      </w:r>
      <w:r w:rsidRPr="00C86775">
        <w:rPr>
          <w:rFonts w:ascii="宋体" w:hAnsi="宋体"/>
        </w:rPr>
        <w:t>迹，通常采用独立成分分析、主成分分</w:t>
      </w:r>
      <w:r w:rsidRPr="00C86775">
        <w:rPr>
          <w:rFonts w:ascii="宋体" w:hAnsi="宋体" w:hint="eastAsia"/>
        </w:rPr>
        <w:t>析等方法，</w:t>
      </w:r>
      <w:r w:rsidRPr="00C86775">
        <w:rPr>
          <w:rFonts w:ascii="宋体" w:hAnsi="宋体"/>
        </w:rPr>
        <w:t>找出干扰信号并将其与脑电信号分离开。Bartels 等将盲信号分离、独立成分分析和支持</w:t>
      </w:r>
      <w:r w:rsidRPr="00C86775">
        <w:rPr>
          <w:rFonts w:ascii="宋体" w:hAnsi="宋体" w:hint="eastAsia"/>
        </w:rPr>
        <w:t>向量机</w:t>
      </w:r>
      <w:r w:rsidRPr="00C86775">
        <w:rPr>
          <w:rFonts w:ascii="宋体" w:hAnsi="宋体"/>
        </w:rPr>
        <w:t>相结合，提出了一种有效的去伪迹处理方</w:t>
      </w:r>
      <w:r>
        <w:rPr>
          <w:rFonts w:ascii="宋体" w:hAnsi="宋体" w:hint="eastAsia"/>
        </w:rPr>
        <w:t>法</w:t>
      </w:r>
      <w:r w:rsidRPr="00C86775">
        <w:rPr>
          <w:rFonts w:ascii="宋体" w:hAnsi="宋体"/>
        </w:rPr>
        <w:t>。通过分析每个算法的特点，得出了用盲信号</w:t>
      </w:r>
      <w:r w:rsidRPr="00C86775">
        <w:rPr>
          <w:rFonts w:ascii="宋体" w:hAnsi="宋体" w:hint="eastAsia"/>
        </w:rPr>
        <w:t>分离中的</w:t>
      </w:r>
      <w:r>
        <w:rPr>
          <w:rFonts w:ascii="宋体" w:hAnsi="宋体"/>
        </w:rPr>
        <w:t>Amuse</w:t>
      </w:r>
      <w:r w:rsidRPr="00C86775">
        <w:rPr>
          <w:rFonts w:ascii="宋体" w:hAnsi="宋体"/>
        </w:rPr>
        <w:t>算法去除眼电，用独立成分分析中</w:t>
      </w:r>
      <w:r w:rsidRPr="00C86775">
        <w:rPr>
          <w:rFonts w:ascii="宋体" w:hAnsi="宋体" w:hint="eastAsia"/>
        </w:rPr>
        <w:t>的</w:t>
      </w:r>
      <w:r>
        <w:rPr>
          <w:rFonts w:ascii="宋体" w:hAnsi="宋体"/>
        </w:rPr>
        <w:t>Infomax</w:t>
      </w:r>
      <w:r w:rsidRPr="00C86775">
        <w:rPr>
          <w:rFonts w:ascii="宋体" w:hAnsi="宋体"/>
        </w:rPr>
        <w:t>算法去除肌电的预处理方法，并得到了</w:t>
      </w:r>
      <w:r w:rsidRPr="00C86775">
        <w:rPr>
          <w:rFonts w:ascii="宋体" w:hAnsi="宋体" w:hint="eastAsia"/>
        </w:rPr>
        <w:t>较好的去伪迹效果</w:t>
      </w:r>
      <w:r>
        <w:rPr>
          <w:rFonts w:ascii="宋体" w:hAnsi="宋体" w:hint="eastAsia"/>
        </w:rPr>
        <w:t>【基于脑电的情绪识别综述】</w:t>
      </w:r>
      <w:r w:rsidRPr="00C86775">
        <w:rPr>
          <w:rFonts w:ascii="宋体" w:hAnsi="宋体"/>
        </w:rPr>
        <w:t>。</w:t>
      </w:r>
      <w:r w:rsidR="00325CC5">
        <w:rPr>
          <w:rFonts w:ascii="宋体" w:hAnsi="宋体" w:hint="eastAsia"/>
        </w:rPr>
        <w:t>【</w:t>
      </w:r>
      <w:r w:rsidR="00325CC5" w:rsidRPr="00325CC5">
        <w:rPr>
          <w:rFonts w:ascii="宋体" w:hAnsi="宋体"/>
        </w:rPr>
        <w:t>Automatic Artifact Removal from EEG - A Mixed Approach Based on Double Blind Source Separation and Support Vector Machine</w:t>
      </w:r>
      <w:r w:rsidR="00325CC5">
        <w:rPr>
          <w:rFonts w:ascii="宋体" w:hAnsi="宋体" w:hint="eastAsia"/>
        </w:rPr>
        <w:t>】</w:t>
      </w:r>
    </w:p>
    <w:p w:rsidR="00A66CFC" w:rsidRDefault="00A66CFC" w:rsidP="00A66CFC">
      <w:pPr>
        <w:pStyle w:val="2"/>
      </w:pPr>
      <w:r w:rsidRPr="00DB2905">
        <w:rPr>
          <w:rFonts w:hint="eastAsia"/>
        </w:rPr>
        <w:t xml:space="preserve">2.3 </w:t>
      </w:r>
      <w:r>
        <w:rPr>
          <w:rFonts w:hint="eastAsia"/>
        </w:rPr>
        <w:t>脑电信号的特征</w:t>
      </w:r>
      <w:r w:rsidR="0095442E">
        <w:rPr>
          <w:rFonts w:hint="eastAsia"/>
        </w:rPr>
        <w:t>提取</w:t>
      </w:r>
    </w:p>
    <w:p w:rsidR="004B1087" w:rsidRDefault="004B1087" w:rsidP="00A66CFC">
      <w:pPr>
        <w:rPr>
          <w:rFonts w:ascii="宋体" w:hAnsi="宋体"/>
        </w:rPr>
      </w:pPr>
      <w:r>
        <w:rPr>
          <w:rFonts w:ascii="宋体" w:hAnsi="宋体"/>
        </w:rPr>
        <w:tab/>
      </w:r>
      <w:r w:rsidR="00043F90">
        <w:rPr>
          <w:rFonts w:ascii="宋体" w:hAnsi="宋体" w:hint="eastAsia"/>
        </w:rPr>
        <w:t>基于脑电的情绪识别研究中，情绪提取环节至关重要，只有找出了与任务相关的代表性特征才能为后续的情绪识别提供保证。</w:t>
      </w:r>
      <w:r w:rsidR="003F4E44">
        <w:rPr>
          <w:rFonts w:ascii="宋体" w:hAnsi="宋体" w:hint="eastAsia"/>
        </w:rPr>
        <w:t>常见的脑电特征主要分为3类：时域特征、频域特征和时-频特征。</w:t>
      </w:r>
    </w:p>
    <w:p w:rsidR="00A66CFC" w:rsidRDefault="00A66CFC" w:rsidP="0049102F">
      <w:pPr>
        <w:pStyle w:val="3"/>
      </w:pPr>
      <w:r>
        <w:rPr>
          <w:rFonts w:hint="eastAsia"/>
        </w:rPr>
        <w:t xml:space="preserve">2.3.1 </w:t>
      </w:r>
      <w:r>
        <w:rPr>
          <w:rFonts w:hint="eastAsia"/>
        </w:rPr>
        <w:t>脑电信号的时域特征</w:t>
      </w:r>
    </w:p>
    <w:p w:rsidR="00926F20" w:rsidRPr="0049102F" w:rsidRDefault="00A13643" w:rsidP="00A66CFC">
      <w:pPr>
        <w:rPr>
          <w:rFonts w:ascii="宋体" w:hAnsi="宋体"/>
        </w:rPr>
      </w:pPr>
      <w:r>
        <w:rPr>
          <w:rFonts w:ascii="宋体" w:hAnsi="宋体"/>
        </w:rPr>
        <w:tab/>
      </w:r>
      <w:r w:rsidR="002A4E77">
        <w:rPr>
          <w:rFonts w:ascii="宋体" w:hAnsi="宋体" w:hint="eastAsia"/>
        </w:rPr>
        <w:t>时域特征往往把去除伪迹后的脑电信号在时域上的信息或将时域上的信号统计量作为特征。</w:t>
      </w:r>
      <w:r w:rsidR="00337B43">
        <w:rPr>
          <w:rFonts w:ascii="宋体" w:hAnsi="宋体" w:hint="eastAsia"/>
        </w:rPr>
        <w:t>时域信号的均值、标准差、偏斜度、峰值、原始信号首次差异的平均绝对值、归一化后信号的首次差异的平均绝对值、振幅差等，可以作为时域特征。时域特征在情绪识别中的典型应用就是事件相关电位分析法</w:t>
      </w:r>
      <w:r w:rsidR="00E8202A">
        <w:rPr>
          <w:rFonts w:ascii="宋体" w:hAnsi="宋体" w:hint="eastAsia"/>
        </w:rPr>
        <w:t>。事件相关电位是指当外加一种特定刺激，作用于感觉系统或脑的某一部分，</w:t>
      </w:r>
      <w:r w:rsidR="00524E8E">
        <w:rPr>
          <w:rFonts w:ascii="宋体" w:hAnsi="宋体" w:hint="eastAsia"/>
        </w:rPr>
        <w:t>在给予或撤销某种刺激时，或当某种心理因素出现时，在脑区产生的电位变化【基于脑电的情绪识别综述】。</w:t>
      </w:r>
      <w:r w:rsidR="00926F20">
        <w:rPr>
          <w:rFonts w:ascii="宋体" w:hAnsi="宋体" w:hint="eastAsia"/>
        </w:rPr>
        <w:t>在利用事件相关电位进行情绪识别研究中，通常是诱发情绪然后观察相关脑区的诱发电位变化。</w:t>
      </w:r>
    </w:p>
    <w:p w:rsidR="00A76B27" w:rsidRDefault="00A76B27" w:rsidP="0049102F">
      <w:pPr>
        <w:pStyle w:val="3"/>
      </w:pPr>
      <w:r>
        <w:rPr>
          <w:rFonts w:hint="eastAsia"/>
        </w:rPr>
        <w:t xml:space="preserve">2.3.2 </w:t>
      </w:r>
      <w:r>
        <w:rPr>
          <w:rFonts w:hint="eastAsia"/>
        </w:rPr>
        <w:t>脑电信号的频域特征</w:t>
      </w:r>
    </w:p>
    <w:p w:rsidR="00A87AB2" w:rsidRDefault="00A87AB2" w:rsidP="00A66CFC">
      <w:pPr>
        <w:rPr>
          <w:rFonts w:ascii="宋体" w:hAnsi="宋体"/>
        </w:rPr>
      </w:pPr>
      <w:r>
        <w:rPr>
          <w:rFonts w:ascii="宋体" w:hAnsi="宋体"/>
        </w:rPr>
        <w:tab/>
      </w:r>
      <w:r>
        <w:rPr>
          <w:rFonts w:ascii="宋体" w:hAnsi="宋体" w:hint="eastAsia"/>
        </w:rPr>
        <w:t>脑电信号的频率范围主要在4-</w:t>
      </w:r>
      <w:r>
        <w:rPr>
          <w:rFonts w:ascii="宋体" w:hAnsi="宋体"/>
        </w:rPr>
        <w:t>45</w:t>
      </w:r>
      <w:r>
        <w:rPr>
          <w:rFonts w:ascii="宋体" w:hAnsi="宋体" w:hint="eastAsia"/>
        </w:rPr>
        <w:t>Hz</w:t>
      </w:r>
      <w:r>
        <w:rPr>
          <w:rFonts w:ascii="宋体" w:hAnsi="宋体"/>
        </w:rPr>
        <w:t>,</w:t>
      </w:r>
      <w:r>
        <w:rPr>
          <w:rFonts w:ascii="宋体" w:hAnsi="宋体" w:hint="eastAsia"/>
        </w:rPr>
        <w:t>按频率可以分为以下几段：</w:t>
      </w:r>
    </w:p>
    <w:p w:rsidR="00A87AB2" w:rsidRDefault="00A87AB2" w:rsidP="00A87AB2">
      <w:pPr>
        <w:jc w:val="center"/>
        <w:rPr>
          <w:rFonts w:ascii="宋体" w:hAnsi="宋体"/>
        </w:rPr>
      </w:pPr>
      <w:r>
        <w:rPr>
          <w:noProof/>
        </w:rPr>
        <w:lastRenderedPageBreak/>
        <w:drawing>
          <wp:inline distT="0" distB="0" distL="0" distR="0" wp14:anchorId="751A0AAC" wp14:editId="497070C4">
            <wp:extent cx="3466667" cy="2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667" cy="2257143"/>
                    </a:xfrm>
                    <a:prstGeom prst="rect">
                      <a:avLst/>
                    </a:prstGeom>
                  </pic:spPr>
                </pic:pic>
              </a:graphicData>
            </a:graphic>
          </wp:inline>
        </w:drawing>
      </w:r>
    </w:p>
    <w:p w:rsidR="00A66CFC" w:rsidRPr="00474CAB" w:rsidRDefault="00A66CFC" w:rsidP="00505495">
      <w:pPr>
        <w:ind w:firstLine="420"/>
        <w:rPr>
          <w:rFonts w:ascii="宋体" w:hAnsi="宋体"/>
        </w:rPr>
      </w:pPr>
      <w:r w:rsidRPr="00474CAB">
        <w:rPr>
          <w:rFonts w:ascii="宋体" w:hAnsi="宋体" w:hint="eastAsia"/>
        </w:rPr>
        <w:t>α波：频率为</w:t>
      </w:r>
      <w:r w:rsidR="00A87AB2">
        <w:rPr>
          <w:rFonts w:ascii="宋体" w:hAnsi="宋体" w:hint="eastAsia"/>
        </w:rPr>
        <w:t>8-</w:t>
      </w:r>
      <w:r w:rsidR="00A87AB2">
        <w:rPr>
          <w:rFonts w:ascii="宋体" w:hAnsi="宋体"/>
        </w:rPr>
        <w:t>13</w:t>
      </w:r>
      <w:r w:rsidR="00A87AB2">
        <w:rPr>
          <w:rFonts w:ascii="宋体" w:hAnsi="宋体" w:hint="eastAsia"/>
        </w:rPr>
        <w:t>Hz</w:t>
      </w:r>
      <w:r w:rsidRPr="00474CAB">
        <w:rPr>
          <w:rFonts w:ascii="宋体" w:hAnsi="宋体"/>
        </w:rPr>
        <w:t>，幅度为 20～ 100μ V。α波在枕部和顶枕部</w:t>
      </w:r>
      <w:r w:rsidRPr="00474CAB">
        <w:rPr>
          <w:rFonts w:ascii="宋体" w:hAnsi="宋体" w:hint="eastAsia"/>
        </w:rPr>
        <w:t>最显著，其波形近似正弦波。正常人在清醒、安静、闭目时，α波即可出现，其波幅呈现由小变大，然后由大变小，如此反复进行的周期性改变，形成所谓α波的“梭形”。每一α波梭形持续约</w:t>
      </w:r>
      <w:r w:rsidRPr="00474CAB">
        <w:rPr>
          <w:rFonts w:ascii="宋体" w:hAnsi="宋体"/>
        </w:rPr>
        <w:t xml:space="preserve"> 1～ 2 秒。当被试者睁眼或接受其他</w:t>
      </w:r>
      <w:r w:rsidRPr="00474CAB">
        <w:rPr>
          <w:rFonts w:ascii="宋体" w:hAnsi="宋体" w:hint="eastAsia"/>
        </w:rPr>
        <w:t>激动性刺激时（如令其进行心算），则α波立即消失并转为快波，此现象称为“α波阻断”。因此一般认为，α波是大脑皮层处于清醒安静状态时电活动的主要表现。</w:t>
      </w:r>
    </w:p>
    <w:p w:rsidR="00A66CFC" w:rsidRPr="00474CAB" w:rsidRDefault="00A66CFC" w:rsidP="005C1165">
      <w:pPr>
        <w:ind w:firstLine="420"/>
        <w:rPr>
          <w:rFonts w:ascii="宋体" w:hAnsi="宋体"/>
        </w:rPr>
      </w:pPr>
      <w:r w:rsidRPr="00474CAB">
        <w:rPr>
          <w:rFonts w:ascii="宋体" w:hAnsi="宋体" w:hint="eastAsia"/>
        </w:rPr>
        <w:t>β波：频率为</w:t>
      </w:r>
      <w:r w:rsidR="00505495">
        <w:rPr>
          <w:rFonts w:ascii="宋体" w:hAnsi="宋体" w:hint="eastAsia"/>
        </w:rPr>
        <w:t>1</w:t>
      </w:r>
      <w:r w:rsidR="00505495">
        <w:rPr>
          <w:rFonts w:ascii="宋体" w:hAnsi="宋体"/>
        </w:rPr>
        <w:t>4-30Hz</w:t>
      </w:r>
      <w:r w:rsidRPr="00474CAB">
        <w:rPr>
          <w:rFonts w:ascii="宋体" w:hAnsi="宋体"/>
        </w:rPr>
        <w:t>，幅度为 5～ 22μ V。β波在额叶与顶叶比</w:t>
      </w:r>
      <w:r w:rsidRPr="00474CAB">
        <w:rPr>
          <w:rFonts w:ascii="宋体" w:hAnsi="宋体" w:hint="eastAsia"/>
        </w:rPr>
        <w:t>较明显。当被试者睁眼视物、进行思考活动时，β波即可出现。有时β波与α波同时在一个部位出现，β波重叠在α波之上。一般认为，β波是大脑皮层处在紧张激动状态时电活动的主要表现。θ波：频率为每秒</w:t>
      </w:r>
      <w:r w:rsidRPr="00474CAB">
        <w:rPr>
          <w:rFonts w:ascii="宋体" w:hAnsi="宋体"/>
        </w:rPr>
        <w:t xml:space="preserve"> 4～ 7 次，幅度为 20～ 150μ V。θ波在枕叶和顶叶比</w:t>
      </w:r>
      <w:r w:rsidRPr="00474CAB">
        <w:rPr>
          <w:rFonts w:ascii="宋体" w:hAnsi="宋体" w:hint="eastAsia"/>
        </w:rPr>
        <w:t>较明显，在成人困倦时可以出现。在幼儿时期，脑电波频率比成人慢，一般常见到θ波，到十岁后才出现明确的α波。</w:t>
      </w:r>
    </w:p>
    <w:p w:rsidR="00A70ABD" w:rsidRPr="00A70ABD" w:rsidRDefault="00A66CFC" w:rsidP="00A70ABD">
      <w:pPr>
        <w:ind w:firstLine="420"/>
        <w:rPr>
          <w:rFonts w:ascii="宋体" w:hAnsi="宋体"/>
        </w:rPr>
      </w:pPr>
      <w:r w:rsidRPr="00474CAB">
        <w:rPr>
          <w:rFonts w:ascii="宋体" w:hAnsi="宋体" w:hint="eastAsia"/>
        </w:rPr>
        <w:t>δ波：频率为</w:t>
      </w:r>
      <w:r w:rsidR="00DB40CD">
        <w:rPr>
          <w:rFonts w:ascii="宋体" w:hAnsi="宋体" w:hint="eastAsia"/>
        </w:rPr>
        <w:t>0</w:t>
      </w:r>
      <w:r w:rsidR="00DB40CD">
        <w:rPr>
          <w:rFonts w:ascii="宋体" w:hAnsi="宋体"/>
        </w:rPr>
        <w:t>.5-4Hz</w:t>
      </w:r>
      <w:r w:rsidRPr="00474CAB">
        <w:rPr>
          <w:rFonts w:ascii="宋体" w:hAnsi="宋体"/>
        </w:rPr>
        <w:t>，幅度为 20～ 200μ V。正常成人在清醒状</w:t>
      </w:r>
      <w:r w:rsidRPr="00474CAB">
        <w:rPr>
          <w:rFonts w:ascii="宋体" w:hAnsi="宋体" w:hint="eastAsia"/>
        </w:rPr>
        <w:t>态下，几乎是没有δ波的，但在睡眠期间可出现δ。在婴儿时期，脑电频率比幼儿更慢，常可见到δ波。一般认为，高幅度的慢波（δ或θ波）可能是大脑皮层处于抑制状态时电活动的主要表现。</w:t>
      </w:r>
    </w:p>
    <w:p w:rsidR="00A70ABD" w:rsidRPr="00A70ABD" w:rsidRDefault="00A70ABD" w:rsidP="00A70ABD">
      <w:pPr>
        <w:ind w:firstLine="420"/>
        <w:rPr>
          <w:rFonts w:ascii="宋体" w:hAnsi="宋体"/>
        </w:rPr>
      </w:pPr>
      <w:r w:rsidRPr="00A70ABD">
        <w:rPr>
          <w:rFonts w:ascii="宋体" w:hAnsi="宋体" w:hint="eastAsia"/>
        </w:rPr>
        <w:t>θ波</w:t>
      </w:r>
      <w:r w:rsidR="00BD542A">
        <w:rPr>
          <w:rFonts w:ascii="宋体" w:hAnsi="宋体"/>
        </w:rPr>
        <w:t>:</w:t>
      </w:r>
      <w:r w:rsidRPr="00A70ABD">
        <w:rPr>
          <w:rFonts w:ascii="宋体" w:hAnsi="宋体" w:hint="eastAsia"/>
        </w:rPr>
        <w:t>频率范围是</w:t>
      </w:r>
      <w:r w:rsidR="00517857">
        <w:rPr>
          <w:rFonts w:ascii="宋体" w:hAnsi="宋体"/>
        </w:rPr>
        <w:t xml:space="preserve"> 4</w:t>
      </w:r>
      <w:r w:rsidR="00517857">
        <w:rPr>
          <w:rFonts w:ascii="宋体" w:hAnsi="宋体" w:hint="eastAsia"/>
        </w:rPr>
        <w:t>-</w:t>
      </w:r>
      <w:r>
        <w:rPr>
          <w:rFonts w:ascii="宋体" w:hAnsi="宋体"/>
        </w:rPr>
        <w:t>8Hz</w:t>
      </w:r>
      <w:r w:rsidRPr="00A70ABD">
        <w:rPr>
          <w:rFonts w:ascii="宋体" w:hAnsi="宋体" w:hint="eastAsia"/>
        </w:rPr>
        <w:t>，比较明显的部位是在颞叶和顶叶。一般当人的精神在深度松弛状态会出现θ波，表明中枢神经系统受到抑制。正常成人会在睡眠初期呈现此波形。若没有经过训练，就将脑电波降低到这么低频率，人就会很快的进入到睡眠状态，如果在清醒状态仍然会呈现θ波则反映了智力低下。此外，θ波与脑部的边缘系统也有着直接联系，可以帮助我们进行深层记忆，强化人的长期记忆。</w:t>
      </w:r>
    </w:p>
    <w:p w:rsidR="00A70ABD" w:rsidRDefault="00BD542A" w:rsidP="00BD5AAA">
      <w:pPr>
        <w:ind w:firstLine="420"/>
        <w:rPr>
          <w:rFonts w:ascii="宋体" w:hAnsi="宋体"/>
        </w:rPr>
      </w:pPr>
      <w:r w:rsidRPr="00BD542A">
        <w:rPr>
          <w:rFonts w:ascii="宋体" w:hAnsi="宋体" w:hint="eastAsia"/>
        </w:rPr>
        <w:t>γ波</w:t>
      </w:r>
      <w:r>
        <w:rPr>
          <w:rFonts w:ascii="宋体" w:hAnsi="宋体" w:hint="eastAsia"/>
        </w:rPr>
        <w:t>：</w:t>
      </w:r>
      <w:r w:rsidRPr="00BD542A">
        <w:rPr>
          <w:rFonts w:ascii="宋体" w:hAnsi="宋体" w:hint="eastAsia"/>
        </w:rPr>
        <w:t>频率范围大于</w:t>
      </w:r>
      <w:r>
        <w:rPr>
          <w:rFonts w:ascii="宋体" w:hAnsi="宋体"/>
        </w:rPr>
        <w:t>35Hz</w:t>
      </w:r>
      <w:r>
        <w:rPr>
          <w:rFonts w:ascii="宋体" w:hAnsi="宋体" w:hint="eastAsia"/>
        </w:rPr>
        <w:t>，</w:t>
      </w:r>
      <w:r w:rsidRPr="00BD542A">
        <w:rPr>
          <w:rFonts w:ascii="宋体" w:hAnsi="宋体" w:hint="eastAsia"/>
        </w:rPr>
        <w:t>在额区和中央区较常见，与知觉处理相关。</w:t>
      </w:r>
    </w:p>
    <w:p w:rsidR="004434AA" w:rsidRDefault="004434AA" w:rsidP="004434AA">
      <w:pPr>
        <w:ind w:firstLine="420"/>
        <w:rPr>
          <w:rFonts w:ascii="宋体" w:hAnsi="宋体"/>
        </w:rPr>
      </w:pPr>
      <w:r w:rsidRPr="004434AA">
        <w:rPr>
          <w:rFonts w:ascii="宋体" w:hAnsi="宋体" w:hint="eastAsia"/>
        </w:rPr>
        <w:t>常见的频域特征有功率谱，功率谱密度，能量等。这些特征的提取通常都建立在功率谱估计的基础上。经典的功率谱估计是以一定时间段数据的傅里叶变换作为基础的估计，通常通过直接法和间接法两种途径实现。直接法是将功率谱看作是幅频特性平方的总体均值与持续时间之间的比值来计算</w:t>
      </w:r>
      <w:r w:rsidRPr="004434AA">
        <w:rPr>
          <w:rFonts w:ascii="宋体" w:hAnsi="宋体"/>
        </w:rPr>
        <w:t>;间接法是先计算出相关函数，再进行傅里叶变换，从而得到所要求的功率谱估计。在此基础上就可以得到功率谱密度和能量等频域特征。</w:t>
      </w:r>
    </w:p>
    <w:p w:rsidR="006C7468" w:rsidRDefault="00A86F8C" w:rsidP="0049102F">
      <w:pPr>
        <w:pStyle w:val="3"/>
      </w:pPr>
      <w:r>
        <w:rPr>
          <w:rFonts w:hint="eastAsia"/>
        </w:rPr>
        <w:lastRenderedPageBreak/>
        <w:t xml:space="preserve">2.3.3 </w:t>
      </w:r>
      <w:r>
        <w:rPr>
          <w:rFonts w:hint="eastAsia"/>
        </w:rPr>
        <w:t>脑电信号的时</w:t>
      </w:r>
      <w:r>
        <w:rPr>
          <w:rFonts w:hint="eastAsia"/>
        </w:rPr>
        <w:t>-</w:t>
      </w:r>
      <w:r>
        <w:rPr>
          <w:rFonts w:hint="eastAsia"/>
        </w:rPr>
        <w:t>频特征</w:t>
      </w:r>
    </w:p>
    <w:p w:rsidR="00A86F8C" w:rsidRDefault="003728EC" w:rsidP="003728EC">
      <w:pPr>
        <w:ind w:firstLine="420"/>
        <w:rPr>
          <w:rFonts w:ascii="宋体" w:hAnsi="宋体"/>
        </w:rPr>
      </w:pPr>
      <w:r w:rsidRPr="003728EC">
        <w:rPr>
          <w:rFonts w:ascii="宋体" w:hAnsi="宋体" w:hint="eastAsia"/>
        </w:rPr>
        <w:t>由于脑电信号的不稳定性，</w:t>
      </w:r>
      <w:r w:rsidRPr="003728EC">
        <w:rPr>
          <w:rFonts w:ascii="宋体" w:hAnsi="宋体"/>
        </w:rPr>
        <w:t>单纯考虑时域特征</w:t>
      </w:r>
      <w:r w:rsidRPr="003728EC">
        <w:rPr>
          <w:rFonts w:ascii="宋体" w:hAnsi="宋体" w:hint="eastAsia"/>
        </w:rPr>
        <w:t>或频域特征都是不全面的，</w:t>
      </w:r>
      <w:r w:rsidRPr="003728EC">
        <w:rPr>
          <w:rFonts w:ascii="宋体" w:hAnsi="宋体"/>
        </w:rPr>
        <w:t>因此越来越多的研究开</w:t>
      </w:r>
      <w:r w:rsidRPr="003728EC">
        <w:rPr>
          <w:rFonts w:ascii="宋体" w:hAnsi="宋体" w:hint="eastAsia"/>
        </w:rPr>
        <w:t>始将时域和频域联系起来，</w:t>
      </w:r>
      <w:r w:rsidRPr="003728EC">
        <w:rPr>
          <w:rFonts w:ascii="宋体" w:hAnsi="宋体"/>
        </w:rPr>
        <w:t>找出能够同时反映时域</w:t>
      </w:r>
      <w:r w:rsidRPr="003728EC">
        <w:rPr>
          <w:rFonts w:ascii="宋体" w:hAnsi="宋体" w:hint="eastAsia"/>
        </w:rPr>
        <w:t>和频域的脑电特征，</w:t>
      </w:r>
      <w:r w:rsidRPr="003728EC">
        <w:rPr>
          <w:rFonts w:ascii="宋体" w:hAnsi="宋体"/>
        </w:rPr>
        <w:t>这里称其为时频特征。提取时</w:t>
      </w:r>
      <w:r w:rsidRPr="003728EC">
        <w:rPr>
          <w:rFonts w:ascii="宋体" w:hAnsi="宋体" w:hint="eastAsia"/>
        </w:rPr>
        <w:t>频特征的常见方法，</w:t>
      </w:r>
      <w:r w:rsidRPr="003728EC">
        <w:rPr>
          <w:rFonts w:ascii="宋体" w:hAnsi="宋体"/>
        </w:rPr>
        <w:t>主要有短时傅里叶变换和小波</w:t>
      </w:r>
      <w:r w:rsidRPr="003728EC">
        <w:rPr>
          <w:rFonts w:ascii="宋体" w:hAnsi="宋体" w:hint="eastAsia"/>
        </w:rPr>
        <w:t>变换等。</w:t>
      </w:r>
    </w:p>
    <w:p w:rsidR="00A324E0" w:rsidRDefault="00A324E0" w:rsidP="00A324E0">
      <w:pPr>
        <w:ind w:firstLine="420"/>
        <w:rPr>
          <w:rFonts w:ascii="宋体" w:hAnsi="宋体"/>
        </w:rPr>
      </w:pPr>
      <w:r w:rsidRPr="00A324E0">
        <w:rPr>
          <w:rFonts w:ascii="宋体" w:hAnsi="宋体" w:hint="eastAsia"/>
        </w:rPr>
        <w:t>短时傅里</w:t>
      </w:r>
      <w:r w:rsidRPr="00A324E0">
        <w:rPr>
          <w:rFonts w:ascii="宋体" w:hAnsi="宋体"/>
        </w:rPr>
        <w:t>叶变换是在传统傅里叶变换的基础</w:t>
      </w:r>
      <w:r w:rsidRPr="00A324E0">
        <w:rPr>
          <w:rFonts w:ascii="宋体" w:hAnsi="宋体" w:hint="eastAsia"/>
        </w:rPr>
        <w:t>上加入窗函数，</w:t>
      </w:r>
      <w:r w:rsidRPr="00A324E0">
        <w:rPr>
          <w:rFonts w:ascii="宋体" w:hAnsi="宋体"/>
        </w:rPr>
        <w:t>通过窗函数的不断移动来决定时变</w:t>
      </w:r>
      <w:r w:rsidRPr="00A324E0">
        <w:rPr>
          <w:rFonts w:ascii="宋体" w:hAnsi="宋体" w:hint="eastAsia"/>
        </w:rPr>
        <w:t>信号局部弦波成分的频率和相位。</w:t>
      </w:r>
      <w:r w:rsidRPr="00A324E0">
        <w:rPr>
          <w:rFonts w:ascii="宋体" w:hAnsi="宋体"/>
        </w:rPr>
        <w:t>Lin等以音乐作</w:t>
      </w:r>
      <w:r w:rsidRPr="00A324E0">
        <w:rPr>
          <w:rFonts w:ascii="宋体" w:hAnsi="宋体" w:hint="eastAsia"/>
        </w:rPr>
        <w:t>为刺激材料，</w:t>
      </w:r>
      <w:r w:rsidRPr="00A324E0">
        <w:rPr>
          <w:rFonts w:ascii="宋体" w:hAnsi="宋体"/>
        </w:rPr>
        <w:t xml:space="preserve"> 通过</w:t>
      </w:r>
      <w:r w:rsidR="00881CB6">
        <w:rPr>
          <w:rFonts w:ascii="宋体" w:hAnsi="宋体"/>
        </w:rPr>
        <w:t>32</w:t>
      </w:r>
      <w:r w:rsidRPr="00A324E0">
        <w:rPr>
          <w:rFonts w:ascii="宋体" w:hAnsi="宋体"/>
        </w:rPr>
        <w:t>导的电极帽采集情绪实验中被</w:t>
      </w:r>
      <w:r w:rsidRPr="00A324E0">
        <w:rPr>
          <w:rFonts w:ascii="宋体" w:hAnsi="宋体" w:hint="eastAsia"/>
        </w:rPr>
        <w:t>试的脑电信号，</w:t>
      </w:r>
      <w:r w:rsidRPr="00A324E0">
        <w:rPr>
          <w:rFonts w:ascii="宋体" w:hAnsi="宋体"/>
        </w:rPr>
        <w:t>再利用短时傅里叶变换将脑电信号</w:t>
      </w:r>
      <w:r w:rsidRPr="00A324E0">
        <w:rPr>
          <w:rFonts w:ascii="宋体" w:hAnsi="宋体" w:hint="eastAsia"/>
        </w:rPr>
        <w:t>映射到上述</w:t>
      </w:r>
      <w:r w:rsidR="00881CB6">
        <w:rPr>
          <w:rFonts w:ascii="宋体" w:hAnsi="宋体"/>
        </w:rPr>
        <w:t>5</w:t>
      </w:r>
      <w:r w:rsidRPr="00A324E0">
        <w:rPr>
          <w:rFonts w:ascii="宋体" w:hAnsi="宋体"/>
        </w:rPr>
        <w:t>个常用频段上，之后分别计算出每个</w:t>
      </w:r>
      <w:r w:rsidRPr="00A324E0">
        <w:rPr>
          <w:rFonts w:ascii="宋体" w:hAnsi="宋体" w:hint="eastAsia"/>
        </w:rPr>
        <w:t>频段所对应的功率谱密度，</w:t>
      </w:r>
      <w:r w:rsidRPr="00A324E0">
        <w:rPr>
          <w:rFonts w:ascii="宋体" w:hAnsi="宋体"/>
        </w:rPr>
        <w:t>最后利用电极间的对称</w:t>
      </w:r>
      <w:r w:rsidRPr="00A324E0">
        <w:rPr>
          <w:rFonts w:ascii="宋体" w:hAnsi="宋体" w:hint="eastAsia"/>
        </w:rPr>
        <w:t>关系组合出</w:t>
      </w:r>
      <w:r w:rsidR="00881CB6">
        <w:rPr>
          <w:rFonts w:ascii="宋体" w:hAnsi="宋体"/>
        </w:rPr>
        <w:t>4</w:t>
      </w:r>
      <w:r w:rsidRPr="00A324E0">
        <w:rPr>
          <w:rFonts w:ascii="宋体" w:hAnsi="宋体"/>
        </w:rPr>
        <w:t>组特征，分别是</w:t>
      </w:r>
      <w:r w:rsidR="00881CB6">
        <w:rPr>
          <w:rFonts w:ascii="宋体" w:hAnsi="宋体"/>
        </w:rPr>
        <w:t>:</w:t>
      </w:r>
      <w:r w:rsidRPr="00A324E0">
        <w:rPr>
          <w:rFonts w:ascii="宋体" w:hAnsi="宋体"/>
        </w:rPr>
        <w:t>对称电极间的差，对</w:t>
      </w:r>
      <w:r w:rsidRPr="00A324E0">
        <w:rPr>
          <w:rFonts w:ascii="宋体" w:hAnsi="宋体" w:hint="eastAsia"/>
        </w:rPr>
        <w:t>称电极</w:t>
      </w:r>
      <w:r w:rsidRPr="00A324E0">
        <w:rPr>
          <w:rFonts w:ascii="宋体" w:hAnsi="宋体"/>
        </w:rPr>
        <w:t>间的商，除去中间电极后的电极功率谱密</w:t>
      </w:r>
      <w:r w:rsidRPr="00A324E0">
        <w:rPr>
          <w:rFonts w:ascii="宋体" w:hAnsi="宋体" w:hint="eastAsia"/>
        </w:rPr>
        <w:t>度，</w:t>
      </w:r>
      <w:r w:rsidRPr="00A324E0">
        <w:rPr>
          <w:rFonts w:ascii="宋体" w:hAnsi="宋体"/>
        </w:rPr>
        <w:t>以及所有电极各自的功率谱密度。通过这4组</w:t>
      </w:r>
      <w:r w:rsidRPr="00A324E0">
        <w:rPr>
          <w:rFonts w:ascii="宋体" w:hAnsi="宋体" w:hint="eastAsia"/>
        </w:rPr>
        <w:t>特征进行后续的情绪识别</w:t>
      </w:r>
      <w:r w:rsidRPr="00A324E0">
        <w:rPr>
          <w:rFonts w:ascii="宋体" w:hAnsi="宋体"/>
        </w:rPr>
        <w:t>。</w:t>
      </w:r>
    </w:p>
    <w:p w:rsidR="00D47F7F" w:rsidRPr="00D47F7F" w:rsidRDefault="00A324E0" w:rsidP="00A324E0">
      <w:pPr>
        <w:ind w:firstLine="420"/>
        <w:rPr>
          <w:rFonts w:ascii="宋体" w:hAnsi="宋体"/>
        </w:rPr>
      </w:pPr>
      <w:r w:rsidRPr="00A324E0">
        <w:rPr>
          <w:rFonts w:ascii="宋体" w:hAnsi="宋体" w:hint="eastAsia"/>
        </w:rPr>
        <w:t>小波变换是指用某些特殊函数作为基函数，</w:t>
      </w:r>
      <w:r w:rsidRPr="00A324E0">
        <w:rPr>
          <w:rFonts w:ascii="宋体" w:hAnsi="宋体"/>
        </w:rPr>
        <w:t>并</w:t>
      </w:r>
      <w:r w:rsidRPr="00A324E0">
        <w:rPr>
          <w:rFonts w:ascii="宋体" w:hAnsi="宋体" w:hint="eastAsia"/>
        </w:rPr>
        <w:t>以此对数据进行变换操作，</w:t>
      </w:r>
      <w:r w:rsidRPr="00A324E0">
        <w:rPr>
          <w:rFonts w:ascii="宋体" w:hAnsi="宋体"/>
        </w:rPr>
        <w:t>从而发现其类频谱特征</w:t>
      </w:r>
      <w:r>
        <w:rPr>
          <w:rFonts w:ascii="宋体" w:hAnsi="宋体" w:hint="eastAsia"/>
        </w:rPr>
        <w:t>的变换过程。与短时傅里叶变换一样，</w:t>
      </w:r>
      <w:r w:rsidRPr="00A324E0">
        <w:rPr>
          <w:rFonts w:ascii="宋体" w:hAnsi="宋体"/>
        </w:rPr>
        <w:t>小波变换也</w:t>
      </w:r>
      <w:r w:rsidRPr="00A324E0">
        <w:rPr>
          <w:rFonts w:ascii="宋体" w:hAnsi="宋体" w:hint="eastAsia"/>
        </w:rPr>
        <w:t>将时域和频域联系起来，</w:t>
      </w:r>
      <w:r w:rsidRPr="00A324E0">
        <w:rPr>
          <w:rFonts w:ascii="宋体" w:hAnsi="宋体"/>
        </w:rPr>
        <w:t>与短时傅里叶变换不同的</w:t>
      </w:r>
      <w:r w:rsidRPr="00A324E0">
        <w:rPr>
          <w:rFonts w:ascii="宋体" w:hAnsi="宋体" w:hint="eastAsia"/>
        </w:rPr>
        <w:t>是小波变换的窗函数可以随频率的改变而改变，</w:t>
      </w:r>
      <w:r w:rsidRPr="00A324E0">
        <w:rPr>
          <w:rFonts w:ascii="宋体" w:hAnsi="宋体"/>
        </w:rPr>
        <w:t>从</w:t>
      </w:r>
      <w:r w:rsidRPr="00A324E0">
        <w:rPr>
          <w:rFonts w:ascii="宋体" w:hAnsi="宋体" w:hint="eastAsia"/>
        </w:rPr>
        <w:t>而能够</w:t>
      </w:r>
      <w:r w:rsidRPr="00A324E0">
        <w:rPr>
          <w:rFonts w:ascii="宋体" w:hAnsi="宋体"/>
        </w:rPr>
        <w:t>给出更好的特征表示。Murugappan等用视</w:t>
      </w:r>
      <w:r w:rsidRPr="00A324E0">
        <w:rPr>
          <w:rFonts w:ascii="宋体" w:hAnsi="宋体" w:hint="eastAsia"/>
        </w:rPr>
        <w:t>频片段作为情绪实验的刺激材料，</w:t>
      </w:r>
      <w:r w:rsidRPr="00A324E0">
        <w:rPr>
          <w:rFonts w:ascii="宋体" w:hAnsi="宋体"/>
        </w:rPr>
        <w:t>在经过预处理之</w:t>
      </w:r>
      <w:r w:rsidRPr="00A324E0">
        <w:rPr>
          <w:rFonts w:ascii="宋体" w:hAnsi="宋体" w:hint="eastAsia"/>
        </w:rPr>
        <w:t>后对脑电信号进行小波变换，</w:t>
      </w:r>
      <w:r w:rsidRPr="00A324E0">
        <w:rPr>
          <w:rFonts w:ascii="宋体" w:hAnsi="宋体"/>
        </w:rPr>
        <w:t>从而得到一系列的小</w:t>
      </w:r>
      <w:r w:rsidRPr="00A324E0">
        <w:rPr>
          <w:rFonts w:ascii="宋体" w:hAnsi="宋体" w:hint="eastAsia"/>
        </w:rPr>
        <w:t>波</w:t>
      </w:r>
      <w:r w:rsidRPr="00A324E0">
        <w:rPr>
          <w:rFonts w:ascii="宋体" w:hAnsi="宋体"/>
        </w:rPr>
        <w:t>系数，通过小波系数得到频段的能量</w:t>
      </w:r>
      <w:r>
        <w:rPr>
          <w:rFonts w:ascii="宋体" w:hAnsi="宋体"/>
        </w:rPr>
        <w:t>Murugappan</w:t>
      </w:r>
      <w:r w:rsidRPr="00A324E0">
        <w:rPr>
          <w:rFonts w:ascii="宋体" w:hAnsi="宋体"/>
        </w:rPr>
        <w:t>等将子频段的能量在总体 能量中的比</w:t>
      </w:r>
      <w:r w:rsidRPr="00A324E0">
        <w:rPr>
          <w:rFonts w:ascii="宋体" w:hAnsi="宋体" w:hint="eastAsia"/>
        </w:rPr>
        <w:t>率，</w:t>
      </w:r>
      <w:r w:rsidRPr="00A324E0">
        <w:rPr>
          <w:rFonts w:ascii="宋体" w:hAnsi="宋体"/>
        </w:rPr>
        <w:t>alpha频段小波系数的均方根及能量作为脑电</w:t>
      </w:r>
      <w:r>
        <w:rPr>
          <w:rFonts w:ascii="宋体" w:hAnsi="宋体" w:hint="eastAsia"/>
        </w:rPr>
        <w:t>特征</w:t>
      </w:r>
      <w:r w:rsidRPr="00A324E0">
        <w:rPr>
          <w:rFonts w:ascii="宋体" w:hAnsi="宋体"/>
        </w:rPr>
        <w:t>。</w:t>
      </w:r>
    </w:p>
    <w:p w:rsidR="00B93082" w:rsidRDefault="00B93082" w:rsidP="0049102F">
      <w:pPr>
        <w:pStyle w:val="2"/>
      </w:pPr>
      <w:r>
        <w:rPr>
          <w:rFonts w:hint="eastAsia"/>
        </w:rPr>
        <w:t>2.4</w:t>
      </w:r>
      <w:r>
        <w:t xml:space="preserve"> </w:t>
      </w:r>
      <w:r>
        <w:rPr>
          <w:rFonts w:hint="eastAsia"/>
        </w:rPr>
        <w:t>分类算法</w:t>
      </w:r>
    </w:p>
    <w:p w:rsidR="00160A4D" w:rsidRDefault="00B03A2F" w:rsidP="00B03A2F">
      <w:pPr>
        <w:ind w:firstLine="420"/>
        <w:rPr>
          <w:rFonts w:ascii="宋体" w:hAnsi="宋体"/>
        </w:rPr>
      </w:pPr>
      <w:r>
        <w:rPr>
          <w:rFonts w:ascii="宋体" w:hAnsi="宋体" w:hint="eastAsia"/>
        </w:rPr>
        <w:t>情绪识别中对最重要的一环就是通过脑电对情绪进行分类，</w:t>
      </w:r>
      <w:r w:rsidR="0038247C">
        <w:rPr>
          <w:rFonts w:ascii="宋体" w:hAnsi="宋体" w:hint="eastAsia"/>
        </w:rPr>
        <w:t>我们将提取到的特征经过数据预处理、特征提取与特征选择后，利用分类器对其所对应的状态进行判别。</w:t>
      </w:r>
      <w:r w:rsidR="00DC0ECB">
        <w:rPr>
          <w:rFonts w:ascii="宋体" w:hAnsi="宋体" w:hint="eastAsia"/>
        </w:rPr>
        <w:t>下面主要介绍比较常见的分类器算法：决策树、逻辑回归和支持向量机。</w:t>
      </w:r>
    </w:p>
    <w:p w:rsidR="00DC0ECB" w:rsidRDefault="006D61D7" w:rsidP="00741B89">
      <w:pPr>
        <w:pStyle w:val="3"/>
      </w:pPr>
      <w:r>
        <w:rPr>
          <w:rFonts w:hint="eastAsia"/>
        </w:rPr>
        <w:t xml:space="preserve">2.4.1 </w:t>
      </w:r>
      <w:r w:rsidR="00DC0ECB">
        <w:rPr>
          <w:rFonts w:hint="eastAsia"/>
        </w:rPr>
        <w:t>决策树分类算法</w:t>
      </w:r>
    </w:p>
    <w:p w:rsidR="00DC0ECB" w:rsidRDefault="00F66CDF" w:rsidP="00B03A2F">
      <w:pPr>
        <w:ind w:firstLine="420"/>
        <w:rPr>
          <w:rFonts w:ascii="宋体" w:hAnsi="宋体"/>
        </w:rPr>
      </w:pPr>
      <w:r>
        <w:rPr>
          <w:rFonts w:ascii="宋体" w:hAnsi="宋体" w:hint="eastAsia"/>
        </w:rPr>
        <w:t>决策树是一类常见的机器学习方法</w:t>
      </w:r>
      <w:r w:rsidR="000C37B8">
        <w:rPr>
          <w:rFonts w:ascii="宋体" w:hAnsi="宋体" w:hint="eastAsia"/>
        </w:rPr>
        <w:t>。顾名思义，决策树是基于树结构来进行决策的，这恰是人类面临决策问题时一种自然的处理机制。</w:t>
      </w:r>
      <w:r w:rsidR="00E32D05">
        <w:rPr>
          <w:rFonts w:ascii="宋体" w:hAnsi="宋体" w:hint="eastAsia"/>
        </w:rPr>
        <w:t>决策树由结点和有向边组成，</w:t>
      </w:r>
      <w:r w:rsidR="007A48CA">
        <w:rPr>
          <w:rFonts w:ascii="宋体" w:hAnsi="宋体" w:hint="eastAsia"/>
        </w:rPr>
        <w:t>结点分为内部结点和叶子结点，内部结点表示一个特征或属性，叶子结点表示一个类。</w:t>
      </w:r>
    </w:p>
    <w:p w:rsidR="007A48CA" w:rsidRDefault="007A48CA" w:rsidP="00B03A2F">
      <w:pPr>
        <w:ind w:firstLine="420"/>
        <w:rPr>
          <w:rFonts w:ascii="宋体" w:hAnsi="宋体"/>
        </w:rPr>
      </w:pPr>
      <w:r>
        <w:rPr>
          <w:rFonts w:ascii="宋体" w:hAnsi="宋体" w:hint="eastAsia"/>
        </w:rPr>
        <w:t>用决策树分类，从根结点开始对实例的某一特征进行测试，根据测试的结果将实例分配到其叶子结点；这时，每一个叶子结点对应着该特征的一个取值，递归地对实例进行测试并分配，直至达到叶子结点。最后将实例分配到叶子结点的类中。</w:t>
      </w:r>
    </w:p>
    <w:p w:rsidR="000F6A82" w:rsidRDefault="000F6A82" w:rsidP="00B03A2F">
      <w:pPr>
        <w:ind w:firstLine="420"/>
        <w:rPr>
          <w:rFonts w:ascii="宋体" w:hAnsi="宋体"/>
        </w:rPr>
      </w:pPr>
      <w:r>
        <w:rPr>
          <w:rFonts w:ascii="宋体" w:hAnsi="宋体" w:hint="eastAsia"/>
        </w:rPr>
        <w:t>【这里应该有配图】</w:t>
      </w:r>
    </w:p>
    <w:p w:rsidR="000F6A82" w:rsidRDefault="000F6A82" w:rsidP="00B03A2F">
      <w:pPr>
        <w:ind w:firstLine="420"/>
        <w:rPr>
          <w:rFonts w:ascii="宋体" w:hAnsi="宋体"/>
        </w:rPr>
      </w:pPr>
      <w:r>
        <w:rPr>
          <w:rFonts w:ascii="宋体" w:hAnsi="宋体" w:hint="eastAsia"/>
        </w:rPr>
        <w:t>那么，如何选择最优划分属性</w:t>
      </w:r>
      <w:r w:rsidR="00C324EF">
        <w:rPr>
          <w:rFonts w:ascii="宋体" w:hAnsi="宋体" w:hint="eastAsia"/>
        </w:rPr>
        <w:t>。一个准则就是随着划分过程的不断进行，我们希望决策树的分支结点所包含的样本尽可能属于同一类别，即结点的“不纯度”降低。</w:t>
      </w:r>
      <w:r w:rsidR="003D03DE">
        <w:rPr>
          <w:rFonts w:ascii="宋体" w:hAnsi="宋体" w:hint="eastAsia"/>
        </w:rPr>
        <w:t>常用的ID3决策树分类算法【Qui</w:t>
      </w:r>
      <w:r w:rsidR="003D03DE">
        <w:rPr>
          <w:rFonts w:ascii="宋体" w:hAnsi="宋体"/>
        </w:rPr>
        <w:t>n</w:t>
      </w:r>
      <w:r w:rsidR="003D03DE">
        <w:rPr>
          <w:rFonts w:ascii="宋体" w:hAnsi="宋体" w:hint="eastAsia"/>
        </w:rPr>
        <w:t>lan</w:t>
      </w:r>
      <w:r w:rsidR="003D03DE">
        <w:rPr>
          <w:rFonts w:ascii="宋体" w:hAnsi="宋体"/>
        </w:rPr>
        <w:t>,1986</w:t>
      </w:r>
      <w:r w:rsidR="003D03DE">
        <w:rPr>
          <w:rFonts w:ascii="宋体" w:hAnsi="宋体" w:hint="eastAsia"/>
        </w:rPr>
        <w:t>】是以信息增益为准则来选择划分属性</w:t>
      </w:r>
      <w:r w:rsidR="00E20BD7">
        <w:rPr>
          <w:rFonts w:ascii="宋体" w:hAnsi="宋体" w:hint="eastAsia"/>
        </w:rPr>
        <w:t>的</w:t>
      </w:r>
      <w:r w:rsidR="003D03DE">
        <w:rPr>
          <w:rFonts w:ascii="宋体" w:hAnsi="宋体" w:hint="eastAsia"/>
        </w:rPr>
        <w:t>。</w:t>
      </w:r>
    </w:p>
    <w:p w:rsidR="00E20BD7" w:rsidRDefault="00CA59AC" w:rsidP="00B03A2F">
      <w:pPr>
        <w:ind w:firstLine="420"/>
        <w:rPr>
          <w:rFonts w:ascii="宋体" w:hAnsi="宋体"/>
        </w:rPr>
      </w:pPr>
      <w:r>
        <w:rPr>
          <w:rFonts w:ascii="宋体" w:hAnsi="宋体" w:hint="eastAsia"/>
        </w:rPr>
        <w:lastRenderedPageBreak/>
        <w:t>离散属性a有V个可能的取值</w:t>
      </w:r>
      <m:oMath>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V</m:t>
            </m:r>
          </m:sup>
        </m:sSup>
        <m:r>
          <m:rPr>
            <m:sty m:val="p"/>
          </m:rPr>
          <w:rPr>
            <w:rFonts w:ascii="Cambria Math" w:hAnsi="Cambria Math"/>
          </w:rPr>
          <m:t>}</m:t>
        </m:r>
      </m:oMath>
      <w:r w:rsidR="000F665B">
        <w:rPr>
          <w:rFonts w:ascii="宋体" w:hAnsi="宋体" w:hint="eastAsia"/>
        </w:rPr>
        <w:t>，</w:t>
      </w:r>
      <w:r>
        <w:rPr>
          <w:rFonts w:ascii="宋体" w:hAnsi="宋体" w:hint="eastAsia"/>
        </w:rPr>
        <w:t>若使用a来对样本集D进行划分，则会产生V个分支结点，其中第v个分支结点包含了D中所有在属性a上取值为</w:t>
      </w:r>
      <m:oMath>
        <m:sSup>
          <m:sSupPr>
            <m:ctrlPr>
              <w:rPr>
                <w:rFonts w:ascii="Cambria Math" w:hAnsi="Cambria Math"/>
              </w:rPr>
            </m:ctrlPr>
          </m:sSupPr>
          <m:e>
            <m:r>
              <w:rPr>
                <w:rFonts w:ascii="Cambria Math" w:hAnsi="Cambria Math"/>
              </w:rPr>
              <m:t>a</m:t>
            </m:r>
          </m:e>
          <m:sup>
            <m:r>
              <w:rPr>
                <w:rFonts w:ascii="Cambria Math" w:hAnsi="Cambria Math" w:hint="eastAsia"/>
              </w:rPr>
              <m:t>v</m:t>
            </m:r>
          </m:sup>
        </m:sSup>
      </m:oMath>
      <w:r>
        <w:rPr>
          <w:rFonts w:ascii="宋体" w:hAnsi="宋体" w:hint="eastAsia"/>
        </w:rPr>
        <w:t>的样本，记为</w:t>
      </w:r>
      <m:oMath>
        <m:sSup>
          <m:sSupPr>
            <m:ctrlPr>
              <w:rPr>
                <w:rFonts w:ascii="Cambria Math" w:hAnsi="Cambria Math"/>
              </w:rPr>
            </m:ctrlPr>
          </m:sSupPr>
          <m:e>
            <m:r>
              <w:rPr>
                <w:rFonts w:ascii="Cambria Math" w:hAnsi="Cambria Math"/>
              </w:rPr>
              <m:t>D</m:t>
            </m:r>
          </m:e>
          <m:sup>
            <m:r>
              <w:rPr>
                <w:rFonts w:ascii="Cambria Math" w:hAnsi="Cambria Math" w:hint="eastAsia"/>
              </w:rPr>
              <m:t>v</m:t>
            </m:r>
          </m:sup>
        </m:sSup>
      </m:oMath>
      <w:r w:rsidR="00EB6F0E">
        <w:rPr>
          <w:rFonts w:ascii="宋体" w:hAnsi="宋体" w:hint="eastAsia"/>
        </w:rPr>
        <w:t>。</w:t>
      </w:r>
      <w:r>
        <w:rPr>
          <w:rFonts w:ascii="宋体" w:hAnsi="宋体" w:hint="eastAsia"/>
        </w:rPr>
        <w:t>属性a对样本集D进行划分的</w:t>
      </w:r>
      <w:r w:rsidR="00E20BD7">
        <w:rPr>
          <w:rFonts w:ascii="宋体" w:hAnsi="宋体" w:hint="eastAsia"/>
        </w:rPr>
        <w:t>信息增益</w:t>
      </w:r>
    </w:p>
    <w:p w:rsidR="00E20BD7" w:rsidRDefault="00E20BD7" w:rsidP="00DB0188">
      <w:pPr>
        <w:ind w:firstLine="420"/>
        <w:jc w:val="center"/>
        <w:rPr>
          <w:rFonts w:ascii="宋体" w:hAnsi="宋体"/>
        </w:rPr>
      </w:pPr>
      <m:oMathPara>
        <m:oMath>
          <m:r>
            <m:rPr>
              <m:sty m:val="p"/>
            </m:rPr>
            <w:rPr>
              <w:rFonts w:ascii="Cambria Math" w:hAnsi="Cambria Math" w:hint="eastAsia"/>
            </w:rPr>
            <m:t>Gain</m:t>
          </m:r>
          <m:d>
            <m:dPr>
              <m:ctrlPr>
                <w:rPr>
                  <w:rFonts w:ascii="Cambria Math" w:hAnsi="Cambria Math"/>
                </w:rPr>
              </m:ctrlPr>
            </m:dPr>
            <m:e>
              <m:r>
                <m:rPr>
                  <m:sty m:val="p"/>
                </m:rPr>
                <w:rPr>
                  <w:rFonts w:ascii="Cambria Math" w:hAnsi="Cambria Math"/>
                </w:rPr>
                <m:t>D,a</m:t>
              </m:r>
            </m:e>
          </m:d>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rsidR="00CC75CD" w:rsidRDefault="000F665B" w:rsidP="00B03A2F">
      <w:pPr>
        <w:ind w:firstLine="420"/>
        <w:rPr>
          <w:rFonts w:ascii="宋体" w:hAnsi="宋体"/>
        </w:rPr>
      </w:pPr>
      <w:r>
        <w:rPr>
          <w:rFonts w:ascii="宋体" w:hAnsi="宋体" w:hint="eastAsia"/>
        </w:rPr>
        <w:t>其中，Ent</w:t>
      </w:r>
      <w:r>
        <w:rPr>
          <w:rFonts w:ascii="宋体" w:hAnsi="宋体"/>
        </w:rPr>
        <w:t>(D)</w:t>
      </w:r>
      <w:r>
        <w:rPr>
          <w:rFonts w:ascii="宋体" w:hAnsi="宋体" w:hint="eastAsia"/>
        </w:rPr>
        <w:t>为样本集合D的信息熵，</w:t>
      </w:r>
    </w:p>
    <w:p w:rsidR="00CC75CD" w:rsidRDefault="00CC75CD" w:rsidP="00B03A2F">
      <w:pPr>
        <w:ind w:firstLine="420"/>
        <w:rPr>
          <w:rFonts w:ascii="宋体" w:hAnsi="宋体"/>
        </w:rPr>
      </w:pPr>
      <m:oMathPara>
        <m:oMath>
          <m:r>
            <m:rPr>
              <m:sty m:val="p"/>
            </m:rPr>
            <w:rPr>
              <w:rFonts w:ascii="Cambria Math" w:hAnsi="Cambria Math" w:hint="eastAsia"/>
            </w:rPr>
            <m:t>Ent</m:t>
          </m:r>
          <m:d>
            <m:dPr>
              <m:ctrlPr>
                <w:rPr>
                  <w:rFonts w:ascii="Cambria Math" w:hAnsi="Cambria Math"/>
                </w:rPr>
              </m:ctrlPr>
            </m:dPr>
            <m:e>
              <m:r>
                <m:rPr>
                  <m:sty m:val="p"/>
                </m:rPr>
                <w:rPr>
                  <w:rFonts w:ascii="Cambria Math" w:hAnsi="Cambria Math"/>
                </w:rPr>
                <m:t>D</m:t>
              </m:r>
            </m:e>
          </m:d>
          <m:r>
            <w:rPr>
              <w:rFonts w:ascii="Cambria Math" w:hAnsi="Cambria Math"/>
            </w:rPr>
            <m:t>= -</m:t>
          </m:r>
          <m:nary>
            <m:naryPr>
              <m:chr m:val="∑"/>
              <m:limLoc m:val="subSup"/>
              <m:ctrlPr>
                <w:rPr>
                  <w:rFonts w:ascii="Cambria Math" w:hAnsi="Cambria Math"/>
                  <w:i/>
                </w:rPr>
              </m:ctrlPr>
            </m:naryPr>
            <m:sub>
              <m:r>
                <w:rPr>
                  <w:rFonts w:ascii="Cambria Math" w:hAnsi="Cambria Math"/>
                </w:rPr>
                <m:t>k=1</m:t>
              </m:r>
            </m:sub>
            <m:sup>
              <m:r>
                <w:rPr>
                  <w:rFonts w:ascii="Cambria Math" w:hAnsi="Cambria Math"/>
                </w:rPr>
                <m:t>|y|</m:t>
              </m:r>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k</m:t>
                  </m:r>
                </m:sub>
              </m:sSub>
            </m:e>
          </m:nary>
        </m:oMath>
      </m:oMathPara>
    </w:p>
    <w:p w:rsidR="001E30DA" w:rsidRDefault="006B31E8" w:rsidP="00B03A2F">
      <w:pPr>
        <w:ind w:firstLine="420"/>
        <w:rPr>
          <w:rFonts w:ascii="宋体" w:hAnsi="宋体"/>
        </w:rPr>
      </w:pPr>
      <m:oMath>
        <m:sSub>
          <m:sSubPr>
            <m:ctrlPr>
              <w:rPr>
                <w:rFonts w:ascii="Cambria Math" w:hAnsi="Cambria Math"/>
              </w:rPr>
            </m:ctrlPr>
          </m:sSubPr>
          <m:e>
            <m:r>
              <w:rPr>
                <w:rFonts w:ascii="Cambria Math" w:hAnsi="Cambria Math"/>
              </w:rPr>
              <m:t>p</m:t>
            </m:r>
          </m:e>
          <m:sub>
            <m:r>
              <w:rPr>
                <w:rFonts w:ascii="Cambria Math" w:hAnsi="Cambria Math" w:hint="eastAsia"/>
              </w:rPr>
              <m:t>k</m:t>
            </m:r>
          </m:sub>
        </m:sSub>
        <m:r>
          <w:rPr>
            <w:rFonts w:ascii="Cambria Math" w:hAnsi="Cambria Math"/>
          </w:rPr>
          <m:t>(k=1,2,…,|y|)</m:t>
        </m:r>
      </m:oMath>
      <w:r w:rsidR="00DB0188">
        <w:rPr>
          <w:rFonts w:ascii="宋体" w:hAnsi="宋体" w:hint="eastAsia"/>
        </w:rPr>
        <w:t>为样本集合D中第k类样本所占的比例。</w:t>
      </w:r>
      <w:r w:rsidR="00C00D2D">
        <w:rPr>
          <w:rFonts w:ascii="宋体" w:hAnsi="宋体" w:hint="eastAsia"/>
        </w:rPr>
        <w:t>Ent</w:t>
      </w:r>
      <w:r w:rsidR="00C00D2D">
        <w:rPr>
          <w:rFonts w:ascii="宋体" w:hAnsi="宋体"/>
        </w:rPr>
        <w:t>(D)</w:t>
      </w:r>
      <w:r w:rsidR="00C00D2D">
        <w:rPr>
          <w:rFonts w:ascii="宋体" w:hAnsi="宋体" w:hint="eastAsia"/>
        </w:rPr>
        <w:t>的值越小，则D的不纯度越高。</w:t>
      </w:r>
    </w:p>
    <w:p w:rsidR="005B61BE" w:rsidRDefault="005B61BE" w:rsidP="00B03A2F">
      <w:pPr>
        <w:ind w:firstLine="420"/>
        <w:rPr>
          <w:rFonts w:ascii="宋体" w:hAnsi="宋体"/>
        </w:rPr>
      </w:pPr>
      <w:r>
        <w:rPr>
          <w:rFonts w:ascii="宋体" w:hAnsi="宋体" w:hint="eastAsia"/>
        </w:rPr>
        <w:t>通过比较每个属性的信息增益值，选择信息增益最大的作为最优特征作为当前根结点。</w:t>
      </w:r>
    </w:p>
    <w:p w:rsidR="00AB442F" w:rsidRDefault="00AB442F" w:rsidP="00B03A2F">
      <w:pPr>
        <w:ind w:firstLine="420"/>
        <w:rPr>
          <w:rFonts w:ascii="宋体" w:hAnsi="宋体"/>
        </w:rPr>
      </w:pPr>
      <w:r>
        <w:rPr>
          <w:rFonts w:ascii="宋体" w:hAnsi="宋体" w:hint="eastAsia"/>
        </w:rPr>
        <w:t>实际上，信息增益准则对可取数目较多的属性有所偏好，为减少这种偏好可能带来的不利影响，C</w:t>
      </w:r>
      <w:r>
        <w:rPr>
          <w:rFonts w:ascii="宋体" w:hAnsi="宋体"/>
        </w:rPr>
        <w:t>4.5</w:t>
      </w:r>
      <w:r>
        <w:rPr>
          <w:rFonts w:ascii="宋体" w:hAnsi="宋体" w:hint="eastAsia"/>
        </w:rPr>
        <w:t>决策树算法【Qui</w:t>
      </w:r>
      <w:r>
        <w:rPr>
          <w:rFonts w:ascii="宋体" w:hAnsi="宋体"/>
        </w:rPr>
        <w:t>n</w:t>
      </w:r>
      <w:r>
        <w:rPr>
          <w:rFonts w:ascii="宋体" w:hAnsi="宋体" w:hint="eastAsia"/>
        </w:rPr>
        <w:t>lan</w:t>
      </w:r>
      <w:r>
        <w:rPr>
          <w:rFonts w:ascii="宋体" w:hAnsi="宋体"/>
        </w:rPr>
        <w:t>,1993</w:t>
      </w:r>
      <w:r>
        <w:rPr>
          <w:rFonts w:ascii="宋体" w:hAnsi="宋体" w:hint="eastAsia"/>
        </w:rPr>
        <w:t>】使用信息增益比来选择最优划分属性。</w:t>
      </w:r>
      <w:r w:rsidR="000D386C">
        <w:rPr>
          <w:rFonts w:ascii="宋体" w:hAnsi="宋体" w:hint="eastAsia"/>
        </w:rPr>
        <w:t>信息增益比定义为</w:t>
      </w:r>
    </w:p>
    <w:p w:rsidR="000D386C" w:rsidRDefault="000D386C" w:rsidP="000D386C">
      <w:pPr>
        <w:ind w:firstLine="420"/>
        <w:rPr>
          <w:rFonts w:ascii="宋体" w:hAnsi="宋体"/>
        </w:rPr>
      </w:pPr>
      <m:oMathPara>
        <m:oMath>
          <m:r>
            <m:rPr>
              <m:sty m:val="p"/>
            </m:rPr>
            <w:rPr>
              <w:rFonts w:ascii="Cambria Math" w:hAnsi="Cambria Math"/>
            </w:rPr>
            <m:t>Gain_ratio</m:t>
          </m:r>
          <m:d>
            <m:dPr>
              <m:ctrlPr>
                <w:rPr>
                  <w:rFonts w:ascii="Cambria Math" w:hAnsi="Cambria Math"/>
                </w:rPr>
              </m:ctrlPr>
            </m:dPr>
            <m:e>
              <m:r>
                <w:rPr>
                  <w:rFonts w:ascii="Cambria Math" w:hAnsi="Cambria Math"/>
                </w:rPr>
                <m:t>D,a</m:t>
              </m:r>
            </m:e>
          </m:d>
          <m:r>
            <w:rPr>
              <w:rFonts w:ascii="Cambria Math" w:hAnsi="Cambria Math"/>
            </w:rPr>
            <m:t xml:space="preserve"> = </m:t>
          </m:r>
          <m:f>
            <m:fPr>
              <m:ctrlPr>
                <w:rPr>
                  <w:rFonts w:ascii="Cambria Math" w:hAnsi="Cambria Math"/>
                  <w:i/>
                </w:rPr>
              </m:ctrlPr>
            </m:fPr>
            <m:num>
              <m:r>
                <w:rPr>
                  <w:rFonts w:ascii="Cambria Math" w:hAnsi="Cambria Math"/>
                </w:rPr>
                <m:t>Gain(D,a)</m:t>
              </m:r>
            </m:num>
            <m:den>
              <m:r>
                <w:rPr>
                  <w:rFonts w:ascii="Cambria Math" w:hAnsi="Cambria Math"/>
                </w:rPr>
                <m:t>IV(a)</m:t>
              </m:r>
            </m:den>
          </m:f>
        </m:oMath>
      </m:oMathPara>
    </w:p>
    <w:p w:rsidR="001414AB" w:rsidRDefault="001414AB" w:rsidP="00B03A2F">
      <w:pPr>
        <w:ind w:firstLine="420"/>
        <w:rPr>
          <w:rFonts w:ascii="宋体" w:hAnsi="宋体"/>
        </w:rPr>
      </w:pPr>
      <w:r>
        <w:rPr>
          <w:rFonts w:ascii="宋体" w:hAnsi="宋体" w:hint="eastAsia"/>
        </w:rPr>
        <w:t>其中</w:t>
      </w:r>
    </w:p>
    <w:p w:rsidR="001414AB" w:rsidRDefault="001414AB" w:rsidP="00B03A2F">
      <w:pPr>
        <w:ind w:firstLine="420"/>
        <w:rPr>
          <w:rFonts w:ascii="宋体" w:hAnsi="宋体"/>
        </w:rPr>
      </w:pPr>
      <m:oMathPara>
        <m:oMath>
          <m:r>
            <m:rPr>
              <m:sty m:val="p"/>
            </m:rPr>
            <w:rPr>
              <w:rFonts w:ascii="Cambria Math" w:hAnsi="Cambria Math" w:hint="eastAsia"/>
            </w:rPr>
            <m:t>IV</m:t>
          </m:r>
          <m:r>
            <m:rPr>
              <m:sty m:val="p"/>
            </m:rPr>
            <w:rPr>
              <w:rFonts w:ascii="Cambria Math" w:hAnsi="Cambria Math"/>
            </w:rPr>
            <m:t>(a)= -</m:t>
          </m:r>
          <m:nary>
            <m:naryPr>
              <m:chr m:val="∑"/>
              <m:limLoc m:val="subSup"/>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e>
          </m:nary>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oMath>
      </m:oMathPara>
    </w:p>
    <w:p w:rsidR="000D386C" w:rsidRDefault="00920335" w:rsidP="00B03A2F">
      <w:pPr>
        <w:ind w:firstLine="420"/>
        <w:rPr>
          <w:rFonts w:ascii="宋体" w:hAnsi="宋体"/>
        </w:rPr>
      </w:pPr>
      <w:r>
        <w:rPr>
          <w:rFonts w:ascii="宋体" w:hAnsi="宋体" w:hint="eastAsia"/>
        </w:rPr>
        <w:t>称为</w:t>
      </w:r>
      <w:r w:rsidR="001414AB">
        <w:rPr>
          <w:rFonts w:ascii="宋体" w:hAnsi="宋体" w:hint="eastAsia"/>
        </w:rPr>
        <w:t>属性a的</w:t>
      </w:r>
      <w:r>
        <w:rPr>
          <w:rFonts w:ascii="宋体" w:hAnsi="宋体" w:hint="eastAsia"/>
        </w:rPr>
        <w:t>“固有值”，属性a的</w:t>
      </w:r>
      <w:r w:rsidR="001414AB">
        <w:rPr>
          <w:rFonts w:ascii="宋体" w:hAnsi="宋体" w:hint="eastAsia"/>
        </w:rPr>
        <w:t>可能取值数目越多，</w:t>
      </w:r>
      <w:r>
        <w:rPr>
          <w:rFonts w:ascii="宋体" w:hAnsi="宋体" w:hint="eastAsia"/>
        </w:rPr>
        <w:t>IV</w:t>
      </w:r>
      <w:r w:rsidR="001414AB">
        <w:rPr>
          <w:rFonts w:ascii="宋体" w:hAnsi="宋体"/>
        </w:rPr>
        <w:t>(</w:t>
      </w:r>
      <w:r>
        <w:rPr>
          <w:rFonts w:ascii="宋体" w:hAnsi="宋体"/>
        </w:rPr>
        <w:t>a</w:t>
      </w:r>
      <w:r w:rsidR="001414AB">
        <w:rPr>
          <w:rFonts w:ascii="宋体" w:hAnsi="宋体"/>
        </w:rPr>
        <w:t>)</w:t>
      </w:r>
      <w:r>
        <w:rPr>
          <w:rFonts w:ascii="宋体" w:hAnsi="宋体" w:hint="eastAsia"/>
        </w:rPr>
        <w:t>的值就会越大。</w:t>
      </w:r>
      <w:r w:rsidR="006D48D6">
        <w:rPr>
          <w:rFonts w:ascii="宋体" w:hAnsi="宋体" w:hint="eastAsia"/>
        </w:rPr>
        <w:t>信息增益比则对可取数值数目较少的属性有所偏好。</w:t>
      </w:r>
    </w:p>
    <w:p w:rsidR="00920335" w:rsidRDefault="00920335" w:rsidP="00B03A2F">
      <w:pPr>
        <w:ind w:firstLine="420"/>
        <w:rPr>
          <w:rFonts w:ascii="宋体" w:hAnsi="宋体"/>
        </w:rPr>
      </w:pPr>
      <w:r>
        <w:rPr>
          <w:rFonts w:ascii="宋体" w:hAnsi="宋体" w:hint="eastAsia"/>
        </w:rPr>
        <w:t>信息增益和信息增益比是决策树算法中最常用的特征选择准则</w:t>
      </w:r>
      <w:r w:rsidR="006D48D6">
        <w:rPr>
          <w:rFonts w:ascii="宋体" w:hAnsi="宋体" w:hint="eastAsia"/>
        </w:rPr>
        <w:t>，各有优缺点。</w:t>
      </w:r>
      <w:r w:rsidR="007F7419">
        <w:rPr>
          <w:rFonts w:ascii="宋体" w:hAnsi="宋体" w:hint="eastAsia"/>
        </w:rPr>
        <w:t>决策树算法中，为了尽可能正确分类样本，结点划分过程将不断重复，有时会造成分类器过拟合现象，则需要用到剪枝策略。</w:t>
      </w:r>
    </w:p>
    <w:p w:rsidR="00DC0ECB" w:rsidRDefault="00DC0ECB" w:rsidP="00741B89">
      <w:pPr>
        <w:pStyle w:val="3"/>
      </w:pPr>
      <w:r>
        <w:rPr>
          <w:rFonts w:hint="eastAsia"/>
        </w:rPr>
        <w:t xml:space="preserve">2.4.2 </w:t>
      </w:r>
      <w:r w:rsidR="003A52F8">
        <w:rPr>
          <w:rFonts w:hint="eastAsia"/>
        </w:rPr>
        <w:t>逻辑回归</w:t>
      </w:r>
    </w:p>
    <w:p w:rsidR="00DC0ECB" w:rsidRDefault="003216B4" w:rsidP="00B03A2F">
      <w:pPr>
        <w:ind w:firstLine="420"/>
        <w:rPr>
          <w:rFonts w:ascii="宋体" w:hAnsi="宋体" w:hint="eastAsia"/>
        </w:rPr>
      </w:pPr>
      <w:r>
        <w:rPr>
          <w:rFonts w:ascii="宋体" w:hAnsi="宋体" w:hint="eastAsia"/>
        </w:rPr>
        <w:t>逻辑回归虽然它的名字是“回归”，但它实际上是一种分类算法</w:t>
      </w:r>
      <w:r w:rsidR="00350FFC">
        <w:rPr>
          <w:rFonts w:ascii="宋体" w:hAnsi="宋体" w:hint="eastAsia"/>
        </w:rPr>
        <w:t>。对于二分类任务，</w:t>
      </w:r>
      <w:r w:rsidR="00632193">
        <w:rPr>
          <w:rFonts w:ascii="宋体" w:hAnsi="宋体" w:hint="eastAsia"/>
        </w:rPr>
        <w:t>用对数几率函数作为判别函数</w:t>
      </w:r>
    </w:p>
    <w:p w:rsidR="00632193" w:rsidRPr="00632193" w:rsidRDefault="00632193" w:rsidP="00B03A2F">
      <w:pPr>
        <w:ind w:firstLine="420"/>
        <w:rPr>
          <w:rFonts w:ascii="宋体" w:hAnsi="宋体"/>
        </w:rPr>
      </w:pPr>
      <m:oMathPara>
        <m:oMath>
          <m:r>
            <m:rPr>
              <m:sty m:val="p"/>
            </m:rPr>
            <w:rPr>
              <w:rFonts w:ascii="Cambria Math" w:hAnsi="Cambria Math" w:hint="eastAsia"/>
            </w:rPr>
            <m:t>y</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hint="eastAsia"/>
                    </w:rPr>
                    <m:t>z</m:t>
                  </m:r>
                </m:sup>
              </m:sSup>
            </m:den>
          </m:f>
        </m:oMath>
      </m:oMathPara>
    </w:p>
    <w:p w:rsidR="00632193" w:rsidRDefault="00632193" w:rsidP="00B03A2F">
      <w:pPr>
        <w:ind w:firstLine="420"/>
        <w:rPr>
          <w:rFonts w:ascii="宋体" w:hAnsi="宋体"/>
        </w:rPr>
      </w:pPr>
      <w:r>
        <w:rPr>
          <w:rFonts w:ascii="宋体" w:hAnsi="宋体" w:hint="eastAsia"/>
        </w:rPr>
        <w:t>其中</w:t>
      </w:r>
      <m:oMath>
        <m:r>
          <m:rPr>
            <m:sty m:val="p"/>
          </m:rPr>
          <w:rPr>
            <w:rFonts w:ascii="Cambria Math" w:hAnsi="Cambria Math"/>
          </w:rPr>
          <m:t xml:space="preserve">z= </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oMath>
      <w:r>
        <w:rPr>
          <w:rFonts w:ascii="宋体" w:hAnsi="宋体" w:hint="eastAsia"/>
        </w:rPr>
        <w:t>为分类面。对数几率函数是一种“S</w:t>
      </w:r>
      <w:r>
        <w:rPr>
          <w:rFonts w:ascii="宋体" w:hAnsi="宋体"/>
        </w:rPr>
        <w:t>igmoid</w:t>
      </w:r>
      <w:r>
        <w:rPr>
          <w:rFonts w:ascii="宋体" w:hAnsi="宋体" w:hint="eastAsia"/>
        </w:rPr>
        <w:t>函数”，</w:t>
      </w:r>
      <w:r w:rsidR="00785F10">
        <w:rPr>
          <w:rFonts w:ascii="宋体" w:hAnsi="宋体" w:hint="eastAsia"/>
        </w:rPr>
        <w:t>其输出值在</w:t>
      </w:r>
      <w:r w:rsidR="000239B7">
        <w:rPr>
          <w:rFonts w:ascii="宋体" w:hAnsi="宋体" w:hint="eastAsia"/>
        </w:rPr>
        <w:t>z</w:t>
      </w:r>
      <w:r w:rsidR="000239B7">
        <w:rPr>
          <w:rFonts w:ascii="宋体" w:hAnsi="宋体"/>
        </w:rPr>
        <w:t>=0</w:t>
      </w:r>
      <w:r w:rsidR="000239B7">
        <w:rPr>
          <w:rFonts w:ascii="宋体" w:hAnsi="宋体" w:hint="eastAsia"/>
        </w:rPr>
        <w:t>附近变化狠陡，输出值为0</w:t>
      </w:r>
      <w:r w:rsidR="00FE7613">
        <w:rPr>
          <w:rFonts w:ascii="宋体" w:hAnsi="宋体" w:hint="eastAsia"/>
        </w:rPr>
        <w:t>到</w:t>
      </w:r>
      <w:r w:rsidR="000239B7">
        <w:rPr>
          <w:rFonts w:ascii="宋体" w:hAnsi="宋体" w:hint="eastAsia"/>
        </w:rPr>
        <w:t>1</w:t>
      </w:r>
      <w:r w:rsidR="00FE7613">
        <w:rPr>
          <w:rFonts w:ascii="宋体" w:hAnsi="宋体" w:hint="eastAsia"/>
        </w:rPr>
        <w:t>的值，可以作为样本属于</w:t>
      </w:r>
      <w:r w:rsidR="00932920">
        <w:rPr>
          <w:rFonts w:ascii="宋体" w:hAnsi="宋体" w:hint="eastAsia"/>
        </w:rPr>
        <w:t>类0或者类1的概率。</w:t>
      </w:r>
    </w:p>
    <w:p w:rsidR="00767FC4" w:rsidRPr="00767FC4" w:rsidRDefault="00767FC4" w:rsidP="00FA096D">
      <w:pPr>
        <w:ind w:firstLine="420"/>
        <w:jc w:val="center"/>
        <w:rPr>
          <w:rFonts w:ascii="宋体" w:hAnsi="宋体" w:hint="eastAsia"/>
        </w:rPr>
      </w:pPr>
      <w:r>
        <w:rPr>
          <w:noProof/>
        </w:rPr>
        <w:lastRenderedPageBreak/>
        <w:drawing>
          <wp:inline distT="0" distB="0" distL="0" distR="0" wp14:anchorId="3879974D" wp14:editId="2BAE293C">
            <wp:extent cx="3629025" cy="2314575"/>
            <wp:effectExtent l="0" t="0" r="9525" b="9525"/>
            <wp:docPr id="5" name="图片 5" descr="C:\Users\VR_team\AppData\Local\Microsoft\Windows\INetCacheContent.Word\201605021d1225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R_team\AppData\Local\Microsoft\Windows\INetCacheContent.Word\201605021d1225235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373" t="6177" r="5608"/>
                    <a:stretch/>
                  </pic:blipFill>
                  <pic:spPr bwMode="auto">
                    <a:xfrm>
                      <a:off x="0" y="0"/>
                      <a:ext cx="3629323" cy="2314765"/>
                    </a:xfrm>
                    <a:prstGeom prst="rect">
                      <a:avLst/>
                    </a:prstGeom>
                    <a:noFill/>
                    <a:ln>
                      <a:noFill/>
                    </a:ln>
                    <a:extLst>
                      <a:ext uri="{53640926-AAD7-44D8-BBD7-CCE9431645EC}">
                        <a14:shadowObscured xmlns:a14="http://schemas.microsoft.com/office/drawing/2010/main"/>
                      </a:ext>
                    </a:extLst>
                  </pic:spPr>
                </pic:pic>
              </a:graphicData>
            </a:graphic>
          </wp:inline>
        </w:drawing>
      </w:r>
    </w:p>
    <w:p w:rsidR="00DC0ECB" w:rsidRDefault="00DC0ECB" w:rsidP="00741B89">
      <w:pPr>
        <w:pStyle w:val="3"/>
      </w:pPr>
      <w:r>
        <w:rPr>
          <w:rFonts w:hint="eastAsia"/>
        </w:rPr>
        <w:t xml:space="preserve">2.4.3 </w:t>
      </w:r>
      <w:r>
        <w:rPr>
          <w:rFonts w:hint="eastAsia"/>
        </w:rPr>
        <w:t>支持向量机</w:t>
      </w:r>
    </w:p>
    <w:p w:rsidR="00DC0ECB" w:rsidRDefault="00DC0ECB" w:rsidP="00B03A2F">
      <w:pPr>
        <w:ind w:firstLine="420"/>
        <w:rPr>
          <w:rFonts w:ascii="宋体" w:hAnsi="宋体"/>
        </w:rPr>
      </w:pPr>
    </w:p>
    <w:p w:rsidR="00B93082" w:rsidRDefault="00B93082" w:rsidP="00B12BA6">
      <w:pPr>
        <w:pStyle w:val="2"/>
      </w:pPr>
      <w:r>
        <w:rPr>
          <w:rFonts w:hint="eastAsia"/>
        </w:rPr>
        <w:t xml:space="preserve">2.5 </w:t>
      </w:r>
      <w:r>
        <w:rPr>
          <w:rFonts w:hint="eastAsia"/>
        </w:rPr>
        <w:t>实验设计</w:t>
      </w:r>
    </w:p>
    <w:p w:rsidR="00FA2556" w:rsidRDefault="00B93082" w:rsidP="009C7247">
      <w:pPr>
        <w:pStyle w:val="3"/>
      </w:pPr>
      <w:r>
        <w:rPr>
          <w:rFonts w:hint="eastAsia"/>
        </w:rPr>
        <w:t xml:space="preserve">2.4.1 </w:t>
      </w:r>
      <w:r w:rsidR="00FA2556">
        <w:rPr>
          <w:rFonts w:hint="eastAsia"/>
        </w:rPr>
        <w:t>实验目的</w:t>
      </w:r>
    </w:p>
    <w:p w:rsidR="00D34D98" w:rsidRDefault="001814DB" w:rsidP="00D34D98">
      <w:pPr>
        <w:ind w:firstLine="420"/>
        <w:rPr>
          <w:rFonts w:ascii="宋体" w:hAnsi="宋体" w:hint="eastAsia"/>
        </w:rPr>
      </w:pPr>
      <w:r>
        <w:rPr>
          <w:rFonts w:ascii="宋体" w:hAnsi="宋体" w:hint="eastAsia"/>
        </w:rPr>
        <w:t>采集不同人在虚拟现实刺激和非虚拟现实刺激下不同情绪状态的脑电信号，验证虚拟现实刺激对被试的情绪诱发效果是否更好，在虚拟现实场景刺激下的情绪识别效果更好。</w:t>
      </w:r>
      <w:r w:rsidR="00D34785">
        <w:rPr>
          <w:rFonts w:ascii="宋体" w:hAnsi="宋体" w:hint="eastAsia"/>
        </w:rPr>
        <w:t>通过对脑电信号的分析处理，选择合适的数据处理算法与分类算法，达到通过脑电信号识别情绪的目的</w:t>
      </w:r>
      <w:r w:rsidR="0002040A">
        <w:rPr>
          <w:rFonts w:ascii="宋体" w:hAnsi="宋体" w:hint="eastAsia"/>
        </w:rPr>
        <w:t>。同时</w:t>
      </w:r>
      <w:r w:rsidR="003076CB">
        <w:rPr>
          <w:rFonts w:ascii="宋体" w:hAnsi="宋体" w:hint="eastAsia"/>
        </w:rPr>
        <w:t>，验证这套基于脑电的情绪识别系统是能够正常有效地</w:t>
      </w:r>
      <w:r w:rsidR="0002040A">
        <w:rPr>
          <w:rFonts w:ascii="宋体" w:hAnsi="宋体" w:hint="eastAsia"/>
        </w:rPr>
        <w:t>工作的。</w:t>
      </w:r>
      <w:r w:rsidR="003076CB">
        <w:rPr>
          <w:rFonts w:ascii="宋体" w:hAnsi="宋体" w:hint="eastAsia"/>
        </w:rPr>
        <w:t>为今后这套系统应用于其他方面(比如，抑郁症识别)提供基础</w:t>
      </w:r>
      <w:r w:rsidR="007522A7">
        <w:rPr>
          <w:rFonts w:ascii="宋体" w:hAnsi="宋体" w:hint="eastAsia"/>
        </w:rPr>
        <w:t>。</w:t>
      </w:r>
    </w:p>
    <w:p w:rsidR="00DE5628" w:rsidRDefault="00FA2556" w:rsidP="00186538">
      <w:pPr>
        <w:pStyle w:val="3"/>
      </w:pPr>
      <w:r>
        <w:t xml:space="preserve">2.4.2 </w:t>
      </w:r>
      <w:r w:rsidR="00DE5628">
        <w:rPr>
          <w:rFonts w:hint="eastAsia"/>
        </w:rPr>
        <w:t>刺激材料</w:t>
      </w:r>
    </w:p>
    <w:p w:rsidR="00DE5628" w:rsidRDefault="008400D1" w:rsidP="00B93082">
      <w:pPr>
        <w:ind w:firstLine="420"/>
        <w:rPr>
          <w:rFonts w:ascii="宋体" w:hAnsi="宋体"/>
        </w:rPr>
      </w:pPr>
      <w:r>
        <w:rPr>
          <w:rFonts w:ascii="宋体" w:hAnsi="宋体" w:hint="eastAsia"/>
        </w:rPr>
        <w:t>在本试验中，相同的刺激视频需要在VR和非VR中播放，</w:t>
      </w:r>
      <w:r w:rsidR="00C424DC">
        <w:rPr>
          <w:rFonts w:ascii="宋体" w:hAnsi="宋体" w:hint="eastAsia"/>
        </w:rPr>
        <w:t>所以</w:t>
      </w:r>
      <w:r w:rsidR="00D243E2">
        <w:rPr>
          <w:rFonts w:ascii="宋体" w:hAnsi="宋体" w:hint="eastAsia"/>
        </w:rPr>
        <w:t>尽量选择在VR中有沉浸感同时在平面播放器也能引起情绪共鸣的视频。</w:t>
      </w:r>
      <w:r w:rsidR="00980331">
        <w:rPr>
          <w:rFonts w:ascii="宋体" w:hAnsi="宋体" w:hint="eastAsia"/>
        </w:rPr>
        <w:t>由于实验时间有限同时目前的VR设备长时间佩戴会引起眩晕等不适，所以视频时长尽量短测试时间尽量短，同时使情绪能在一段时间内维持在一定的水平之上，</w:t>
      </w:r>
      <w:r w:rsidR="00D83A86">
        <w:rPr>
          <w:rFonts w:ascii="宋体" w:hAnsi="宋体" w:hint="eastAsia"/>
        </w:rPr>
        <w:t>以获得在有限的时间内获得足够多的有效数据。</w:t>
      </w:r>
    </w:p>
    <w:p w:rsidR="00AA7F05" w:rsidRDefault="00C2362D" w:rsidP="00B93082">
      <w:pPr>
        <w:ind w:firstLine="420"/>
        <w:rPr>
          <w:rFonts w:ascii="宋体" w:hAnsi="宋体"/>
        </w:rPr>
      </w:pPr>
      <w:r>
        <w:rPr>
          <w:rFonts w:ascii="宋体" w:hAnsi="宋体" w:hint="eastAsia"/>
        </w:rPr>
        <w:t>本实验借鉴</w:t>
      </w:r>
      <w:r w:rsidRPr="00C2362D">
        <w:rPr>
          <w:rFonts w:ascii="宋体" w:hAnsi="宋体" w:hint="eastAsia"/>
        </w:rPr>
        <w:t>段若男</w:t>
      </w:r>
      <w:r>
        <w:rPr>
          <w:rFonts w:ascii="宋体" w:hAnsi="宋体" w:hint="eastAsia"/>
        </w:rPr>
        <w:t>的情绪分类设计</w:t>
      </w:r>
      <w:r w:rsidR="00816354">
        <w:rPr>
          <w:rFonts w:ascii="宋体" w:hAnsi="宋体" w:hint="eastAsia"/>
        </w:rPr>
        <w:t>，刺激材料设计诱发被试产生愉悦、悲伤、平静三种情绪【基于脑电信号的视频诱发情绪识别】。</w:t>
      </w:r>
    </w:p>
    <w:p w:rsidR="00732B72" w:rsidRDefault="00732B72" w:rsidP="00B93082">
      <w:pPr>
        <w:ind w:firstLine="420"/>
        <w:rPr>
          <w:rFonts w:ascii="宋体" w:hAnsi="宋体" w:hint="eastAsia"/>
        </w:rPr>
      </w:pPr>
      <w:r>
        <w:rPr>
          <w:rFonts w:ascii="宋体" w:hAnsi="宋体" w:hint="eastAsia"/>
        </w:rPr>
        <w:t>由于被试都是以中文为母语，都是研究生学历具有一定的英语视听能力，</w:t>
      </w:r>
      <w:r w:rsidR="00E53F4B">
        <w:rPr>
          <w:rFonts w:ascii="宋体" w:hAnsi="宋体" w:hint="eastAsia"/>
        </w:rPr>
        <w:t>接受能力强，眼界较开阔，</w:t>
      </w:r>
      <w:r>
        <w:rPr>
          <w:rFonts w:ascii="宋体" w:hAnsi="宋体" w:hint="eastAsia"/>
        </w:rPr>
        <w:t>所有没有特别筛选中文影片。</w:t>
      </w:r>
    </w:p>
    <w:p w:rsidR="00B93082" w:rsidRDefault="00DE5628" w:rsidP="008400D1">
      <w:pPr>
        <w:pStyle w:val="3"/>
      </w:pPr>
      <w:r>
        <w:lastRenderedPageBreak/>
        <w:t xml:space="preserve">2.4.3 </w:t>
      </w:r>
      <w:r w:rsidR="00B93082">
        <w:rPr>
          <w:rFonts w:hint="eastAsia"/>
        </w:rPr>
        <w:t>被试选择</w:t>
      </w:r>
    </w:p>
    <w:p w:rsidR="00160A4D" w:rsidRDefault="002858A1" w:rsidP="00B93082">
      <w:pPr>
        <w:ind w:firstLine="420"/>
        <w:rPr>
          <w:rFonts w:ascii="宋体" w:hAnsi="宋体" w:hint="eastAsia"/>
        </w:rPr>
      </w:pPr>
      <w:r>
        <w:rPr>
          <w:rFonts w:ascii="宋体" w:hAnsi="宋体" w:hint="eastAsia"/>
        </w:rPr>
        <w:t>参与实验的志愿者系华南理工大学22-</w:t>
      </w:r>
      <w:r>
        <w:rPr>
          <w:rFonts w:ascii="宋体" w:hAnsi="宋体"/>
        </w:rPr>
        <w:t>26</w:t>
      </w:r>
      <w:r>
        <w:rPr>
          <w:rFonts w:ascii="宋体" w:hAnsi="宋体" w:hint="eastAsia"/>
        </w:rPr>
        <w:t>岁之间的学生</w:t>
      </w:r>
      <w:r w:rsidR="008B4B08">
        <w:rPr>
          <w:rFonts w:ascii="宋体" w:hAnsi="宋体" w:hint="eastAsia"/>
        </w:rPr>
        <w:t>10名</w:t>
      </w:r>
      <w:r>
        <w:rPr>
          <w:rFonts w:ascii="宋体" w:hAnsi="宋体" w:hint="eastAsia"/>
        </w:rPr>
        <w:t>，</w:t>
      </w:r>
      <w:r w:rsidR="00090B3F">
        <w:rPr>
          <w:rFonts w:ascii="宋体" w:hAnsi="宋体" w:hint="eastAsia"/>
        </w:rPr>
        <w:t>右利手、身体健康、无脑神经损伤和精神病史，</w:t>
      </w:r>
      <w:r w:rsidR="00065ECD">
        <w:rPr>
          <w:rFonts w:ascii="宋体" w:hAnsi="宋体" w:hint="eastAsia"/>
        </w:rPr>
        <w:t>睡眠状态良好。</w:t>
      </w:r>
      <w:r w:rsidR="00565F19">
        <w:rPr>
          <w:rFonts w:ascii="宋体" w:hAnsi="宋体" w:hint="eastAsia"/>
        </w:rPr>
        <w:t>实验之前告知被试实验目的并讲解实验的操作步骤，同时告知脑电采集设备无创无害。</w:t>
      </w:r>
      <w:r w:rsidR="008B4B08">
        <w:rPr>
          <w:rFonts w:ascii="宋体" w:hAnsi="宋体" w:hint="eastAsia"/>
        </w:rPr>
        <w:t>每名被试需要进行两次测试，</w:t>
      </w:r>
      <w:r w:rsidR="000C2366">
        <w:rPr>
          <w:rFonts w:ascii="宋体" w:hAnsi="宋体" w:hint="eastAsia"/>
        </w:rPr>
        <w:t>其中5名被试先进行VR刺激测试一周后进行非VR刺激测试，另5名被试先进行非VR刺激测试一周后进行VR刺激测试。这样做的目的在于排除VR和非VR刺激先后测试的影响，以及测试时间间隔较短而被试因记忆产生对情绪的影响。</w:t>
      </w:r>
    </w:p>
    <w:p w:rsidR="00B93082" w:rsidRDefault="00A45A0C" w:rsidP="00B93082">
      <w:pPr>
        <w:ind w:firstLine="420"/>
        <w:rPr>
          <w:rFonts w:ascii="宋体" w:hAnsi="宋体"/>
        </w:rPr>
      </w:pPr>
      <w:r>
        <w:rPr>
          <w:rFonts w:ascii="宋体" w:hAnsi="宋体" w:hint="eastAsia"/>
        </w:rPr>
        <w:t>2.4.4</w:t>
      </w:r>
      <w:r w:rsidR="00B93082">
        <w:rPr>
          <w:rFonts w:ascii="宋体" w:hAnsi="宋体" w:hint="eastAsia"/>
        </w:rPr>
        <w:t xml:space="preserve"> </w:t>
      </w:r>
      <w:r w:rsidR="00596CDC">
        <w:rPr>
          <w:rFonts w:ascii="宋体" w:hAnsi="宋体" w:hint="eastAsia"/>
        </w:rPr>
        <w:t>实验环境</w:t>
      </w:r>
    </w:p>
    <w:p w:rsidR="00160A4D" w:rsidRDefault="00C87206" w:rsidP="00B93082">
      <w:pPr>
        <w:ind w:firstLine="420"/>
        <w:rPr>
          <w:rFonts w:ascii="宋体" w:hAnsi="宋体"/>
        </w:rPr>
      </w:pPr>
      <w:r>
        <w:rPr>
          <w:rFonts w:ascii="宋体" w:hAnsi="宋体" w:hint="eastAsia"/>
        </w:rPr>
        <w:t>为了保证实验不受外界打扰，</w:t>
      </w:r>
      <w:r w:rsidR="003379E8">
        <w:rPr>
          <w:rFonts w:ascii="宋体" w:hAnsi="宋体" w:hint="eastAsia"/>
        </w:rPr>
        <w:t>实验在实验室特定房间进行，光线柔和，温度适宜。</w:t>
      </w:r>
    </w:p>
    <w:p w:rsidR="004F59F0" w:rsidRDefault="004F59F0" w:rsidP="00B93082">
      <w:pPr>
        <w:ind w:firstLine="420"/>
        <w:rPr>
          <w:rFonts w:ascii="宋体" w:hAnsi="宋体" w:hint="eastAsia"/>
        </w:rPr>
      </w:pPr>
      <w:r>
        <w:rPr>
          <w:rFonts w:ascii="宋体" w:hAnsi="宋体" w:hint="eastAsia"/>
        </w:rPr>
        <w:t>【此处应该配图】</w:t>
      </w:r>
    </w:p>
    <w:p w:rsidR="00B93082" w:rsidRDefault="00A45A0C" w:rsidP="00B93082">
      <w:pPr>
        <w:ind w:firstLine="420"/>
        <w:rPr>
          <w:rFonts w:ascii="宋体" w:hAnsi="宋体"/>
        </w:rPr>
      </w:pPr>
      <w:r>
        <w:rPr>
          <w:rFonts w:ascii="宋体" w:hAnsi="宋体" w:hint="eastAsia"/>
        </w:rPr>
        <w:t>2.4.5</w:t>
      </w:r>
      <w:r w:rsidR="00B93082">
        <w:rPr>
          <w:rFonts w:ascii="宋体" w:hAnsi="宋体"/>
        </w:rPr>
        <w:t xml:space="preserve"> </w:t>
      </w:r>
      <w:r w:rsidR="002045D8">
        <w:rPr>
          <w:rFonts w:ascii="宋体" w:hAnsi="宋体" w:hint="eastAsia"/>
        </w:rPr>
        <w:t>实验流程</w:t>
      </w:r>
    </w:p>
    <w:p w:rsidR="00160A4D" w:rsidRDefault="00160A4D" w:rsidP="00B93082">
      <w:pPr>
        <w:ind w:firstLine="420"/>
        <w:rPr>
          <w:rFonts w:ascii="宋体" w:hAnsi="宋体"/>
        </w:rPr>
      </w:pPr>
    </w:p>
    <w:p w:rsidR="00B93082" w:rsidRDefault="00B93082" w:rsidP="002B07EF">
      <w:pPr>
        <w:pStyle w:val="2"/>
      </w:pPr>
      <w:r>
        <w:t xml:space="preserve">2.6 </w:t>
      </w:r>
      <w:r>
        <w:rPr>
          <w:rFonts w:hint="eastAsia"/>
        </w:rPr>
        <w:t>本章小结</w:t>
      </w:r>
    </w:p>
    <w:p w:rsidR="00160A4D" w:rsidRPr="00DB2905" w:rsidRDefault="00160A4D" w:rsidP="00B93082">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sectPr w:rsidR="004257F6" w:rsidRPr="00DB2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E8" w:rsidRDefault="006B31E8" w:rsidP="002A588C">
      <w:r>
        <w:separator/>
      </w:r>
    </w:p>
  </w:endnote>
  <w:endnote w:type="continuationSeparator" w:id="0">
    <w:p w:rsidR="006B31E8" w:rsidRDefault="006B31E8" w:rsidP="002A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SJ0+ZIPCWV-3">
    <w:altName w:val="Times New Roman"/>
    <w:panose1 w:val="00000000000000000000"/>
    <w:charset w:val="00"/>
    <w:family w:val="roman"/>
    <w:notTrueType/>
    <w:pitch w:val="default"/>
  </w:font>
  <w:font w:name="E-BZ+ZIPCWV-1">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E8" w:rsidRDefault="006B31E8" w:rsidP="002A588C">
      <w:r>
        <w:separator/>
      </w:r>
    </w:p>
  </w:footnote>
  <w:footnote w:type="continuationSeparator" w:id="0">
    <w:p w:rsidR="006B31E8" w:rsidRDefault="006B31E8" w:rsidP="002A5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E36"/>
    <w:multiLevelType w:val="hybridMultilevel"/>
    <w:tmpl w:val="ECF63CAA"/>
    <w:lvl w:ilvl="0" w:tplc="95401D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3810C1"/>
    <w:multiLevelType w:val="hybridMultilevel"/>
    <w:tmpl w:val="31E0B0EA"/>
    <w:lvl w:ilvl="0" w:tplc="8340ACCA">
      <w:start w:val="1"/>
      <w:numFmt w:val="decimal"/>
      <w:lvlText w:val="第%1章"/>
      <w:lvlJc w:val="left"/>
      <w:pPr>
        <w:ind w:left="1260" w:hanging="84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7B1EFE"/>
    <w:multiLevelType w:val="hybridMultilevel"/>
    <w:tmpl w:val="9C84DDE0"/>
    <w:lvl w:ilvl="0" w:tplc="9EC67F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00D8"/>
    <w:multiLevelType w:val="multilevel"/>
    <w:tmpl w:val="F75E5A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0F"/>
    <w:rsid w:val="00013E02"/>
    <w:rsid w:val="000151A0"/>
    <w:rsid w:val="00017CB1"/>
    <w:rsid w:val="0002040A"/>
    <w:rsid w:val="00020B19"/>
    <w:rsid w:val="000239B7"/>
    <w:rsid w:val="00032A24"/>
    <w:rsid w:val="0004005F"/>
    <w:rsid w:val="00040EBA"/>
    <w:rsid w:val="00043F90"/>
    <w:rsid w:val="00053724"/>
    <w:rsid w:val="00062BAF"/>
    <w:rsid w:val="00065ECD"/>
    <w:rsid w:val="000736F3"/>
    <w:rsid w:val="00087D43"/>
    <w:rsid w:val="00090B3F"/>
    <w:rsid w:val="00096597"/>
    <w:rsid w:val="000C2366"/>
    <w:rsid w:val="000C37B8"/>
    <w:rsid w:val="000D1E3C"/>
    <w:rsid w:val="000D226E"/>
    <w:rsid w:val="000D386C"/>
    <w:rsid w:val="000E06DB"/>
    <w:rsid w:val="000F665B"/>
    <w:rsid w:val="000F6A82"/>
    <w:rsid w:val="0012029F"/>
    <w:rsid w:val="0012281A"/>
    <w:rsid w:val="001414AB"/>
    <w:rsid w:val="00142021"/>
    <w:rsid w:val="00160A4D"/>
    <w:rsid w:val="0016222E"/>
    <w:rsid w:val="001677B3"/>
    <w:rsid w:val="001814DB"/>
    <w:rsid w:val="00186538"/>
    <w:rsid w:val="00194F2B"/>
    <w:rsid w:val="0019591C"/>
    <w:rsid w:val="001C6EAC"/>
    <w:rsid w:val="001E30DA"/>
    <w:rsid w:val="001E5E14"/>
    <w:rsid w:val="001F79A0"/>
    <w:rsid w:val="00202F58"/>
    <w:rsid w:val="002045D8"/>
    <w:rsid w:val="00206D97"/>
    <w:rsid w:val="002148DD"/>
    <w:rsid w:val="00224692"/>
    <w:rsid w:val="00233D3E"/>
    <w:rsid w:val="0027585F"/>
    <w:rsid w:val="002838AD"/>
    <w:rsid w:val="00285697"/>
    <w:rsid w:val="002858A1"/>
    <w:rsid w:val="002974AB"/>
    <w:rsid w:val="002A0930"/>
    <w:rsid w:val="002A4E77"/>
    <w:rsid w:val="002A588C"/>
    <w:rsid w:val="002A5B40"/>
    <w:rsid w:val="002B07EF"/>
    <w:rsid w:val="002C5FE6"/>
    <w:rsid w:val="002F509B"/>
    <w:rsid w:val="003076CB"/>
    <w:rsid w:val="003216B4"/>
    <w:rsid w:val="00325CC5"/>
    <w:rsid w:val="0033331E"/>
    <w:rsid w:val="003379E8"/>
    <w:rsid w:val="00337B43"/>
    <w:rsid w:val="003411AF"/>
    <w:rsid w:val="00346A7C"/>
    <w:rsid w:val="00350FFC"/>
    <w:rsid w:val="003728EC"/>
    <w:rsid w:val="00372EB2"/>
    <w:rsid w:val="0038247C"/>
    <w:rsid w:val="003A52F8"/>
    <w:rsid w:val="003C04FC"/>
    <w:rsid w:val="003C4CB5"/>
    <w:rsid w:val="003D03DE"/>
    <w:rsid w:val="003D2D0D"/>
    <w:rsid w:val="003E0C3C"/>
    <w:rsid w:val="003E3063"/>
    <w:rsid w:val="003F04F9"/>
    <w:rsid w:val="003F4E44"/>
    <w:rsid w:val="00402B76"/>
    <w:rsid w:val="004257F6"/>
    <w:rsid w:val="00440235"/>
    <w:rsid w:val="00442524"/>
    <w:rsid w:val="004434AA"/>
    <w:rsid w:val="004469E9"/>
    <w:rsid w:val="00457EF4"/>
    <w:rsid w:val="00470C69"/>
    <w:rsid w:val="00472D7C"/>
    <w:rsid w:val="00474CAB"/>
    <w:rsid w:val="00484B09"/>
    <w:rsid w:val="0049102F"/>
    <w:rsid w:val="00492CF6"/>
    <w:rsid w:val="004B1087"/>
    <w:rsid w:val="004C0C5D"/>
    <w:rsid w:val="004C2A33"/>
    <w:rsid w:val="004C43F9"/>
    <w:rsid w:val="004E22AC"/>
    <w:rsid w:val="004E6BF0"/>
    <w:rsid w:val="004F59F0"/>
    <w:rsid w:val="005007E1"/>
    <w:rsid w:val="00505495"/>
    <w:rsid w:val="005067FF"/>
    <w:rsid w:val="00517857"/>
    <w:rsid w:val="0052462E"/>
    <w:rsid w:val="00524E8E"/>
    <w:rsid w:val="00553246"/>
    <w:rsid w:val="00565F19"/>
    <w:rsid w:val="00575C02"/>
    <w:rsid w:val="00595BCF"/>
    <w:rsid w:val="00596CDC"/>
    <w:rsid w:val="005B5191"/>
    <w:rsid w:val="005B61BE"/>
    <w:rsid w:val="005C1165"/>
    <w:rsid w:val="005C1FFA"/>
    <w:rsid w:val="005C2314"/>
    <w:rsid w:val="005D5B50"/>
    <w:rsid w:val="005F57CD"/>
    <w:rsid w:val="0060529B"/>
    <w:rsid w:val="006067E1"/>
    <w:rsid w:val="00627AA4"/>
    <w:rsid w:val="00632193"/>
    <w:rsid w:val="00642F3E"/>
    <w:rsid w:val="0065558D"/>
    <w:rsid w:val="006638ED"/>
    <w:rsid w:val="0068716B"/>
    <w:rsid w:val="00692345"/>
    <w:rsid w:val="006A7FA8"/>
    <w:rsid w:val="006B31E8"/>
    <w:rsid w:val="006B5206"/>
    <w:rsid w:val="006C1339"/>
    <w:rsid w:val="006C17D8"/>
    <w:rsid w:val="006C7468"/>
    <w:rsid w:val="006C7D5F"/>
    <w:rsid w:val="006D2CE8"/>
    <w:rsid w:val="006D4332"/>
    <w:rsid w:val="006D48D6"/>
    <w:rsid w:val="006D61D7"/>
    <w:rsid w:val="006F1062"/>
    <w:rsid w:val="00732B72"/>
    <w:rsid w:val="00737945"/>
    <w:rsid w:val="00741B89"/>
    <w:rsid w:val="007514D8"/>
    <w:rsid w:val="007522A7"/>
    <w:rsid w:val="00767FC4"/>
    <w:rsid w:val="00783996"/>
    <w:rsid w:val="00785F10"/>
    <w:rsid w:val="007935B3"/>
    <w:rsid w:val="007942FC"/>
    <w:rsid w:val="00796353"/>
    <w:rsid w:val="007A40A0"/>
    <w:rsid w:val="007A48CA"/>
    <w:rsid w:val="007A67C9"/>
    <w:rsid w:val="007B4423"/>
    <w:rsid w:val="007B4918"/>
    <w:rsid w:val="007C5059"/>
    <w:rsid w:val="007D25B0"/>
    <w:rsid w:val="007D2A5A"/>
    <w:rsid w:val="007D7386"/>
    <w:rsid w:val="007E362A"/>
    <w:rsid w:val="007F7419"/>
    <w:rsid w:val="00801927"/>
    <w:rsid w:val="00814032"/>
    <w:rsid w:val="00816354"/>
    <w:rsid w:val="0083002C"/>
    <w:rsid w:val="008400D1"/>
    <w:rsid w:val="00842214"/>
    <w:rsid w:val="00845718"/>
    <w:rsid w:val="008554C3"/>
    <w:rsid w:val="0085749E"/>
    <w:rsid w:val="00866551"/>
    <w:rsid w:val="0087280A"/>
    <w:rsid w:val="00877C2C"/>
    <w:rsid w:val="00881CB6"/>
    <w:rsid w:val="00884F00"/>
    <w:rsid w:val="008B4B08"/>
    <w:rsid w:val="008E0C5E"/>
    <w:rsid w:val="008E54D4"/>
    <w:rsid w:val="008E622C"/>
    <w:rsid w:val="00920335"/>
    <w:rsid w:val="0092146A"/>
    <w:rsid w:val="00926F20"/>
    <w:rsid w:val="00932920"/>
    <w:rsid w:val="00940400"/>
    <w:rsid w:val="00950718"/>
    <w:rsid w:val="00952785"/>
    <w:rsid w:val="0095442E"/>
    <w:rsid w:val="00962C9D"/>
    <w:rsid w:val="00962F10"/>
    <w:rsid w:val="00980331"/>
    <w:rsid w:val="00984B72"/>
    <w:rsid w:val="009C7247"/>
    <w:rsid w:val="009D0D2A"/>
    <w:rsid w:val="009D16FF"/>
    <w:rsid w:val="009D4179"/>
    <w:rsid w:val="009E72A9"/>
    <w:rsid w:val="009F756D"/>
    <w:rsid w:val="00A027D2"/>
    <w:rsid w:val="00A07C36"/>
    <w:rsid w:val="00A13643"/>
    <w:rsid w:val="00A324E0"/>
    <w:rsid w:val="00A40062"/>
    <w:rsid w:val="00A427DE"/>
    <w:rsid w:val="00A45A0C"/>
    <w:rsid w:val="00A554F0"/>
    <w:rsid w:val="00A66CFC"/>
    <w:rsid w:val="00A70ABD"/>
    <w:rsid w:val="00A76B27"/>
    <w:rsid w:val="00A86F8C"/>
    <w:rsid w:val="00A87AB2"/>
    <w:rsid w:val="00A932D7"/>
    <w:rsid w:val="00AA4445"/>
    <w:rsid w:val="00AA7F05"/>
    <w:rsid w:val="00AB442F"/>
    <w:rsid w:val="00B0372E"/>
    <w:rsid w:val="00B03A2F"/>
    <w:rsid w:val="00B12BA6"/>
    <w:rsid w:val="00B2409D"/>
    <w:rsid w:val="00B26BD1"/>
    <w:rsid w:val="00B27D8C"/>
    <w:rsid w:val="00B47892"/>
    <w:rsid w:val="00B5760C"/>
    <w:rsid w:val="00B61964"/>
    <w:rsid w:val="00B65CA3"/>
    <w:rsid w:val="00B8409D"/>
    <w:rsid w:val="00B93082"/>
    <w:rsid w:val="00BA73E8"/>
    <w:rsid w:val="00BA7E30"/>
    <w:rsid w:val="00BC5C1F"/>
    <w:rsid w:val="00BD4932"/>
    <w:rsid w:val="00BD542A"/>
    <w:rsid w:val="00BD5AAA"/>
    <w:rsid w:val="00BE1167"/>
    <w:rsid w:val="00BE76F3"/>
    <w:rsid w:val="00BE7FF0"/>
    <w:rsid w:val="00BF4493"/>
    <w:rsid w:val="00C00D2D"/>
    <w:rsid w:val="00C2362D"/>
    <w:rsid w:val="00C324EF"/>
    <w:rsid w:val="00C424DC"/>
    <w:rsid w:val="00C47DD3"/>
    <w:rsid w:val="00C6032B"/>
    <w:rsid w:val="00C61E15"/>
    <w:rsid w:val="00C61F87"/>
    <w:rsid w:val="00C62DCB"/>
    <w:rsid w:val="00C66B57"/>
    <w:rsid w:val="00C74461"/>
    <w:rsid w:val="00C7507F"/>
    <w:rsid w:val="00C76A3E"/>
    <w:rsid w:val="00C86775"/>
    <w:rsid w:val="00C87206"/>
    <w:rsid w:val="00C97C60"/>
    <w:rsid w:val="00CA59AC"/>
    <w:rsid w:val="00CA7248"/>
    <w:rsid w:val="00CC1E6B"/>
    <w:rsid w:val="00CC4D36"/>
    <w:rsid w:val="00CC75CD"/>
    <w:rsid w:val="00CE7D35"/>
    <w:rsid w:val="00CF2B0F"/>
    <w:rsid w:val="00CF5400"/>
    <w:rsid w:val="00D243E2"/>
    <w:rsid w:val="00D34785"/>
    <w:rsid w:val="00D34D98"/>
    <w:rsid w:val="00D41BE9"/>
    <w:rsid w:val="00D47F7F"/>
    <w:rsid w:val="00D527A1"/>
    <w:rsid w:val="00D613AA"/>
    <w:rsid w:val="00D75353"/>
    <w:rsid w:val="00D83A86"/>
    <w:rsid w:val="00D85069"/>
    <w:rsid w:val="00DA5615"/>
    <w:rsid w:val="00DB0188"/>
    <w:rsid w:val="00DB01C6"/>
    <w:rsid w:val="00DB2905"/>
    <w:rsid w:val="00DB3052"/>
    <w:rsid w:val="00DB40CD"/>
    <w:rsid w:val="00DB4505"/>
    <w:rsid w:val="00DC0ECB"/>
    <w:rsid w:val="00DD4EF1"/>
    <w:rsid w:val="00DE5628"/>
    <w:rsid w:val="00E148BA"/>
    <w:rsid w:val="00E20BD7"/>
    <w:rsid w:val="00E23BBD"/>
    <w:rsid w:val="00E24941"/>
    <w:rsid w:val="00E32D05"/>
    <w:rsid w:val="00E45646"/>
    <w:rsid w:val="00E528D2"/>
    <w:rsid w:val="00E53F4B"/>
    <w:rsid w:val="00E61C26"/>
    <w:rsid w:val="00E63197"/>
    <w:rsid w:val="00E71616"/>
    <w:rsid w:val="00E753BC"/>
    <w:rsid w:val="00E774FC"/>
    <w:rsid w:val="00E8202A"/>
    <w:rsid w:val="00E877A9"/>
    <w:rsid w:val="00EA23A2"/>
    <w:rsid w:val="00EB6F0E"/>
    <w:rsid w:val="00ED3EF0"/>
    <w:rsid w:val="00EF465D"/>
    <w:rsid w:val="00EF6ECD"/>
    <w:rsid w:val="00F01FE2"/>
    <w:rsid w:val="00F171E7"/>
    <w:rsid w:val="00F609F0"/>
    <w:rsid w:val="00F625DC"/>
    <w:rsid w:val="00F62D04"/>
    <w:rsid w:val="00F66CDF"/>
    <w:rsid w:val="00F73D59"/>
    <w:rsid w:val="00F804D1"/>
    <w:rsid w:val="00FA096D"/>
    <w:rsid w:val="00FA0E76"/>
    <w:rsid w:val="00FA2556"/>
    <w:rsid w:val="00FA67A5"/>
    <w:rsid w:val="00FC57CB"/>
    <w:rsid w:val="00FD040C"/>
    <w:rsid w:val="00FD38A9"/>
    <w:rsid w:val="00FD61A5"/>
    <w:rsid w:val="00FE0813"/>
    <w:rsid w:val="00FE7613"/>
    <w:rsid w:val="00FF19E5"/>
    <w:rsid w:val="00FF7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04604"/>
  <w15:chartTrackingRefBased/>
  <w15:docId w15:val="{6F316300-0899-48FA-88EF-756307E6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2CF6"/>
    <w:pPr>
      <w:widowControl w:val="0"/>
      <w:jc w:val="both"/>
    </w:pPr>
    <w:rPr>
      <w:rFonts w:eastAsia="宋体"/>
      <w:sz w:val="24"/>
    </w:rPr>
  </w:style>
  <w:style w:type="paragraph" w:styleId="1">
    <w:name w:val="heading 1"/>
    <w:basedOn w:val="a"/>
    <w:next w:val="a"/>
    <w:link w:val="10"/>
    <w:uiPriority w:val="9"/>
    <w:qFormat/>
    <w:rsid w:val="004E22A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285697"/>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85697"/>
    <w:pPr>
      <w:keepNext/>
      <w:keepLines/>
      <w:spacing w:before="260" w:after="260" w:line="416"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7F6"/>
    <w:pPr>
      <w:ind w:firstLineChars="200" w:firstLine="420"/>
    </w:pPr>
  </w:style>
  <w:style w:type="character" w:customStyle="1" w:styleId="10">
    <w:name w:val="标题 1 字符"/>
    <w:basedOn w:val="a0"/>
    <w:link w:val="1"/>
    <w:uiPriority w:val="9"/>
    <w:rsid w:val="004E22AC"/>
    <w:rPr>
      <w:rFonts w:eastAsia="宋体"/>
      <w:b/>
      <w:bCs/>
      <w:kern w:val="44"/>
      <w:sz w:val="44"/>
      <w:szCs w:val="44"/>
    </w:rPr>
  </w:style>
  <w:style w:type="character" w:customStyle="1" w:styleId="20">
    <w:name w:val="标题 2 字符"/>
    <w:basedOn w:val="a0"/>
    <w:link w:val="2"/>
    <w:uiPriority w:val="9"/>
    <w:rsid w:val="00285697"/>
    <w:rPr>
      <w:rFonts w:asciiTheme="majorHAnsi" w:eastAsia="宋体" w:hAnsiTheme="majorHAnsi" w:cstheme="majorBidi"/>
      <w:b/>
      <w:bCs/>
      <w:sz w:val="28"/>
      <w:szCs w:val="32"/>
    </w:rPr>
  </w:style>
  <w:style w:type="paragraph" w:styleId="a4">
    <w:name w:val="Title"/>
    <w:basedOn w:val="a"/>
    <w:next w:val="a"/>
    <w:link w:val="a5"/>
    <w:uiPriority w:val="10"/>
    <w:qFormat/>
    <w:rsid w:val="00BA73E8"/>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BA73E8"/>
    <w:rPr>
      <w:rFonts w:asciiTheme="majorHAnsi" w:eastAsia="宋体" w:hAnsiTheme="majorHAnsi" w:cstheme="majorBidi"/>
      <w:b/>
      <w:bCs/>
      <w:sz w:val="32"/>
      <w:szCs w:val="32"/>
    </w:rPr>
  </w:style>
  <w:style w:type="paragraph" w:styleId="a6">
    <w:name w:val="Subtitle"/>
    <w:basedOn w:val="a"/>
    <w:next w:val="a"/>
    <w:link w:val="a7"/>
    <w:uiPriority w:val="11"/>
    <w:qFormat/>
    <w:rsid w:val="00BA73E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BA73E8"/>
    <w:rPr>
      <w:rFonts w:eastAsia="宋体"/>
      <w:b/>
      <w:bCs/>
      <w:kern w:val="28"/>
      <w:sz w:val="32"/>
      <w:szCs w:val="32"/>
    </w:rPr>
  </w:style>
  <w:style w:type="character" w:customStyle="1" w:styleId="fontstyle01">
    <w:name w:val="fontstyle01"/>
    <w:basedOn w:val="a0"/>
    <w:rsid w:val="001C6EAC"/>
    <w:rPr>
      <w:rFonts w:ascii="宋体" w:eastAsia="宋体" w:hAnsi="宋体" w:hint="eastAsia"/>
      <w:b w:val="0"/>
      <w:bCs w:val="0"/>
      <w:i w:val="0"/>
      <w:iCs w:val="0"/>
      <w:color w:val="000000"/>
      <w:sz w:val="20"/>
      <w:szCs w:val="20"/>
    </w:rPr>
  </w:style>
  <w:style w:type="character" w:customStyle="1" w:styleId="fontstyle21">
    <w:name w:val="fontstyle21"/>
    <w:basedOn w:val="a0"/>
    <w:rsid w:val="001C6EAC"/>
    <w:rPr>
      <w:rFonts w:ascii="SSJ0+ZIPCWV-3" w:hAnsi="SSJ0+ZIPCWV-3" w:hint="default"/>
      <w:b w:val="0"/>
      <w:bCs w:val="0"/>
      <w:i w:val="0"/>
      <w:iCs w:val="0"/>
      <w:color w:val="000000"/>
      <w:sz w:val="20"/>
      <w:szCs w:val="20"/>
    </w:rPr>
  </w:style>
  <w:style w:type="character" w:customStyle="1" w:styleId="fontstyle31">
    <w:name w:val="fontstyle31"/>
    <w:basedOn w:val="a0"/>
    <w:rsid w:val="001C6EAC"/>
    <w:rPr>
      <w:rFonts w:ascii="E-BZ+ZIPCWV-1" w:hAnsi="E-BZ+ZIPCWV-1" w:hint="default"/>
      <w:b w:val="0"/>
      <w:bCs w:val="0"/>
      <w:i w:val="0"/>
      <w:iCs w:val="0"/>
      <w:color w:val="000000"/>
      <w:sz w:val="20"/>
      <w:szCs w:val="20"/>
    </w:rPr>
  </w:style>
  <w:style w:type="character" w:customStyle="1" w:styleId="30">
    <w:name w:val="标题 3 字符"/>
    <w:basedOn w:val="a0"/>
    <w:link w:val="3"/>
    <w:uiPriority w:val="9"/>
    <w:rsid w:val="00285697"/>
    <w:rPr>
      <w:rFonts w:eastAsia="宋体"/>
      <w:b/>
      <w:bCs/>
      <w:sz w:val="24"/>
      <w:szCs w:val="32"/>
    </w:rPr>
  </w:style>
  <w:style w:type="character" w:customStyle="1" w:styleId="fontstyle11">
    <w:name w:val="fontstyle11"/>
    <w:basedOn w:val="a0"/>
    <w:rsid w:val="002148DD"/>
    <w:rPr>
      <w:rFonts w:ascii="TimesNewRomanPSMT" w:hAnsi="TimesNewRomanPSMT" w:hint="default"/>
      <w:b w:val="0"/>
      <w:bCs w:val="0"/>
      <w:i w:val="0"/>
      <w:iCs w:val="0"/>
      <w:color w:val="000000"/>
      <w:sz w:val="18"/>
      <w:szCs w:val="18"/>
    </w:rPr>
  </w:style>
  <w:style w:type="paragraph" w:styleId="a8">
    <w:name w:val="Normal (Web)"/>
    <w:basedOn w:val="a"/>
    <w:uiPriority w:val="99"/>
    <w:semiHidden/>
    <w:unhideWhenUsed/>
    <w:rsid w:val="00C62DCB"/>
    <w:pPr>
      <w:widowControl/>
      <w:spacing w:before="100" w:beforeAutospacing="1" w:after="100" w:afterAutospacing="1"/>
      <w:jc w:val="left"/>
    </w:pPr>
    <w:rPr>
      <w:rFonts w:ascii="宋体" w:hAnsi="宋体" w:cs="宋体"/>
      <w:kern w:val="0"/>
      <w:szCs w:val="24"/>
    </w:rPr>
  </w:style>
  <w:style w:type="paragraph" w:styleId="a9">
    <w:name w:val="header"/>
    <w:basedOn w:val="a"/>
    <w:link w:val="aa"/>
    <w:uiPriority w:val="99"/>
    <w:unhideWhenUsed/>
    <w:rsid w:val="002A58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588C"/>
    <w:rPr>
      <w:rFonts w:eastAsia="宋体"/>
      <w:sz w:val="18"/>
      <w:szCs w:val="18"/>
    </w:rPr>
  </w:style>
  <w:style w:type="paragraph" w:styleId="ab">
    <w:name w:val="footer"/>
    <w:basedOn w:val="a"/>
    <w:link w:val="ac"/>
    <w:uiPriority w:val="99"/>
    <w:unhideWhenUsed/>
    <w:rsid w:val="002A588C"/>
    <w:pPr>
      <w:tabs>
        <w:tab w:val="center" w:pos="4153"/>
        <w:tab w:val="right" w:pos="8306"/>
      </w:tabs>
      <w:snapToGrid w:val="0"/>
      <w:jc w:val="left"/>
    </w:pPr>
    <w:rPr>
      <w:sz w:val="18"/>
      <w:szCs w:val="18"/>
    </w:rPr>
  </w:style>
  <w:style w:type="character" w:customStyle="1" w:styleId="ac">
    <w:name w:val="页脚 字符"/>
    <w:basedOn w:val="a0"/>
    <w:link w:val="ab"/>
    <w:uiPriority w:val="99"/>
    <w:rsid w:val="002A588C"/>
    <w:rPr>
      <w:rFonts w:eastAsia="宋体"/>
      <w:sz w:val="18"/>
      <w:szCs w:val="18"/>
    </w:rPr>
  </w:style>
  <w:style w:type="character" w:styleId="ad">
    <w:name w:val="Hyperlink"/>
    <w:basedOn w:val="a0"/>
    <w:uiPriority w:val="99"/>
    <w:unhideWhenUsed/>
    <w:rsid w:val="00040EBA"/>
    <w:rPr>
      <w:color w:val="0563C1" w:themeColor="hyperlink"/>
      <w:u w:val="single"/>
    </w:rPr>
  </w:style>
  <w:style w:type="character" w:styleId="ae">
    <w:name w:val="Placeholder Text"/>
    <w:basedOn w:val="a0"/>
    <w:uiPriority w:val="99"/>
    <w:semiHidden/>
    <w:rsid w:val="00E20BD7"/>
    <w:rPr>
      <w:color w:val="808080"/>
    </w:rPr>
  </w:style>
  <w:style w:type="paragraph" w:styleId="af">
    <w:name w:val="Date"/>
    <w:basedOn w:val="a"/>
    <w:next w:val="a"/>
    <w:link w:val="af0"/>
    <w:uiPriority w:val="99"/>
    <w:semiHidden/>
    <w:unhideWhenUsed/>
    <w:rsid w:val="00FA2556"/>
    <w:pPr>
      <w:ind w:leftChars="2500" w:left="100"/>
    </w:pPr>
  </w:style>
  <w:style w:type="character" w:customStyle="1" w:styleId="af0">
    <w:name w:val="日期 字符"/>
    <w:basedOn w:val="a0"/>
    <w:link w:val="af"/>
    <w:uiPriority w:val="99"/>
    <w:semiHidden/>
    <w:rsid w:val="00FA2556"/>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49651">
      <w:bodyDiv w:val="1"/>
      <w:marLeft w:val="0"/>
      <w:marRight w:val="0"/>
      <w:marTop w:val="0"/>
      <w:marBottom w:val="0"/>
      <w:divBdr>
        <w:top w:val="none" w:sz="0" w:space="0" w:color="auto"/>
        <w:left w:val="none" w:sz="0" w:space="0" w:color="auto"/>
        <w:bottom w:val="none" w:sz="0" w:space="0" w:color="auto"/>
        <w:right w:val="none" w:sz="0" w:space="0" w:color="auto"/>
      </w:divBdr>
    </w:div>
    <w:div w:id="8276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home.com/html/next/225431.ht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11237</TotalTime>
  <Pages>15</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VR_team</dc:creator>
  <cp:keywords/>
  <dc:description/>
  <cp:lastModifiedBy>VR_team</cp:lastModifiedBy>
  <cp:revision>194</cp:revision>
  <dcterms:created xsi:type="dcterms:W3CDTF">2016-10-01T09:22:00Z</dcterms:created>
  <dcterms:modified xsi:type="dcterms:W3CDTF">2016-10-15T09:20:00Z</dcterms:modified>
</cp:coreProperties>
</file>