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C7" w:rsidRPr="001D54F2" w:rsidRDefault="00407A6A" w:rsidP="00DE754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D54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Protection System Planning for Distribution Networks: </w:t>
      </w:r>
      <w:proofErr w:type="gramStart"/>
      <w:r w:rsidRPr="001D54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proofErr w:type="gramEnd"/>
      <w:r w:rsidRPr="001D54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Probabilistic Approach </w:t>
      </w:r>
      <w:r w:rsidR="00CF0D49" w:rsidRPr="001D54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–</w:t>
      </w:r>
      <w:r w:rsidRPr="001D54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Data</w:t>
      </w:r>
    </w:p>
    <w:p w:rsidR="00CF0D49" w:rsidRPr="006119A7" w:rsidRDefault="00CF0D49" w:rsidP="00DE7548">
      <w:pPr>
        <w:jc w:val="center"/>
        <w:rPr>
          <w:rFonts w:ascii="Times New Roman" w:hAnsi="Times New Roman" w:cs="Times New Roman"/>
          <w:sz w:val="20"/>
          <w:szCs w:val="20"/>
        </w:rPr>
      </w:pPr>
      <w:r w:rsidRPr="006119A7">
        <w:rPr>
          <w:rFonts w:ascii="Times New Roman" w:hAnsi="Times New Roman" w:cs="Times New Roman"/>
          <w:sz w:val="20"/>
          <w:szCs w:val="20"/>
        </w:rPr>
        <w:t xml:space="preserve">Wandry R. Faria, Daniella B. Martins, Ciniro A. L. </w:t>
      </w:r>
      <w:proofErr w:type="spellStart"/>
      <w:r w:rsidRPr="006119A7">
        <w:rPr>
          <w:rFonts w:ascii="Times New Roman" w:hAnsi="Times New Roman" w:cs="Times New Roman"/>
          <w:sz w:val="20"/>
          <w:szCs w:val="20"/>
        </w:rPr>
        <w:t>Nametala</w:t>
      </w:r>
      <w:proofErr w:type="spellEnd"/>
      <w:r w:rsidRPr="006119A7">
        <w:rPr>
          <w:rFonts w:ascii="Times New Roman" w:hAnsi="Times New Roman" w:cs="Times New Roman"/>
          <w:sz w:val="20"/>
          <w:szCs w:val="20"/>
        </w:rPr>
        <w:t>, Rodrigo B. Otto, Benvindo R. Pereira Jr.</w:t>
      </w:r>
    </w:p>
    <w:p w:rsidR="00EB6B5B" w:rsidRPr="001D54F2" w:rsidRDefault="00EB6B5B" w:rsidP="00DE75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54F2">
        <w:rPr>
          <w:rFonts w:ascii="Times New Roman" w:hAnsi="Times New Roman" w:cs="Times New Roman"/>
          <w:b/>
          <w:sz w:val="24"/>
          <w:szCs w:val="24"/>
          <w:lang w:val="en-US"/>
        </w:rPr>
        <w:t>Distribution Network Data</w:t>
      </w:r>
    </w:p>
    <w:p w:rsidR="00E10D8F" w:rsidRPr="001D54F2" w:rsidRDefault="00E10D8F" w:rsidP="00DE7548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>Table 1 – Bus Data</w:t>
      </w:r>
    </w:p>
    <w:tbl>
      <w:tblPr>
        <w:tblW w:w="9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754"/>
        <w:gridCol w:w="937"/>
        <w:gridCol w:w="598"/>
        <w:gridCol w:w="598"/>
        <w:gridCol w:w="598"/>
        <w:gridCol w:w="598"/>
        <w:gridCol w:w="537"/>
        <w:gridCol w:w="755"/>
        <w:gridCol w:w="937"/>
        <w:gridCol w:w="598"/>
        <w:gridCol w:w="598"/>
        <w:gridCol w:w="598"/>
        <w:gridCol w:w="598"/>
      </w:tblGrid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Node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P_a</w:t>
            </w:r>
            <w:proofErr w:type="spellEnd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(W)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Q_a</w:t>
            </w:r>
            <w:proofErr w:type="spellEnd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</w:t>
            </w: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VAr</w:t>
            </w:r>
            <w:proofErr w:type="spellEnd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P_b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Q_b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P_c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Q_c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Node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P_a</w:t>
            </w:r>
            <w:proofErr w:type="spellEnd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(W)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Q_a</w:t>
            </w:r>
            <w:proofErr w:type="spellEnd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</w:t>
            </w: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VAr</w:t>
            </w:r>
            <w:proofErr w:type="spellEnd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P_b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Q_b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P_c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Q_c</w:t>
            </w:r>
            <w:proofErr w:type="spellEnd"/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914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1110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771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784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14174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14174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3919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7185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2025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5879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14697</w:t>
            </w:r>
          </w:p>
        </w:tc>
      </w:tr>
      <w:tr w:rsidR="00E10D8F" w:rsidRPr="001D54F2" w:rsidTr="00B93702">
        <w:trPr>
          <w:trHeight w:val="6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0D8F" w:rsidRPr="001D54F2" w:rsidRDefault="00E10D8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</w:tbl>
    <w:p w:rsidR="00E10D8F" w:rsidRPr="001D54F2" w:rsidRDefault="00E10D8F" w:rsidP="00DE7548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10D8F" w:rsidRPr="001D54F2" w:rsidRDefault="00E10D8F" w:rsidP="00DE7548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Table 2 – Line Data</w:t>
      </w:r>
    </w:p>
    <w:tbl>
      <w:tblPr>
        <w:tblW w:w="4292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492"/>
        <w:gridCol w:w="663"/>
        <w:gridCol w:w="616"/>
        <w:gridCol w:w="1818"/>
        <w:gridCol w:w="1043"/>
        <w:gridCol w:w="1230"/>
        <w:gridCol w:w="1136"/>
        <w:gridCol w:w="1139"/>
        <w:gridCol w:w="1136"/>
      </w:tblGrid>
      <w:tr w:rsidR="00B93702" w:rsidRPr="00EB1802" w:rsidTr="00B93702">
        <w:trPr>
          <w:trHeight w:val="325"/>
          <w:jc w:val="center"/>
        </w:trPr>
        <w:tc>
          <w:tcPr>
            <w:tcW w:w="27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From node</w:t>
            </w:r>
          </w:p>
        </w:tc>
        <w:tc>
          <w:tcPr>
            <w:tcW w:w="25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To node</w:t>
            </w:r>
          </w:p>
        </w:tc>
        <w:tc>
          <w:tcPr>
            <w:tcW w:w="33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Branch length (km)</w:t>
            </w:r>
          </w:p>
        </w:tc>
        <w:tc>
          <w:tcPr>
            <w:tcW w:w="31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Cable Type</w:t>
            </w:r>
          </w:p>
        </w:tc>
        <w:tc>
          <w:tcPr>
            <w:tcW w:w="927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503E79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Rate of Perm</w:t>
            </w:r>
            <w:r w:rsidR="00005FAE"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anent Faults (faults/km/year)</w:t>
            </w:r>
          </w:p>
        </w:tc>
        <w:tc>
          <w:tcPr>
            <w:tcW w:w="53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Rate of Temporary Faults </w:t>
            </w:r>
          </w:p>
        </w:tc>
        <w:tc>
          <w:tcPr>
            <w:tcW w:w="627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Percentage of Residential Consumers </w:t>
            </w:r>
            <w:r w:rsidRPr="001D54F2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val="en-US" w:eastAsia="pt-BR"/>
              </w:rPr>
              <w:t>*</w:t>
            </w:r>
          </w:p>
        </w:tc>
        <w:tc>
          <w:tcPr>
            <w:tcW w:w="57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Percentage of </w:t>
            </w:r>
            <w:r w:rsidR="007314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Commercial</w:t>
            </w: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Consumers </w:t>
            </w:r>
            <w:r w:rsidRPr="001D54F2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val="en-US" w:eastAsia="pt-BR"/>
              </w:rPr>
              <w:t>*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Percentage of </w:t>
            </w:r>
            <w:r w:rsidR="007314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Industrial</w:t>
            </w: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Consumers </w:t>
            </w:r>
            <w:r w:rsidRPr="001D54F2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val="en-US" w:eastAsia="pt-BR"/>
              </w:rPr>
              <w:t>*</w:t>
            </w:r>
          </w:p>
        </w:tc>
        <w:tc>
          <w:tcPr>
            <w:tcW w:w="57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Number of Consumers Per Phase </w:t>
            </w:r>
            <w:r w:rsidRPr="001D54F2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val="en-US" w:eastAsia="pt-BR"/>
              </w:rPr>
              <w:t>*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136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503E79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503E79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Transf</w:t>
            </w:r>
            <w:proofErr w:type="spellEnd"/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F63979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F63979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lastRenderedPageBreak/>
              <w:t>73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119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125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124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126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127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128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130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131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132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133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133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134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  <w:tr w:rsidR="00B93702" w:rsidRPr="001D54F2" w:rsidTr="00B93702">
        <w:trPr>
          <w:trHeight w:val="108"/>
          <w:jc w:val="center"/>
        </w:trPr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134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0.072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5FAE" w:rsidRPr="001D54F2" w:rsidRDefault="00005FA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</w:t>
            </w:r>
          </w:p>
        </w:tc>
      </w:tr>
    </w:tbl>
    <w:p w:rsidR="00005FAE" w:rsidRPr="001D54F2" w:rsidRDefault="00005FAE" w:rsidP="00DE7548">
      <w:pPr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*</w:t>
      </w: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Loads are connected to the end node.</w:t>
      </w:r>
    </w:p>
    <w:p w:rsidR="002A36EE" w:rsidRPr="0073143C" w:rsidRDefault="00DE7548" w:rsidP="00DE7548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cable1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0.4272+j0.9609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0.4272+j0.9609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.4272+j0.9609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  <w:lang w:val="en-US"/>
            </w:rPr>
            <m:t xml:space="preserve"> Ω/km</m:t>
          </m:r>
        </m:oMath>
      </m:oMathPara>
    </w:p>
    <w:p w:rsidR="002A36EE" w:rsidRPr="0073143C" w:rsidRDefault="00DE7548" w:rsidP="00DE7548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cable2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1.644+j1.006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1.644+j1.006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1.644+j1.006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  <w:lang w:val="en-US"/>
            </w:rPr>
            <m:t>Ω/km</m:t>
          </m:r>
        </m:oMath>
      </m:oMathPara>
    </w:p>
    <w:p w:rsidR="002A36EE" w:rsidRPr="0073143C" w:rsidRDefault="00DE7548" w:rsidP="00DE7548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cable3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1.084+j0.998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1.084+j0.998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1.084+j0.998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  <w:lang w:val="en-US"/>
            </w:rPr>
            <m:t>Ω/km</m:t>
          </m:r>
        </m:oMath>
      </m:oMathPara>
    </w:p>
    <w:p w:rsidR="002A36EE" w:rsidRPr="0073143C" w:rsidRDefault="00DE7548" w:rsidP="00DE7548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cable4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0.7567+j1.0067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0.7567+j1.0067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0.06+j0.450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0.06+j0.536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0.7567+j1.0067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  <w:lang w:val="en-US"/>
            </w:rPr>
            <m:t>Ω/km</m:t>
          </m:r>
        </m:oMath>
      </m:oMathPara>
    </w:p>
    <w:p w:rsidR="00005FAE" w:rsidRPr="0073143C" w:rsidRDefault="00DE7548" w:rsidP="00DE7548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Transf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0.3790+j3.7890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0.3790+j3.7890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0.3790+j3.7890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  <w:lang w:val="en-US"/>
            </w:rPr>
            <m:t>Ω</m:t>
          </m:r>
        </m:oMath>
      </m:oMathPara>
    </w:p>
    <w:p w:rsidR="00A911DA" w:rsidRPr="001D54F2" w:rsidRDefault="005D69EE" w:rsidP="00DE7548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>Table 3 – Distributed Generators Data</w:t>
      </w:r>
    </w:p>
    <w:tbl>
      <w:tblPr>
        <w:tblW w:w="71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890"/>
        <w:gridCol w:w="1024"/>
        <w:gridCol w:w="1024"/>
        <w:gridCol w:w="1040"/>
        <w:gridCol w:w="2096"/>
      </w:tblGrid>
      <w:tr w:rsidR="005D69EE" w:rsidRPr="001D54F2" w:rsidTr="00B93702">
        <w:trPr>
          <w:trHeight w:val="241"/>
          <w:jc w:val="center"/>
        </w:trPr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Generator</w:t>
            </w:r>
          </w:p>
        </w:tc>
        <w:tc>
          <w:tcPr>
            <w:tcW w:w="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Capacity (kVA)</w:t>
            </w:r>
          </w:p>
        </w:tc>
        <w:tc>
          <w:tcPr>
            <w:tcW w:w="102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Cut in Wind (m/s)</w:t>
            </w:r>
          </w:p>
        </w:tc>
        <w:tc>
          <w:tcPr>
            <w:tcW w:w="102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Cut off Wind (m/s)</w:t>
            </w: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Nominal Wind (m/s)</w:t>
            </w:r>
          </w:p>
        </w:tc>
        <w:tc>
          <w:tcPr>
            <w:tcW w:w="209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Transient Impedance (Ω)</w:t>
            </w:r>
          </w:p>
        </w:tc>
      </w:tr>
      <w:tr w:rsidR="005D69EE" w:rsidRPr="001D54F2" w:rsidTr="00B93702">
        <w:trPr>
          <w:trHeight w:val="241"/>
          <w:jc w:val="center"/>
        </w:trPr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DG 1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1000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69EE" w:rsidRPr="001D54F2" w:rsidRDefault="00503E79" w:rsidP="00DE75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D54F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0.0692 + j19.8322</w:t>
            </w:r>
          </w:p>
        </w:tc>
      </w:tr>
      <w:tr w:rsidR="005D69EE" w:rsidRPr="001D54F2" w:rsidTr="00B93702">
        <w:trPr>
          <w:trHeight w:val="241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DG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D54F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0.0692 + j19.8322</w:t>
            </w:r>
          </w:p>
        </w:tc>
      </w:tr>
      <w:tr w:rsidR="005D69EE" w:rsidRPr="001D54F2" w:rsidTr="00B93702">
        <w:trPr>
          <w:trHeight w:val="241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DG 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D54F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0.0692 + j19.8322</w:t>
            </w:r>
          </w:p>
        </w:tc>
      </w:tr>
      <w:tr w:rsidR="005D69EE" w:rsidRPr="001D54F2" w:rsidTr="00B93702">
        <w:trPr>
          <w:trHeight w:val="241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Wind Farm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13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D54F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0.0692 + j19.8322</w:t>
            </w:r>
          </w:p>
        </w:tc>
      </w:tr>
      <w:tr w:rsidR="005D69EE" w:rsidRPr="001D54F2" w:rsidTr="00B93702">
        <w:trPr>
          <w:trHeight w:val="241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Solar Farm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</w:tr>
    </w:tbl>
    <w:p w:rsidR="00A911DA" w:rsidRPr="001D54F2" w:rsidRDefault="005D69EE" w:rsidP="00DE754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sz w:val="18"/>
          <w:szCs w:val="18"/>
          <w:lang w:val="en-US"/>
        </w:rPr>
        <w:t xml:space="preserve">Each generator is connected to the distribution system through a 13.8/6.6 kV transformer with X = 0.06 pu and R = 0.007 pu and corresponding </w:t>
      </w:r>
      <w:r w:rsidR="00FF6E2C" w:rsidRPr="001D54F2">
        <w:rPr>
          <w:rFonts w:ascii="Times New Roman" w:hAnsi="Times New Roman" w:cs="Times New Roman"/>
          <w:sz w:val="18"/>
          <w:szCs w:val="18"/>
          <w:lang w:val="en-US"/>
        </w:rPr>
        <w:t>apparent</w:t>
      </w:r>
      <w:r w:rsidRPr="001D54F2">
        <w:rPr>
          <w:rFonts w:ascii="Times New Roman" w:hAnsi="Times New Roman" w:cs="Times New Roman"/>
          <w:sz w:val="18"/>
          <w:szCs w:val="18"/>
          <w:lang w:val="en-US"/>
        </w:rPr>
        <w:t xml:space="preserve"> power.</w:t>
      </w:r>
    </w:p>
    <w:p w:rsidR="00FF6E2C" w:rsidRPr="001D54F2" w:rsidRDefault="00FF6E2C" w:rsidP="00DE7548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>Table 4 – Stochastic Variables Parameters</w:t>
      </w:r>
      <w:bookmarkStart w:id="0" w:name="_GoBack"/>
      <w:bookmarkEnd w:id="0"/>
    </w:p>
    <w:tbl>
      <w:tblPr>
        <w:tblW w:w="73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2724"/>
        <w:gridCol w:w="2971"/>
      </w:tblGrid>
      <w:tr w:rsidR="0029004E" w:rsidRPr="001D54F2" w:rsidTr="00B93702">
        <w:trPr>
          <w:trHeight w:val="269"/>
          <w:jc w:val="center"/>
        </w:trPr>
        <w:tc>
          <w:tcPr>
            <w:tcW w:w="161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Variable</w:t>
            </w:r>
          </w:p>
        </w:tc>
        <w:tc>
          <w:tcPr>
            <w:tcW w:w="272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Probability Density Function</w:t>
            </w:r>
          </w:p>
        </w:tc>
        <w:tc>
          <w:tcPr>
            <w:tcW w:w="297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PDF Parameters</w:t>
            </w:r>
          </w:p>
        </w:tc>
      </w:tr>
      <w:tr w:rsidR="0029004E" w:rsidRPr="001D54F2" w:rsidTr="00B93702">
        <w:trPr>
          <w:trHeight w:val="269"/>
          <w:jc w:val="center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6C60E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L</w:t>
            </w:r>
            <w:r w:rsidR="0029004E"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oad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Normal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µ = </w:t>
            </w:r>
            <w:r w:rsidR="006C60EF"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node nominal</w:t>
            </w: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power, σ = 0.4*µ/3</w:t>
            </w:r>
          </w:p>
        </w:tc>
      </w:tr>
      <w:tr w:rsidR="0029004E" w:rsidRPr="001D54F2" w:rsidTr="00B93702">
        <w:trPr>
          <w:trHeight w:val="269"/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Wind Speed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Weibull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α = 2.22, β = 9.70</w:t>
            </w:r>
          </w:p>
        </w:tc>
      </w:tr>
      <w:tr w:rsidR="0029004E" w:rsidRPr="001D54F2" w:rsidTr="00B93702">
        <w:trPr>
          <w:trHeight w:val="269"/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Solar Irradiation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Uniform</w:t>
            </w:r>
            <w:r w:rsidR="006C60EF"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(Real)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6C60E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Min = 0.0, Max = 1.0 </w:t>
            </w:r>
          </w:p>
        </w:tc>
      </w:tr>
      <w:tr w:rsidR="0029004E" w:rsidRPr="001D54F2" w:rsidTr="00B93702">
        <w:trPr>
          <w:trHeight w:val="269"/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Fault Location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Uniform</w:t>
            </w:r>
            <w:r w:rsidR="006C60EF"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(Integer)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6C60E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Min = 1, Max = 136</w:t>
            </w:r>
          </w:p>
        </w:tc>
      </w:tr>
      <w:tr w:rsidR="0029004E" w:rsidRPr="001D54F2" w:rsidTr="00B93702">
        <w:trPr>
          <w:trHeight w:val="269"/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Fault Impedance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29004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Lognormal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004E" w:rsidRPr="001D54F2" w:rsidRDefault="006C60EF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µ = </w:t>
            </w:r>
            <w:r w:rsidRPr="001D54F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1.60944 [ln(5)]</w:t>
            </w: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, σ = 1</w:t>
            </w:r>
          </w:p>
        </w:tc>
      </w:tr>
    </w:tbl>
    <w:p w:rsidR="0029004E" w:rsidRPr="001D54F2" w:rsidRDefault="006C60EF" w:rsidP="00DE754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sz w:val="18"/>
          <w:szCs w:val="18"/>
          <w:lang w:val="en-US"/>
        </w:rPr>
        <w:t xml:space="preserve">The fault type is modelled as follows: 60% single phase, 20% phase-phase, 15% three-phase, 5% two-phase-ground. Faults are applied in all phases for every fault type, </w:t>
      </w:r>
      <w:r w:rsidRPr="001D54F2">
        <w:rPr>
          <w:rFonts w:ascii="Times New Roman" w:hAnsi="Times New Roman" w:cs="Times New Roman"/>
          <w:i/>
          <w:sz w:val="18"/>
          <w:szCs w:val="18"/>
          <w:lang w:val="en-US"/>
        </w:rPr>
        <w:t>e.g.</w:t>
      </w:r>
      <w:r w:rsidRPr="001D54F2">
        <w:rPr>
          <w:rFonts w:ascii="Times New Roman" w:hAnsi="Times New Roman" w:cs="Times New Roman"/>
          <w:sz w:val="18"/>
          <w:szCs w:val="18"/>
          <w:lang w:val="en-US"/>
        </w:rPr>
        <w:t>, a single phase fault may be applied to phase A, B or C, according to a uniform distribution.</w:t>
      </w:r>
    </w:p>
    <w:p w:rsidR="00FF6E2C" w:rsidRPr="001D54F2" w:rsidRDefault="00FF6E2C" w:rsidP="00DE754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sz w:val="18"/>
          <w:szCs w:val="18"/>
          <w:lang w:val="en-US"/>
        </w:rPr>
        <w:t>The wind farm power (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windfarm</m:t>
            </m:r>
          </m:sub>
        </m:sSub>
        <m:r>
          <w:rPr>
            <w:rFonts w:ascii="Cambria Math" w:hAnsi="Cambria Math" w:cs="Times New Roman"/>
            <w:sz w:val="18"/>
            <w:szCs w:val="18"/>
            <w:lang w:val="en-US"/>
          </w:rPr>
          <m:t>)</m:t>
        </m:r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in each iteration is calculated as follows:</w:t>
      </w:r>
    </w:p>
    <w:p w:rsidR="006C60EF" w:rsidRPr="001D54F2" w:rsidRDefault="00DE7548" w:rsidP="00DE754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windfarm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nom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,  if 13 ≤win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speed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 xml:space="preserve"> &lt;25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0,  if win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speed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 xml:space="preserve"> ≥25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nom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win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 xml:space="preserve">speed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cut_in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wind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nominal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cut_in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,  if 4&lt;win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speed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 xml:space="preserve"> &lt;13</m:t>
                  </m:r>
                </m:e>
              </m:eqArr>
            </m:e>
          </m:d>
        </m:oMath>
      </m:oMathPara>
    </w:p>
    <w:p w:rsidR="00FF6E2C" w:rsidRPr="001D54F2" w:rsidRDefault="00FF6E2C" w:rsidP="00DE754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nom</m:t>
            </m:r>
          </m:sub>
        </m:sSub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generator’s nominal power</w:t>
      </w:r>
      <w:r w:rsidR="00041E06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cut_in</m:t>
        </m:r>
      </m:oMath>
      <w:r w:rsidR="00041E06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turbine’s cut in speed,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win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nominal</m:t>
            </m:r>
          </m:sub>
        </m:sSub>
      </m:oMath>
      <w:r w:rsidR="00041E06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turbine’s nominal speed,</w:t>
      </w: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win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speed</m:t>
            </m:r>
          </m:sub>
        </m:sSub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wind’s velocity (determined randomly according to the Weibull distribution).</w:t>
      </w:r>
    </w:p>
    <w:p w:rsidR="00FF6E2C" w:rsidRPr="001D54F2" w:rsidRDefault="00FF6E2C" w:rsidP="00DE754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The solar farm injection is given by the product of a random number (generated according to a uniform distribution) and the plant’s capacity.</w:t>
      </w:r>
    </w:p>
    <w:p w:rsidR="005D69EE" w:rsidRPr="001D54F2" w:rsidRDefault="005D69EE" w:rsidP="00DE7548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>Table 5 – Interruption Cost Depending on the Consumer Type</w:t>
      </w:r>
    </w:p>
    <w:tbl>
      <w:tblPr>
        <w:tblW w:w="45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2752"/>
      </w:tblGrid>
      <w:tr w:rsidR="005D69EE" w:rsidRPr="001D54F2" w:rsidTr="00B93702">
        <w:trPr>
          <w:trHeight w:val="263"/>
          <w:jc w:val="center"/>
        </w:trPr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Consumer Type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Interruption Cost ($/kWh)</w:t>
            </w:r>
          </w:p>
        </w:tc>
      </w:tr>
      <w:tr w:rsidR="005D69EE" w:rsidRPr="001D54F2" w:rsidTr="00B93702">
        <w:trPr>
          <w:trHeight w:val="263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Residential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1.50</w:t>
            </w:r>
          </w:p>
        </w:tc>
      </w:tr>
      <w:tr w:rsidR="005D69EE" w:rsidRPr="001D54F2" w:rsidTr="00B93702">
        <w:trPr>
          <w:trHeight w:val="2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Commercial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3.00</w:t>
            </w:r>
          </w:p>
        </w:tc>
      </w:tr>
      <w:tr w:rsidR="005D69EE" w:rsidRPr="001D54F2" w:rsidTr="00B93702">
        <w:trPr>
          <w:trHeight w:val="263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Industrial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4.64</w:t>
            </w:r>
          </w:p>
        </w:tc>
      </w:tr>
    </w:tbl>
    <w:p w:rsidR="005D69EE" w:rsidRPr="001D54F2" w:rsidRDefault="005D69EE" w:rsidP="00DE7548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>Table 6 – Protective/Maneuvering Devices’ Cost</w:t>
      </w:r>
    </w:p>
    <w:tbl>
      <w:tblPr>
        <w:tblW w:w="4041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4"/>
        <w:gridCol w:w="1573"/>
        <w:gridCol w:w="999"/>
        <w:gridCol w:w="2148"/>
        <w:gridCol w:w="1939"/>
      </w:tblGrid>
      <w:tr w:rsidR="005D69EE" w:rsidRPr="001D54F2" w:rsidTr="00B93702">
        <w:trPr>
          <w:trHeight w:val="261"/>
          <w:jc w:val="center"/>
        </w:trPr>
        <w:tc>
          <w:tcPr>
            <w:tcW w:w="139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Device</w:t>
            </w:r>
          </w:p>
        </w:tc>
        <w:tc>
          <w:tcPr>
            <w:tcW w:w="8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Operational Current Range (A)</w:t>
            </w:r>
          </w:p>
        </w:tc>
        <w:tc>
          <w:tcPr>
            <w:tcW w:w="54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Acquisition Cost ($)</w:t>
            </w:r>
          </w:p>
        </w:tc>
        <w:tc>
          <w:tcPr>
            <w:tcW w:w="1163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Installation/Uninstallation Cost ($)</w:t>
            </w:r>
          </w:p>
        </w:tc>
        <w:tc>
          <w:tcPr>
            <w:tcW w:w="1050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Annual Maintenance Cost ($)</w:t>
            </w: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Fuse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0-6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300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</w:t>
            </w:r>
          </w:p>
        </w:tc>
        <w:tc>
          <w:tcPr>
            <w:tcW w:w="105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6-10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10-15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15-25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25-40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40-65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65-100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100-140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140-200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1100</w:t>
            </w:r>
          </w:p>
        </w:tc>
        <w:tc>
          <w:tcPr>
            <w:tcW w:w="116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10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Automatic </w:t>
            </w:r>
            <w:proofErr w:type="spellStart"/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Recloser</w:t>
            </w:r>
            <w:proofErr w:type="spellEnd"/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0-1000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15000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2000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1000</w:t>
            </w: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Automatic Sectionalizing Switch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0-1000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3500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800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350</w:t>
            </w:r>
          </w:p>
        </w:tc>
      </w:tr>
      <w:tr w:rsidR="005D69EE" w:rsidRPr="001D54F2" w:rsidTr="00B93702">
        <w:trPr>
          <w:trHeight w:val="261"/>
          <w:jc w:val="center"/>
        </w:trPr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Island Interconnection Device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0-1000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20000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2500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69EE" w:rsidRPr="001D54F2" w:rsidRDefault="005D69EE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1500</w:t>
            </w:r>
          </w:p>
        </w:tc>
      </w:tr>
    </w:tbl>
    <w:p w:rsidR="0073143C" w:rsidRDefault="0073143C" w:rsidP="00DE7548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69EE" w:rsidRPr="001D54F2" w:rsidRDefault="00EB6B5B" w:rsidP="00DE7548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54F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NSGA-II Parameters</w:t>
      </w:r>
    </w:p>
    <w:p w:rsidR="00EB6B5B" w:rsidRPr="001D54F2" w:rsidRDefault="00717F3B" w:rsidP="00DE754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sz w:val="18"/>
          <w:szCs w:val="18"/>
          <w:lang w:val="en-US"/>
        </w:rPr>
        <w:t xml:space="preserve">The algorithm developed for this paper adopts the following parameters: </w:t>
      </w:r>
      <w:r w:rsidR="001667B8" w:rsidRPr="001D54F2">
        <w:rPr>
          <w:rFonts w:ascii="Times New Roman" w:hAnsi="Times New Roman" w:cs="Times New Roman"/>
          <w:sz w:val="18"/>
          <w:szCs w:val="18"/>
          <w:lang w:val="en-US"/>
        </w:rPr>
        <w:t xml:space="preserve">population with </w:t>
      </w:r>
      <w:r w:rsidRPr="001D54F2">
        <w:rPr>
          <w:rFonts w:ascii="Times New Roman" w:hAnsi="Times New Roman" w:cs="Times New Roman"/>
          <w:sz w:val="18"/>
          <w:szCs w:val="18"/>
          <w:lang w:val="en-US"/>
        </w:rPr>
        <w:t>500 individua</w:t>
      </w:r>
      <w:r w:rsidR="001667B8" w:rsidRPr="001D54F2">
        <w:rPr>
          <w:rFonts w:ascii="Times New Roman" w:hAnsi="Times New Roman" w:cs="Times New Roman"/>
          <w:sz w:val="18"/>
          <w:szCs w:val="18"/>
          <w:lang w:val="en-US"/>
        </w:rPr>
        <w:t>ls and 2000 generations. The recombination and mutation indexes are refreshed every generation according to (1) and (2), respectively.</w:t>
      </w:r>
    </w:p>
    <w:p w:rsidR="001667B8" w:rsidRPr="001D54F2" w:rsidRDefault="00DE7548" w:rsidP="00DE7548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k+1</m:t>
            </m:r>
          </m:sup>
        </m:sSubSup>
        <m:r>
          <w:rPr>
            <w:rFonts w:ascii="Cambria Math" w:hAnsi="Cambria Math" w:cs="Times New Roman"/>
            <w:sz w:val="18"/>
            <w:szCs w:val="18"/>
            <w:lang w:val="en-US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final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ger</m:t>
                    </m:r>
                  </m:sub>
                </m:sSub>
              </m:den>
            </m:f>
          </m:e>
        </m:d>
      </m:oMath>
      <w:r w:rsidR="00A971BE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</w:r>
      <w:r w:rsidR="00A971BE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  <w:t xml:space="preserve"> (1)</w:t>
      </w:r>
    </w:p>
    <w:p w:rsidR="001667B8" w:rsidRPr="001D54F2" w:rsidRDefault="00DE7548" w:rsidP="00DE7548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k+1</m:t>
            </m:r>
          </m:sup>
        </m:sSubSup>
        <m:r>
          <w:rPr>
            <w:rFonts w:ascii="Cambria Math" w:hAnsi="Cambria Math" w:cs="Times New Roman"/>
            <w:sz w:val="18"/>
            <w:szCs w:val="18"/>
            <w:lang w:val="en-US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final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ger</m:t>
                    </m:r>
                  </m:sub>
                </m:sSub>
              </m:den>
            </m:f>
          </m:e>
        </m:d>
      </m:oMath>
      <w:r w:rsidR="00A971BE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</w:r>
      <w:r w:rsidR="00A971BE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  <w:t xml:space="preserve"> (2)</w:t>
      </w:r>
    </w:p>
    <w:p w:rsidR="001667B8" w:rsidRPr="001D54F2" w:rsidRDefault="001667B8" w:rsidP="00DE754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are, respectively, the recombination and mutation indexes at generation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k</m:t>
        </m:r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ger</m:t>
            </m:r>
          </m:sub>
        </m:sSub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limit of generations.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=50</m:t>
        </m:r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final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=90</m:t>
        </m:r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=70</m:t>
        </m:r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, and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final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=10</m:t>
        </m:r>
      </m:oMath>
      <w:r w:rsidR="00CD0BCC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.</w:t>
      </w:r>
    </w:p>
    <w:p w:rsidR="001F501C" w:rsidRPr="001D54F2" w:rsidRDefault="001F501C" w:rsidP="00DE754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In addition to the Crowding Distance routine we also employ a Euclidian distance calculation as a dissimilarity measure.</w:t>
      </w:r>
      <w:r w:rsidR="00A971BE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The potential of each individual within its frontier is given by (3).</w:t>
      </w:r>
    </w:p>
    <w:p w:rsidR="00A971BE" w:rsidRPr="001D54F2" w:rsidRDefault="00DE7548" w:rsidP="00DE7548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18"/>
            <w:szCs w:val="18"/>
            <w:lang w:val="en-US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CD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</m:oMath>
      <w:r w:rsidR="00A971BE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</w:r>
      <w:r w:rsidR="00A971BE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  <w:t xml:space="preserve"> (3)</w:t>
      </w:r>
    </w:p>
    <w:p w:rsidR="00A971BE" w:rsidRPr="001D54F2" w:rsidRDefault="00A971BE" w:rsidP="00DE754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potential of an individual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i</m:t>
        </m:r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at generation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k</m:t>
        </m:r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CD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individual’s crowding distance value calculated for generation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k</m:t>
        </m:r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k</m:t>
            </m:r>
          </m:sup>
        </m:sSubSup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the Euclidian distance calculated for generation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k</m:t>
        </m:r>
      </m:oMath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. Whenever two individuals have similar codification, a negative Euclidian distance is attributed to one of them, according to the following parameters:</w:t>
      </w:r>
    </w:p>
    <w:p w:rsidR="00A971BE" w:rsidRPr="001D54F2" w:rsidRDefault="00A971BE" w:rsidP="00DE7548">
      <w:pPr>
        <w:pStyle w:val="PargrafodaLista"/>
        <w:numPr>
          <w:ilvl w:val="0"/>
          <w:numId w:val="2"/>
        </w:numPr>
        <w:spacing w:before="100" w:beforeAutospacing="1" w:after="100" w:afterAutospacing="1"/>
        <w:ind w:firstLine="0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The solution that belongs to the worse frontier receives the negative value;</w:t>
      </w:r>
    </w:p>
    <w:p w:rsidR="00A971BE" w:rsidRPr="001D54F2" w:rsidRDefault="00A971BE" w:rsidP="00DE7548">
      <w:pPr>
        <w:pStyle w:val="PargrafodaLista"/>
        <w:numPr>
          <w:ilvl w:val="0"/>
          <w:numId w:val="2"/>
        </w:numPr>
        <w:spacing w:before="100" w:beforeAutospacing="1" w:after="100" w:afterAutospacing="1"/>
        <w:ind w:firstLine="0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The solution with most constraint violations receives the negative value;</w:t>
      </w:r>
    </w:p>
    <w:p w:rsidR="00A971BE" w:rsidRPr="001D54F2" w:rsidRDefault="00A971BE" w:rsidP="00DE7548">
      <w:pPr>
        <w:pStyle w:val="PargrafodaLista"/>
        <w:numPr>
          <w:ilvl w:val="0"/>
          <w:numId w:val="2"/>
        </w:numPr>
        <w:spacing w:before="100" w:beforeAutospacing="1" w:after="100" w:afterAutospacing="1"/>
        <w:ind w:firstLine="0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The solution with the </w:t>
      </w:r>
      <w:r w:rsidR="001D54F2"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>higher value for the sum of the normalized objective functions receives the negative value.</w:t>
      </w:r>
    </w:p>
    <w:p w:rsidR="00A971BE" w:rsidRDefault="00A971BE" w:rsidP="00DE754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1D54F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Individuals with negative potential are replaced with new solutions every generation. </w:t>
      </w:r>
    </w:p>
    <w:p w:rsidR="00EB6B5B" w:rsidRDefault="00717F3B" w:rsidP="00DE7548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6B3">
        <w:rPr>
          <w:rFonts w:ascii="Times New Roman" w:hAnsi="Times New Roman" w:cs="Times New Roman"/>
          <w:b/>
          <w:sz w:val="24"/>
          <w:szCs w:val="24"/>
          <w:lang w:val="en-US"/>
        </w:rPr>
        <w:t>Protection System Design</w:t>
      </w:r>
    </w:p>
    <w:p w:rsidR="003146B3" w:rsidRPr="001D54F2" w:rsidRDefault="003146B3" w:rsidP="00DE7548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7</w:t>
      </w:r>
      <w:r w:rsidRPr="001D54F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Phase Currents for Short-Circuit and Nominal Operation</w:t>
      </w:r>
    </w:p>
    <w:tbl>
      <w:tblPr>
        <w:tblW w:w="81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2534"/>
        <w:gridCol w:w="2535"/>
        <w:gridCol w:w="1548"/>
      </w:tblGrid>
      <w:tr w:rsidR="00FF02D8" w:rsidRPr="006119A7" w:rsidTr="006119A7">
        <w:trPr>
          <w:trHeight w:val="199"/>
          <w:jc w:val="center"/>
        </w:trPr>
        <w:tc>
          <w:tcPr>
            <w:tcW w:w="154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Protective Device</w:t>
            </w:r>
          </w:p>
        </w:tc>
        <w:tc>
          <w:tcPr>
            <w:tcW w:w="25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Maximum Short-Circuit Current</w:t>
            </w:r>
          </w:p>
        </w:tc>
        <w:tc>
          <w:tcPr>
            <w:tcW w:w="2535" w:type="dxa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Minimum Short-Circuit Current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 </w:t>
            </w:r>
          </w:p>
        </w:tc>
        <w:tc>
          <w:tcPr>
            <w:tcW w:w="1548" w:type="dxa"/>
            <w:tcBorders>
              <w:top w:val="double" w:sz="4" w:space="0" w:color="auto"/>
              <w:left w:val="nil"/>
            </w:tcBorders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Operating Current</w:t>
            </w:r>
          </w:p>
        </w:tc>
      </w:tr>
      <w:tr w:rsidR="00FF02D8" w:rsidRPr="006119A7" w:rsidTr="006119A7">
        <w:trPr>
          <w:trHeight w:val="199"/>
          <w:jc w:val="center"/>
        </w:trPr>
        <w:tc>
          <w:tcPr>
            <w:tcW w:w="15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Substation</w:t>
            </w:r>
            <w:r w:rsid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Relay</w:t>
            </w:r>
          </w:p>
        </w:tc>
        <w:tc>
          <w:tcPr>
            <w:tcW w:w="25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1900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550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314.50 A</w:t>
            </w:r>
          </w:p>
        </w:tc>
      </w:tr>
      <w:tr w:rsidR="00FF02D8" w:rsidRPr="006119A7" w:rsidTr="006119A7">
        <w:trPr>
          <w:trHeight w:val="199"/>
          <w:jc w:val="center"/>
        </w:trPr>
        <w:tc>
          <w:tcPr>
            <w:tcW w:w="1549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Fuse</w:t>
            </w: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50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2100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35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650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48" w:type="dxa"/>
            <w:tcBorders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16.28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</w:tr>
      <w:tr w:rsidR="00FF02D8" w:rsidRPr="006119A7" w:rsidTr="006119A7">
        <w:trPr>
          <w:trHeight w:val="199"/>
          <w:jc w:val="center"/>
        </w:trPr>
        <w:tc>
          <w:tcPr>
            <w:tcW w:w="1549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80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35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48" w:type="dxa"/>
            <w:tcBorders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35.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 A</w:t>
            </w:r>
          </w:p>
        </w:tc>
      </w:tr>
      <w:tr w:rsidR="00FF02D8" w:rsidRPr="006119A7" w:rsidTr="006119A7">
        <w:trPr>
          <w:trHeight w:val="199"/>
          <w:jc w:val="center"/>
        </w:trPr>
        <w:tc>
          <w:tcPr>
            <w:tcW w:w="1549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107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200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35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48" w:type="dxa"/>
            <w:tcBorders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62.1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 A</w:t>
            </w:r>
          </w:p>
        </w:tc>
      </w:tr>
      <w:tr w:rsidR="00FF02D8" w:rsidRPr="006119A7" w:rsidTr="006119A7">
        <w:trPr>
          <w:trHeight w:val="208"/>
          <w:jc w:val="center"/>
        </w:trPr>
        <w:tc>
          <w:tcPr>
            <w:tcW w:w="15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120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3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48" w:type="dxa"/>
            <w:tcBorders>
              <w:left w:val="nil"/>
              <w:bottom w:val="single" w:sz="4" w:space="0" w:color="auto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41.47 A</w:t>
            </w:r>
          </w:p>
        </w:tc>
      </w:tr>
    </w:tbl>
    <w:p w:rsidR="003146B3" w:rsidRPr="006119A7" w:rsidRDefault="003146B3" w:rsidP="00DE7548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1D54F2" w:rsidRPr="006119A7" w:rsidRDefault="003146B3" w:rsidP="00DE7548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6119A7">
        <w:rPr>
          <w:rFonts w:ascii="Times New Roman" w:hAnsi="Times New Roman" w:cs="Times New Roman"/>
          <w:b/>
          <w:sz w:val="18"/>
          <w:szCs w:val="18"/>
          <w:lang w:val="en-US"/>
        </w:rPr>
        <w:t>Table 8 – Neutral Currents for Short-Circuit and Nominal Operation</w:t>
      </w:r>
    </w:p>
    <w:tbl>
      <w:tblPr>
        <w:tblW w:w="82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551"/>
        <w:gridCol w:w="2552"/>
        <w:gridCol w:w="1559"/>
      </w:tblGrid>
      <w:tr w:rsidR="00FF02D8" w:rsidRPr="006119A7" w:rsidTr="006119A7">
        <w:trPr>
          <w:trHeight w:val="196"/>
          <w:jc w:val="center"/>
        </w:trPr>
        <w:tc>
          <w:tcPr>
            <w:tcW w:w="15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Protective Device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Maximum Short-Circuit Current</w:t>
            </w:r>
          </w:p>
        </w:tc>
        <w:tc>
          <w:tcPr>
            <w:tcW w:w="2552" w:type="dxa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Minimum Short-Circuit Current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</w:tcBorders>
            <w:vAlign w:val="center"/>
          </w:tcPr>
          <w:p w:rsidR="00FF02D8" w:rsidRPr="006119A7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Operating Current</w:t>
            </w:r>
          </w:p>
        </w:tc>
      </w:tr>
      <w:tr w:rsidR="00FF02D8" w:rsidRPr="006119A7" w:rsidTr="006119A7">
        <w:trPr>
          <w:trHeight w:val="196"/>
          <w:jc w:val="center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Substation</w:t>
            </w:r>
            <w:r w:rsid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Relay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1290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195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24.01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</w:tr>
      <w:tr w:rsidR="00FF02D8" w:rsidRPr="006119A7" w:rsidTr="006119A7">
        <w:trPr>
          <w:trHeight w:val="196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Fuse</w:t>
            </w: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50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1740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345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5.73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</w:tr>
      <w:tr w:rsidR="00FF02D8" w:rsidRPr="006119A7" w:rsidTr="006119A7">
        <w:trPr>
          <w:trHeight w:val="196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80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8.05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</w:tr>
      <w:tr w:rsidR="00FF02D8" w:rsidRPr="006119A7" w:rsidTr="006119A7">
        <w:trPr>
          <w:trHeight w:val="196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107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210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45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7.9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 A</w:t>
            </w:r>
          </w:p>
        </w:tc>
      </w:tr>
      <w:tr w:rsidR="00FF02D8" w:rsidRPr="006119A7" w:rsidTr="006119A7">
        <w:trPr>
          <w:trHeight w:val="206"/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120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105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30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A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:rsidR="00FF02D8" w:rsidRPr="001D54F2" w:rsidRDefault="00FF02D8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0.9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 A</w:t>
            </w:r>
          </w:p>
        </w:tc>
      </w:tr>
    </w:tbl>
    <w:p w:rsidR="006119A7" w:rsidRDefault="006119A7" w:rsidP="00DE7548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146B3" w:rsidRPr="006119A7" w:rsidRDefault="003146B3" w:rsidP="00DE7548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6119A7">
        <w:rPr>
          <w:rFonts w:ascii="Times New Roman" w:hAnsi="Times New Roman" w:cs="Times New Roman"/>
          <w:b/>
          <w:sz w:val="18"/>
          <w:szCs w:val="18"/>
          <w:lang w:val="en-US"/>
        </w:rPr>
        <w:t>Table 9 – Protective Devices Sizing and Parameters</w:t>
      </w:r>
    </w:p>
    <w:tbl>
      <w:tblPr>
        <w:tblW w:w="83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686"/>
        <w:gridCol w:w="1559"/>
        <w:gridCol w:w="525"/>
        <w:gridCol w:w="1523"/>
        <w:gridCol w:w="1428"/>
        <w:gridCol w:w="1578"/>
      </w:tblGrid>
      <w:tr w:rsidR="00EB1802" w:rsidRPr="006119A7" w:rsidTr="00B93702">
        <w:trPr>
          <w:trHeight w:val="248"/>
          <w:jc w:val="center"/>
        </w:trPr>
        <w:tc>
          <w:tcPr>
            <w:tcW w:w="100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Protective Device</w:t>
            </w:r>
          </w:p>
        </w:tc>
        <w:tc>
          <w:tcPr>
            <w:tcW w:w="68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Unit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Curve</w:t>
            </w:r>
          </w:p>
        </w:tc>
        <w:tc>
          <w:tcPr>
            <w:tcW w:w="52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Time Dial</w:t>
            </w:r>
          </w:p>
        </w:tc>
        <w:tc>
          <w:tcPr>
            <w:tcW w:w="152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Maximum Acting Time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(sec)</w:t>
            </w:r>
          </w:p>
        </w:tc>
        <w:tc>
          <w:tcPr>
            <w:tcW w:w="1428" w:type="dxa"/>
            <w:tcBorders>
              <w:top w:val="double" w:sz="4" w:space="0" w:color="auto"/>
              <w:bottom w:val="single" w:sz="4" w:space="0" w:color="auto"/>
            </w:tcBorders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in</w:t>
            </w: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imum Acting Time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(sec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)</w:t>
            </w:r>
          </w:p>
        </w:tc>
        <w:tc>
          <w:tcPr>
            <w:tcW w:w="157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Pickup Current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(A)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Substation Relay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Phase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Very Inverse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top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6.610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524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Neutral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Very Inverse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9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6.312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143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80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Phase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Very Inverse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1.5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top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7.037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42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Neutral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Extremely Inverse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6.891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12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107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Phase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Very Inverse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top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8.421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65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Neutral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Very Inverse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5.916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15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IID 120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Phase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Very Inverse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top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8.452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60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Neutral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Very Inverse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6.705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10</w:t>
            </w:r>
          </w:p>
        </w:tc>
      </w:tr>
      <w:tr w:rsidR="00EB1802" w:rsidRPr="006119A7" w:rsidTr="00B93702">
        <w:trPr>
          <w:trHeight w:val="248"/>
          <w:jc w:val="center"/>
        </w:trPr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Fuse</w:t>
            </w:r>
            <w:r w:rsidRPr="006119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 xml:space="preserve"> (80T)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5.826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0.08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802" w:rsidRPr="001D54F2" w:rsidRDefault="00EB1802" w:rsidP="00DE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D54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pt-BR"/>
              </w:rPr>
              <w:t>-</w:t>
            </w:r>
          </w:p>
        </w:tc>
      </w:tr>
    </w:tbl>
    <w:p w:rsidR="001D54F2" w:rsidRPr="001D54F2" w:rsidRDefault="001D54F2" w:rsidP="00DE754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sectPr w:rsidR="001D54F2" w:rsidRPr="001D54F2" w:rsidSect="00E10D8F">
      <w:pgSz w:w="11906" w:h="16838"/>
      <w:pgMar w:top="238" w:right="244" w:bottom="244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DF3"/>
    <w:multiLevelType w:val="hybridMultilevel"/>
    <w:tmpl w:val="C78249C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5E634C68"/>
    <w:multiLevelType w:val="hybridMultilevel"/>
    <w:tmpl w:val="1054A93A"/>
    <w:lvl w:ilvl="0" w:tplc="0416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6A"/>
    <w:rsid w:val="00005FAE"/>
    <w:rsid w:val="00041E06"/>
    <w:rsid w:val="001667B8"/>
    <w:rsid w:val="001D54F2"/>
    <w:rsid w:val="001F501C"/>
    <w:rsid w:val="0029004E"/>
    <w:rsid w:val="002A36EE"/>
    <w:rsid w:val="002D60C7"/>
    <w:rsid w:val="003146B3"/>
    <w:rsid w:val="00407A6A"/>
    <w:rsid w:val="004D0346"/>
    <w:rsid w:val="00503E79"/>
    <w:rsid w:val="005D69EE"/>
    <w:rsid w:val="006119A7"/>
    <w:rsid w:val="006C60EF"/>
    <w:rsid w:val="00717F3B"/>
    <w:rsid w:val="0073143C"/>
    <w:rsid w:val="0080092C"/>
    <w:rsid w:val="00A911DA"/>
    <w:rsid w:val="00A971BE"/>
    <w:rsid w:val="00B93702"/>
    <w:rsid w:val="00CD0BCC"/>
    <w:rsid w:val="00CF0D49"/>
    <w:rsid w:val="00DE7548"/>
    <w:rsid w:val="00E10D8F"/>
    <w:rsid w:val="00EA16A0"/>
    <w:rsid w:val="00EB1802"/>
    <w:rsid w:val="00EB6B5B"/>
    <w:rsid w:val="00F63979"/>
    <w:rsid w:val="00FF02D8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CFB1"/>
  <w15:chartTrackingRefBased/>
  <w15:docId w15:val="{5241229D-9479-4184-A1D9-5A90137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07A6A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07A6A"/>
    <w:rPr>
      <w:color w:val="954F72"/>
      <w:u w:val="single"/>
    </w:rPr>
  </w:style>
  <w:style w:type="paragraph" w:customStyle="1" w:styleId="msonormal0">
    <w:name w:val="msonormal"/>
    <w:basedOn w:val="Normal"/>
    <w:rsid w:val="0040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407A6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C60EF"/>
    <w:rPr>
      <w:color w:val="808080"/>
    </w:rPr>
  </w:style>
  <w:style w:type="paragraph" w:styleId="PargrafodaLista">
    <w:name w:val="List Paragraph"/>
    <w:basedOn w:val="Normal"/>
    <w:uiPriority w:val="34"/>
    <w:qFormat/>
    <w:rsid w:val="0000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46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20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088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10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205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3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4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26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5930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6593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3544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419012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1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54843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0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7559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7601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0211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352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6739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54777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37217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73672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00095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061148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4725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11016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29926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0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D9DD"/>
                                    <w:left w:val="single" w:sz="6" w:space="0" w:color="D7D9DD"/>
                                    <w:bottom w:val="single" w:sz="6" w:space="0" w:color="D7D9DD"/>
                                    <w:right w:val="single" w:sz="6" w:space="0" w:color="D7D9DD"/>
                                  </w:divBdr>
                                </w:div>
                              </w:divsChild>
                            </w:div>
                            <w:div w:id="15074776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5551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8460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926864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710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65649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795735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39489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68032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372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764571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6961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6454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40256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66442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178296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2431</Words>
  <Characters>13133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Wandry Rodrigues Faria</dc:creator>
  <cp:keywords/>
  <dc:description/>
  <cp:lastModifiedBy>Wandry Rodrigues Faria</cp:lastModifiedBy>
  <cp:revision>7</cp:revision>
  <dcterms:created xsi:type="dcterms:W3CDTF">2019-09-25T19:55:00Z</dcterms:created>
  <dcterms:modified xsi:type="dcterms:W3CDTF">2019-09-26T19:20:00Z</dcterms:modified>
</cp:coreProperties>
</file>