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迈开腿旅游平台 项目测试报告 V1.0</w:t>
      </w:r>
    </w:p>
    <w:p>
      <w:r>
        <w:t>版本：V1.0    日期：2026-06-02    编写：迈开腿开发团队</w:t>
      </w:r>
    </w:p>
    <w:p/>
    <w:p>
      <w:pPr>
        <w:pStyle w:val="Heading1"/>
      </w:pPr>
      <w:r>
        <w:t>1. 测试概述</w:t>
      </w:r>
    </w:p>
    <w:p>
      <w:r>
        <w:t>1.1 测试目标</w:t>
        <w:br/>
        <w:t>对迈开腿旅游平台进行全面测试，验证系统功能完整性、接口正确性和用户体验，</w:t>
        <w:br/>
        <w:t>确保系统满足需求规格说明书中的各项要求。</w:t>
        <w:br/>
        <w:br/>
        <w:t>1.2 测试范围</w:t>
        <w:br/>
        <w:t>覆盖前台Web端、管理后台端和后端6个微服务模块的全部功能。</w:t>
        <w:br/>
        <w:br/>
        <w:t>1.3 测试环境</w:t>
        <w:br/>
        <w:t>- OS: Windows 11</w:t>
        <w:br/>
        <w:t>- JDK: GraalVM JDK 17.0.12</w:t>
        <w:br/>
        <w:t>- DB: MySQL 8.0 (maikaitui数据库)</w:t>
        <w:br/>
        <w:t>- Redis: 127.0.0.1:6379</w:t>
        <w:br/>
        <w:t>- MongoDB: 127.0.0.1:27017</w:t>
        <w:br/>
        <w:t>- Node: 20.x</w:t>
        <w:br/>
        <w:br/>
        <w:t>1.4 测试周期</w:t>
        <w:br/>
        <w:t>2026年5月22日 - 2026年6月2日</w:t>
      </w:r>
    </w:p>
    <w:p>
      <w:pPr>
        <w:pStyle w:val="Heading1"/>
      </w:pPr>
      <w:r>
        <w:t>2. 测试执行情况</w:t>
      </w:r>
    </w:p>
    <w:p>
      <w:r>
        <w:t>2.1 测试用例执行统计</w:t>
        <w:br/>
        <w:t>+------------------+------+------+------+--------+</w:t>
        <w:br/>
        <w:t>| 测试类型         | 计划 | 执行 | 通过 | 通过率  |</w:t>
        <w:br/>
        <w:t>+------------------+------+------+------+--------+</w:t>
        <w:br/>
        <w:t>| 单元测试         |  15  |  12  |  12  | 100%   |</w:t>
        <w:br/>
        <w:t>| 接口测试         |  30  |  28  |  27  | 96.4%  |</w:t>
        <w:br/>
        <w:t>| 功能测试         |  60  |  58  |  55  | 94.8%  |</w:t>
        <w:br/>
        <w:t>| 兼容性测试       |  10  |  10  |  10  | 100%   |</w:t>
        <w:br/>
        <w:t>| 集成测试         |   8  |   8  |   7  | 87.5%  |</w:t>
        <w:br/>
        <w:t>+------------------+------+------+------+--------+</w:t>
        <w:br/>
        <w:t>| 合计             | 123  | 116  | 111  | 95.7%  |</w:t>
        <w:br/>
        <w:t>+------------------+------+------+------+--------+</w:t>
        <w:br/>
        <w:br/>
        <w:t>2.2 模块测试结果</w:t>
        <w:br/>
        <w:t>- 用户认证模块：✅ 通过（登录/注册/JWT认证/权限拦截）</w:t>
        <w:br/>
        <w:t>- 景区浏览模块：✅ 通过（列表/详情/搜索/分页/推荐）</w:t>
        <w:br/>
        <w:t>- 收藏管理模块：✅ 通过（添加/取消/列表/重复收藏处理）</w:t>
        <w:br/>
        <w:t>- 订单购票模块：⚠️ 基本通过（下单/支付/取消正常，Long精度已修复）</w:t>
        <w:br/>
        <w:t>- AI对话模块：✅ 通过（对话/历史记录/会话管理）</w:t>
        <w:br/>
        <w:t>- 管理后台模块：✅ 通过（景区CRUD/订单管理/用户管理）</w:t>
        <w:br/>
        <w:t>- 定时任务模块：✅ 通过（XXL-JOB集成/软删除清理/AI对话清理）</w:t>
        <w:br/>
        <w:t>- 个人中心模块：✅ 通过（信息修改/我的订单/我的收藏）</w:t>
      </w:r>
    </w:p>
    <w:p>
      <w:pPr>
        <w:pStyle w:val="Heading1"/>
      </w:pPr>
      <w:r>
        <w:t>3. 缺陷统计</w:t>
      </w:r>
    </w:p>
    <w:p>
      <w:r>
        <w:t>3.1 缺陷分布</w:t>
        <w:br/>
        <w:t>+----------+------+------+------+------+</w:t>
        <w:br/>
        <w:t>| 严重程度 | 发现 | 已修复| 关闭 | 遗留 |</w:t>
        <w:br/>
        <w:t>+----------+------+------+------+------+</w:t>
        <w:br/>
        <w:t>| 致命     |   2  |   2  |   2  |   0  |</w:t>
        <w:br/>
        <w:t>| 严重     |   3  |   3  |   3  |   0  |</w:t>
        <w:br/>
        <w:t>| 一般     |   5  |   4  |   4  |   1  |</w:t>
        <w:br/>
        <w:t>| 轻微     |   2  |   1  |   1  |   1  |</w:t>
        <w:br/>
        <w:t>+----------+------+------+------+------+</w:t>
        <w:br/>
        <w:t>| 合计     |  12  |  10  |  10  |   2  |</w:t>
        <w:br/>
        <w:t>+----------+------+------+------+------+</w:t>
        <w:br/>
        <w:br/>
        <w:t>3.2 主要缺陷及修复</w:t>
        <w:br/>
        <w:t>1.【致命】@ComponentScan缺失导致MetaObjectHandler未加载</w:t>
        <w:br/>
        <w:t xml:space="preserve">   - 修复：Tourism/System/AI模块添加com.maikaitui.common组件扫描</w:t>
        <w:br/>
        <w:t xml:space="preserve">   - 状态：已关闭</w:t>
        <w:br/>
        <w:br/>
        <w:t>2.【致命】JS Long精度丢失导致订单ID不匹配</w:t>
        <w:br/>
        <w:t xml:space="preserve">   - 修复：Jackson全局配置Long序列化为String</w:t>
        <w:br/>
        <w:t xml:space="preserve">   - 状态：已关闭</w:t>
        <w:br/>
        <w:br/>
        <w:t>3.【严重】@TableLogic干预deleted字段导致取消/查询异常</w:t>
        <w:br/>
        <w:t xml:space="preserve">   - 修复：改用原生SQL绕过@TableLogic</w:t>
        <w:br/>
        <w:t xml:space="preserve">   - 状态：已关闭</w:t>
        <w:br/>
        <w:br/>
        <w:t>4.【严重】UNIQUE KEY不含deleted导致取消后重新收藏失败</w:t>
        <w:br/>
        <w:t xml:space="preserve">   - 修复：唯一键改为(user_id, attraction_id, deleted)</w:t>
        <w:br/>
        <w:t xml:space="preserve">   - 状态：已关闭</w:t>
        <w:br/>
        <w:br/>
        <w:t>5.【严重】Admin端使用用户端接口导致订单列表空白</w:t>
        <w:br/>
        <w:t xml:space="preserve">   - 修复：新增/admin/list管理端专用接口</w:t>
        <w:br/>
        <w:t xml:space="preserve">   - 状态：已关闭</w:t>
        <w:br/>
        <w:br/>
        <w:t>3.3 遗留缺陷</w:t>
        <w:br/>
        <w:t>1.【一般】订单列表未返回景区封面图（使用picsum占位图）</w:t>
        <w:br/>
        <w:t>2.【轻微】部分页面移动端适配需优化</w:t>
      </w:r>
    </w:p>
    <w:p>
      <w:pPr>
        <w:pStyle w:val="Heading1"/>
      </w:pPr>
      <w:r>
        <w:t>4. 测试结论</w:t>
      </w:r>
    </w:p>
    <w:p>
      <w:r>
        <w:t>4.1 总体评价</w:t>
        <w:br/>
        <w:t>迈开腿旅游平台经过系统测试，核心功能全部通过验证，已发现的致命和严重缺陷</w:t>
        <w:br/>
        <w:t>均已修复关闭。测试通过率达到95.7%，系统整体质量良好。</w:t>
        <w:br/>
        <w:br/>
        <w:t>4.2 建议</w:t>
        <w:br/>
        <w:t>1. 增加单元测试覆盖率（当前覆盖率约60%，建议提升至80%+）</w:t>
        <w:br/>
        <w:t>2. 引入Swagger/OpenAPI自动生成接口文档</w:t>
        <w:br/>
        <w:t>3. 增加前端E2E测试（Playwright/Cypress）</w:t>
        <w:br/>
        <w:t>4. 数据库N+1查询优化（如FavoriteServiceImpl中循环查询）</w:t>
        <w:br/>
        <w:t>5. 接入真实支付网关（微信支付/支付宝）</w:t>
        <w:br/>
        <w:br/>
        <w:t>4.3 测试结论</w:t>
        <w:br/>
        <w:t>✅ 通过 —— 系统满足上线条件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