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81"/>
        <w:gridCol w:w="4394"/>
      </w:tblGrid>
      <w:tr w:rsidR="001B33A7" w:rsidRPr="00842532" w:rsidTr="00E923C4">
        <w:trPr>
          <w:cantSplit/>
          <w:jc w:val="center"/>
        </w:trPr>
        <w:tc>
          <w:tcPr>
            <w:tcW w:w="8675" w:type="dxa"/>
            <w:gridSpan w:val="2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</w:rPr>
            </w:pPr>
          </w:p>
          <w:p w:rsidR="001B33A7" w:rsidRPr="00842532" w:rsidRDefault="001B33A7" w:rsidP="001B33A7">
            <w:pPr>
              <w:widowControl/>
              <w:adjustRightInd w:val="0"/>
              <w:spacing w:after="480" w:line="240" w:lineRule="auto"/>
              <w:ind w:firstLineChars="0" w:firstLine="0"/>
              <w:jc w:val="center"/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大專新進人員訓練工作報告</w:t>
            </w:r>
          </w:p>
          <w:p w:rsidR="001B33A7" w:rsidRPr="00842532" w:rsidRDefault="001B33A7" w:rsidP="00E923C4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姓　　名：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王翔禾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       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>單位：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台化工務部自控處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</w:p>
          <w:p w:rsidR="001B33A7" w:rsidRPr="00842532" w:rsidRDefault="001B33A7" w:rsidP="00E923C4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報告類別：□輪班訓練　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 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>■基層實務工作訓練第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 (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>一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) 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>次報告</w:t>
            </w:r>
          </w:p>
          <w:p w:rsidR="001B33A7" w:rsidRPr="00842532" w:rsidRDefault="001B33A7" w:rsidP="00E923C4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訓練部門：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台化工務部自控處智能專案組　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</w:t>
            </w:r>
          </w:p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起迄日期：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2022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/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0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9/14~2022/12/14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　　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 w:rsidRPr="00842532"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 </w:t>
            </w:r>
          </w:p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</w:t>
            </w: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           </w:t>
            </w:r>
          </w:p>
          <w:p w:rsidR="001B33A7" w:rsidRDefault="001B33A7" w:rsidP="00E923C4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>工作項目：</w:t>
            </w:r>
            <w:r w:rsidRPr="002972A9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化一部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ARO1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廠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萃取塔及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ARO3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廠</w:t>
            </w:r>
            <w:r w:rsidRPr="00F80494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去庚烷塔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AI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節能優化人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</w:t>
            </w:r>
          </w:p>
          <w:p w:rsidR="001B33A7" w:rsidRPr="000F41C5" w:rsidRDefault="001B33A7" w:rsidP="00E923C4">
            <w:pPr>
              <w:widowControl/>
              <w:adjustRightInd w:val="0"/>
              <w:spacing w:after="240" w:line="240" w:lineRule="auto"/>
              <w:ind w:firstLineChars="100" w:firstLine="268"/>
              <w:jc w:val="both"/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</w:pPr>
            <w:r w:rsidRPr="000F41C5">
              <w:rPr>
                <w:rFonts w:cs="台塑體"/>
                <w:snapToGrid w:val="0"/>
                <w:spacing w:val="14"/>
                <w:kern w:val="0"/>
                <w:sz w:val="24"/>
                <w:szCs w:val="24"/>
              </w:rPr>
              <w:t xml:space="preserve">         </w:t>
            </w:r>
            <w:r w:rsidRPr="000F41C5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機介面建置</w:t>
            </w:r>
            <w:r w:rsidRPr="000F41C5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</w:p>
          <w:p w:rsidR="001B33A7" w:rsidRPr="00842532" w:rsidRDefault="001B33A7" w:rsidP="00E923C4">
            <w:pPr>
              <w:widowControl/>
              <w:adjustRightInd w:val="0"/>
              <w:spacing w:after="240"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</w:rPr>
            </w:pPr>
            <w:r w:rsidRPr="00842532"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</w:rPr>
              <w:t xml:space="preserve">　報告項目：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ARO1-C914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及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>ARO3-3C8201 AI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>節能優化人機介面建置</w:t>
            </w:r>
            <w:r>
              <w:rPr>
                <w:rFonts w:cs="台塑體" w:hint="eastAsia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cs="台塑體"/>
                <w:snapToGrid w:val="0"/>
                <w:spacing w:val="14"/>
                <w:kern w:val="0"/>
                <w:sz w:val="24"/>
                <w:szCs w:val="24"/>
                <w:u w:val="single"/>
              </w:rPr>
              <w:t xml:space="preserve">       </w:t>
            </w:r>
          </w:p>
        </w:tc>
        <w:bookmarkStart w:id="0" w:name="_GoBack"/>
        <w:bookmarkEnd w:id="0"/>
      </w:tr>
      <w:tr w:rsidR="001B33A7" w:rsidRPr="00842532" w:rsidTr="00E923C4">
        <w:trPr>
          <w:cantSplit/>
          <w:trHeight w:hRule="exact" w:val="520"/>
          <w:jc w:val="center"/>
        </w:trPr>
        <w:tc>
          <w:tcPr>
            <w:tcW w:w="8675" w:type="dxa"/>
            <w:gridSpan w:val="2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評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      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核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            (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評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語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)</w:t>
            </w:r>
          </w:p>
        </w:tc>
      </w:tr>
      <w:tr w:rsidR="001B33A7" w:rsidRPr="00842532" w:rsidTr="00E923C4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２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)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一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級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主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管</w:t>
            </w:r>
          </w:p>
        </w:tc>
        <w:tc>
          <w:tcPr>
            <w:tcW w:w="4394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</w:pP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１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)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二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級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主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管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4510CD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shd w:val="pct15" w:color="auto" w:fill="FFFFFF"/>
                <w:lang w:eastAsia="en-US"/>
              </w:rPr>
              <w:t xml:space="preserve">    </w:t>
            </w:r>
          </w:p>
        </w:tc>
      </w:tr>
      <w:tr w:rsidR="001B33A7" w:rsidRPr="00842532" w:rsidTr="00E923C4">
        <w:trPr>
          <w:trHeight w:hRule="exact" w:val="2400"/>
          <w:jc w:val="center"/>
        </w:trPr>
        <w:tc>
          <w:tcPr>
            <w:tcW w:w="4281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  <w:tr w:rsidR="001B33A7" w:rsidRPr="00842532" w:rsidTr="00E923C4">
        <w:trPr>
          <w:trHeight w:hRule="exact" w:val="520"/>
          <w:jc w:val="center"/>
        </w:trPr>
        <w:tc>
          <w:tcPr>
            <w:tcW w:w="4281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４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)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經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營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主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管</w:t>
            </w:r>
          </w:p>
        </w:tc>
        <w:tc>
          <w:tcPr>
            <w:tcW w:w="4394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(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３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)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經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理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 xml:space="preserve">       </w:t>
            </w:r>
            <w:r w:rsidRPr="00842532">
              <w:rPr>
                <w:rFonts w:cs="Arial" w:hint="eastAsia"/>
                <w:snapToGrid w:val="0"/>
                <w:spacing w:val="14"/>
                <w:kern w:val="0"/>
                <w:sz w:val="24"/>
                <w:szCs w:val="24"/>
                <w:lang w:eastAsia="en-US"/>
              </w:rPr>
              <w:t>室</w:t>
            </w:r>
          </w:p>
        </w:tc>
      </w:tr>
      <w:tr w:rsidR="001B33A7" w:rsidRPr="00842532" w:rsidTr="00E923C4">
        <w:trPr>
          <w:trHeight w:hRule="exact" w:val="3000"/>
          <w:jc w:val="center"/>
        </w:trPr>
        <w:tc>
          <w:tcPr>
            <w:tcW w:w="4281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vAlign w:val="center"/>
          </w:tcPr>
          <w:p w:rsidR="001B33A7" w:rsidRPr="00842532" w:rsidRDefault="001B33A7" w:rsidP="00E923C4">
            <w:pPr>
              <w:widowControl/>
              <w:adjustRightInd w:val="0"/>
              <w:spacing w:line="240" w:lineRule="auto"/>
              <w:ind w:firstLineChars="0" w:firstLine="0"/>
              <w:jc w:val="both"/>
              <w:rPr>
                <w:rFonts w:cs="Arial"/>
                <w:snapToGrid w:val="0"/>
                <w:spacing w:val="14"/>
                <w:kern w:val="0"/>
                <w:sz w:val="24"/>
                <w:szCs w:val="24"/>
                <w:lang w:eastAsia="en-US"/>
              </w:rPr>
            </w:pPr>
          </w:p>
        </w:tc>
      </w:tr>
    </w:tbl>
    <w:p w:rsidR="001B33A7" w:rsidRPr="00842532" w:rsidRDefault="001B33A7" w:rsidP="001B33A7">
      <w:pPr>
        <w:adjustRightInd w:val="0"/>
        <w:spacing w:line="240" w:lineRule="auto"/>
        <w:ind w:firstLineChars="0" w:firstLine="0"/>
        <w:jc w:val="both"/>
        <w:rPr>
          <w:rFonts w:cs="台塑體"/>
          <w:snapToGrid w:val="0"/>
          <w:spacing w:val="14"/>
          <w:kern w:val="0"/>
          <w:sz w:val="24"/>
          <w:szCs w:val="20"/>
        </w:rPr>
      </w:pP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表號：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 xml:space="preserve">P0002703  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規格：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A4</w:t>
      </w:r>
    </w:p>
    <w:p w:rsidR="001B33A7" w:rsidRPr="00842532" w:rsidRDefault="001B33A7" w:rsidP="001B33A7">
      <w:pPr>
        <w:adjustRightInd w:val="0"/>
        <w:spacing w:line="240" w:lineRule="auto"/>
        <w:ind w:firstLineChars="115" w:firstLine="299"/>
        <w:jc w:val="both"/>
        <w:rPr>
          <w:rFonts w:cs="台塑體"/>
          <w:snapToGrid w:val="0"/>
          <w:spacing w:val="10"/>
          <w:kern w:val="0"/>
          <w:sz w:val="24"/>
          <w:szCs w:val="20"/>
        </w:rPr>
      </w:pP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註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：一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.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報告內容應包括訓練期間之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 xml:space="preserve"> 1.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工作心得感想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 xml:space="preserve"> 2.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所得之工作觀</w:t>
      </w:r>
    </w:p>
    <w:p w:rsidR="001B33A7" w:rsidRPr="00842532" w:rsidRDefault="001B33A7" w:rsidP="001B33A7">
      <w:pPr>
        <w:adjustRightInd w:val="0"/>
        <w:spacing w:line="240" w:lineRule="auto"/>
        <w:ind w:firstLineChars="115" w:firstLine="299"/>
        <w:jc w:val="both"/>
        <w:rPr>
          <w:rFonts w:cs="台塑體"/>
          <w:snapToGrid w:val="0"/>
          <w:spacing w:val="10"/>
          <w:kern w:val="0"/>
          <w:sz w:val="24"/>
          <w:szCs w:val="20"/>
        </w:rPr>
      </w:pP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念及精神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 xml:space="preserve"> 3.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自我檢討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 xml:space="preserve"> 4.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建議意見。</w:t>
      </w:r>
    </w:p>
    <w:p w:rsidR="001B33A7" w:rsidRPr="00842532" w:rsidRDefault="001B33A7" w:rsidP="001B33A7">
      <w:pPr>
        <w:adjustRightInd w:val="0"/>
        <w:spacing w:line="240" w:lineRule="auto"/>
        <w:ind w:firstLineChars="115" w:firstLine="308"/>
        <w:jc w:val="both"/>
        <w:rPr>
          <w:rFonts w:cs="台塑體"/>
          <w:snapToGrid w:val="0"/>
          <w:spacing w:val="10"/>
          <w:kern w:val="0"/>
          <w:sz w:val="24"/>
          <w:szCs w:val="20"/>
        </w:rPr>
      </w:pP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二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.</w:t>
      </w:r>
      <w:r w:rsidRPr="00842532">
        <w:rPr>
          <w:rFonts w:cs="台塑體" w:hint="eastAsia"/>
          <w:snapToGrid w:val="0"/>
          <w:spacing w:val="14"/>
          <w:kern w:val="0"/>
          <w:sz w:val="24"/>
          <w:szCs w:val="20"/>
        </w:rPr>
        <w:t>訓練</w:t>
      </w:r>
      <w:r w:rsidRPr="00842532">
        <w:rPr>
          <w:rFonts w:cs="台塑體" w:hint="eastAsia"/>
          <w:snapToGrid w:val="0"/>
          <w:spacing w:val="10"/>
          <w:kern w:val="0"/>
          <w:sz w:val="24"/>
          <w:szCs w:val="20"/>
        </w:rPr>
        <w:t>部門主管應詳細評核「訓練工作報告」內容，並批註意見。</w:t>
      </w:r>
    </w:p>
    <w:p w:rsidR="00CF468D" w:rsidRPr="001B33A7" w:rsidRDefault="00CF468D">
      <w:pPr>
        <w:ind w:firstLine="640"/>
      </w:pPr>
    </w:p>
    <w:sectPr w:rsidR="00CF468D" w:rsidRPr="001B3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E05" w:rsidRDefault="00E56E05" w:rsidP="001B33A7">
      <w:pPr>
        <w:spacing w:line="240" w:lineRule="auto"/>
        <w:ind w:firstLine="640"/>
      </w:pPr>
      <w:r>
        <w:separator/>
      </w:r>
    </w:p>
  </w:endnote>
  <w:endnote w:type="continuationSeparator" w:id="0">
    <w:p w:rsidR="00E56E05" w:rsidRDefault="00E56E05" w:rsidP="001B33A7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台塑體">
    <w:altName w:val="Arial Unicode MS"/>
    <w:charset w:val="88"/>
    <w:family w:val="auto"/>
    <w:pitch w:val="variable"/>
    <w:sig w:usb0="00000000" w:usb1="29DFFFFF" w:usb2="00000037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E05" w:rsidRDefault="00E56E05" w:rsidP="001B33A7">
      <w:pPr>
        <w:spacing w:line="240" w:lineRule="auto"/>
        <w:ind w:firstLine="640"/>
      </w:pPr>
      <w:r>
        <w:separator/>
      </w:r>
    </w:p>
  </w:footnote>
  <w:footnote w:type="continuationSeparator" w:id="0">
    <w:p w:rsidR="00E56E05" w:rsidRDefault="00E56E05" w:rsidP="001B33A7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CB"/>
    <w:rsid w:val="001B33A7"/>
    <w:rsid w:val="007876CB"/>
    <w:rsid w:val="00CF468D"/>
    <w:rsid w:val="00E5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80BAE5-A1F0-40FF-8E17-B9D76B0E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3A7"/>
    <w:pPr>
      <w:widowControl w:val="0"/>
      <w:snapToGrid w:val="0"/>
      <w:spacing w:line="360" w:lineRule="auto"/>
      <w:ind w:firstLineChars="200" w:firstLine="200"/>
    </w:pPr>
    <w:rPr>
      <w:rFonts w:ascii="Times New Roman" w:eastAsia="標楷體" w:hAnsi="Times New Roman" w:cs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3A7"/>
    <w:pPr>
      <w:tabs>
        <w:tab w:val="center" w:pos="4153"/>
        <w:tab w:val="right" w:pos="8306"/>
      </w:tabs>
      <w:spacing w:line="240" w:lineRule="auto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33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33A7"/>
    <w:pPr>
      <w:tabs>
        <w:tab w:val="center" w:pos="4153"/>
        <w:tab w:val="right" w:pos="8306"/>
      </w:tabs>
      <w:spacing w:line="240" w:lineRule="auto"/>
      <w:ind w:firstLineChars="0" w:firstLine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33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034750/王翔禾</dc:creator>
  <cp:keywords/>
  <dc:description/>
  <cp:lastModifiedBy>034750/王翔禾</cp:lastModifiedBy>
  <cp:revision>2</cp:revision>
  <dcterms:created xsi:type="dcterms:W3CDTF">2022-12-02T10:05:00Z</dcterms:created>
  <dcterms:modified xsi:type="dcterms:W3CDTF">2022-12-02T10:05:00Z</dcterms:modified>
</cp:coreProperties>
</file>