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D2E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Report</w:t>
      </w:r>
    </w:p>
    <w:p w14:paraId="0AAD6C18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61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2026-04-30T03:12:27Z</dcterms:created>
  <dc:creator>ASUS</dc:creator>
  <cp:lastModifiedBy>wang～</cp:lastModifiedBy>
  <dcterms:modified xsi:type="dcterms:W3CDTF">2026-04-30T03:12:33Z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eyJoZGlkIjoiNGE3YWM4YmE4YjU5NzNhMDg3MTUwNmZiYzI5MWYzMGQiLCJ1c2VySWQiOiIxMTIwOTIwNDIxIn0=</vt:lpwstr>
  </property>
  <property fmtid="{D5CDD505-2E9C-101B-9397-08002B2CF9AE}" pid="4" name="ICV">
    <vt:lpwstr>FD25D91D53A0480BBEA14163E07FF4F1_12</vt:lpwstr>
  </property>
</Properties>
</file>