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B62" w:rsidRDefault="001B2FCF" w:rsidP="001B2FCF">
      <w:pPr>
        <w:pStyle w:val="1"/>
        <w:jc w:val="center"/>
      </w:pPr>
      <w:r>
        <w:rPr>
          <w:rFonts w:hint="eastAsia"/>
        </w:rPr>
        <w:t>Sp</w:t>
      </w:r>
      <w:r>
        <w:t>ring</w:t>
      </w:r>
    </w:p>
    <w:p w:rsidR="00237915" w:rsidRDefault="00237915" w:rsidP="00237915">
      <w:pPr>
        <w:pStyle w:val="2"/>
        <w:numPr>
          <w:ilvl w:val="0"/>
          <w:numId w:val="3"/>
        </w:numPr>
      </w:pPr>
      <w:r>
        <w:t>Spring</w:t>
      </w:r>
      <w:r>
        <w:rPr>
          <w:rFonts w:hint="eastAsia"/>
        </w:rPr>
        <w:t>是什么？</w:t>
      </w:r>
    </w:p>
    <w:p w:rsidR="00C2445E" w:rsidRPr="00237915" w:rsidRDefault="00C2445E" w:rsidP="00237915">
      <w:pPr>
        <w:pStyle w:val="a3"/>
        <w:numPr>
          <w:ilvl w:val="0"/>
          <w:numId w:val="6"/>
        </w:numPr>
        <w:ind w:firstLineChars="0"/>
      </w:pPr>
      <w:r w:rsidRPr="00237915">
        <w:t xml:space="preserve">Spring </w:t>
      </w:r>
      <w:r w:rsidRPr="00237915">
        <w:t>是一个开源框架</w:t>
      </w:r>
      <w:r w:rsidRPr="00237915">
        <w:t>.</w:t>
      </w:r>
    </w:p>
    <w:p w:rsidR="00C2445E" w:rsidRPr="00237915" w:rsidRDefault="00C2445E" w:rsidP="00237915">
      <w:pPr>
        <w:pStyle w:val="a3"/>
        <w:numPr>
          <w:ilvl w:val="0"/>
          <w:numId w:val="6"/>
        </w:numPr>
        <w:ind w:firstLineChars="0"/>
      </w:pPr>
      <w:r w:rsidRPr="00237915">
        <w:t xml:space="preserve">Spring </w:t>
      </w:r>
      <w:r w:rsidRPr="00237915">
        <w:t>为简化企业级应用开发而生</w:t>
      </w:r>
      <w:r w:rsidRPr="00237915">
        <w:t xml:space="preserve">. </w:t>
      </w:r>
      <w:r w:rsidRPr="00237915">
        <w:t>使用</w:t>
      </w:r>
      <w:r w:rsidRPr="00237915">
        <w:t xml:space="preserve"> Spring </w:t>
      </w:r>
      <w:r w:rsidRPr="00237915">
        <w:t>可以使简单的</w:t>
      </w:r>
      <w:r w:rsidRPr="00237915">
        <w:t xml:space="preserve"> JavaBean </w:t>
      </w:r>
      <w:r w:rsidRPr="00237915">
        <w:t>实现以前只有</w:t>
      </w:r>
      <w:r w:rsidRPr="00237915">
        <w:t xml:space="preserve"> EJB </w:t>
      </w:r>
      <w:r w:rsidRPr="00237915">
        <w:t>才能实现的功能</w:t>
      </w:r>
      <w:r w:rsidRPr="00237915">
        <w:t>.</w:t>
      </w:r>
    </w:p>
    <w:p w:rsidR="00237915" w:rsidRDefault="00237915" w:rsidP="00237915">
      <w:pPr>
        <w:pStyle w:val="a3"/>
        <w:numPr>
          <w:ilvl w:val="0"/>
          <w:numId w:val="6"/>
        </w:numPr>
        <w:ind w:firstLineChars="0"/>
      </w:pPr>
      <w:r w:rsidRPr="00237915">
        <w:t xml:space="preserve">Spring </w:t>
      </w:r>
      <w:r w:rsidRPr="00237915">
        <w:t>是一个</w:t>
      </w:r>
      <w:r w:rsidRPr="00237915">
        <w:t xml:space="preserve"> IOC(DI) </w:t>
      </w:r>
      <w:r w:rsidRPr="00237915">
        <w:t>和</w:t>
      </w:r>
      <w:r w:rsidRPr="00237915">
        <w:t xml:space="preserve"> AOP </w:t>
      </w:r>
      <w:r w:rsidRPr="00237915">
        <w:t>容器框架</w:t>
      </w:r>
      <w:r w:rsidRPr="00237915">
        <w:t>.</w:t>
      </w:r>
    </w:p>
    <w:p w:rsidR="00237915" w:rsidRDefault="00237915" w:rsidP="00237915">
      <w:pPr>
        <w:pStyle w:val="2"/>
        <w:numPr>
          <w:ilvl w:val="0"/>
          <w:numId w:val="3"/>
        </w:numPr>
      </w:pPr>
      <w:r w:rsidRPr="00237915">
        <w:t>安装</w:t>
      </w:r>
      <w:r w:rsidRPr="00237915">
        <w:t xml:space="preserve"> SPRING TOOL SUITE</w:t>
      </w:r>
    </w:p>
    <w:p w:rsidR="00C2445E" w:rsidRDefault="00C2445E" w:rsidP="00237915">
      <w:pPr>
        <w:ind w:firstLineChars="200" w:firstLine="480"/>
      </w:pPr>
      <w:r w:rsidRPr="00237915">
        <w:t xml:space="preserve">SPRING TOOL SUITE </w:t>
      </w:r>
      <w:r w:rsidRPr="00237915">
        <w:t>是一个</w:t>
      </w:r>
      <w:r w:rsidRPr="00237915">
        <w:t xml:space="preserve"> Eclipse </w:t>
      </w:r>
      <w:r w:rsidRPr="00237915">
        <w:t>插件，利用该插件可以更方便的在</w:t>
      </w:r>
      <w:r w:rsidRPr="00237915">
        <w:t xml:space="preserve"> Eclipse </w:t>
      </w:r>
      <w:r w:rsidRPr="00237915">
        <w:t>平台上开发基于</w:t>
      </w:r>
      <w:r w:rsidRPr="00237915">
        <w:t xml:space="preserve"> Spring </w:t>
      </w:r>
      <w:r w:rsidRPr="00237915">
        <w:t>的应用。</w:t>
      </w:r>
    </w:p>
    <w:p w:rsidR="00237915" w:rsidRDefault="00237915" w:rsidP="00237915">
      <w:pPr>
        <w:pStyle w:val="2"/>
        <w:numPr>
          <w:ilvl w:val="0"/>
          <w:numId w:val="3"/>
        </w:numPr>
      </w:pPr>
      <w:r w:rsidRPr="00237915">
        <w:t>搭建</w:t>
      </w:r>
      <w:r w:rsidRPr="00237915">
        <w:t xml:space="preserve"> Spring </w:t>
      </w:r>
      <w:r w:rsidRPr="00237915">
        <w:t>开发环境</w:t>
      </w:r>
    </w:p>
    <w:p w:rsidR="00237915" w:rsidRDefault="00237915" w:rsidP="00237915">
      <w:pPr>
        <w:pStyle w:val="a3"/>
        <w:numPr>
          <w:ilvl w:val="0"/>
          <w:numId w:val="8"/>
        </w:numPr>
        <w:ind w:firstLineChars="0"/>
      </w:pPr>
      <w:r w:rsidRPr="00237915">
        <w:t>把以下</w:t>
      </w:r>
      <w:r w:rsidRPr="00237915">
        <w:t xml:space="preserve"> jar </w:t>
      </w:r>
      <w:r w:rsidRPr="00237915">
        <w:t>包加入到工程的</w:t>
      </w:r>
      <w:r w:rsidRPr="00237915">
        <w:t xml:space="preserve"> classpath </w:t>
      </w:r>
      <w:r w:rsidRPr="00237915">
        <w:t>下</w:t>
      </w:r>
    </w:p>
    <w:p w:rsidR="00237915" w:rsidRDefault="00237915" w:rsidP="00237915">
      <w:pPr>
        <w:jc w:val="left"/>
      </w:pPr>
      <w:r w:rsidRPr="00237915">
        <w:rPr>
          <w:noProof/>
        </w:rPr>
        <w:drawing>
          <wp:inline distT="0" distB="0" distL="0" distR="0" wp14:anchorId="42D103C3" wp14:editId="388DBF7B">
            <wp:extent cx="3158156" cy="1512168"/>
            <wp:effectExtent l="0" t="0" r="444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56" cy="15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237915" w:rsidRPr="00237915" w:rsidRDefault="00237915" w:rsidP="00237915">
      <w:pPr>
        <w:jc w:val="left"/>
      </w:pPr>
    </w:p>
    <w:p w:rsidR="00237915" w:rsidRPr="00237915" w:rsidRDefault="00237915" w:rsidP="00237915"/>
    <w:p w:rsidR="00577FD9" w:rsidRDefault="00577FD9" w:rsidP="00577FD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配置</w:t>
      </w:r>
      <w:r>
        <w:rPr>
          <w:rFonts w:hint="eastAsia"/>
        </w:rPr>
        <w:t>bean</w:t>
      </w:r>
    </w:p>
    <w:p w:rsidR="00C2445E" w:rsidRPr="00577FD9" w:rsidRDefault="00C2445E" w:rsidP="00577FD9">
      <w:pPr>
        <w:ind w:firstLineChars="200" w:firstLine="480"/>
      </w:pPr>
      <w:r w:rsidRPr="00577FD9">
        <w:t>配置形式：基于</w:t>
      </w:r>
      <w:r w:rsidRPr="00577FD9">
        <w:t xml:space="preserve"> XML </w:t>
      </w:r>
      <w:r w:rsidRPr="00577FD9">
        <w:t>文件的方式；基于注解的方式</w:t>
      </w:r>
    </w:p>
    <w:p w:rsidR="00577FD9" w:rsidRDefault="00577FD9" w:rsidP="00C2445E">
      <w:pPr>
        <w:pStyle w:val="2"/>
        <w:numPr>
          <w:ilvl w:val="0"/>
          <w:numId w:val="3"/>
        </w:numPr>
      </w:pPr>
      <w:r>
        <w:t xml:space="preserve">Java </w:t>
      </w:r>
      <w:r w:rsidRPr="00577FD9">
        <w:t>bean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bean</w:t>
      </w:r>
      <w:r>
        <w:rPr>
          <w:rFonts w:hint="eastAsia"/>
        </w:rPr>
        <w:t>区别</w:t>
      </w:r>
    </w:p>
    <w:p w:rsidR="00577FD9" w:rsidRPr="00577FD9" w:rsidRDefault="00577FD9" w:rsidP="00577FD9">
      <w:pPr>
        <w:pStyle w:val="a3"/>
        <w:numPr>
          <w:ilvl w:val="0"/>
          <w:numId w:val="8"/>
        </w:numPr>
        <w:ind w:firstLineChars="0"/>
      </w:pPr>
      <w:r w:rsidRPr="00577FD9">
        <w:rPr>
          <w:rFonts w:hint="eastAsia"/>
        </w:rPr>
        <w:t>用处不同：</w:t>
      </w:r>
    </w:p>
    <w:p w:rsidR="00577FD9" w:rsidRPr="00577FD9" w:rsidRDefault="00577FD9" w:rsidP="00577FD9">
      <w:r w:rsidRPr="00577FD9">
        <w:rPr>
          <w:rFonts w:hint="eastAsia"/>
        </w:rPr>
        <w:t xml:space="preserve">　　传统</w:t>
      </w:r>
      <w:r w:rsidRPr="00577FD9">
        <w:rPr>
          <w:rFonts w:hint="eastAsia"/>
        </w:rPr>
        <w:t>javabean</w:t>
      </w:r>
      <w:r w:rsidRPr="00577FD9">
        <w:rPr>
          <w:rFonts w:hint="eastAsia"/>
        </w:rPr>
        <w:t>更多地作为值传递参数，而</w:t>
      </w:r>
      <w:r w:rsidRPr="00577FD9">
        <w:rPr>
          <w:rFonts w:hint="eastAsia"/>
        </w:rPr>
        <w:t>spring</w:t>
      </w:r>
      <w:r w:rsidRPr="00577FD9">
        <w:rPr>
          <w:rFonts w:hint="eastAsia"/>
        </w:rPr>
        <w:t>中的</w:t>
      </w:r>
      <w:r w:rsidRPr="00577FD9">
        <w:rPr>
          <w:rFonts w:hint="eastAsia"/>
        </w:rPr>
        <w:t>bean</w:t>
      </w:r>
      <w:r w:rsidRPr="00577FD9">
        <w:rPr>
          <w:rFonts w:hint="eastAsia"/>
        </w:rPr>
        <w:t>用处几乎无处不在，任何组件都可以被称为</w:t>
      </w:r>
      <w:r w:rsidRPr="00577FD9">
        <w:rPr>
          <w:rFonts w:hint="eastAsia"/>
        </w:rPr>
        <w:t>bean</w:t>
      </w:r>
      <w:r w:rsidRPr="00577FD9">
        <w:rPr>
          <w:rFonts w:hint="eastAsia"/>
        </w:rPr>
        <w:t>。</w:t>
      </w:r>
    </w:p>
    <w:p w:rsidR="00577FD9" w:rsidRPr="00577FD9" w:rsidRDefault="00577FD9" w:rsidP="00577FD9">
      <w:pPr>
        <w:pStyle w:val="a3"/>
        <w:numPr>
          <w:ilvl w:val="0"/>
          <w:numId w:val="8"/>
        </w:numPr>
        <w:ind w:firstLineChars="0"/>
      </w:pPr>
      <w:r w:rsidRPr="00577FD9">
        <w:rPr>
          <w:rFonts w:hint="eastAsia"/>
        </w:rPr>
        <w:t>写法不同：</w:t>
      </w:r>
    </w:p>
    <w:p w:rsidR="00577FD9" w:rsidRPr="00577FD9" w:rsidRDefault="00577FD9" w:rsidP="00577FD9">
      <w:r w:rsidRPr="00577FD9">
        <w:rPr>
          <w:rFonts w:hint="eastAsia"/>
        </w:rPr>
        <w:t xml:space="preserve">　　传统</w:t>
      </w:r>
      <w:r w:rsidRPr="00577FD9">
        <w:rPr>
          <w:rFonts w:hint="eastAsia"/>
        </w:rPr>
        <w:t>javabean</w:t>
      </w:r>
      <w:r w:rsidRPr="00577FD9">
        <w:rPr>
          <w:rFonts w:hint="eastAsia"/>
        </w:rPr>
        <w:t>作为值对象，要求每个属性都提供</w:t>
      </w:r>
      <w:r w:rsidRPr="00577FD9">
        <w:rPr>
          <w:rFonts w:hint="eastAsia"/>
        </w:rPr>
        <w:t>getter</w:t>
      </w:r>
      <w:r w:rsidRPr="00577FD9">
        <w:rPr>
          <w:rFonts w:hint="eastAsia"/>
        </w:rPr>
        <w:t>和</w:t>
      </w:r>
      <w:r w:rsidRPr="00577FD9">
        <w:rPr>
          <w:rFonts w:hint="eastAsia"/>
        </w:rPr>
        <w:t>setter</w:t>
      </w:r>
      <w:r w:rsidRPr="00577FD9">
        <w:rPr>
          <w:rFonts w:hint="eastAsia"/>
        </w:rPr>
        <w:t>方法；但</w:t>
      </w:r>
      <w:r w:rsidRPr="00577FD9">
        <w:rPr>
          <w:rFonts w:hint="eastAsia"/>
        </w:rPr>
        <w:t>spring</w:t>
      </w:r>
      <w:r w:rsidRPr="00577FD9">
        <w:rPr>
          <w:rFonts w:hint="eastAsia"/>
        </w:rPr>
        <w:t>中的</w:t>
      </w:r>
      <w:r w:rsidRPr="00577FD9">
        <w:rPr>
          <w:rFonts w:hint="eastAsia"/>
        </w:rPr>
        <w:t>bean</w:t>
      </w:r>
      <w:r w:rsidRPr="00577FD9">
        <w:rPr>
          <w:rFonts w:hint="eastAsia"/>
        </w:rPr>
        <w:t>只需为接受设值注入的属性提供</w:t>
      </w:r>
      <w:r w:rsidRPr="00577FD9">
        <w:rPr>
          <w:rFonts w:hint="eastAsia"/>
        </w:rPr>
        <w:t>setter</w:t>
      </w:r>
      <w:r w:rsidRPr="00577FD9">
        <w:rPr>
          <w:rFonts w:hint="eastAsia"/>
        </w:rPr>
        <w:t>方法。</w:t>
      </w:r>
    </w:p>
    <w:p w:rsidR="00577FD9" w:rsidRPr="00577FD9" w:rsidRDefault="00577FD9" w:rsidP="00577FD9">
      <w:pPr>
        <w:pStyle w:val="a3"/>
        <w:numPr>
          <w:ilvl w:val="0"/>
          <w:numId w:val="8"/>
        </w:numPr>
        <w:ind w:firstLineChars="0"/>
      </w:pPr>
      <w:r w:rsidRPr="00577FD9">
        <w:rPr>
          <w:rFonts w:hint="eastAsia"/>
        </w:rPr>
        <w:t>生命周期不同：</w:t>
      </w:r>
    </w:p>
    <w:p w:rsidR="00577FD9" w:rsidRPr="00577FD9" w:rsidRDefault="00577FD9" w:rsidP="00577FD9">
      <w:r w:rsidRPr="00577FD9">
        <w:rPr>
          <w:rFonts w:hint="eastAsia"/>
        </w:rPr>
        <w:t xml:space="preserve">　　传统</w:t>
      </w:r>
      <w:r w:rsidRPr="00577FD9">
        <w:rPr>
          <w:rFonts w:hint="eastAsia"/>
        </w:rPr>
        <w:t>javabean</w:t>
      </w:r>
      <w:r w:rsidRPr="00577FD9">
        <w:rPr>
          <w:rFonts w:hint="eastAsia"/>
        </w:rPr>
        <w:t>作为值对象传递，不接受任何容器管理其生命周期；</w:t>
      </w:r>
      <w:r w:rsidRPr="00577FD9">
        <w:rPr>
          <w:rFonts w:hint="eastAsia"/>
        </w:rPr>
        <w:t>spring</w:t>
      </w:r>
      <w:r w:rsidRPr="00577FD9">
        <w:rPr>
          <w:rFonts w:hint="eastAsia"/>
        </w:rPr>
        <w:t>中的</w:t>
      </w:r>
      <w:r w:rsidRPr="00577FD9">
        <w:rPr>
          <w:rFonts w:hint="eastAsia"/>
        </w:rPr>
        <w:t>bean</w:t>
      </w:r>
      <w:r w:rsidRPr="00577FD9">
        <w:rPr>
          <w:rFonts w:hint="eastAsia"/>
        </w:rPr>
        <w:t>有</w:t>
      </w:r>
      <w:r w:rsidRPr="00577FD9">
        <w:rPr>
          <w:rFonts w:hint="eastAsia"/>
        </w:rPr>
        <w:t>spring</w:t>
      </w:r>
      <w:r w:rsidRPr="00577FD9">
        <w:rPr>
          <w:rFonts w:hint="eastAsia"/>
        </w:rPr>
        <w:t>管理其生命周期行为</w:t>
      </w:r>
    </w:p>
    <w:p w:rsidR="00577FD9" w:rsidRDefault="00973E0F" w:rsidP="00577FD9">
      <w:pPr>
        <w:pStyle w:val="2"/>
        <w:numPr>
          <w:ilvl w:val="0"/>
          <w:numId w:val="3"/>
        </w:numPr>
      </w:pPr>
      <w:r>
        <w:rPr>
          <w:rFonts w:hint="eastAsia"/>
        </w:rPr>
        <w:t>bean</w:t>
      </w:r>
      <w:r>
        <w:rPr>
          <w:rFonts w:hint="eastAsia"/>
        </w:rPr>
        <w:t>的作用域</w:t>
      </w:r>
      <w:r w:rsidR="00577FD9" w:rsidRPr="00577FD9">
        <w:t xml:space="preserve"> </w:t>
      </w:r>
      <w:r>
        <w:rPr>
          <w:rFonts w:hint="eastAsia"/>
        </w:rPr>
        <w:t>（了解）</w:t>
      </w:r>
    </w:p>
    <w:p w:rsidR="00973E0F" w:rsidRPr="00973E0F" w:rsidRDefault="00C2445E" w:rsidP="00973E0F">
      <w:pPr>
        <w:pStyle w:val="a3"/>
        <w:numPr>
          <w:ilvl w:val="0"/>
          <w:numId w:val="8"/>
        </w:numPr>
        <w:ind w:firstLineChars="0"/>
        <w:rPr>
          <w:shd w:val="clear" w:color="auto" w:fill="FFFFFF"/>
        </w:rPr>
      </w:pPr>
      <w:r w:rsidRPr="00973E0F">
        <w:t>singleton</w:t>
      </w:r>
      <w:r w:rsidR="00973E0F">
        <w:rPr>
          <w:rFonts w:hint="eastAsia"/>
        </w:rPr>
        <w:t>：</w:t>
      </w:r>
      <w:r w:rsidR="00973E0F" w:rsidRPr="00973E0F">
        <w:rPr>
          <w:rFonts w:hint="eastAsia"/>
          <w:shd w:val="clear" w:color="auto" w:fill="FFFFFF"/>
        </w:rPr>
        <w:t>当一个</w:t>
      </w:r>
      <w:r w:rsidR="00973E0F" w:rsidRPr="00973E0F">
        <w:rPr>
          <w:shd w:val="clear" w:color="auto" w:fill="FFFFFF"/>
        </w:rPr>
        <w:t>bean</w:t>
      </w:r>
      <w:r w:rsidR="00973E0F" w:rsidRPr="00973E0F">
        <w:rPr>
          <w:shd w:val="clear" w:color="auto" w:fill="FFFFFF"/>
        </w:rPr>
        <w:t>的作用域为</w:t>
      </w:r>
      <w:r w:rsidR="00973E0F" w:rsidRPr="00973E0F">
        <w:rPr>
          <w:shd w:val="clear" w:color="auto" w:fill="FFFFFF"/>
        </w:rPr>
        <w:t>Singleton</w:t>
      </w:r>
      <w:r w:rsidR="00973E0F" w:rsidRPr="00973E0F">
        <w:rPr>
          <w:shd w:val="clear" w:color="auto" w:fill="FFFFFF"/>
        </w:rPr>
        <w:t>，那么</w:t>
      </w:r>
      <w:r w:rsidR="00973E0F" w:rsidRPr="00973E0F">
        <w:rPr>
          <w:shd w:val="clear" w:color="auto" w:fill="FFFFFF"/>
        </w:rPr>
        <w:t>Spring IoC</w:t>
      </w:r>
      <w:r w:rsidR="00973E0F" w:rsidRPr="00973E0F">
        <w:rPr>
          <w:shd w:val="clear" w:color="auto" w:fill="FFFFFF"/>
        </w:rPr>
        <w:t>容器中只会存在一个共享的</w:t>
      </w:r>
      <w:r w:rsidR="00973E0F" w:rsidRPr="00973E0F">
        <w:rPr>
          <w:shd w:val="clear" w:color="auto" w:fill="FFFFFF"/>
        </w:rPr>
        <w:t>bean</w:t>
      </w:r>
      <w:r w:rsidR="00973E0F" w:rsidRPr="00973E0F">
        <w:rPr>
          <w:shd w:val="clear" w:color="auto" w:fill="FFFFFF"/>
        </w:rPr>
        <w:t>实例，并且所有对</w:t>
      </w:r>
      <w:r w:rsidR="00973E0F" w:rsidRPr="00973E0F">
        <w:rPr>
          <w:shd w:val="clear" w:color="auto" w:fill="FFFFFF"/>
        </w:rPr>
        <w:t>bean</w:t>
      </w:r>
      <w:r w:rsidR="00973E0F" w:rsidRPr="00973E0F">
        <w:rPr>
          <w:shd w:val="clear" w:color="auto" w:fill="FFFFFF"/>
        </w:rPr>
        <w:t>的请求，只要</w:t>
      </w:r>
      <w:r w:rsidR="00973E0F" w:rsidRPr="00973E0F">
        <w:rPr>
          <w:shd w:val="clear" w:color="auto" w:fill="FFFFFF"/>
        </w:rPr>
        <w:t>id</w:t>
      </w:r>
      <w:r w:rsidR="00973E0F" w:rsidRPr="00973E0F">
        <w:rPr>
          <w:shd w:val="clear" w:color="auto" w:fill="FFFFFF"/>
        </w:rPr>
        <w:t>与该</w:t>
      </w:r>
      <w:r w:rsidR="00973E0F" w:rsidRPr="00973E0F">
        <w:rPr>
          <w:shd w:val="clear" w:color="auto" w:fill="FFFFFF"/>
        </w:rPr>
        <w:t>bean</w:t>
      </w:r>
      <w:r w:rsidR="00973E0F" w:rsidRPr="00973E0F">
        <w:rPr>
          <w:shd w:val="clear" w:color="auto" w:fill="FFFFFF"/>
        </w:rPr>
        <w:t>定义相匹配，则只会返回</w:t>
      </w:r>
      <w:r w:rsidR="00973E0F" w:rsidRPr="00973E0F">
        <w:rPr>
          <w:shd w:val="clear" w:color="auto" w:fill="FFFFFF"/>
        </w:rPr>
        <w:t>bean</w:t>
      </w:r>
      <w:r w:rsidR="00973E0F" w:rsidRPr="00973E0F">
        <w:rPr>
          <w:shd w:val="clear" w:color="auto" w:fill="FFFFFF"/>
        </w:rPr>
        <w:t>的同一实例。</w:t>
      </w:r>
      <w:r w:rsidR="00973E0F" w:rsidRPr="00973E0F">
        <w:rPr>
          <w:shd w:val="clear" w:color="auto" w:fill="FFFFFF"/>
        </w:rPr>
        <w:t>Singleton</w:t>
      </w:r>
      <w:r w:rsidR="00973E0F" w:rsidRPr="00973E0F">
        <w:rPr>
          <w:shd w:val="clear" w:color="auto" w:fill="FFFFFF"/>
        </w:rPr>
        <w:t>是单例类型，就是在创建起容器时就同时自动创建了一个</w:t>
      </w:r>
      <w:r w:rsidR="00973E0F" w:rsidRPr="00973E0F">
        <w:rPr>
          <w:shd w:val="clear" w:color="auto" w:fill="FFFFFF"/>
        </w:rPr>
        <w:t>bean</w:t>
      </w:r>
      <w:r w:rsidR="00973E0F" w:rsidRPr="00973E0F">
        <w:rPr>
          <w:shd w:val="clear" w:color="auto" w:fill="FFFFFF"/>
        </w:rPr>
        <w:t>的对象，不管你是否使用，他都存在了，每次获取到的对象都是同一个对象。注意，</w:t>
      </w:r>
      <w:r w:rsidR="00973E0F" w:rsidRPr="00973E0F">
        <w:rPr>
          <w:shd w:val="clear" w:color="auto" w:fill="FFFFFF"/>
        </w:rPr>
        <w:t>Singleton</w:t>
      </w:r>
      <w:r w:rsidR="00973E0F" w:rsidRPr="00973E0F">
        <w:rPr>
          <w:shd w:val="clear" w:color="auto" w:fill="FFFFFF"/>
        </w:rPr>
        <w:t>作用域是</w:t>
      </w:r>
      <w:r w:rsidR="00973E0F" w:rsidRPr="00973E0F">
        <w:rPr>
          <w:shd w:val="clear" w:color="auto" w:fill="FFFFFF"/>
        </w:rPr>
        <w:t>Spring</w:t>
      </w:r>
      <w:r w:rsidR="00973E0F" w:rsidRPr="00973E0F">
        <w:rPr>
          <w:shd w:val="clear" w:color="auto" w:fill="FFFFFF"/>
        </w:rPr>
        <w:t>中的缺省作用域。要在</w:t>
      </w:r>
      <w:r w:rsidR="00973E0F" w:rsidRPr="00973E0F">
        <w:rPr>
          <w:shd w:val="clear" w:color="auto" w:fill="FFFFFF"/>
        </w:rPr>
        <w:t>XML</w:t>
      </w:r>
      <w:r w:rsidR="00973E0F" w:rsidRPr="00973E0F">
        <w:rPr>
          <w:shd w:val="clear" w:color="auto" w:fill="FFFFFF"/>
        </w:rPr>
        <w:t>中将</w:t>
      </w:r>
      <w:r w:rsidR="00973E0F" w:rsidRPr="00973E0F">
        <w:rPr>
          <w:shd w:val="clear" w:color="auto" w:fill="FFFFFF"/>
        </w:rPr>
        <w:t>bean</w:t>
      </w:r>
      <w:r w:rsidR="00973E0F" w:rsidRPr="00973E0F">
        <w:rPr>
          <w:shd w:val="clear" w:color="auto" w:fill="FFFFFF"/>
        </w:rPr>
        <w:t>定义成</w:t>
      </w:r>
      <w:r w:rsidR="00973E0F" w:rsidRPr="00973E0F">
        <w:rPr>
          <w:shd w:val="clear" w:color="auto" w:fill="FFFFFF"/>
        </w:rPr>
        <w:t>singleton</w:t>
      </w:r>
      <w:r w:rsidR="00973E0F" w:rsidRPr="00973E0F">
        <w:rPr>
          <w:shd w:val="clear" w:color="auto" w:fill="FFFFFF"/>
        </w:rPr>
        <w:t>，可以这样配置：</w:t>
      </w:r>
    </w:p>
    <w:p w:rsidR="00973E0F" w:rsidRDefault="00973E0F" w:rsidP="00973E0F">
      <w:pPr>
        <w:ind w:left="840"/>
        <w:rPr>
          <w:rFonts w:ascii="Arial" w:hAnsi="Arial" w:cs="Arial"/>
          <w:color w:val="4D4D4D"/>
          <w:sz w:val="36"/>
          <w:szCs w:val="36"/>
          <w:shd w:val="clear" w:color="auto" w:fill="FFFFFF"/>
        </w:rPr>
      </w:pPr>
      <w:r>
        <w:rPr>
          <w:rStyle w:val="token"/>
          <w:rFonts w:ascii="Consolas" w:hAnsi="Consolas"/>
          <w:color w:val="999999"/>
          <w:sz w:val="21"/>
          <w:szCs w:val="21"/>
          <w:shd w:val="clear" w:color="auto" w:fill="FAFAFA"/>
        </w:rPr>
        <w:t>&lt;</w:t>
      </w:r>
      <w:r>
        <w:rPr>
          <w:rStyle w:val="token"/>
          <w:rFonts w:ascii="Consolas" w:hAnsi="Consolas"/>
          <w:color w:val="E45649"/>
          <w:sz w:val="21"/>
          <w:szCs w:val="21"/>
          <w:shd w:val="clear" w:color="auto" w:fill="FAFAFA"/>
        </w:rPr>
        <w:t>bean</w:t>
      </w:r>
      <w:r>
        <w:rPr>
          <w:rFonts w:ascii="Consolas" w:hAnsi="Consolas"/>
          <w:color w:val="E45649"/>
          <w:sz w:val="21"/>
          <w:szCs w:val="21"/>
          <w:shd w:val="clear" w:color="auto" w:fill="FAFAFA"/>
        </w:rPr>
        <w:t xml:space="preserve"> </w:t>
      </w:r>
      <w:r>
        <w:rPr>
          <w:rStyle w:val="token"/>
          <w:rFonts w:ascii="Consolas" w:hAnsi="Consolas"/>
          <w:color w:val="986801"/>
          <w:sz w:val="21"/>
          <w:szCs w:val="21"/>
          <w:shd w:val="clear" w:color="auto" w:fill="FAFAFA"/>
        </w:rPr>
        <w:t>id</w:t>
      </w:r>
      <w:r>
        <w:rPr>
          <w:rStyle w:val="token"/>
          <w:rFonts w:ascii="Consolas" w:hAnsi="Consolas"/>
          <w:color w:val="999999"/>
          <w:sz w:val="21"/>
          <w:szCs w:val="21"/>
          <w:shd w:val="clear" w:color="auto" w:fill="FAFAFA"/>
        </w:rPr>
        <w:t>="</w:t>
      </w:r>
      <w:r>
        <w:rPr>
          <w:rStyle w:val="token"/>
          <w:rFonts w:ascii="Consolas" w:hAnsi="Consolas"/>
          <w:color w:val="50A14F"/>
          <w:sz w:val="21"/>
          <w:szCs w:val="21"/>
          <w:shd w:val="clear" w:color="auto" w:fill="FAFAFA"/>
        </w:rPr>
        <w:t>ServiceImpl</w:t>
      </w:r>
      <w:r>
        <w:rPr>
          <w:rStyle w:val="token"/>
          <w:rFonts w:ascii="Consolas" w:hAnsi="Consolas"/>
          <w:color w:val="999999"/>
          <w:sz w:val="21"/>
          <w:szCs w:val="21"/>
          <w:shd w:val="clear" w:color="auto" w:fill="FAFAFA"/>
        </w:rPr>
        <w:t>"</w:t>
      </w:r>
      <w:r>
        <w:rPr>
          <w:rFonts w:ascii="Consolas" w:hAnsi="Consolas"/>
          <w:color w:val="E45649"/>
          <w:sz w:val="21"/>
          <w:szCs w:val="21"/>
          <w:shd w:val="clear" w:color="auto" w:fill="FAFAFA"/>
        </w:rPr>
        <w:t xml:space="preserve"> </w:t>
      </w:r>
      <w:r>
        <w:rPr>
          <w:rStyle w:val="token"/>
          <w:rFonts w:ascii="Consolas" w:hAnsi="Consolas"/>
          <w:color w:val="986801"/>
          <w:sz w:val="21"/>
          <w:szCs w:val="21"/>
          <w:shd w:val="clear" w:color="auto" w:fill="FAFAFA"/>
        </w:rPr>
        <w:t>class</w:t>
      </w:r>
      <w:r>
        <w:rPr>
          <w:rStyle w:val="token"/>
          <w:rFonts w:ascii="Consolas" w:hAnsi="Consolas"/>
          <w:color w:val="999999"/>
          <w:sz w:val="21"/>
          <w:szCs w:val="21"/>
          <w:shd w:val="clear" w:color="auto" w:fill="FAFAFA"/>
        </w:rPr>
        <w:t>="</w:t>
      </w:r>
      <w:r>
        <w:rPr>
          <w:rStyle w:val="token"/>
          <w:rFonts w:ascii="Consolas" w:hAnsi="Consolas"/>
          <w:color w:val="50A14F"/>
          <w:sz w:val="21"/>
          <w:szCs w:val="21"/>
          <w:shd w:val="clear" w:color="auto" w:fill="FAFAFA"/>
        </w:rPr>
        <w:t>cn.csdn.service.ServiceImpl</w:t>
      </w:r>
      <w:r>
        <w:rPr>
          <w:rStyle w:val="token"/>
          <w:rFonts w:ascii="Consolas" w:hAnsi="Consolas"/>
          <w:color w:val="999999"/>
          <w:sz w:val="21"/>
          <w:szCs w:val="21"/>
          <w:shd w:val="clear" w:color="auto" w:fill="FAFAFA"/>
        </w:rPr>
        <w:t>"</w:t>
      </w:r>
      <w:r>
        <w:rPr>
          <w:rFonts w:ascii="Consolas" w:hAnsi="Consolas"/>
          <w:color w:val="E45649"/>
          <w:sz w:val="21"/>
          <w:szCs w:val="21"/>
          <w:shd w:val="clear" w:color="auto" w:fill="FAFAFA"/>
        </w:rPr>
        <w:t xml:space="preserve"> </w:t>
      </w:r>
      <w:r>
        <w:rPr>
          <w:rStyle w:val="token"/>
          <w:rFonts w:ascii="Consolas" w:hAnsi="Consolas"/>
          <w:color w:val="986801"/>
          <w:sz w:val="21"/>
          <w:szCs w:val="21"/>
          <w:shd w:val="clear" w:color="auto" w:fill="FAFAFA"/>
        </w:rPr>
        <w:t>scope</w:t>
      </w:r>
      <w:r>
        <w:rPr>
          <w:rStyle w:val="token"/>
          <w:rFonts w:ascii="Consolas" w:hAnsi="Consolas"/>
          <w:color w:val="999999"/>
          <w:sz w:val="21"/>
          <w:szCs w:val="21"/>
          <w:shd w:val="clear" w:color="auto" w:fill="FAFAFA"/>
        </w:rPr>
        <w:t>="</w:t>
      </w:r>
      <w:r>
        <w:rPr>
          <w:rStyle w:val="token"/>
          <w:rFonts w:ascii="Consolas" w:hAnsi="Consolas"/>
          <w:color w:val="50A14F"/>
          <w:sz w:val="21"/>
          <w:szCs w:val="21"/>
          <w:shd w:val="clear" w:color="auto" w:fill="FAFAFA"/>
        </w:rPr>
        <w:t>singleton</w:t>
      </w:r>
      <w:r>
        <w:rPr>
          <w:rStyle w:val="token"/>
          <w:rFonts w:ascii="Consolas" w:hAnsi="Consolas"/>
          <w:color w:val="999999"/>
          <w:sz w:val="21"/>
          <w:szCs w:val="21"/>
          <w:shd w:val="clear" w:color="auto" w:fill="FAFAFA"/>
        </w:rPr>
        <w:t>"&gt;</w:t>
      </w:r>
    </w:p>
    <w:p w:rsidR="00973E0F" w:rsidRDefault="00973E0F" w:rsidP="00973E0F">
      <w:pPr>
        <w:pStyle w:val="a3"/>
        <w:numPr>
          <w:ilvl w:val="0"/>
          <w:numId w:val="8"/>
        </w:numPr>
        <w:ind w:firstLineChars="0"/>
      </w:pPr>
      <w:r w:rsidRPr="00973E0F">
        <w:lastRenderedPageBreak/>
        <w:t>P</w:t>
      </w:r>
      <w:r w:rsidR="00C2445E" w:rsidRPr="00973E0F">
        <w:t>rototype</w:t>
      </w:r>
      <w:r>
        <w:rPr>
          <w:rFonts w:hint="eastAsia"/>
        </w:rPr>
        <w:t>：当一个</w:t>
      </w:r>
      <w:r>
        <w:t>bean</w:t>
      </w:r>
      <w:r>
        <w:t>的作用域为</w:t>
      </w:r>
      <w:r>
        <w:t>Prototype</w:t>
      </w:r>
      <w:r>
        <w:t>，表示一个</w:t>
      </w:r>
      <w:r>
        <w:t>bean</w:t>
      </w:r>
      <w:r>
        <w:t>定义对应多个对象实例。</w:t>
      </w:r>
      <w:r>
        <w:t>Prototype</w:t>
      </w:r>
      <w:r>
        <w:t>作用域的</w:t>
      </w:r>
      <w:r>
        <w:t>bean</w:t>
      </w:r>
      <w:r>
        <w:t>会导致在每次对该</w:t>
      </w:r>
      <w:r>
        <w:t>bean</w:t>
      </w:r>
      <w:r>
        <w:t>请求（将其注入到另一个</w:t>
      </w:r>
      <w:r>
        <w:t>bean</w:t>
      </w:r>
      <w:r>
        <w:t>中，或者以程序的方式调用容器的</w:t>
      </w:r>
      <w:r>
        <w:t>getBean()</w:t>
      </w:r>
      <w:r>
        <w:t>方法）时都会创建一个新的</w:t>
      </w:r>
      <w:r>
        <w:t>bean</w:t>
      </w:r>
      <w:r>
        <w:t>实例。</w:t>
      </w:r>
      <w:r>
        <w:t>Prototype</w:t>
      </w:r>
      <w:r>
        <w:t>是原型类型，它在我们创建容器的时候并没有实例化，而是当我们获取</w:t>
      </w:r>
      <w:r>
        <w:t>bean</w:t>
      </w:r>
      <w:r>
        <w:t>的时候才会去创建一个对象，而且我们每次获取到的对象都不是同一个对象。根据经验，对有状态的</w:t>
      </w:r>
      <w:r>
        <w:t>bean</w:t>
      </w:r>
      <w:r>
        <w:t>应该使用</w:t>
      </w:r>
      <w:r>
        <w:t>prototype</w:t>
      </w:r>
      <w:r>
        <w:t>作用域，而对无状态的</w:t>
      </w:r>
      <w:r>
        <w:t>bean</w:t>
      </w:r>
      <w:r>
        <w:t>则应该使用</w:t>
      </w:r>
      <w:r>
        <w:t>singleton</w:t>
      </w:r>
      <w:r>
        <w:t>作用域。在</w:t>
      </w:r>
      <w:r>
        <w:t>XML</w:t>
      </w:r>
      <w:r>
        <w:t>中将</w:t>
      </w:r>
      <w:r>
        <w:t>bean</w:t>
      </w:r>
      <w:r>
        <w:t>定义成</w:t>
      </w:r>
      <w:r>
        <w:t>prototype</w:t>
      </w:r>
      <w:r>
        <w:t>，可以这样配置：</w:t>
      </w:r>
    </w:p>
    <w:p w:rsidR="00973E0F" w:rsidRPr="00973E0F" w:rsidRDefault="00973E0F" w:rsidP="00973E0F">
      <w:pPr>
        <w:ind w:left="840"/>
        <w:rPr>
          <w:szCs w:val="24"/>
        </w:rPr>
      </w:pPr>
      <w:r w:rsidRPr="00973E0F">
        <w:rPr>
          <w:rStyle w:val="token"/>
          <w:rFonts w:ascii="Consolas" w:hAnsi="Consolas"/>
          <w:color w:val="999999"/>
          <w:szCs w:val="24"/>
        </w:rPr>
        <w:t>&lt;</w:t>
      </w:r>
      <w:r w:rsidRPr="00973E0F">
        <w:rPr>
          <w:rStyle w:val="token"/>
          <w:rFonts w:ascii="Consolas" w:hAnsi="Consolas"/>
          <w:color w:val="E45649"/>
          <w:szCs w:val="24"/>
        </w:rPr>
        <w:t xml:space="preserve">bean </w:t>
      </w:r>
      <w:r w:rsidRPr="00973E0F">
        <w:rPr>
          <w:rStyle w:val="token"/>
          <w:rFonts w:ascii="Consolas" w:hAnsi="Consolas"/>
          <w:color w:val="986801"/>
          <w:szCs w:val="24"/>
        </w:rPr>
        <w:t>id</w:t>
      </w:r>
      <w:r w:rsidRPr="00973E0F">
        <w:rPr>
          <w:rStyle w:val="token"/>
          <w:rFonts w:ascii="Consolas" w:hAnsi="Consolas"/>
          <w:color w:val="999999"/>
          <w:szCs w:val="24"/>
        </w:rPr>
        <w:t>="</w:t>
      </w:r>
      <w:r w:rsidRPr="00973E0F">
        <w:rPr>
          <w:rStyle w:val="token"/>
          <w:rFonts w:ascii="Consolas" w:hAnsi="Consolas"/>
          <w:color w:val="50A14F"/>
          <w:szCs w:val="24"/>
        </w:rPr>
        <w:t>account</w:t>
      </w:r>
      <w:r w:rsidRPr="00973E0F">
        <w:rPr>
          <w:rStyle w:val="token"/>
          <w:rFonts w:ascii="Consolas" w:hAnsi="Consolas"/>
          <w:color w:val="999999"/>
          <w:szCs w:val="24"/>
        </w:rPr>
        <w:t>"</w:t>
      </w:r>
      <w:r w:rsidRPr="00973E0F">
        <w:rPr>
          <w:rStyle w:val="token"/>
          <w:rFonts w:ascii="Consolas" w:hAnsi="Consolas"/>
          <w:color w:val="E45649"/>
          <w:szCs w:val="24"/>
        </w:rPr>
        <w:t xml:space="preserve"> </w:t>
      </w:r>
      <w:r w:rsidRPr="00973E0F">
        <w:rPr>
          <w:rStyle w:val="token"/>
          <w:rFonts w:ascii="Consolas" w:hAnsi="Consolas"/>
          <w:color w:val="986801"/>
          <w:szCs w:val="24"/>
        </w:rPr>
        <w:t>class</w:t>
      </w:r>
      <w:r w:rsidRPr="00973E0F">
        <w:rPr>
          <w:rStyle w:val="token"/>
          <w:rFonts w:ascii="Consolas" w:hAnsi="Consolas"/>
          <w:color w:val="999999"/>
          <w:szCs w:val="24"/>
        </w:rPr>
        <w:t>="</w:t>
      </w:r>
      <w:r w:rsidRPr="00973E0F">
        <w:rPr>
          <w:rStyle w:val="token"/>
          <w:rFonts w:ascii="Consolas" w:hAnsi="Consolas"/>
          <w:color w:val="50A14F"/>
          <w:szCs w:val="24"/>
        </w:rPr>
        <w:t>com.foo.DefaultAccount</w:t>
      </w:r>
      <w:r w:rsidRPr="00973E0F">
        <w:rPr>
          <w:rStyle w:val="token"/>
          <w:rFonts w:ascii="Consolas" w:hAnsi="Consolas"/>
          <w:color w:val="999999"/>
          <w:szCs w:val="24"/>
        </w:rPr>
        <w:t>"</w:t>
      </w:r>
      <w:r w:rsidRPr="00973E0F">
        <w:rPr>
          <w:rStyle w:val="token"/>
          <w:rFonts w:ascii="Consolas" w:hAnsi="Consolas"/>
          <w:color w:val="E45649"/>
          <w:szCs w:val="24"/>
        </w:rPr>
        <w:t xml:space="preserve"> </w:t>
      </w:r>
      <w:r w:rsidRPr="00973E0F">
        <w:rPr>
          <w:rStyle w:val="token"/>
          <w:rFonts w:ascii="Consolas" w:hAnsi="Consolas"/>
          <w:color w:val="986801"/>
          <w:szCs w:val="24"/>
        </w:rPr>
        <w:t>scope</w:t>
      </w:r>
      <w:r w:rsidRPr="00973E0F">
        <w:rPr>
          <w:rStyle w:val="token"/>
          <w:rFonts w:ascii="Consolas" w:hAnsi="Consolas"/>
          <w:color w:val="999999"/>
          <w:szCs w:val="24"/>
        </w:rPr>
        <w:t>="</w:t>
      </w:r>
      <w:r w:rsidRPr="00973E0F">
        <w:rPr>
          <w:rStyle w:val="token"/>
          <w:rFonts w:ascii="Consolas" w:hAnsi="Consolas"/>
          <w:color w:val="50A14F"/>
          <w:szCs w:val="24"/>
        </w:rPr>
        <w:t>prototype</w:t>
      </w:r>
      <w:r w:rsidRPr="00973E0F">
        <w:rPr>
          <w:rStyle w:val="token"/>
          <w:rFonts w:ascii="Consolas" w:hAnsi="Consolas"/>
          <w:color w:val="999999"/>
          <w:szCs w:val="24"/>
        </w:rPr>
        <w:t>"/&gt;</w:t>
      </w:r>
    </w:p>
    <w:p w:rsidR="00973E0F" w:rsidRDefault="00C2445E" w:rsidP="00973E0F">
      <w:pPr>
        <w:pStyle w:val="a3"/>
        <w:numPr>
          <w:ilvl w:val="0"/>
          <w:numId w:val="8"/>
        </w:numPr>
        <w:ind w:firstLineChars="0"/>
      </w:pPr>
      <w:r w:rsidRPr="00973E0F">
        <w:t xml:space="preserve">WEB </w:t>
      </w:r>
      <w:r w:rsidRPr="00973E0F">
        <w:t>环境作用域</w:t>
      </w:r>
      <w:r w:rsidR="00973E0F" w:rsidRPr="00973E0F">
        <w:t>：</w:t>
      </w:r>
      <w:r w:rsidR="00973E0F" w:rsidRPr="00973E0F">
        <w:t>request</w:t>
      </w:r>
      <w:r w:rsidR="00973E0F" w:rsidRPr="00973E0F">
        <w:t>、</w:t>
      </w:r>
      <w:r w:rsidR="00973E0F" w:rsidRPr="00973E0F">
        <w:t>session</w:t>
      </w:r>
      <w:r w:rsidR="00973E0F" w:rsidRPr="00973E0F">
        <w:t>和</w:t>
      </w:r>
      <w:r w:rsidR="00973E0F" w:rsidRPr="00973E0F">
        <w:t>global session</w:t>
      </w:r>
      <w:r w:rsidR="00973E0F" w:rsidRPr="00973E0F">
        <w:t>三种作用域仅在基于</w:t>
      </w:r>
      <w:r w:rsidR="00973E0F" w:rsidRPr="00973E0F">
        <w:t>web</w:t>
      </w:r>
      <w:r w:rsidR="00973E0F" w:rsidRPr="00973E0F">
        <w:t>的应用中使用</w:t>
      </w:r>
    </w:p>
    <w:p w:rsidR="00973E0F" w:rsidRDefault="00973E0F" w:rsidP="00973E0F">
      <w:pPr>
        <w:pStyle w:val="2"/>
        <w:numPr>
          <w:ilvl w:val="0"/>
          <w:numId w:val="3"/>
        </w:numPr>
      </w:pPr>
      <w:r>
        <w:rPr>
          <w:rFonts w:hint="eastAsia"/>
        </w:rPr>
        <w:t>bean</w:t>
      </w:r>
      <w:r>
        <w:rPr>
          <w:rFonts w:hint="eastAsia"/>
        </w:rPr>
        <w:t>的生命周期（了解）</w:t>
      </w:r>
    </w:p>
    <w:p w:rsidR="00973E0F" w:rsidRDefault="00973E0F" w:rsidP="00973E0F">
      <w:pPr>
        <w:pStyle w:val="2"/>
        <w:numPr>
          <w:ilvl w:val="0"/>
          <w:numId w:val="3"/>
        </w:numPr>
      </w:pPr>
      <w:r w:rsidRPr="00973E0F">
        <w:t xml:space="preserve">IOC </w:t>
      </w:r>
      <w:r w:rsidRPr="00973E0F">
        <w:t>和</w:t>
      </w:r>
      <w:r w:rsidRPr="00973E0F">
        <w:t xml:space="preserve"> DI</w:t>
      </w:r>
    </w:p>
    <w:p w:rsidR="00C2445E" w:rsidRPr="00973E0F" w:rsidRDefault="00C2445E" w:rsidP="00973E0F">
      <w:pPr>
        <w:pStyle w:val="a3"/>
        <w:numPr>
          <w:ilvl w:val="0"/>
          <w:numId w:val="8"/>
        </w:numPr>
        <w:ind w:firstLineChars="0"/>
      </w:pPr>
      <w:r w:rsidRPr="00973E0F">
        <w:t>IOC(Inversion of Control)</w:t>
      </w:r>
      <w:r w:rsidRPr="00973E0F">
        <w:t>：其思想是</w:t>
      </w:r>
      <w:r w:rsidRPr="00973E0F">
        <w:rPr>
          <w:b/>
          <w:bCs/>
        </w:rPr>
        <w:t>反转资源获取的方向</w:t>
      </w:r>
      <w:r w:rsidRPr="00973E0F">
        <w:t xml:space="preserve">. </w:t>
      </w:r>
      <w:r w:rsidRPr="00973E0F">
        <w:t>传统的资源查找方式要求组件向容器发起请求查找资源</w:t>
      </w:r>
      <w:r w:rsidRPr="00973E0F">
        <w:t xml:space="preserve">. </w:t>
      </w:r>
      <w:r w:rsidRPr="00973E0F">
        <w:t>作为回应</w:t>
      </w:r>
      <w:r w:rsidRPr="00973E0F">
        <w:t xml:space="preserve">, </w:t>
      </w:r>
      <w:r w:rsidRPr="00973E0F">
        <w:t>容器适时的返回资源</w:t>
      </w:r>
      <w:r w:rsidRPr="00973E0F">
        <w:t xml:space="preserve">. </w:t>
      </w:r>
      <w:r w:rsidRPr="00973E0F">
        <w:t>而应用了</w:t>
      </w:r>
      <w:r w:rsidRPr="00973E0F">
        <w:t xml:space="preserve"> IOC </w:t>
      </w:r>
      <w:r w:rsidRPr="00973E0F">
        <w:t>之后</w:t>
      </w:r>
      <w:r w:rsidRPr="00973E0F">
        <w:t xml:space="preserve">, </w:t>
      </w:r>
      <w:r w:rsidRPr="00973E0F">
        <w:t>则是</w:t>
      </w:r>
      <w:r w:rsidRPr="00973E0F">
        <w:rPr>
          <w:b/>
          <w:bCs/>
        </w:rPr>
        <w:t>容器主动地将资源推送给它所管理的组件</w:t>
      </w:r>
      <w:r w:rsidRPr="00973E0F">
        <w:rPr>
          <w:b/>
          <w:bCs/>
        </w:rPr>
        <w:t xml:space="preserve">, </w:t>
      </w:r>
      <w:r w:rsidRPr="00973E0F">
        <w:rPr>
          <w:b/>
          <w:bCs/>
        </w:rPr>
        <w:t>组件所要做的仅是选择一种合适的方式来接受资源</w:t>
      </w:r>
      <w:r w:rsidRPr="00973E0F">
        <w:t xml:space="preserve">. </w:t>
      </w:r>
      <w:r w:rsidRPr="00973E0F">
        <w:t>这种行为也被称为查找的被动形式</w:t>
      </w:r>
      <w:r w:rsidR="00EA0E0B">
        <w:rPr>
          <w:rFonts w:hint="eastAsia"/>
        </w:rPr>
        <w:t>。</w:t>
      </w:r>
    </w:p>
    <w:p w:rsidR="00C2445E" w:rsidRPr="00973E0F" w:rsidRDefault="00C2445E" w:rsidP="00973E0F">
      <w:pPr>
        <w:pStyle w:val="a3"/>
        <w:numPr>
          <w:ilvl w:val="0"/>
          <w:numId w:val="8"/>
        </w:numPr>
        <w:ind w:firstLineChars="0"/>
      </w:pPr>
      <w:r w:rsidRPr="00973E0F">
        <w:t xml:space="preserve">DI(Dependency Injection) — IOC </w:t>
      </w:r>
      <w:r w:rsidRPr="00973E0F">
        <w:t>的另一种表述方式：即</w:t>
      </w:r>
      <w:r w:rsidRPr="00973E0F">
        <w:rPr>
          <w:b/>
          <w:bCs/>
        </w:rPr>
        <w:t>组件以一些预先定义好的方式</w:t>
      </w:r>
      <w:r w:rsidRPr="00973E0F">
        <w:rPr>
          <w:b/>
          <w:bCs/>
        </w:rPr>
        <w:t>(</w:t>
      </w:r>
      <w:r w:rsidRPr="00973E0F">
        <w:rPr>
          <w:b/>
          <w:bCs/>
        </w:rPr>
        <w:t>例如</w:t>
      </w:r>
      <w:r w:rsidRPr="00973E0F">
        <w:rPr>
          <w:b/>
          <w:bCs/>
        </w:rPr>
        <w:t xml:space="preserve">: setter </w:t>
      </w:r>
      <w:r w:rsidRPr="00973E0F">
        <w:rPr>
          <w:b/>
          <w:bCs/>
        </w:rPr>
        <w:t>方法</w:t>
      </w:r>
      <w:r w:rsidRPr="00973E0F">
        <w:rPr>
          <w:b/>
          <w:bCs/>
        </w:rPr>
        <w:t>)</w:t>
      </w:r>
      <w:r w:rsidRPr="00973E0F">
        <w:rPr>
          <w:b/>
          <w:bCs/>
        </w:rPr>
        <w:t>接受来自如容器的资源注入</w:t>
      </w:r>
      <w:r w:rsidRPr="00973E0F">
        <w:rPr>
          <w:b/>
          <w:bCs/>
        </w:rPr>
        <w:t xml:space="preserve">. </w:t>
      </w:r>
      <w:r w:rsidRPr="00973E0F">
        <w:t>相对于</w:t>
      </w:r>
      <w:r w:rsidRPr="00973E0F">
        <w:t xml:space="preserve"> IOC </w:t>
      </w:r>
      <w:r w:rsidRPr="00973E0F">
        <w:t>而言，这种表述更直接</w:t>
      </w:r>
      <w:r w:rsidR="00EA0E0B">
        <w:rPr>
          <w:rFonts w:hint="eastAsia"/>
        </w:rPr>
        <w:t>。</w:t>
      </w:r>
    </w:p>
    <w:p w:rsidR="00973E0F" w:rsidRPr="00973E0F" w:rsidRDefault="00973E0F" w:rsidP="00973E0F">
      <w:pPr>
        <w:pStyle w:val="a3"/>
        <w:ind w:left="360" w:firstLineChars="0" w:firstLine="0"/>
      </w:pPr>
    </w:p>
    <w:p w:rsidR="001B2FCF" w:rsidRDefault="001B2FCF" w:rsidP="00C2445E">
      <w:pPr>
        <w:pStyle w:val="2"/>
        <w:numPr>
          <w:ilvl w:val="0"/>
          <w:numId w:val="3"/>
        </w:numPr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中实例化</w:t>
      </w:r>
      <w:r>
        <w:rPr>
          <w:rFonts w:hint="eastAsia"/>
        </w:rPr>
        <w:t>bean</w:t>
      </w:r>
      <w:r>
        <w:rPr>
          <w:rFonts w:hint="eastAsia"/>
        </w:rPr>
        <w:t>的方式</w:t>
      </w:r>
      <w:r w:rsidR="00E15A71">
        <w:rPr>
          <w:rFonts w:hint="eastAsia"/>
        </w:rPr>
        <w:t>通过</w:t>
      </w:r>
      <w:r w:rsidR="00E15A71">
        <w:rPr>
          <w:rFonts w:hint="eastAsia"/>
        </w:rPr>
        <w:t>xml</w:t>
      </w:r>
      <w:r w:rsidR="00E15A71">
        <w:rPr>
          <w:rFonts w:hint="eastAsia"/>
        </w:rPr>
        <w:t>方式</w:t>
      </w:r>
    </w:p>
    <w:p w:rsidR="001B2FCF" w:rsidRPr="001B2FCF" w:rsidRDefault="00EA0E0B" w:rsidP="00CA1CD6">
      <w:pPr>
        <w:pStyle w:val="2"/>
      </w:pPr>
      <w:r>
        <w:rPr>
          <w:rFonts w:hint="eastAsia"/>
        </w:rPr>
        <w:t>一</w:t>
      </w:r>
      <w:r w:rsidR="001B2FCF" w:rsidRPr="001B2FCF">
        <w:rPr>
          <w:rFonts w:hint="eastAsia"/>
        </w:rPr>
        <w:t xml:space="preserve"> </w:t>
      </w:r>
      <w:r w:rsidR="001B2FCF" w:rsidRPr="001B2FCF">
        <w:rPr>
          <w:rFonts w:hint="eastAsia"/>
        </w:rPr>
        <w:t>依赖注入：</w:t>
      </w:r>
    </w:p>
    <w:p w:rsidR="001B2FCF" w:rsidRPr="001B2FCF" w:rsidRDefault="001B2FCF" w:rsidP="001B2FCF">
      <w:pPr>
        <w:rPr>
          <w:rFonts w:ascii="宋体" w:hAnsi="宋体"/>
          <w:szCs w:val="24"/>
        </w:rPr>
      </w:pPr>
      <w:r w:rsidRPr="001B2FCF">
        <w:rPr>
          <w:rFonts w:ascii="宋体" w:hAnsi="宋体"/>
          <w:szCs w:val="24"/>
        </w:rPr>
        <w:tab/>
      </w:r>
      <w:r w:rsidRPr="001B2FCF">
        <w:rPr>
          <w:rFonts w:ascii="宋体" w:hAnsi="宋体"/>
          <w:szCs w:val="24"/>
        </w:rPr>
        <w:tab/>
        <w:t xml:space="preserve"> 配置bean </w:t>
      </w:r>
    </w:p>
    <w:p w:rsidR="001B2FCF" w:rsidRPr="001B2FCF" w:rsidRDefault="001B2FCF" w:rsidP="001B2FCF">
      <w:pPr>
        <w:rPr>
          <w:rFonts w:ascii="宋体" w:hAnsi="宋体"/>
          <w:szCs w:val="24"/>
        </w:rPr>
      </w:pPr>
      <w:r w:rsidRPr="001B2FCF">
        <w:rPr>
          <w:rFonts w:ascii="宋体" w:hAnsi="宋体"/>
          <w:szCs w:val="24"/>
        </w:rPr>
        <w:tab/>
      </w:r>
      <w:r w:rsidRPr="001B2FCF">
        <w:rPr>
          <w:rFonts w:ascii="宋体" w:hAnsi="宋体"/>
          <w:szCs w:val="24"/>
        </w:rPr>
        <w:tab/>
        <w:t xml:space="preserve"> class: bean 的全类名通过反射的方式在IOC容器中创建Bean，所以要求Bean中必须一个</w:t>
      </w:r>
      <w:r w:rsidRPr="00EA0E0B">
        <w:rPr>
          <w:rFonts w:ascii="宋体" w:hAnsi="宋体"/>
          <w:color w:val="FF0000"/>
          <w:szCs w:val="24"/>
        </w:rPr>
        <w:t>无参的构造器</w:t>
      </w:r>
      <w:r w:rsidR="00EA0E0B">
        <w:rPr>
          <w:rFonts w:ascii="宋体" w:hAnsi="宋体" w:hint="eastAsia"/>
          <w:color w:val="FF0000"/>
          <w:szCs w:val="24"/>
        </w:rPr>
        <w:t>。</w:t>
      </w:r>
    </w:p>
    <w:p w:rsidR="001B2FCF" w:rsidRPr="001B2FCF" w:rsidRDefault="001B2FCF" w:rsidP="001B2FCF">
      <w:pPr>
        <w:rPr>
          <w:rFonts w:ascii="宋体" w:hAnsi="宋体"/>
          <w:szCs w:val="24"/>
        </w:rPr>
      </w:pPr>
      <w:r w:rsidRPr="001B2FCF">
        <w:rPr>
          <w:rFonts w:ascii="宋体" w:hAnsi="宋体"/>
          <w:szCs w:val="24"/>
        </w:rPr>
        <w:tab/>
      </w:r>
      <w:r w:rsidRPr="001B2FCF">
        <w:rPr>
          <w:rFonts w:ascii="宋体" w:hAnsi="宋体"/>
          <w:szCs w:val="24"/>
        </w:rPr>
        <w:tab/>
        <w:t xml:space="preserve"> id:标识容器中的bean，id唯一</w:t>
      </w:r>
    </w:p>
    <w:p w:rsidR="007B6572" w:rsidRDefault="009B4025" w:rsidP="007B6572">
      <w:pPr>
        <w:pStyle w:val="3"/>
      </w:pPr>
      <w:r>
        <w:rPr>
          <w:rFonts w:hint="eastAsia"/>
        </w:rPr>
        <w:t>1.</w:t>
      </w:r>
      <w:r w:rsidR="001B2FCF" w:rsidRPr="00D367CC">
        <w:t>使用</w:t>
      </w:r>
      <w:r w:rsidR="001B2FCF" w:rsidRPr="009B4025">
        <w:t>属性注入</w:t>
      </w:r>
    </w:p>
    <w:p w:rsidR="001B2FCF" w:rsidRPr="00D367CC" w:rsidRDefault="001B2FCF" w:rsidP="009B4025">
      <w:pPr>
        <w:ind w:firstLineChars="200" w:firstLine="480"/>
        <w:rPr>
          <w:rFonts w:ascii="宋体" w:hAnsi="宋体"/>
          <w:szCs w:val="24"/>
        </w:rPr>
      </w:pPr>
      <w:r w:rsidRPr="00D367CC">
        <w:rPr>
          <w:rFonts w:ascii="宋体" w:hAnsi="宋体"/>
          <w:szCs w:val="24"/>
        </w:rPr>
        <w:t>即通过setter方法注入Bean的属性值或者依赖的对象（最常使用）</w:t>
      </w:r>
      <w:r w:rsidRPr="00D367CC">
        <w:rPr>
          <w:rFonts w:ascii="宋体" w:hAnsi="宋体" w:hint="eastAsia"/>
          <w:szCs w:val="24"/>
        </w:rPr>
        <w:t>使用property</w:t>
      </w:r>
      <w:r w:rsidRPr="00D367CC">
        <w:rPr>
          <w:rFonts w:ascii="宋体" w:hAnsi="宋体"/>
          <w:szCs w:val="24"/>
        </w:rPr>
        <w:t xml:space="preserve"> </w:t>
      </w:r>
      <w:r w:rsidRPr="00D367CC">
        <w:rPr>
          <w:rFonts w:ascii="宋体" w:hAnsi="宋体" w:hint="eastAsia"/>
          <w:szCs w:val="24"/>
        </w:rPr>
        <w:t>标签</w:t>
      </w:r>
      <w:r w:rsidR="00EA0E0B" w:rsidRPr="00D367CC">
        <w:rPr>
          <w:rFonts w:ascii="宋体" w:hAnsi="宋体" w:hint="eastAsia"/>
          <w:szCs w:val="24"/>
        </w:rPr>
        <w:t>。（value是传入的值，</w:t>
      </w:r>
      <w:r w:rsidR="004B38A3" w:rsidRPr="00D367CC">
        <w:rPr>
          <w:rFonts w:ascii="宋体" w:hAnsi="宋体" w:hint="eastAsia"/>
          <w:szCs w:val="24"/>
        </w:rPr>
        <w:t>name是类中的变量名</w:t>
      </w:r>
      <w:r w:rsidR="00EA0E0B" w:rsidRPr="00D367CC">
        <w:rPr>
          <w:rFonts w:ascii="宋体" w:hAnsi="宋体" w:hint="eastAsia"/>
          <w:szCs w:val="24"/>
        </w:rPr>
        <w:t>）</w:t>
      </w:r>
    </w:p>
    <w:p w:rsidR="00EA0E0B" w:rsidRDefault="00EA0E0B" w:rsidP="00EA0E0B">
      <w:pPr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36985373" wp14:editId="703B755B">
            <wp:extent cx="5274310" cy="645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0B" w:rsidRDefault="00EA0E0B" w:rsidP="00EA0E0B">
      <w:r>
        <w:rPr>
          <w:rFonts w:hint="eastAsia"/>
        </w:rPr>
        <w:t>com</w:t>
      </w:r>
      <w:r>
        <w:t>.wang.spring.beans</w:t>
      </w:r>
      <w:r>
        <w:rPr>
          <w:rFonts w:hint="eastAsia"/>
        </w:rPr>
        <w:t>包中的</w:t>
      </w:r>
      <w:r>
        <w:rPr>
          <w:rFonts w:hint="eastAsia"/>
        </w:rPr>
        <w:t>HelloWorld</w:t>
      </w:r>
      <w:r>
        <w:rPr>
          <w:rFonts w:hint="eastAsia"/>
        </w:rPr>
        <w:t>类</w:t>
      </w:r>
    </w:p>
    <w:p w:rsidR="00EA0E0B" w:rsidRDefault="00EA0E0B" w:rsidP="00EA0E0B">
      <w:pPr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605F75F2" wp14:editId="394C39A0">
            <wp:extent cx="4580952" cy="28666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77" w:rsidRDefault="00234977" w:rsidP="00EA0E0B">
      <w:pPr>
        <w:rPr>
          <w:rFonts w:ascii="宋体" w:hAnsi="宋体"/>
          <w:szCs w:val="24"/>
        </w:rPr>
      </w:pPr>
    </w:p>
    <w:p w:rsidR="00234977" w:rsidRDefault="00234977" w:rsidP="00EA0E0B">
      <w:pPr>
        <w:rPr>
          <w:rFonts w:ascii="宋体" w:hAnsi="宋体"/>
          <w:szCs w:val="24"/>
        </w:rPr>
      </w:pPr>
    </w:p>
    <w:p w:rsidR="00234977" w:rsidRDefault="00234977" w:rsidP="00EA0E0B">
      <w:pPr>
        <w:rPr>
          <w:rFonts w:ascii="宋体" w:hAnsi="宋体"/>
          <w:szCs w:val="24"/>
        </w:rPr>
      </w:pPr>
    </w:p>
    <w:p w:rsidR="00234977" w:rsidRDefault="00234977" w:rsidP="00EA0E0B">
      <w:pPr>
        <w:rPr>
          <w:rFonts w:ascii="宋体" w:hAnsi="宋体"/>
          <w:szCs w:val="24"/>
        </w:rPr>
      </w:pPr>
    </w:p>
    <w:p w:rsidR="009B4025" w:rsidRDefault="009B4025" w:rsidP="00EA0E0B">
      <w:pPr>
        <w:rPr>
          <w:rFonts w:ascii="宋体" w:hAnsi="宋体"/>
          <w:szCs w:val="24"/>
        </w:rPr>
      </w:pPr>
    </w:p>
    <w:p w:rsidR="00234977" w:rsidRDefault="00234977" w:rsidP="00234977">
      <w:r>
        <w:rPr>
          <w:rFonts w:hint="eastAsia"/>
        </w:rPr>
        <w:t>测试类</w:t>
      </w:r>
    </w:p>
    <w:p w:rsidR="00234977" w:rsidRDefault="00234977" w:rsidP="00EA0E0B">
      <w:pPr>
        <w:spacing w:line="240" w:lineRule="auto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74EBD3F8" wp14:editId="77864657">
            <wp:extent cx="5274310" cy="1554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77" w:rsidRPr="00EA0E0B" w:rsidRDefault="00234977" w:rsidP="00EA0E0B">
      <w:pPr>
        <w:spacing w:line="240" w:lineRule="auto"/>
        <w:rPr>
          <w:rFonts w:ascii="宋体" w:hAnsi="宋体"/>
          <w:szCs w:val="24"/>
        </w:rPr>
      </w:pPr>
    </w:p>
    <w:p w:rsidR="001B2FCF" w:rsidRDefault="001B2FCF" w:rsidP="007B6572">
      <w:pPr>
        <w:pStyle w:val="3"/>
        <w:rPr>
          <w:rFonts w:ascii="宋体" w:hAnsi="宋体"/>
          <w:szCs w:val="24"/>
        </w:rPr>
      </w:pPr>
      <w:r w:rsidRPr="007B6572">
        <w:rPr>
          <w:rStyle w:val="20"/>
          <w:rFonts w:hint="eastAsia"/>
        </w:rPr>
        <w:t>2</w:t>
      </w:r>
      <w:r w:rsidRPr="007B6572">
        <w:rPr>
          <w:rStyle w:val="30"/>
        </w:rPr>
        <w:t>使用构造方法配置</w:t>
      </w:r>
      <w:r w:rsidRPr="007B6572">
        <w:rPr>
          <w:rStyle w:val="30"/>
        </w:rPr>
        <w:t>bean</w:t>
      </w:r>
      <w:r w:rsidRPr="007B6572">
        <w:rPr>
          <w:rStyle w:val="30"/>
        </w:rPr>
        <w:t>的属性</w:t>
      </w:r>
      <w:r w:rsidRPr="007B6572">
        <w:rPr>
          <w:rStyle w:val="30"/>
        </w:rPr>
        <w:t xml:space="preserve"> </w:t>
      </w:r>
    </w:p>
    <w:p w:rsidR="00DB3F49" w:rsidRPr="00DB3F49" w:rsidRDefault="00DB3F49" w:rsidP="00DB3F49">
      <w:pPr>
        <w:pStyle w:val="a3"/>
        <w:numPr>
          <w:ilvl w:val="0"/>
          <w:numId w:val="15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实例一</w:t>
      </w:r>
    </w:p>
    <w:p w:rsidR="001B2FCF" w:rsidRDefault="001B2FCF" w:rsidP="001B2FCF">
      <w:pPr>
        <w:rPr>
          <w:rFonts w:ascii="宋体" w:hAnsi="宋体"/>
          <w:szCs w:val="24"/>
        </w:rPr>
      </w:pPr>
      <w:r w:rsidRPr="001B2FCF">
        <w:rPr>
          <w:rFonts w:ascii="宋体" w:hAnsi="宋体"/>
          <w:szCs w:val="24"/>
        </w:rPr>
        <w:tab/>
      </w:r>
      <w:r w:rsidRPr="001B2FCF">
        <w:rPr>
          <w:rFonts w:ascii="宋体" w:hAnsi="宋体"/>
          <w:szCs w:val="24"/>
        </w:rPr>
        <w:tab/>
        <w:t>使用构造器注入属性值可以指定参数的位置和参数的类型，以区分重载的构造器</w:t>
      </w:r>
      <w:r w:rsidRPr="001B2FCF">
        <w:rPr>
          <w:rFonts w:ascii="宋体" w:hAnsi="宋体" w:hint="eastAsia"/>
          <w:szCs w:val="24"/>
        </w:rPr>
        <w:t>使用</w:t>
      </w:r>
      <w:r w:rsidRPr="001B2FCF">
        <w:rPr>
          <w:rFonts w:ascii="宋体" w:hAnsi="宋体"/>
          <w:szCs w:val="24"/>
        </w:rPr>
        <w:t>constructor-arg</w:t>
      </w:r>
      <w:r w:rsidRPr="001B2FCF">
        <w:rPr>
          <w:rFonts w:ascii="宋体" w:hAnsi="宋体" w:hint="eastAsia"/>
          <w:szCs w:val="24"/>
        </w:rPr>
        <w:t>标签</w:t>
      </w:r>
      <w:r w:rsidR="00234977">
        <w:rPr>
          <w:rFonts w:ascii="宋体" w:hAnsi="宋体" w:hint="eastAsia"/>
          <w:szCs w:val="24"/>
        </w:rPr>
        <w:t>。</w:t>
      </w:r>
    </w:p>
    <w:p w:rsidR="00FB4F78" w:rsidRDefault="00FB4F78" w:rsidP="001B2FCF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ab/>
      </w:r>
      <w:r>
        <w:rPr>
          <w:rFonts w:ascii="宋体" w:hAnsi="宋体"/>
          <w:szCs w:val="24"/>
        </w:rPr>
        <w:tab/>
      </w:r>
      <w:r>
        <w:rPr>
          <w:rFonts w:ascii="宋体" w:hAnsi="宋体" w:hint="eastAsia"/>
          <w:szCs w:val="24"/>
        </w:rPr>
        <w:t>对于</w:t>
      </w:r>
      <w:r w:rsidRPr="001B2FCF">
        <w:rPr>
          <w:rFonts w:ascii="宋体" w:hAnsi="宋体"/>
          <w:szCs w:val="24"/>
        </w:rPr>
        <w:t>constructor-arg</w:t>
      </w:r>
      <w:r>
        <w:rPr>
          <w:rFonts w:ascii="宋体" w:hAnsi="宋体" w:hint="eastAsia"/>
          <w:szCs w:val="24"/>
        </w:rPr>
        <w:t>中的value可以写在标签里面，也可以写在外面应用value标签。index指定有参构造方法中值的</w:t>
      </w:r>
      <w:r w:rsidR="00087983">
        <w:rPr>
          <w:rFonts w:ascii="宋体" w:hAnsi="宋体" w:hint="eastAsia"/>
          <w:szCs w:val="24"/>
        </w:rPr>
        <w:t>顺序，</w:t>
      </w:r>
      <w:r>
        <w:rPr>
          <w:rFonts w:ascii="宋体" w:hAnsi="宋体" w:hint="eastAsia"/>
          <w:szCs w:val="24"/>
        </w:rPr>
        <w:t>不写默认对应</w:t>
      </w:r>
      <w:r w:rsidR="00087983">
        <w:rPr>
          <w:rFonts w:ascii="宋体" w:hAnsi="宋体" w:hint="eastAsia"/>
          <w:szCs w:val="24"/>
        </w:rPr>
        <w:t>。也可以通过type指定</w:t>
      </w:r>
      <w:r w:rsidR="00F24823">
        <w:rPr>
          <w:rFonts w:ascii="宋体" w:hAnsi="宋体" w:hint="eastAsia"/>
          <w:szCs w:val="24"/>
        </w:rPr>
        <w:t>类型。</w:t>
      </w:r>
    </w:p>
    <w:p w:rsidR="00234977" w:rsidRDefault="00FB4F78" w:rsidP="001B2FCF">
      <w:pPr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79F2992C" wp14:editId="249E07BE">
            <wp:extent cx="5274310" cy="14020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23" w:rsidRDefault="00F24823" w:rsidP="00F24823">
      <w:r>
        <w:rPr>
          <w:rFonts w:hint="eastAsia"/>
        </w:rPr>
        <w:t>com</w:t>
      </w:r>
      <w:r>
        <w:t>.test</w:t>
      </w:r>
      <w:r>
        <w:rPr>
          <w:rFonts w:hint="eastAsia"/>
        </w:rPr>
        <w:t>包中的</w:t>
      </w:r>
      <w:r>
        <w:rPr>
          <w:rFonts w:hint="eastAsia"/>
        </w:rPr>
        <w:t>Person1</w:t>
      </w:r>
      <w:r>
        <w:rPr>
          <w:rFonts w:hint="eastAsia"/>
        </w:rPr>
        <w:t>类。</w:t>
      </w:r>
    </w:p>
    <w:p w:rsidR="00F24823" w:rsidRDefault="00F24823" w:rsidP="001B2FCF">
      <w:pPr>
        <w:rPr>
          <w:rFonts w:ascii="宋体" w:hAnsi="宋体"/>
          <w:szCs w:val="24"/>
        </w:rPr>
      </w:pPr>
      <w:r>
        <w:rPr>
          <w:noProof/>
        </w:rPr>
        <w:lastRenderedPageBreak/>
        <w:drawing>
          <wp:inline distT="0" distB="0" distL="0" distR="0" wp14:anchorId="50CE5231" wp14:editId="40A3828A">
            <wp:extent cx="5274310" cy="2033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49" w:rsidRDefault="00DB3F49" w:rsidP="001B2FCF">
      <w:pPr>
        <w:rPr>
          <w:rFonts w:ascii="宋体" w:hAnsi="宋体"/>
          <w:szCs w:val="24"/>
        </w:rPr>
      </w:pPr>
    </w:p>
    <w:p w:rsidR="00DB3F49" w:rsidRDefault="00DB3F49" w:rsidP="00DB3F49">
      <w:pPr>
        <w:pStyle w:val="a3"/>
        <w:numPr>
          <w:ilvl w:val="0"/>
          <w:numId w:val="15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实例二</w:t>
      </w:r>
    </w:p>
    <w:p w:rsidR="00DB3F49" w:rsidRDefault="00DB3F49" w:rsidP="00DB3F49">
      <w:pPr>
        <w:pStyle w:val="a3"/>
        <w:ind w:left="84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使用内部bean方法test.</w:t>
      </w:r>
      <w:r>
        <w:rPr>
          <w:rFonts w:ascii="宋体" w:hAnsi="宋体"/>
          <w:szCs w:val="24"/>
        </w:rPr>
        <w:t>xml</w:t>
      </w:r>
      <w:r>
        <w:rPr>
          <w:rFonts w:ascii="宋体" w:hAnsi="宋体" w:hint="eastAsia"/>
          <w:szCs w:val="24"/>
        </w:rPr>
        <w:t>配置文件</w:t>
      </w:r>
    </w:p>
    <w:p w:rsidR="00DB3F49" w:rsidRDefault="00DB3F49" w:rsidP="00DB3F49">
      <w:pPr>
        <w:pStyle w:val="a3"/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48E9ABBF" wp14:editId="151ACAA9">
            <wp:extent cx="5274310" cy="2693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49" w:rsidRDefault="00DB3F49" w:rsidP="00DB3F49">
      <w:pPr>
        <w:pStyle w:val="a3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ab/>
        <w:t>C</w:t>
      </w:r>
      <w:r>
        <w:rPr>
          <w:rFonts w:ascii="宋体" w:hAnsi="宋体" w:hint="eastAsia"/>
          <w:szCs w:val="24"/>
        </w:rPr>
        <w:t>ar类</w:t>
      </w:r>
    </w:p>
    <w:p w:rsidR="00DB3F49" w:rsidRDefault="00DB3F49" w:rsidP="00DB3F49">
      <w:pPr>
        <w:pStyle w:val="a3"/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36256D01" wp14:editId="5A58F3B7">
            <wp:extent cx="3666667" cy="21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49" w:rsidRDefault="00DB3F49" w:rsidP="00DB3F49">
      <w:pPr>
        <w:pStyle w:val="a3"/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Person1类</w:t>
      </w:r>
    </w:p>
    <w:p w:rsidR="00DB3F49" w:rsidRDefault="00DB3F49" w:rsidP="00DB3F49">
      <w:pPr>
        <w:pStyle w:val="a3"/>
        <w:ind w:firstLineChars="0" w:firstLine="0"/>
        <w:rPr>
          <w:rFonts w:ascii="宋体" w:hAnsi="宋体"/>
          <w:szCs w:val="24"/>
        </w:rPr>
      </w:pPr>
      <w:r>
        <w:rPr>
          <w:noProof/>
        </w:rPr>
        <w:lastRenderedPageBreak/>
        <w:drawing>
          <wp:inline distT="0" distB="0" distL="0" distR="0" wp14:anchorId="3CB5FFB7" wp14:editId="05879E39">
            <wp:extent cx="5274310" cy="2145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49" w:rsidRDefault="00DB3F49" w:rsidP="00DB3F49">
      <w:pPr>
        <w:pStyle w:val="a3"/>
        <w:ind w:firstLineChars="0" w:firstLine="0"/>
        <w:rPr>
          <w:rFonts w:ascii="宋体" w:hAnsi="宋体"/>
          <w:szCs w:val="24"/>
        </w:rPr>
      </w:pPr>
    </w:p>
    <w:p w:rsidR="00DB3F49" w:rsidRDefault="00DB3F49" w:rsidP="00AE5473">
      <w:pPr>
        <w:pStyle w:val="a3"/>
        <w:ind w:left="420"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使用外部bean方法</w:t>
      </w:r>
      <w:r w:rsidR="00707441">
        <w:rPr>
          <w:rFonts w:ascii="宋体" w:hAnsi="宋体" w:hint="eastAsia"/>
          <w:szCs w:val="24"/>
        </w:rPr>
        <w:t>通过ref属性引用外部方法</w:t>
      </w:r>
    </w:p>
    <w:p w:rsidR="00DB3F49" w:rsidRDefault="00DB3F49" w:rsidP="00DB3F49">
      <w:pPr>
        <w:pStyle w:val="a3"/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3B1B67D2" wp14:editId="430803CA">
            <wp:extent cx="5274310" cy="3349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E4" w:rsidRDefault="005A46E4" w:rsidP="00DB3F49">
      <w:pPr>
        <w:pStyle w:val="a3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ab/>
      </w:r>
      <w:r>
        <w:rPr>
          <w:rFonts w:ascii="宋体" w:hAnsi="宋体" w:hint="eastAsia"/>
          <w:szCs w:val="24"/>
        </w:rPr>
        <w:t>使用构造柱级联属性</w:t>
      </w:r>
    </w:p>
    <w:p w:rsidR="005A46E4" w:rsidRDefault="005A46E4" w:rsidP="00DB3F49">
      <w:pPr>
        <w:pStyle w:val="a3"/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40F9582D" wp14:editId="0EA87AA9">
            <wp:extent cx="5274310" cy="15601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82" w:rsidRDefault="00FF1C82" w:rsidP="005C004E">
      <w:r>
        <w:rPr>
          <w:rFonts w:hint="eastAsia"/>
        </w:rPr>
        <w:t>若类中的</w:t>
      </w:r>
      <w:r w:rsidR="005C004E">
        <w:rPr>
          <w:rFonts w:hint="eastAsia"/>
        </w:rPr>
        <w:t>属性为</w:t>
      </w:r>
      <w:r w:rsidR="005C004E">
        <w:rPr>
          <w:rFonts w:hint="eastAsia"/>
        </w:rPr>
        <w:t>list</w:t>
      </w:r>
      <w:r w:rsidR="005C004E">
        <w:rPr>
          <w:rFonts w:hint="eastAsia"/>
        </w:rPr>
        <w:t>集合可使用</w:t>
      </w:r>
      <w:r w:rsidR="005C004E" w:rsidRPr="005C004E">
        <w:t>list</w:t>
      </w:r>
      <w:r w:rsidR="005C004E" w:rsidRPr="005C004E">
        <w:t>节点为</w:t>
      </w:r>
      <w:r w:rsidR="005C004E" w:rsidRPr="005C004E">
        <w:t>list</w:t>
      </w:r>
      <w:r w:rsidR="005C004E" w:rsidRPr="005C004E">
        <w:t>集合属性赋值</w:t>
      </w:r>
    </w:p>
    <w:p w:rsidR="005C004E" w:rsidRDefault="005C004E" w:rsidP="005C004E">
      <w:r>
        <w:rPr>
          <w:noProof/>
        </w:rPr>
        <w:lastRenderedPageBreak/>
        <w:drawing>
          <wp:inline distT="0" distB="0" distL="0" distR="0" wp14:anchorId="2AA75117" wp14:editId="5CE6E766">
            <wp:extent cx="5274310" cy="4169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4E" w:rsidRDefault="005C004E" w:rsidP="005C004E">
      <w:r>
        <w:rPr>
          <w:rFonts w:hint="eastAsia"/>
        </w:rPr>
        <w:t>也可以配置单独的集合</w:t>
      </w:r>
      <w:r>
        <w:rPr>
          <w:rFonts w:hint="eastAsia"/>
        </w:rPr>
        <w:t>bean</w:t>
      </w:r>
      <w:r>
        <w:rPr>
          <w:rFonts w:hint="eastAsia"/>
        </w:rPr>
        <w:t>，以供多个</w:t>
      </w:r>
      <w:r>
        <w:rPr>
          <w:rFonts w:hint="eastAsia"/>
        </w:rPr>
        <w:t>bean</w:t>
      </w:r>
      <w:r>
        <w:rPr>
          <w:rFonts w:hint="eastAsia"/>
        </w:rPr>
        <w:t>，进行引用</w:t>
      </w:r>
    </w:p>
    <w:p w:rsidR="005C004E" w:rsidRDefault="005C004E" w:rsidP="005C004E">
      <w:r>
        <w:rPr>
          <w:noProof/>
        </w:rPr>
        <w:lastRenderedPageBreak/>
        <w:drawing>
          <wp:inline distT="0" distB="0" distL="0" distR="0" wp14:anchorId="5EC122F2" wp14:editId="68A80569">
            <wp:extent cx="5274310" cy="4144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4E" w:rsidRDefault="005C004E" w:rsidP="005C004E">
      <w:r>
        <w:t>P</w:t>
      </w:r>
      <w:r>
        <w:rPr>
          <w:rFonts w:hint="eastAsia"/>
        </w:rPr>
        <w:t>erson1</w:t>
      </w:r>
      <w:r>
        <w:rPr>
          <w:rFonts w:hint="eastAsia"/>
        </w:rPr>
        <w:t>类中的内容为</w:t>
      </w:r>
    </w:p>
    <w:p w:rsidR="005C004E" w:rsidRDefault="005C004E" w:rsidP="005C004E">
      <w:r>
        <w:rPr>
          <w:noProof/>
        </w:rPr>
        <w:drawing>
          <wp:inline distT="0" distB="0" distL="0" distR="0" wp14:anchorId="0D4EF143" wp14:editId="5C2008B3">
            <wp:extent cx="2942857" cy="9809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4E" w:rsidRDefault="005C004E" w:rsidP="005C004E">
      <w:r>
        <w:rPr>
          <w:rFonts w:hint="eastAsia"/>
        </w:rPr>
        <w:t>若类中的属性为</w:t>
      </w:r>
      <w:r>
        <w:rPr>
          <w:rFonts w:hint="eastAsia"/>
        </w:rPr>
        <w:t>Mao</w:t>
      </w:r>
      <w:r>
        <w:rPr>
          <w:rFonts w:hint="eastAsia"/>
        </w:rPr>
        <w:t>集合可使用</w:t>
      </w:r>
      <w:r>
        <w:rPr>
          <w:rFonts w:hint="eastAsia"/>
        </w:rPr>
        <w:t>map</w:t>
      </w:r>
      <w:r w:rsidRPr="005C004E">
        <w:t>节点为</w:t>
      </w:r>
      <w:r>
        <w:rPr>
          <w:rFonts w:hint="eastAsia"/>
        </w:rPr>
        <w:t>map</w:t>
      </w:r>
      <w:r w:rsidRPr="005C004E">
        <w:t>集合属性赋值</w:t>
      </w:r>
    </w:p>
    <w:p w:rsidR="005C004E" w:rsidRDefault="005C004E" w:rsidP="005C004E"/>
    <w:p w:rsidR="005C004E" w:rsidRDefault="005C004E" w:rsidP="005C004E">
      <w:r>
        <w:rPr>
          <w:noProof/>
        </w:rPr>
        <w:lastRenderedPageBreak/>
        <w:drawing>
          <wp:inline distT="0" distB="0" distL="0" distR="0" wp14:anchorId="0B4AD9B7" wp14:editId="067F44DA">
            <wp:extent cx="5274310" cy="24860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4E" w:rsidRDefault="005C004E" w:rsidP="005C004E">
      <w:r>
        <w:rPr>
          <w:rFonts w:hint="eastAsia"/>
        </w:rPr>
        <w:t>Person1</w:t>
      </w:r>
      <w:r>
        <w:rPr>
          <w:rFonts w:hint="eastAsia"/>
        </w:rPr>
        <w:t>中的属性</w:t>
      </w:r>
    </w:p>
    <w:p w:rsidR="007B6572" w:rsidRDefault="007B6572" w:rsidP="005C004E">
      <w:r>
        <w:rPr>
          <w:noProof/>
        </w:rPr>
        <w:drawing>
          <wp:inline distT="0" distB="0" distL="0" distR="0" wp14:anchorId="2B115207" wp14:editId="024878D8">
            <wp:extent cx="3323809" cy="106666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72" w:rsidRDefault="007B6572" w:rsidP="007B6572">
      <w:r w:rsidRPr="007B6572">
        <w:t>配置</w:t>
      </w:r>
      <w:r w:rsidRPr="007B6572">
        <w:t>properties</w:t>
      </w:r>
      <w:r>
        <w:rPr>
          <w:rFonts w:hint="eastAsia"/>
        </w:rPr>
        <w:t>（数据源，</w:t>
      </w:r>
      <w:r>
        <w:rPr>
          <w:rFonts w:hint="eastAsia"/>
        </w:rPr>
        <w:t>java</w:t>
      </w:r>
      <w:r>
        <w:rPr>
          <w:rFonts w:hint="eastAsia"/>
        </w:rPr>
        <w:t>连接数据库使用的）</w:t>
      </w:r>
      <w:r w:rsidRPr="007B6572">
        <w:t>属性值</w:t>
      </w:r>
    </w:p>
    <w:p w:rsidR="007B6572" w:rsidRDefault="007B6572" w:rsidP="007B6572">
      <w:r>
        <w:rPr>
          <w:noProof/>
        </w:rPr>
        <w:drawing>
          <wp:inline distT="0" distB="0" distL="0" distR="0" wp14:anchorId="1A3C0371" wp14:editId="4F511C3C">
            <wp:extent cx="5274310" cy="18459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A1" w:rsidRDefault="009E35A1" w:rsidP="009E35A1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配置</w:t>
      </w:r>
      <w:r>
        <w:rPr>
          <w:rFonts w:hint="eastAsia"/>
        </w:rPr>
        <w:t>bean</w:t>
      </w:r>
      <w:r>
        <w:rPr>
          <w:rFonts w:hint="eastAsia"/>
        </w:rPr>
        <w:t>的作用域</w:t>
      </w:r>
    </w:p>
    <w:p w:rsidR="009E35A1" w:rsidRDefault="009E35A1" w:rsidP="009E35A1">
      <w:r>
        <w:rPr>
          <w:noProof/>
        </w:rPr>
        <w:drawing>
          <wp:inline distT="0" distB="0" distL="0" distR="0" wp14:anchorId="5AC45B86" wp14:editId="0758C7FA">
            <wp:extent cx="5274310" cy="1588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A1" w:rsidRDefault="009E35A1" w:rsidP="009E35A1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bean</w:t>
      </w:r>
      <w:r>
        <w:rPr>
          <w:rFonts w:hint="eastAsia"/>
        </w:rPr>
        <w:t>中的</w:t>
      </w:r>
      <w:r>
        <w:rPr>
          <w:rFonts w:hint="eastAsia"/>
        </w:rPr>
        <w:t>p</w:t>
      </w:r>
      <w:r w:rsidR="00C64A95">
        <w:rPr>
          <w:rFonts w:hint="eastAsia"/>
        </w:rPr>
        <w:t>命名空间</w:t>
      </w:r>
      <w:r>
        <w:rPr>
          <w:rFonts w:hint="eastAsia"/>
        </w:rPr>
        <w:t>配置</w:t>
      </w:r>
      <w:r>
        <w:rPr>
          <w:rFonts w:hint="eastAsia"/>
        </w:rPr>
        <w:t>bean</w:t>
      </w:r>
    </w:p>
    <w:p w:rsidR="009E35A1" w:rsidRDefault="009E35A1" w:rsidP="009E35A1">
      <w:r>
        <w:rPr>
          <w:noProof/>
        </w:rPr>
        <w:drawing>
          <wp:inline distT="0" distB="0" distL="0" distR="0" wp14:anchorId="6B0692F3" wp14:editId="3C496550">
            <wp:extent cx="5274310" cy="4229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A1" w:rsidRDefault="00886F0B" w:rsidP="009E35A1">
      <w:r>
        <w:t>B</w:t>
      </w:r>
      <w:r>
        <w:rPr>
          <w:rFonts w:hint="eastAsia"/>
        </w:rPr>
        <w:t>ean</w:t>
      </w:r>
      <w:r>
        <w:rPr>
          <w:rFonts w:hint="eastAsia"/>
        </w:rPr>
        <w:t>的继承配置，</w:t>
      </w:r>
      <w:r w:rsidR="009E35A1">
        <w:rPr>
          <w:rFonts w:hint="eastAsia"/>
        </w:rPr>
        <w:t>使用</w:t>
      </w:r>
      <w:r w:rsidR="009E35A1">
        <w:rPr>
          <w:rFonts w:hint="eastAsia"/>
        </w:rPr>
        <w:t>parent</w:t>
      </w:r>
      <w:r w:rsidR="009E35A1">
        <w:rPr>
          <w:rFonts w:hint="eastAsia"/>
        </w:rPr>
        <w:t>属性</w:t>
      </w:r>
      <w:r w:rsidR="007E1B43">
        <w:rPr>
          <w:rFonts w:hint="eastAsia"/>
        </w:rPr>
        <w:t>指定继承的</w:t>
      </w:r>
      <w:r w:rsidR="007E1B43">
        <w:rPr>
          <w:rFonts w:hint="eastAsia"/>
        </w:rPr>
        <w:t>bean</w:t>
      </w:r>
    </w:p>
    <w:p w:rsidR="00886F0B" w:rsidRDefault="009E35A1" w:rsidP="009E35A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5057775"/>
            <wp:positionH relativeFrom="column">
              <wp:align>left</wp:align>
            </wp:positionH>
            <wp:positionV relativeFrom="paragraph">
              <wp:align>top</wp:align>
            </wp:positionV>
            <wp:extent cx="3638095" cy="1228571"/>
            <wp:effectExtent l="0" t="0" r="635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6F0B">
        <w:br w:type="textWrapping" w:clear="all"/>
      </w:r>
      <w:r w:rsidR="00886F0B">
        <w:rPr>
          <w:rFonts w:hint="eastAsia"/>
        </w:rPr>
        <w:t>使用变量名的</w:t>
      </w:r>
      <w:r w:rsidR="00886F0B">
        <w:rPr>
          <w:rFonts w:hint="eastAsia"/>
        </w:rPr>
        <w:t>-ref</w:t>
      </w:r>
      <w:r w:rsidR="00886F0B">
        <w:rPr>
          <w:rFonts w:hint="eastAsia"/>
        </w:rPr>
        <w:t>，指定其他</w:t>
      </w:r>
      <w:r w:rsidR="00886F0B">
        <w:rPr>
          <w:rFonts w:hint="eastAsia"/>
        </w:rPr>
        <w:t>bean</w:t>
      </w:r>
    </w:p>
    <w:p w:rsidR="00955796" w:rsidRPr="00955796" w:rsidRDefault="00955796" w:rsidP="00955796">
      <w:r w:rsidRPr="00955796">
        <w:t>要求在配置</w:t>
      </w:r>
      <w:r w:rsidRPr="00955796">
        <w:t>Person</w:t>
      </w:r>
      <w:r w:rsidRPr="00955796">
        <w:t>是必须有一个关联的</w:t>
      </w:r>
      <w:r w:rsidRPr="00955796">
        <w:t xml:space="preserve">car </w:t>
      </w:r>
      <w:r w:rsidRPr="00955796">
        <w:t>换句话</w:t>
      </w:r>
      <w:r w:rsidRPr="00955796">
        <w:t xml:space="preserve"> person </w:t>
      </w:r>
      <w:r w:rsidRPr="00955796">
        <w:t>这个</w:t>
      </w:r>
      <w:r w:rsidRPr="00955796">
        <w:t xml:space="preserve">bean </w:t>
      </w:r>
      <w:r w:rsidRPr="00955796">
        <w:t>依赖与</w:t>
      </w:r>
      <w:r w:rsidRPr="00955796">
        <w:t xml:space="preserve">Car </w:t>
      </w:r>
      <w:r w:rsidRPr="00955796">
        <w:t>这个</w:t>
      </w:r>
      <w:r w:rsidRPr="00955796">
        <w:t>bean</w:t>
      </w:r>
      <w:r>
        <w:t>.</w:t>
      </w:r>
    </w:p>
    <w:p w:rsidR="00886F0B" w:rsidRDefault="00886F0B" w:rsidP="009E35A1">
      <w:r>
        <w:rPr>
          <w:noProof/>
        </w:rPr>
        <w:drawing>
          <wp:inline distT="0" distB="0" distL="0" distR="0" wp14:anchorId="3A0A72B5" wp14:editId="75585129">
            <wp:extent cx="5274310" cy="6692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12" w:rsidRDefault="001F6D12" w:rsidP="009E35A1">
      <w:r>
        <w:rPr>
          <w:rFonts w:hint="eastAsia"/>
        </w:rPr>
        <w:t>使用</w:t>
      </w:r>
      <w:r>
        <w:rPr>
          <w:rFonts w:hint="eastAsia"/>
        </w:rPr>
        <w:t>autowire</w:t>
      </w:r>
      <w:r>
        <w:rPr>
          <w:rFonts w:hint="eastAsia"/>
        </w:rPr>
        <w:t>属性指定自动装配</w:t>
      </w:r>
      <w:r w:rsidR="002C1683">
        <w:rPr>
          <w:rFonts w:hint="eastAsia"/>
        </w:rPr>
        <w:t>（实际开发中不常使用）</w:t>
      </w:r>
    </w:p>
    <w:p w:rsidR="002C1683" w:rsidRDefault="002C1683" w:rsidP="002C1683">
      <w:r>
        <w:tab/>
        <w:t>1</w:t>
      </w:r>
      <w:r>
        <w:t>、</w:t>
      </w:r>
      <w:r>
        <w:t xml:space="preserve">byName </w:t>
      </w:r>
      <w:r>
        <w:t>根据</w:t>
      </w:r>
      <w:r>
        <w:t>bean</w:t>
      </w:r>
      <w:r>
        <w:t>的名字和当前</w:t>
      </w:r>
      <w:r>
        <w:t>bean</w:t>
      </w:r>
      <w:r>
        <w:t>的</w:t>
      </w:r>
      <w:r>
        <w:t>setter</w:t>
      </w:r>
      <w:r>
        <w:t>风格的属性名进行自动装配若有匹配的，则自动装配，若没有匹配的则不装配。</w:t>
      </w:r>
    </w:p>
    <w:p w:rsidR="002C1683" w:rsidRDefault="002C1683" w:rsidP="002C1683">
      <w:r>
        <w:tab/>
        <w:t xml:space="preserve"> 2</w:t>
      </w:r>
      <w:r>
        <w:t>、</w:t>
      </w:r>
      <w:r>
        <w:t xml:space="preserve">byType </w:t>
      </w:r>
      <w:r>
        <w:t>根据</w:t>
      </w:r>
      <w:r>
        <w:t>bean</w:t>
      </w:r>
      <w:r>
        <w:t>的类型和当前</w:t>
      </w:r>
      <w:r>
        <w:t>bean</w:t>
      </w:r>
      <w:r>
        <w:t>的属性的类型进行自动装配</w:t>
      </w:r>
      <w:r>
        <w:tab/>
      </w:r>
      <w:r>
        <w:t>。</w:t>
      </w:r>
      <w:r>
        <w:lastRenderedPageBreak/>
        <w:t>若</w:t>
      </w:r>
      <w:r>
        <w:rPr>
          <w:u w:val="single"/>
        </w:rPr>
        <w:t>ioc</w:t>
      </w:r>
      <w:r>
        <w:t>容器中有一个以上的类型匹配，则抛出异常</w:t>
      </w:r>
    </w:p>
    <w:p w:rsidR="002C1683" w:rsidRDefault="002C1683" w:rsidP="009E35A1">
      <w:r>
        <w:rPr>
          <w:noProof/>
        </w:rPr>
        <w:drawing>
          <wp:inline distT="0" distB="0" distL="0" distR="0" wp14:anchorId="2E4B3D38" wp14:editId="1C8811C3">
            <wp:extent cx="2628571" cy="92381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83" w:rsidRDefault="002C1683" w:rsidP="009E35A1">
      <w:r>
        <w:rPr>
          <w:noProof/>
        </w:rPr>
        <w:drawing>
          <wp:inline distT="0" distB="0" distL="0" distR="0" wp14:anchorId="75BAEB90" wp14:editId="5E4E50A9">
            <wp:extent cx="2523809" cy="9238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12" w:rsidRDefault="002C1683" w:rsidP="009E35A1">
      <w:r>
        <w:rPr>
          <w:noProof/>
        </w:rPr>
        <w:drawing>
          <wp:inline distT="0" distB="0" distL="0" distR="0" wp14:anchorId="397A1DD0" wp14:editId="6D487EEE">
            <wp:extent cx="5274310" cy="1682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3F" w:rsidRDefault="00845A3F" w:rsidP="00845A3F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使用外部文件</w:t>
      </w:r>
    </w:p>
    <w:p w:rsidR="00845A3F" w:rsidRPr="00845A3F" w:rsidRDefault="00845A3F" w:rsidP="00845A3F">
      <w:r>
        <w:rPr>
          <w:rFonts w:hint="eastAsia"/>
        </w:rPr>
        <w:t>通过</w:t>
      </w:r>
      <w:r>
        <w:rPr>
          <w:rFonts w:hint="eastAsia"/>
        </w:rPr>
        <w:t>location</w:t>
      </w:r>
      <w:r>
        <w:rPr>
          <w:rFonts w:hint="eastAsia"/>
        </w:rPr>
        <w:t>指定引用文件路径，</w:t>
      </w:r>
      <w:r w:rsidRPr="00845A3F">
        <w:rPr>
          <w:rFonts w:ascii="Consolas" w:eastAsiaTheme="minorEastAsia" w:hAnsi="Consolas" w:cs="Consolas"/>
          <w:kern w:val="0"/>
          <w:sz w:val="28"/>
          <w:szCs w:val="28"/>
        </w:rPr>
        <w:t>${}</w:t>
      </w:r>
      <w:r w:rsidRPr="00845A3F">
        <w:rPr>
          <w:rFonts w:ascii="Consolas" w:eastAsiaTheme="minorEastAsia" w:hAnsi="Consolas" w:cs="Consolas" w:hint="eastAsia"/>
          <w:kern w:val="0"/>
          <w:sz w:val="28"/>
          <w:szCs w:val="28"/>
        </w:rPr>
        <w:t>获取文件中的属性值</w:t>
      </w:r>
    </w:p>
    <w:p w:rsidR="00845A3F" w:rsidRDefault="00845A3F" w:rsidP="00845A3F">
      <w:r>
        <w:rPr>
          <w:noProof/>
        </w:rPr>
        <w:drawing>
          <wp:inline distT="0" distB="0" distL="0" distR="0" wp14:anchorId="33940FA8" wp14:editId="29554C04">
            <wp:extent cx="5274310" cy="17443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3F" w:rsidRPr="00845A3F" w:rsidRDefault="00845A3F" w:rsidP="00845A3F">
      <w:r w:rsidRPr="00845A3F">
        <w:t>dbconfig.properties</w:t>
      </w:r>
    </w:p>
    <w:p w:rsidR="00845A3F" w:rsidRDefault="00845A3F" w:rsidP="00845A3F">
      <w:r>
        <w:rPr>
          <w:noProof/>
        </w:rPr>
        <w:drawing>
          <wp:inline distT="0" distB="0" distL="0" distR="0" wp14:anchorId="5E11308B" wp14:editId="70CE0189">
            <wp:extent cx="4076190" cy="135238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3F" w:rsidRDefault="00845A3F" w:rsidP="00845A3F">
      <w:pPr>
        <w:pStyle w:val="3"/>
      </w:pPr>
      <w:r>
        <w:rPr>
          <w:rFonts w:hint="eastAsia"/>
        </w:rPr>
        <w:lastRenderedPageBreak/>
        <w:t>6.</w:t>
      </w:r>
      <w:r>
        <w:t xml:space="preserve"> </w:t>
      </w:r>
      <w:r w:rsidRPr="00845A3F">
        <w:t>SpEL</w:t>
      </w:r>
      <w:r>
        <w:rPr>
          <w:rFonts w:hint="eastAsia"/>
        </w:rPr>
        <w:t>表达式</w:t>
      </w:r>
    </w:p>
    <w:p w:rsidR="00845A3F" w:rsidRPr="00845A3F" w:rsidRDefault="00C2445E" w:rsidP="00845A3F">
      <w:r w:rsidRPr="00845A3F">
        <w:t xml:space="preserve">SpEL </w:t>
      </w:r>
      <w:r w:rsidRPr="00845A3F">
        <w:t>使用</w:t>
      </w:r>
      <w:r w:rsidRPr="00845A3F">
        <w:t xml:space="preserve"> #{…} </w:t>
      </w:r>
      <w:r w:rsidRPr="00845A3F">
        <w:t>作为定界符，所有在大框号中的字符都将被认为是</w:t>
      </w:r>
      <w:r w:rsidRPr="00845A3F">
        <w:t xml:space="preserve"> SpEL</w:t>
      </w:r>
    </w:p>
    <w:p w:rsidR="00C2445E" w:rsidRPr="00845A3F" w:rsidRDefault="00C2445E" w:rsidP="00845A3F">
      <w:pPr>
        <w:numPr>
          <w:ilvl w:val="0"/>
          <w:numId w:val="16"/>
        </w:numPr>
      </w:pPr>
      <w:r w:rsidRPr="00845A3F">
        <w:t>通过</w:t>
      </w:r>
      <w:r w:rsidRPr="00845A3F">
        <w:t xml:space="preserve"> SpEL </w:t>
      </w:r>
      <w:r w:rsidRPr="00845A3F">
        <w:t>可以实现：</w:t>
      </w:r>
    </w:p>
    <w:p w:rsidR="00C2445E" w:rsidRPr="00845A3F" w:rsidRDefault="00C2445E" w:rsidP="00845A3F">
      <w:pPr>
        <w:numPr>
          <w:ilvl w:val="1"/>
          <w:numId w:val="16"/>
        </w:numPr>
      </w:pPr>
      <w:r w:rsidRPr="00845A3F">
        <w:t>通过</w:t>
      </w:r>
      <w:r w:rsidRPr="00845A3F">
        <w:t xml:space="preserve"> bean </w:t>
      </w:r>
      <w:r w:rsidRPr="00845A3F">
        <w:t>的</w:t>
      </w:r>
      <w:r w:rsidRPr="00845A3F">
        <w:t xml:space="preserve"> id </w:t>
      </w:r>
      <w:r w:rsidRPr="00845A3F">
        <w:t>对</w:t>
      </w:r>
      <w:r w:rsidRPr="00845A3F">
        <w:t xml:space="preserve"> bean </w:t>
      </w:r>
      <w:r w:rsidRPr="00845A3F">
        <w:t>进行引用</w:t>
      </w:r>
    </w:p>
    <w:p w:rsidR="00C2445E" w:rsidRPr="00845A3F" w:rsidRDefault="00C2445E" w:rsidP="00845A3F">
      <w:pPr>
        <w:numPr>
          <w:ilvl w:val="1"/>
          <w:numId w:val="16"/>
        </w:numPr>
      </w:pPr>
      <w:r w:rsidRPr="00845A3F">
        <w:t>调用方法以及引用对象中的属性</w:t>
      </w:r>
    </w:p>
    <w:p w:rsidR="00C2445E" w:rsidRPr="00845A3F" w:rsidRDefault="00C2445E" w:rsidP="00845A3F">
      <w:pPr>
        <w:numPr>
          <w:ilvl w:val="1"/>
          <w:numId w:val="16"/>
        </w:numPr>
      </w:pPr>
      <w:r w:rsidRPr="00845A3F">
        <w:t>计算表达式的值</w:t>
      </w:r>
    </w:p>
    <w:p w:rsidR="00C2445E" w:rsidRDefault="00C2445E" w:rsidP="00845A3F">
      <w:pPr>
        <w:numPr>
          <w:ilvl w:val="1"/>
          <w:numId w:val="16"/>
        </w:numPr>
      </w:pPr>
      <w:r w:rsidRPr="00845A3F">
        <w:t>正则表达式的匹配</w:t>
      </w:r>
    </w:p>
    <w:p w:rsidR="00845A3F" w:rsidRDefault="0008050A" w:rsidP="0008050A">
      <w:r>
        <w:rPr>
          <w:rFonts w:hint="eastAsia"/>
        </w:rPr>
        <w:t>对应字</w:t>
      </w:r>
      <w:r>
        <w:rPr>
          <w:rFonts w:hint="eastAsia"/>
        </w:rPr>
        <w:t>String</w:t>
      </w:r>
      <w:r>
        <w:rPr>
          <w:rFonts w:hint="eastAsia"/>
        </w:rPr>
        <w:t>类型：</w:t>
      </w:r>
      <w:r w:rsidRPr="0008050A">
        <w:t>String</w:t>
      </w:r>
      <w:r w:rsidRPr="0008050A">
        <w:t>可以使用单引号或者双引号作为字符串的定界符号</w:t>
      </w:r>
    </w:p>
    <w:p w:rsidR="0008050A" w:rsidRDefault="0008050A" w:rsidP="0008050A">
      <w:r>
        <w:rPr>
          <w:noProof/>
        </w:rPr>
        <w:drawing>
          <wp:inline distT="0" distB="0" distL="0" distR="0" wp14:anchorId="0EEB9AAA" wp14:editId="4F812458">
            <wp:extent cx="5274310" cy="10693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0A" w:rsidRDefault="0008050A" w:rsidP="0008050A">
      <w:r>
        <w:rPr>
          <w:noProof/>
        </w:rPr>
        <w:drawing>
          <wp:inline distT="0" distB="0" distL="0" distR="0" wp14:anchorId="79EF22A2" wp14:editId="3C88E7D8">
            <wp:extent cx="5274310" cy="26327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3F" w:rsidRPr="00845A3F" w:rsidRDefault="0008050A" w:rsidP="00845A3F">
      <w:r>
        <w:rPr>
          <w:noProof/>
        </w:rPr>
        <w:lastRenderedPageBreak/>
        <w:drawing>
          <wp:inline distT="0" distB="0" distL="0" distR="0" wp14:anchorId="32FE4BD9" wp14:editId="198E3752">
            <wp:extent cx="5274310" cy="28536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5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AD6FCD" wp14:editId="7B30E0EF">
            <wp:extent cx="5274310" cy="28403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50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F119485" wp14:editId="0A12F1F3">
            <wp:extent cx="5274310" cy="28308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CF" w:rsidRDefault="001B2FCF" w:rsidP="00CA1CD6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工程模式</w:t>
      </w:r>
    </w:p>
    <w:p w:rsidR="00CA1CD6" w:rsidRDefault="00C71DDD" w:rsidP="00CA1CD6">
      <w:pPr>
        <w:pStyle w:val="3"/>
        <w:numPr>
          <w:ilvl w:val="0"/>
          <w:numId w:val="2"/>
        </w:numPr>
      </w:pPr>
      <w:r w:rsidRPr="004360BB">
        <w:rPr>
          <w:rFonts w:hint="eastAsia"/>
        </w:rPr>
        <w:t>静态工厂方法</w:t>
      </w:r>
    </w:p>
    <w:p w:rsidR="00CA1CD6" w:rsidRDefault="00CA1CD6" w:rsidP="00CA1CD6">
      <w:pPr>
        <w:ind w:firstLineChars="200" w:firstLine="480"/>
      </w:pPr>
      <w:r w:rsidRPr="00CA1CD6">
        <w:t>通过静态工厂方法来配置</w:t>
      </w:r>
      <w:r w:rsidRPr="00CA1CD6">
        <w:t xml:space="preserve"> bean</w:t>
      </w:r>
      <w:r w:rsidRPr="00CA1CD6">
        <w:t>，注意不是配置静态工厂方法实例，而是配置</w:t>
      </w:r>
      <w:r w:rsidRPr="00CA1CD6">
        <w:t xml:space="preserve"> bean </w:t>
      </w:r>
      <w:r w:rsidRPr="00CA1CD6">
        <w:t>实例</w:t>
      </w:r>
      <w:r>
        <w:rPr>
          <w:rFonts w:hint="eastAsia"/>
        </w:rPr>
        <w:t>。</w:t>
      </w:r>
    </w:p>
    <w:p w:rsidR="00542E17" w:rsidRDefault="00542E17" w:rsidP="00542E17">
      <w:r>
        <w:t>class:</w:t>
      </w:r>
      <w:r>
        <w:t>指向静态方法的全类名</w:t>
      </w:r>
    </w:p>
    <w:p w:rsidR="00542E17" w:rsidRDefault="00542E17" w:rsidP="00542E17">
      <w:r>
        <w:tab/>
      </w:r>
      <w:r>
        <w:tab/>
        <w:t>factory-method:</w:t>
      </w:r>
      <w:r>
        <w:t>指向静态工厂的方法名</w:t>
      </w:r>
    </w:p>
    <w:p w:rsidR="00542E17" w:rsidRDefault="00542E17" w:rsidP="00542E17">
      <w:r>
        <w:tab/>
      </w:r>
      <w:r>
        <w:tab/>
        <w:t>constructor-</w:t>
      </w:r>
      <w:r>
        <w:rPr>
          <w:u w:val="single"/>
        </w:rPr>
        <w:t>arg</w:t>
      </w:r>
      <w:r>
        <w:t>:</w:t>
      </w:r>
      <w:r>
        <w:t>如果工厂方法需要传入参数，则使用</w:t>
      </w:r>
      <w:r>
        <w:t>constructor-</w:t>
      </w:r>
      <w:r>
        <w:rPr>
          <w:u w:val="single"/>
        </w:rPr>
        <w:t>arg</w:t>
      </w:r>
      <w:r>
        <w:t>类配置参数</w:t>
      </w:r>
    </w:p>
    <w:p w:rsidR="00D06C2E" w:rsidRDefault="00D06C2E" w:rsidP="00542E1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无参</w:t>
      </w:r>
    </w:p>
    <w:p w:rsidR="00D06C2E" w:rsidRDefault="00D06C2E" w:rsidP="00542E17">
      <w:r>
        <w:rPr>
          <w:noProof/>
        </w:rPr>
        <w:drawing>
          <wp:inline distT="0" distB="0" distL="0" distR="0" wp14:anchorId="6E336862" wp14:editId="01F5CA7E">
            <wp:extent cx="5274310" cy="7531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2E" w:rsidRDefault="00D06C2E" w:rsidP="00542E17">
      <w:pPr>
        <w:jc w:val="center"/>
      </w:pPr>
      <w:r>
        <w:rPr>
          <w:noProof/>
        </w:rPr>
        <w:lastRenderedPageBreak/>
        <w:drawing>
          <wp:inline distT="0" distB="0" distL="0" distR="0" wp14:anchorId="6CC15ABA" wp14:editId="48AC10EC">
            <wp:extent cx="4228571" cy="220952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2E" w:rsidRDefault="00D06C2E" w:rsidP="00CA1CD6">
      <w:pPr>
        <w:ind w:firstLineChars="200" w:firstLine="480"/>
      </w:pPr>
    </w:p>
    <w:p w:rsidR="00D06C2E" w:rsidRDefault="00D06C2E" w:rsidP="00542E1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有参</w:t>
      </w:r>
    </w:p>
    <w:p w:rsidR="00D06C2E" w:rsidRPr="00CA1CD6" w:rsidRDefault="00D06C2E" w:rsidP="00542E17">
      <w:r>
        <w:rPr>
          <w:noProof/>
        </w:rPr>
        <w:drawing>
          <wp:inline distT="0" distB="0" distL="0" distR="0" wp14:anchorId="6E6DAC74" wp14:editId="12EFA9F8">
            <wp:extent cx="5274310" cy="10674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14EF25" wp14:editId="30BDFBD9">
            <wp:extent cx="5274310" cy="19335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D6" w:rsidRDefault="00CA1CD6" w:rsidP="00CA1CD6">
      <w:pPr>
        <w:pStyle w:val="a3"/>
        <w:ind w:left="780" w:firstLineChars="0" w:firstLine="0"/>
        <w:rPr>
          <w:rFonts w:ascii="宋体" w:hAnsi="宋体"/>
          <w:szCs w:val="24"/>
        </w:rPr>
      </w:pPr>
    </w:p>
    <w:p w:rsidR="00C71DDD" w:rsidRDefault="006B78B0" w:rsidP="006B78B0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．</w:t>
      </w:r>
      <w:r w:rsidR="00C71DDD" w:rsidRPr="00CA1CD6">
        <w:rPr>
          <w:rFonts w:hint="eastAsia"/>
        </w:rPr>
        <w:t>和实例工厂方法</w:t>
      </w:r>
      <w:r w:rsidR="00C71DDD" w:rsidRPr="00CA1CD6">
        <w:rPr>
          <w:rFonts w:hint="eastAsia"/>
        </w:rPr>
        <w:t xml:space="preserve"> </w:t>
      </w:r>
    </w:p>
    <w:p w:rsidR="006B78B0" w:rsidRDefault="006B78B0" w:rsidP="006B78B0">
      <w:r>
        <w:rPr>
          <w:noProof/>
        </w:rPr>
        <w:drawing>
          <wp:inline distT="0" distB="0" distL="0" distR="0" wp14:anchorId="5EA1742E" wp14:editId="39015FA8">
            <wp:extent cx="5274310" cy="2020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B0" w:rsidRPr="006B78B0" w:rsidRDefault="006B78B0" w:rsidP="006B78B0">
      <w:r>
        <w:rPr>
          <w:noProof/>
        </w:rPr>
        <w:drawing>
          <wp:inline distT="0" distB="0" distL="0" distR="0" wp14:anchorId="1EB46D03" wp14:editId="3CA23BD9">
            <wp:extent cx="5274310" cy="2497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BB" w:rsidRDefault="006B78B0" w:rsidP="006B78B0">
      <w:pPr>
        <w:pStyle w:val="3"/>
      </w:pPr>
      <w:r>
        <w:rPr>
          <w:rFonts w:hint="eastAsia"/>
        </w:rPr>
        <w:t>3</w:t>
      </w:r>
      <w:r w:rsidR="00410BFD">
        <w:rPr>
          <w:rFonts w:hint="eastAsia"/>
        </w:rPr>
        <w:t>.</w:t>
      </w:r>
      <w:r w:rsidR="004360BB">
        <w:rPr>
          <w:rFonts w:hint="eastAsia"/>
        </w:rPr>
        <w:t xml:space="preserve"> Fac</w:t>
      </w:r>
      <w:r w:rsidR="004360BB">
        <w:t>toryBean</w:t>
      </w:r>
    </w:p>
    <w:p w:rsidR="003E19D0" w:rsidRDefault="003E19D0" w:rsidP="003E19D0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通过注解配置</w:t>
      </w:r>
      <w:r>
        <w:rPr>
          <w:rFonts w:hint="eastAsia"/>
        </w:rPr>
        <w:t>bean</w:t>
      </w:r>
    </w:p>
    <w:p w:rsidR="00C2445E" w:rsidRPr="003E19D0" w:rsidRDefault="00C2445E" w:rsidP="003E19D0">
      <w:pPr>
        <w:numPr>
          <w:ilvl w:val="0"/>
          <w:numId w:val="18"/>
        </w:numPr>
        <w:rPr>
          <w:rFonts w:ascii="宋体" w:hAnsi="宋体"/>
        </w:rPr>
      </w:pPr>
      <w:r w:rsidRPr="003E19D0">
        <w:t>组件</w:t>
      </w:r>
      <w:r w:rsidRPr="003E19D0">
        <w:rPr>
          <w:rFonts w:ascii="宋体" w:hAnsi="宋体"/>
        </w:rPr>
        <w:t xml:space="preserve">扫描(component scanning):  Spring 能够从 classpath 下自动扫描, 侦测和实例化具有特定注解的组件. </w:t>
      </w:r>
    </w:p>
    <w:p w:rsidR="00C2445E" w:rsidRPr="003E19D0" w:rsidRDefault="00C2445E" w:rsidP="003E19D0">
      <w:pPr>
        <w:numPr>
          <w:ilvl w:val="0"/>
          <w:numId w:val="18"/>
        </w:numPr>
        <w:rPr>
          <w:rFonts w:ascii="宋体" w:hAnsi="宋体"/>
        </w:rPr>
      </w:pPr>
      <w:r w:rsidRPr="003E19D0">
        <w:rPr>
          <w:rFonts w:ascii="宋体" w:hAnsi="宋体"/>
        </w:rPr>
        <w:t>特定组件包括:</w:t>
      </w:r>
    </w:p>
    <w:p w:rsidR="00C2445E" w:rsidRPr="003E19D0" w:rsidRDefault="00C2445E" w:rsidP="003E19D0">
      <w:pPr>
        <w:numPr>
          <w:ilvl w:val="1"/>
          <w:numId w:val="18"/>
        </w:numPr>
        <w:rPr>
          <w:rFonts w:ascii="宋体" w:hAnsi="宋体"/>
        </w:rPr>
      </w:pPr>
      <w:r w:rsidRPr="003E19D0">
        <w:rPr>
          <w:rFonts w:ascii="宋体" w:hAnsi="宋体"/>
        </w:rPr>
        <w:t>@Component: 基本注解, 标识了一个受 Spring 管理的组件</w:t>
      </w:r>
    </w:p>
    <w:p w:rsidR="00C2445E" w:rsidRPr="003E19D0" w:rsidRDefault="00C2445E" w:rsidP="003E19D0">
      <w:pPr>
        <w:numPr>
          <w:ilvl w:val="1"/>
          <w:numId w:val="18"/>
        </w:numPr>
        <w:rPr>
          <w:rFonts w:ascii="宋体" w:hAnsi="宋体"/>
        </w:rPr>
      </w:pPr>
      <w:r w:rsidRPr="003E19D0">
        <w:rPr>
          <w:rFonts w:ascii="宋体" w:hAnsi="宋体"/>
        </w:rPr>
        <w:t>@Respository: 标识持久层组件</w:t>
      </w:r>
    </w:p>
    <w:p w:rsidR="00C2445E" w:rsidRPr="003E19D0" w:rsidRDefault="00C2445E" w:rsidP="003E19D0">
      <w:pPr>
        <w:numPr>
          <w:ilvl w:val="1"/>
          <w:numId w:val="18"/>
        </w:numPr>
        <w:rPr>
          <w:rFonts w:ascii="宋体" w:hAnsi="宋体"/>
        </w:rPr>
      </w:pPr>
      <w:r w:rsidRPr="003E19D0">
        <w:rPr>
          <w:rFonts w:ascii="宋体" w:hAnsi="宋体"/>
        </w:rPr>
        <w:t>@Service: 标识服务层(业务层)组件</w:t>
      </w:r>
    </w:p>
    <w:p w:rsidR="00C2445E" w:rsidRDefault="00C2445E" w:rsidP="003E19D0">
      <w:pPr>
        <w:numPr>
          <w:ilvl w:val="1"/>
          <w:numId w:val="18"/>
        </w:numPr>
        <w:rPr>
          <w:rFonts w:ascii="宋体" w:hAnsi="宋体"/>
        </w:rPr>
      </w:pPr>
      <w:r w:rsidRPr="003E19D0">
        <w:rPr>
          <w:rFonts w:ascii="宋体" w:hAnsi="宋体"/>
        </w:rPr>
        <w:t>@Controller: 标识表现层组件</w:t>
      </w:r>
    </w:p>
    <w:p w:rsidR="00DC29D2" w:rsidRPr="003E19D0" w:rsidRDefault="00DC29D2" w:rsidP="00DC29D2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E07BC3B" wp14:editId="5846B672">
            <wp:extent cx="5274310" cy="29578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5E" w:rsidRPr="00D576B6" w:rsidRDefault="00C2445E" w:rsidP="003E19D0">
      <w:pPr>
        <w:numPr>
          <w:ilvl w:val="0"/>
          <w:numId w:val="18"/>
        </w:numPr>
        <w:rPr>
          <w:rFonts w:ascii="宋体" w:hAnsi="宋体"/>
        </w:rPr>
      </w:pPr>
      <w:r w:rsidRPr="003E19D0">
        <w:rPr>
          <w:rFonts w:ascii="宋体" w:hAnsi="宋体"/>
        </w:rPr>
        <w:t xml:space="preserve">对于扫描到的组件, </w:t>
      </w:r>
      <w:r w:rsidRPr="003E19D0">
        <w:rPr>
          <w:rFonts w:ascii="宋体" w:hAnsi="宋体"/>
          <w:b/>
          <w:bCs/>
        </w:rPr>
        <w:t>Spring 有默认的命名策略</w:t>
      </w:r>
      <w:r w:rsidRPr="003E19D0">
        <w:rPr>
          <w:rFonts w:ascii="宋体" w:hAnsi="宋体"/>
        </w:rPr>
        <w:t>: 使用非限定类名, 第一个字母小写</w:t>
      </w:r>
      <w:r w:rsidRPr="003E19D0">
        <w:rPr>
          <w:rFonts w:ascii="宋体" w:hAnsi="宋体"/>
          <w:b/>
          <w:bCs/>
        </w:rPr>
        <w:t>. 也可以在注解中通过 value 属性值标识组件的名称</w:t>
      </w:r>
      <w:r w:rsidR="003E19D0">
        <w:rPr>
          <w:rFonts w:ascii="宋体" w:hAnsi="宋体" w:hint="eastAsia"/>
          <w:b/>
          <w:bCs/>
        </w:rPr>
        <w:t>。</w:t>
      </w:r>
    </w:p>
    <w:p w:rsidR="00D576B6" w:rsidRPr="00D576B6" w:rsidRDefault="00D576B6" w:rsidP="00D576B6">
      <w:pPr>
        <w:ind w:left="720"/>
        <w:rPr>
          <w:rFonts w:ascii="宋体" w:hAnsi="宋体"/>
        </w:rPr>
      </w:pPr>
      <w:r w:rsidRPr="00D576B6">
        <w:rPr>
          <w:rFonts w:ascii="宋体" w:hAnsi="宋体" w:hint="eastAsia"/>
          <w:bCs/>
        </w:rPr>
        <w:t>1.配置注解</w:t>
      </w:r>
    </w:p>
    <w:p w:rsidR="003E19D0" w:rsidRDefault="003E19D0" w:rsidP="003E19D0">
      <w:r>
        <w:rPr>
          <w:noProof/>
        </w:rPr>
        <w:drawing>
          <wp:inline distT="0" distB="0" distL="0" distR="0" wp14:anchorId="669DB10B" wp14:editId="22D98DE2">
            <wp:extent cx="5274310" cy="3448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B6" w:rsidRDefault="00D576B6" w:rsidP="003E19D0">
      <w:r>
        <w:tab/>
        <w:t xml:space="preserve">   </w:t>
      </w:r>
      <w:r>
        <w:rPr>
          <w:rFonts w:hint="eastAsia"/>
        </w:rPr>
        <w:t>2.</w:t>
      </w:r>
      <w:r>
        <w:rPr>
          <w:rFonts w:hint="eastAsia"/>
        </w:rPr>
        <w:t>指定类</w:t>
      </w:r>
    </w:p>
    <w:p w:rsidR="00D576B6" w:rsidRDefault="00D576B6" w:rsidP="003E19D0">
      <w:r>
        <w:rPr>
          <w:noProof/>
        </w:rPr>
        <w:drawing>
          <wp:inline distT="0" distB="0" distL="0" distR="0" wp14:anchorId="15148158" wp14:editId="04481D4C">
            <wp:extent cx="5274310" cy="5657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B6" w:rsidRDefault="00D576B6" w:rsidP="003E19D0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引用类（使用注解后，引用类时默认第一个字母小写）</w:t>
      </w:r>
    </w:p>
    <w:p w:rsidR="00D576B6" w:rsidRDefault="00D576B6" w:rsidP="003E19D0">
      <w:r>
        <w:rPr>
          <w:noProof/>
        </w:rPr>
        <w:drawing>
          <wp:inline distT="0" distB="0" distL="0" distR="0" wp14:anchorId="392791B1" wp14:editId="3DBCA622">
            <wp:extent cx="5274310" cy="3892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5E" w:rsidRPr="003E19D0" w:rsidRDefault="00C2445E" w:rsidP="003E19D0">
      <w:pPr>
        <w:rPr>
          <w:rFonts w:ascii="宋体" w:hAnsi="宋体"/>
        </w:rPr>
      </w:pPr>
      <w:r w:rsidRPr="003E19D0">
        <w:t>当在组件类上使用了特定的注解之后</w:t>
      </w:r>
      <w:r w:rsidRPr="003E19D0">
        <w:t xml:space="preserve">, </w:t>
      </w:r>
      <w:r w:rsidRPr="003E19D0">
        <w:t>还需要在</w:t>
      </w:r>
      <w:r w:rsidRPr="003E19D0">
        <w:t xml:space="preserve"> Spring </w:t>
      </w:r>
      <w:r w:rsidRPr="003E19D0">
        <w:t>的配置文件中声明</w:t>
      </w:r>
      <w:r w:rsidRPr="003E19D0">
        <w:t xml:space="preserve"> </w:t>
      </w:r>
      <w:r w:rsidRPr="003E19D0">
        <w:rPr>
          <w:rFonts w:ascii="宋体" w:hAnsi="宋体"/>
          <w:bCs/>
        </w:rPr>
        <w:t>&lt;context:component-scan&gt;</w:t>
      </w:r>
      <w:r w:rsidRPr="003E19D0">
        <w:rPr>
          <w:rFonts w:ascii="宋体" w:hAnsi="宋体"/>
        </w:rPr>
        <w:t xml:space="preserve"> ：</w:t>
      </w:r>
    </w:p>
    <w:p w:rsidR="00C2445E" w:rsidRDefault="00C2445E" w:rsidP="003E19D0">
      <w:pPr>
        <w:ind w:firstLine="420"/>
        <w:rPr>
          <w:rFonts w:ascii="宋体" w:hAnsi="宋体"/>
          <w:bCs/>
        </w:rPr>
      </w:pPr>
      <w:r w:rsidRPr="003E19D0">
        <w:rPr>
          <w:rFonts w:ascii="宋体" w:hAnsi="宋体"/>
          <w:bCs/>
        </w:rPr>
        <w:t>base-package 属性指定一个需要扫描的基类包</w:t>
      </w:r>
      <w:r w:rsidRPr="003E19D0">
        <w:rPr>
          <w:rFonts w:ascii="宋体" w:hAnsi="宋体"/>
        </w:rPr>
        <w:t>，</w:t>
      </w:r>
      <w:r w:rsidRPr="003E19D0">
        <w:rPr>
          <w:rFonts w:ascii="宋体" w:hAnsi="宋体"/>
          <w:bCs/>
        </w:rPr>
        <w:t xml:space="preserve">Spring 容器将会扫描这个基类包里及其子包中的所有类. </w:t>
      </w:r>
    </w:p>
    <w:p w:rsidR="003E19D0" w:rsidRDefault="003E19D0" w:rsidP="003E19D0">
      <w:pPr>
        <w:ind w:firstLine="420"/>
        <w:rPr>
          <w:rFonts w:ascii="宋体" w:hAnsi="宋体"/>
        </w:rPr>
      </w:pPr>
      <w:r w:rsidRPr="003E19D0">
        <w:rPr>
          <w:rFonts w:ascii="宋体" w:hAnsi="宋体"/>
        </w:rPr>
        <w:t>如果仅希望扫描特定的类而非基包下的所有类，可使用 resource-pattern 属性过滤特定的类</w:t>
      </w:r>
    </w:p>
    <w:p w:rsidR="0094338D" w:rsidRPr="0094338D" w:rsidRDefault="0094338D" w:rsidP="0094338D">
      <w:pPr>
        <w:rPr>
          <w:rFonts w:ascii="宋体" w:hAnsi="宋体"/>
        </w:rPr>
      </w:pPr>
      <w:r w:rsidRPr="0094338D">
        <w:rPr>
          <w:rFonts w:ascii="宋体" w:hAnsi="宋体"/>
          <w:noProof/>
        </w:rPr>
        <w:drawing>
          <wp:inline distT="0" distB="0" distL="0" distR="0" wp14:anchorId="4E54B94F" wp14:editId="13C27BF5">
            <wp:extent cx="5274310" cy="715645"/>
            <wp:effectExtent l="0" t="0" r="2540" b="825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B2FCF" w:rsidRDefault="0094338D" w:rsidP="0094338D">
      <w:pPr>
        <w:pStyle w:val="3"/>
        <w:numPr>
          <w:ilvl w:val="0"/>
          <w:numId w:val="20"/>
        </w:numPr>
        <w:rPr>
          <w:szCs w:val="28"/>
        </w:rPr>
      </w:pPr>
      <w:r w:rsidRPr="0094338D">
        <w:rPr>
          <w:szCs w:val="28"/>
        </w:rPr>
        <w:lastRenderedPageBreak/>
        <w:t>使用</w:t>
      </w:r>
      <w:r w:rsidRPr="0094338D">
        <w:rPr>
          <w:szCs w:val="28"/>
        </w:rPr>
        <w:t xml:space="preserve"> @Autowired </w:t>
      </w:r>
      <w:r w:rsidRPr="0094338D">
        <w:rPr>
          <w:szCs w:val="28"/>
        </w:rPr>
        <w:t>自动装配</w:t>
      </w:r>
      <w:r w:rsidRPr="0094338D">
        <w:rPr>
          <w:szCs w:val="28"/>
        </w:rPr>
        <w:t xml:space="preserve"> Bean</w:t>
      </w:r>
    </w:p>
    <w:p w:rsidR="0094338D" w:rsidRPr="0094338D" w:rsidRDefault="0094338D" w:rsidP="0094338D">
      <w:r>
        <w:t xml:space="preserve">@Autowired </w:t>
      </w:r>
      <w:r>
        <w:rPr>
          <w:rFonts w:hint="eastAsia"/>
        </w:rPr>
        <w:t>可以自动建立</w:t>
      </w:r>
      <w:r>
        <w:rPr>
          <w:rFonts w:hint="eastAsia"/>
        </w:rPr>
        <w:t>bean</w:t>
      </w:r>
      <w:r>
        <w:rPr>
          <w:rFonts w:hint="eastAsia"/>
        </w:rPr>
        <w:t>和</w:t>
      </w:r>
      <w:r>
        <w:rPr>
          <w:rFonts w:hint="eastAsia"/>
        </w:rPr>
        <w:t>bean</w:t>
      </w:r>
      <w:r>
        <w:rPr>
          <w:rFonts w:hint="eastAsia"/>
        </w:rPr>
        <w:t>直接的关系</w:t>
      </w:r>
    </w:p>
    <w:p w:rsidR="0094338D" w:rsidRDefault="0094338D" w:rsidP="0094338D">
      <w:r>
        <w:rPr>
          <w:noProof/>
        </w:rPr>
        <w:drawing>
          <wp:inline distT="0" distB="0" distL="0" distR="0" wp14:anchorId="7F741E6B" wp14:editId="0A0E3C68">
            <wp:extent cx="5274310" cy="16198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90" w:rsidRDefault="00C915F0" w:rsidP="002E6190">
      <w:r>
        <w:rPr>
          <w:rFonts w:hint="eastAsia"/>
        </w:rPr>
        <w:t>如果容器中没有</w:t>
      </w:r>
      <w:r w:rsidR="002E6190">
        <w:rPr>
          <w:rFonts w:hint="eastAsia"/>
        </w:rPr>
        <w:t>UserService</w:t>
      </w:r>
      <w:r w:rsidR="002E6190">
        <w:t xml:space="preserve"> </w:t>
      </w:r>
    </w:p>
    <w:p w:rsidR="00C2445E" w:rsidRDefault="00C2445E" w:rsidP="002E6190">
      <w:r w:rsidRPr="002E6190">
        <w:t>可以设置</w:t>
      </w:r>
      <w:r w:rsidRPr="002E6190">
        <w:t xml:space="preserve"> @Authwired </w:t>
      </w:r>
      <w:r w:rsidRPr="002E6190">
        <w:t>注解的</w:t>
      </w:r>
      <w:r w:rsidRPr="002E6190">
        <w:t xml:space="preserve"> required </w:t>
      </w:r>
      <w:r w:rsidRPr="002E6190">
        <w:t>属性为</w:t>
      </w:r>
      <w:r w:rsidRPr="002E6190">
        <w:t xml:space="preserve"> false</w:t>
      </w:r>
    </w:p>
    <w:p w:rsidR="00C915F0" w:rsidRDefault="002E6190" w:rsidP="0094338D">
      <w:r>
        <w:rPr>
          <w:noProof/>
        </w:rPr>
        <w:drawing>
          <wp:inline distT="0" distB="0" distL="0" distR="0" wp14:anchorId="2D056E0E" wp14:editId="08FAE0C4">
            <wp:extent cx="5274310" cy="16446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5E" w:rsidRPr="002E6190" w:rsidRDefault="00C2445E" w:rsidP="002E6190">
      <w:r w:rsidRPr="002E6190">
        <w:t xml:space="preserve">@Authwired </w:t>
      </w:r>
      <w:r w:rsidRPr="002E6190">
        <w:t>注解也可以应用在</w:t>
      </w:r>
      <w:r w:rsidRPr="002E6190">
        <w:rPr>
          <w:b/>
          <w:bCs/>
        </w:rPr>
        <w:t>数组类型</w:t>
      </w:r>
      <w:r w:rsidRPr="002E6190">
        <w:t>的属性上</w:t>
      </w:r>
      <w:r w:rsidRPr="002E6190">
        <w:t xml:space="preserve">, </w:t>
      </w:r>
      <w:r w:rsidRPr="002E6190">
        <w:t>此时</w:t>
      </w:r>
      <w:r w:rsidRPr="002E6190">
        <w:t xml:space="preserve"> Spring </w:t>
      </w:r>
      <w:r w:rsidRPr="002E6190">
        <w:t>将会把所有匹配的</w:t>
      </w:r>
      <w:r w:rsidRPr="002E6190">
        <w:t xml:space="preserve"> Bean </w:t>
      </w:r>
      <w:r w:rsidRPr="002E6190">
        <w:t>进行自动装配</w:t>
      </w:r>
      <w:r w:rsidRPr="002E6190">
        <w:t>.</w:t>
      </w:r>
    </w:p>
    <w:p w:rsidR="00C2445E" w:rsidRPr="002E6190" w:rsidRDefault="00C2445E" w:rsidP="002E6190">
      <w:r w:rsidRPr="002E6190">
        <w:t xml:space="preserve">@Authwired </w:t>
      </w:r>
      <w:r w:rsidRPr="002E6190">
        <w:t>注解也可以应用在</w:t>
      </w:r>
      <w:r w:rsidRPr="002E6190">
        <w:rPr>
          <w:b/>
          <w:bCs/>
        </w:rPr>
        <w:t>集合属性</w:t>
      </w:r>
      <w:r w:rsidRPr="002E6190">
        <w:t>上</w:t>
      </w:r>
      <w:r w:rsidRPr="002E6190">
        <w:t xml:space="preserve">, </w:t>
      </w:r>
      <w:r w:rsidRPr="002E6190">
        <w:t>此时</w:t>
      </w:r>
      <w:r w:rsidRPr="002E6190">
        <w:t xml:space="preserve"> Spring </w:t>
      </w:r>
      <w:r w:rsidRPr="002E6190">
        <w:t>读取该集合的类型信息</w:t>
      </w:r>
      <w:r w:rsidRPr="002E6190">
        <w:t xml:space="preserve">, </w:t>
      </w:r>
      <w:r w:rsidRPr="002E6190">
        <w:t>然后自动装配所有与之兼容的</w:t>
      </w:r>
      <w:r w:rsidRPr="002E6190">
        <w:t xml:space="preserve"> Bean. </w:t>
      </w:r>
    </w:p>
    <w:p w:rsidR="002E6190" w:rsidRDefault="00C2445E" w:rsidP="0094338D">
      <w:r w:rsidRPr="002E6190">
        <w:t xml:space="preserve">@Authwired </w:t>
      </w:r>
      <w:r w:rsidRPr="002E6190">
        <w:t>注解用</w:t>
      </w:r>
      <w:r w:rsidRPr="002E6190">
        <w:rPr>
          <w:b/>
          <w:bCs/>
        </w:rPr>
        <w:t>在</w:t>
      </w:r>
      <w:r w:rsidRPr="002E6190">
        <w:rPr>
          <w:b/>
          <w:bCs/>
        </w:rPr>
        <w:t xml:space="preserve"> java.util.Map</w:t>
      </w:r>
      <w:r w:rsidRPr="002E6190">
        <w:t xml:space="preserve"> </w:t>
      </w:r>
      <w:r w:rsidRPr="002E6190">
        <w:t>上时</w:t>
      </w:r>
      <w:r w:rsidRPr="002E6190">
        <w:t xml:space="preserve">, </w:t>
      </w:r>
      <w:r w:rsidRPr="002E6190">
        <w:t>若该</w:t>
      </w:r>
      <w:r w:rsidRPr="002E6190">
        <w:t xml:space="preserve"> Map </w:t>
      </w:r>
      <w:r w:rsidRPr="002E6190">
        <w:t>的键值为</w:t>
      </w:r>
      <w:r w:rsidRPr="002E6190">
        <w:t xml:space="preserve"> String, </w:t>
      </w:r>
      <w:r w:rsidRPr="002E6190">
        <w:t>那么</w:t>
      </w:r>
      <w:r w:rsidRPr="002E6190">
        <w:t xml:space="preserve"> Spring </w:t>
      </w:r>
      <w:r w:rsidRPr="002E6190">
        <w:t>将自动装配与之</w:t>
      </w:r>
      <w:r w:rsidRPr="002E6190">
        <w:t xml:space="preserve"> Map </w:t>
      </w:r>
      <w:r w:rsidRPr="002E6190">
        <w:t>值类型兼容的</w:t>
      </w:r>
      <w:r w:rsidRPr="002E6190">
        <w:t xml:space="preserve"> Bean, </w:t>
      </w:r>
      <w:r w:rsidRPr="002E6190">
        <w:t>此时</w:t>
      </w:r>
      <w:r w:rsidRPr="002E6190">
        <w:t xml:space="preserve"> Bean </w:t>
      </w:r>
      <w:r w:rsidRPr="002E6190">
        <w:t>的名称作为键值</w:t>
      </w:r>
      <w:r w:rsidR="002E6190">
        <w:rPr>
          <w:rFonts w:hint="eastAsia"/>
        </w:rPr>
        <w:t>。</w:t>
      </w:r>
    </w:p>
    <w:p w:rsidR="002E6190" w:rsidRDefault="00C2445E" w:rsidP="00C2445E">
      <w:pPr>
        <w:pStyle w:val="a3"/>
        <w:numPr>
          <w:ilvl w:val="0"/>
          <w:numId w:val="15"/>
        </w:numPr>
        <w:ind w:firstLineChars="0"/>
      </w:pPr>
      <w:r w:rsidRPr="002E6190">
        <w:t xml:space="preserve">Spring </w:t>
      </w:r>
      <w:r w:rsidRPr="002E6190">
        <w:t>还支持</w:t>
      </w:r>
      <w:r w:rsidRPr="002E6190">
        <w:t xml:space="preserve"> @Resource </w:t>
      </w:r>
      <w:r w:rsidRPr="002E6190">
        <w:t>和</w:t>
      </w:r>
      <w:r w:rsidRPr="002E6190">
        <w:t xml:space="preserve"> @Inject </w:t>
      </w:r>
      <w:r w:rsidRPr="002E6190">
        <w:t>注解，这两个注解和</w:t>
      </w:r>
      <w:r w:rsidRPr="002E6190">
        <w:t xml:space="preserve"> @Autowired </w:t>
      </w:r>
      <w:r w:rsidRPr="002E6190">
        <w:t>注解的功用类似</w:t>
      </w:r>
      <w:r w:rsidR="002E6190">
        <w:rPr>
          <w:rFonts w:hint="eastAsia"/>
        </w:rPr>
        <w:t>。</w:t>
      </w:r>
    </w:p>
    <w:p w:rsidR="00C2445E" w:rsidRPr="00EC69B8" w:rsidRDefault="00C2445E" w:rsidP="00EC69B8">
      <w:pPr>
        <w:ind w:left="840" w:firstLine="420"/>
      </w:pPr>
      <w:r w:rsidRPr="00EC69B8">
        <w:lastRenderedPageBreak/>
        <w:t xml:space="preserve">@Resource </w:t>
      </w:r>
      <w:r w:rsidRPr="00EC69B8">
        <w:t>注解要求提供一个</w:t>
      </w:r>
      <w:r w:rsidRPr="00EC69B8">
        <w:t xml:space="preserve"> Bean </w:t>
      </w:r>
      <w:r w:rsidRPr="00EC69B8">
        <w:t>名称的属性，若该属性为空，则自动采用标注处的变量或方法名作为</w:t>
      </w:r>
      <w:r w:rsidRPr="00EC69B8">
        <w:t xml:space="preserve"> Bean </w:t>
      </w:r>
      <w:r w:rsidRPr="00EC69B8">
        <w:t>的名称</w:t>
      </w:r>
    </w:p>
    <w:p w:rsidR="00C2445E" w:rsidRPr="00EC69B8" w:rsidRDefault="00C2445E" w:rsidP="00EC69B8">
      <w:pPr>
        <w:ind w:left="840" w:firstLine="420"/>
      </w:pPr>
      <w:r w:rsidRPr="00EC69B8">
        <w:t xml:space="preserve">@Inject </w:t>
      </w:r>
      <w:r w:rsidRPr="00EC69B8">
        <w:t>和</w:t>
      </w:r>
      <w:r w:rsidRPr="00EC69B8">
        <w:t xml:space="preserve"> @Autowired </w:t>
      </w:r>
      <w:r w:rsidRPr="00EC69B8">
        <w:t>注解一样也是按类型匹配注入的</w:t>
      </w:r>
      <w:r w:rsidRPr="00EC69B8">
        <w:t xml:space="preserve"> Bean</w:t>
      </w:r>
      <w:r w:rsidRPr="00EC69B8">
        <w:t>，</w:t>
      </w:r>
      <w:r w:rsidRPr="00EC69B8">
        <w:t xml:space="preserve"> </w:t>
      </w:r>
      <w:r w:rsidRPr="00EC69B8">
        <w:t>但没有</w:t>
      </w:r>
      <w:r w:rsidRPr="00EC69B8">
        <w:t xml:space="preserve"> reqired </w:t>
      </w:r>
      <w:r w:rsidRPr="00EC69B8">
        <w:t>属性</w:t>
      </w:r>
    </w:p>
    <w:p w:rsidR="00EC69B8" w:rsidRDefault="00C2445E" w:rsidP="00EC69B8">
      <w:pPr>
        <w:ind w:left="420" w:firstLine="420"/>
        <w:rPr>
          <w:b/>
          <w:bCs/>
        </w:rPr>
      </w:pPr>
      <w:r w:rsidRPr="00EC69B8">
        <w:rPr>
          <w:b/>
          <w:bCs/>
        </w:rPr>
        <w:t>建议使用</w:t>
      </w:r>
      <w:r w:rsidRPr="00EC69B8">
        <w:rPr>
          <w:b/>
          <w:bCs/>
        </w:rPr>
        <w:t xml:space="preserve"> @Autowired </w:t>
      </w:r>
      <w:r w:rsidRPr="00EC69B8">
        <w:rPr>
          <w:b/>
          <w:bCs/>
        </w:rPr>
        <w:t>注解</w:t>
      </w:r>
    </w:p>
    <w:p w:rsidR="004F6F29" w:rsidRDefault="004F6F29" w:rsidP="004F6F29">
      <w:pPr>
        <w:rPr>
          <w:b/>
          <w:bCs/>
        </w:rPr>
      </w:pPr>
    </w:p>
    <w:p w:rsidR="004F6F29" w:rsidRDefault="004F6F29" w:rsidP="004F6F29">
      <w:pPr>
        <w:rPr>
          <w:b/>
          <w:bCs/>
        </w:rPr>
      </w:pPr>
    </w:p>
    <w:p w:rsidR="004F6F29" w:rsidRDefault="00DE522B" w:rsidP="00DE522B">
      <w:pPr>
        <w:pStyle w:val="2"/>
        <w:jc w:val="center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4F6F29">
        <w:t>S</w:t>
      </w:r>
      <w:r w:rsidR="004F6F29">
        <w:rPr>
          <w:rFonts w:hint="eastAsia"/>
        </w:rPr>
        <w:t>pring</w:t>
      </w:r>
      <w:r w:rsidR="004F6F29">
        <w:t xml:space="preserve"> </w:t>
      </w:r>
      <w:r w:rsidR="004F6F29">
        <w:rPr>
          <w:rFonts w:hint="eastAsia"/>
        </w:rPr>
        <w:t>AOP</w:t>
      </w:r>
    </w:p>
    <w:p w:rsidR="004F6F29" w:rsidRPr="004F6F29" w:rsidRDefault="00C2445E" w:rsidP="004F6F29">
      <w:pPr>
        <w:numPr>
          <w:ilvl w:val="0"/>
          <w:numId w:val="25"/>
        </w:numPr>
        <w:rPr>
          <w:rFonts w:ascii="宋体" w:hAnsi="宋体"/>
        </w:rPr>
      </w:pPr>
      <w:r w:rsidRPr="004F6F29">
        <w:rPr>
          <w:rFonts w:ascii="宋体" w:hAnsi="宋体"/>
          <w:b/>
          <w:bCs/>
        </w:rPr>
        <w:t>AspectJ</w:t>
      </w:r>
      <w:r w:rsidRPr="004F6F29">
        <w:rPr>
          <w:rFonts w:ascii="宋体" w:hAnsi="宋体"/>
        </w:rPr>
        <w:t>：Java 社区里最完整最流行的 AOP 框架.</w:t>
      </w:r>
    </w:p>
    <w:p w:rsidR="00C2445E" w:rsidRDefault="00C2445E" w:rsidP="00DC29D2">
      <w:pPr>
        <w:numPr>
          <w:ilvl w:val="0"/>
          <w:numId w:val="25"/>
        </w:numPr>
        <w:rPr>
          <w:rFonts w:ascii="宋体" w:hAnsi="宋体"/>
        </w:rPr>
      </w:pPr>
      <w:r w:rsidRPr="00DC29D2">
        <w:rPr>
          <w:rFonts w:ascii="宋体" w:hAnsi="宋体"/>
        </w:rPr>
        <w:t>在 Spring2.0 以上版本中, 可以使用基于 AspectJ 注解或基于 XML 配置的 AOP</w:t>
      </w:r>
    </w:p>
    <w:p w:rsidR="00504824" w:rsidRDefault="00504824" w:rsidP="0050482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基于注解的方法</w:t>
      </w:r>
    </w:p>
    <w:p w:rsidR="00BB35D2" w:rsidRPr="00504824" w:rsidRDefault="00BB35D2" w:rsidP="00504824">
      <w:pPr>
        <w:pStyle w:val="a3"/>
        <w:numPr>
          <w:ilvl w:val="0"/>
          <w:numId w:val="27"/>
        </w:numPr>
        <w:ind w:firstLineChars="0"/>
        <w:rPr>
          <w:rFonts w:ascii="宋体" w:hAnsi="宋体"/>
        </w:rPr>
      </w:pPr>
      <w:r w:rsidRPr="00504824">
        <w:rPr>
          <w:rFonts w:ascii="宋体" w:hAnsi="宋体" w:hint="eastAsia"/>
        </w:rPr>
        <w:t>项目中所需要的jar包</w:t>
      </w:r>
    </w:p>
    <w:p w:rsidR="00DC29D2" w:rsidRDefault="00DC29D2" w:rsidP="00DC29D2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24609BDB" wp14:editId="463BF0CF">
            <wp:extent cx="2771429" cy="185714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24" w:rsidRDefault="00504824" w:rsidP="00504824">
      <w:pPr>
        <w:pStyle w:val="a3"/>
        <w:numPr>
          <w:ilvl w:val="0"/>
          <w:numId w:val="2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在配置文件中加入aop的命名空间</w:t>
      </w:r>
    </w:p>
    <w:p w:rsidR="00504824" w:rsidRDefault="00504824" w:rsidP="00504824">
      <w:pPr>
        <w:pStyle w:val="a3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B0401C4" wp14:editId="61F4971B">
            <wp:extent cx="5274310" cy="7346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24" w:rsidRDefault="00504824" w:rsidP="00504824">
      <w:pPr>
        <w:pStyle w:val="a3"/>
        <w:ind w:firstLineChars="0" w:firstLine="0"/>
        <w:rPr>
          <w:rFonts w:ascii="宋体" w:hAnsi="宋体"/>
        </w:rPr>
      </w:pPr>
    </w:p>
    <w:p w:rsidR="00504824" w:rsidRDefault="00504824" w:rsidP="00504824">
      <w:pPr>
        <w:pStyle w:val="a3"/>
        <w:numPr>
          <w:ilvl w:val="0"/>
          <w:numId w:val="2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lastRenderedPageBreak/>
        <w:t>把横切关注点的代码抽象到切面的类中</w:t>
      </w:r>
    </w:p>
    <w:p w:rsidR="004F6F29" w:rsidRPr="00504824" w:rsidRDefault="00504824" w:rsidP="004F6F29">
      <w:pPr>
        <w:pStyle w:val="a3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切面首先是一个 IOC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中的bean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即加入</w:t>
      </w:r>
      <w:r w:rsidRPr="00030F5A">
        <w:rPr>
          <w:rFonts w:ascii="宋体" w:hAnsi="宋体"/>
        </w:rPr>
        <w:t>@Component</w:t>
      </w:r>
      <w:r w:rsidRPr="00030F5A">
        <w:rPr>
          <w:rFonts w:ascii="宋体" w:hAnsi="宋体" w:hint="eastAsia"/>
        </w:rPr>
        <w:t>注解</w:t>
      </w:r>
    </w:p>
    <w:p w:rsidR="00504824" w:rsidRDefault="00504824" w:rsidP="00504824">
      <w:pPr>
        <w:pStyle w:val="a3"/>
        <w:numPr>
          <w:ilvl w:val="0"/>
          <w:numId w:val="15"/>
        </w:numPr>
        <w:ind w:firstLineChars="0"/>
        <w:rPr>
          <w:rFonts w:ascii="宋体" w:hAnsi="宋体"/>
        </w:rPr>
      </w:pPr>
      <w:r w:rsidRPr="00030F5A">
        <w:rPr>
          <w:rFonts w:ascii="宋体" w:hAnsi="宋体" w:hint="eastAsia"/>
        </w:rPr>
        <w:t>切面还需要加入</w:t>
      </w:r>
      <w:r w:rsidRPr="00030F5A">
        <w:rPr>
          <w:rFonts w:ascii="宋体" w:hAnsi="宋体"/>
        </w:rPr>
        <w:t xml:space="preserve">@Aspect </w:t>
      </w:r>
      <w:r w:rsidRPr="00030F5A">
        <w:rPr>
          <w:rFonts w:ascii="宋体" w:hAnsi="宋体" w:hint="eastAsia"/>
        </w:rPr>
        <w:t>注解</w:t>
      </w:r>
    </w:p>
    <w:p w:rsidR="00030F5A" w:rsidRDefault="00030F5A" w:rsidP="00030F5A">
      <w:pPr>
        <w:pStyle w:val="a3"/>
        <w:numPr>
          <w:ilvl w:val="0"/>
          <w:numId w:val="2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在类中声明各种通知</w:t>
      </w:r>
    </w:p>
    <w:p w:rsidR="00C2445E" w:rsidRPr="00030F5A" w:rsidRDefault="00C2445E" w:rsidP="00030F5A">
      <w:pPr>
        <w:pStyle w:val="a3"/>
        <w:numPr>
          <w:ilvl w:val="1"/>
          <w:numId w:val="27"/>
        </w:numPr>
        <w:ind w:left="0" w:firstLine="482"/>
        <w:rPr>
          <w:rFonts w:ascii="宋体" w:hAnsi="宋体"/>
        </w:rPr>
      </w:pPr>
      <w:r w:rsidRPr="00030F5A">
        <w:rPr>
          <w:rFonts w:ascii="宋体" w:hAnsi="宋体"/>
          <w:b/>
          <w:bCs/>
        </w:rPr>
        <w:t xml:space="preserve">@Before: </w:t>
      </w:r>
      <w:r w:rsidRPr="00030F5A">
        <w:rPr>
          <w:rFonts w:ascii="宋体" w:hAnsi="宋体"/>
        </w:rPr>
        <w:t>前置通知, 在方法执行之前执行</w:t>
      </w:r>
    </w:p>
    <w:p w:rsidR="00C2445E" w:rsidRPr="00030F5A" w:rsidRDefault="00C2445E" w:rsidP="00030F5A">
      <w:pPr>
        <w:pStyle w:val="a3"/>
        <w:numPr>
          <w:ilvl w:val="1"/>
          <w:numId w:val="27"/>
        </w:numPr>
        <w:ind w:left="0" w:firstLine="482"/>
        <w:rPr>
          <w:rFonts w:ascii="宋体" w:hAnsi="宋体"/>
        </w:rPr>
      </w:pPr>
      <w:r w:rsidRPr="00030F5A">
        <w:rPr>
          <w:rFonts w:ascii="宋体" w:hAnsi="宋体"/>
          <w:b/>
          <w:bCs/>
        </w:rPr>
        <w:t xml:space="preserve">@After: </w:t>
      </w:r>
      <w:r w:rsidRPr="00030F5A">
        <w:rPr>
          <w:rFonts w:ascii="宋体" w:hAnsi="宋体"/>
        </w:rPr>
        <w:t xml:space="preserve">后置通知, 在方法执行之后执行 </w:t>
      </w:r>
    </w:p>
    <w:p w:rsidR="00C2445E" w:rsidRPr="00030F5A" w:rsidRDefault="00C2445E" w:rsidP="00030F5A">
      <w:pPr>
        <w:pStyle w:val="a3"/>
        <w:numPr>
          <w:ilvl w:val="1"/>
          <w:numId w:val="27"/>
        </w:numPr>
        <w:ind w:left="0" w:firstLine="482"/>
        <w:rPr>
          <w:rFonts w:ascii="宋体" w:hAnsi="宋体"/>
        </w:rPr>
      </w:pPr>
      <w:r w:rsidRPr="00030F5A">
        <w:rPr>
          <w:rFonts w:ascii="宋体" w:hAnsi="宋体"/>
          <w:b/>
          <w:bCs/>
        </w:rPr>
        <w:t xml:space="preserve">@AfterRunning: </w:t>
      </w:r>
      <w:r w:rsidRPr="00030F5A">
        <w:rPr>
          <w:rFonts w:ascii="宋体" w:hAnsi="宋体"/>
        </w:rPr>
        <w:t>返回通知, 在方法返回结果之后执行</w:t>
      </w:r>
    </w:p>
    <w:p w:rsidR="00C2445E" w:rsidRPr="00030F5A" w:rsidRDefault="00C2445E" w:rsidP="00030F5A">
      <w:pPr>
        <w:pStyle w:val="a3"/>
        <w:numPr>
          <w:ilvl w:val="1"/>
          <w:numId w:val="27"/>
        </w:numPr>
        <w:ind w:left="0" w:firstLine="482"/>
        <w:rPr>
          <w:rFonts w:ascii="宋体" w:hAnsi="宋体"/>
        </w:rPr>
      </w:pPr>
      <w:r w:rsidRPr="00030F5A">
        <w:rPr>
          <w:rFonts w:ascii="宋体" w:hAnsi="宋体"/>
          <w:b/>
          <w:bCs/>
        </w:rPr>
        <w:t xml:space="preserve">@AfterThrowing: </w:t>
      </w:r>
      <w:r w:rsidRPr="00030F5A">
        <w:rPr>
          <w:rFonts w:ascii="宋体" w:hAnsi="宋体"/>
        </w:rPr>
        <w:t>异常通知, 在方法抛出异常之后</w:t>
      </w:r>
    </w:p>
    <w:p w:rsidR="00030F5A" w:rsidRDefault="00030F5A" w:rsidP="00030F5A">
      <w:pPr>
        <w:pStyle w:val="a3"/>
        <w:numPr>
          <w:ilvl w:val="1"/>
          <w:numId w:val="27"/>
        </w:numPr>
        <w:ind w:left="0" w:firstLine="482"/>
        <w:rPr>
          <w:rFonts w:ascii="宋体" w:hAnsi="宋体"/>
        </w:rPr>
      </w:pPr>
      <w:r w:rsidRPr="00030F5A">
        <w:rPr>
          <w:rFonts w:ascii="宋体" w:hAnsi="宋体"/>
          <w:b/>
          <w:bCs/>
        </w:rPr>
        <w:t xml:space="preserve">@Around: </w:t>
      </w:r>
      <w:r w:rsidRPr="00030F5A">
        <w:rPr>
          <w:rFonts w:ascii="宋体" w:hAnsi="宋体"/>
        </w:rPr>
        <w:t>环绕通知, 围绕着方法执行</w:t>
      </w:r>
    </w:p>
    <w:p w:rsidR="000D51D4" w:rsidRDefault="00F42BE7" w:rsidP="000D51D4">
      <w:pPr>
        <w:pStyle w:val="4"/>
      </w:pPr>
      <w:r>
        <w:rPr>
          <w:rFonts w:hint="eastAsia"/>
        </w:rPr>
        <w:t>1.1前置通知</w:t>
      </w:r>
      <w:r w:rsidR="000D51D4" w:rsidRPr="00030F5A">
        <w:rPr>
          <w:rFonts w:ascii="宋体" w:hAnsi="宋体"/>
        </w:rPr>
        <w:t>@Before</w:t>
      </w:r>
    </w:p>
    <w:p w:rsidR="000D51D4" w:rsidRPr="000D51D4" w:rsidRDefault="000D51D4" w:rsidP="000D51D4">
      <w:pPr>
        <w:ind w:firstLine="420"/>
      </w:pPr>
      <w:r w:rsidRPr="000D51D4">
        <w:t>前置通知，在方法执行之前执行</w:t>
      </w:r>
    </w:p>
    <w:p w:rsidR="00E50A04" w:rsidRDefault="00E50A04" w:rsidP="00E50A04">
      <w:r>
        <w:rPr>
          <w:rFonts w:hint="eastAsia"/>
        </w:rPr>
        <w:t xml:space="preserve">JoinPoint </w:t>
      </w:r>
      <w:r>
        <w:rPr>
          <w:rFonts w:hint="eastAsia"/>
        </w:rPr>
        <w:t>对象</w:t>
      </w:r>
    </w:p>
    <w:p w:rsidR="00E50A04" w:rsidRDefault="00E50A04" w:rsidP="00E50A04">
      <w:pPr>
        <w:ind w:leftChars="100" w:left="240"/>
        <w:rPr>
          <w:sz w:val="21"/>
          <w:szCs w:val="21"/>
        </w:rPr>
      </w:pPr>
      <w:r>
        <w:rPr>
          <w:rFonts w:hint="eastAsia"/>
          <w:sz w:val="21"/>
          <w:szCs w:val="21"/>
        </w:rPr>
        <w:t>JoinPoint</w:t>
      </w:r>
      <w:r>
        <w:rPr>
          <w:rFonts w:hint="eastAsia"/>
          <w:sz w:val="21"/>
          <w:szCs w:val="21"/>
        </w:rPr>
        <w:t>对象封装了</w:t>
      </w:r>
      <w:r>
        <w:rPr>
          <w:rFonts w:hint="eastAsia"/>
          <w:sz w:val="21"/>
          <w:szCs w:val="21"/>
        </w:rPr>
        <w:t>SpringAop</w:t>
      </w:r>
      <w:r>
        <w:rPr>
          <w:rFonts w:hint="eastAsia"/>
          <w:sz w:val="21"/>
          <w:szCs w:val="21"/>
        </w:rPr>
        <w:t>中切面方法的信息</w:t>
      </w:r>
      <w:r>
        <w:rPr>
          <w:rFonts w:hint="eastAsia"/>
          <w:sz w:val="21"/>
          <w:szCs w:val="21"/>
        </w:rPr>
        <w:t>,</w:t>
      </w:r>
      <w:r>
        <w:rPr>
          <w:rFonts w:hint="eastAsia"/>
          <w:sz w:val="21"/>
          <w:szCs w:val="21"/>
        </w:rPr>
        <w:t>在切面方法中添加</w:t>
      </w:r>
      <w:r>
        <w:rPr>
          <w:rFonts w:hint="eastAsia"/>
          <w:sz w:val="21"/>
          <w:szCs w:val="21"/>
        </w:rPr>
        <w:t>JoinPoint</w:t>
      </w:r>
      <w:r>
        <w:rPr>
          <w:rFonts w:hint="eastAsia"/>
          <w:sz w:val="21"/>
          <w:szCs w:val="21"/>
        </w:rPr>
        <w:t>参数</w:t>
      </w:r>
      <w:r>
        <w:rPr>
          <w:rFonts w:hint="eastAsia"/>
          <w:sz w:val="21"/>
          <w:szCs w:val="21"/>
        </w:rPr>
        <w:t>,</w:t>
      </w:r>
      <w:r>
        <w:rPr>
          <w:rFonts w:hint="eastAsia"/>
          <w:sz w:val="21"/>
          <w:szCs w:val="21"/>
        </w:rPr>
        <w:t>就可以获取到封装了该方法信息的</w:t>
      </w:r>
      <w:r>
        <w:rPr>
          <w:rFonts w:hint="eastAsia"/>
          <w:sz w:val="21"/>
          <w:szCs w:val="21"/>
        </w:rPr>
        <w:t>JoinPoint</w:t>
      </w:r>
      <w:r>
        <w:rPr>
          <w:rFonts w:hint="eastAsia"/>
          <w:sz w:val="21"/>
          <w:szCs w:val="21"/>
        </w:rPr>
        <w:t>对象</w:t>
      </w:r>
      <w:r>
        <w:rPr>
          <w:rFonts w:hint="eastAsia"/>
          <w:sz w:val="21"/>
          <w:szCs w:val="21"/>
        </w:rPr>
        <w:t>.</w:t>
      </w:r>
    </w:p>
    <w:p w:rsidR="00E50A04" w:rsidRPr="00E50A04" w:rsidRDefault="00E50A04" w:rsidP="00E50A04">
      <w:pPr>
        <w:ind w:leftChars="100" w:left="240"/>
      </w:pPr>
      <w:r w:rsidRPr="00E50A04">
        <w:rPr>
          <w:rFonts w:hint="eastAsia"/>
        </w:rPr>
        <w:t>j</w:t>
      </w:r>
      <w:r w:rsidRPr="00E50A04">
        <w:t>oinPoint.getSignature().getName()</w:t>
      </w:r>
      <w:r w:rsidRPr="00E50A04">
        <w:rPr>
          <w:rFonts w:hint="eastAsia"/>
        </w:rPr>
        <w:t>获取方法名</w:t>
      </w:r>
    </w:p>
    <w:p w:rsidR="00E50A04" w:rsidRPr="00E50A04" w:rsidRDefault="00E50A04" w:rsidP="00E50A04">
      <w:pPr>
        <w:ind w:leftChars="100" w:left="240"/>
        <w:rPr>
          <w:sz w:val="21"/>
          <w:szCs w:val="21"/>
        </w:rPr>
      </w:pPr>
      <w:r w:rsidRPr="00E50A04">
        <w:t>joinPoint.getArgs()</w:t>
      </w:r>
      <w:r w:rsidRPr="00E50A04">
        <w:rPr>
          <w:rFonts w:hint="eastAsia"/>
        </w:rPr>
        <w:t>获取方法参数</w:t>
      </w:r>
    </w:p>
    <w:p w:rsidR="00030F5A" w:rsidRDefault="00030F5A" w:rsidP="00030F5A">
      <w:pPr>
        <w:pStyle w:val="a3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EB45B2C" wp14:editId="52B1F133">
            <wp:extent cx="5274310" cy="125666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8A" w:rsidRDefault="003F0E8A" w:rsidP="00030F5A">
      <w:pPr>
        <w:pStyle w:val="a3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解释</w:t>
      </w:r>
    </w:p>
    <w:p w:rsidR="003F0E8A" w:rsidRDefault="003F0E8A" w:rsidP="003F0E8A">
      <w:pPr>
        <w:pStyle w:val="a3"/>
        <w:ind w:firstLineChars="0" w:firstLine="0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5AE62A8D" wp14:editId="374064E1">
            <wp:extent cx="5274310" cy="11430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8A" w:rsidRDefault="003F0E8A" w:rsidP="003F0E8A">
      <w:pPr>
        <w:pStyle w:val="a3"/>
        <w:ind w:firstLineChars="0" w:firstLine="0"/>
        <w:rPr>
          <w:rFonts w:ascii="宋体" w:hAnsi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D4A8E80" wp14:editId="3B82909E">
            <wp:extent cx="5274310" cy="4279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04" w:rsidRPr="00E50A04" w:rsidRDefault="00E50A04" w:rsidP="00E50A04">
      <w:pPr>
        <w:rPr>
          <w:rFonts w:ascii="宋体" w:hAnsi="宋体"/>
          <w:sz w:val="21"/>
          <w:szCs w:val="21"/>
        </w:rPr>
      </w:pPr>
      <w:r w:rsidRPr="00E50A04">
        <w:t>AtithmeticCalculator</w:t>
      </w:r>
      <w:r w:rsidRPr="00E50A04">
        <w:rPr>
          <w:rFonts w:hint="eastAsia"/>
        </w:rPr>
        <w:t>类</w:t>
      </w:r>
    </w:p>
    <w:p w:rsidR="003F0E8A" w:rsidRDefault="00E50A04" w:rsidP="003F0E8A">
      <w:pPr>
        <w:pStyle w:val="a3"/>
        <w:ind w:firstLineChars="0" w:firstLine="0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037FE354" wp14:editId="639E7B1F">
            <wp:extent cx="5274310" cy="14255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04" w:rsidRDefault="00E50A04" w:rsidP="003F0E8A">
      <w:pPr>
        <w:pStyle w:val="a3"/>
        <w:ind w:firstLineChars="0" w:firstLine="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输出结果是，在执行add方法前输出一句话</w:t>
      </w:r>
    </w:p>
    <w:p w:rsidR="00F42BE7" w:rsidRPr="000D51D4" w:rsidRDefault="00B34CF5" w:rsidP="00B334E7">
      <w:pPr>
        <w:pStyle w:val="4"/>
        <w:ind w:firstLineChars="100" w:firstLine="280"/>
        <w:rPr>
          <w:rFonts w:ascii="宋体" w:hAnsi="宋体"/>
        </w:rPr>
      </w:pPr>
      <w:hyperlink r:id="rId58" w:history="1">
        <w:r w:rsidR="000D51D4" w:rsidRPr="000D51D4">
          <w:rPr>
            <w:rStyle w:val="aa"/>
            <w:rFonts w:hint="eastAsia"/>
            <w:color w:val="auto"/>
          </w:rPr>
          <w:t>1.2后置通知</w:t>
        </w:r>
        <w:r w:rsidR="000D51D4" w:rsidRPr="000D51D4">
          <w:rPr>
            <w:rStyle w:val="aa"/>
            <w:rFonts w:ascii="宋体" w:hAnsi="宋体"/>
            <w:color w:val="auto"/>
          </w:rPr>
          <w:t>@After</w:t>
        </w:r>
      </w:hyperlink>
    </w:p>
    <w:p w:rsidR="000D51D4" w:rsidRDefault="000D51D4" w:rsidP="000D51D4">
      <w:pPr>
        <w:pStyle w:val="a3"/>
        <w:numPr>
          <w:ilvl w:val="0"/>
          <w:numId w:val="29"/>
        </w:numPr>
        <w:ind w:firstLineChars="0"/>
      </w:pPr>
      <w:r>
        <w:t>后置通知：就是在目标方法执行后（无论是否发生异常）</w:t>
      </w:r>
      <w:r w:rsidR="00B412D1">
        <w:rPr>
          <w:rFonts w:hint="eastAsia"/>
        </w:rPr>
        <w:t>，</w:t>
      </w:r>
      <w:r>
        <w:t>执行的通知</w:t>
      </w:r>
    </w:p>
    <w:p w:rsidR="000D51D4" w:rsidRDefault="000D51D4" w:rsidP="000D51D4">
      <w:pPr>
        <w:pStyle w:val="a3"/>
        <w:numPr>
          <w:ilvl w:val="0"/>
          <w:numId w:val="29"/>
        </w:numPr>
        <w:ind w:firstLineChars="0"/>
      </w:pPr>
      <w:r>
        <w:t>后置通知不能返回目标方法执行的结果。</w:t>
      </w:r>
    </w:p>
    <w:p w:rsidR="000D51D4" w:rsidRDefault="000D51D4" w:rsidP="000D51D4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55465BDC" wp14:editId="583A6C20">
            <wp:extent cx="5274310" cy="9886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E5" w:rsidRDefault="00EB76E5" w:rsidP="00EB76E5">
      <w:pPr>
        <w:pStyle w:val="4"/>
      </w:pPr>
      <w:r w:rsidRPr="00EB76E5">
        <w:t>1.3</w:t>
      </w:r>
      <w:r w:rsidRPr="00EB76E5">
        <w:rPr>
          <w:rFonts w:hint="eastAsia"/>
        </w:rPr>
        <w:t>返回通知</w:t>
      </w:r>
      <w:r w:rsidRPr="00EB76E5">
        <w:t xml:space="preserve"> @AfterReturning</w:t>
      </w:r>
    </w:p>
    <w:p w:rsidR="00EB76E5" w:rsidRDefault="00EB76E5" w:rsidP="00EB76E5">
      <w:pPr>
        <w:pStyle w:val="a3"/>
        <w:numPr>
          <w:ilvl w:val="0"/>
          <w:numId w:val="30"/>
        </w:numPr>
        <w:ind w:firstLineChars="0"/>
      </w:pPr>
      <w:r>
        <w:t>返回通知：在方法正常执行结束（发生异常不执行）后执行的通知</w:t>
      </w:r>
    </w:p>
    <w:p w:rsidR="00EB76E5" w:rsidRDefault="00EB76E5" w:rsidP="00EB76E5">
      <w:pPr>
        <w:pStyle w:val="a3"/>
        <w:numPr>
          <w:ilvl w:val="0"/>
          <w:numId w:val="30"/>
        </w:numPr>
        <w:ind w:firstLineChars="0"/>
      </w:pPr>
      <w:r>
        <w:t>返回通知是可以返回方法的返回值的</w:t>
      </w:r>
    </w:p>
    <w:p w:rsidR="00EB76E5" w:rsidRDefault="00EB76E5" w:rsidP="00EB76E5">
      <w:pPr>
        <w:pStyle w:val="a3"/>
        <w:ind w:left="420" w:firstLineChars="0" w:firstLine="0"/>
      </w:pPr>
      <w:r>
        <w:t>R</w:t>
      </w:r>
      <w:r>
        <w:rPr>
          <w:rFonts w:hint="eastAsia"/>
        </w:rPr>
        <w:t>e</w:t>
      </w:r>
      <w:r>
        <w:t xml:space="preserve">turning </w:t>
      </w:r>
      <w:r>
        <w:rPr>
          <w:rFonts w:hint="eastAsia"/>
        </w:rPr>
        <w:t>获取返回值</w:t>
      </w:r>
    </w:p>
    <w:p w:rsidR="00EB76E5" w:rsidRDefault="00EB76E5" w:rsidP="00EB76E5">
      <w:r>
        <w:rPr>
          <w:noProof/>
        </w:rPr>
        <w:drawing>
          <wp:inline distT="0" distB="0" distL="0" distR="0" wp14:anchorId="1F403E5E" wp14:editId="46617B7F">
            <wp:extent cx="5274310" cy="11036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5E" w:rsidRDefault="00C2445E" w:rsidP="00EB76E5"/>
    <w:p w:rsidR="00C2445E" w:rsidRDefault="00C2445E" w:rsidP="00C2445E">
      <w:pPr>
        <w:pStyle w:val="4"/>
        <w:numPr>
          <w:ilvl w:val="1"/>
          <w:numId w:val="20"/>
        </w:numPr>
      </w:pPr>
      <w:r w:rsidRPr="00C2445E">
        <w:lastRenderedPageBreak/>
        <w:t>异常通知@AfterThrowing</w:t>
      </w:r>
    </w:p>
    <w:p w:rsidR="00C2445E" w:rsidRDefault="00C2445E" w:rsidP="00C2445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异常</w:t>
      </w:r>
      <w:r>
        <w:t>通知：在方法执行发生异常</w:t>
      </w:r>
      <w:r>
        <w:rPr>
          <w:rFonts w:hint="eastAsia"/>
        </w:rPr>
        <w:t>时，</w:t>
      </w:r>
      <w:r w:rsidR="00182A80">
        <w:t>执行的</w:t>
      </w:r>
      <w:r w:rsidR="00182A80">
        <w:rPr>
          <w:rFonts w:hint="eastAsia"/>
        </w:rPr>
        <w:t>代码</w:t>
      </w:r>
    </w:p>
    <w:p w:rsidR="00C2445E" w:rsidRDefault="00182A80" w:rsidP="00182A80">
      <w:pPr>
        <w:pStyle w:val="a3"/>
        <w:numPr>
          <w:ilvl w:val="0"/>
          <w:numId w:val="31"/>
        </w:numPr>
        <w:ind w:firstLineChars="0"/>
      </w:pPr>
      <w:r w:rsidRPr="00D836F1">
        <w:t>可以访问到异常对象；</w:t>
      </w:r>
      <w:r w:rsidRPr="00182A80">
        <w:t>且可以指定出现特定异常时在执行通知代码</w:t>
      </w:r>
    </w:p>
    <w:p w:rsidR="00C2445E" w:rsidRDefault="00C2445E" w:rsidP="00C2445E">
      <w:r>
        <w:rPr>
          <w:noProof/>
        </w:rPr>
        <w:drawing>
          <wp:inline distT="0" distB="0" distL="0" distR="0" wp14:anchorId="0F3E3DCA" wp14:editId="168D26E9">
            <wp:extent cx="5274310" cy="13182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5E" w:rsidRDefault="00B34CF5" w:rsidP="00182A80">
      <w:pPr>
        <w:pStyle w:val="4"/>
      </w:pPr>
      <w:hyperlink r:id="rId62" w:history="1">
        <w:r w:rsidR="00182A80" w:rsidRPr="00182A80">
          <w:rPr>
            <w:rStyle w:val="aa"/>
            <w:rFonts w:hint="eastAsia"/>
            <w:color w:val="auto"/>
            <w:u w:val="none"/>
          </w:rPr>
          <w:t>1.5环绕通知</w:t>
        </w:r>
        <w:r w:rsidR="00182A80" w:rsidRPr="00182A80">
          <w:rPr>
            <w:rStyle w:val="aa"/>
            <w:color w:val="auto"/>
            <w:u w:val="none"/>
          </w:rPr>
          <w:t>@Around</w:t>
        </w:r>
      </w:hyperlink>
      <w:r w:rsidR="00182A80" w:rsidRPr="00182A80">
        <w:t>（</w:t>
      </w:r>
      <w:r w:rsidR="00182A80" w:rsidRPr="00182A80">
        <w:rPr>
          <w:rFonts w:hint="eastAsia"/>
        </w:rPr>
        <w:t>了解</w:t>
      </w:r>
      <w:r w:rsidR="00182A80" w:rsidRPr="00182A80">
        <w:t>）</w:t>
      </w:r>
    </w:p>
    <w:p w:rsidR="00D836F1" w:rsidRDefault="00D836F1" w:rsidP="00D836F1">
      <w:pPr>
        <w:pStyle w:val="a3"/>
        <w:numPr>
          <w:ilvl w:val="0"/>
          <w:numId w:val="32"/>
        </w:numPr>
        <w:ind w:firstLineChars="0"/>
      </w:pPr>
      <w:r>
        <w:t>环绕通知需要携带</w:t>
      </w:r>
      <w:r>
        <w:t xml:space="preserve">ProceedingJoinPoint </w:t>
      </w:r>
      <w:r>
        <w:t>类型的参数</w:t>
      </w:r>
    </w:p>
    <w:p w:rsidR="00D836F1" w:rsidRDefault="00D836F1" w:rsidP="00D836F1">
      <w:pPr>
        <w:pStyle w:val="a3"/>
        <w:numPr>
          <w:ilvl w:val="0"/>
          <w:numId w:val="32"/>
        </w:numPr>
        <w:ind w:firstLineChars="0"/>
      </w:pPr>
      <w:r>
        <w:t>环绕通知类似代理的全过程</w:t>
      </w:r>
      <w:r>
        <w:t xml:space="preserve"> ProceedingJoinPoint </w:t>
      </w:r>
      <w:r>
        <w:t>这个类型的参数可以决定是否执行目标方法</w:t>
      </w:r>
    </w:p>
    <w:p w:rsidR="00D836F1" w:rsidRDefault="00D836F1" w:rsidP="00D836F1">
      <w:pPr>
        <w:pStyle w:val="a3"/>
        <w:numPr>
          <w:ilvl w:val="0"/>
          <w:numId w:val="32"/>
        </w:numPr>
        <w:ind w:firstLineChars="0"/>
      </w:pPr>
      <w:r>
        <w:t>有返回值，返回值即为目标方法的返回值</w:t>
      </w:r>
    </w:p>
    <w:p w:rsidR="00D836F1" w:rsidRDefault="00D836F1" w:rsidP="00D836F1">
      <w:r>
        <w:rPr>
          <w:noProof/>
        </w:rPr>
        <w:drawing>
          <wp:inline distT="0" distB="0" distL="0" distR="0" wp14:anchorId="56713ED7" wp14:editId="325B1BDE">
            <wp:extent cx="5274310" cy="302260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D4" w:rsidRDefault="007C69D4" w:rsidP="00D836F1"/>
    <w:p w:rsidR="007C69D4" w:rsidRDefault="007C69D4" w:rsidP="00D836F1"/>
    <w:p w:rsidR="007C69D4" w:rsidRDefault="004A7A49" w:rsidP="004A7A49">
      <w:pPr>
        <w:pStyle w:val="4"/>
      </w:pPr>
      <w:r>
        <w:rPr>
          <w:rFonts w:hint="eastAsia"/>
        </w:rPr>
        <w:lastRenderedPageBreak/>
        <w:t>1.6</w:t>
      </w:r>
      <w:r w:rsidR="007C69D4">
        <w:rPr>
          <w:rFonts w:hint="eastAsia"/>
        </w:rPr>
        <w:t>可以使用@Order指定切面的优先级</w:t>
      </w:r>
      <w:r w:rsidR="00D051DF">
        <w:rPr>
          <w:rFonts w:hint="eastAsia"/>
        </w:rPr>
        <w:t>，值越小优先级越高</w:t>
      </w:r>
    </w:p>
    <w:p w:rsidR="007C69D4" w:rsidRDefault="007C69D4" w:rsidP="00D836F1">
      <w:r>
        <w:rPr>
          <w:noProof/>
        </w:rPr>
        <w:drawing>
          <wp:inline distT="0" distB="0" distL="0" distR="0" wp14:anchorId="77144C72" wp14:editId="0DE5D3F6">
            <wp:extent cx="1961905" cy="92381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49" w:rsidRDefault="004A7A49" w:rsidP="004A7A49">
      <w:pPr>
        <w:pStyle w:val="4"/>
      </w:pPr>
      <w:r>
        <w:rPr>
          <w:rFonts w:hint="eastAsia"/>
        </w:rPr>
        <w:t>1.7重用切点表达式</w:t>
      </w:r>
    </w:p>
    <w:p w:rsidR="004A7A49" w:rsidRDefault="004A7A49" w:rsidP="004A7A49">
      <w:pPr>
        <w:pStyle w:val="a3"/>
        <w:numPr>
          <w:ilvl w:val="0"/>
          <w:numId w:val="33"/>
        </w:numPr>
        <w:ind w:firstLineChars="0"/>
      </w:pPr>
      <w:r w:rsidRPr="004A7A49">
        <w:t>定义一个方法，用于声明切入点表达式，一般该方法中不需要填入其他代码</w:t>
      </w:r>
    </w:p>
    <w:p w:rsidR="004A7A49" w:rsidRDefault="004A7A49" w:rsidP="004A7A49">
      <w:pPr>
        <w:pStyle w:val="a3"/>
        <w:numPr>
          <w:ilvl w:val="0"/>
          <w:numId w:val="33"/>
        </w:numPr>
        <w:ind w:firstLineChars="0"/>
      </w:pPr>
      <w:r w:rsidRPr="004A7A49">
        <w:t>使用</w:t>
      </w:r>
      <w:r w:rsidRPr="004A7A49">
        <w:t xml:space="preserve">@Pointcut </w:t>
      </w:r>
      <w:r w:rsidRPr="004A7A49">
        <w:t>来声明切入点表达式，</w:t>
      </w:r>
    </w:p>
    <w:p w:rsidR="004A7A49" w:rsidRDefault="004A7A49" w:rsidP="004A7A4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后面的其他通知直接使用方法名来引入切点表达式</w:t>
      </w:r>
    </w:p>
    <w:p w:rsidR="004A7A49" w:rsidRDefault="004A7A49" w:rsidP="004A7A4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不同类中的可以可以使用，设置切入点的类全名点方法名使用</w:t>
      </w:r>
    </w:p>
    <w:p w:rsidR="004A7A49" w:rsidRDefault="004A7A49" w:rsidP="004A7A49">
      <w:r>
        <w:rPr>
          <w:noProof/>
        </w:rPr>
        <w:drawing>
          <wp:inline distT="0" distB="0" distL="0" distR="0" wp14:anchorId="3D7F37E7" wp14:editId="12FEBA05">
            <wp:extent cx="5274310" cy="16573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FC" w:rsidRDefault="00446EFC" w:rsidP="004A7A49"/>
    <w:p w:rsidR="00446EFC" w:rsidRDefault="00446EFC" w:rsidP="004A7A49"/>
    <w:p w:rsidR="00446EFC" w:rsidRDefault="00446EFC" w:rsidP="004A7A49"/>
    <w:p w:rsidR="00446EFC" w:rsidRDefault="00446EFC" w:rsidP="004A7A49"/>
    <w:p w:rsidR="00446EFC" w:rsidRDefault="00446EFC" w:rsidP="004A7A49"/>
    <w:p w:rsidR="00446EFC" w:rsidRDefault="00446EFC" w:rsidP="004A7A49"/>
    <w:p w:rsidR="00446EFC" w:rsidRDefault="00446EFC" w:rsidP="004A7A49"/>
    <w:p w:rsidR="00446EFC" w:rsidRDefault="00446EFC" w:rsidP="004A7A49"/>
    <w:p w:rsidR="004A7A49" w:rsidRDefault="004A7A49" w:rsidP="004A7A49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基于配置文件方式</w:t>
      </w:r>
    </w:p>
    <w:p w:rsidR="00446EFC" w:rsidRPr="00446EFC" w:rsidRDefault="00446EFC" w:rsidP="00446EFC">
      <w:r>
        <w:rPr>
          <w:rFonts w:hint="eastAsia"/>
        </w:rPr>
        <w:t>配置文件</w:t>
      </w:r>
      <w:r>
        <w:t>applicationContext</w:t>
      </w:r>
      <w:r>
        <w:rPr>
          <w:rFonts w:hint="eastAsia"/>
        </w:rPr>
        <w:t>-</w:t>
      </w:r>
      <w:r w:rsidRPr="00446EFC">
        <w:t>xml</w:t>
      </w:r>
      <w:r>
        <w:rPr>
          <w:rFonts w:hint="eastAsia"/>
        </w:rPr>
        <w:t>.</w:t>
      </w:r>
      <w:r>
        <w:t>xml</w:t>
      </w:r>
    </w:p>
    <w:p w:rsidR="00446EFC" w:rsidRDefault="004958D6" w:rsidP="00405FFC">
      <w:pPr>
        <w:rPr>
          <w:noProof/>
        </w:rPr>
      </w:pPr>
      <w:r>
        <w:rPr>
          <w:noProof/>
        </w:rPr>
        <w:drawing>
          <wp:inline distT="0" distB="0" distL="0" distR="0" wp14:anchorId="1C25E43A" wp14:editId="56A36E97">
            <wp:extent cx="5274310" cy="295719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FFC" w:rsidRPr="00405FFC">
        <w:rPr>
          <w:noProof/>
        </w:rPr>
        <w:t xml:space="preserve"> </w:t>
      </w:r>
    </w:p>
    <w:p w:rsidR="00446EFC" w:rsidRDefault="00446EFC" w:rsidP="00405FFC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OP</w:t>
      </w:r>
      <w:r>
        <w:rPr>
          <w:rFonts w:hint="eastAsia"/>
          <w:noProof/>
        </w:rPr>
        <w:t>切面类</w:t>
      </w:r>
    </w:p>
    <w:p w:rsidR="00405FFC" w:rsidRPr="00405FFC" w:rsidRDefault="00405FFC" w:rsidP="00405FFC">
      <w:r>
        <w:rPr>
          <w:noProof/>
        </w:rPr>
        <w:drawing>
          <wp:inline distT="0" distB="0" distL="0" distR="0" wp14:anchorId="6A692BDA" wp14:editId="03D7B637">
            <wp:extent cx="5274310" cy="289941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49" w:rsidRDefault="004A7A49" w:rsidP="004A7A49">
      <w:pPr>
        <w:pStyle w:val="a3"/>
        <w:ind w:left="360" w:firstLineChars="0" w:firstLine="0"/>
      </w:pPr>
    </w:p>
    <w:p w:rsidR="00DE522B" w:rsidRDefault="00DE522B" w:rsidP="004A7A49">
      <w:pPr>
        <w:pStyle w:val="a3"/>
        <w:ind w:left="360" w:firstLineChars="0" w:firstLine="0"/>
      </w:pPr>
    </w:p>
    <w:p w:rsidR="00DE522B" w:rsidRDefault="00DE522B" w:rsidP="004A7A49">
      <w:pPr>
        <w:pStyle w:val="a3"/>
        <w:ind w:left="360" w:firstLineChars="0" w:firstLine="0"/>
      </w:pPr>
    </w:p>
    <w:p w:rsidR="00DE522B" w:rsidRDefault="00DE522B" w:rsidP="004A7A49">
      <w:pPr>
        <w:pStyle w:val="a3"/>
        <w:ind w:left="360" w:firstLineChars="0" w:firstLine="0"/>
      </w:pPr>
    </w:p>
    <w:p w:rsidR="00DE522B" w:rsidRDefault="00DE522B" w:rsidP="00DE522B">
      <w:pPr>
        <w:pStyle w:val="2"/>
        <w:jc w:val="center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Spring</w:t>
      </w:r>
      <w:r>
        <w:rPr>
          <w:rFonts w:hint="eastAsia"/>
        </w:rPr>
        <w:t>地</w:t>
      </w:r>
      <w:r>
        <w:rPr>
          <w:rFonts w:hint="eastAsia"/>
        </w:rPr>
        <w:t>JDBC</w:t>
      </w:r>
      <w:r>
        <w:rPr>
          <w:rFonts w:hint="eastAsia"/>
        </w:rPr>
        <w:t>的支持</w:t>
      </w:r>
    </w:p>
    <w:p w:rsidR="00DF0D91" w:rsidRPr="00DF0D91" w:rsidRDefault="00DF0D91" w:rsidP="00DF0D91">
      <w:pPr>
        <w:rPr>
          <w:rFonts w:hint="eastAsia"/>
        </w:rPr>
      </w:pPr>
      <w:r>
        <w:rPr>
          <w:noProof/>
        </w:rPr>
        <w:drawing>
          <wp:inline distT="0" distB="0" distL="0" distR="0" wp14:anchorId="600CE6C1" wp14:editId="741C45F2">
            <wp:extent cx="5274310" cy="1522095"/>
            <wp:effectExtent l="0" t="0" r="2540" b="1905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/>
    <w:p w:rsidR="00DE522B" w:rsidRDefault="00DE522B" w:rsidP="00DE522B">
      <w:pPr>
        <w:pStyle w:val="2"/>
        <w:jc w:val="center"/>
      </w:pPr>
      <w:r>
        <w:rPr>
          <w:rFonts w:hint="eastAsia"/>
        </w:rPr>
        <w:t>六</w:t>
      </w:r>
      <w:r>
        <w:rPr>
          <w:rFonts w:hint="eastAsia"/>
        </w:rPr>
        <w:t xml:space="preserve"> Spring</w:t>
      </w:r>
      <w:r>
        <w:t xml:space="preserve"> </w:t>
      </w:r>
      <w:r>
        <w:rPr>
          <w:rFonts w:hint="eastAsia"/>
        </w:rPr>
        <w:t>中的事务管理</w:t>
      </w:r>
    </w:p>
    <w:p w:rsidR="0042768E" w:rsidRPr="00EF5E4B" w:rsidRDefault="009A6E99" w:rsidP="00EF5E4B">
      <w:pPr>
        <w:numPr>
          <w:ilvl w:val="0"/>
          <w:numId w:val="34"/>
        </w:numPr>
      </w:pPr>
      <w:r w:rsidRPr="00EF5E4B">
        <w:t>事务管理是企业级应用程序开发中必不可少的技术</w:t>
      </w:r>
      <w:r w:rsidRPr="00EF5E4B">
        <w:t xml:space="preserve">,  </w:t>
      </w:r>
      <w:r w:rsidRPr="00EF5E4B">
        <w:rPr>
          <w:b/>
          <w:bCs/>
        </w:rPr>
        <w:t>用来确保数据的完整性和一致性</w:t>
      </w:r>
      <w:r w:rsidRPr="00EF5E4B">
        <w:t xml:space="preserve">. </w:t>
      </w:r>
    </w:p>
    <w:p w:rsidR="0042768E" w:rsidRDefault="009A6E99" w:rsidP="00EF5E4B">
      <w:pPr>
        <w:numPr>
          <w:ilvl w:val="0"/>
          <w:numId w:val="34"/>
        </w:numPr>
      </w:pPr>
      <w:r w:rsidRPr="00EF5E4B">
        <w:t>事务就是一系列的动作</w:t>
      </w:r>
      <w:r w:rsidRPr="00EF5E4B">
        <w:t xml:space="preserve">, </w:t>
      </w:r>
      <w:r w:rsidRPr="00EF5E4B">
        <w:t>它们被当做一个单独的工作单元</w:t>
      </w:r>
      <w:r w:rsidRPr="00EF5E4B">
        <w:t xml:space="preserve">. </w:t>
      </w:r>
      <w:r w:rsidRPr="00EF5E4B">
        <w:t>这些动作要么全部完成</w:t>
      </w:r>
      <w:r w:rsidRPr="00EF5E4B">
        <w:t xml:space="preserve">, </w:t>
      </w:r>
      <w:r w:rsidRPr="00EF5E4B">
        <w:t>要么全部不起作用</w:t>
      </w:r>
      <w:r w:rsidR="00EF5E4B">
        <w:rPr>
          <w:rFonts w:hint="eastAsia"/>
        </w:rPr>
        <w:t>。</w:t>
      </w:r>
    </w:p>
    <w:p w:rsidR="00BF3CF0" w:rsidRPr="008E5D30" w:rsidRDefault="00BF3CF0" w:rsidP="00BF3CF0">
      <w:pPr>
        <w:ind w:left="360"/>
      </w:pPr>
      <w:r w:rsidRPr="00BF3CF0">
        <w:rPr>
          <w:rFonts w:ascii="Arial" w:hAnsi="Arial" w:cs="Arial"/>
          <w:color w:val="4D4D4D"/>
          <w:shd w:val="clear" w:color="auto" w:fill="FFFFFF"/>
        </w:rPr>
        <w:t>事务就是对一系列的数据库操作进行统一的提交或回滚操作，比如说做一个转账功能，要更改帐户两边的数据，这时候就必须要用事务才能算是严谨的做法。要么成功，要么失败，保持数据一致性。如果中间有一个操作出现异常，那么回滚之前的所有操作。</w:t>
      </w:r>
      <w:r w:rsidRPr="00BF3CF0">
        <w:rPr>
          <w:rFonts w:ascii="Arial" w:hAnsi="Arial" w:cs="Arial"/>
          <w:color w:val="4D4D4D"/>
          <w:shd w:val="clear" w:color="auto" w:fill="FFFFFF"/>
        </w:rPr>
        <w:t> </w:t>
      </w:r>
    </w:p>
    <w:p w:rsidR="00BF3CF0" w:rsidRPr="00EF5E4B" w:rsidRDefault="00BF3CF0" w:rsidP="00BF3CF0">
      <w:pPr>
        <w:ind w:left="720"/>
      </w:pPr>
    </w:p>
    <w:p w:rsidR="0042768E" w:rsidRPr="00EF5E4B" w:rsidRDefault="009A6E99" w:rsidP="00C7504A">
      <w:pPr>
        <w:pStyle w:val="3"/>
        <w:numPr>
          <w:ilvl w:val="0"/>
          <w:numId w:val="36"/>
        </w:numPr>
      </w:pPr>
      <w:r w:rsidRPr="00EF5E4B">
        <w:t>事务的四个关键属性</w:t>
      </w:r>
      <w:r w:rsidRPr="00EF5E4B">
        <w:t>(</w:t>
      </w:r>
      <w:r w:rsidRPr="00C7504A">
        <w:t>ACID</w:t>
      </w:r>
      <w:r w:rsidRPr="00EF5E4B">
        <w:t>)</w:t>
      </w:r>
    </w:p>
    <w:p w:rsidR="0042768E" w:rsidRPr="00EF5E4B" w:rsidRDefault="009A6E99" w:rsidP="00EF5E4B">
      <w:pPr>
        <w:numPr>
          <w:ilvl w:val="1"/>
          <w:numId w:val="34"/>
        </w:numPr>
      </w:pPr>
      <w:r w:rsidRPr="00EF5E4B">
        <w:t>原子性</w:t>
      </w:r>
      <w:r w:rsidRPr="00EF5E4B">
        <w:t xml:space="preserve">(atomicity): </w:t>
      </w:r>
      <w:r w:rsidRPr="00EF5E4B">
        <w:t>事务是一个原子操作</w:t>
      </w:r>
      <w:r w:rsidRPr="00EF5E4B">
        <w:t xml:space="preserve">, </w:t>
      </w:r>
      <w:r w:rsidRPr="00EF5E4B">
        <w:t>由一系列动作组成</w:t>
      </w:r>
      <w:r w:rsidRPr="00EF5E4B">
        <w:t xml:space="preserve">. </w:t>
      </w:r>
      <w:r w:rsidRPr="00EF5E4B">
        <w:t>事务的原子性确保动作要么全部完成要么完全不起作用</w:t>
      </w:r>
      <w:r w:rsidR="007F3895">
        <w:rPr>
          <w:rFonts w:hint="eastAsia"/>
        </w:rPr>
        <w:t>（例如转账，</w:t>
      </w:r>
      <w:r w:rsidR="007F3895">
        <w:rPr>
          <w:rFonts w:hint="eastAsia"/>
        </w:rPr>
        <w:t>A</w:t>
      </w:r>
      <w:r w:rsidR="007F3895">
        <w:rPr>
          <w:rFonts w:hint="eastAsia"/>
        </w:rPr>
        <w:t>给</w:t>
      </w:r>
      <w:r w:rsidR="007F3895">
        <w:rPr>
          <w:rFonts w:hint="eastAsia"/>
        </w:rPr>
        <w:t>B</w:t>
      </w:r>
      <w:r w:rsidR="007F3895">
        <w:rPr>
          <w:rFonts w:hint="eastAsia"/>
        </w:rPr>
        <w:t>转账，</w:t>
      </w:r>
      <w:r w:rsidR="007F3895">
        <w:rPr>
          <w:rFonts w:hint="eastAsia"/>
        </w:rPr>
        <w:t>A</w:t>
      </w:r>
      <w:r w:rsidR="007F3895">
        <w:rPr>
          <w:rFonts w:hint="eastAsia"/>
        </w:rPr>
        <w:t>的账号减</w:t>
      </w:r>
      <w:r w:rsidR="007F3895">
        <w:rPr>
          <w:rFonts w:hint="eastAsia"/>
        </w:rPr>
        <w:t>500</w:t>
      </w:r>
      <w:r w:rsidR="007F3895">
        <w:rPr>
          <w:rFonts w:hint="eastAsia"/>
        </w:rPr>
        <w:t>，</w:t>
      </w:r>
      <w:r w:rsidR="007F3895">
        <w:rPr>
          <w:rFonts w:hint="eastAsia"/>
        </w:rPr>
        <w:t>B</w:t>
      </w:r>
      <w:r w:rsidR="007F3895">
        <w:rPr>
          <w:rFonts w:hint="eastAsia"/>
        </w:rPr>
        <w:t>的账号加</w:t>
      </w:r>
      <w:r w:rsidR="007F3895">
        <w:rPr>
          <w:rFonts w:hint="eastAsia"/>
        </w:rPr>
        <w:t>500</w:t>
      </w:r>
      <w:r w:rsidR="007F3895">
        <w:rPr>
          <w:rFonts w:hint="eastAsia"/>
        </w:rPr>
        <w:t>）</w:t>
      </w:r>
      <w:r w:rsidR="007F3895">
        <w:rPr>
          <w:rFonts w:hint="eastAsia"/>
        </w:rPr>
        <w:t>.</w:t>
      </w:r>
    </w:p>
    <w:p w:rsidR="0042768E" w:rsidRPr="00EF5E4B" w:rsidRDefault="009A6E99" w:rsidP="00EF5E4B">
      <w:pPr>
        <w:numPr>
          <w:ilvl w:val="1"/>
          <w:numId w:val="34"/>
        </w:numPr>
      </w:pPr>
      <w:r w:rsidRPr="00EF5E4B">
        <w:t>一致性</w:t>
      </w:r>
      <w:r w:rsidRPr="00EF5E4B">
        <w:t xml:space="preserve">(consistency): </w:t>
      </w:r>
      <w:r w:rsidRPr="00EF5E4B">
        <w:t>一旦所有事务动作完成</w:t>
      </w:r>
      <w:r w:rsidRPr="00EF5E4B">
        <w:t xml:space="preserve">, </w:t>
      </w:r>
      <w:r w:rsidRPr="00EF5E4B">
        <w:t>事务就被提交</w:t>
      </w:r>
      <w:r w:rsidRPr="00EF5E4B">
        <w:t xml:space="preserve">. </w:t>
      </w:r>
      <w:r w:rsidRPr="00EF5E4B">
        <w:t>数据和资源就处于一种满足业务规则的一致性状态中</w:t>
      </w:r>
      <w:r w:rsidRPr="00EF5E4B">
        <w:t>.</w:t>
      </w:r>
    </w:p>
    <w:p w:rsidR="0042768E" w:rsidRPr="00EF5E4B" w:rsidRDefault="009A6E99" w:rsidP="00EF5E4B">
      <w:pPr>
        <w:numPr>
          <w:ilvl w:val="1"/>
          <w:numId w:val="34"/>
        </w:numPr>
      </w:pPr>
      <w:r w:rsidRPr="00EF5E4B">
        <w:t>隔离性</w:t>
      </w:r>
      <w:r w:rsidRPr="00EF5E4B">
        <w:t xml:space="preserve">(isolation): </w:t>
      </w:r>
      <w:r w:rsidRPr="00EF5E4B">
        <w:t>可能有许多事务会同时处理相同的数据</w:t>
      </w:r>
      <w:r w:rsidRPr="00EF5E4B">
        <w:t xml:space="preserve">, </w:t>
      </w:r>
      <w:r w:rsidRPr="00EF5E4B">
        <w:t>因此每个事物都应</w:t>
      </w:r>
      <w:r w:rsidRPr="00EF5E4B">
        <w:lastRenderedPageBreak/>
        <w:t>该与其他事务隔离开来</w:t>
      </w:r>
      <w:r w:rsidRPr="00EF5E4B">
        <w:t xml:space="preserve">, </w:t>
      </w:r>
      <w:r w:rsidRPr="00EF5E4B">
        <w:t>防止数据损坏</w:t>
      </w:r>
      <w:r w:rsidRPr="00EF5E4B">
        <w:t>.</w:t>
      </w:r>
    </w:p>
    <w:p w:rsidR="0042768E" w:rsidRDefault="009A6E99" w:rsidP="00EF5E4B">
      <w:pPr>
        <w:numPr>
          <w:ilvl w:val="1"/>
          <w:numId w:val="34"/>
        </w:numPr>
      </w:pPr>
      <w:r w:rsidRPr="00EF5E4B">
        <w:t>持久性</w:t>
      </w:r>
      <w:r w:rsidRPr="00EF5E4B">
        <w:t xml:space="preserve">(durability): </w:t>
      </w:r>
      <w:r w:rsidRPr="00EF5E4B">
        <w:t>一旦事务完成</w:t>
      </w:r>
      <w:r w:rsidRPr="00EF5E4B">
        <w:t xml:space="preserve">, </w:t>
      </w:r>
      <w:r w:rsidRPr="00EF5E4B">
        <w:t>无论发生什么系统错误</w:t>
      </w:r>
      <w:r w:rsidRPr="00EF5E4B">
        <w:t xml:space="preserve">, </w:t>
      </w:r>
      <w:r w:rsidRPr="00EF5E4B">
        <w:t>它的结果都不应该受到影响</w:t>
      </w:r>
      <w:r w:rsidRPr="00EF5E4B">
        <w:t xml:space="preserve">. </w:t>
      </w:r>
      <w:r w:rsidRPr="00EF5E4B">
        <w:t>通常情况下</w:t>
      </w:r>
      <w:r w:rsidRPr="00EF5E4B">
        <w:t xml:space="preserve">, </w:t>
      </w:r>
      <w:r w:rsidRPr="00EF5E4B">
        <w:t>事务的结果被写到持久化存储器中</w:t>
      </w:r>
      <w:r w:rsidRPr="00EF5E4B">
        <w:t>.</w:t>
      </w:r>
    </w:p>
    <w:p w:rsidR="00C7504A" w:rsidRDefault="00C7504A" w:rsidP="00C7504A">
      <w:pPr>
        <w:pStyle w:val="3"/>
        <w:numPr>
          <w:ilvl w:val="0"/>
          <w:numId w:val="36"/>
        </w:numPr>
      </w:pPr>
      <w:r>
        <w:rPr>
          <w:rFonts w:hint="eastAsia"/>
        </w:rPr>
        <w:t>事务管理的两种方式</w:t>
      </w:r>
    </w:p>
    <w:p w:rsidR="0042768E" w:rsidRPr="00587113" w:rsidRDefault="009A6E99" w:rsidP="00587113">
      <w:pPr>
        <w:pStyle w:val="a3"/>
        <w:numPr>
          <w:ilvl w:val="0"/>
          <w:numId w:val="39"/>
        </w:numPr>
        <w:ind w:firstLineChars="0"/>
      </w:pPr>
      <w:r w:rsidRPr="00587113">
        <w:rPr>
          <w:b/>
          <w:bCs/>
        </w:rPr>
        <w:t>编程式事务管理</w:t>
      </w:r>
      <w:r w:rsidRPr="00587113">
        <w:rPr>
          <w:b/>
          <w:bCs/>
        </w:rPr>
        <w:t xml:space="preserve">: </w:t>
      </w:r>
      <w:r w:rsidRPr="00587113">
        <w:rPr>
          <w:b/>
          <w:bCs/>
        </w:rPr>
        <w:t>将事务管理代码嵌入到业务方法中来控制事务的提交和回滚</w:t>
      </w:r>
      <w:r w:rsidRPr="00587113">
        <w:t xml:space="preserve">. </w:t>
      </w:r>
      <w:r w:rsidRPr="00587113">
        <w:t>在编程式管理事务时</w:t>
      </w:r>
      <w:r w:rsidRPr="00587113">
        <w:t xml:space="preserve">, </w:t>
      </w:r>
      <w:r w:rsidRPr="00587113">
        <w:t>必须在每个事务操作中包含额外的事务管理代码</w:t>
      </w:r>
      <w:r w:rsidRPr="00587113">
        <w:t xml:space="preserve">. </w:t>
      </w:r>
    </w:p>
    <w:p w:rsidR="0042768E" w:rsidRDefault="009A6E99" w:rsidP="00587113">
      <w:pPr>
        <w:pStyle w:val="a3"/>
        <w:numPr>
          <w:ilvl w:val="0"/>
          <w:numId w:val="39"/>
        </w:numPr>
        <w:ind w:firstLineChars="0"/>
      </w:pPr>
      <w:r w:rsidRPr="00587113">
        <w:rPr>
          <w:b/>
          <w:bCs/>
          <w:color w:val="FF0000"/>
        </w:rPr>
        <w:t>声明式事务管理</w:t>
      </w:r>
      <w:r w:rsidRPr="00587113">
        <w:rPr>
          <w:color w:val="FF0000"/>
        </w:rPr>
        <w:t>:</w:t>
      </w:r>
      <w:r w:rsidRPr="00587113">
        <w:t xml:space="preserve"> </w:t>
      </w:r>
      <w:r w:rsidRPr="00587113">
        <w:t>大多数情况下比编程式事务管理更好用</w:t>
      </w:r>
      <w:r w:rsidRPr="00587113">
        <w:t xml:space="preserve">. </w:t>
      </w:r>
      <w:r w:rsidRPr="00587113">
        <w:t>它</w:t>
      </w:r>
      <w:r w:rsidRPr="00587113">
        <w:rPr>
          <w:b/>
          <w:bCs/>
        </w:rPr>
        <w:t>将事务管理代码从业务方法中分离出来</w:t>
      </w:r>
      <w:r w:rsidRPr="00587113">
        <w:rPr>
          <w:b/>
          <w:bCs/>
        </w:rPr>
        <w:t xml:space="preserve">, </w:t>
      </w:r>
      <w:r w:rsidRPr="00587113">
        <w:rPr>
          <w:b/>
          <w:bCs/>
        </w:rPr>
        <w:t>以声明的方式来实现事务管理</w:t>
      </w:r>
      <w:r w:rsidRPr="00587113">
        <w:t xml:space="preserve">. </w:t>
      </w:r>
      <w:r w:rsidRPr="00587113">
        <w:t>事务管理作为一种横切关注点</w:t>
      </w:r>
      <w:r w:rsidRPr="00587113">
        <w:t xml:space="preserve">, </w:t>
      </w:r>
      <w:r w:rsidRPr="00587113">
        <w:t>可以通过</w:t>
      </w:r>
      <w:r w:rsidRPr="00587113">
        <w:t xml:space="preserve"> AOP </w:t>
      </w:r>
      <w:r w:rsidRPr="00587113">
        <w:t>方法模块化</w:t>
      </w:r>
      <w:r w:rsidRPr="00587113">
        <w:t xml:space="preserve">. </w:t>
      </w:r>
      <w:r w:rsidRPr="00587113">
        <w:rPr>
          <w:b/>
          <w:bCs/>
        </w:rPr>
        <w:t xml:space="preserve">Spring </w:t>
      </w:r>
      <w:r w:rsidRPr="00587113">
        <w:rPr>
          <w:b/>
          <w:bCs/>
        </w:rPr>
        <w:t>通过</w:t>
      </w:r>
      <w:r w:rsidRPr="00587113">
        <w:rPr>
          <w:b/>
          <w:bCs/>
        </w:rPr>
        <w:t xml:space="preserve"> Spring AOP </w:t>
      </w:r>
      <w:r w:rsidRPr="00587113">
        <w:rPr>
          <w:b/>
          <w:bCs/>
        </w:rPr>
        <w:t>框架支持声明式事务管理</w:t>
      </w:r>
      <w:r w:rsidRPr="00587113">
        <w:t>.</w:t>
      </w:r>
    </w:p>
    <w:p w:rsidR="008E5D30" w:rsidRDefault="008E5D30" w:rsidP="008E5D30">
      <w:pPr>
        <w:pStyle w:val="3"/>
        <w:numPr>
          <w:ilvl w:val="0"/>
          <w:numId w:val="36"/>
        </w:numPr>
      </w:pPr>
      <w:r>
        <w:rPr>
          <w:rFonts w:hint="eastAsia"/>
        </w:rPr>
        <w:t>声明式事务</w:t>
      </w:r>
    </w:p>
    <w:p w:rsidR="009340F5" w:rsidRDefault="009340F5" w:rsidP="009340F5">
      <w:r>
        <w:rPr>
          <w:rFonts w:hint="eastAsia"/>
        </w:rPr>
        <w:t>acc</w:t>
      </w:r>
      <w:r>
        <w:t>ount</w:t>
      </w:r>
    </w:p>
    <w:p w:rsidR="009340F5" w:rsidRDefault="009340F5" w:rsidP="009340F5">
      <w:r>
        <w:rPr>
          <w:noProof/>
        </w:rPr>
        <w:drawing>
          <wp:inline distT="0" distB="0" distL="0" distR="0" wp14:anchorId="50B2E319" wp14:editId="4ADDDCF6">
            <wp:extent cx="2085714" cy="1161905"/>
            <wp:effectExtent l="0" t="0" r="0" b="635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F5" w:rsidRDefault="009340F5" w:rsidP="009340F5">
      <w:r>
        <w:rPr>
          <w:rFonts w:hint="eastAsia"/>
        </w:rPr>
        <w:t>b</w:t>
      </w:r>
      <w:r>
        <w:t>ook</w:t>
      </w:r>
    </w:p>
    <w:p w:rsidR="009340F5" w:rsidRDefault="009340F5" w:rsidP="009340F5">
      <w:r>
        <w:rPr>
          <w:noProof/>
        </w:rPr>
        <w:drawing>
          <wp:inline distT="0" distB="0" distL="0" distR="0" wp14:anchorId="561C1872" wp14:editId="442B916A">
            <wp:extent cx="2352381" cy="876190"/>
            <wp:effectExtent l="0" t="0" r="0" b="635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F5" w:rsidRDefault="009340F5" w:rsidP="009340F5">
      <w:r>
        <w:rPr>
          <w:rFonts w:hint="eastAsia"/>
        </w:rPr>
        <w:t>b</w:t>
      </w:r>
      <w:r>
        <w:t>ook_stock</w:t>
      </w:r>
    </w:p>
    <w:p w:rsidR="009340F5" w:rsidRPr="009340F5" w:rsidRDefault="009340F5" w:rsidP="009340F5">
      <w:r>
        <w:rPr>
          <w:noProof/>
        </w:rPr>
        <w:lastRenderedPageBreak/>
        <w:drawing>
          <wp:inline distT="0" distB="0" distL="0" distR="0" wp14:anchorId="20673C6C" wp14:editId="0056AEF3">
            <wp:extent cx="1438095" cy="1009524"/>
            <wp:effectExtent l="0" t="0" r="0" b="635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2E" w:rsidRPr="00BC672E" w:rsidRDefault="00BC672E" w:rsidP="00BC672E">
      <w:r>
        <w:rPr>
          <w:rFonts w:hint="eastAsia"/>
        </w:rPr>
        <w:t>Boo</w:t>
      </w:r>
      <w:r>
        <w:t>kshopD</w:t>
      </w:r>
      <w:r w:rsidRPr="00BC672E">
        <w:t>ao</w:t>
      </w:r>
      <w:r w:rsidRPr="00BC672E">
        <w:rPr>
          <w:rFonts w:hint="eastAsia"/>
        </w:rPr>
        <w:t>接口</w:t>
      </w:r>
    </w:p>
    <w:p w:rsidR="00BC672E" w:rsidRDefault="00BC672E" w:rsidP="00BC672E">
      <w:r>
        <w:rPr>
          <w:noProof/>
        </w:rPr>
        <w:drawing>
          <wp:inline distT="0" distB="0" distL="0" distR="0" wp14:anchorId="773C16B0" wp14:editId="04355194">
            <wp:extent cx="5274310" cy="26371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2E" w:rsidRDefault="00BC672E" w:rsidP="00BC672E">
      <w:pPr>
        <w:rPr>
          <w:rFonts w:ascii="Consolas" w:eastAsiaTheme="minorEastAsia" w:hAnsi="Consolas" w:cs="Consolas"/>
          <w:kern w:val="0"/>
          <w:sz w:val="28"/>
          <w:szCs w:val="28"/>
        </w:rPr>
      </w:pPr>
      <w:r w:rsidRPr="00BC672E">
        <w:rPr>
          <w:rFonts w:hint="eastAsia"/>
        </w:rPr>
        <w:t>Booksh</w:t>
      </w:r>
      <w:r w:rsidRPr="00BC672E">
        <w:t>opDao</w:t>
      </w:r>
      <w:r w:rsidRPr="00BC672E">
        <w:rPr>
          <w:rFonts w:hint="eastAsia"/>
        </w:rPr>
        <w:t>接口的实现类</w:t>
      </w:r>
      <w:r w:rsidRPr="00BC672E">
        <w:rPr>
          <w:rFonts w:ascii="Consolas" w:eastAsiaTheme="minorEastAsia" w:hAnsi="Consolas" w:cs="Consolas"/>
          <w:kern w:val="0"/>
          <w:sz w:val="28"/>
          <w:szCs w:val="28"/>
        </w:rPr>
        <w:t>BookShopDaoImpl</w:t>
      </w:r>
    </w:p>
    <w:p w:rsidR="00BC672E" w:rsidRPr="00BC672E" w:rsidRDefault="00BC672E" w:rsidP="00BC672E">
      <w:r>
        <w:rPr>
          <w:noProof/>
        </w:rPr>
        <w:lastRenderedPageBreak/>
        <w:drawing>
          <wp:inline distT="0" distB="0" distL="0" distR="0" wp14:anchorId="37E00A29" wp14:editId="4AC3FCE0">
            <wp:extent cx="5274310" cy="50304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30" w:rsidRPr="008E5D30" w:rsidRDefault="008E5D30" w:rsidP="008E5D30">
      <w:pPr>
        <w:ind w:firstLine="360"/>
      </w:pPr>
      <w:r w:rsidRPr="008E5D30">
        <w:rPr>
          <w:rFonts w:hint="eastAsia"/>
        </w:rPr>
        <w:t>1.</w:t>
      </w:r>
      <w:r w:rsidRPr="008E5D30">
        <w:t>配置事务管理器</w:t>
      </w:r>
    </w:p>
    <w:p w:rsidR="008E5D30" w:rsidRDefault="008E5D30" w:rsidP="008E5D30">
      <w:r>
        <w:rPr>
          <w:noProof/>
        </w:rPr>
        <w:drawing>
          <wp:inline distT="0" distB="0" distL="0" distR="0" wp14:anchorId="58F097B4" wp14:editId="5FD176C5">
            <wp:extent cx="5274310" cy="737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30" w:rsidRPr="008E5D30" w:rsidRDefault="008E5D30" w:rsidP="008E5D30">
      <w:r w:rsidRPr="008E5D30">
        <w:tab/>
      </w:r>
      <w:r w:rsidRPr="008E5D30">
        <w:rPr>
          <w:rFonts w:hint="eastAsia"/>
        </w:rPr>
        <w:t>2.</w:t>
      </w:r>
      <w:r w:rsidRPr="008E5D30">
        <w:t xml:space="preserve"> </w:t>
      </w:r>
      <w:r w:rsidRPr="008E5D30">
        <w:t>启用事务注解</w:t>
      </w:r>
    </w:p>
    <w:p w:rsidR="008E5D30" w:rsidRDefault="008E5D30" w:rsidP="008E5D30">
      <w:r>
        <w:rPr>
          <w:noProof/>
        </w:rPr>
        <w:drawing>
          <wp:inline distT="0" distB="0" distL="0" distR="0" wp14:anchorId="091A3B44" wp14:editId="750F45CD">
            <wp:extent cx="5274310" cy="4730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30" w:rsidRPr="008E5D30" w:rsidRDefault="008E5D30" w:rsidP="008E5D30">
      <w:r w:rsidRPr="008E5D30">
        <w:tab/>
        <w:t xml:space="preserve">3. </w:t>
      </w:r>
      <w:r w:rsidRPr="008E5D30">
        <w:t>添加事务注解</w:t>
      </w:r>
    </w:p>
    <w:p w:rsidR="009340F5" w:rsidRDefault="00D12CF0" w:rsidP="009340F5">
      <w:r>
        <w:rPr>
          <w:noProof/>
        </w:rPr>
        <w:lastRenderedPageBreak/>
        <w:drawing>
          <wp:inline distT="0" distB="0" distL="0" distR="0" wp14:anchorId="7E5B4946" wp14:editId="29D8730E">
            <wp:extent cx="5274310" cy="3385820"/>
            <wp:effectExtent l="0" t="0" r="2540" b="5080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F5" w:rsidRDefault="009340F5" w:rsidP="009340F5">
      <w:r>
        <w:rPr>
          <w:rFonts w:hint="eastAsia"/>
        </w:rPr>
        <w:t>测试类</w:t>
      </w:r>
    </w:p>
    <w:p w:rsidR="009340F5" w:rsidRDefault="009340F5" w:rsidP="009340F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143000" y="7048500"/>
            <wp:positionH relativeFrom="column">
              <wp:align>left</wp:align>
            </wp:positionH>
            <wp:positionV relativeFrom="paragraph">
              <wp:align>top</wp:align>
            </wp:positionV>
            <wp:extent cx="4457143" cy="1200000"/>
            <wp:effectExtent l="0" t="0" r="635" b="635"/>
            <wp:wrapSquare wrapText="bothSides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0F5" w:rsidRPr="009340F5" w:rsidRDefault="009340F5" w:rsidP="009340F5"/>
    <w:p w:rsidR="009340F5" w:rsidRDefault="009340F5" w:rsidP="009340F5"/>
    <w:p w:rsidR="009340F5" w:rsidRDefault="009340F5" w:rsidP="009340F5"/>
    <w:p w:rsidR="009340F5" w:rsidRDefault="009340F5" w:rsidP="009340F5">
      <w:r>
        <w:rPr>
          <w:rFonts w:hint="eastAsia"/>
        </w:rPr>
        <w:t>用户</w:t>
      </w:r>
      <w:r>
        <w:rPr>
          <w:rFonts w:hint="eastAsia"/>
        </w:rPr>
        <w:t>AA</w:t>
      </w:r>
      <w:r>
        <w:rPr>
          <w:rFonts w:hint="eastAsia"/>
        </w:rPr>
        <w:t>要买版本号为</w:t>
      </w:r>
      <w:r>
        <w:rPr>
          <w:rFonts w:hint="eastAsia"/>
        </w:rPr>
        <w:t xml:space="preserve"> 1001</w:t>
      </w:r>
      <w:r>
        <w:rPr>
          <w:rFonts w:hint="eastAsia"/>
        </w:rPr>
        <w:t>的书，如果用户的余额或者，书的库存不够，由于添加事务会发生回滚，交易失败。</w:t>
      </w:r>
    </w:p>
    <w:p w:rsidR="00BC672E" w:rsidRDefault="00BC672E" w:rsidP="00BC672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事务的传播行为</w:t>
      </w:r>
    </w:p>
    <w:p w:rsidR="00BC672E" w:rsidRDefault="00BC672E" w:rsidP="00BC672E">
      <w:r>
        <w:rPr>
          <w:rFonts w:hint="eastAsia"/>
        </w:rPr>
        <w:t>4.1</w:t>
      </w:r>
      <w:r w:rsidRPr="00BC672E">
        <w:t>默认的传播行为就是</w:t>
      </w:r>
      <w:r w:rsidRPr="00BC672E">
        <w:t xml:space="preserve"> REQUIRED</w:t>
      </w:r>
    </w:p>
    <w:p w:rsidR="006B315D" w:rsidRDefault="006B315D" w:rsidP="00BC672E">
      <w:r>
        <w:rPr>
          <w:rFonts w:hint="eastAsia"/>
        </w:rPr>
        <w:t>che</w:t>
      </w:r>
      <w:r>
        <w:t xml:space="preserve">ckout </w:t>
      </w:r>
      <w:r>
        <w:rPr>
          <w:rFonts w:hint="eastAsia"/>
        </w:rPr>
        <w:t>方法中调用的另一个带有事务的方法</w:t>
      </w:r>
      <w:r>
        <w:rPr>
          <w:rFonts w:hint="eastAsia"/>
        </w:rPr>
        <w:t>purchase</w:t>
      </w:r>
    </w:p>
    <w:p w:rsidR="0042521F" w:rsidRDefault="00004B8B" w:rsidP="00F1355C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</w:t>
      </w:r>
      <w:r>
        <w:t xml:space="preserve">ropagation </w:t>
      </w:r>
      <w:r>
        <w:rPr>
          <w:rFonts w:hint="eastAsia"/>
        </w:rPr>
        <w:t>指定事务的传播行为</w:t>
      </w:r>
      <w:r w:rsidR="0042521F">
        <w:rPr>
          <w:rFonts w:hint="eastAsia"/>
        </w:rPr>
        <w:t>，即当前的事务方法被另一个事务的方法调用时</w:t>
      </w:r>
    </w:p>
    <w:p w:rsidR="00004B8B" w:rsidRDefault="00004B8B" w:rsidP="00A3161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如果使用事务，默认取值为</w:t>
      </w:r>
      <w:r w:rsidRPr="00BC672E">
        <w:t>REQUIRED</w:t>
      </w:r>
      <w:r>
        <w:rPr>
          <w:rFonts w:hint="eastAsia"/>
        </w:rPr>
        <w:t>，</w:t>
      </w:r>
      <w:r w:rsidR="006E0A27">
        <w:rPr>
          <w:rFonts w:hint="eastAsia"/>
        </w:rPr>
        <w:t>只写</w:t>
      </w:r>
      <w:r w:rsidR="006E0A27">
        <w:rPr>
          <w:rFonts w:hint="eastAsia"/>
        </w:rPr>
        <w:t>@T</w:t>
      </w:r>
      <w:r w:rsidR="006E0A27">
        <w:t>ransactional</w:t>
      </w:r>
      <w:r w:rsidR="006E0A27">
        <w:rPr>
          <w:rFonts w:hint="eastAsia"/>
        </w:rPr>
        <w:t>等同于下图写</w:t>
      </w:r>
      <w:r w:rsidR="006E0A27">
        <w:rPr>
          <w:rFonts w:hint="eastAsia"/>
        </w:rPr>
        <w:lastRenderedPageBreak/>
        <w:t>法。</w:t>
      </w:r>
      <w:r w:rsidR="00A31614">
        <w:rPr>
          <w:rFonts w:hint="eastAsia"/>
        </w:rPr>
        <w:t>即</w:t>
      </w:r>
      <w:r>
        <w:rPr>
          <w:rFonts w:hint="eastAsia"/>
        </w:rPr>
        <w:t>使用</w:t>
      </w:r>
      <w:r w:rsidR="00D0496F">
        <w:rPr>
          <w:rFonts w:hint="eastAsia"/>
        </w:rPr>
        <w:t>的式</w:t>
      </w:r>
      <w:r>
        <w:rPr>
          <w:rFonts w:hint="eastAsia"/>
        </w:rPr>
        <w:t>调用方法的事务</w:t>
      </w:r>
      <w:r w:rsidR="00231F1E">
        <w:rPr>
          <w:rFonts w:hint="eastAsia"/>
        </w:rPr>
        <w:t>（</w:t>
      </w:r>
      <w:r w:rsidR="00231F1E">
        <w:rPr>
          <w:rFonts w:hint="eastAsia"/>
        </w:rPr>
        <w:t>p</w:t>
      </w:r>
      <w:r w:rsidR="00231F1E">
        <w:t>urchase</w:t>
      </w:r>
      <w:r w:rsidR="00231F1E">
        <w:rPr>
          <w:rFonts w:hint="eastAsia"/>
        </w:rPr>
        <w:t>的事务）</w:t>
      </w:r>
      <w:r w:rsidR="00D0496F">
        <w:rPr>
          <w:rFonts w:hint="eastAsia"/>
        </w:rPr>
        <w:t>。</w:t>
      </w:r>
    </w:p>
    <w:p w:rsidR="00BC672E" w:rsidRDefault="00004B8B" w:rsidP="00BC672E">
      <w:r>
        <w:rPr>
          <w:noProof/>
        </w:rPr>
        <w:drawing>
          <wp:inline distT="0" distB="0" distL="0" distR="0" wp14:anchorId="14353FBF" wp14:editId="19454871">
            <wp:extent cx="5274310" cy="2350135"/>
            <wp:effectExtent l="0" t="0" r="2540" b="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F0" w:rsidRDefault="00D12CF0" w:rsidP="00BC672E">
      <w:r>
        <w:rPr>
          <w:rFonts w:hint="eastAsia"/>
        </w:rPr>
        <w:t>测试类</w:t>
      </w:r>
      <w:r w:rsidR="00B44009">
        <w:rPr>
          <w:rFonts w:hint="eastAsia"/>
        </w:rPr>
        <w:t>，一个人</w:t>
      </w:r>
      <w:r w:rsidR="00A6601A">
        <w:rPr>
          <w:rFonts w:hint="eastAsia"/>
        </w:rPr>
        <w:t>同时</w:t>
      </w:r>
      <w:r w:rsidR="00B44009">
        <w:rPr>
          <w:rFonts w:hint="eastAsia"/>
        </w:rPr>
        <w:t>买两本书</w:t>
      </w:r>
      <w:r w:rsidR="00A6601A">
        <w:rPr>
          <w:rFonts w:hint="eastAsia"/>
        </w:rPr>
        <w:t>。</w:t>
      </w:r>
    </w:p>
    <w:p w:rsidR="00D12CF0" w:rsidRDefault="00D12CF0" w:rsidP="00BC672E">
      <w:r>
        <w:rPr>
          <w:noProof/>
        </w:rPr>
        <w:drawing>
          <wp:inline distT="0" distB="0" distL="0" distR="0" wp14:anchorId="012454AF" wp14:editId="6A504BCF">
            <wp:extent cx="4647619" cy="1676190"/>
            <wp:effectExtent l="0" t="0" r="635" b="635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1A" w:rsidRDefault="00A6601A" w:rsidP="00BC672E">
      <w:r>
        <w:rPr>
          <w:rFonts w:hint="eastAsia"/>
        </w:rPr>
        <w:t>只有有一个条件不满足（如果有一本书库存不足，或者余额不够两本书的钱），就会回滚</w:t>
      </w:r>
      <w:r w:rsidR="00E6440C">
        <w:rPr>
          <w:rFonts w:hint="eastAsia"/>
        </w:rPr>
        <w:t>到原始状态</w:t>
      </w:r>
      <w:r>
        <w:rPr>
          <w:rFonts w:hint="eastAsia"/>
        </w:rPr>
        <w:t>交易失败。</w:t>
      </w:r>
    </w:p>
    <w:p w:rsidR="000F2705" w:rsidRDefault="000F2705" w:rsidP="00BC672E">
      <w:r>
        <w:rPr>
          <w:noProof/>
        </w:rPr>
        <w:drawing>
          <wp:inline distT="0" distB="0" distL="0" distR="0" wp14:anchorId="4411AE44" wp14:editId="1620D6A6">
            <wp:extent cx="5274310" cy="1943735"/>
            <wp:effectExtent l="0" t="0" r="2540" b="0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14" w:rsidRDefault="00A31614" w:rsidP="00BC672E">
      <w:r>
        <w:rPr>
          <w:rFonts w:hint="eastAsia"/>
        </w:rPr>
        <w:t>4.2</w:t>
      </w:r>
      <w:r w:rsidRPr="00A31614">
        <w:t xml:space="preserve"> </w:t>
      </w:r>
      <w:r w:rsidRPr="00BC672E">
        <w:t>REQUIRED</w:t>
      </w:r>
      <w:r>
        <w:rPr>
          <w:rFonts w:hint="eastAsia"/>
        </w:rPr>
        <w:t>_</w:t>
      </w:r>
      <w:r>
        <w:t>NEW</w:t>
      </w:r>
    </w:p>
    <w:p w:rsidR="00A31614" w:rsidRDefault="00A31614" w:rsidP="00BC672E">
      <w:r w:rsidRPr="00BC672E">
        <w:t>REQUIRED</w:t>
      </w:r>
      <w:r>
        <w:rPr>
          <w:rFonts w:hint="eastAsia"/>
        </w:rPr>
        <w:t>_</w:t>
      </w:r>
      <w:r>
        <w:t>NEW:</w:t>
      </w:r>
      <w:r>
        <w:rPr>
          <w:rFonts w:hint="eastAsia"/>
        </w:rPr>
        <w:t>事务自己的事务</w:t>
      </w:r>
      <w:r w:rsidR="00231F1E">
        <w:rPr>
          <w:rFonts w:hint="eastAsia"/>
        </w:rPr>
        <w:t>（</w:t>
      </w:r>
      <w:r w:rsidR="00231F1E">
        <w:rPr>
          <w:rFonts w:hint="eastAsia"/>
        </w:rPr>
        <w:t>check</w:t>
      </w:r>
      <w:r w:rsidR="00231F1E">
        <w:t>out</w:t>
      </w:r>
      <w:r w:rsidR="00231F1E">
        <w:rPr>
          <w:rFonts w:hint="eastAsia"/>
        </w:rPr>
        <w:t>）</w:t>
      </w:r>
      <w:r>
        <w:rPr>
          <w:rFonts w:hint="eastAsia"/>
        </w:rPr>
        <w:t>，调用的事务方法的事务被挂起。</w:t>
      </w:r>
    </w:p>
    <w:p w:rsidR="00A31614" w:rsidRDefault="00A31614" w:rsidP="00BC672E">
      <w:r>
        <w:rPr>
          <w:noProof/>
        </w:rPr>
        <w:lastRenderedPageBreak/>
        <w:drawing>
          <wp:inline distT="0" distB="0" distL="0" distR="0" wp14:anchorId="46E87651" wp14:editId="21A816FE">
            <wp:extent cx="5274310" cy="2103120"/>
            <wp:effectExtent l="0" t="0" r="2540" b="0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14" w:rsidRDefault="00A31614" w:rsidP="00BC672E">
      <w:r>
        <w:rPr>
          <w:rFonts w:hint="eastAsia"/>
        </w:rPr>
        <w:t>一个人买两本书，只有一个条件满足（如果有一本书库存不足，或者余额只够一本书的钱）。只会发生满足条件的书交易。</w:t>
      </w:r>
    </w:p>
    <w:p w:rsidR="00D26709" w:rsidRDefault="00D26709" w:rsidP="00D26709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事务的隔离级别</w:t>
      </w:r>
    </w:p>
    <w:p w:rsidR="00CB29EB" w:rsidRPr="00D26709" w:rsidRDefault="00F34F5C" w:rsidP="00D26709">
      <w:pPr>
        <w:ind w:firstLineChars="200" w:firstLine="480"/>
      </w:pPr>
      <w:r w:rsidRPr="00D26709">
        <w:t>事务的隔离级别要得到底层数据库引擎的支持</w:t>
      </w:r>
      <w:r w:rsidRPr="00D26709">
        <w:t xml:space="preserve">, </w:t>
      </w:r>
      <w:r w:rsidRPr="00D26709">
        <w:t>而不是应用程序或者框架的支持</w:t>
      </w:r>
      <w:r w:rsidRPr="00D26709">
        <w:t>.</w:t>
      </w:r>
    </w:p>
    <w:p w:rsidR="00CB29EB" w:rsidRPr="00D26709" w:rsidRDefault="00F34F5C" w:rsidP="00D26709">
      <w:pPr>
        <w:ind w:firstLineChars="200" w:firstLine="480"/>
      </w:pPr>
      <w:r w:rsidRPr="00D26709">
        <w:t xml:space="preserve">Oracle </w:t>
      </w:r>
      <w:r w:rsidRPr="00D26709">
        <w:t>支持的</w:t>
      </w:r>
      <w:r w:rsidRPr="00D26709">
        <w:t xml:space="preserve"> 2 </w:t>
      </w:r>
      <w:r w:rsidRPr="00D26709">
        <w:t>种事务隔离级别：</w:t>
      </w:r>
      <w:r w:rsidRPr="00D26709">
        <w:t>READ_COMMITED , SERIALIZABLE</w:t>
      </w:r>
    </w:p>
    <w:p w:rsidR="00D26709" w:rsidRPr="00D26709" w:rsidRDefault="00F34F5C" w:rsidP="00D26709">
      <w:pPr>
        <w:ind w:firstLineChars="200" w:firstLine="480"/>
      </w:pPr>
      <w:r w:rsidRPr="00D26709">
        <w:t xml:space="preserve">Mysql </w:t>
      </w:r>
      <w:r w:rsidRPr="00D26709">
        <w:t>支持</w:t>
      </w:r>
      <w:r w:rsidRPr="00D26709">
        <w:t xml:space="preserve"> 4 </w:t>
      </w:r>
      <w:r w:rsidRPr="00D26709">
        <w:t>中事务隔离级别</w:t>
      </w:r>
      <w:r w:rsidRPr="00D26709">
        <w:t>.</w:t>
      </w:r>
    </w:p>
    <w:p w:rsidR="008A00C6" w:rsidRPr="00D26709" w:rsidRDefault="008A00C6" w:rsidP="00D26709">
      <w:pPr>
        <w:ind w:firstLineChars="200" w:firstLine="480"/>
        <w:rPr>
          <w:rFonts w:ascii="Consolas" w:hAnsi="Consolas"/>
          <w:iCs/>
          <w:sz w:val="27"/>
          <w:szCs w:val="27"/>
        </w:rPr>
      </w:pPr>
      <w:r w:rsidRPr="008A00C6">
        <w:rPr>
          <w:rFonts w:hint="eastAsia"/>
        </w:rPr>
        <w:t>使用</w:t>
      </w:r>
      <w:r w:rsidRPr="008A00C6">
        <w:rPr>
          <w:rFonts w:hint="eastAsia"/>
        </w:rPr>
        <w:t>isolation</w:t>
      </w:r>
      <w:r w:rsidRPr="008A00C6">
        <w:t xml:space="preserve"> </w:t>
      </w:r>
      <w:r w:rsidRPr="008A00C6">
        <w:rPr>
          <w:rFonts w:hint="eastAsia"/>
        </w:rPr>
        <w:t>指定事务的隔离级别，最常用的取值为</w:t>
      </w:r>
      <w:r w:rsidRPr="00D26709">
        <w:rPr>
          <w:rFonts w:ascii="Consolas" w:hAnsi="Consolas"/>
          <w:iCs/>
          <w:sz w:val="27"/>
          <w:szCs w:val="27"/>
        </w:rPr>
        <w:t>READ_COMMITTED</w:t>
      </w:r>
    </w:p>
    <w:p w:rsidR="00D26709" w:rsidRDefault="00D26709" w:rsidP="00D2670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事务的回滚属性</w:t>
      </w:r>
    </w:p>
    <w:p w:rsidR="008A00C6" w:rsidRDefault="008A00C6" w:rsidP="00D26709">
      <w:pPr>
        <w:ind w:firstLineChars="200" w:firstLine="480"/>
      </w:pPr>
      <w:r w:rsidRPr="008A00C6">
        <w:t>默认情况下</w:t>
      </w:r>
      <w:r w:rsidRPr="00D26709">
        <w:rPr>
          <w:rFonts w:ascii="Consolas" w:hAnsi="Consolas"/>
        </w:rPr>
        <w:t>Spring</w:t>
      </w:r>
      <w:r w:rsidRPr="008A00C6">
        <w:t>的声明式事务对所有的运行时异常进行回滚，也可以通过对应的属性进行设置，通常情况下默认即可</w:t>
      </w:r>
      <w:r>
        <w:rPr>
          <w:rFonts w:hint="eastAsia"/>
        </w:rPr>
        <w:t>。</w:t>
      </w:r>
    </w:p>
    <w:p w:rsidR="00D26709" w:rsidRDefault="00D26709" w:rsidP="00D26709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事务是只读属性</w:t>
      </w:r>
    </w:p>
    <w:p w:rsidR="008A00C6" w:rsidRDefault="008A00C6" w:rsidP="00D26709">
      <w:pPr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readOnly</w:t>
      </w:r>
      <w:r>
        <w:t xml:space="preserve"> </w:t>
      </w:r>
      <w:r>
        <w:rPr>
          <w:rFonts w:hint="eastAsia"/>
        </w:rPr>
        <w:t>指定事务是否只读</w:t>
      </w:r>
    </w:p>
    <w:p w:rsidR="00CB29EB" w:rsidRPr="008A00C6" w:rsidRDefault="00F34F5C" w:rsidP="00D26709">
      <w:pPr>
        <w:pStyle w:val="a3"/>
        <w:ind w:firstLine="482"/>
      </w:pPr>
      <w:r w:rsidRPr="008A00C6">
        <w:rPr>
          <w:b/>
          <w:bCs/>
        </w:rPr>
        <w:t>只读事务属性</w:t>
      </w:r>
      <w:r w:rsidRPr="008A00C6">
        <w:t xml:space="preserve">: </w:t>
      </w:r>
      <w:r w:rsidRPr="008A00C6">
        <w:t>表示这个事务只读取数据但不更新数据</w:t>
      </w:r>
      <w:r w:rsidRPr="008A00C6">
        <w:t xml:space="preserve">, </w:t>
      </w:r>
      <w:r w:rsidRPr="008A00C6">
        <w:t>这样可以帮助数据库引擎优化事务</w:t>
      </w:r>
      <w:r w:rsidRPr="008A00C6">
        <w:t>.</w:t>
      </w:r>
      <w:r w:rsidR="008A00C6">
        <w:rPr>
          <w:rFonts w:hint="eastAsia"/>
        </w:rPr>
        <w:t>应该设置</w:t>
      </w:r>
      <w:r w:rsidR="008A00C6">
        <w:rPr>
          <w:rFonts w:hint="eastAsia"/>
        </w:rPr>
        <w:t>readOnly=true</w:t>
      </w:r>
    </w:p>
    <w:p w:rsidR="00D26709" w:rsidRDefault="00D26709" w:rsidP="00D26709">
      <w:pPr>
        <w:pStyle w:val="3"/>
      </w:pPr>
      <w:r>
        <w:rPr>
          <w:rFonts w:hint="eastAsia"/>
        </w:rPr>
        <w:lastRenderedPageBreak/>
        <w:t>8.</w:t>
      </w:r>
      <w:r>
        <w:rPr>
          <w:rFonts w:hint="eastAsia"/>
        </w:rPr>
        <w:t>事务的占用时间</w:t>
      </w:r>
    </w:p>
    <w:p w:rsidR="008A00C6" w:rsidRPr="008A00C6" w:rsidRDefault="008A00C6" w:rsidP="00D26709">
      <w:pPr>
        <w:ind w:firstLineChars="200" w:firstLine="480"/>
      </w:pPr>
      <w:r>
        <w:rPr>
          <w:rFonts w:hint="eastAsia"/>
        </w:rPr>
        <w:t>timmout</w:t>
      </w:r>
      <w:r>
        <w:rPr>
          <w:rFonts w:hint="eastAsia"/>
        </w:rPr>
        <w:t>指定强制回滚之前事务占用的时间</w:t>
      </w:r>
    </w:p>
    <w:p w:rsidR="008A00C6" w:rsidRPr="008A00C6" w:rsidRDefault="008A00C6" w:rsidP="008A00C6">
      <w:r>
        <w:rPr>
          <w:noProof/>
        </w:rPr>
        <w:drawing>
          <wp:inline distT="0" distB="0" distL="0" distR="0" wp14:anchorId="125EA90E" wp14:editId="1700FD21">
            <wp:extent cx="5274310" cy="12503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C6" w:rsidRDefault="00DD5142" w:rsidP="00DF7A0F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DF7A0F" w:rsidRPr="00DF7A0F" w:rsidRDefault="00DF7A0F" w:rsidP="00DF7A0F">
      <w:r>
        <w:rPr>
          <w:rFonts w:hint="eastAsia"/>
        </w:rPr>
        <w:t>类的结构</w:t>
      </w:r>
    </w:p>
    <w:p w:rsidR="00DF7A0F" w:rsidRDefault="00DF7A0F" w:rsidP="00DF7A0F">
      <w:r>
        <w:rPr>
          <w:noProof/>
        </w:rPr>
        <w:drawing>
          <wp:inline distT="0" distB="0" distL="0" distR="0" wp14:anchorId="2BA0189F" wp14:editId="06C20E28">
            <wp:extent cx="2209800" cy="24098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0F" w:rsidRDefault="00DF7A0F" w:rsidP="00DF7A0F">
      <w:r>
        <w:t>S</w:t>
      </w:r>
      <w:r>
        <w:rPr>
          <w:rFonts w:hint="eastAsia"/>
        </w:rPr>
        <w:t>pring</w:t>
      </w:r>
      <w:r>
        <w:rPr>
          <w:rFonts w:hint="eastAsia"/>
        </w:rPr>
        <w:t>配置文件</w:t>
      </w:r>
    </w:p>
    <w:p w:rsidR="00DF7A0F" w:rsidRDefault="00DF7A0F" w:rsidP="00DF7A0F">
      <w:r>
        <w:rPr>
          <w:noProof/>
        </w:rPr>
        <w:lastRenderedPageBreak/>
        <w:drawing>
          <wp:inline distT="0" distB="0" distL="0" distR="0" wp14:anchorId="340C7F69" wp14:editId="12658A47">
            <wp:extent cx="5274310" cy="4796790"/>
            <wp:effectExtent l="0" t="0" r="2540" b="3810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0F" w:rsidRDefault="00DF7A0F" w:rsidP="000D4BD8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bean</w:t>
      </w:r>
      <w:r>
        <w:rPr>
          <w:rFonts w:hint="eastAsia"/>
        </w:rPr>
        <w:t>。是将类中的成员变量引入相当于注解中的</w:t>
      </w:r>
      <w:r>
        <w:rPr>
          <w:rFonts w:hint="eastAsia"/>
        </w:rPr>
        <w:t>@Autowired</w:t>
      </w:r>
    </w:p>
    <w:p w:rsidR="00DF7A0F" w:rsidRDefault="00DF7A0F" w:rsidP="00DF7A0F">
      <w:r>
        <w:rPr>
          <w:rFonts w:hint="eastAsia"/>
        </w:rPr>
        <w:t>使用</w:t>
      </w:r>
      <w:r>
        <w:rPr>
          <w:rFonts w:hint="eastAsia"/>
        </w:rPr>
        <w:t>xml</w:t>
      </w:r>
      <w:r w:rsidR="007228F1">
        <w:rPr>
          <w:rFonts w:hint="eastAsia"/>
        </w:rPr>
        <w:t>方式</w:t>
      </w:r>
    </w:p>
    <w:p w:rsidR="00DF7A0F" w:rsidRDefault="00DF7A0F" w:rsidP="00DF7A0F">
      <w:r>
        <w:rPr>
          <w:noProof/>
        </w:rPr>
        <w:drawing>
          <wp:inline distT="0" distB="0" distL="0" distR="0" wp14:anchorId="7CDF3F7B" wp14:editId="7A2489D4">
            <wp:extent cx="5274310" cy="1312545"/>
            <wp:effectExtent l="0" t="0" r="2540" b="1905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0F" w:rsidRDefault="00DF7A0F" w:rsidP="00DF7A0F">
      <w:r>
        <w:rPr>
          <w:rFonts w:hint="eastAsia"/>
        </w:rPr>
        <w:t>使用注解</w:t>
      </w:r>
      <w:r w:rsidR="007228F1">
        <w:rPr>
          <w:rFonts w:hint="eastAsia"/>
        </w:rPr>
        <w:t>方式</w:t>
      </w:r>
    </w:p>
    <w:p w:rsidR="007228F1" w:rsidRDefault="007228F1" w:rsidP="00DF7A0F">
      <w:r>
        <w:rPr>
          <w:noProof/>
        </w:rPr>
        <w:drawing>
          <wp:inline distT="0" distB="0" distL="0" distR="0" wp14:anchorId="09D0C1D9" wp14:editId="029C707D">
            <wp:extent cx="4066667" cy="695238"/>
            <wp:effectExtent l="0" t="0" r="0" b="0"/>
            <wp:docPr id="1038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F1" w:rsidRDefault="007228F1" w:rsidP="000D4BD8">
      <w:pPr>
        <w:pStyle w:val="a3"/>
        <w:numPr>
          <w:ilvl w:val="0"/>
          <w:numId w:val="45"/>
        </w:numPr>
        <w:ind w:firstLineChars="0"/>
      </w:pPr>
      <w:r w:rsidRPr="007228F1">
        <w:t>DataSourceTransactionManager</w:t>
      </w:r>
      <w:r w:rsidR="000D4BD8">
        <w:rPr>
          <w:rFonts w:hint="eastAsia"/>
        </w:rPr>
        <w:t>为</w:t>
      </w:r>
      <w:r w:rsidRPr="007228F1">
        <w:rPr>
          <w:rFonts w:hint="eastAsia"/>
        </w:rPr>
        <w:t>事务管理</w:t>
      </w:r>
      <w:r>
        <w:rPr>
          <w:rFonts w:hint="eastAsia"/>
        </w:rPr>
        <w:t>器</w:t>
      </w:r>
    </w:p>
    <w:p w:rsidR="000D4BD8" w:rsidRDefault="000D4BD8" w:rsidP="000D4BD8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tx</w:t>
      </w:r>
      <w:r>
        <w:t>:advice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t>:attributes</w:t>
      </w:r>
      <w:r>
        <w:rPr>
          <w:rFonts w:hint="eastAsia"/>
        </w:rPr>
        <w:t>配合使用，用</w:t>
      </w:r>
      <w:r>
        <w:rPr>
          <w:rFonts w:hint="eastAsia"/>
        </w:rPr>
        <w:t>tx</w:t>
      </w:r>
      <w:r>
        <w:t xml:space="preserve">:method </w:t>
      </w:r>
      <w:r>
        <w:rPr>
          <w:rFonts w:hint="eastAsia"/>
        </w:rPr>
        <w:t>来指定事务的行为</w:t>
      </w:r>
    </w:p>
    <w:p w:rsidR="000D4BD8" w:rsidRDefault="000D4BD8" w:rsidP="000D4BD8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aop</w:t>
      </w:r>
      <w:r>
        <w:t>:pointcut</w:t>
      </w:r>
      <w:r>
        <w:rPr>
          <w:rFonts w:hint="eastAsia"/>
        </w:rPr>
        <w:t>配置事务的切入点</w:t>
      </w:r>
      <w:r>
        <w:rPr>
          <w:rFonts w:hint="eastAsia"/>
        </w:rPr>
        <w:t xml:space="preserve"> ex</w:t>
      </w:r>
      <w:r>
        <w:t xml:space="preserve">pression </w:t>
      </w:r>
      <w:r>
        <w:rPr>
          <w:rFonts w:hint="eastAsia"/>
        </w:rPr>
        <w:t>用来指定</w:t>
      </w:r>
      <w:r w:rsidR="006B25BD">
        <w:rPr>
          <w:rFonts w:hint="eastAsia"/>
        </w:rPr>
        <w:t>方法</w:t>
      </w:r>
    </w:p>
    <w:p w:rsidR="006B25BD" w:rsidRDefault="006B25BD" w:rsidP="006B25BD">
      <w:pPr>
        <w:ind w:firstLineChars="200" w:firstLine="480"/>
      </w:pPr>
      <w:r>
        <w:t>1</w:t>
      </w:r>
      <w:r>
        <w:t>、</w:t>
      </w:r>
      <w:r>
        <w:t xml:space="preserve">execution(): </w:t>
      </w:r>
      <w:r>
        <w:t>表达式主体</w:t>
      </w:r>
      <w:r>
        <w:t xml:space="preserve"> (</w:t>
      </w:r>
      <w:r>
        <w:t>必须加上</w:t>
      </w:r>
      <w:r>
        <w:t>execution)</w:t>
      </w:r>
      <w:r>
        <w:t>。</w:t>
      </w:r>
    </w:p>
    <w:p w:rsidR="006B25BD" w:rsidRDefault="006B25BD" w:rsidP="006B25BD">
      <w:pPr>
        <w:ind w:firstLineChars="200" w:firstLine="480"/>
      </w:pPr>
      <w:r>
        <w:rPr>
          <w:rFonts w:hint="eastAsia"/>
        </w:rPr>
        <w:t> </w:t>
      </w:r>
      <w:r>
        <w:t>2</w:t>
      </w:r>
      <w:r>
        <w:t>、第一个</w:t>
      </w:r>
      <w:r>
        <w:t>*</w:t>
      </w:r>
      <w:r>
        <w:t>号：表示返回值类型，</w:t>
      </w:r>
      <w:r>
        <w:t>*</w:t>
      </w:r>
      <w:r>
        <w:t>号表示所有的类型。</w:t>
      </w:r>
    </w:p>
    <w:p w:rsidR="006B25BD" w:rsidRDefault="006B25BD" w:rsidP="006B25BD">
      <w:pPr>
        <w:ind w:firstLineChars="200" w:firstLine="480"/>
      </w:pPr>
      <w:r>
        <w:rPr>
          <w:rFonts w:hint="eastAsia"/>
        </w:rPr>
        <w:t> </w:t>
      </w:r>
      <w:r>
        <w:t>3</w:t>
      </w:r>
      <w:r>
        <w:t>、包名：表示需要拦截的包名，后面的两个句点表示当前包和当前包的所有子包，</w:t>
      </w:r>
      <w:r>
        <w:t>cn.smd.service.impl</w:t>
      </w:r>
      <w:r>
        <w:t>包、子孙包下所有类的方法。</w:t>
      </w:r>
    </w:p>
    <w:p w:rsidR="006B25BD" w:rsidRDefault="006B25BD" w:rsidP="006B25BD">
      <w:pPr>
        <w:ind w:firstLineChars="200" w:firstLine="480"/>
      </w:pPr>
      <w:r>
        <w:rPr>
          <w:rFonts w:hint="eastAsia"/>
        </w:rPr>
        <w:t> </w:t>
      </w:r>
      <w:r>
        <w:t>4</w:t>
      </w:r>
      <w:r>
        <w:t>、第二个</w:t>
      </w:r>
      <w:r>
        <w:t>*</w:t>
      </w:r>
      <w:r>
        <w:t>号：表示类名，</w:t>
      </w:r>
      <w:r>
        <w:t>*</w:t>
      </w:r>
      <w:r>
        <w:t>号表示所有的类。</w:t>
      </w:r>
    </w:p>
    <w:p w:rsidR="006B25BD" w:rsidRDefault="006B25BD" w:rsidP="006B25BD">
      <w:pPr>
        <w:ind w:firstLineChars="200" w:firstLine="480"/>
      </w:pPr>
      <w:r>
        <w:rPr>
          <w:rFonts w:hint="eastAsia"/>
        </w:rPr>
        <w:t> </w:t>
      </w:r>
      <w:r>
        <w:t>5</w:t>
      </w:r>
      <w:r>
        <w:t>、</w:t>
      </w:r>
      <w:r>
        <w:t>*(..):</w:t>
      </w:r>
      <w:r>
        <w:t>最后这个星号表示方法名，</w:t>
      </w:r>
      <w:r>
        <w:t>*</w:t>
      </w:r>
      <w:r>
        <w:t>号表示所有的方法，后面括弧里面表示方法的参数，两个句点表示任何参数。</w:t>
      </w:r>
    </w:p>
    <w:p w:rsidR="006B25BD" w:rsidRPr="006B25BD" w:rsidRDefault="006B25BD" w:rsidP="006B25BD">
      <w:pPr>
        <w:pStyle w:val="a3"/>
        <w:numPr>
          <w:ilvl w:val="0"/>
          <w:numId w:val="46"/>
        </w:numPr>
        <w:ind w:firstLineChars="0"/>
      </w:pPr>
      <w:r w:rsidRPr="006B25BD">
        <w:t>&lt;aop:advisor advice-ref="txAdvice" pointcut-ref="txPointCut"/&gt;</w:t>
      </w:r>
      <w:r>
        <w:t xml:space="preserve"> </w:t>
      </w:r>
      <w:r>
        <w:rPr>
          <w:rFonts w:hint="eastAsia"/>
        </w:rPr>
        <w:t>把切入点和事务属性关联起来</w:t>
      </w:r>
      <w:r w:rsidR="00782CF6">
        <w:rPr>
          <w:rFonts w:hint="eastAsia"/>
        </w:rPr>
        <w:t>。</w:t>
      </w:r>
    </w:p>
    <w:p w:rsidR="006B25BD" w:rsidRDefault="006B25BD" w:rsidP="006B25BD">
      <w:pPr>
        <w:ind w:firstLineChars="200" w:firstLine="480"/>
      </w:pPr>
    </w:p>
    <w:p w:rsidR="006B25BD" w:rsidRPr="007228F1" w:rsidRDefault="006B25BD" w:rsidP="006B25BD"/>
    <w:sectPr w:rsidR="006B25BD" w:rsidRPr="007228F1">
      <w:headerReference w:type="default" r:id="rId87"/>
      <w:footerReference w:type="default" r:id="rId8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CF5" w:rsidRDefault="00B34CF5" w:rsidP="001C7172">
      <w:pPr>
        <w:spacing w:line="240" w:lineRule="auto"/>
      </w:pPr>
      <w:r>
        <w:separator/>
      </w:r>
    </w:p>
  </w:endnote>
  <w:endnote w:type="continuationSeparator" w:id="0">
    <w:p w:rsidR="00B34CF5" w:rsidRDefault="00B34CF5" w:rsidP="001C7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443017"/>
      <w:docPartObj>
        <w:docPartGallery w:val="Page Numbers (Bottom of Page)"/>
        <w:docPartUnique/>
      </w:docPartObj>
    </w:sdtPr>
    <w:sdtEndPr/>
    <w:sdtContent>
      <w:p w:rsidR="00C2445E" w:rsidRDefault="00C2445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D91" w:rsidRPr="00DF0D91">
          <w:rPr>
            <w:noProof/>
            <w:lang w:val="zh-CN"/>
          </w:rPr>
          <w:t>26</w:t>
        </w:r>
        <w:r>
          <w:fldChar w:fldCharType="end"/>
        </w:r>
      </w:p>
    </w:sdtContent>
  </w:sdt>
  <w:p w:rsidR="00C2445E" w:rsidRDefault="00C2445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CF5" w:rsidRDefault="00B34CF5" w:rsidP="001C7172">
      <w:pPr>
        <w:spacing w:line="240" w:lineRule="auto"/>
      </w:pPr>
      <w:r>
        <w:separator/>
      </w:r>
    </w:p>
  </w:footnote>
  <w:footnote w:type="continuationSeparator" w:id="0">
    <w:p w:rsidR="00B34CF5" w:rsidRDefault="00B34CF5" w:rsidP="001C7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5394287"/>
      <w:docPartObj>
        <w:docPartGallery w:val="Page Numbers (Top of Page)"/>
        <w:docPartUnique/>
      </w:docPartObj>
    </w:sdtPr>
    <w:sdtEndPr/>
    <w:sdtContent>
      <w:p w:rsidR="00C2445E" w:rsidRDefault="00C2445E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D91" w:rsidRPr="00DF0D91">
          <w:rPr>
            <w:noProof/>
            <w:lang w:val="zh-CN"/>
          </w:rPr>
          <w:t>26</w:t>
        </w:r>
        <w:r>
          <w:fldChar w:fldCharType="end"/>
        </w:r>
      </w:p>
    </w:sdtContent>
  </w:sdt>
  <w:p w:rsidR="00C2445E" w:rsidRDefault="00C2445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06AA3"/>
    <w:multiLevelType w:val="hybridMultilevel"/>
    <w:tmpl w:val="8B1C51E8"/>
    <w:lvl w:ilvl="0" w:tplc="A8BCCC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065D0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24767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4E15F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58B2C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8E69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16CA7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BAD73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A0B9B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0A5589F"/>
    <w:multiLevelType w:val="hybridMultilevel"/>
    <w:tmpl w:val="2020D6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BF00E8"/>
    <w:multiLevelType w:val="hybridMultilevel"/>
    <w:tmpl w:val="C942A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4B53EF"/>
    <w:multiLevelType w:val="hybridMultilevel"/>
    <w:tmpl w:val="81A89E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796339D"/>
    <w:multiLevelType w:val="hybridMultilevel"/>
    <w:tmpl w:val="96F81832"/>
    <w:lvl w:ilvl="0" w:tplc="AB0A2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B84E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8ACF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46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1425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B4D1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B611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0AC5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F0F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F0B38E8"/>
    <w:multiLevelType w:val="hybridMultilevel"/>
    <w:tmpl w:val="0FFEFA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402C5D"/>
    <w:multiLevelType w:val="hybridMultilevel"/>
    <w:tmpl w:val="14FC8C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3B9623C"/>
    <w:multiLevelType w:val="hybridMultilevel"/>
    <w:tmpl w:val="E28EFD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3FC5695"/>
    <w:multiLevelType w:val="hybridMultilevel"/>
    <w:tmpl w:val="92FEC076"/>
    <w:lvl w:ilvl="0" w:tplc="2968C6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6E47A">
      <w:start w:val="149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0881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F2CF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FC9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A85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7EA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F8F7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0E9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B6A7376"/>
    <w:multiLevelType w:val="hybridMultilevel"/>
    <w:tmpl w:val="64C07CB2"/>
    <w:lvl w:ilvl="0" w:tplc="CF0E0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FD7614"/>
    <w:multiLevelType w:val="hybridMultilevel"/>
    <w:tmpl w:val="625A7C82"/>
    <w:lvl w:ilvl="0" w:tplc="231C2C4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10465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5C9FA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B026B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C8258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AEE4A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72966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56026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7C3AF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6734D90"/>
    <w:multiLevelType w:val="hybridMultilevel"/>
    <w:tmpl w:val="B1F46A82"/>
    <w:lvl w:ilvl="0" w:tplc="A4641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CF0C62"/>
    <w:multiLevelType w:val="hybridMultilevel"/>
    <w:tmpl w:val="8A8205D2"/>
    <w:lvl w:ilvl="0" w:tplc="9E6E7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CC81D4">
      <w:start w:val="149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165A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56F3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52D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22B4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584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942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611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A703991"/>
    <w:multiLevelType w:val="hybridMultilevel"/>
    <w:tmpl w:val="FA32D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B8F525E"/>
    <w:multiLevelType w:val="hybridMultilevel"/>
    <w:tmpl w:val="075817DE"/>
    <w:lvl w:ilvl="0" w:tplc="1F9E3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D67F56">
      <w:numFmt w:val="none"/>
      <w:lvlText w:val=""/>
      <w:lvlJc w:val="left"/>
      <w:pPr>
        <w:tabs>
          <w:tab w:val="num" w:pos="360"/>
        </w:tabs>
      </w:pPr>
    </w:lvl>
    <w:lvl w:ilvl="2" w:tplc="64E898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862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703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863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A023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86EC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2A4D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BCF627A"/>
    <w:multiLevelType w:val="hybridMultilevel"/>
    <w:tmpl w:val="ACFCAB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D096BF7"/>
    <w:multiLevelType w:val="hybridMultilevel"/>
    <w:tmpl w:val="6DCA7CD0"/>
    <w:lvl w:ilvl="0" w:tplc="AFE47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99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6CF8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2864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DAC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EC2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CC7F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E084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204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D653DF8"/>
    <w:multiLevelType w:val="hybridMultilevel"/>
    <w:tmpl w:val="105635D4"/>
    <w:lvl w:ilvl="0" w:tplc="83F4B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828B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AB5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26F4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AEB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4C6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22CF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5A0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B236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E1774C2"/>
    <w:multiLevelType w:val="hybridMultilevel"/>
    <w:tmpl w:val="FDAE94E8"/>
    <w:lvl w:ilvl="0" w:tplc="FEFA82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0F72E00"/>
    <w:multiLevelType w:val="hybridMultilevel"/>
    <w:tmpl w:val="E1F4DB66"/>
    <w:lvl w:ilvl="0" w:tplc="936E88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16227E8"/>
    <w:multiLevelType w:val="hybridMultilevel"/>
    <w:tmpl w:val="2F9E4D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86A68F7"/>
    <w:multiLevelType w:val="hybridMultilevel"/>
    <w:tmpl w:val="429260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A2E2852"/>
    <w:multiLevelType w:val="hybridMultilevel"/>
    <w:tmpl w:val="9DAAF14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3D5B1958"/>
    <w:multiLevelType w:val="multilevel"/>
    <w:tmpl w:val="E126F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18261EB"/>
    <w:multiLevelType w:val="hybridMultilevel"/>
    <w:tmpl w:val="64603324"/>
    <w:lvl w:ilvl="0" w:tplc="4C76A7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0A6F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C2D7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BAC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EBC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3448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7A04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723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9840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43C73B1"/>
    <w:multiLevelType w:val="hybridMultilevel"/>
    <w:tmpl w:val="5F84DF3C"/>
    <w:lvl w:ilvl="0" w:tplc="ADD0792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66DB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F8526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0A643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ABDF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F2170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8328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0E348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1C6E7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BE84E02"/>
    <w:multiLevelType w:val="hybridMultilevel"/>
    <w:tmpl w:val="99B2E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00A5561"/>
    <w:multiLevelType w:val="hybridMultilevel"/>
    <w:tmpl w:val="78E6928C"/>
    <w:lvl w:ilvl="0" w:tplc="72D4A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6E4A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3897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14A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C0D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485A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22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E01E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885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2B0652F"/>
    <w:multiLevelType w:val="hybridMultilevel"/>
    <w:tmpl w:val="0936B706"/>
    <w:lvl w:ilvl="0" w:tplc="FF589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57157AFC"/>
    <w:multiLevelType w:val="hybridMultilevel"/>
    <w:tmpl w:val="C5A015C6"/>
    <w:lvl w:ilvl="0" w:tplc="D2EA0B6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88509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DAC41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42E31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929D4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FC38E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F8F2A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9CF2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B4014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941E51"/>
    <w:multiLevelType w:val="hybridMultilevel"/>
    <w:tmpl w:val="7C1A5DBC"/>
    <w:lvl w:ilvl="0" w:tplc="5F603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DCD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C4B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A8E9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5602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4AFF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5E0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905A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DEC3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91D7604"/>
    <w:multiLevelType w:val="hybridMultilevel"/>
    <w:tmpl w:val="EF401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F213801"/>
    <w:multiLevelType w:val="hybridMultilevel"/>
    <w:tmpl w:val="56044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8D57B7A"/>
    <w:multiLevelType w:val="hybridMultilevel"/>
    <w:tmpl w:val="7EE82F5E"/>
    <w:lvl w:ilvl="0" w:tplc="DDB886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D4660F9"/>
    <w:multiLevelType w:val="hybridMultilevel"/>
    <w:tmpl w:val="0A5247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0966839"/>
    <w:multiLevelType w:val="hybridMultilevel"/>
    <w:tmpl w:val="4CB06FE2"/>
    <w:lvl w:ilvl="0" w:tplc="89FC2F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8E798E">
      <w:start w:val="149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DE1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E21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0B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541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46F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D0EC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A67F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1E7092F"/>
    <w:multiLevelType w:val="hybridMultilevel"/>
    <w:tmpl w:val="4120C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20756B0"/>
    <w:multiLevelType w:val="hybridMultilevel"/>
    <w:tmpl w:val="B156B590"/>
    <w:lvl w:ilvl="0" w:tplc="C59EC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A860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022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508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7E4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6259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0EE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060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FA0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3C51E33"/>
    <w:multiLevelType w:val="hybridMultilevel"/>
    <w:tmpl w:val="6B82F3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73E72ECB"/>
    <w:multiLevelType w:val="hybridMultilevel"/>
    <w:tmpl w:val="BCB64C60"/>
    <w:lvl w:ilvl="0" w:tplc="64163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DC50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68C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38E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647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18D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F2F1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8E7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26E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41A4FD8"/>
    <w:multiLevelType w:val="hybridMultilevel"/>
    <w:tmpl w:val="8098E0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4680A96"/>
    <w:multiLevelType w:val="hybridMultilevel"/>
    <w:tmpl w:val="89505648"/>
    <w:lvl w:ilvl="0" w:tplc="7DE08F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3C7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28B3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80E4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A652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C2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EAE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6AE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D2ED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57B35B1"/>
    <w:multiLevelType w:val="hybridMultilevel"/>
    <w:tmpl w:val="05A877C0"/>
    <w:lvl w:ilvl="0" w:tplc="905A3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7CF0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CC52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3236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54A6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6A9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C9A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FCD6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FEDC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6026F9F"/>
    <w:multiLevelType w:val="hybridMultilevel"/>
    <w:tmpl w:val="8174CB5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4" w15:restartNumberingAfterBreak="0">
    <w:nsid w:val="7A596BC4"/>
    <w:multiLevelType w:val="hybridMultilevel"/>
    <w:tmpl w:val="358C9490"/>
    <w:lvl w:ilvl="0" w:tplc="C54800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D6C32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3AA12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0CED7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4EFD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B4640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3A4A5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C481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48BB8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DEB6AB6"/>
    <w:multiLevelType w:val="hybridMultilevel"/>
    <w:tmpl w:val="16A89A66"/>
    <w:lvl w:ilvl="0" w:tplc="DA00CE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44F9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F88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12B0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E6C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9C7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180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7C1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CE3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19"/>
  </w:num>
  <w:num w:numId="3">
    <w:abstractNumId w:val="11"/>
  </w:num>
  <w:num w:numId="4">
    <w:abstractNumId w:val="45"/>
  </w:num>
  <w:num w:numId="5">
    <w:abstractNumId w:val="22"/>
  </w:num>
  <w:num w:numId="6">
    <w:abstractNumId w:val="26"/>
  </w:num>
  <w:num w:numId="7">
    <w:abstractNumId w:val="4"/>
  </w:num>
  <w:num w:numId="8">
    <w:abstractNumId w:val="5"/>
  </w:num>
  <w:num w:numId="9">
    <w:abstractNumId w:val="0"/>
  </w:num>
  <w:num w:numId="10">
    <w:abstractNumId w:val="25"/>
  </w:num>
  <w:num w:numId="11">
    <w:abstractNumId w:val="41"/>
  </w:num>
  <w:num w:numId="12">
    <w:abstractNumId w:val="1"/>
  </w:num>
  <w:num w:numId="13">
    <w:abstractNumId w:val="2"/>
  </w:num>
  <w:num w:numId="14">
    <w:abstractNumId w:val="7"/>
  </w:num>
  <w:num w:numId="15">
    <w:abstractNumId w:val="6"/>
  </w:num>
  <w:num w:numId="16">
    <w:abstractNumId w:val="35"/>
  </w:num>
  <w:num w:numId="17">
    <w:abstractNumId w:val="30"/>
  </w:num>
  <w:num w:numId="18">
    <w:abstractNumId w:val="8"/>
  </w:num>
  <w:num w:numId="19">
    <w:abstractNumId w:val="12"/>
  </w:num>
  <w:num w:numId="20">
    <w:abstractNumId w:val="23"/>
  </w:num>
  <w:num w:numId="21">
    <w:abstractNumId w:val="44"/>
  </w:num>
  <w:num w:numId="22">
    <w:abstractNumId w:val="29"/>
  </w:num>
  <w:num w:numId="23">
    <w:abstractNumId w:val="16"/>
  </w:num>
  <w:num w:numId="24">
    <w:abstractNumId w:val="37"/>
  </w:num>
  <w:num w:numId="25">
    <w:abstractNumId w:val="17"/>
  </w:num>
  <w:num w:numId="26">
    <w:abstractNumId w:val="27"/>
  </w:num>
  <w:num w:numId="27">
    <w:abstractNumId w:val="28"/>
  </w:num>
  <w:num w:numId="28">
    <w:abstractNumId w:val="10"/>
  </w:num>
  <w:num w:numId="29">
    <w:abstractNumId w:val="15"/>
  </w:num>
  <w:num w:numId="30">
    <w:abstractNumId w:val="32"/>
  </w:num>
  <w:num w:numId="31">
    <w:abstractNumId w:val="13"/>
  </w:num>
  <w:num w:numId="32">
    <w:abstractNumId w:val="36"/>
  </w:num>
  <w:num w:numId="33">
    <w:abstractNumId w:val="40"/>
  </w:num>
  <w:num w:numId="34">
    <w:abstractNumId w:val="14"/>
  </w:num>
  <w:num w:numId="35">
    <w:abstractNumId w:val="33"/>
  </w:num>
  <w:num w:numId="36">
    <w:abstractNumId w:val="9"/>
  </w:num>
  <w:num w:numId="37">
    <w:abstractNumId w:val="24"/>
  </w:num>
  <w:num w:numId="38">
    <w:abstractNumId w:val="43"/>
  </w:num>
  <w:num w:numId="39">
    <w:abstractNumId w:val="21"/>
  </w:num>
  <w:num w:numId="40">
    <w:abstractNumId w:val="3"/>
  </w:num>
  <w:num w:numId="41">
    <w:abstractNumId w:val="34"/>
  </w:num>
  <w:num w:numId="42">
    <w:abstractNumId w:val="38"/>
  </w:num>
  <w:num w:numId="43">
    <w:abstractNumId w:val="39"/>
  </w:num>
  <w:num w:numId="44">
    <w:abstractNumId w:val="42"/>
  </w:num>
  <w:num w:numId="45">
    <w:abstractNumId w:val="31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FCF"/>
    <w:rsid w:val="00004B8B"/>
    <w:rsid w:val="00030F5A"/>
    <w:rsid w:val="000341C9"/>
    <w:rsid w:val="0008050A"/>
    <w:rsid w:val="00087983"/>
    <w:rsid w:val="000D4BD8"/>
    <w:rsid w:val="000D51D4"/>
    <w:rsid w:val="000F2705"/>
    <w:rsid w:val="001249A0"/>
    <w:rsid w:val="00182A80"/>
    <w:rsid w:val="001B2FCF"/>
    <w:rsid w:val="001C7172"/>
    <w:rsid w:val="001F69D8"/>
    <w:rsid w:val="001F6D12"/>
    <w:rsid w:val="00222987"/>
    <w:rsid w:val="00231F1E"/>
    <w:rsid w:val="00234977"/>
    <w:rsid w:val="00237915"/>
    <w:rsid w:val="002C1683"/>
    <w:rsid w:val="002E51BA"/>
    <w:rsid w:val="002E6190"/>
    <w:rsid w:val="003E19D0"/>
    <w:rsid w:val="003F0E8A"/>
    <w:rsid w:val="00405FFC"/>
    <w:rsid w:val="00410BFD"/>
    <w:rsid w:val="0042521F"/>
    <w:rsid w:val="0042768E"/>
    <w:rsid w:val="004360BB"/>
    <w:rsid w:val="00446EFC"/>
    <w:rsid w:val="004958D6"/>
    <w:rsid w:val="004A7A49"/>
    <w:rsid w:val="004B38A3"/>
    <w:rsid w:val="004F6F29"/>
    <w:rsid w:val="00504824"/>
    <w:rsid w:val="00542E17"/>
    <w:rsid w:val="00577FD9"/>
    <w:rsid w:val="00587113"/>
    <w:rsid w:val="005A46E4"/>
    <w:rsid w:val="005C004E"/>
    <w:rsid w:val="006B25BD"/>
    <w:rsid w:val="006B315D"/>
    <w:rsid w:val="006B78B0"/>
    <w:rsid w:val="006E0A27"/>
    <w:rsid w:val="00707441"/>
    <w:rsid w:val="007228F1"/>
    <w:rsid w:val="00782CF6"/>
    <w:rsid w:val="00797BEE"/>
    <w:rsid w:val="007B6572"/>
    <w:rsid w:val="007C69D4"/>
    <w:rsid w:val="007E1B43"/>
    <w:rsid w:val="007F3895"/>
    <w:rsid w:val="00845A3F"/>
    <w:rsid w:val="00886F0B"/>
    <w:rsid w:val="008A00C6"/>
    <w:rsid w:val="008B5623"/>
    <w:rsid w:val="008E5D30"/>
    <w:rsid w:val="008E5EFA"/>
    <w:rsid w:val="009340F5"/>
    <w:rsid w:val="0094338D"/>
    <w:rsid w:val="00955796"/>
    <w:rsid w:val="00973E0F"/>
    <w:rsid w:val="009A6E99"/>
    <w:rsid w:val="009B4025"/>
    <w:rsid w:val="009D0431"/>
    <w:rsid w:val="009E35A1"/>
    <w:rsid w:val="00A31614"/>
    <w:rsid w:val="00A6601A"/>
    <w:rsid w:val="00AE5473"/>
    <w:rsid w:val="00B24464"/>
    <w:rsid w:val="00B334E7"/>
    <w:rsid w:val="00B34CF5"/>
    <w:rsid w:val="00B412D1"/>
    <w:rsid w:val="00B44009"/>
    <w:rsid w:val="00BB35D2"/>
    <w:rsid w:val="00BC672E"/>
    <w:rsid w:val="00BD0ECD"/>
    <w:rsid w:val="00BF3CF0"/>
    <w:rsid w:val="00C2445E"/>
    <w:rsid w:val="00C64A95"/>
    <w:rsid w:val="00C71DDD"/>
    <w:rsid w:val="00C7504A"/>
    <w:rsid w:val="00C915F0"/>
    <w:rsid w:val="00CA1CD6"/>
    <w:rsid w:val="00CB29EB"/>
    <w:rsid w:val="00D0496F"/>
    <w:rsid w:val="00D051DF"/>
    <w:rsid w:val="00D06C2E"/>
    <w:rsid w:val="00D12CF0"/>
    <w:rsid w:val="00D26709"/>
    <w:rsid w:val="00D367CC"/>
    <w:rsid w:val="00D576B6"/>
    <w:rsid w:val="00D836F1"/>
    <w:rsid w:val="00DB3F49"/>
    <w:rsid w:val="00DC29D2"/>
    <w:rsid w:val="00DD5142"/>
    <w:rsid w:val="00DE522B"/>
    <w:rsid w:val="00DF0D91"/>
    <w:rsid w:val="00DF7A0F"/>
    <w:rsid w:val="00E15A71"/>
    <w:rsid w:val="00E50A04"/>
    <w:rsid w:val="00E6440C"/>
    <w:rsid w:val="00EA0E0B"/>
    <w:rsid w:val="00EB76E5"/>
    <w:rsid w:val="00EC69B8"/>
    <w:rsid w:val="00ED0A23"/>
    <w:rsid w:val="00EF5E4B"/>
    <w:rsid w:val="00F24823"/>
    <w:rsid w:val="00F34F5C"/>
    <w:rsid w:val="00F42BE7"/>
    <w:rsid w:val="00FB4F78"/>
    <w:rsid w:val="00FC1B62"/>
    <w:rsid w:val="00FF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091CC"/>
  <w15:chartTrackingRefBased/>
  <w15:docId w15:val="{A6006099-538B-4916-8360-C1C9C338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4977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1B2F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791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6572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2B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37915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B2FC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B2FC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7B6572"/>
    <w:rPr>
      <w:rFonts w:eastAsia="宋体"/>
      <w:b/>
      <w:bCs/>
      <w:sz w:val="28"/>
      <w:szCs w:val="32"/>
    </w:rPr>
  </w:style>
  <w:style w:type="character" w:customStyle="1" w:styleId="token">
    <w:name w:val="token"/>
    <w:basedOn w:val="a0"/>
    <w:rsid w:val="00973E0F"/>
  </w:style>
  <w:style w:type="paragraph" w:styleId="a4">
    <w:name w:val="header"/>
    <w:basedOn w:val="a"/>
    <w:link w:val="a5"/>
    <w:uiPriority w:val="99"/>
    <w:unhideWhenUsed/>
    <w:rsid w:val="001C7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C7172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C717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C7172"/>
    <w:rPr>
      <w:rFonts w:eastAsia="宋体"/>
      <w:sz w:val="18"/>
      <w:szCs w:val="18"/>
    </w:rPr>
  </w:style>
  <w:style w:type="paragraph" w:styleId="a8">
    <w:name w:val="No Spacing"/>
    <w:uiPriority w:val="1"/>
    <w:qFormat/>
    <w:rsid w:val="0094338D"/>
    <w:pPr>
      <w:widowControl w:val="0"/>
      <w:jc w:val="both"/>
    </w:pPr>
    <w:rPr>
      <w:rFonts w:eastAsia="宋体"/>
      <w:sz w:val="24"/>
    </w:rPr>
  </w:style>
  <w:style w:type="paragraph" w:styleId="a9">
    <w:name w:val="Normal (Web)"/>
    <w:basedOn w:val="a"/>
    <w:uiPriority w:val="99"/>
    <w:semiHidden/>
    <w:unhideWhenUsed/>
    <w:rsid w:val="00E50A04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F42B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0D51D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A00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8A00C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51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31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8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19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68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50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3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1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60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82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1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65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68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4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9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541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4094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89368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2665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566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667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774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21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60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11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151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74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83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33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49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02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2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71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58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56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8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15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808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6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30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74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27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3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1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69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78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995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37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48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62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51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0179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816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75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63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03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5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21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39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9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hyperlink" Target="mailto:1.2&#21518;&#32622;&#36890;&#30693;@After" TargetMode="External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mailto:1.5&#29615;&#32469;&#36890;&#30693;@Around" TargetMode="External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header" Target="header1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DB6EC-1636-4F14-8A30-AC627A059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4966</TotalTime>
  <Pages>36</Pages>
  <Words>1136</Words>
  <Characters>6478</Characters>
  <Application>Microsoft Office Word</Application>
  <DocSecurity>0</DocSecurity>
  <Lines>53</Lines>
  <Paragraphs>15</Paragraphs>
  <ScaleCrop>false</ScaleCrop>
  <Company>Microsoft</Company>
  <LinksUpToDate>false</LinksUpToDate>
  <CharactersWithSpaces>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67</cp:revision>
  <dcterms:created xsi:type="dcterms:W3CDTF">2021-04-14T13:01:00Z</dcterms:created>
  <dcterms:modified xsi:type="dcterms:W3CDTF">2021-05-09T07:38:00Z</dcterms:modified>
</cp:coreProperties>
</file>