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5B90" w:rsidRDefault="00FD5B90" w:rsidP="00FD5B90">
      <w:pPr>
        <w:pStyle w:val="a5"/>
        <w:spacing w:line="360" w:lineRule="auto"/>
        <w:ind w:firstLineChars="2208" w:firstLine="4637"/>
      </w:pPr>
    </w:p>
    <w:p w:rsidR="00FD5B90" w:rsidRDefault="00FD5B90" w:rsidP="00FD5B90">
      <w:pPr>
        <w:pStyle w:val="a5"/>
        <w:spacing w:line="360" w:lineRule="auto"/>
        <w:ind w:firstLineChars="2208" w:firstLine="4637"/>
      </w:pPr>
    </w:p>
    <w:p w:rsidR="00E8278E" w:rsidRDefault="00E8278E" w:rsidP="00E8278E">
      <w:pPr>
        <w:pStyle w:val="a5"/>
        <w:spacing w:line="360" w:lineRule="auto"/>
        <w:ind w:firstLine="0"/>
        <w:rPr>
          <w:rFonts w:hint="eastAsia"/>
          <w:sz w:val="44"/>
          <w:szCs w:val="44"/>
        </w:rPr>
      </w:pPr>
    </w:p>
    <w:p w:rsidR="00E8278E" w:rsidRDefault="008450FF" w:rsidP="008450FF">
      <w:pPr>
        <w:jc w:val="center"/>
        <w:rPr>
          <w:rFonts w:hint="eastAsia"/>
          <w:sz w:val="44"/>
          <w:szCs w:val="44"/>
        </w:rPr>
      </w:pPr>
      <w:r w:rsidRPr="00550464">
        <w:rPr>
          <w:rFonts w:ascii="楷体" w:eastAsia="楷体" w:hAnsi="楷体" w:hint="eastAsia"/>
          <w:b/>
          <w:spacing w:val="40"/>
          <w:sz w:val="36"/>
        </w:rPr>
        <w:t>哈尔滨工业大学</w:t>
      </w:r>
      <w:r>
        <w:rPr>
          <w:rFonts w:ascii="楷体" w:eastAsia="楷体" w:hAnsi="楷体" w:hint="eastAsia"/>
          <w:b/>
          <w:spacing w:val="40"/>
          <w:sz w:val="36"/>
        </w:rPr>
        <w:t>（深圳）</w:t>
      </w:r>
    </w:p>
    <w:p w:rsidR="00FD5AB8" w:rsidRDefault="00FD5B90" w:rsidP="00E8278E">
      <w:pPr>
        <w:pStyle w:val="a5"/>
        <w:spacing w:line="360" w:lineRule="auto"/>
        <w:ind w:firstLine="0"/>
        <w:rPr>
          <w:rFonts w:hint="eastAsia"/>
          <w:bCs/>
          <w:spacing w:val="40"/>
          <w:sz w:val="28"/>
        </w:rPr>
      </w:pPr>
      <w:r>
        <w:rPr>
          <w:rFonts w:hint="eastAsia"/>
          <w:sz w:val="44"/>
          <w:szCs w:val="44"/>
        </w:rPr>
        <w:t xml:space="preserve">   </w:t>
      </w:r>
      <w:r w:rsidR="005B0741" w:rsidRPr="005B0741">
        <w:rPr>
          <w:sz w:val="44"/>
          <w:szCs w:val="44"/>
        </w:rPr>
        <w:t>Harbin Institute of Technology ,Shenzhen</w:t>
      </w:r>
    </w:p>
    <w:p w:rsidR="00FD5AB8" w:rsidRDefault="00FD5AB8" w:rsidP="00FD5AB8">
      <w:pPr>
        <w:jc w:val="center"/>
        <w:rPr>
          <w:rFonts w:hint="eastAsia"/>
          <w:bCs/>
          <w:spacing w:val="40"/>
          <w:sz w:val="28"/>
        </w:rPr>
      </w:pPr>
    </w:p>
    <w:p w:rsidR="00E8278E" w:rsidRDefault="00E8278E" w:rsidP="001D72A5">
      <w:pPr>
        <w:pStyle w:val="approval"/>
        <w:rPr>
          <w:rFonts w:ascii="Arial" w:hAnsi="Arial" w:cs="Arial" w:hint="eastAsia"/>
          <w:bCs/>
          <w:sz w:val="36"/>
          <w:szCs w:val="32"/>
          <w:lang w:eastAsia="zh-CN"/>
        </w:rPr>
      </w:pPr>
    </w:p>
    <w:p w:rsidR="00E8278E" w:rsidRDefault="00E8278E" w:rsidP="00E8278E">
      <w:pPr>
        <w:pStyle w:val="approval"/>
        <w:rPr>
          <w:rFonts w:ascii="Arial" w:hAnsi="Arial" w:cs="Arial" w:hint="eastAsia"/>
          <w:sz w:val="36"/>
          <w:szCs w:val="32"/>
          <w:lang w:eastAsia="zh-CN"/>
        </w:rPr>
      </w:pPr>
      <w:r w:rsidRPr="00E8278E">
        <w:rPr>
          <w:rFonts w:ascii="Arial" w:hAnsi="Arial" w:cs="Arial"/>
          <w:bCs/>
          <w:sz w:val="36"/>
          <w:szCs w:val="32"/>
        </w:rPr>
        <w:t>Interim Assessment</w:t>
      </w:r>
      <w:r w:rsidRPr="00E8278E">
        <w:rPr>
          <w:rFonts w:ascii="Arial" w:hAnsi="Arial" w:cs="Arial"/>
          <w:sz w:val="36"/>
          <w:szCs w:val="32"/>
        </w:rPr>
        <w:t xml:space="preserve"> </w:t>
      </w:r>
      <w:r w:rsidRPr="00E8278E">
        <w:rPr>
          <w:rFonts w:ascii="Arial" w:hAnsi="Arial" w:cs="Arial"/>
          <w:sz w:val="36"/>
          <w:szCs w:val="32"/>
          <w:lang w:eastAsia="zh-CN"/>
        </w:rPr>
        <w:t>of the</w:t>
      </w:r>
      <w:r>
        <w:rPr>
          <w:rFonts w:ascii="Arial" w:hAnsi="Arial" w:cs="Arial" w:hint="eastAsia"/>
          <w:sz w:val="36"/>
          <w:szCs w:val="32"/>
          <w:lang w:eastAsia="zh-CN"/>
        </w:rPr>
        <w:t xml:space="preserve"> </w:t>
      </w:r>
      <w:r w:rsidRPr="00E8278E">
        <w:rPr>
          <w:rFonts w:ascii="Arial" w:hAnsi="Arial" w:cs="Arial"/>
          <w:sz w:val="36"/>
          <w:szCs w:val="32"/>
          <w:lang w:eastAsia="zh-CN"/>
        </w:rPr>
        <w:t xml:space="preserve">Thesis </w:t>
      </w:r>
    </w:p>
    <w:p w:rsidR="00E8278E" w:rsidRPr="00E8278E" w:rsidRDefault="00E8278E" w:rsidP="00E8278E">
      <w:pPr>
        <w:pStyle w:val="approval"/>
        <w:rPr>
          <w:rFonts w:ascii="Arial" w:hAnsi="Arial" w:cs="Arial"/>
          <w:sz w:val="36"/>
          <w:szCs w:val="32"/>
        </w:rPr>
      </w:pPr>
      <w:r w:rsidRPr="00E8278E">
        <w:rPr>
          <w:rFonts w:ascii="Arial" w:hAnsi="Arial" w:cs="Arial"/>
          <w:sz w:val="36"/>
          <w:szCs w:val="32"/>
          <w:lang w:eastAsia="zh-CN"/>
        </w:rPr>
        <w:t>for the Master’s Degree</w:t>
      </w:r>
    </w:p>
    <w:p w:rsidR="00FD5AB8" w:rsidRPr="00E8278E" w:rsidRDefault="00FD5AB8" w:rsidP="00FD5AB8">
      <w:pPr>
        <w:jc w:val="center"/>
        <w:rPr>
          <w:rFonts w:hint="eastAsia"/>
          <w:bCs/>
          <w:spacing w:val="40"/>
          <w:sz w:val="28"/>
        </w:rPr>
      </w:pPr>
    </w:p>
    <w:p w:rsidR="00FD5AB8" w:rsidRDefault="00FD5AB8" w:rsidP="00FD5AB8">
      <w:pPr>
        <w:jc w:val="center"/>
        <w:rPr>
          <w:rFonts w:hint="eastAsia"/>
          <w:bCs/>
          <w:spacing w:val="40"/>
          <w:sz w:val="28"/>
        </w:rPr>
      </w:pPr>
    </w:p>
    <w:p w:rsidR="00FD5AB8" w:rsidRPr="00671053" w:rsidRDefault="00FD5AB8" w:rsidP="00FD5AB8">
      <w:pPr>
        <w:pStyle w:val="a5"/>
        <w:spacing w:line="360" w:lineRule="auto"/>
        <w:ind w:left="0" w:firstLine="0"/>
        <w:rPr>
          <w:rFonts w:hint="eastAsia"/>
          <w:sz w:val="28"/>
          <w:szCs w:val="28"/>
        </w:rPr>
      </w:pPr>
    </w:p>
    <w:tbl>
      <w:tblPr>
        <w:tblW w:w="0" w:type="auto"/>
        <w:jc w:val="center"/>
        <w:tblLook w:val="0000" w:firstRow="0" w:lastRow="0" w:firstColumn="0" w:lastColumn="0" w:noHBand="0" w:noVBand="0"/>
      </w:tblPr>
      <w:tblGrid>
        <w:gridCol w:w="6648"/>
      </w:tblGrid>
      <w:tr w:rsidR="00FD5AB8" w:rsidTr="00186E13">
        <w:tblPrEx>
          <w:tblCellMar>
            <w:top w:w="0" w:type="dxa"/>
            <w:bottom w:w="0" w:type="dxa"/>
          </w:tblCellMar>
        </w:tblPrEx>
        <w:trPr>
          <w:trHeight w:val="567"/>
          <w:jc w:val="center"/>
        </w:trPr>
        <w:tc>
          <w:tcPr>
            <w:tcW w:w="6648" w:type="dxa"/>
            <w:tcBorders>
              <w:bottom w:val="single" w:sz="4" w:space="0" w:color="auto"/>
            </w:tcBorders>
            <w:vAlign w:val="bottom"/>
          </w:tcPr>
          <w:p w:rsidR="00FD5AB8" w:rsidRDefault="006328D7" w:rsidP="00C41CB5">
            <w:pPr>
              <w:ind w:right="-74"/>
              <w:rPr>
                <w:rFonts w:hint="eastAsia"/>
                <w:b/>
                <w:sz w:val="28"/>
              </w:rPr>
            </w:pPr>
            <w:r>
              <w:rPr>
                <w:rFonts w:hint="eastAsia"/>
                <w:b/>
                <w:sz w:val="28"/>
              </w:rPr>
              <w:t>Name</w:t>
            </w:r>
            <w:r w:rsidR="00CA1ED4">
              <w:rPr>
                <w:b/>
                <w:sz w:val="28"/>
              </w:rPr>
              <w:t xml:space="preserve">           </w:t>
            </w:r>
            <w:r w:rsidR="00C41CB5">
              <w:rPr>
                <w:b/>
                <w:sz w:val="28"/>
              </w:rPr>
              <w:t xml:space="preserve">     </w:t>
            </w:r>
            <w:r w:rsidR="00C3257F">
              <w:rPr>
                <w:b/>
                <w:sz w:val="28"/>
              </w:rPr>
              <w:t>Wang Jiankun</w:t>
            </w:r>
          </w:p>
        </w:tc>
      </w:tr>
      <w:tr w:rsidR="00FD5AB8" w:rsidTr="00186E13">
        <w:tblPrEx>
          <w:tblCellMar>
            <w:top w:w="0" w:type="dxa"/>
            <w:bottom w:w="0" w:type="dxa"/>
          </w:tblCellMar>
        </w:tblPrEx>
        <w:trPr>
          <w:trHeight w:val="567"/>
          <w:jc w:val="center"/>
        </w:trPr>
        <w:tc>
          <w:tcPr>
            <w:tcW w:w="6648" w:type="dxa"/>
            <w:tcBorders>
              <w:top w:val="single" w:sz="4" w:space="0" w:color="auto"/>
              <w:bottom w:val="single" w:sz="4" w:space="0" w:color="auto"/>
            </w:tcBorders>
            <w:vAlign w:val="bottom"/>
          </w:tcPr>
          <w:p w:rsidR="00FD5AB8" w:rsidRDefault="006328D7" w:rsidP="00186E13">
            <w:pPr>
              <w:ind w:right="-9"/>
              <w:rPr>
                <w:rFonts w:hint="eastAsia"/>
                <w:b/>
                <w:sz w:val="28"/>
              </w:rPr>
            </w:pPr>
            <w:r>
              <w:rPr>
                <w:rFonts w:hint="eastAsia"/>
                <w:b/>
                <w:spacing w:val="12"/>
                <w:sz w:val="28"/>
              </w:rPr>
              <w:t>Entrance Date</w:t>
            </w:r>
            <w:r w:rsidR="00CA1ED4">
              <w:rPr>
                <w:b/>
                <w:spacing w:val="12"/>
                <w:sz w:val="28"/>
              </w:rPr>
              <w:t xml:space="preserve">   </w:t>
            </w:r>
            <w:r w:rsidR="00F80E55">
              <w:rPr>
                <w:b/>
                <w:spacing w:val="12"/>
                <w:sz w:val="28"/>
              </w:rPr>
              <w:t xml:space="preserve">     </w:t>
            </w:r>
            <w:r w:rsidR="00C3257F">
              <w:rPr>
                <w:b/>
                <w:spacing w:val="12"/>
                <w:sz w:val="28"/>
              </w:rPr>
              <w:t>2017.09.01</w:t>
            </w:r>
          </w:p>
        </w:tc>
      </w:tr>
      <w:tr w:rsidR="00FD5AB8" w:rsidTr="00186E13">
        <w:tblPrEx>
          <w:tblCellMar>
            <w:top w:w="0" w:type="dxa"/>
            <w:bottom w:w="0" w:type="dxa"/>
          </w:tblCellMar>
        </w:tblPrEx>
        <w:trPr>
          <w:trHeight w:val="567"/>
          <w:jc w:val="center"/>
        </w:trPr>
        <w:tc>
          <w:tcPr>
            <w:tcW w:w="6648" w:type="dxa"/>
            <w:tcBorders>
              <w:top w:val="single" w:sz="4" w:space="0" w:color="auto"/>
              <w:bottom w:val="single" w:sz="4" w:space="0" w:color="auto"/>
            </w:tcBorders>
            <w:vAlign w:val="bottom"/>
          </w:tcPr>
          <w:p w:rsidR="00FD5AB8" w:rsidRDefault="006328D7" w:rsidP="00CA1ED4">
            <w:pPr>
              <w:ind w:right="-9"/>
              <w:rPr>
                <w:rFonts w:hint="eastAsia"/>
                <w:b/>
                <w:sz w:val="28"/>
              </w:rPr>
            </w:pPr>
            <w:r>
              <w:rPr>
                <w:rFonts w:hint="eastAsia"/>
                <w:b/>
                <w:spacing w:val="16"/>
                <w:sz w:val="28"/>
              </w:rPr>
              <w:t>Thesis Title</w:t>
            </w:r>
            <w:r w:rsidR="00CA1ED4">
              <w:rPr>
                <w:b/>
                <w:spacing w:val="16"/>
                <w:sz w:val="28"/>
              </w:rPr>
              <w:t xml:space="preserve">    </w:t>
            </w:r>
            <w:r w:rsidR="00CA1ED4" w:rsidRPr="00CA1ED4">
              <w:rPr>
                <w:b/>
                <w:spacing w:val="16"/>
                <w:sz w:val="28"/>
              </w:rPr>
              <w:t xml:space="preserve">Research on Assembly Quality </w:t>
            </w:r>
          </w:p>
        </w:tc>
      </w:tr>
      <w:tr w:rsidR="00FD5AB8" w:rsidTr="00186E13">
        <w:tblPrEx>
          <w:tblCellMar>
            <w:top w:w="0" w:type="dxa"/>
            <w:bottom w:w="0" w:type="dxa"/>
          </w:tblCellMar>
        </w:tblPrEx>
        <w:trPr>
          <w:trHeight w:val="567"/>
          <w:jc w:val="center"/>
        </w:trPr>
        <w:tc>
          <w:tcPr>
            <w:tcW w:w="6648" w:type="dxa"/>
            <w:tcBorders>
              <w:top w:val="single" w:sz="4" w:space="0" w:color="auto"/>
              <w:bottom w:val="single" w:sz="4" w:space="0" w:color="auto"/>
            </w:tcBorders>
            <w:vAlign w:val="bottom"/>
          </w:tcPr>
          <w:p w:rsidR="00FD5AB8" w:rsidRDefault="00CA1ED4" w:rsidP="004F10E3">
            <w:pPr>
              <w:ind w:right="-9"/>
              <w:rPr>
                <w:rFonts w:hint="eastAsia"/>
                <w:b/>
                <w:spacing w:val="16"/>
                <w:sz w:val="28"/>
              </w:rPr>
            </w:pPr>
            <w:r w:rsidRPr="00CA1ED4">
              <w:rPr>
                <w:b/>
                <w:spacing w:val="16"/>
                <w:sz w:val="28"/>
              </w:rPr>
              <w:t xml:space="preserve">Detection Algorithm of </w:t>
            </w:r>
            <w:r w:rsidR="002509C4" w:rsidRPr="00662B81">
              <w:rPr>
                <w:b/>
                <w:spacing w:val="16"/>
                <w:sz w:val="28"/>
              </w:rPr>
              <w:t>Atomizer</w:t>
            </w:r>
            <w:r w:rsidR="00C41CB5">
              <w:rPr>
                <w:b/>
                <w:spacing w:val="16"/>
                <w:sz w:val="28"/>
              </w:rPr>
              <w:t xml:space="preserve"> </w:t>
            </w:r>
            <w:r w:rsidR="00C41CB5" w:rsidRPr="00CA1ED4">
              <w:rPr>
                <w:b/>
                <w:spacing w:val="16"/>
                <w:sz w:val="28"/>
              </w:rPr>
              <w:t>Based on</w:t>
            </w:r>
          </w:p>
        </w:tc>
      </w:tr>
      <w:tr w:rsidR="000F2275" w:rsidTr="00186E13">
        <w:tblPrEx>
          <w:tblCellMar>
            <w:top w:w="0" w:type="dxa"/>
            <w:bottom w:w="0" w:type="dxa"/>
          </w:tblCellMar>
        </w:tblPrEx>
        <w:trPr>
          <w:trHeight w:val="567"/>
          <w:jc w:val="center"/>
        </w:trPr>
        <w:tc>
          <w:tcPr>
            <w:tcW w:w="6648" w:type="dxa"/>
            <w:tcBorders>
              <w:top w:val="single" w:sz="4" w:space="0" w:color="auto"/>
              <w:bottom w:val="single" w:sz="4" w:space="0" w:color="auto"/>
            </w:tcBorders>
            <w:vAlign w:val="bottom"/>
          </w:tcPr>
          <w:p w:rsidR="000F2275" w:rsidRPr="00CA1ED4" w:rsidRDefault="000F2275" w:rsidP="00C41CB5">
            <w:pPr>
              <w:ind w:right="-9"/>
              <w:rPr>
                <w:b/>
                <w:spacing w:val="16"/>
                <w:sz w:val="28"/>
              </w:rPr>
            </w:pPr>
            <w:r w:rsidRPr="00CA1ED4">
              <w:rPr>
                <w:b/>
                <w:spacing w:val="16"/>
                <w:sz w:val="28"/>
              </w:rPr>
              <w:t>Machine Vision</w:t>
            </w:r>
          </w:p>
        </w:tc>
      </w:tr>
      <w:tr w:rsidR="00FD5AB8" w:rsidTr="00186E13">
        <w:tblPrEx>
          <w:tblCellMar>
            <w:top w:w="0" w:type="dxa"/>
            <w:bottom w:w="0" w:type="dxa"/>
          </w:tblCellMar>
        </w:tblPrEx>
        <w:trPr>
          <w:trHeight w:val="567"/>
          <w:jc w:val="center"/>
        </w:trPr>
        <w:tc>
          <w:tcPr>
            <w:tcW w:w="6648" w:type="dxa"/>
            <w:tcBorders>
              <w:top w:val="single" w:sz="4" w:space="0" w:color="auto"/>
              <w:bottom w:val="single" w:sz="4" w:space="0" w:color="auto"/>
            </w:tcBorders>
            <w:vAlign w:val="bottom"/>
          </w:tcPr>
          <w:p w:rsidR="00FD5AB8" w:rsidRDefault="006328D7" w:rsidP="00186E13">
            <w:pPr>
              <w:ind w:right="-9"/>
              <w:rPr>
                <w:rFonts w:hint="eastAsia"/>
                <w:b/>
                <w:sz w:val="28"/>
              </w:rPr>
            </w:pPr>
            <w:r>
              <w:rPr>
                <w:rFonts w:hint="eastAsia"/>
                <w:b/>
                <w:spacing w:val="12"/>
                <w:sz w:val="28"/>
              </w:rPr>
              <w:t>Discipline</w:t>
            </w:r>
            <w:r w:rsidR="004F10E3">
              <w:rPr>
                <w:b/>
                <w:spacing w:val="12"/>
                <w:sz w:val="28"/>
              </w:rPr>
              <w:t xml:space="preserve">     </w:t>
            </w:r>
            <w:r w:rsidR="00F80E55">
              <w:rPr>
                <w:b/>
                <w:spacing w:val="12"/>
                <w:sz w:val="28"/>
              </w:rPr>
              <w:t xml:space="preserve">  </w:t>
            </w:r>
            <w:r w:rsidR="004F10E3">
              <w:rPr>
                <w:rFonts w:hint="eastAsia"/>
                <w:b/>
                <w:spacing w:val="12"/>
                <w:sz w:val="28"/>
              </w:rPr>
              <w:t>Mechanical Engineering</w:t>
            </w:r>
          </w:p>
        </w:tc>
      </w:tr>
      <w:tr w:rsidR="00FD5AB8" w:rsidTr="00186E13">
        <w:tblPrEx>
          <w:tblCellMar>
            <w:top w:w="0" w:type="dxa"/>
            <w:bottom w:w="0" w:type="dxa"/>
          </w:tblCellMar>
        </w:tblPrEx>
        <w:trPr>
          <w:trHeight w:val="567"/>
          <w:jc w:val="center"/>
        </w:trPr>
        <w:tc>
          <w:tcPr>
            <w:tcW w:w="6648" w:type="dxa"/>
            <w:tcBorders>
              <w:top w:val="single" w:sz="4" w:space="0" w:color="auto"/>
              <w:bottom w:val="single" w:sz="4" w:space="0" w:color="auto"/>
            </w:tcBorders>
            <w:vAlign w:val="bottom"/>
          </w:tcPr>
          <w:p w:rsidR="00FD5AB8" w:rsidRDefault="006328D7" w:rsidP="00186E13">
            <w:pPr>
              <w:rPr>
                <w:rFonts w:hint="eastAsia"/>
                <w:b/>
                <w:sz w:val="28"/>
              </w:rPr>
            </w:pPr>
            <w:r>
              <w:rPr>
                <w:rFonts w:hint="eastAsia"/>
                <w:b/>
                <w:sz w:val="28"/>
              </w:rPr>
              <w:t>Supervisor</w:t>
            </w:r>
            <w:r w:rsidR="00A85CD0">
              <w:rPr>
                <w:b/>
                <w:sz w:val="28"/>
              </w:rPr>
              <w:t xml:space="preserve">     </w:t>
            </w:r>
            <w:r w:rsidR="00F80E55">
              <w:rPr>
                <w:b/>
                <w:sz w:val="28"/>
              </w:rPr>
              <w:t xml:space="preserve">      </w:t>
            </w:r>
            <w:r w:rsidR="00A85CD0">
              <w:rPr>
                <w:b/>
                <w:sz w:val="28"/>
              </w:rPr>
              <w:t>P</w:t>
            </w:r>
            <w:r w:rsidR="00A85CD0">
              <w:rPr>
                <w:rFonts w:hint="eastAsia"/>
                <w:b/>
                <w:sz w:val="28"/>
              </w:rPr>
              <w:t>rofessor Hu</w:t>
            </w:r>
            <w:r w:rsidR="00A85CD0">
              <w:rPr>
                <w:b/>
                <w:sz w:val="28"/>
              </w:rPr>
              <w:t xml:space="preserve"> </w:t>
            </w:r>
            <w:r w:rsidR="00A85CD0">
              <w:rPr>
                <w:rFonts w:hint="eastAsia"/>
                <w:b/>
                <w:sz w:val="28"/>
              </w:rPr>
              <w:t>Hong</w:t>
            </w:r>
          </w:p>
        </w:tc>
      </w:tr>
      <w:tr w:rsidR="00FD5AB8" w:rsidTr="00186E13">
        <w:tblPrEx>
          <w:tblCellMar>
            <w:top w:w="0" w:type="dxa"/>
            <w:bottom w:w="0" w:type="dxa"/>
          </w:tblCellMar>
        </w:tblPrEx>
        <w:trPr>
          <w:trHeight w:val="567"/>
          <w:jc w:val="center"/>
        </w:trPr>
        <w:tc>
          <w:tcPr>
            <w:tcW w:w="6648" w:type="dxa"/>
            <w:tcBorders>
              <w:top w:val="single" w:sz="4" w:space="0" w:color="auto"/>
              <w:bottom w:val="single" w:sz="4" w:space="0" w:color="auto"/>
            </w:tcBorders>
            <w:vAlign w:val="bottom"/>
          </w:tcPr>
          <w:p w:rsidR="00FD5AB8" w:rsidRDefault="006328D7" w:rsidP="00F80E55">
            <w:pPr>
              <w:ind w:right="-74"/>
              <w:rPr>
                <w:rFonts w:hint="eastAsia"/>
                <w:b/>
                <w:sz w:val="28"/>
              </w:rPr>
            </w:pPr>
            <w:r>
              <w:rPr>
                <w:rFonts w:hint="eastAsia"/>
                <w:b/>
                <w:sz w:val="28"/>
              </w:rPr>
              <w:t>Report Date</w:t>
            </w:r>
            <w:r w:rsidR="004F10E3">
              <w:rPr>
                <w:b/>
                <w:sz w:val="28"/>
              </w:rPr>
              <w:t xml:space="preserve">    </w:t>
            </w:r>
            <w:r w:rsidR="00F80E55">
              <w:rPr>
                <w:b/>
                <w:sz w:val="28"/>
              </w:rPr>
              <w:t xml:space="preserve">         </w:t>
            </w:r>
            <w:r w:rsidR="004F10E3">
              <w:rPr>
                <w:rFonts w:hint="eastAsia"/>
                <w:b/>
                <w:sz w:val="28"/>
              </w:rPr>
              <w:t>201</w:t>
            </w:r>
            <w:r w:rsidR="004F10E3">
              <w:rPr>
                <w:b/>
                <w:sz w:val="28"/>
              </w:rPr>
              <w:t>9</w:t>
            </w:r>
            <w:r w:rsidR="004F10E3">
              <w:rPr>
                <w:rFonts w:hint="eastAsia"/>
                <w:b/>
                <w:sz w:val="28"/>
              </w:rPr>
              <w:t>.03.07</w:t>
            </w:r>
          </w:p>
        </w:tc>
      </w:tr>
    </w:tbl>
    <w:p w:rsidR="00FD5AB8" w:rsidRDefault="00FD5AB8" w:rsidP="00FD5AB8">
      <w:pPr>
        <w:ind w:right="-9"/>
        <w:rPr>
          <w:rFonts w:hint="eastAsia"/>
          <w:b/>
          <w:sz w:val="28"/>
          <w:u w:val="single"/>
        </w:rPr>
      </w:pPr>
    </w:p>
    <w:p w:rsidR="00FD5B90" w:rsidRDefault="00FD5B90" w:rsidP="00FD5B90">
      <w:pPr>
        <w:rPr>
          <w:b/>
          <w:sz w:val="32"/>
        </w:rPr>
        <w:sectPr w:rsidR="00FD5B90" w:rsidSect="005809EB">
          <w:footerReference w:type="even" r:id="rId8"/>
          <w:headerReference w:type="first" r:id="rId9"/>
          <w:pgSz w:w="11907" w:h="16840" w:code="9"/>
          <w:pgMar w:top="1089" w:right="1021" w:bottom="1134" w:left="1021" w:header="0" w:footer="992" w:gutter="0"/>
          <w:pgNumType w:start="0"/>
          <w:cols w:space="425"/>
          <w:docGrid w:type="linesAndChars" w:linePitch="312"/>
        </w:sectPr>
      </w:pPr>
    </w:p>
    <w:tbl>
      <w:tblPr>
        <w:tblW w:w="8579"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79"/>
      </w:tblGrid>
      <w:tr w:rsidR="004E277A" w:rsidTr="00A43607">
        <w:tblPrEx>
          <w:tblCellMar>
            <w:top w:w="0" w:type="dxa"/>
            <w:bottom w:w="0" w:type="dxa"/>
          </w:tblCellMar>
        </w:tblPrEx>
        <w:trPr>
          <w:trHeight w:val="4952"/>
        </w:trPr>
        <w:tc>
          <w:tcPr>
            <w:tcW w:w="8579" w:type="dxa"/>
          </w:tcPr>
          <w:p w:rsidR="004E277A" w:rsidRDefault="004E277A" w:rsidP="00414E94">
            <w:pPr>
              <w:numPr>
                <w:ilvl w:val="0"/>
                <w:numId w:val="1"/>
              </w:numPr>
              <w:spacing w:before="240"/>
              <w:rPr>
                <w:sz w:val="24"/>
              </w:rPr>
            </w:pPr>
            <w:r>
              <w:rPr>
                <w:sz w:val="24"/>
              </w:rPr>
              <w:lastRenderedPageBreak/>
              <w:br w:type="page"/>
            </w:r>
            <w:r w:rsidR="00924870">
              <w:rPr>
                <w:rFonts w:hint="eastAsia"/>
                <w:sz w:val="24"/>
              </w:rPr>
              <w:t xml:space="preserve">Does the thesis progress according to the </w:t>
            </w:r>
            <w:r w:rsidR="00924870">
              <w:rPr>
                <w:sz w:val="24"/>
              </w:rPr>
              <w:t>research</w:t>
            </w:r>
            <w:r w:rsidR="00924870">
              <w:rPr>
                <w:rFonts w:hint="eastAsia"/>
                <w:sz w:val="24"/>
              </w:rPr>
              <w:t xml:space="preserve"> objectives and schedule as stated in the primary report</w:t>
            </w:r>
            <w:r w:rsidR="00804EAB">
              <w:rPr>
                <w:rFonts w:hint="eastAsia"/>
                <w:sz w:val="24"/>
              </w:rPr>
              <w:t>? (</w:t>
            </w:r>
            <w:r w:rsidR="00924870" w:rsidRPr="00924870">
              <w:rPr>
                <w:rFonts w:hint="eastAsia"/>
                <w:sz w:val="24"/>
              </w:rPr>
              <w:t>at least 100 words</w:t>
            </w:r>
            <w:r w:rsidR="00804EAB">
              <w:rPr>
                <w:rFonts w:hint="eastAsia"/>
                <w:sz w:val="24"/>
              </w:rPr>
              <w:t xml:space="preserve">) </w:t>
            </w:r>
          </w:p>
          <w:p w:rsidR="00030B31" w:rsidRDefault="00261563" w:rsidP="00D72FDF">
            <w:pPr>
              <w:spacing w:before="240"/>
              <w:ind w:firstLineChars="200" w:firstLine="480"/>
              <w:rPr>
                <w:sz w:val="24"/>
              </w:rPr>
            </w:pPr>
            <w:r w:rsidRPr="00261563">
              <w:rPr>
                <w:sz w:val="24"/>
              </w:rPr>
              <w:t xml:space="preserve">According to the research content of the </w:t>
            </w:r>
            <w:r>
              <w:rPr>
                <w:rFonts w:hint="eastAsia"/>
                <w:sz w:val="24"/>
              </w:rPr>
              <w:t>thesis</w:t>
            </w:r>
            <w:r w:rsidR="00137196">
              <w:rPr>
                <w:sz w:val="24"/>
              </w:rPr>
              <w:t>.</w:t>
            </w:r>
            <w:r w:rsidRPr="00261563">
              <w:rPr>
                <w:sz w:val="24"/>
              </w:rPr>
              <w:t xml:space="preserve"> I have already constructed the atomizer image dataset, designed the corresponding image processing detection algorithm fo</w:t>
            </w:r>
            <w:r w:rsidR="00ED5B82">
              <w:rPr>
                <w:sz w:val="24"/>
              </w:rPr>
              <w:t>r</w:t>
            </w:r>
            <w:r w:rsidR="00ED5B82" w:rsidRPr="00ED5B82">
              <w:rPr>
                <w:sz w:val="24"/>
              </w:rPr>
              <w:t xml:space="preserve"> different types of assembly failures</w:t>
            </w:r>
            <w:r w:rsidRPr="00261563">
              <w:rPr>
                <w:sz w:val="24"/>
              </w:rPr>
              <w:t>, carried out research based on deep learning detection algorithm, developed detection software and</w:t>
            </w:r>
            <w:r w:rsidR="00ED5B82">
              <w:rPr>
                <w:sz w:val="24"/>
              </w:rPr>
              <w:t xml:space="preserve"> cloud data management system</w:t>
            </w:r>
            <w:r w:rsidR="00882E14" w:rsidRPr="00882E14">
              <w:rPr>
                <w:sz w:val="24"/>
              </w:rPr>
              <w:t>.</w:t>
            </w:r>
            <w:r w:rsidR="00882E14">
              <w:rPr>
                <w:sz w:val="24"/>
              </w:rPr>
              <w:t xml:space="preserve"> </w:t>
            </w:r>
            <w:r w:rsidR="00FE2F2B" w:rsidRPr="00FE2F2B">
              <w:rPr>
                <w:sz w:val="24"/>
              </w:rPr>
              <w:t xml:space="preserve">I have done some work in advance compared to the </w:t>
            </w:r>
            <w:r w:rsidR="00030B31">
              <w:rPr>
                <w:rFonts w:hint="eastAsia"/>
                <w:sz w:val="24"/>
              </w:rPr>
              <w:t>schedule as stated in the primary report</w:t>
            </w:r>
            <w:r w:rsidR="00030B31">
              <w:rPr>
                <w:sz w:val="24"/>
              </w:rPr>
              <w:t>.</w:t>
            </w:r>
            <w:r w:rsidR="00FD6533">
              <w:rPr>
                <w:sz w:val="24"/>
              </w:rPr>
              <w:t xml:space="preserve"> </w:t>
            </w:r>
            <w:r w:rsidR="00FD6533" w:rsidRPr="00FD6533">
              <w:rPr>
                <w:sz w:val="24"/>
              </w:rPr>
              <w:t>But there are still some work that needs further improvement.</w:t>
            </w:r>
          </w:p>
          <w:p w:rsidR="00D72FDF" w:rsidRDefault="00ED5B82" w:rsidP="00904A77">
            <w:pPr>
              <w:spacing w:before="240"/>
              <w:ind w:firstLineChars="200" w:firstLine="480"/>
              <w:rPr>
                <w:sz w:val="24"/>
              </w:rPr>
            </w:pPr>
            <w:r w:rsidRPr="00ED5B82">
              <w:rPr>
                <w:sz w:val="24"/>
              </w:rPr>
              <w:t>In general,</w:t>
            </w:r>
            <w:r w:rsidR="00A81B84">
              <w:rPr>
                <w:sz w:val="24"/>
              </w:rPr>
              <w:t xml:space="preserve"> </w:t>
            </w:r>
            <w:r w:rsidR="00A81B84">
              <w:t>t</w:t>
            </w:r>
            <w:r w:rsidR="00A81B84" w:rsidRPr="00A81B84">
              <w:rPr>
                <w:sz w:val="24"/>
              </w:rPr>
              <w:t xml:space="preserve">he thesis progress does mainly according to </w:t>
            </w:r>
            <w:r w:rsidR="00A81B84">
              <w:rPr>
                <w:rFonts w:hint="eastAsia"/>
                <w:sz w:val="24"/>
              </w:rPr>
              <w:t xml:space="preserve">the </w:t>
            </w:r>
            <w:r w:rsidR="00A81B84">
              <w:rPr>
                <w:sz w:val="24"/>
              </w:rPr>
              <w:t>research</w:t>
            </w:r>
            <w:r w:rsidR="00A81B84">
              <w:rPr>
                <w:rFonts w:hint="eastAsia"/>
                <w:sz w:val="24"/>
              </w:rPr>
              <w:t xml:space="preserve"> objectives and</w:t>
            </w:r>
            <w:r w:rsidR="00A81B84" w:rsidRPr="00A81B84">
              <w:rPr>
                <w:sz w:val="24"/>
              </w:rPr>
              <w:t xml:space="preserve"> schedule </w:t>
            </w:r>
            <w:r w:rsidR="00A81B84">
              <w:rPr>
                <w:sz w:val="24"/>
              </w:rPr>
              <w:t>as stated in the primary report</w:t>
            </w:r>
            <w:r w:rsidR="00FA5146">
              <w:rPr>
                <w:rFonts w:hint="eastAsia"/>
                <w:sz w:val="24"/>
              </w:rPr>
              <w:t xml:space="preserve">. </w:t>
            </w:r>
            <w:r w:rsidR="00FA5146">
              <w:rPr>
                <w:sz w:val="24"/>
              </w:rPr>
              <w:t>A</w:t>
            </w:r>
            <w:r w:rsidR="00FA5146">
              <w:rPr>
                <w:rFonts w:hint="eastAsia"/>
                <w:sz w:val="24"/>
              </w:rPr>
              <w:t xml:space="preserve">nd </w:t>
            </w:r>
            <w:r w:rsidR="00FA5146">
              <w:rPr>
                <w:sz w:val="24"/>
              </w:rPr>
              <w:t>I</w:t>
            </w:r>
            <w:r w:rsidR="00FA5146">
              <w:rPr>
                <w:rFonts w:hint="eastAsia"/>
                <w:sz w:val="24"/>
              </w:rPr>
              <w:t xml:space="preserve"> have finished </w:t>
            </w:r>
            <w:r w:rsidR="00FA5146">
              <w:rPr>
                <w:sz w:val="24"/>
              </w:rPr>
              <w:t>the</w:t>
            </w:r>
            <w:r w:rsidR="00FA5146">
              <w:rPr>
                <w:rFonts w:hint="eastAsia"/>
                <w:sz w:val="24"/>
              </w:rPr>
              <w:t xml:space="preserve"> </w:t>
            </w:r>
            <w:r w:rsidR="00FA5146" w:rsidRPr="000A7BA7">
              <w:rPr>
                <w:sz w:val="24"/>
              </w:rPr>
              <w:t>research contents</w:t>
            </w:r>
            <w:r w:rsidR="00FA5146">
              <w:rPr>
                <w:rFonts w:hint="eastAsia"/>
                <w:sz w:val="24"/>
              </w:rPr>
              <w:t xml:space="preserve"> on time.</w:t>
            </w:r>
          </w:p>
          <w:p w:rsidR="00904A77" w:rsidRPr="00464328" w:rsidRDefault="00904A77" w:rsidP="00904A77">
            <w:pPr>
              <w:spacing w:before="240"/>
              <w:rPr>
                <w:rFonts w:hint="eastAsia"/>
                <w:sz w:val="24"/>
              </w:rPr>
            </w:pPr>
          </w:p>
        </w:tc>
      </w:tr>
      <w:tr w:rsidR="004E277A" w:rsidTr="00A43607">
        <w:tblPrEx>
          <w:tblCellMar>
            <w:top w:w="0" w:type="dxa"/>
            <w:bottom w:w="0" w:type="dxa"/>
          </w:tblCellMar>
        </w:tblPrEx>
        <w:trPr>
          <w:trHeight w:val="7056"/>
        </w:trPr>
        <w:tc>
          <w:tcPr>
            <w:tcW w:w="8579" w:type="dxa"/>
          </w:tcPr>
          <w:p w:rsidR="004E4AF8" w:rsidRPr="004E4AF8" w:rsidRDefault="00924870" w:rsidP="004E4AF8">
            <w:pPr>
              <w:numPr>
                <w:ilvl w:val="0"/>
                <w:numId w:val="1"/>
              </w:numPr>
              <w:spacing w:before="240"/>
              <w:rPr>
                <w:rFonts w:hint="eastAsia"/>
                <w:sz w:val="24"/>
              </w:rPr>
            </w:pPr>
            <w:r w:rsidRPr="00924870">
              <w:rPr>
                <w:rFonts w:hint="eastAsia"/>
                <w:color w:val="000000"/>
                <w:sz w:val="24"/>
                <w:szCs w:val="20"/>
              </w:rPr>
              <w:t>The completed work and its related outcome</w:t>
            </w:r>
            <w:r w:rsidR="00804EAB">
              <w:rPr>
                <w:rFonts w:hint="eastAsia"/>
                <w:color w:val="000000"/>
                <w:sz w:val="24"/>
                <w:szCs w:val="20"/>
              </w:rPr>
              <w:t xml:space="preserve">s </w:t>
            </w:r>
            <w:r w:rsidRPr="00924870">
              <w:rPr>
                <w:rFonts w:hint="eastAsia"/>
                <w:color w:val="000000"/>
                <w:sz w:val="24"/>
                <w:szCs w:val="20"/>
              </w:rPr>
              <w:t>(</w:t>
            </w:r>
            <w:r w:rsidR="00804EAB">
              <w:rPr>
                <w:rFonts w:hint="eastAsia"/>
                <w:color w:val="000000"/>
                <w:sz w:val="24"/>
                <w:szCs w:val="20"/>
              </w:rPr>
              <w:t>a</w:t>
            </w:r>
            <w:r w:rsidRPr="00924870">
              <w:rPr>
                <w:rFonts w:hint="eastAsia"/>
                <w:color w:val="000000"/>
                <w:sz w:val="24"/>
                <w:szCs w:val="20"/>
              </w:rPr>
              <w:t>t least 1500 words)</w:t>
            </w:r>
            <w:r>
              <w:rPr>
                <w:rFonts w:hint="eastAsia"/>
                <w:color w:val="000000"/>
                <w:sz w:val="24"/>
                <w:szCs w:val="20"/>
              </w:rPr>
              <w:t xml:space="preserve"> </w:t>
            </w:r>
            <w:r w:rsidR="00414E94">
              <w:rPr>
                <w:rFonts w:hint="eastAsia"/>
                <w:color w:val="000000"/>
                <w:sz w:val="24"/>
                <w:szCs w:val="20"/>
              </w:rPr>
              <w:t>.</w:t>
            </w:r>
          </w:p>
          <w:p w:rsidR="004E4AF8" w:rsidRDefault="004E4AF8" w:rsidP="004E4AF8">
            <w:pPr>
              <w:rPr>
                <w:rFonts w:hint="eastAsia"/>
                <w:sz w:val="24"/>
              </w:rPr>
            </w:pPr>
            <w:r>
              <w:rPr>
                <w:sz w:val="24"/>
              </w:rPr>
              <w:t xml:space="preserve">2.1 </w:t>
            </w:r>
            <w:r w:rsidR="00E537F8" w:rsidRPr="00E537F8">
              <w:rPr>
                <w:sz w:val="24"/>
              </w:rPr>
              <w:t>Building data sets</w:t>
            </w:r>
          </w:p>
          <w:p w:rsidR="00CC4A95" w:rsidRDefault="004E4AF8" w:rsidP="004E4AF8">
            <w:pPr>
              <w:rPr>
                <w:sz w:val="24"/>
              </w:rPr>
            </w:pPr>
            <w:r>
              <w:rPr>
                <w:sz w:val="24"/>
              </w:rPr>
              <w:t xml:space="preserve">2.1.1 </w:t>
            </w:r>
            <w:r w:rsidR="00CC4A95" w:rsidRPr="00CC4A95">
              <w:rPr>
                <w:sz w:val="24"/>
              </w:rPr>
              <w:t>Data collection</w:t>
            </w:r>
          </w:p>
          <w:p w:rsidR="007B566C" w:rsidRDefault="00345055" w:rsidP="00345055">
            <w:pPr>
              <w:ind w:firstLineChars="200" w:firstLine="480"/>
              <w:rPr>
                <w:rFonts w:hint="eastAsia"/>
                <w:sz w:val="24"/>
              </w:rPr>
            </w:pPr>
            <w:r w:rsidRPr="00345055">
              <w:rPr>
                <w:sz w:val="24"/>
              </w:rPr>
              <w:t>According to the assembly process and actual production experiments, the assembly quality is divided into five categories: normal, missing workpiece, missing cotton core, missing metal sheet and abnormal wire position. We collected image samples on the prototype and collected a total of 382 images. The sample size for each category is shown in Table 2-1.</w:t>
            </w:r>
          </w:p>
          <w:p w:rsidR="007C1ECB" w:rsidRPr="007C1ECB" w:rsidRDefault="007C1ECB" w:rsidP="007C1ECB">
            <w:pPr>
              <w:spacing w:line="288" w:lineRule="auto"/>
              <w:jc w:val="center"/>
              <w:rPr>
                <w:szCs w:val="22"/>
              </w:rPr>
            </w:pPr>
            <w:r w:rsidRPr="007C1ECB">
              <w:rPr>
                <w:szCs w:val="22"/>
              </w:rPr>
              <w:t>Table 2-1 Sample size of each assembly failure category</w:t>
            </w:r>
          </w:p>
          <w:tbl>
            <w:tblPr>
              <w:tblStyle w:val="20"/>
              <w:tblW w:w="0" w:type="auto"/>
              <w:tblBorders>
                <w:top w:val="single" w:sz="12" w:space="0" w:color="auto"/>
                <w:bottom w:val="single" w:sz="12" w:space="0" w:color="auto"/>
                <w:insideH w:val="single" w:sz="4" w:space="0" w:color="7F7F7F"/>
              </w:tblBorders>
              <w:tblLayout w:type="fixed"/>
              <w:tblLook w:val="04A0" w:firstRow="1" w:lastRow="0" w:firstColumn="1" w:lastColumn="0" w:noHBand="0" w:noVBand="1"/>
            </w:tblPr>
            <w:tblGrid>
              <w:gridCol w:w="1382"/>
              <w:gridCol w:w="1383"/>
              <w:gridCol w:w="1383"/>
              <w:gridCol w:w="1382"/>
              <w:gridCol w:w="1383"/>
              <w:gridCol w:w="1383"/>
            </w:tblGrid>
            <w:tr w:rsidR="007C1ECB" w:rsidRPr="007C1ECB" w:rsidTr="00A436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7C1ECB" w:rsidRPr="007C1ECB" w:rsidRDefault="00D70BCB" w:rsidP="007C1ECB">
                  <w:pPr>
                    <w:spacing w:after="100" w:afterAutospacing="1" w:line="288" w:lineRule="auto"/>
                    <w:jc w:val="center"/>
                    <w:rPr>
                      <w:b w:val="0"/>
                      <w:bCs w:val="0"/>
                      <w:sz w:val="24"/>
                    </w:rPr>
                  </w:pPr>
                  <w:r>
                    <w:rPr>
                      <w:b w:val="0"/>
                      <w:bCs w:val="0"/>
                      <w:sz w:val="24"/>
                    </w:rPr>
                    <w:t>C</w:t>
                  </w:r>
                  <w:r w:rsidRPr="00D70BCB">
                    <w:rPr>
                      <w:b w:val="0"/>
                      <w:bCs w:val="0"/>
                      <w:sz w:val="24"/>
                    </w:rPr>
                    <w:t>ategory</w:t>
                  </w:r>
                </w:p>
              </w:tc>
              <w:tc>
                <w:tcPr>
                  <w:tcW w:w="1383" w:type="dxa"/>
                </w:tcPr>
                <w:p w:rsidR="007C1ECB" w:rsidRPr="007C1ECB" w:rsidRDefault="00F205CE" w:rsidP="007C1ECB">
                  <w:pPr>
                    <w:spacing w:after="100" w:afterAutospacing="1" w:line="288" w:lineRule="auto"/>
                    <w:jc w:val="center"/>
                    <w:cnfStyle w:val="100000000000" w:firstRow="1" w:lastRow="0" w:firstColumn="0" w:lastColumn="0" w:oddVBand="0" w:evenVBand="0" w:oddHBand="0" w:evenHBand="0" w:firstRowFirstColumn="0" w:firstRowLastColumn="0" w:lastRowFirstColumn="0" w:lastRowLastColumn="0"/>
                    <w:rPr>
                      <w:b w:val="0"/>
                      <w:bCs w:val="0"/>
                      <w:sz w:val="24"/>
                    </w:rPr>
                  </w:pPr>
                  <w:r>
                    <w:rPr>
                      <w:b w:val="0"/>
                      <w:bCs w:val="0"/>
                      <w:sz w:val="24"/>
                    </w:rPr>
                    <w:t>N</w:t>
                  </w:r>
                  <w:r w:rsidRPr="00F205CE">
                    <w:rPr>
                      <w:b w:val="0"/>
                      <w:bCs w:val="0"/>
                      <w:sz w:val="24"/>
                    </w:rPr>
                    <w:t>ormal</w:t>
                  </w:r>
                </w:p>
              </w:tc>
              <w:tc>
                <w:tcPr>
                  <w:tcW w:w="1383" w:type="dxa"/>
                </w:tcPr>
                <w:p w:rsidR="007C1ECB" w:rsidRPr="007C1ECB" w:rsidRDefault="00F205CE" w:rsidP="007C1ECB">
                  <w:pPr>
                    <w:spacing w:after="100" w:afterAutospacing="1" w:line="288" w:lineRule="auto"/>
                    <w:jc w:val="center"/>
                    <w:cnfStyle w:val="100000000000" w:firstRow="1" w:lastRow="0" w:firstColumn="0" w:lastColumn="0" w:oddVBand="0" w:evenVBand="0" w:oddHBand="0" w:evenHBand="0" w:firstRowFirstColumn="0" w:firstRowLastColumn="0" w:lastRowFirstColumn="0" w:lastRowLastColumn="0"/>
                    <w:rPr>
                      <w:b w:val="0"/>
                      <w:bCs w:val="0"/>
                      <w:sz w:val="24"/>
                    </w:rPr>
                  </w:pPr>
                  <w:r>
                    <w:rPr>
                      <w:b w:val="0"/>
                      <w:bCs w:val="0"/>
                      <w:sz w:val="24"/>
                    </w:rPr>
                    <w:t>M</w:t>
                  </w:r>
                  <w:r w:rsidRPr="00F205CE">
                    <w:rPr>
                      <w:b w:val="0"/>
                      <w:bCs w:val="0"/>
                      <w:sz w:val="24"/>
                    </w:rPr>
                    <w:t>issing workpiece</w:t>
                  </w:r>
                </w:p>
              </w:tc>
              <w:tc>
                <w:tcPr>
                  <w:tcW w:w="1382" w:type="dxa"/>
                </w:tcPr>
                <w:p w:rsidR="007C1ECB" w:rsidRPr="007C1ECB" w:rsidRDefault="00135350" w:rsidP="007C1ECB">
                  <w:pPr>
                    <w:spacing w:after="100" w:afterAutospacing="1" w:line="288" w:lineRule="auto"/>
                    <w:jc w:val="center"/>
                    <w:cnfStyle w:val="100000000000" w:firstRow="1" w:lastRow="0" w:firstColumn="0" w:lastColumn="0" w:oddVBand="0" w:evenVBand="0" w:oddHBand="0" w:evenHBand="0" w:firstRowFirstColumn="0" w:firstRowLastColumn="0" w:lastRowFirstColumn="0" w:lastRowLastColumn="0"/>
                    <w:rPr>
                      <w:b w:val="0"/>
                      <w:bCs w:val="0"/>
                      <w:sz w:val="24"/>
                    </w:rPr>
                  </w:pPr>
                  <w:r>
                    <w:rPr>
                      <w:b w:val="0"/>
                      <w:bCs w:val="0"/>
                      <w:sz w:val="24"/>
                    </w:rPr>
                    <w:t>M</w:t>
                  </w:r>
                  <w:r w:rsidRPr="00135350">
                    <w:rPr>
                      <w:b w:val="0"/>
                      <w:bCs w:val="0"/>
                      <w:sz w:val="24"/>
                    </w:rPr>
                    <w:t>issing cotton core</w:t>
                  </w:r>
                </w:p>
              </w:tc>
              <w:tc>
                <w:tcPr>
                  <w:tcW w:w="1383" w:type="dxa"/>
                </w:tcPr>
                <w:p w:rsidR="007C1ECB" w:rsidRPr="007C1ECB" w:rsidRDefault="00135350" w:rsidP="007C1ECB">
                  <w:pPr>
                    <w:spacing w:after="100" w:afterAutospacing="1" w:line="288" w:lineRule="auto"/>
                    <w:jc w:val="center"/>
                    <w:cnfStyle w:val="100000000000" w:firstRow="1" w:lastRow="0" w:firstColumn="0" w:lastColumn="0" w:oddVBand="0" w:evenVBand="0" w:oddHBand="0" w:evenHBand="0" w:firstRowFirstColumn="0" w:firstRowLastColumn="0" w:lastRowFirstColumn="0" w:lastRowLastColumn="0"/>
                    <w:rPr>
                      <w:b w:val="0"/>
                      <w:bCs w:val="0"/>
                      <w:sz w:val="24"/>
                    </w:rPr>
                  </w:pPr>
                  <w:r w:rsidRPr="00135350">
                    <w:rPr>
                      <w:b w:val="0"/>
                      <w:bCs w:val="0"/>
                      <w:sz w:val="24"/>
                    </w:rPr>
                    <w:t>missing metal sheet</w:t>
                  </w:r>
                </w:p>
              </w:tc>
              <w:tc>
                <w:tcPr>
                  <w:tcW w:w="1383" w:type="dxa"/>
                </w:tcPr>
                <w:p w:rsidR="007C1ECB" w:rsidRPr="007C1ECB" w:rsidRDefault="00135350" w:rsidP="007C1ECB">
                  <w:pPr>
                    <w:spacing w:after="100" w:afterAutospacing="1" w:line="288" w:lineRule="auto"/>
                    <w:jc w:val="center"/>
                    <w:cnfStyle w:val="100000000000" w:firstRow="1" w:lastRow="0" w:firstColumn="0" w:lastColumn="0" w:oddVBand="0" w:evenVBand="0" w:oddHBand="0" w:evenHBand="0" w:firstRowFirstColumn="0" w:firstRowLastColumn="0" w:lastRowFirstColumn="0" w:lastRowLastColumn="0"/>
                    <w:rPr>
                      <w:b w:val="0"/>
                      <w:bCs w:val="0"/>
                      <w:sz w:val="24"/>
                    </w:rPr>
                  </w:pPr>
                  <w:r>
                    <w:rPr>
                      <w:b w:val="0"/>
                      <w:bCs w:val="0"/>
                      <w:sz w:val="24"/>
                    </w:rPr>
                    <w:t>A</w:t>
                  </w:r>
                  <w:r w:rsidRPr="00135350">
                    <w:rPr>
                      <w:b w:val="0"/>
                      <w:bCs w:val="0"/>
                      <w:sz w:val="24"/>
                    </w:rPr>
                    <w:t>bnormal wire</w:t>
                  </w:r>
                </w:p>
              </w:tc>
            </w:tr>
            <w:tr w:rsidR="007C1ECB" w:rsidRPr="007C1ECB" w:rsidTr="00A436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Borders>
                    <w:bottom w:val="single" w:sz="12" w:space="0" w:color="auto"/>
                  </w:tcBorders>
                </w:tcPr>
                <w:p w:rsidR="007C1ECB" w:rsidRPr="007C1ECB" w:rsidRDefault="00D70BCB" w:rsidP="007C1ECB">
                  <w:pPr>
                    <w:spacing w:after="100" w:afterAutospacing="1" w:line="288" w:lineRule="auto"/>
                    <w:jc w:val="center"/>
                    <w:rPr>
                      <w:b w:val="0"/>
                      <w:bCs w:val="0"/>
                      <w:sz w:val="24"/>
                    </w:rPr>
                  </w:pPr>
                  <w:r>
                    <w:rPr>
                      <w:b w:val="0"/>
                      <w:bCs w:val="0"/>
                      <w:sz w:val="24"/>
                    </w:rPr>
                    <w:t>S</w:t>
                  </w:r>
                  <w:r w:rsidRPr="00D70BCB">
                    <w:rPr>
                      <w:b w:val="0"/>
                      <w:bCs w:val="0"/>
                      <w:sz w:val="24"/>
                    </w:rPr>
                    <w:t>ample size</w:t>
                  </w:r>
                </w:p>
              </w:tc>
              <w:tc>
                <w:tcPr>
                  <w:tcW w:w="1383" w:type="dxa"/>
                  <w:tcBorders>
                    <w:bottom w:val="single" w:sz="12" w:space="0" w:color="auto"/>
                  </w:tcBorders>
                </w:tcPr>
                <w:p w:rsidR="007C1ECB" w:rsidRPr="007C1ECB" w:rsidRDefault="007C1ECB" w:rsidP="007C1ECB">
                  <w:pPr>
                    <w:spacing w:after="100" w:afterAutospacing="1" w:line="288" w:lineRule="auto"/>
                    <w:jc w:val="center"/>
                    <w:cnfStyle w:val="000000100000" w:firstRow="0" w:lastRow="0" w:firstColumn="0" w:lastColumn="0" w:oddVBand="0" w:evenVBand="0" w:oddHBand="1" w:evenHBand="0" w:firstRowFirstColumn="0" w:firstRowLastColumn="0" w:lastRowFirstColumn="0" w:lastRowLastColumn="0"/>
                    <w:rPr>
                      <w:sz w:val="24"/>
                    </w:rPr>
                  </w:pPr>
                  <w:r w:rsidRPr="007C1ECB">
                    <w:rPr>
                      <w:sz w:val="24"/>
                    </w:rPr>
                    <w:t>234</w:t>
                  </w:r>
                </w:p>
              </w:tc>
              <w:tc>
                <w:tcPr>
                  <w:tcW w:w="1383" w:type="dxa"/>
                  <w:tcBorders>
                    <w:bottom w:val="single" w:sz="12" w:space="0" w:color="auto"/>
                  </w:tcBorders>
                </w:tcPr>
                <w:p w:rsidR="007C1ECB" w:rsidRPr="007C1ECB" w:rsidRDefault="007C1ECB" w:rsidP="007C1ECB">
                  <w:pPr>
                    <w:spacing w:after="100" w:afterAutospacing="1" w:line="288" w:lineRule="auto"/>
                    <w:jc w:val="center"/>
                    <w:cnfStyle w:val="000000100000" w:firstRow="0" w:lastRow="0" w:firstColumn="0" w:lastColumn="0" w:oddVBand="0" w:evenVBand="0" w:oddHBand="1" w:evenHBand="0" w:firstRowFirstColumn="0" w:firstRowLastColumn="0" w:lastRowFirstColumn="0" w:lastRowLastColumn="0"/>
                    <w:rPr>
                      <w:sz w:val="24"/>
                    </w:rPr>
                  </w:pPr>
                  <w:r w:rsidRPr="007C1ECB">
                    <w:rPr>
                      <w:sz w:val="24"/>
                    </w:rPr>
                    <w:t>78</w:t>
                  </w:r>
                </w:p>
              </w:tc>
              <w:tc>
                <w:tcPr>
                  <w:tcW w:w="1382" w:type="dxa"/>
                  <w:tcBorders>
                    <w:bottom w:val="single" w:sz="12" w:space="0" w:color="auto"/>
                  </w:tcBorders>
                </w:tcPr>
                <w:p w:rsidR="007C1ECB" w:rsidRPr="007C1ECB" w:rsidRDefault="007C1ECB" w:rsidP="007C1ECB">
                  <w:pPr>
                    <w:spacing w:after="100" w:afterAutospacing="1" w:line="288" w:lineRule="auto"/>
                    <w:jc w:val="center"/>
                    <w:cnfStyle w:val="000000100000" w:firstRow="0" w:lastRow="0" w:firstColumn="0" w:lastColumn="0" w:oddVBand="0" w:evenVBand="0" w:oddHBand="1" w:evenHBand="0" w:firstRowFirstColumn="0" w:firstRowLastColumn="0" w:lastRowFirstColumn="0" w:lastRowLastColumn="0"/>
                    <w:rPr>
                      <w:sz w:val="24"/>
                    </w:rPr>
                  </w:pPr>
                  <w:r w:rsidRPr="007C1ECB">
                    <w:rPr>
                      <w:sz w:val="24"/>
                    </w:rPr>
                    <w:t>22</w:t>
                  </w:r>
                </w:p>
              </w:tc>
              <w:tc>
                <w:tcPr>
                  <w:tcW w:w="1383" w:type="dxa"/>
                  <w:tcBorders>
                    <w:bottom w:val="single" w:sz="12" w:space="0" w:color="auto"/>
                  </w:tcBorders>
                </w:tcPr>
                <w:p w:rsidR="007C1ECB" w:rsidRPr="007C1ECB" w:rsidRDefault="007C1ECB" w:rsidP="007C1ECB">
                  <w:pPr>
                    <w:spacing w:after="100" w:afterAutospacing="1" w:line="288" w:lineRule="auto"/>
                    <w:jc w:val="center"/>
                    <w:cnfStyle w:val="000000100000" w:firstRow="0" w:lastRow="0" w:firstColumn="0" w:lastColumn="0" w:oddVBand="0" w:evenVBand="0" w:oddHBand="1" w:evenHBand="0" w:firstRowFirstColumn="0" w:firstRowLastColumn="0" w:lastRowFirstColumn="0" w:lastRowLastColumn="0"/>
                    <w:rPr>
                      <w:sz w:val="24"/>
                    </w:rPr>
                  </w:pPr>
                  <w:r w:rsidRPr="007C1ECB">
                    <w:rPr>
                      <w:sz w:val="24"/>
                    </w:rPr>
                    <w:t>30</w:t>
                  </w:r>
                </w:p>
              </w:tc>
              <w:tc>
                <w:tcPr>
                  <w:tcW w:w="1383" w:type="dxa"/>
                  <w:tcBorders>
                    <w:bottom w:val="single" w:sz="12" w:space="0" w:color="auto"/>
                  </w:tcBorders>
                </w:tcPr>
                <w:p w:rsidR="007C1ECB" w:rsidRPr="007C1ECB" w:rsidRDefault="007C1ECB" w:rsidP="007C1ECB">
                  <w:pPr>
                    <w:spacing w:after="100" w:afterAutospacing="1" w:line="288" w:lineRule="auto"/>
                    <w:jc w:val="center"/>
                    <w:cnfStyle w:val="000000100000" w:firstRow="0" w:lastRow="0" w:firstColumn="0" w:lastColumn="0" w:oddVBand="0" w:evenVBand="0" w:oddHBand="1" w:evenHBand="0" w:firstRowFirstColumn="0" w:firstRowLastColumn="0" w:lastRowFirstColumn="0" w:lastRowLastColumn="0"/>
                    <w:rPr>
                      <w:sz w:val="24"/>
                    </w:rPr>
                  </w:pPr>
                  <w:r w:rsidRPr="007C1ECB">
                    <w:rPr>
                      <w:sz w:val="24"/>
                    </w:rPr>
                    <w:t>18</w:t>
                  </w:r>
                </w:p>
              </w:tc>
            </w:tr>
          </w:tbl>
          <w:p w:rsidR="004826A7" w:rsidRDefault="004826A7" w:rsidP="004826A7">
            <w:pPr>
              <w:rPr>
                <w:sz w:val="24"/>
              </w:rPr>
            </w:pPr>
          </w:p>
          <w:p w:rsidR="00BC64F3" w:rsidRDefault="004E4AF8" w:rsidP="004E4AF8">
            <w:pPr>
              <w:rPr>
                <w:sz w:val="24"/>
              </w:rPr>
            </w:pPr>
            <w:r>
              <w:rPr>
                <w:sz w:val="24"/>
              </w:rPr>
              <w:t xml:space="preserve">2.1.2 </w:t>
            </w:r>
            <w:r w:rsidR="00BC64F3" w:rsidRPr="004826A7">
              <w:rPr>
                <w:sz w:val="24"/>
              </w:rPr>
              <w:t>Data enhancement</w:t>
            </w:r>
          </w:p>
          <w:p w:rsidR="00AB363C" w:rsidRPr="00AB363C" w:rsidRDefault="00AB363C" w:rsidP="000F7295">
            <w:pPr>
              <w:ind w:firstLineChars="200" w:firstLine="480"/>
              <w:rPr>
                <w:rFonts w:hint="eastAsia"/>
                <w:sz w:val="24"/>
              </w:rPr>
            </w:pPr>
            <w:r w:rsidRPr="00AB363C">
              <w:rPr>
                <w:sz w:val="24"/>
              </w:rPr>
              <w:t>In order to better adapt to the change of detection environment and provide more data for deep learning algorithm, it is necessary to enhance the data and increase the div</w:t>
            </w:r>
            <w:r w:rsidR="000F7295">
              <w:rPr>
                <w:sz w:val="24"/>
              </w:rPr>
              <w:t>ersity and quantity of samples.</w:t>
            </w:r>
          </w:p>
          <w:p w:rsidR="00AB363C" w:rsidRPr="00AB363C" w:rsidRDefault="00AB363C" w:rsidP="000F7295">
            <w:pPr>
              <w:ind w:firstLineChars="200" w:firstLine="480"/>
              <w:rPr>
                <w:rFonts w:hint="eastAsia"/>
                <w:sz w:val="24"/>
              </w:rPr>
            </w:pPr>
            <w:r w:rsidRPr="00AB363C">
              <w:rPr>
                <w:sz w:val="24"/>
              </w:rPr>
              <w:t>According to the characteristics of the detection project, the following data enhancement meth</w:t>
            </w:r>
            <w:r w:rsidR="000F7295">
              <w:rPr>
                <w:sz w:val="24"/>
              </w:rPr>
              <w:t>ods are proposed in this paper:</w:t>
            </w:r>
          </w:p>
          <w:p w:rsidR="00AB363C" w:rsidRPr="000F7295" w:rsidRDefault="00AB363C" w:rsidP="000F7295">
            <w:pPr>
              <w:ind w:firstLineChars="200" w:firstLine="480"/>
              <w:rPr>
                <w:rFonts w:hint="eastAsia"/>
                <w:sz w:val="24"/>
              </w:rPr>
            </w:pPr>
            <w:r w:rsidRPr="00AB363C">
              <w:rPr>
                <w:sz w:val="24"/>
              </w:rPr>
              <w:t xml:space="preserve">(1) Position migration. Because the relative position of fixtures and cameras will produce slight offset because of the installation accuracy, random slight offset of the image can improve the adaptability of the algorithm to the installation location. An example of the location </w:t>
            </w:r>
            <w:r w:rsidR="000F7295">
              <w:rPr>
                <w:sz w:val="24"/>
              </w:rPr>
              <w:t>offset is shown in Figure 2-1b.</w:t>
            </w:r>
          </w:p>
          <w:p w:rsidR="000F7295" w:rsidRDefault="00AB363C" w:rsidP="000F7295">
            <w:pPr>
              <w:ind w:firstLineChars="200" w:firstLine="480"/>
              <w:rPr>
                <w:sz w:val="24"/>
              </w:rPr>
            </w:pPr>
            <w:r w:rsidRPr="00AB363C">
              <w:rPr>
                <w:sz w:val="24"/>
              </w:rPr>
              <w:t xml:space="preserve">(2) Brightness conversion. Different production environments and different light sources will affect the brightness of the image. In order to adapt the algorithm to the change of brightness, it is necessary to enhance the image by appropriate brightness </w:t>
            </w:r>
            <w:r w:rsidRPr="00AB363C">
              <w:rPr>
                <w:sz w:val="24"/>
              </w:rPr>
              <w:lastRenderedPageBreak/>
              <w:t>transformation. An example of brightness transfor</w:t>
            </w:r>
            <w:r w:rsidR="000F7295">
              <w:rPr>
                <w:sz w:val="24"/>
              </w:rPr>
              <w:t>mation is shown in Figure 2-1c.</w:t>
            </w:r>
          </w:p>
          <w:p w:rsidR="00BC64F3" w:rsidRDefault="00AB363C" w:rsidP="000F7295">
            <w:pPr>
              <w:ind w:firstLineChars="200" w:firstLine="480"/>
              <w:rPr>
                <w:rFonts w:hint="eastAsia"/>
                <w:sz w:val="24"/>
              </w:rPr>
            </w:pPr>
            <w:r w:rsidRPr="00AB363C">
              <w:rPr>
                <w:sz w:val="24"/>
              </w:rPr>
              <w:t>(3) Contrast transformation. Assembling detection is embedded in the pipeline, and there will inevitably be some vibration, resulting in slightly different contrast in imaging. Contrast transformation enhancement of the image can increase the robustness of the algorithm. An example of contrast transformation is shown in Figure 2-1d.</w:t>
            </w:r>
          </w:p>
          <w:p w:rsidR="000F7295" w:rsidRDefault="00873CBC" w:rsidP="000F7295">
            <w:pPr>
              <w:ind w:firstLineChars="200" w:firstLine="420"/>
              <w:rPr>
                <w:rFonts w:ascii="宋体" w:hAnsi="宋体"/>
                <w:noProof/>
              </w:rPr>
            </w:pPr>
            <w:r w:rsidRPr="000F7295">
              <w:rPr>
                <w:rFonts w:ascii="宋体" w:hAnsi="宋体"/>
                <w:noProof/>
              </w:rPr>
              <w:drawing>
                <wp:inline distT="0" distB="0" distL="0" distR="0">
                  <wp:extent cx="2341245" cy="1406525"/>
                  <wp:effectExtent l="0" t="0" r="0" b="0"/>
                  <wp:docPr id="5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41245" cy="1406525"/>
                          </a:xfrm>
                          <a:prstGeom prst="rect">
                            <a:avLst/>
                          </a:prstGeom>
                          <a:noFill/>
                          <a:ln>
                            <a:noFill/>
                          </a:ln>
                        </pic:spPr>
                      </pic:pic>
                    </a:graphicData>
                  </a:graphic>
                </wp:inline>
              </w:drawing>
            </w:r>
            <w:r w:rsidR="000F7295">
              <w:rPr>
                <w:rFonts w:ascii="宋体" w:hAnsi="宋体"/>
                <w:noProof/>
              </w:rPr>
              <w:t xml:space="preserve">   </w:t>
            </w:r>
            <w:r w:rsidRPr="000F7295">
              <w:rPr>
                <w:rFonts w:ascii="宋体" w:hAnsi="宋体"/>
                <w:noProof/>
              </w:rPr>
              <w:drawing>
                <wp:inline distT="0" distB="0" distL="0" distR="0">
                  <wp:extent cx="2341245" cy="1406525"/>
                  <wp:effectExtent l="0" t="0" r="0" b="0"/>
                  <wp:docPr id="5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41245" cy="1406525"/>
                          </a:xfrm>
                          <a:prstGeom prst="rect">
                            <a:avLst/>
                          </a:prstGeom>
                          <a:noFill/>
                          <a:ln>
                            <a:noFill/>
                          </a:ln>
                        </pic:spPr>
                      </pic:pic>
                    </a:graphicData>
                  </a:graphic>
                </wp:inline>
              </w:drawing>
            </w:r>
          </w:p>
          <w:p w:rsidR="000F7295" w:rsidRDefault="00956EE0" w:rsidP="00956EE0">
            <w:pPr>
              <w:pStyle w:val="a8"/>
              <w:jc w:val="left"/>
            </w:pPr>
            <w:r w:rsidRPr="00956EE0">
              <w:tab/>
            </w:r>
            <w:r w:rsidRPr="00956EE0">
              <w:tab/>
            </w:r>
            <w:r>
              <w:tab/>
              <w:t xml:space="preserve">  a) </w:t>
            </w:r>
            <w:r w:rsidR="000F7295" w:rsidRPr="000F7295">
              <w:t xml:space="preserve">original image </w:t>
            </w:r>
            <w:r>
              <w:t xml:space="preserve">                         b) </w:t>
            </w:r>
            <w:r w:rsidR="000F7295" w:rsidRPr="000F7295">
              <w:t>position offset</w:t>
            </w:r>
            <w:r w:rsidR="000F7295">
              <w:rPr>
                <w:rFonts w:hint="eastAsia"/>
              </w:rPr>
              <w:t xml:space="preserve">   </w:t>
            </w:r>
            <w:r>
              <w:rPr>
                <w:rFonts w:hint="eastAsia"/>
              </w:rPr>
              <w:t xml:space="preserve">                               </w:t>
            </w:r>
          </w:p>
          <w:p w:rsidR="000F7295" w:rsidRDefault="00873CBC" w:rsidP="000F7295">
            <w:pPr>
              <w:ind w:firstLineChars="200" w:firstLine="420"/>
              <w:jc w:val="center"/>
              <w:rPr>
                <w:rFonts w:ascii="宋体" w:hAnsi="宋体"/>
              </w:rPr>
            </w:pPr>
            <w:r w:rsidRPr="000F7295">
              <w:rPr>
                <w:rFonts w:ascii="宋体" w:hAnsi="宋体"/>
                <w:noProof/>
              </w:rPr>
              <w:drawing>
                <wp:inline distT="0" distB="0" distL="0" distR="0">
                  <wp:extent cx="2341245" cy="1406525"/>
                  <wp:effectExtent l="0" t="0" r="0" b="0"/>
                  <wp:docPr id="4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41245" cy="1406525"/>
                          </a:xfrm>
                          <a:prstGeom prst="rect">
                            <a:avLst/>
                          </a:prstGeom>
                          <a:noFill/>
                          <a:ln>
                            <a:noFill/>
                          </a:ln>
                        </pic:spPr>
                      </pic:pic>
                    </a:graphicData>
                  </a:graphic>
                </wp:inline>
              </w:drawing>
            </w:r>
            <w:r w:rsidR="000F7295">
              <w:rPr>
                <w:rFonts w:ascii="宋体" w:hAnsi="宋体" w:hint="eastAsia"/>
              </w:rPr>
              <w:t xml:space="preserve">   </w:t>
            </w:r>
            <w:r w:rsidRPr="000F7295">
              <w:rPr>
                <w:rFonts w:ascii="宋体" w:hAnsi="宋体"/>
                <w:noProof/>
              </w:rPr>
              <w:drawing>
                <wp:inline distT="0" distB="0" distL="0" distR="0">
                  <wp:extent cx="2341245" cy="1406525"/>
                  <wp:effectExtent l="0" t="0" r="0" b="0"/>
                  <wp:docPr id="4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41245" cy="1406525"/>
                          </a:xfrm>
                          <a:prstGeom prst="rect">
                            <a:avLst/>
                          </a:prstGeom>
                          <a:noFill/>
                          <a:ln>
                            <a:noFill/>
                          </a:ln>
                        </pic:spPr>
                      </pic:pic>
                    </a:graphicData>
                  </a:graphic>
                </wp:inline>
              </w:drawing>
            </w:r>
          </w:p>
          <w:p w:rsidR="00956EE0" w:rsidRDefault="00956EE0" w:rsidP="00956EE0">
            <w:pPr>
              <w:pStyle w:val="a8"/>
              <w:ind w:firstLineChars="700" w:firstLine="1470"/>
              <w:jc w:val="left"/>
            </w:pPr>
            <w:r>
              <w:t>c</w:t>
            </w:r>
            <w:r w:rsidRPr="00956EE0">
              <w:t xml:space="preserve">) </w:t>
            </w:r>
            <w:r>
              <w:t>b</w:t>
            </w:r>
            <w:r w:rsidRPr="00956EE0">
              <w:t xml:space="preserve">rightness </w:t>
            </w:r>
            <w:r>
              <w:t>c</w:t>
            </w:r>
            <w:r w:rsidRPr="00956EE0">
              <w:t xml:space="preserve">onversion </w:t>
            </w:r>
            <w:r>
              <w:t xml:space="preserve">                </w:t>
            </w:r>
            <w:r w:rsidRPr="00956EE0">
              <w:t xml:space="preserve">d) </w:t>
            </w:r>
            <w:r>
              <w:t>c</w:t>
            </w:r>
            <w:r w:rsidRPr="00956EE0">
              <w:t xml:space="preserve">ontrast </w:t>
            </w:r>
            <w:r>
              <w:t>c</w:t>
            </w:r>
            <w:r w:rsidRPr="00956EE0">
              <w:t>onversion</w:t>
            </w:r>
          </w:p>
          <w:p w:rsidR="000F7295" w:rsidRPr="006E064E" w:rsidRDefault="002F2629" w:rsidP="000F7295">
            <w:pPr>
              <w:pStyle w:val="a8"/>
            </w:pPr>
            <w:r w:rsidRPr="002F2629">
              <w:t>Figure 2-2 Data Enhancement</w:t>
            </w:r>
          </w:p>
          <w:p w:rsidR="004826A7" w:rsidRDefault="004826A7" w:rsidP="00186E13">
            <w:pPr>
              <w:rPr>
                <w:sz w:val="24"/>
              </w:rPr>
            </w:pPr>
          </w:p>
          <w:p w:rsidR="000B5372" w:rsidRPr="000B5372" w:rsidRDefault="000B5372" w:rsidP="000B5372">
            <w:pPr>
              <w:rPr>
                <w:sz w:val="24"/>
              </w:rPr>
            </w:pPr>
            <w:r w:rsidRPr="000B5372">
              <w:rPr>
                <w:sz w:val="24"/>
              </w:rPr>
              <w:t>2.2 Research on Detection Algorithm Based on Image Processing</w:t>
            </w:r>
          </w:p>
          <w:p w:rsidR="000B5372" w:rsidRPr="000B5372" w:rsidRDefault="000B5372" w:rsidP="000B5372">
            <w:pPr>
              <w:rPr>
                <w:sz w:val="24"/>
              </w:rPr>
            </w:pPr>
            <w:r w:rsidRPr="000B5372">
              <w:rPr>
                <w:sz w:val="24"/>
              </w:rPr>
              <w:t>2.2.1 Detection target location and ROI settings</w:t>
            </w:r>
          </w:p>
          <w:p w:rsidR="000B5372" w:rsidRPr="000B5372" w:rsidRDefault="000B5372" w:rsidP="000C55C9">
            <w:pPr>
              <w:ind w:firstLineChars="200" w:firstLine="480"/>
              <w:rPr>
                <w:sz w:val="24"/>
              </w:rPr>
            </w:pPr>
            <w:r w:rsidRPr="000B5372">
              <w:rPr>
                <w:sz w:val="24"/>
              </w:rPr>
              <w:t>When testing the assembly, first locate the inspection target. The assembly is fixed inside the fixture. The position of the fixture can be positioned first, and then the ROI can be set according to the relative position of the assembly and the fixture and the items to be tested for poor assembly detection.</w:t>
            </w:r>
          </w:p>
          <w:p w:rsidR="004E277A" w:rsidRDefault="000B5372" w:rsidP="000C55C9">
            <w:pPr>
              <w:ind w:firstLineChars="200" w:firstLine="480"/>
              <w:rPr>
                <w:rFonts w:hint="eastAsia"/>
                <w:sz w:val="24"/>
              </w:rPr>
            </w:pPr>
            <w:r w:rsidRPr="000B5372">
              <w:rPr>
                <w:sz w:val="24"/>
              </w:rPr>
              <w:t>For the positioning of the clamp position, since the background of the image is black, the image is binarized by the equation (2-1), and the area of ​​the jig and the fitting is divided. The result of binarization is shown in Figure 2-3 b).</w:t>
            </w:r>
          </w:p>
          <w:tbl>
            <w:tblPr>
              <w:tblStyle w:val="a7"/>
              <w:tblW w:w="85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6293"/>
              <w:gridCol w:w="1134"/>
            </w:tblGrid>
            <w:tr w:rsidR="00873CBC" w:rsidTr="00480699">
              <w:tc>
                <w:tcPr>
                  <w:tcW w:w="1134" w:type="dxa"/>
                  <w:vAlign w:val="center"/>
                </w:tcPr>
                <w:p w:rsidR="00873CBC" w:rsidRDefault="00873CBC" w:rsidP="00873CBC">
                  <w:pPr>
                    <w:jc w:val="center"/>
                  </w:pPr>
                </w:p>
              </w:tc>
              <w:tc>
                <w:tcPr>
                  <w:tcW w:w="6293" w:type="dxa"/>
                  <w:vAlign w:val="center"/>
                </w:tcPr>
                <w:p w:rsidR="00873CBC" w:rsidRPr="005C4B1B" w:rsidRDefault="00873CBC" w:rsidP="00873CBC">
                  <w:pPr>
                    <w:jc w:val="center"/>
                  </w:pPr>
                  <m:oMathPara>
                    <m:oMathParaPr>
                      <m:jc m:val="center"/>
                    </m:oMathParaPr>
                    <m:oMath>
                      <m:r>
                        <m:rPr>
                          <m:sty m:val="p"/>
                        </m:rPr>
                        <w:rPr>
                          <w:rFonts w:ascii="Cambria Math" w:hAnsi="Cambria Math"/>
                        </w:rPr>
                        <m:t>g</m:t>
                      </m:r>
                      <m:d>
                        <m:dPr>
                          <m:ctrlPr>
                            <w:rPr>
                              <w:rFonts w:ascii="Cambria Math" w:hAnsi="Cambria Math"/>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 xml:space="preserve"> 255</m:t>
                                </m:r>
                              </m:e>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&gt;t</m:t>
                                </m:r>
                              </m:e>
                            </m:mr>
                            <m:mr>
                              <m:e>
                                <m:r>
                                  <w:rPr>
                                    <w:rFonts w:ascii="Cambria Math" w:hAnsi="Cambria Math"/>
                                  </w:rPr>
                                  <m:t>0</m:t>
                                </m:r>
                              </m:e>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≤t</m:t>
                                </m:r>
                              </m:e>
                            </m:mr>
                          </m:m>
                        </m:e>
                      </m:d>
                    </m:oMath>
                  </m:oMathPara>
                </w:p>
              </w:tc>
              <w:tc>
                <w:tcPr>
                  <w:tcW w:w="1134" w:type="dxa"/>
                  <w:vAlign w:val="center"/>
                </w:tcPr>
                <w:p w:rsidR="00873CBC" w:rsidRDefault="00873CBC" w:rsidP="00873CBC">
                  <w:pPr>
                    <w:jc w:val="right"/>
                  </w:pPr>
                  <w:r>
                    <w:rPr>
                      <w:rFonts w:hint="eastAsia"/>
                    </w:rPr>
                    <w:t>（</w:t>
                  </w:r>
                  <w:r>
                    <w:rPr>
                      <w:rFonts w:hint="eastAsia"/>
                    </w:rPr>
                    <w:t>2</w:t>
                  </w:r>
                  <w:r>
                    <w:t>-1</w:t>
                  </w:r>
                  <w:r>
                    <w:t>）</w:t>
                  </w:r>
                </w:p>
              </w:tc>
            </w:tr>
          </w:tbl>
          <w:tbl>
            <w:tblPr>
              <w:tblpPr w:leftFromText="180" w:rightFromText="180" w:vertAnchor="text" w:horzAnchor="margin" w:tblpY="213"/>
              <w:tblOverlap w:val="never"/>
              <w:tblW w:w="0" w:type="auto"/>
              <w:tblLayout w:type="fixed"/>
              <w:tblLook w:val="04A0" w:firstRow="1" w:lastRow="0" w:firstColumn="1" w:lastColumn="0" w:noHBand="0" w:noVBand="1"/>
            </w:tblPr>
            <w:tblGrid>
              <w:gridCol w:w="851"/>
              <w:gridCol w:w="709"/>
              <w:gridCol w:w="708"/>
              <w:gridCol w:w="4678"/>
            </w:tblGrid>
            <w:tr w:rsidR="00480699" w:rsidRPr="00FF6B58" w:rsidTr="00CF190E">
              <w:tc>
                <w:tcPr>
                  <w:tcW w:w="851" w:type="dxa"/>
                </w:tcPr>
                <w:p w:rsidR="00540D3D" w:rsidRDefault="00540D3D" w:rsidP="00540D3D">
                  <w:pPr>
                    <w:rPr>
                      <w:rFonts w:eastAsia="楷体_GB2312"/>
                    </w:rPr>
                  </w:pPr>
                  <w:r w:rsidRPr="00CF190E">
                    <w:t>Where</w:t>
                  </w:r>
                </w:p>
              </w:tc>
              <w:tc>
                <w:tcPr>
                  <w:tcW w:w="709" w:type="dxa"/>
                </w:tcPr>
                <w:p w:rsidR="00540D3D" w:rsidRDefault="00540D3D" w:rsidP="00540D3D">
                  <m:oMathPara>
                    <m:oMath>
                      <m:r>
                        <m:rPr>
                          <m:sty m:val="p"/>
                        </m:rPr>
                        <w:rPr>
                          <w:rFonts w:ascii="Cambria Math" w:hAnsi="Cambria Math"/>
                        </w:rPr>
                        <m:t>g</m:t>
                      </m:r>
                      <m:d>
                        <m:dPr>
                          <m:ctrlPr>
                            <w:rPr>
                              <w:rFonts w:ascii="Cambria Math" w:hAnsi="Cambria Math"/>
                            </w:rPr>
                          </m:ctrlPr>
                        </m:dPr>
                        <m:e>
                          <m:r>
                            <w:rPr>
                              <w:rFonts w:ascii="Cambria Math" w:hAnsi="Cambria Math"/>
                            </w:rPr>
                            <m:t>x,y</m:t>
                          </m:r>
                        </m:e>
                      </m:d>
                    </m:oMath>
                  </m:oMathPara>
                </w:p>
              </w:tc>
              <w:tc>
                <w:tcPr>
                  <w:tcW w:w="708" w:type="dxa"/>
                </w:tcPr>
                <w:p w:rsidR="00540D3D" w:rsidRPr="00FF6B58" w:rsidRDefault="00540D3D" w:rsidP="00540D3D">
                  <w:pPr>
                    <w:rPr>
                      <w:rFonts w:eastAsia="楷体_GB2312"/>
                    </w:rPr>
                  </w:pPr>
                  <w:r w:rsidRPr="00FF6B58">
                    <w:rPr>
                      <w:rFonts w:eastAsia="楷体_GB2312"/>
                    </w:rPr>
                    <w:t>——</w:t>
                  </w:r>
                </w:p>
              </w:tc>
              <w:tc>
                <w:tcPr>
                  <w:tcW w:w="4678" w:type="dxa"/>
                </w:tcPr>
                <w:p w:rsidR="00540D3D" w:rsidRPr="00FD0F53" w:rsidRDefault="00540D3D" w:rsidP="00540D3D">
                  <w:r w:rsidRPr="00FD0F53">
                    <w:t>The pixel value at (x, y) after image binarization;</w:t>
                  </w:r>
                </w:p>
              </w:tc>
            </w:tr>
            <w:tr w:rsidR="00480699" w:rsidRPr="007F30D1" w:rsidTr="00CF190E">
              <w:tc>
                <w:tcPr>
                  <w:tcW w:w="851" w:type="dxa"/>
                </w:tcPr>
                <w:p w:rsidR="00540D3D" w:rsidRDefault="00540D3D" w:rsidP="00540D3D"/>
              </w:tc>
              <w:tc>
                <w:tcPr>
                  <w:tcW w:w="709" w:type="dxa"/>
                </w:tcPr>
                <w:p w:rsidR="00540D3D" w:rsidRDefault="00540D3D" w:rsidP="00540D3D">
                  <m:oMathPara>
                    <m:oMath>
                      <m:r>
                        <w:rPr>
                          <w:rFonts w:ascii="Cambria Math" w:hAnsi="Cambria Math"/>
                        </w:rPr>
                        <m:t>f</m:t>
                      </m:r>
                      <m:d>
                        <m:dPr>
                          <m:ctrlPr>
                            <w:rPr>
                              <w:rFonts w:ascii="Cambria Math" w:hAnsi="Cambria Math"/>
                              <w:i/>
                            </w:rPr>
                          </m:ctrlPr>
                        </m:dPr>
                        <m:e>
                          <m:r>
                            <w:rPr>
                              <w:rFonts w:ascii="Cambria Math" w:hAnsi="Cambria Math"/>
                            </w:rPr>
                            <m:t>x,y</m:t>
                          </m:r>
                        </m:e>
                      </m:d>
                    </m:oMath>
                  </m:oMathPara>
                </w:p>
              </w:tc>
              <w:tc>
                <w:tcPr>
                  <w:tcW w:w="708" w:type="dxa"/>
                </w:tcPr>
                <w:p w:rsidR="00540D3D" w:rsidRPr="007F30D1" w:rsidRDefault="00540D3D" w:rsidP="00540D3D">
                  <w:pPr>
                    <w:rPr>
                      <w:rFonts w:eastAsia="楷体_GB2312"/>
                    </w:rPr>
                  </w:pPr>
                  <w:r w:rsidRPr="007F30D1">
                    <w:rPr>
                      <w:rFonts w:eastAsia="楷体_GB2312"/>
                    </w:rPr>
                    <w:t>——</w:t>
                  </w:r>
                </w:p>
              </w:tc>
              <w:tc>
                <w:tcPr>
                  <w:tcW w:w="4678" w:type="dxa"/>
                </w:tcPr>
                <w:p w:rsidR="00540D3D" w:rsidRPr="00FD0F53" w:rsidRDefault="00540D3D" w:rsidP="00540D3D">
                  <w:r w:rsidRPr="00FD0F53">
                    <w:t>The pixel value at the grayscale image (x, y);</w:t>
                  </w:r>
                </w:p>
              </w:tc>
            </w:tr>
            <w:tr w:rsidR="00480699" w:rsidRPr="007F30D1" w:rsidTr="00CF190E">
              <w:tc>
                <w:tcPr>
                  <w:tcW w:w="851" w:type="dxa"/>
                </w:tcPr>
                <w:p w:rsidR="00540D3D" w:rsidRPr="003E3CD0" w:rsidRDefault="00540D3D" w:rsidP="00540D3D">
                  <w:pPr>
                    <w:rPr>
                      <w:rFonts w:ascii="Cambria Math" w:hAnsi="Cambria Math"/>
                      <w:i/>
                    </w:rPr>
                  </w:pPr>
                </w:p>
              </w:tc>
              <w:tc>
                <w:tcPr>
                  <w:tcW w:w="709" w:type="dxa"/>
                </w:tcPr>
                <w:p w:rsidR="00540D3D" w:rsidRDefault="00540D3D" w:rsidP="00540D3D">
                  <w:pPr>
                    <w:jc w:val="center"/>
                  </w:pPr>
                  <w:r w:rsidRPr="003E3CD0">
                    <w:rPr>
                      <w:rFonts w:ascii="Cambria Math" w:hAnsi="Cambria Math"/>
                      <w:i/>
                    </w:rPr>
                    <w:t>t</w:t>
                  </w:r>
                </w:p>
              </w:tc>
              <w:tc>
                <w:tcPr>
                  <w:tcW w:w="708" w:type="dxa"/>
                </w:tcPr>
                <w:p w:rsidR="00540D3D" w:rsidRPr="007F30D1" w:rsidRDefault="00540D3D" w:rsidP="00540D3D">
                  <w:pPr>
                    <w:rPr>
                      <w:rFonts w:eastAsia="楷体_GB2312"/>
                    </w:rPr>
                  </w:pPr>
                  <w:r w:rsidRPr="007F30D1">
                    <w:rPr>
                      <w:rFonts w:eastAsia="楷体_GB2312"/>
                    </w:rPr>
                    <w:t>——</w:t>
                  </w:r>
                </w:p>
              </w:tc>
              <w:tc>
                <w:tcPr>
                  <w:tcW w:w="4678" w:type="dxa"/>
                </w:tcPr>
                <w:p w:rsidR="00540D3D" w:rsidRDefault="00540D3D" w:rsidP="00540D3D">
                  <w:r w:rsidRPr="00FD0F53">
                    <w:t>Binarization threshold</w:t>
                  </w:r>
                </w:p>
              </w:tc>
            </w:tr>
          </w:tbl>
          <w:p w:rsidR="004E277A" w:rsidRDefault="004E277A" w:rsidP="00186E13">
            <w:pPr>
              <w:rPr>
                <w:rFonts w:hint="eastAsia"/>
                <w:sz w:val="24"/>
              </w:rPr>
            </w:pPr>
          </w:p>
          <w:p w:rsidR="004E277A" w:rsidRDefault="004E277A" w:rsidP="00186E13">
            <w:pPr>
              <w:rPr>
                <w:rFonts w:hint="eastAsia"/>
                <w:sz w:val="24"/>
              </w:rPr>
            </w:pPr>
          </w:p>
          <w:p w:rsidR="004E277A" w:rsidRDefault="004E277A" w:rsidP="00186E13">
            <w:pPr>
              <w:rPr>
                <w:rFonts w:hint="eastAsia"/>
                <w:sz w:val="24"/>
              </w:rPr>
            </w:pPr>
          </w:p>
          <w:p w:rsidR="004E277A" w:rsidRDefault="004E277A" w:rsidP="00186E13">
            <w:pPr>
              <w:rPr>
                <w:rFonts w:hint="eastAsia"/>
                <w:sz w:val="24"/>
              </w:rPr>
            </w:pPr>
          </w:p>
          <w:p w:rsidR="00540D3D" w:rsidRPr="00540D3D" w:rsidRDefault="00540D3D" w:rsidP="000C55C9">
            <w:pPr>
              <w:ind w:firstLineChars="200" w:firstLine="480"/>
              <w:rPr>
                <w:sz w:val="24"/>
              </w:rPr>
            </w:pPr>
            <w:r w:rsidRPr="00540D3D">
              <w:rPr>
                <w:sz w:val="24"/>
              </w:rPr>
              <w:t xml:space="preserve">Since the wire of the assembly will extend beyond the scope of the fixture, it should be handled when positioning the fixture. The protruding wire can be eliminated by opening the image, and the opening operation is an operation of first etching and expanding the image to eliminate small objects. Among them, the corrosion is to remove </w:t>
            </w:r>
            <w:r w:rsidRPr="00540D3D">
              <w:rPr>
                <w:sz w:val="24"/>
              </w:rPr>
              <w:lastRenderedPageBreak/>
              <w:t>the edge of the white area, and the expansion is the edge of the expanded white area. The result of the open operation is shown in Figure 2-3 c).</w:t>
            </w:r>
          </w:p>
          <w:p w:rsidR="00800B54" w:rsidRDefault="00540D3D" w:rsidP="000C55C9">
            <w:pPr>
              <w:ind w:firstLineChars="200" w:firstLine="480"/>
              <w:rPr>
                <w:rFonts w:hint="eastAsia"/>
                <w:sz w:val="24"/>
              </w:rPr>
            </w:pPr>
            <w:r w:rsidRPr="00540D3D">
              <w:rPr>
                <w:sz w:val="24"/>
              </w:rPr>
              <w:t>The outline of the outer envelope of the fixture can be obtained by contouring the image. The contour search results are shown in Figure 2-3 d).</w:t>
            </w:r>
          </w:p>
          <w:p w:rsidR="00480699" w:rsidRDefault="00480699" w:rsidP="00480699">
            <w:pPr>
              <w:ind w:firstLineChars="118" w:firstLine="248"/>
              <w:rPr>
                <w:noProof/>
              </w:rPr>
            </w:pPr>
            <w:r>
              <w:rPr>
                <w:rFonts w:hint="eastAsia"/>
                <w:noProof/>
              </w:rPr>
              <w:drawing>
                <wp:inline distT="0" distB="0" distL="0" distR="0" wp14:anchorId="11F054C5" wp14:editId="4BF0CFEC">
                  <wp:extent cx="2340000" cy="1404114"/>
                  <wp:effectExtent l="0" t="0" r="317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rc.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40000" cy="1404114"/>
                          </a:xfrm>
                          <a:prstGeom prst="rect">
                            <a:avLst/>
                          </a:prstGeom>
                        </pic:spPr>
                      </pic:pic>
                    </a:graphicData>
                  </a:graphic>
                </wp:inline>
              </w:drawing>
            </w:r>
            <w:r>
              <w:rPr>
                <w:noProof/>
              </w:rPr>
              <w:t xml:space="preserve">     </w:t>
            </w:r>
            <w:r>
              <w:rPr>
                <w:rFonts w:hint="eastAsia"/>
                <w:noProof/>
              </w:rPr>
              <w:drawing>
                <wp:inline distT="0" distB="0" distL="0" distR="0" wp14:anchorId="70658013" wp14:editId="00EF55F6">
                  <wp:extent cx="2340000" cy="1404114"/>
                  <wp:effectExtent l="0" t="0" r="317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ject_thresh.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40000" cy="1404114"/>
                          </a:xfrm>
                          <a:prstGeom prst="rect">
                            <a:avLst/>
                          </a:prstGeom>
                        </pic:spPr>
                      </pic:pic>
                    </a:graphicData>
                  </a:graphic>
                </wp:inline>
              </w:drawing>
            </w:r>
          </w:p>
          <w:p w:rsidR="00480699" w:rsidRDefault="00792C16" w:rsidP="00792C16">
            <w:pPr>
              <w:pStyle w:val="a8"/>
              <w:ind w:firstLineChars="500" w:firstLine="1050"/>
              <w:jc w:val="both"/>
              <w:rPr>
                <w:noProof/>
              </w:rPr>
            </w:pPr>
            <w:r w:rsidRPr="00792C16">
              <w:t xml:space="preserve">a) picture to be detected </w:t>
            </w:r>
            <w:r>
              <w:t xml:space="preserve">                      </w:t>
            </w:r>
            <w:r w:rsidRPr="00792C16">
              <w:t>b) for a) binarization</w:t>
            </w:r>
            <w:r w:rsidR="00480699">
              <w:rPr>
                <w:rFonts w:hint="eastAsia"/>
                <w:noProof/>
              </w:rPr>
              <w:t xml:space="preserve">       </w:t>
            </w:r>
            <w:r w:rsidR="00480699">
              <w:rPr>
                <w:noProof/>
              </w:rPr>
              <w:t xml:space="preserve">                       </w:t>
            </w:r>
          </w:p>
          <w:p w:rsidR="00480699" w:rsidRDefault="00480699" w:rsidP="00480699">
            <w:pPr>
              <w:ind w:firstLineChars="118" w:firstLine="248"/>
              <w:jc w:val="center"/>
              <w:rPr>
                <w:noProof/>
              </w:rPr>
            </w:pPr>
            <w:r>
              <w:rPr>
                <w:rFonts w:hint="eastAsia"/>
                <w:noProof/>
              </w:rPr>
              <w:drawing>
                <wp:inline distT="0" distB="0" distL="0" distR="0" wp14:anchorId="78C177FC" wp14:editId="3124F28A">
                  <wp:extent cx="2340000" cy="1404000"/>
                  <wp:effectExtent l="0" t="0" r="317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ject_ope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40000" cy="1404000"/>
                          </a:xfrm>
                          <a:prstGeom prst="rect">
                            <a:avLst/>
                          </a:prstGeom>
                        </pic:spPr>
                      </pic:pic>
                    </a:graphicData>
                  </a:graphic>
                </wp:inline>
              </w:drawing>
            </w:r>
            <w:r>
              <w:rPr>
                <w:rFonts w:hint="eastAsia"/>
                <w:noProof/>
              </w:rPr>
              <w:t xml:space="preserve">     </w:t>
            </w:r>
            <w:r>
              <w:rPr>
                <w:rFonts w:hint="eastAsia"/>
                <w:noProof/>
              </w:rPr>
              <w:drawing>
                <wp:inline distT="0" distB="0" distL="0" distR="0" wp14:anchorId="71795E0A" wp14:editId="58199187">
                  <wp:extent cx="2340000" cy="1404000"/>
                  <wp:effectExtent l="0" t="0" r="317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jec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40000" cy="1404000"/>
                          </a:xfrm>
                          <a:prstGeom prst="rect">
                            <a:avLst/>
                          </a:prstGeom>
                        </pic:spPr>
                      </pic:pic>
                    </a:graphicData>
                  </a:graphic>
                </wp:inline>
              </w:drawing>
            </w:r>
          </w:p>
          <w:p w:rsidR="00792C16" w:rsidRDefault="00792C16" w:rsidP="00792C16">
            <w:pPr>
              <w:pStyle w:val="a8"/>
              <w:ind w:firstLineChars="550" w:firstLine="1155"/>
              <w:jc w:val="both"/>
            </w:pPr>
            <w:r>
              <w:t>c) for b) open operation</w:t>
            </w:r>
            <w:r>
              <w:t xml:space="preserve">                       </w:t>
            </w:r>
            <w:r>
              <w:t>d) for c) find outline</w:t>
            </w:r>
          </w:p>
          <w:p w:rsidR="00800B54" w:rsidRDefault="00792C16" w:rsidP="00792C16">
            <w:pPr>
              <w:jc w:val="center"/>
              <w:rPr>
                <w:rFonts w:hint="eastAsia"/>
                <w:sz w:val="24"/>
              </w:rPr>
            </w:pPr>
            <w:r>
              <w:t>Figure 2-3 Target positioning</w:t>
            </w:r>
          </w:p>
          <w:p w:rsidR="00414E94" w:rsidRDefault="00792C16" w:rsidP="000C55C9">
            <w:pPr>
              <w:ind w:firstLineChars="200" w:firstLine="480"/>
              <w:rPr>
                <w:sz w:val="24"/>
              </w:rPr>
            </w:pPr>
            <w:r w:rsidRPr="00792C16">
              <w:rPr>
                <w:sz w:val="24"/>
              </w:rPr>
              <w:t>In industrial inspection, a region of interest (ROI) set for detection is usually used for detection for different detection items. According to the detection requirements and the analysis of bad samples, a total of eight ROIs are set in this paper, as shown in Figure 2-4. According to the order from left to right and top to bottom, 2, 7 are used for metal sheet missing detection, 4, 5 are used for cotton core missing detection, and 1, 3, 6, and 8 are used for wire abnormality detection.</w:t>
            </w:r>
          </w:p>
          <w:p w:rsidR="00792C16" w:rsidRPr="00D10F05" w:rsidRDefault="00792C16" w:rsidP="00792C16">
            <w:pPr>
              <w:pStyle w:val="a8"/>
              <w:rPr>
                <w:noProof/>
              </w:rPr>
            </w:pPr>
            <w:r>
              <w:rPr>
                <w:rFonts w:hint="eastAsia"/>
                <w:noProof/>
              </w:rPr>
              <w:drawing>
                <wp:inline distT="0" distB="0" distL="0" distR="0" wp14:anchorId="79386F5C" wp14:editId="05151800">
                  <wp:extent cx="4320000" cy="2592208"/>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t_roi.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0000" cy="2592208"/>
                          </a:xfrm>
                          <a:prstGeom prst="rect">
                            <a:avLst/>
                          </a:prstGeom>
                        </pic:spPr>
                      </pic:pic>
                    </a:graphicData>
                  </a:graphic>
                </wp:inline>
              </w:drawing>
            </w:r>
          </w:p>
          <w:p w:rsidR="00792C16" w:rsidRDefault="0026358E" w:rsidP="0026358E">
            <w:pPr>
              <w:jc w:val="center"/>
              <w:rPr>
                <w:rFonts w:hint="eastAsia"/>
                <w:sz w:val="24"/>
              </w:rPr>
            </w:pPr>
            <w:r w:rsidRPr="0026358E">
              <w:rPr>
                <w:szCs w:val="22"/>
              </w:rPr>
              <w:t>Figure 2-4 ROI settings</w:t>
            </w:r>
          </w:p>
          <w:p w:rsidR="00672C97" w:rsidRPr="00672C97" w:rsidRDefault="00672C97" w:rsidP="00672C97">
            <w:pPr>
              <w:rPr>
                <w:sz w:val="24"/>
              </w:rPr>
            </w:pPr>
            <w:r w:rsidRPr="00672C97">
              <w:rPr>
                <w:sz w:val="24"/>
              </w:rPr>
              <w:lastRenderedPageBreak/>
              <w:t>2.2.2 Workpiece missing detection</w:t>
            </w:r>
          </w:p>
          <w:p w:rsidR="00672C97" w:rsidRPr="00672C97" w:rsidRDefault="00672C97" w:rsidP="00C82DAA">
            <w:pPr>
              <w:ind w:firstLineChars="200" w:firstLine="480"/>
              <w:rPr>
                <w:sz w:val="24"/>
              </w:rPr>
            </w:pPr>
            <w:r w:rsidRPr="00672C97">
              <w:rPr>
                <w:sz w:val="24"/>
              </w:rPr>
              <w:t>The assembly needs to be clamped several times during the assembly process, and there may be cases where the clamping fails or is lost during the clamping process, so that there is no fixture in the inspection station.</w:t>
            </w:r>
          </w:p>
          <w:p w:rsidR="00414E94" w:rsidRDefault="00672C97" w:rsidP="00C82DAA">
            <w:pPr>
              <w:ind w:firstLineChars="200" w:firstLine="480"/>
              <w:rPr>
                <w:rFonts w:hint="eastAsia"/>
                <w:sz w:val="24"/>
              </w:rPr>
            </w:pPr>
            <w:r w:rsidRPr="00672C97">
              <w:rPr>
                <w:sz w:val="24"/>
              </w:rPr>
              <w:t>Since the jig is composed of a plurality of parts, a complete outline cannot be obtained when the jig contour search is performed, and a plurality of small outlines are detected. In this paper, according to this feature, the detection of workpiece missing is performed. By setting the contour area threshold for contour screening, the contour of a small area can be filtered. If there is a missing workpiece, the contour can not be found in the contour search, so it can be positioned according to the target. The result of the contour search to determine if the workpiece is missing. The missing workpiece inspection is shown in Figure 2-5.</w:t>
            </w:r>
          </w:p>
          <w:p w:rsidR="004E21F5" w:rsidRDefault="00C82DAA" w:rsidP="004E21F5">
            <w:pPr>
              <w:jc w:val="center"/>
            </w:pPr>
            <w:r>
              <w:rPr>
                <w:rFonts w:hint="eastAsia"/>
                <w:noProof/>
              </w:rPr>
              <w:drawing>
                <wp:inline distT="0" distB="0" distL="0" distR="0" wp14:anchorId="5A5B93BF" wp14:editId="063FF91B">
                  <wp:extent cx="2340000" cy="1404114"/>
                  <wp:effectExtent l="0" t="0" r="317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rc.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40000" cy="1404114"/>
                          </a:xfrm>
                          <a:prstGeom prst="rect">
                            <a:avLst/>
                          </a:prstGeom>
                        </pic:spPr>
                      </pic:pic>
                    </a:graphicData>
                  </a:graphic>
                </wp:inline>
              </w:drawing>
            </w:r>
            <w:r>
              <w:rPr>
                <w:rFonts w:hint="eastAsia"/>
              </w:rPr>
              <w:t xml:space="preserve">      </w:t>
            </w:r>
            <w:r>
              <w:rPr>
                <w:rFonts w:hint="eastAsia"/>
                <w:noProof/>
              </w:rPr>
              <w:drawing>
                <wp:inline distT="0" distB="0" distL="0" distR="0" wp14:anchorId="5F4437CE" wp14:editId="571DC01D">
                  <wp:extent cx="2340000" cy="1404114"/>
                  <wp:effectExtent l="0" t="0" r="3175"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jec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40000" cy="1404114"/>
                          </a:xfrm>
                          <a:prstGeom prst="rect">
                            <a:avLst/>
                          </a:prstGeom>
                        </pic:spPr>
                      </pic:pic>
                    </a:graphicData>
                  </a:graphic>
                </wp:inline>
              </w:drawing>
            </w:r>
          </w:p>
          <w:p w:rsidR="00B821C8" w:rsidRPr="004E21F5" w:rsidRDefault="00B821C8" w:rsidP="004E21F5">
            <w:pPr>
              <w:ind w:firstLineChars="450" w:firstLine="945"/>
            </w:pPr>
            <w:r>
              <w:t>a) missing workpiece</w:t>
            </w:r>
            <w:r>
              <w:t xml:space="preserve">             </w:t>
            </w:r>
            <w:r>
              <w:t xml:space="preserve"> </w:t>
            </w:r>
            <w:r w:rsidR="004E21F5">
              <w:t xml:space="preserve">            </w:t>
            </w:r>
            <w:r>
              <w:t xml:space="preserve">b) </w:t>
            </w:r>
            <w:r w:rsidRPr="00B821C8">
              <w:rPr>
                <w:szCs w:val="22"/>
              </w:rPr>
              <w:t>Find a profile for a)</w:t>
            </w:r>
          </w:p>
          <w:p w:rsidR="00B821C8" w:rsidRPr="00AA07BA" w:rsidRDefault="00B821C8" w:rsidP="00AA07BA">
            <w:pPr>
              <w:jc w:val="center"/>
              <w:rPr>
                <w:szCs w:val="22"/>
              </w:rPr>
            </w:pPr>
            <w:r w:rsidRPr="00AA07BA">
              <w:rPr>
                <w:szCs w:val="22"/>
              </w:rPr>
              <w:t>Figure 2-5 Workpiece missing detection</w:t>
            </w:r>
            <w:bookmarkStart w:id="0" w:name="_Toc533697497"/>
            <w:bookmarkStart w:id="1" w:name="_Toc533697610"/>
            <w:bookmarkStart w:id="2" w:name="_Toc533698117"/>
            <w:bookmarkStart w:id="3" w:name="_Toc533698893"/>
            <w:bookmarkStart w:id="4" w:name="_Toc2069492"/>
          </w:p>
          <w:bookmarkEnd w:id="0"/>
          <w:bookmarkEnd w:id="1"/>
          <w:bookmarkEnd w:id="2"/>
          <w:bookmarkEnd w:id="3"/>
          <w:bookmarkEnd w:id="4"/>
          <w:p w:rsidR="004E21F5" w:rsidRPr="000C55C9" w:rsidRDefault="004E21F5" w:rsidP="000C55C9">
            <w:pPr>
              <w:rPr>
                <w:sz w:val="24"/>
              </w:rPr>
            </w:pPr>
            <w:r w:rsidRPr="000C55C9">
              <w:rPr>
                <w:sz w:val="24"/>
              </w:rPr>
              <w:t>2.2.3 Cotton core missing detection</w:t>
            </w:r>
          </w:p>
          <w:p w:rsidR="004E21F5" w:rsidRPr="000C55C9" w:rsidRDefault="004E21F5" w:rsidP="000C55C9">
            <w:pPr>
              <w:ind w:firstLineChars="200" w:firstLine="480"/>
              <w:rPr>
                <w:sz w:val="24"/>
              </w:rPr>
            </w:pPr>
            <w:r w:rsidRPr="000C55C9">
              <w:rPr>
                <w:sz w:val="24"/>
              </w:rPr>
              <w:t>Since the cotton core is wrapped by a metal wire, in order not to deform the metal coil, the clamping force of the feeding material is small, and it is easy to be lost during handling.</w:t>
            </w:r>
          </w:p>
          <w:p w:rsidR="004E21F5" w:rsidRPr="000C55C9" w:rsidRDefault="004E21F5" w:rsidP="000C55C9">
            <w:pPr>
              <w:ind w:firstLineChars="200" w:firstLine="480"/>
              <w:rPr>
                <w:sz w:val="24"/>
              </w:rPr>
            </w:pPr>
            <w:r w:rsidRPr="000C55C9">
              <w:rPr>
                <w:sz w:val="24"/>
              </w:rPr>
              <w:t>For the cotton core missing detection, this topic uses the pixel statistical method, and the cotton core detection ROI sample is shown in Figure 2-6. The cotton core is bright white when imaged, and if there is a cotton core, the cotton core detection ROI should be white pixels. The cotton core is judged to be missing by counting the proportion of the number of white pixels in the ROI. If the ratio is less than the set threshold, it is determined that the cotton core is missing, and vice versa.</w:t>
            </w:r>
          </w:p>
          <w:p w:rsidR="00F90502" w:rsidRDefault="004E21F5" w:rsidP="00F90502">
            <w:pPr>
              <w:ind w:firstLineChars="200" w:firstLine="480"/>
              <w:rPr>
                <w:sz w:val="24"/>
              </w:rPr>
            </w:pPr>
            <w:r w:rsidRPr="000C55C9">
              <w:rPr>
                <w:sz w:val="24"/>
              </w:rPr>
              <w:t>The process of counting the number of white pixels is to binarize the picture and set the pixel value threshold. For pixels above the threshold, the pixel is determined to be white, and the pixel value is</w:t>
            </w:r>
            <w:r w:rsidRPr="00D5706F">
              <w:rPr>
                <w:sz w:val="24"/>
              </w:rPr>
              <w:t xml:space="preserve"> set to 1, and </w:t>
            </w:r>
            <w:r w:rsidR="00F90502" w:rsidRPr="00F90502">
              <w:rPr>
                <w:sz w:val="24"/>
              </w:rPr>
              <w:t>The entire image is summed to get the white points of the image.</w:t>
            </w:r>
            <w:bookmarkStart w:id="5" w:name="_Toc533697498"/>
            <w:bookmarkStart w:id="6" w:name="_Toc533697611"/>
            <w:bookmarkStart w:id="7" w:name="_Toc533698118"/>
          </w:p>
          <w:p w:rsidR="00C14FB0" w:rsidRDefault="00C14FB0" w:rsidP="00C14FB0">
            <w:pPr>
              <w:jc w:val="center"/>
              <w:rPr>
                <w:noProof/>
              </w:rPr>
            </w:pPr>
            <w:r>
              <w:rPr>
                <w:rFonts w:hint="eastAsia"/>
                <w:noProof/>
              </w:rPr>
              <w:drawing>
                <wp:inline distT="0" distB="0" distL="0" distR="0" wp14:anchorId="76BEEEC8" wp14:editId="15DB6CD7">
                  <wp:extent cx="1198800" cy="1080000"/>
                  <wp:effectExtent l="19050" t="19050" r="20955" b="254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tton_ok.jpg"/>
                          <pic:cNvPicPr/>
                        </pic:nvPicPr>
                        <pic:blipFill>
                          <a:blip r:embed="rId20">
                            <a:extLst>
                              <a:ext uri="{28A0092B-C50C-407E-A947-70E740481C1C}">
                                <a14:useLocalDpi xmlns:a14="http://schemas.microsoft.com/office/drawing/2010/main" val="0"/>
                              </a:ext>
                            </a:extLst>
                          </a:blip>
                          <a:stretch>
                            <a:fillRect/>
                          </a:stretch>
                        </pic:blipFill>
                        <pic:spPr>
                          <a:xfrm>
                            <a:off x="0" y="0"/>
                            <a:ext cx="1198800" cy="1080000"/>
                          </a:xfrm>
                          <a:prstGeom prst="rect">
                            <a:avLst/>
                          </a:prstGeom>
                          <a:ln>
                            <a:solidFill>
                              <a:schemeClr val="tx1"/>
                            </a:solidFill>
                          </a:ln>
                        </pic:spPr>
                      </pic:pic>
                    </a:graphicData>
                  </a:graphic>
                </wp:inline>
              </w:drawing>
            </w:r>
            <w:r>
              <w:rPr>
                <w:noProof/>
              </w:rPr>
              <w:t xml:space="preserve">           </w:t>
            </w:r>
            <w:r>
              <w:rPr>
                <w:rFonts w:hint="eastAsia"/>
                <w:noProof/>
              </w:rPr>
              <w:drawing>
                <wp:inline distT="0" distB="0" distL="0" distR="0" wp14:anchorId="1DEB2317" wp14:editId="60ADD88F">
                  <wp:extent cx="1231201" cy="1080000"/>
                  <wp:effectExtent l="0" t="0" r="762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tton_ng.jpg"/>
                          <pic:cNvPicPr/>
                        </pic:nvPicPr>
                        <pic:blipFill>
                          <a:blip r:embed="rId21">
                            <a:extLst>
                              <a:ext uri="{28A0092B-C50C-407E-A947-70E740481C1C}">
                                <a14:useLocalDpi xmlns:a14="http://schemas.microsoft.com/office/drawing/2010/main" val="0"/>
                              </a:ext>
                            </a:extLst>
                          </a:blip>
                          <a:stretch>
                            <a:fillRect/>
                          </a:stretch>
                        </pic:blipFill>
                        <pic:spPr>
                          <a:xfrm>
                            <a:off x="0" y="0"/>
                            <a:ext cx="1231201" cy="1080000"/>
                          </a:xfrm>
                          <a:prstGeom prst="rect">
                            <a:avLst/>
                          </a:prstGeom>
                        </pic:spPr>
                      </pic:pic>
                    </a:graphicData>
                  </a:graphic>
                </wp:inline>
              </w:drawing>
            </w:r>
          </w:p>
          <w:p w:rsidR="00F90502" w:rsidRDefault="00F90502" w:rsidP="00F90502">
            <w:pPr>
              <w:pStyle w:val="a8"/>
              <w:ind w:firstLineChars="1000" w:firstLine="2100"/>
              <w:jc w:val="both"/>
            </w:pPr>
            <w:r>
              <w:t xml:space="preserve">a) cotton core </w:t>
            </w:r>
            <w:r>
              <w:t xml:space="preserve">                </w:t>
            </w:r>
            <w:r>
              <w:t>b) no cotton core</w:t>
            </w:r>
          </w:p>
          <w:p w:rsidR="00F90502" w:rsidRPr="00AA07BA" w:rsidRDefault="00F90502" w:rsidP="00AA07BA">
            <w:pPr>
              <w:jc w:val="center"/>
              <w:rPr>
                <w:szCs w:val="22"/>
              </w:rPr>
            </w:pPr>
            <w:r w:rsidRPr="00AA07BA">
              <w:rPr>
                <w:szCs w:val="22"/>
              </w:rPr>
              <w:t>Figure 2-6 Cotton core missing detection</w:t>
            </w:r>
            <w:bookmarkStart w:id="8" w:name="_Toc533698894"/>
            <w:bookmarkStart w:id="9" w:name="_Toc2069493"/>
          </w:p>
          <w:bookmarkEnd w:id="5"/>
          <w:bookmarkEnd w:id="6"/>
          <w:bookmarkEnd w:id="7"/>
          <w:bookmarkEnd w:id="8"/>
          <w:bookmarkEnd w:id="9"/>
          <w:p w:rsidR="00F90502" w:rsidRPr="00AA07BA" w:rsidRDefault="00F90502" w:rsidP="00AA07BA">
            <w:pPr>
              <w:rPr>
                <w:sz w:val="24"/>
              </w:rPr>
            </w:pPr>
            <w:r w:rsidRPr="00AA07BA">
              <w:rPr>
                <w:sz w:val="24"/>
              </w:rPr>
              <w:lastRenderedPageBreak/>
              <w:t>2.2.4 Metal sheet missing detection</w:t>
            </w:r>
          </w:p>
          <w:p w:rsidR="00F90502" w:rsidRPr="00AA07BA" w:rsidRDefault="00F90502" w:rsidP="00AA07BA">
            <w:pPr>
              <w:ind w:firstLineChars="200" w:firstLine="480"/>
              <w:rPr>
                <w:sz w:val="24"/>
              </w:rPr>
            </w:pPr>
            <w:r w:rsidRPr="00AA07BA">
              <w:rPr>
                <w:sz w:val="24"/>
              </w:rPr>
              <w:t>For the detection of metal sheets, this topic uses template matching. The metal piece has a claw, and it can be determined that the metal piece is present as long as the claw can be detected. Due to imaging reasons, some dark areas may appear on the metal chip jaws, and the picture needs to be pre-processed.</w:t>
            </w:r>
          </w:p>
          <w:p w:rsidR="00AA07BA" w:rsidRPr="00AA07BA" w:rsidRDefault="00F90502" w:rsidP="00AA07BA">
            <w:pPr>
              <w:ind w:firstLineChars="200" w:firstLine="480"/>
              <w:rPr>
                <w:sz w:val="24"/>
              </w:rPr>
            </w:pPr>
            <w:r w:rsidRPr="00AA07BA">
              <w:rPr>
                <w:sz w:val="24"/>
              </w:rPr>
              <w:t>This topic uses a closed operation for preprocessing. The closed operation is an operation of first expanding and then etching the image to eliminate small holes. The results of the closed operation on the metal sheet detection ROI are shown in Figure 2-7 b).</w:t>
            </w:r>
          </w:p>
          <w:p w:rsidR="00C82DAA" w:rsidRDefault="00C82DAA" w:rsidP="00F90502">
            <w:pPr>
              <w:jc w:val="center"/>
            </w:pPr>
            <w:r>
              <w:rPr>
                <w:rFonts w:hint="eastAsia"/>
                <w:noProof/>
              </w:rPr>
              <w:drawing>
                <wp:inline distT="0" distB="0" distL="0" distR="0" wp14:anchorId="52B3BAA2" wp14:editId="540BBDC8">
                  <wp:extent cx="2340000" cy="1452414"/>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b.jpg"/>
                          <pic:cNvPicPr/>
                        </pic:nvPicPr>
                        <pic:blipFill>
                          <a:blip r:embed="rId22">
                            <a:extLst>
                              <a:ext uri="{28A0092B-C50C-407E-A947-70E740481C1C}">
                                <a14:useLocalDpi xmlns:a14="http://schemas.microsoft.com/office/drawing/2010/main" val="0"/>
                              </a:ext>
                            </a:extLst>
                          </a:blip>
                          <a:stretch>
                            <a:fillRect/>
                          </a:stretch>
                        </pic:blipFill>
                        <pic:spPr>
                          <a:xfrm>
                            <a:off x="0" y="0"/>
                            <a:ext cx="2340000" cy="1452414"/>
                          </a:xfrm>
                          <a:prstGeom prst="rect">
                            <a:avLst/>
                          </a:prstGeom>
                        </pic:spPr>
                      </pic:pic>
                    </a:graphicData>
                  </a:graphic>
                </wp:inline>
              </w:drawing>
            </w:r>
            <w:r>
              <w:rPr>
                <w:rFonts w:hint="eastAsia"/>
              </w:rPr>
              <w:t xml:space="preserve">      </w:t>
            </w:r>
            <w:r>
              <w:rPr>
                <w:rFonts w:hint="eastAsia"/>
                <w:noProof/>
              </w:rPr>
              <w:drawing>
                <wp:inline distT="0" distB="0" distL="0" distR="0" wp14:anchorId="617C85D5" wp14:editId="012736F7">
                  <wp:extent cx="2340000" cy="1452414"/>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b_pre.jpg"/>
                          <pic:cNvPicPr/>
                        </pic:nvPicPr>
                        <pic:blipFill>
                          <a:blip r:embed="rId23">
                            <a:extLst>
                              <a:ext uri="{28A0092B-C50C-407E-A947-70E740481C1C}">
                                <a14:useLocalDpi xmlns:a14="http://schemas.microsoft.com/office/drawing/2010/main" val="0"/>
                              </a:ext>
                            </a:extLst>
                          </a:blip>
                          <a:stretch>
                            <a:fillRect/>
                          </a:stretch>
                        </pic:blipFill>
                        <pic:spPr>
                          <a:xfrm>
                            <a:off x="0" y="0"/>
                            <a:ext cx="2340000" cy="1452414"/>
                          </a:xfrm>
                          <a:prstGeom prst="rect">
                            <a:avLst/>
                          </a:prstGeom>
                        </pic:spPr>
                      </pic:pic>
                    </a:graphicData>
                  </a:graphic>
                </wp:inline>
              </w:drawing>
            </w:r>
          </w:p>
          <w:p w:rsidR="00C82DAA" w:rsidRDefault="00AB2488" w:rsidP="00FD5BDF">
            <w:pPr>
              <w:pStyle w:val="a8"/>
              <w:ind w:firstLineChars="550" w:firstLine="1155"/>
              <w:jc w:val="both"/>
              <w:rPr>
                <w:noProof/>
              </w:rPr>
            </w:pPr>
            <w:r w:rsidRPr="00AB2488">
              <w:t xml:space="preserve">a) picture to be detected </w:t>
            </w:r>
            <w:r w:rsidR="00A57E74">
              <w:t xml:space="preserve">                  </w:t>
            </w:r>
            <w:r w:rsidRPr="00AB2488">
              <w:t>b) on a) closed operation</w:t>
            </w:r>
          </w:p>
          <w:p w:rsidR="00C82DAA" w:rsidRDefault="00C82DAA" w:rsidP="00C82DAA">
            <w:pPr>
              <w:jc w:val="center"/>
            </w:pPr>
            <w:r>
              <w:rPr>
                <w:rFonts w:hint="eastAsia"/>
                <w:noProof/>
              </w:rPr>
              <w:drawing>
                <wp:inline distT="0" distB="0" distL="0" distR="0" wp14:anchorId="58745B80" wp14:editId="02E71911">
                  <wp:extent cx="2340000" cy="1452414"/>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b_thresh.jpg"/>
                          <pic:cNvPicPr/>
                        </pic:nvPicPr>
                        <pic:blipFill>
                          <a:blip r:embed="rId24">
                            <a:extLst>
                              <a:ext uri="{28A0092B-C50C-407E-A947-70E740481C1C}">
                                <a14:useLocalDpi xmlns:a14="http://schemas.microsoft.com/office/drawing/2010/main" val="0"/>
                              </a:ext>
                            </a:extLst>
                          </a:blip>
                          <a:stretch>
                            <a:fillRect/>
                          </a:stretch>
                        </pic:blipFill>
                        <pic:spPr>
                          <a:xfrm>
                            <a:off x="0" y="0"/>
                            <a:ext cx="2340000" cy="1452414"/>
                          </a:xfrm>
                          <a:prstGeom prst="rect">
                            <a:avLst/>
                          </a:prstGeom>
                        </pic:spPr>
                      </pic:pic>
                    </a:graphicData>
                  </a:graphic>
                </wp:inline>
              </w:drawing>
            </w:r>
            <w:r>
              <w:rPr>
                <w:rFonts w:hint="eastAsia"/>
              </w:rPr>
              <w:t xml:space="preserve">      </w:t>
            </w:r>
            <w:r>
              <w:rPr>
                <w:rFonts w:hint="eastAsia"/>
                <w:noProof/>
              </w:rPr>
              <w:drawing>
                <wp:inline distT="0" distB="0" distL="0" distR="0" wp14:anchorId="76B95EC4" wp14:editId="40756AE2">
                  <wp:extent cx="2340000" cy="1452414"/>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b_match.jpg"/>
                          <pic:cNvPicPr/>
                        </pic:nvPicPr>
                        <pic:blipFill>
                          <a:blip r:embed="rId25">
                            <a:extLst>
                              <a:ext uri="{28A0092B-C50C-407E-A947-70E740481C1C}">
                                <a14:useLocalDpi xmlns:a14="http://schemas.microsoft.com/office/drawing/2010/main" val="0"/>
                              </a:ext>
                            </a:extLst>
                          </a:blip>
                          <a:stretch>
                            <a:fillRect/>
                          </a:stretch>
                        </pic:blipFill>
                        <pic:spPr>
                          <a:xfrm>
                            <a:off x="0" y="0"/>
                            <a:ext cx="2340000" cy="1452414"/>
                          </a:xfrm>
                          <a:prstGeom prst="rect">
                            <a:avLst/>
                          </a:prstGeom>
                        </pic:spPr>
                      </pic:pic>
                    </a:graphicData>
                  </a:graphic>
                </wp:inline>
              </w:drawing>
            </w:r>
          </w:p>
          <w:p w:rsidR="00C82DAA" w:rsidRDefault="00AB2488" w:rsidP="00C82DAA">
            <w:pPr>
              <w:pStyle w:val="a8"/>
              <w:ind w:left="993" w:firstLineChars="150" w:firstLine="315"/>
              <w:jc w:val="both"/>
              <w:rPr>
                <w:noProof/>
              </w:rPr>
            </w:pPr>
            <w:r w:rsidRPr="00AB2488">
              <w:t xml:space="preserve">c) for b) binarization </w:t>
            </w:r>
            <w:r w:rsidR="00FD5BDF">
              <w:t xml:space="preserve">                    </w:t>
            </w:r>
            <w:r w:rsidRPr="00AB2488">
              <w:t>d) template matching results</w:t>
            </w:r>
          </w:p>
          <w:p w:rsidR="00C82DAA" w:rsidRDefault="00C82DAA" w:rsidP="00C82DAA">
            <w:pPr>
              <w:pStyle w:val="a8"/>
              <w:rPr>
                <w:noProof/>
              </w:rPr>
            </w:pPr>
            <w:r>
              <w:rPr>
                <w:rFonts w:hint="eastAsia"/>
                <w:noProof/>
              </w:rPr>
              <w:drawing>
                <wp:inline distT="0" distB="0" distL="0" distR="0" wp14:anchorId="73923D3C" wp14:editId="4C441E88">
                  <wp:extent cx="720000" cy="840000"/>
                  <wp:effectExtent l="19050" t="19050" r="23495" b="177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t.jpg"/>
                          <pic:cNvPicPr/>
                        </pic:nvPicPr>
                        <pic:blipFill>
                          <a:blip r:embed="rId26">
                            <a:extLst>
                              <a:ext uri="{28A0092B-C50C-407E-A947-70E740481C1C}">
                                <a14:useLocalDpi xmlns:a14="http://schemas.microsoft.com/office/drawing/2010/main" val="0"/>
                              </a:ext>
                            </a:extLst>
                          </a:blip>
                          <a:stretch>
                            <a:fillRect/>
                          </a:stretch>
                        </pic:blipFill>
                        <pic:spPr>
                          <a:xfrm>
                            <a:off x="0" y="0"/>
                            <a:ext cx="720000" cy="840000"/>
                          </a:xfrm>
                          <a:prstGeom prst="rect">
                            <a:avLst/>
                          </a:prstGeom>
                          <a:ln>
                            <a:solidFill>
                              <a:schemeClr val="tx1"/>
                            </a:solidFill>
                          </a:ln>
                        </pic:spPr>
                      </pic:pic>
                    </a:graphicData>
                  </a:graphic>
                </wp:inline>
              </w:drawing>
            </w:r>
            <w:r>
              <w:rPr>
                <w:rFonts w:hint="eastAsia"/>
                <w:noProof/>
              </w:rPr>
              <w:t xml:space="preserve">                              </w:t>
            </w:r>
            <w:r>
              <w:rPr>
                <w:rFonts w:hint="eastAsia"/>
                <w:noProof/>
              </w:rPr>
              <w:drawing>
                <wp:inline distT="0" distB="0" distL="0" distR="0" wp14:anchorId="6C542B6F" wp14:editId="74132DF8">
                  <wp:extent cx="720000" cy="840000"/>
                  <wp:effectExtent l="19050" t="19050" r="23495" b="177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b.jpg"/>
                          <pic:cNvPicPr/>
                        </pic:nvPicPr>
                        <pic:blipFill>
                          <a:blip r:embed="rId27">
                            <a:extLst>
                              <a:ext uri="{28A0092B-C50C-407E-A947-70E740481C1C}">
                                <a14:useLocalDpi xmlns:a14="http://schemas.microsoft.com/office/drawing/2010/main" val="0"/>
                              </a:ext>
                            </a:extLst>
                          </a:blip>
                          <a:stretch>
                            <a:fillRect/>
                          </a:stretch>
                        </pic:blipFill>
                        <pic:spPr>
                          <a:xfrm>
                            <a:off x="0" y="0"/>
                            <a:ext cx="720000" cy="840000"/>
                          </a:xfrm>
                          <a:prstGeom prst="rect">
                            <a:avLst/>
                          </a:prstGeom>
                          <a:ln>
                            <a:solidFill>
                              <a:schemeClr val="tx1"/>
                            </a:solidFill>
                          </a:ln>
                        </pic:spPr>
                      </pic:pic>
                    </a:graphicData>
                  </a:graphic>
                </wp:inline>
              </w:drawing>
            </w:r>
          </w:p>
          <w:p w:rsidR="00AB2488" w:rsidRDefault="00AB2488" w:rsidP="00C82DAA">
            <w:pPr>
              <w:pStyle w:val="a8"/>
            </w:pPr>
            <w:r w:rsidRPr="00AB2488">
              <w:t>e) Template picture 1</w:t>
            </w:r>
            <w:r>
              <w:t xml:space="preserve">                       </w:t>
            </w:r>
            <w:r w:rsidRPr="00AB2488">
              <w:t xml:space="preserve"> f) Template picture 2</w:t>
            </w:r>
            <w:bookmarkStart w:id="10" w:name="_Toc533697499"/>
            <w:bookmarkStart w:id="11" w:name="_Toc533697612"/>
            <w:bookmarkStart w:id="12" w:name="_Toc533698119"/>
            <w:bookmarkStart w:id="13" w:name="_Toc533698895"/>
          </w:p>
          <w:p w:rsidR="00AB2488" w:rsidRDefault="00AB2488" w:rsidP="00AB2488">
            <w:pPr>
              <w:ind w:firstLineChars="200" w:firstLine="420"/>
              <w:jc w:val="center"/>
              <w:rPr>
                <w:szCs w:val="22"/>
              </w:rPr>
            </w:pPr>
            <w:r w:rsidRPr="00AB2488">
              <w:rPr>
                <w:szCs w:val="22"/>
              </w:rPr>
              <w:t>Figure 2-7 Metal sheet inspection</w:t>
            </w:r>
          </w:p>
          <w:p w:rsidR="00F84DE2" w:rsidRPr="00A57E74" w:rsidRDefault="00F84DE2" w:rsidP="00A57E74">
            <w:pPr>
              <w:ind w:firstLineChars="200" w:firstLine="480"/>
              <w:rPr>
                <w:sz w:val="24"/>
              </w:rPr>
            </w:pPr>
            <w:r w:rsidRPr="00A57E74">
              <w:rPr>
                <w:sz w:val="24"/>
              </w:rPr>
              <w:t>Before performing template matching, the image is binarized so that the area other than the metal piece becomes black, as shown in Figure 2-7 c), which can make the template matching not interfere with the background, and improve the accuracy and stability of the template matching. Sex. The template image we use is also binarized. The template images in two different places are shown in Figure 2-7 e), f).</w:t>
            </w:r>
          </w:p>
          <w:p w:rsidR="00F84DE2" w:rsidRPr="00A57E74" w:rsidRDefault="00F84DE2" w:rsidP="00A57E74">
            <w:pPr>
              <w:ind w:firstLineChars="200" w:firstLine="480"/>
              <w:rPr>
                <w:rFonts w:hint="eastAsia"/>
                <w:sz w:val="24"/>
              </w:rPr>
            </w:pPr>
            <w:r w:rsidRPr="00A57E74">
              <w:rPr>
                <w:sz w:val="24"/>
              </w:rPr>
              <w:t xml:space="preserve">There are many template matching methods, and the subject chooses the normalized square difference method. The normalized squared difference formula is shown in equation (2-2). This method is simple and fast. The principle of the normalized square difference method is to first calculate the squared difference of the pixel values of the template image and the image to be detected, and then normalize the result, so </w:t>
            </w:r>
            <w:r w:rsidRPr="00A57E74">
              <w:rPr>
                <w:sz w:val="24"/>
              </w:rPr>
              <w:lastRenderedPageBreak/>
              <w:t>that the range of the value range is transformed into [0, 1], and the smaller the value The more matching, the template matching results are shown in Figure 2-7 d).</w:t>
            </w:r>
          </w:p>
          <w:tbl>
            <w:tblPr>
              <w:tblStyle w:val="a7"/>
              <w:tblW w:w="85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6293"/>
              <w:gridCol w:w="1134"/>
            </w:tblGrid>
            <w:tr w:rsidR="00C82DAA" w:rsidTr="007507F9">
              <w:tc>
                <w:tcPr>
                  <w:tcW w:w="1134" w:type="dxa"/>
                  <w:vAlign w:val="center"/>
                </w:tcPr>
                <w:p w:rsidR="00C82DAA" w:rsidRDefault="00C82DAA" w:rsidP="00C82DAA">
                  <w:pPr>
                    <w:jc w:val="center"/>
                  </w:pPr>
                </w:p>
              </w:tc>
              <w:tc>
                <w:tcPr>
                  <w:tcW w:w="6293" w:type="dxa"/>
                  <w:vAlign w:val="center"/>
                </w:tcPr>
                <w:p w:rsidR="00C82DAA" w:rsidRPr="005C4B1B" w:rsidRDefault="00C82DAA" w:rsidP="00C82DAA">
                  <w:pPr>
                    <w:jc w:val="center"/>
                  </w:pPr>
                  <m:oMathPara>
                    <m:oMathParaPr>
                      <m:jc m:val="center"/>
                    </m:oMathParaPr>
                    <m:oMath>
                      <m:r>
                        <w:rPr>
                          <w:rFonts w:ascii="Cambria Math" w:hAnsi="Cambria Math"/>
                        </w:rPr>
                        <m:t>R</m:t>
                      </m:r>
                      <m:d>
                        <m:dPr>
                          <m:ctrlPr>
                            <w:rPr>
                              <w:rFonts w:ascii="Cambria Math" w:hAnsi="Cambria Math"/>
                            </w:rPr>
                          </m:ctrlPr>
                        </m:dPr>
                        <m:e>
                          <m:r>
                            <w:rPr>
                              <w:rFonts w:ascii="Cambria Math" w:hAnsi="Cambria Math"/>
                            </w:rPr>
                            <m:t>x,y</m:t>
                          </m:r>
                        </m:e>
                      </m:d>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sub>
                            <m:sup/>
                            <m:e>
                              <m:sSup>
                                <m:sSupPr>
                                  <m:ctrlPr>
                                    <w:rPr>
                                      <w:rFonts w:ascii="Cambria Math" w:hAnsi="Cambria Math"/>
                                      <w:i/>
                                    </w:rPr>
                                  </m:ctrlPr>
                                </m:sSupPr>
                                <m:e>
                                  <m:d>
                                    <m:dPr>
                                      <m:ctrlPr>
                                        <w:rPr>
                                          <w:rFonts w:ascii="Cambria Math" w:hAnsi="Cambria Math"/>
                                          <w:i/>
                                        </w:rPr>
                                      </m:ctrlPr>
                                    </m:dPr>
                                    <m:e>
                                      <m:r>
                                        <w:rPr>
                                          <w:rFonts w:ascii="Cambria Math" w:hAnsi="Cambria Math"/>
                                        </w:rPr>
                                        <m:t>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-I</m:t>
                                      </m:r>
                                      <m:d>
                                        <m:dPr>
                                          <m:ctrlPr>
                                            <w:rPr>
                                              <w:rFonts w:ascii="Cambria Math" w:hAnsi="Cambria Math"/>
                                              <w:i/>
                                            </w:rPr>
                                          </m:ctrlPr>
                                        </m:dPr>
                                        <m:e>
                                          <m:sSup>
                                            <m:sSupPr>
                                              <m:ctrlPr>
                                                <w:rPr>
                                                  <w:rFonts w:ascii="Cambria Math" w:hAnsi="Cambria Math"/>
                                                  <w:i/>
                                                </w:rPr>
                                              </m:ctrlPr>
                                            </m:sSupPr>
                                            <m:e>
                                              <m:r>
                                                <w:rPr>
                                                  <w:rFonts w:ascii="Cambria Math" w:hAnsi="Cambria Math"/>
                                                </w:rPr>
                                                <m:t>x+x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y+y</m:t>
                                              </m:r>
                                            </m:e>
                                            <m:sup>
                                              <m:r>
                                                <w:rPr>
                                                  <w:rFonts w:ascii="Cambria Math" w:hAnsi="Cambria Math"/>
                                                </w:rPr>
                                                <m:t>'</m:t>
                                              </m:r>
                                            </m:sup>
                                          </m:sSup>
                                        </m:e>
                                      </m:d>
                                    </m:e>
                                  </m:d>
                                </m:e>
                                <m:sup>
                                  <m:r>
                                    <w:rPr>
                                      <w:rFonts w:ascii="Cambria Math" w:hAnsi="Cambria Math"/>
                                    </w:rPr>
                                    <m:t>2</m:t>
                                  </m:r>
                                </m:sup>
                              </m:sSup>
                            </m:e>
                          </m:nary>
                        </m:num>
                        <m:den>
                          <m:rad>
                            <m:radPr>
                              <m:degHide m:val="1"/>
                              <m:ctrlPr>
                                <w:rPr>
                                  <w:rFonts w:ascii="Cambria Math" w:hAnsi="Cambria Math"/>
                                  <w:i/>
                                </w:rPr>
                              </m:ctrlPr>
                            </m:radPr>
                            <m:deg/>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sub>
                                <m:sup/>
                                <m:e>
                                  <m:sSup>
                                    <m:sSupPr>
                                      <m:ctrlPr>
                                        <w:rPr>
                                          <w:rFonts w:ascii="Cambria Math" w:hAnsi="Cambria Math"/>
                                          <w:i/>
                                        </w:rPr>
                                      </m:ctrlPr>
                                    </m:sSupPr>
                                    <m:e>
                                      <m:r>
                                        <w:rPr>
                                          <w:rFonts w:ascii="Cambria Math" w:hAnsi="Cambria Math"/>
                                        </w:rPr>
                                        <m:t>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e>
                                    <m:sup>
                                      <m:r>
                                        <w:rPr>
                                          <w:rFonts w:ascii="Cambria Math" w:hAnsi="Cambria Math"/>
                                        </w:rPr>
                                        <m:t>2</m:t>
                                      </m:r>
                                    </m:sup>
                                  </m:sSup>
                                </m:e>
                              </m:nary>
                            </m:e>
                          </m:rad>
                          <m:rad>
                            <m:radPr>
                              <m:degHide m:val="1"/>
                              <m:ctrlPr>
                                <w:rPr>
                                  <w:rFonts w:ascii="Cambria Math" w:hAnsi="Cambria Math"/>
                                  <w:i/>
                                </w:rPr>
                              </m:ctrlPr>
                            </m:radPr>
                            <m:deg/>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sub>
                                <m:sup/>
                                <m:e>
                                  <m:sSup>
                                    <m:sSupPr>
                                      <m:ctrlPr>
                                        <w:rPr>
                                          <w:rFonts w:ascii="Cambria Math" w:hAnsi="Cambria Math"/>
                                          <w:i/>
                                        </w:rPr>
                                      </m:ctrlPr>
                                    </m:sSupPr>
                                    <m:e>
                                      <m:r>
                                        <w:rPr>
                                          <w:rFonts w:ascii="Cambria Math" w:hAnsi="Cambria Math"/>
                                        </w:rPr>
                                        <m:t>I</m:t>
                                      </m:r>
                                      <m:d>
                                        <m:dPr>
                                          <m:ctrlPr>
                                            <w:rPr>
                                              <w:rFonts w:ascii="Cambria Math" w:hAnsi="Cambria Math"/>
                                              <w:i/>
                                            </w:rPr>
                                          </m:ctrlPr>
                                        </m:dPr>
                                        <m:e>
                                          <m:sSup>
                                            <m:sSupPr>
                                              <m:ctrlPr>
                                                <w:rPr>
                                                  <w:rFonts w:ascii="Cambria Math" w:hAnsi="Cambria Math"/>
                                                  <w:i/>
                                                </w:rPr>
                                              </m:ctrlPr>
                                            </m:sSupPr>
                                            <m:e>
                                              <m:r>
                                                <w:rPr>
                                                  <w:rFonts w:ascii="Cambria Math" w:hAnsi="Cambria Math"/>
                                                </w:rPr>
                                                <m:t>x+x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y+y</m:t>
                                              </m:r>
                                            </m:e>
                                            <m:sup>
                                              <m:r>
                                                <w:rPr>
                                                  <w:rFonts w:ascii="Cambria Math" w:hAnsi="Cambria Math"/>
                                                </w:rPr>
                                                <m:t>'</m:t>
                                              </m:r>
                                            </m:sup>
                                          </m:sSup>
                                        </m:e>
                                      </m:d>
                                    </m:e>
                                    <m:sup>
                                      <m:r>
                                        <w:rPr>
                                          <w:rFonts w:ascii="Cambria Math" w:hAnsi="Cambria Math"/>
                                        </w:rPr>
                                        <m:t>2</m:t>
                                      </m:r>
                                    </m:sup>
                                  </m:sSup>
                                </m:e>
                              </m:nary>
                            </m:e>
                          </m:rad>
                        </m:den>
                      </m:f>
                    </m:oMath>
                  </m:oMathPara>
                </w:p>
              </w:tc>
              <w:tc>
                <w:tcPr>
                  <w:tcW w:w="1134" w:type="dxa"/>
                  <w:vAlign w:val="center"/>
                </w:tcPr>
                <w:p w:rsidR="00C82DAA" w:rsidRDefault="00C82DAA" w:rsidP="00C82DAA">
                  <w:pPr>
                    <w:jc w:val="right"/>
                  </w:pPr>
                  <w:r>
                    <w:rPr>
                      <w:rFonts w:hint="eastAsia"/>
                    </w:rPr>
                    <w:t>（</w:t>
                  </w:r>
                  <w:r>
                    <w:rPr>
                      <w:rFonts w:hint="eastAsia"/>
                    </w:rPr>
                    <w:t>2</w:t>
                  </w:r>
                  <w:r>
                    <w:t>-2</w:t>
                  </w:r>
                  <w:r>
                    <w:t>）</w:t>
                  </w:r>
                </w:p>
              </w:tc>
            </w:tr>
          </w:tbl>
          <w:tbl>
            <w:tblPr>
              <w:tblpPr w:leftFromText="180" w:rightFromText="180" w:vertAnchor="text" w:horzAnchor="margin" w:tblpY="213"/>
              <w:tblW w:w="0" w:type="auto"/>
              <w:tblLayout w:type="fixed"/>
              <w:tblLook w:val="04A0" w:firstRow="1" w:lastRow="0" w:firstColumn="1" w:lastColumn="0" w:noHBand="0" w:noVBand="1"/>
            </w:tblPr>
            <w:tblGrid>
              <w:gridCol w:w="851"/>
              <w:gridCol w:w="1701"/>
              <w:gridCol w:w="709"/>
              <w:gridCol w:w="4532"/>
            </w:tblGrid>
            <w:tr w:rsidR="00C82DAA" w:rsidRPr="00FF6B58" w:rsidTr="00CF190E">
              <w:tc>
                <w:tcPr>
                  <w:tcW w:w="851" w:type="dxa"/>
                </w:tcPr>
                <w:p w:rsidR="00C82DAA" w:rsidRDefault="00F84DE2" w:rsidP="00C82DAA">
                  <w:pPr>
                    <w:rPr>
                      <w:rFonts w:eastAsia="楷体_GB2312"/>
                    </w:rPr>
                  </w:pPr>
                  <w:r w:rsidRPr="00A57E74">
                    <w:t>Where</w:t>
                  </w:r>
                </w:p>
              </w:tc>
              <w:tc>
                <w:tcPr>
                  <w:tcW w:w="1701" w:type="dxa"/>
                </w:tcPr>
                <w:p w:rsidR="00C82DAA" w:rsidRDefault="00C82DAA" w:rsidP="00C82DAA">
                  <m:oMathPara>
                    <m:oMath>
                      <m:r>
                        <w:rPr>
                          <w:rFonts w:ascii="Cambria Math" w:hAnsi="Cambria Math"/>
                        </w:rPr>
                        <m:t>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oMath>
                  </m:oMathPara>
                </w:p>
              </w:tc>
              <w:tc>
                <w:tcPr>
                  <w:tcW w:w="709" w:type="dxa"/>
                </w:tcPr>
                <w:p w:rsidR="00C82DAA" w:rsidRPr="00FF6B58" w:rsidRDefault="00C82DAA" w:rsidP="00C82DAA">
                  <w:pPr>
                    <w:rPr>
                      <w:rFonts w:eastAsia="楷体_GB2312"/>
                    </w:rPr>
                  </w:pPr>
                  <w:r w:rsidRPr="00FF6B58">
                    <w:rPr>
                      <w:rFonts w:eastAsia="楷体_GB2312"/>
                    </w:rPr>
                    <w:t>——</w:t>
                  </w:r>
                </w:p>
              </w:tc>
              <w:tc>
                <w:tcPr>
                  <w:tcW w:w="4532" w:type="dxa"/>
                </w:tcPr>
                <w:p w:rsidR="00C82DAA" w:rsidRPr="00FF6B58" w:rsidRDefault="00302D0D" w:rsidP="00C82DAA">
                  <w:pPr>
                    <w:rPr>
                      <w:rFonts w:eastAsia="楷体_GB2312"/>
                    </w:rPr>
                  </w:pPr>
                  <w:r w:rsidRPr="00302D0D">
                    <w:t>The pixel value of the template graph at</w:t>
                  </w:r>
                  <m:oMath>
                    <m:r>
                      <m:rPr>
                        <m:sty m:val="p"/>
                      </m:rPr>
                      <w:rPr>
                        <w:rFonts w:ascii="Cambria Math" w:hAnsi="Cambria Math"/>
                      </w:rPr>
                      <m:t xml:space="preserve"> </m:t>
                    </m:r>
                    <m:d>
                      <m:dPr>
                        <m:ctrlPr>
                          <w:rPr>
                            <w:rFonts w:ascii="Cambria Math" w:hAnsi="Cambria Math"/>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oMath>
                  <w:r>
                    <w:rPr>
                      <w:rFonts w:hint="eastAsia"/>
                    </w:rPr>
                    <w:t>;</w:t>
                  </w:r>
                </w:p>
              </w:tc>
            </w:tr>
            <w:tr w:rsidR="00C82DAA" w:rsidRPr="007F30D1" w:rsidTr="00CF190E">
              <w:tc>
                <w:tcPr>
                  <w:tcW w:w="851" w:type="dxa"/>
                </w:tcPr>
                <w:p w:rsidR="00C82DAA" w:rsidRDefault="00C82DAA" w:rsidP="00C82DAA"/>
              </w:tc>
              <w:tc>
                <w:tcPr>
                  <w:tcW w:w="1701" w:type="dxa"/>
                </w:tcPr>
                <w:p w:rsidR="00C82DAA" w:rsidRDefault="00C82DAA" w:rsidP="00C82DAA">
                  <m:oMathPara>
                    <m:oMath>
                      <m:r>
                        <w:rPr>
                          <w:rFonts w:ascii="Cambria Math" w:hAnsi="Cambria Math"/>
                        </w:rPr>
                        <m:t>I</m:t>
                      </m:r>
                      <m:d>
                        <m:dPr>
                          <m:ctrlPr>
                            <w:rPr>
                              <w:rFonts w:ascii="Cambria Math" w:hAnsi="Cambria Math"/>
                              <w:i/>
                            </w:rPr>
                          </m:ctrlPr>
                        </m:dPr>
                        <m:e>
                          <m:sSup>
                            <m:sSupPr>
                              <m:ctrlPr>
                                <w:rPr>
                                  <w:rFonts w:ascii="Cambria Math" w:hAnsi="Cambria Math"/>
                                  <w:i/>
                                </w:rPr>
                              </m:ctrlPr>
                            </m:sSupPr>
                            <m:e>
                              <m:r>
                                <w:rPr>
                                  <w:rFonts w:ascii="Cambria Math" w:hAnsi="Cambria Math"/>
                                </w:rPr>
                                <m:t>x+x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y+y</m:t>
                              </m:r>
                            </m:e>
                            <m:sup>
                              <m:r>
                                <w:rPr>
                                  <w:rFonts w:ascii="Cambria Math" w:hAnsi="Cambria Math"/>
                                </w:rPr>
                                <m:t>'</m:t>
                              </m:r>
                            </m:sup>
                          </m:sSup>
                        </m:e>
                      </m:d>
                    </m:oMath>
                  </m:oMathPara>
                </w:p>
              </w:tc>
              <w:tc>
                <w:tcPr>
                  <w:tcW w:w="709" w:type="dxa"/>
                </w:tcPr>
                <w:p w:rsidR="00C82DAA" w:rsidRPr="007F30D1" w:rsidRDefault="00C82DAA" w:rsidP="00C82DAA">
                  <w:pPr>
                    <w:rPr>
                      <w:rFonts w:eastAsia="楷体_GB2312"/>
                    </w:rPr>
                  </w:pPr>
                  <w:r w:rsidRPr="007F30D1">
                    <w:rPr>
                      <w:rFonts w:eastAsia="楷体_GB2312"/>
                    </w:rPr>
                    <w:t>——</w:t>
                  </w:r>
                </w:p>
              </w:tc>
              <w:tc>
                <w:tcPr>
                  <w:tcW w:w="4532" w:type="dxa"/>
                </w:tcPr>
                <w:p w:rsidR="00C82DAA" w:rsidRPr="007F30D1" w:rsidRDefault="00A90D43" w:rsidP="00A90D43">
                  <w:pPr>
                    <w:rPr>
                      <w:rFonts w:eastAsia="楷体_GB2312"/>
                    </w:rPr>
                  </w:pPr>
                  <w:r w:rsidRPr="00A90D43">
                    <w:t xml:space="preserve">The pixel value to be matched </w:t>
                  </w:r>
                  <w:r>
                    <w:t>at</w:t>
                  </w:r>
                  <m:oMath>
                    <m:r>
                      <m:rPr>
                        <m:sty m:val="p"/>
                      </m:rPr>
                      <w:rPr>
                        <w:rFonts w:ascii="Cambria Math" w:hAnsi="Cambria Math"/>
                      </w:rPr>
                      <m:t xml:space="preserve"> </m:t>
                    </m:r>
                    <m:d>
                      <m:dPr>
                        <m:ctrlPr>
                          <w:rPr>
                            <w:rFonts w:ascii="Cambria Math" w:hAnsi="Cambria Math"/>
                          </w:rPr>
                        </m:ctrlPr>
                      </m:dPr>
                      <m:e>
                        <m:sSup>
                          <m:sSupPr>
                            <m:ctrlPr>
                              <w:rPr>
                                <w:rFonts w:ascii="Cambria Math" w:hAnsi="Cambria Math"/>
                                <w:i/>
                              </w:rPr>
                            </m:ctrlPr>
                          </m:sSupPr>
                          <m:e>
                            <m:r>
                              <w:rPr>
                                <w:rFonts w:ascii="Cambria Math" w:hAnsi="Cambria Math"/>
                              </w:rPr>
                              <m:t>x+x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y+y</m:t>
                            </m:r>
                          </m:e>
                          <m:sup>
                            <m:r>
                              <w:rPr>
                                <w:rFonts w:ascii="Cambria Math" w:hAnsi="Cambria Math"/>
                              </w:rPr>
                              <m:t>'</m:t>
                            </m:r>
                          </m:sup>
                        </m:sSup>
                      </m:e>
                    </m:d>
                  </m:oMath>
                  <w:r>
                    <w:rPr>
                      <w:rFonts w:hint="eastAsia"/>
                    </w:rPr>
                    <w:t>;</w:t>
                  </w:r>
                </w:p>
              </w:tc>
            </w:tr>
          </w:tbl>
          <w:bookmarkEnd w:id="10"/>
          <w:bookmarkEnd w:id="11"/>
          <w:bookmarkEnd w:id="12"/>
          <w:bookmarkEnd w:id="13"/>
          <w:p w:rsidR="00A90D43" w:rsidRPr="004269E7" w:rsidRDefault="00A90D43" w:rsidP="004269E7">
            <w:pPr>
              <w:rPr>
                <w:sz w:val="24"/>
              </w:rPr>
            </w:pPr>
            <w:r w:rsidRPr="004269E7">
              <w:rPr>
                <w:sz w:val="24"/>
              </w:rPr>
              <w:t>2.2.5 Wire anomaly detection</w:t>
            </w:r>
          </w:p>
          <w:p w:rsidR="004269E7" w:rsidRPr="004269E7" w:rsidRDefault="00A90D43" w:rsidP="004269E7">
            <w:pPr>
              <w:ind w:firstLineChars="200" w:firstLine="480"/>
              <w:rPr>
                <w:rFonts w:hint="eastAsia"/>
                <w:sz w:val="24"/>
              </w:rPr>
            </w:pPr>
            <w:r w:rsidRPr="004269E7">
              <w:rPr>
                <w:sz w:val="24"/>
              </w:rPr>
              <w:t>There are two cases of abnormal wire, one is that the wire is too short, and the other is the positional deviation caused by the wire being not pressed. For the first case, the pixel statistical method is used to judge, similar to the method of cotton core detection, and will not be described here. The ROI sample of the wire is too short to be shown in Figure 2-8.</w:t>
            </w:r>
          </w:p>
          <w:p w:rsidR="00C82DAA" w:rsidRDefault="00C82DAA" w:rsidP="00A90D43">
            <w:pPr>
              <w:ind w:firstLineChars="200" w:firstLine="420"/>
              <w:jc w:val="center"/>
            </w:pPr>
            <w:r>
              <w:rPr>
                <w:rFonts w:hint="eastAsia"/>
                <w:noProof/>
              </w:rPr>
              <w:drawing>
                <wp:inline distT="0" distB="0" distL="0" distR="0" wp14:anchorId="1ED76B9F" wp14:editId="49487539">
                  <wp:extent cx="1476375" cy="10191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p_thresh.jpg"/>
                          <pic:cNvPicPr/>
                        </pic:nvPicPr>
                        <pic:blipFill>
                          <a:blip r:embed="rId28">
                            <a:extLst>
                              <a:ext uri="{28A0092B-C50C-407E-A947-70E740481C1C}">
                                <a14:useLocalDpi xmlns:a14="http://schemas.microsoft.com/office/drawing/2010/main" val="0"/>
                              </a:ext>
                            </a:extLst>
                          </a:blip>
                          <a:stretch>
                            <a:fillRect/>
                          </a:stretch>
                        </pic:blipFill>
                        <pic:spPr>
                          <a:xfrm>
                            <a:off x="0" y="0"/>
                            <a:ext cx="1476375" cy="1019175"/>
                          </a:xfrm>
                          <a:prstGeom prst="rect">
                            <a:avLst/>
                          </a:prstGeom>
                        </pic:spPr>
                      </pic:pic>
                    </a:graphicData>
                  </a:graphic>
                </wp:inline>
              </w:drawing>
            </w:r>
            <w:r>
              <w:t xml:space="preserve">        </w:t>
            </w:r>
            <w:r>
              <w:rPr>
                <w:rFonts w:hint="eastAsia"/>
                <w:noProof/>
              </w:rPr>
              <w:drawing>
                <wp:inline distT="0" distB="0" distL="0" distR="0" wp14:anchorId="7BC5E9F7" wp14:editId="72AD95E6">
                  <wp:extent cx="1476375" cy="10191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ei.jpg"/>
                          <pic:cNvPicPr/>
                        </pic:nvPicPr>
                        <pic:blipFill>
                          <a:blip r:embed="rId29">
                            <a:extLst>
                              <a:ext uri="{28A0092B-C50C-407E-A947-70E740481C1C}">
                                <a14:useLocalDpi xmlns:a14="http://schemas.microsoft.com/office/drawing/2010/main" val="0"/>
                              </a:ext>
                            </a:extLst>
                          </a:blip>
                          <a:stretch>
                            <a:fillRect/>
                          </a:stretch>
                        </pic:blipFill>
                        <pic:spPr>
                          <a:xfrm>
                            <a:off x="0" y="0"/>
                            <a:ext cx="1476375" cy="1019175"/>
                          </a:xfrm>
                          <a:prstGeom prst="rect">
                            <a:avLst/>
                          </a:prstGeom>
                        </pic:spPr>
                      </pic:pic>
                    </a:graphicData>
                  </a:graphic>
                </wp:inline>
              </w:drawing>
            </w:r>
          </w:p>
          <w:p w:rsidR="004269E7" w:rsidRDefault="004269E7" w:rsidP="004269E7">
            <w:pPr>
              <w:pStyle w:val="a8"/>
              <w:ind w:left="993" w:firstLineChars="550" w:firstLine="1155"/>
              <w:jc w:val="both"/>
            </w:pPr>
            <w:r>
              <w:t xml:space="preserve">a) </w:t>
            </w:r>
            <w:r w:rsidR="005E667F">
              <w:t xml:space="preserve"> </w:t>
            </w:r>
            <w:r>
              <w:t xml:space="preserve">wire </w:t>
            </w:r>
            <w:r>
              <w:t xml:space="preserve">                    </w:t>
            </w:r>
            <w:r w:rsidR="005E667F">
              <w:t xml:space="preserve">    </w:t>
            </w:r>
            <w:r>
              <w:t>b) no wire</w:t>
            </w:r>
          </w:p>
          <w:p w:rsidR="004269E7" w:rsidRDefault="004269E7" w:rsidP="004269E7">
            <w:pPr>
              <w:ind w:firstLineChars="200" w:firstLine="420"/>
              <w:jc w:val="center"/>
            </w:pPr>
            <w:r>
              <w:t>Figure 2-8 Cotton core missing detection</w:t>
            </w:r>
          </w:p>
          <w:p w:rsidR="00A07F43" w:rsidRPr="00A07F43" w:rsidRDefault="00A07F43" w:rsidP="00A07F43">
            <w:pPr>
              <w:ind w:firstLineChars="200" w:firstLine="480"/>
              <w:rPr>
                <w:sz w:val="24"/>
              </w:rPr>
            </w:pPr>
            <w:r w:rsidRPr="00A07F43">
              <w:rPr>
                <w:sz w:val="24"/>
              </w:rPr>
              <w:t>For the second case, this paper determines by measuring the distance between the wire and the vertical side of the metal chip jaw. When the distance deviates from the normal range, it is determined to be abnormal. Analysis of the picture, there will be a lot of bright white areas at the wire and metal chip jaws, most of the other areas are gray, accurately find two bright white areas to measure the distance.</w:t>
            </w:r>
          </w:p>
          <w:p w:rsidR="00A07F43" w:rsidRPr="00A07F43" w:rsidRDefault="00A07F43" w:rsidP="00A07F43">
            <w:pPr>
              <w:ind w:firstLineChars="200" w:firstLine="480"/>
              <w:rPr>
                <w:rFonts w:hint="eastAsia"/>
                <w:sz w:val="24"/>
              </w:rPr>
            </w:pPr>
            <w:r w:rsidRPr="00A07F43">
              <w:rPr>
                <w:sz w:val="24"/>
              </w:rPr>
              <w:t>First, the detected image is preprocessed, including closed operation and binarization, closed operation eliminates black holes, and binarization operation splits bright white areas. The pretreatment results are shown in Figure 2-9.</w:t>
            </w:r>
          </w:p>
          <w:p w:rsidR="00C82DAA" w:rsidRDefault="00C82DAA" w:rsidP="00C82DAA">
            <w:pPr>
              <w:jc w:val="center"/>
            </w:pPr>
            <w:r>
              <w:rPr>
                <w:rFonts w:hint="eastAsia"/>
                <w:noProof/>
              </w:rPr>
              <w:drawing>
                <wp:inline distT="0" distB="0" distL="0" distR="0" wp14:anchorId="085C8B6C" wp14:editId="615D733E">
                  <wp:extent cx="2160000" cy="118661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t.jpg"/>
                          <pic:cNvPicPr/>
                        </pic:nvPicPr>
                        <pic:blipFill>
                          <a:blip r:embed="rId30">
                            <a:extLst>
                              <a:ext uri="{28A0092B-C50C-407E-A947-70E740481C1C}">
                                <a14:useLocalDpi xmlns:a14="http://schemas.microsoft.com/office/drawing/2010/main" val="0"/>
                              </a:ext>
                            </a:extLst>
                          </a:blip>
                          <a:stretch>
                            <a:fillRect/>
                          </a:stretch>
                        </pic:blipFill>
                        <pic:spPr>
                          <a:xfrm>
                            <a:off x="0" y="0"/>
                            <a:ext cx="2160000" cy="1186611"/>
                          </a:xfrm>
                          <a:prstGeom prst="rect">
                            <a:avLst/>
                          </a:prstGeom>
                        </pic:spPr>
                      </pic:pic>
                    </a:graphicData>
                  </a:graphic>
                </wp:inline>
              </w:drawing>
            </w:r>
            <w:r>
              <w:t xml:space="preserve">      </w:t>
            </w:r>
            <w:r>
              <w:rPr>
                <w:rFonts w:hint="eastAsia"/>
                <w:noProof/>
              </w:rPr>
              <w:drawing>
                <wp:inline distT="0" distB="0" distL="0" distR="0" wp14:anchorId="591AF687" wp14:editId="7A706D2F">
                  <wp:extent cx="2160000" cy="118661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t_thresh.jpg"/>
                          <pic:cNvPicPr/>
                        </pic:nvPicPr>
                        <pic:blipFill>
                          <a:blip r:embed="rId31">
                            <a:extLst>
                              <a:ext uri="{28A0092B-C50C-407E-A947-70E740481C1C}">
                                <a14:useLocalDpi xmlns:a14="http://schemas.microsoft.com/office/drawing/2010/main" val="0"/>
                              </a:ext>
                            </a:extLst>
                          </a:blip>
                          <a:stretch>
                            <a:fillRect/>
                          </a:stretch>
                        </pic:blipFill>
                        <pic:spPr>
                          <a:xfrm>
                            <a:off x="0" y="0"/>
                            <a:ext cx="2160000" cy="1186611"/>
                          </a:xfrm>
                          <a:prstGeom prst="rect">
                            <a:avLst/>
                          </a:prstGeom>
                        </pic:spPr>
                      </pic:pic>
                    </a:graphicData>
                  </a:graphic>
                </wp:inline>
              </w:drawing>
            </w:r>
          </w:p>
          <w:p w:rsidR="00A07F43" w:rsidRDefault="00A07F43" w:rsidP="00A07F43">
            <w:pPr>
              <w:pStyle w:val="a8"/>
              <w:ind w:left="993" w:firstLineChars="150" w:firstLine="315"/>
              <w:jc w:val="both"/>
            </w:pPr>
            <w:r>
              <w:t xml:space="preserve">a) Image to be tested </w:t>
            </w:r>
            <w:r>
              <w:t xml:space="preserve">                    </w:t>
            </w:r>
            <w:r>
              <w:t>b) Pretreatment results</w:t>
            </w:r>
          </w:p>
          <w:p w:rsidR="00A07F43" w:rsidRPr="001305BF" w:rsidRDefault="00A07F43" w:rsidP="00A07F43">
            <w:pPr>
              <w:pStyle w:val="a8"/>
              <w:rPr>
                <w:rFonts w:hint="eastAsia"/>
              </w:rPr>
            </w:pPr>
            <w:r>
              <w:t>Figure 2-9 Wire distance measurement pretreatment</w:t>
            </w:r>
          </w:p>
          <w:p w:rsidR="005E667F" w:rsidRPr="005E667F" w:rsidRDefault="005E667F" w:rsidP="005E667F">
            <w:pPr>
              <w:ind w:firstLineChars="200" w:firstLine="480"/>
              <w:rPr>
                <w:sz w:val="24"/>
              </w:rPr>
            </w:pPr>
            <w:r w:rsidRPr="005E667F">
              <w:rPr>
                <w:sz w:val="24"/>
              </w:rPr>
              <w:t>For the pre-processed image, the number of white points in each column is counted to draw a curve. There are a large number of white points at the vertical edges of the wire and the pole pieces, and two maxima appear. Because the image has other white areas and noise, the curve is not smooth enough to find the correct maximum.</w:t>
            </w:r>
          </w:p>
          <w:p w:rsidR="005E667F" w:rsidRPr="005E667F" w:rsidRDefault="005E667F" w:rsidP="005E667F">
            <w:pPr>
              <w:ind w:firstLineChars="200" w:firstLine="480"/>
              <w:rPr>
                <w:rFonts w:hint="eastAsia"/>
                <w:sz w:val="24"/>
              </w:rPr>
            </w:pPr>
            <w:r w:rsidRPr="005E667F">
              <w:rPr>
                <w:sz w:val="24"/>
              </w:rPr>
              <w:t xml:space="preserve">In order to accurately find the maximum value, this paper has some preprocessing on the statistical series. The first step is to filter the values of the series so that the value </w:t>
            </w:r>
            <w:r w:rsidRPr="005E667F">
              <w:rPr>
                <w:sz w:val="24"/>
              </w:rPr>
              <w:lastRenderedPageBreak/>
              <w:t>less than a certain value becomes 0, and the area between the wire and the vertical side of the pole piece is obtained. The second step is to smooth the sequence. Once you find the two maxima, you can measure the distance between the two. The curve of the statistical sequence preprocessing process is shown in Figure 2-10.</w:t>
            </w:r>
          </w:p>
          <w:p w:rsidR="00C82DAA" w:rsidRDefault="00C82DAA" w:rsidP="00C82DAA">
            <w:r>
              <w:rPr>
                <w:rFonts w:hint="eastAsia"/>
                <w:noProof/>
              </w:rPr>
              <w:drawing>
                <wp:inline distT="0" distB="0" distL="0" distR="0" wp14:anchorId="4619A39A" wp14:editId="60A62AC7">
                  <wp:extent cx="2520000" cy="189015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t_curve_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20000" cy="1890151"/>
                          </a:xfrm>
                          <a:prstGeom prst="rect">
                            <a:avLst/>
                          </a:prstGeom>
                        </pic:spPr>
                      </pic:pic>
                    </a:graphicData>
                  </a:graphic>
                </wp:inline>
              </w:drawing>
            </w:r>
            <w:r>
              <w:rPr>
                <w:rFonts w:hint="eastAsia"/>
                <w:noProof/>
              </w:rPr>
              <w:drawing>
                <wp:inline distT="0" distB="0" distL="0" distR="0" wp14:anchorId="61C3FA58" wp14:editId="3667EAF2">
                  <wp:extent cx="2520000" cy="189015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t_curve_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20000" cy="1890151"/>
                          </a:xfrm>
                          <a:prstGeom prst="rect">
                            <a:avLst/>
                          </a:prstGeom>
                        </pic:spPr>
                      </pic:pic>
                    </a:graphicData>
                  </a:graphic>
                </wp:inline>
              </w:drawing>
            </w:r>
          </w:p>
          <w:p w:rsidR="005E667F" w:rsidRPr="00F216E6" w:rsidRDefault="005E667F" w:rsidP="00C82DAA">
            <w:pPr>
              <w:pStyle w:val="a8"/>
              <w:ind w:left="993" w:firstLineChars="150" w:firstLine="315"/>
              <w:jc w:val="both"/>
              <w:rPr>
                <w:rFonts w:hint="eastAsia"/>
                <w:noProof/>
              </w:rPr>
            </w:pPr>
            <w:r w:rsidRPr="005E667F">
              <w:t xml:space="preserve">a) original curve </w:t>
            </w:r>
            <w:r>
              <w:t xml:space="preserve">                       </w:t>
            </w:r>
            <w:r w:rsidRPr="005E667F">
              <w:t>b) numerical filtering</w:t>
            </w:r>
          </w:p>
          <w:p w:rsidR="00C82DAA" w:rsidRDefault="00C82DAA" w:rsidP="00C82DAA">
            <w:pPr>
              <w:ind w:firstLineChars="900" w:firstLine="1890"/>
            </w:pPr>
            <w:r>
              <w:rPr>
                <w:rFonts w:hint="eastAsia"/>
                <w:noProof/>
              </w:rPr>
              <w:drawing>
                <wp:inline distT="0" distB="0" distL="0" distR="0" wp14:anchorId="4BAD0BBF" wp14:editId="48A88351">
                  <wp:extent cx="2520000" cy="18901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t_curve_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20000" cy="1890153"/>
                          </a:xfrm>
                          <a:prstGeom prst="rect">
                            <a:avLst/>
                          </a:prstGeom>
                        </pic:spPr>
                      </pic:pic>
                    </a:graphicData>
                  </a:graphic>
                </wp:inline>
              </w:drawing>
            </w:r>
          </w:p>
          <w:p w:rsidR="005E667F" w:rsidRDefault="005E667F" w:rsidP="005E667F">
            <w:pPr>
              <w:pStyle w:val="a8"/>
            </w:pPr>
            <w:r>
              <w:t>c) numerical smoothing</w:t>
            </w:r>
          </w:p>
          <w:p w:rsidR="005E667F" w:rsidRPr="005E667F" w:rsidRDefault="005E667F" w:rsidP="005E667F">
            <w:pPr>
              <w:pStyle w:val="a8"/>
              <w:rPr>
                <w:rFonts w:hint="eastAsia"/>
              </w:rPr>
            </w:pPr>
            <w:r>
              <w:t>Figure 2-10 Curve Processing</w:t>
            </w:r>
          </w:p>
          <w:p w:rsidR="00C25E09" w:rsidRPr="00C25E09" w:rsidRDefault="00C25E09" w:rsidP="00C25E09">
            <w:pPr>
              <w:rPr>
                <w:sz w:val="24"/>
              </w:rPr>
            </w:pPr>
            <w:r w:rsidRPr="00C25E09">
              <w:rPr>
                <w:sz w:val="24"/>
              </w:rPr>
              <w:t>2.2.6 Experimental analysis of image processing detection algorithm performance</w:t>
            </w:r>
          </w:p>
          <w:p w:rsidR="00C25E09" w:rsidRPr="00C25E09" w:rsidRDefault="00C25E09" w:rsidP="00C25E09">
            <w:pPr>
              <w:ind w:firstLineChars="200" w:firstLine="480"/>
              <w:rPr>
                <w:sz w:val="24"/>
              </w:rPr>
            </w:pPr>
            <w:r w:rsidRPr="00C25E09">
              <w:rPr>
                <w:sz w:val="24"/>
              </w:rPr>
              <w:t>Two important indicators for evaluating the performance of detection algorithms in industrial inspection are the detection rate and the false detection rate. The detection rate refers to the proportion of the category that is correctly detected. The false detection rate refers to the ratio that is not detected by the category as the category.</w:t>
            </w:r>
          </w:p>
          <w:p w:rsidR="00C25E09" w:rsidRPr="00C25E09" w:rsidRDefault="00C25E09" w:rsidP="00C25E09">
            <w:pPr>
              <w:ind w:firstLineChars="200" w:firstLine="480"/>
              <w:rPr>
                <w:sz w:val="24"/>
              </w:rPr>
            </w:pPr>
            <w:r w:rsidRPr="00C25E09">
              <w:rPr>
                <w:sz w:val="24"/>
              </w:rPr>
              <w:t>The detection performance test of the collected image data set is carried out by using the traditional image processing based detection algorithm proposed in this paper. The number of samples tested is shown in Table 2-1. The detection rate and false detection rate of ea</w:t>
            </w:r>
            <w:r w:rsidRPr="00C25E09">
              <w:rPr>
                <w:sz w:val="24"/>
              </w:rPr>
              <w:t>ch bad are shown in Table 2-2.</w:t>
            </w:r>
          </w:p>
          <w:p w:rsidR="00C25E09" w:rsidRDefault="00C25E09" w:rsidP="00C25E09">
            <w:pPr>
              <w:pStyle w:val="a8"/>
              <w:rPr>
                <w:rFonts w:hint="eastAsia"/>
              </w:rPr>
            </w:pPr>
            <w:r>
              <w:t>Table 2-2 Traditional image processing algorithm detection performance table</w:t>
            </w:r>
          </w:p>
          <w:tbl>
            <w:tblPr>
              <w:tblW w:w="0" w:type="auto"/>
              <w:tblBorders>
                <w:top w:val="single" w:sz="8" w:space="0" w:color="auto"/>
                <w:bottom w:val="single" w:sz="8" w:space="0" w:color="auto"/>
              </w:tblBorders>
              <w:tblLayout w:type="fixed"/>
              <w:tblLook w:val="04A0" w:firstRow="1" w:lastRow="0" w:firstColumn="1" w:lastColumn="0" w:noHBand="0" w:noVBand="1"/>
            </w:tblPr>
            <w:tblGrid>
              <w:gridCol w:w="2765"/>
              <w:gridCol w:w="2765"/>
              <w:gridCol w:w="2766"/>
            </w:tblGrid>
            <w:tr w:rsidR="00C25E09" w:rsidTr="007507F9">
              <w:tc>
                <w:tcPr>
                  <w:tcW w:w="2765" w:type="dxa"/>
                  <w:tcBorders>
                    <w:bottom w:val="single" w:sz="4" w:space="0" w:color="auto"/>
                  </w:tcBorders>
                </w:tcPr>
                <w:p w:rsidR="00C25E09" w:rsidRPr="006F22F1" w:rsidRDefault="0065567B" w:rsidP="00C25E09">
                  <w:pPr>
                    <w:jc w:val="center"/>
                  </w:pPr>
                  <w:r>
                    <w:t>B</w:t>
                  </w:r>
                  <w:r w:rsidR="00C25E09" w:rsidRPr="006F22F1">
                    <w:t>ad category</w:t>
                  </w:r>
                </w:p>
              </w:tc>
              <w:tc>
                <w:tcPr>
                  <w:tcW w:w="2765" w:type="dxa"/>
                  <w:tcBorders>
                    <w:bottom w:val="single" w:sz="4" w:space="0" w:color="auto"/>
                  </w:tcBorders>
                </w:tcPr>
                <w:p w:rsidR="00C25E09" w:rsidRPr="00515551" w:rsidRDefault="0065567B" w:rsidP="0065567B">
                  <w:pPr>
                    <w:jc w:val="center"/>
                  </w:pPr>
                  <w:r>
                    <w:t>Right d</w:t>
                  </w:r>
                  <w:r w:rsidR="00C25E09" w:rsidRPr="00515551">
                    <w:t>etection rate</w:t>
                  </w:r>
                </w:p>
              </w:tc>
              <w:tc>
                <w:tcPr>
                  <w:tcW w:w="2766" w:type="dxa"/>
                  <w:tcBorders>
                    <w:bottom w:val="single" w:sz="4" w:space="0" w:color="auto"/>
                  </w:tcBorders>
                </w:tcPr>
                <w:p w:rsidR="00C25E09" w:rsidRPr="00515551" w:rsidRDefault="0065567B" w:rsidP="0065567B">
                  <w:pPr>
                    <w:jc w:val="center"/>
                  </w:pPr>
                  <w:r w:rsidRPr="0065567B">
                    <w:t>False detection rate</w:t>
                  </w:r>
                </w:p>
              </w:tc>
            </w:tr>
            <w:tr w:rsidR="00C25E09" w:rsidTr="007507F9">
              <w:tc>
                <w:tcPr>
                  <w:tcW w:w="2765" w:type="dxa"/>
                  <w:tcBorders>
                    <w:top w:val="single" w:sz="4" w:space="0" w:color="auto"/>
                    <w:bottom w:val="nil"/>
                  </w:tcBorders>
                </w:tcPr>
                <w:p w:rsidR="00C25E09" w:rsidRPr="006F22F1" w:rsidRDefault="00C25E09" w:rsidP="00C25E09">
                  <w:pPr>
                    <w:jc w:val="center"/>
                  </w:pPr>
                  <w:r w:rsidRPr="006F22F1">
                    <w:t>Missing artifact</w:t>
                  </w:r>
                </w:p>
              </w:tc>
              <w:tc>
                <w:tcPr>
                  <w:tcW w:w="2765" w:type="dxa"/>
                  <w:tcBorders>
                    <w:top w:val="single" w:sz="4" w:space="0" w:color="auto"/>
                    <w:bottom w:val="nil"/>
                  </w:tcBorders>
                </w:tcPr>
                <w:p w:rsidR="00C25E09" w:rsidRPr="0028178C" w:rsidRDefault="00C25E09" w:rsidP="00C25E09">
                  <w:pPr>
                    <w:jc w:val="center"/>
                    <w:rPr>
                      <w:szCs w:val="21"/>
                    </w:rPr>
                  </w:pPr>
                  <w:r>
                    <w:rPr>
                      <w:rFonts w:hint="eastAsia"/>
                      <w:szCs w:val="21"/>
                    </w:rPr>
                    <w:t>100</w:t>
                  </w:r>
                  <w:r>
                    <w:rPr>
                      <w:szCs w:val="21"/>
                    </w:rPr>
                    <w:t xml:space="preserve">% </w:t>
                  </w:r>
                </w:p>
              </w:tc>
              <w:tc>
                <w:tcPr>
                  <w:tcW w:w="2766" w:type="dxa"/>
                  <w:tcBorders>
                    <w:top w:val="single" w:sz="4" w:space="0" w:color="auto"/>
                    <w:bottom w:val="nil"/>
                  </w:tcBorders>
                </w:tcPr>
                <w:p w:rsidR="00C25E09" w:rsidRPr="0028178C" w:rsidRDefault="00C25E09" w:rsidP="00C25E09">
                  <w:pPr>
                    <w:jc w:val="center"/>
                    <w:rPr>
                      <w:szCs w:val="21"/>
                    </w:rPr>
                  </w:pPr>
                  <w:r>
                    <w:rPr>
                      <w:rFonts w:hint="eastAsia"/>
                      <w:szCs w:val="21"/>
                    </w:rPr>
                    <w:t>0</w:t>
                  </w:r>
                  <w:r>
                    <w:rPr>
                      <w:szCs w:val="21"/>
                    </w:rPr>
                    <w:t>%</w:t>
                  </w:r>
                </w:p>
              </w:tc>
            </w:tr>
            <w:tr w:rsidR="00C25E09" w:rsidTr="007507F9">
              <w:tc>
                <w:tcPr>
                  <w:tcW w:w="2765" w:type="dxa"/>
                  <w:tcBorders>
                    <w:top w:val="nil"/>
                    <w:bottom w:val="nil"/>
                  </w:tcBorders>
                </w:tcPr>
                <w:p w:rsidR="00C25E09" w:rsidRPr="006F22F1" w:rsidRDefault="00C25E09" w:rsidP="00C25E09">
                  <w:pPr>
                    <w:jc w:val="center"/>
                  </w:pPr>
                  <w:r w:rsidRPr="006F22F1">
                    <w:t>Missing cotton core</w:t>
                  </w:r>
                </w:p>
              </w:tc>
              <w:tc>
                <w:tcPr>
                  <w:tcW w:w="2765" w:type="dxa"/>
                  <w:tcBorders>
                    <w:top w:val="nil"/>
                    <w:bottom w:val="nil"/>
                  </w:tcBorders>
                </w:tcPr>
                <w:p w:rsidR="00C25E09" w:rsidRPr="0028178C" w:rsidRDefault="00C25E09" w:rsidP="00C25E09">
                  <w:pPr>
                    <w:jc w:val="center"/>
                    <w:rPr>
                      <w:szCs w:val="21"/>
                    </w:rPr>
                  </w:pPr>
                  <w:r>
                    <w:rPr>
                      <w:szCs w:val="21"/>
                    </w:rPr>
                    <w:t>72.72%</w:t>
                  </w:r>
                </w:p>
              </w:tc>
              <w:tc>
                <w:tcPr>
                  <w:tcW w:w="2766" w:type="dxa"/>
                  <w:tcBorders>
                    <w:top w:val="nil"/>
                    <w:bottom w:val="nil"/>
                  </w:tcBorders>
                </w:tcPr>
                <w:p w:rsidR="00C25E09" w:rsidRPr="0028178C" w:rsidRDefault="00C25E09" w:rsidP="00C25E09">
                  <w:pPr>
                    <w:jc w:val="center"/>
                    <w:rPr>
                      <w:szCs w:val="21"/>
                    </w:rPr>
                  </w:pPr>
                  <w:r>
                    <w:rPr>
                      <w:szCs w:val="21"/>
                    </w:rPr>
                    <w:t>0%</w:t>
                  </w:r>
                </w:p>
              </w:tc>
            </w:tr>
            <w:tr w:rsidR="00C25E09" w:rsidTr="007507F9">
              <w:tc>
                <w:tcPr>
                  <w:tcW w:w="2765" w:type="dxa"/>
                  <w:tcBorders>
                    <w:top w:val="nil"/>
                    <w:bottom w:val="nil"/>
                  </w:tcBorders>
                </w:tcPr>
                <w:p w:rsidR="00C25E09" w:rsidRPr="006F22F1" w:rsidRDefault="00C25E09" w:rsidP="00C25E09">
                  <w:pPr>
                    <w:jc w:val="center"/>
                  </w:pPr>
                  <w:r w:rsidRPr="006F22F1">
                    <w:t>Missing metal piece</w:t>
                  </w:r>
                </w:p>
              </w:tc>
              <w:tc>
                <w:tcPr>
                  <w:tcW w:w="2765" w:type="dxa"/>
                  <w:tcBorders>
                    <w:top w:val="nil"/>
                    <w:bottom w:val="nil"/>
                  </w:tcBorders>
                </w:tcPr>
                <w:p w:rsidR="00C25E09" w:rsidRPr="0028178C" w:rsidRDefault="00C25E09" w:rsidP="00C25E09">
                  <w:pPr>
                    <w:jc w:val="center"/>
                    <w:rPr>
                      <w:szCs w:val="21"/>
                    </w:rPr>
                  </w:pPr>
                  <w:r>
                    <w:rPr>
                      <w:rFonts w:hint="eastAsia"/>
                      <w:szCs w:val="21"/>
                    </w:rPr>
                    <w:t>100</w:t>
                  </w:r>
                  <w:r>
                    <w:rPr>
                      <w:szCs w:val="21"/>
                    </w:rPr>
                    <w:t>%</w:t>
                  </w:r>
                </w:p>
              </w:tc>
              <w:tc>
                <w:tcPr>
                  <w:tcW w:w="2766" w:type="dxa"/>
                  <w:tcBorders>
                    <w:top w:val="nil"/>
                    <w:bottom w:val="nil"/>
                  </w:tcBorders>
                </w:tcPr>
                <w:p w:rsidR="00C25E09" w:rsidRPr="00683582" w:rsidRDefault="00C25E09" w:rsidP="00C25E09">
                  <w:pPr>
                    <w:jc w:val="center"/>
                    <w:rPr>
                      <w:szCs w:val="21"/>
                    </w:rPr>
                  </w:pPr>
                  <w:r w:rsidRPr="00683582">
                    <w:rPr>
                      <w:rFonts w:hint="eastAsia"/>
                      <w:szCs w:val="21"/>
                    </w:rPr>
                    <w:t>0.</w:t>
                  </w:r>
                  <w:r w:rsidRPr="00683582">
                    <w:rPr>
                      <w:szCs w:val="21"/>
                    </w:rPr>
                    <w:t>8</w:t>
                  </w:r>
                  <w:r>
                    <w:rPr>
                      <w:szCs w:val="21"/>
                    </w:rPr>
                    <w:t>5% / 2/234</w:t>
                  </w:r>
                </w:p>
              </w:tc>
            </w:tr>
            <w:tr w:rsidR="00C25E09" w:rsidTr="007507F9">
              <w:tc>
                <w:tcPr>
                  <w:tcW w:w="2765" w:type="dxa"/>
                  <w:tcBorders>
                    <w:top w:val="nil"/>
                    <w:bottom w:val="single" w:sz="8" w:space="0" w:color="auto"/>
                  </w:tcBorders>
                </w:tcPr>
                <w:p w:rsidR="00C25E09" w:rsidRDefault="00C25E09" w:rsidP="00C25E09">
                  <w:pPr>
                    <w:jc w:val="center"/>
                  </w:pPr>
                  <w:r w:rsidRPr="006F22F1">
                    <w:t>Abnormal wire</w:t>
                  </w:r>
                </w:p>
              </w:tc>
              <w:tc>
                <w:tcPr>
                  <w:tcW w:w="2765" w:type="dxa"/>
                  <w:tcBorders>
                    <w:top w:val="nil"/>
                    <w:bottom w:val="single" w:sz="8" w:space="0" w:color="auto"/>
                  </w:tcBorders>
                </w:tcPr>
                <w:p w:rsidR="00C25E09" w:rsidRPr="0028178C" w:rsidRDefault="00C25E09" w:rsidP="00C25E09">
                  <w:pPr>
                    <w:jc w:val="center"/>
                    <w:rPr>
                      <w:szCs w:val="21"/>
                    </w:rPr>
                  </w:pPr>
                  <w:r>
                    <w:rPr>
                      <w:rFonts w:hint="eastAsia"/>
                      <w:szCs w:val="21"/>
                    </w:rPr>
                    <w:t>100</w:t>
                  </w:r>
                  <w:r>
                    <w:rPr>
                      <w:szCs w:val="21"/>
                    </w:rPr>
                    <w:t>%</w:t>
                  </w:r>
                </w:p>
              </w:tc>
              <w:tc>
                <w:tcPr>
                  <w:tcW w:w="2766" w:type="dxa"/>
                  <w:tcBorders>
                    <w:top w:val="nil"/>
                    <w:bottom w:val="single" w:sz="8" w:space="0" w:color="auto"/>
                  </w:tcBorders>
                </w:tcPr>
                <w:p w:rsidR="00C25E09" w:rsidRPr="0028178C" w:rsidRDefault="00C25E09" w:rsidP="00C25E09">
                  <w:pPr>
                    <w:jc w:val="center"/>
                    <w:rPr>
                      <w:szCs w:val="21"/>
                    </w:rPr>
                  </w:pPr>
                  <w:r>
                    <w:rPr>
                      <w:szCs w:val="21"/>
                    </w:rPr>
                    <w:t>2.99% / 7/234</w:t>
                  </w:r>
                </w:p>
              </w:tc>
            </w:tr>
          </w:tbl>
          <w:p w:rsidR="0065567B" w:rsidRPr="0065567B" w:rsidRDefault="00C82DAA" w:rsidP="0065567B">
            <w:pPr>
              <w:ind w:firstLineChars="200" w:firstLine="420"/>
              <w:rPr>
                <w:sz w:val="24"/>
              </w:rPr>
            </w:pPr>
            <w:r>
              <w:tab/>
            </w:r>
            <w:r w:rsidR="0065567B" w:rsidRPr="0065567B">
              <w:rPr>
                <w:sz w:val="24"/>
              </w:rPr>
              <w:t xml:space="preserve">Algorithms based on traditional image processing have a large number of </w:t>
            </w:r>
            <w:r w:rsidR="0065567B" w:rsidRPr="0065567B">
              <w:rPr>
                <w:sz w:val="24"/>
              </w:rPr>
              <w:lastRenderedPageBreak/>
              <w:t>parameters that need to be set, and different parameter settings will result in different results. Since the detection rate is usually strict in industrial inspection, the principle of determining the parameters in this paper is to reduce the false detection rate as much as possible under the condition of ensuring high detection rate, and to obtain the optimal result after continuous adjustment and optimization.</w:t>
            </w:r>
          </w:p>
          <w:p w:rsidR="0065567B" w:rsidRPr="0065567B" w:rsidRDefault="0065567B" w:rsidP="0065567B">
            <w:pPr>
              <w:ind w:firstLineChars="200" w:firstLine="480"/>
              <w:rPr>
                <w:rFonts w:hint="eastAsia"/>
                <w:sz w:val="24"/>
              </w:rPr>
            </w:pPr>
            <w:r w:rsidRPr="0065567B">
              <w:rPr>
                <w:sz w:val="24"/>
              </w:rPr>
              <w:t>Causes of cotton core miss detection: Missing samples are detected as missing workpieces. Because the picture without individual cotton core is dark, the contour search fails. Causes of misdetection of metal pieces: ROI is inaccurate (the area of the metal jaws is incomplete). Due to the different imaging dimensions of the different station fixtures, the position of the assembly in the fixture will rotate, resulting in the relative orientation of the assembly in the fixture. There are some deviations in the position. Reasons for wire misdetection: On the one hand, the ROI is inaccurate, and on the other hand, because the ROI may include some interferences, resulting in inaccurate ranging.</w:t>
            </w:r>
          </w:p>
          <w:p w:rsidR="00C82DAA" w:rsidRPr="005F34BB" w:rsidRDefault="00C82DAA" w:rsidP="00C82DAA">
            <w:pPr>
              <w:jc w:val="left"/>
            </w:pPr>
            <w:r>
              <w:rPr>
                <w:rFonts w:hint="eastAsia"/>
                <w:noProof/>
              </w:rPr>
              <w:drawing>
                <wp:inline distT="0" distB="0" distL="0" distR="0" wp14:anchorId="03C2879B" wp14:editId="58D8FC3B">
                  <wp:extent cx="2520000" cy="151212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66.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20000" cy="1512122"/>
                          </a:xfrm>
                          <a:prstGeom prst="rect">
                            <a:avLst/>
                          </a:prstGeom>
                        </pic:spPr>
                      </pic:pic>
                    </a:graphicData>
                  </a:graphic>
                </wp:inline>
              </w:drawing>
            </w:r>
            <w:r>
              <w:rPr>
                <w:rFonts w:eastAsia="黑体" w:cstheme="majorBidi"/>
                <w:bCs/>
                <w:noProof/>
                <w:sz w:val="28"/>
                <w:szCs w:val="32"/>
              </w:rPr>
              <w:t xml:space="preserve">  </w:t>
            </w:r>
            <w:r>
              <w:rPr>
                <w:rFonts w:eastAsia="黑体" w:cstheme="majorBidi"/>
                <w:bCs/>
                <w:noProof/>
                <w:sz w:val="28"/>
                <w:szCs w:val="32"/>
              </w:rPr>
              <w:drawing>
                <wp:inline distT="0" distB="0" distL="0" distR="0" wp14:anchorId="175142BF" wp14:editId="237A4EAA">
                  <wp:extent cx="2520000" cy="151212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0.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20000" cy="1512120"/>
                          </a:xfrm>
                          <a:prstGeom prst="rect">
                            <a:avLst/>
                          </a:prstGeom>
                        </pic:spPr>
                      </pic:pic>
                    </a:graphicData>
                  </a:graphic>
                </wp:inline>
              </w:drawing>
            </w:r>
          </w:p>
          <w:p w:rsidR="0065567B" w:rsidRDefault="0065567B" w:rsidP="00C82DAA">
            <w:pPr>
              <w:jc w:val="center"/>
            </w:pPr>
            <w:r w:rsidRPr="0065567B">
              <w:t xml:space="preserve">a) Missile inspection sample </w:t>
            </w:r>
            <w:r>
              <w:t xml:space="preserve">                 </w:t>
            </w:r>
            <w:r w:rsidRPr="0065567B">
              <w:t>b) Metal chip misdetection sample</w:t>
            </w:r>
          </w:p>
          <w:p w:rsidR="0065567B" w:rsidRDefault="0065567B" w:rsidP="00C82DAA">
            <w:pPr>
              <w:jc w:val="center"/>
            </w:pPr>
          </w:p>
          <w:p w:rsidR="00C82DAA" w:rsidRDefault="00C82DAA" w:rsidP="00C82DAA">
            <w:pPr>
              <w:jc w:val="center"/>
            </w:pPr>
            <w:r>
              <w:rPr>
                <w:rFonts w:hint="eastAsia"/>
                <w:noProof/>
              </w:rPr>
              <w:drawing>
                <wp:inline distT="0" distB="0" distL="0" distR="0" wp14:anchorId="262888DB" wp14:editId="7C16FCC4">
                  <wp:extent cx="2520000" cy="151212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3.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20000" cy="1512121"/>
                          </a:xfrm>
                          <a:prstGeom prst="rect">
                            <a:avLst/>
                          </a:prstGeom>
                        </pic:spPr>
                      </pic:pic>
                    </a:graphicData>
                  </a:graphic>
                </wp:inline>
              </w:drawing>
            </w:r>
          </w:p>
          <w:p w:rsidR="0065567B" w:rsidRDefault="0065567B" w:rsidP="0065567B">
            <w:pPr>
              <w:pStyle w:val="a8"/>
            </w:pPr>
            <w:r>
              <w:t>c) Wire misdetection sample</w:t>
            </w:r>
          </w:p>
          <w:p w:rsidR="0065567B" w:rsidRPr="00A93FE8" w:rsidRDefault="0065567B" w:rsidP="0065567B">
            <w:pPr>
              <w:pStyle w:val="a8"/>
              <w:rPr>
                <w:rFonts w:hint="eastAsia"/>
              </w:rPr>
            </w:pPr>
            <w:r>
              <w:t>Figure 2-11 Sample of missed detection and false detection</w:t>
            </w:r>
          </w:p>
          <w:p w:rsidR="00C82DAA" w:rsidRDefault="00C82DAA" w:rsidP="00C82DAA">
            <w:pPr>
              <w:pStyle w:val="2"/>
              <w:spacing w:before="156" w:after="156"/>
            </w:pPr>
            <w:bookmarkStart w:id="14" w:name="_Toc2069496"/>
            <w:r>
              <w:t>2.3</w:t>
            </w:r>
            <w:r>
              <w:rPr>
                <w:rFonts w:hint="eastAsia"/>
              </w:rPr>
              <w:t xml:space="preserve"> </w:t>
            </w:r>
            <w:bookmarkStart w:id="15" w:name="_Toc533697501"/>
            <w:bookmarkStart w:id="16" w:name="_Toc533697614"/>
            <w:bookmarkStart w:id="17" w:name="_Toc533698121"/>
            <w:bookmarkStart w:id="18" w:name="_Toc533698897"/>
            <w:r>
              <w:rPr>
                <w:rFonts w:hint="eastAsia"/>
              </w:rPr>
              <w:t>基于</w:t>
            </w:r>
            <w:r>
              <w:t>卷积神经网络的</w:t>
            </w:r>
            <w:r w:rsidRPr="00E50830">
              <w:rPr>
                <w:rFonts w:hint="eastAsia"/>
              </w:rPr>
              <w:t>检测</w:t>
            </w:r>
            <w:bookmarkEnd w:id="15"/>
            <w:bookmarkEnd w:id="16"/>
            <w:bookmarkEnd w:id="17"/>
            <w:bookmarkEnd w:id="18"/>
            <w:r>
              <w:rPr>
                <w:rFonts w:hint="eastAsia"/>
              </w:rPr>
              <w:t>算法研究</w:t>
            </w:r>
            <w:bookmarkEnd w:id="14"/>
          </w:p>
          <w:p w:rsidR="00C82DAA" w:rsidRDefault="00C82DAA" w:rsidP="00C82DAA">
            <w:pPr>
              <w:pStyle w:val="3"/>
              <w:spacing w:before="156" w:after="62"/>
            </w:pPr>
            <w:bookmarkStart w:id="19" w:name="_Toc2069497"/>
            <w:bookmarkStart w:id="20" w:name="_Toc533698122"/>
            <w:bookmarkStart w:id="21" w:name="_Toc533698898"/>
            <w:r>
              <w:rPr>
                <w:rFonts w:hint="eastAsia"/>
              </w:rPr>
              <w:t>2</w:t>
            </w:r>
            <w:r>
              <w:t xml:space="preserve">.3.1 </w:t>
            </w:r>
            <w:bookmarkStart w:id="22" w:name="_Toc533697502"/>
            <w:bookmarkStart w:id="23" w:name="_Toc533697615"/>
            <w:r>
              <w:rPr>
                <w:rFonts w:hint="eastAsia"/>
              </w:rPr>
              <w:t>卷积</w:t>
            </w:r>
            <w:r>
              <w:t>神经网络</w:t>
            </w:r>
            <w:bookmarkEnd w:id="19"/>
          </w:p>
          <w:p w:rsidR="00C82DAA" w:rsidRDefault="00C82DAA" w:rsidP="00C82DAA">
            <w:pPr>
              <w:ind w:firstLineChars="200" w:firstLine="420"/>
            </w:pPr>
            <w:r w:rsidRPr="009750E0">
              <w:rPr>
                <w:rFonts w:hint="eastAsia"/>
              </w:rPr>
              <w:t>卷积神经网络（</w:t>
            </w:r>
            <w:r w:rsidRPr="009750E0">
              <w:rPr>
                <w:rFonts w:hint="eastAsia"/>
              </w:rPr>
              <w:t>C</w:t>
            </w:r>
            <w:r w:rsidRPr="009750E0">
              <w:t>NN</w:t>
            </w:r>
            <w:r w:rsidRPr="009750E0">
              <w:rPr>
                <w:rFonts w:hint="eastAsia"/>
              </w:rPr>
              <w:t>）</w:t>
            </w:r>
            <w:r>
              <w:rPr>
                <w:rFonts w:hint="eastAsia"/>
              </w:rPr>
              <w:t>是一种深度学习算法，主要应用于图像识别。卷积神经网络的重要组成部分有</w:t>
            </w:r>
            <w:r>
              <w:t>卷积</w:t>
            </w:r>
            <w:r>
              <w:rPr>
                <w:rFonts w:hint="eastAsia"/>
              </w:rPr>
              <w:t>、</w:t>
            </w:r>
            <w:r>
              <w:t>激活</w:t>
            </w:r>
            <w:r>
              <w:rPr>
                <w:rFonts w:hint="eastAsia"/>
              </w:rPr>
              <w:t>函数和</w:t>
            </w:r>
            <w:r>
              <w:t>分类函数</w:t>
            </w:r>
            <w:r>
              <w:rPr>
                <w:rFonts w:hint="eastAsia"/>
              </w:rPr>
              <w:t>。</w:t>
            </w:r>
          </w:p>
          <w:p w:rsidR="00C82DAA" w:rsidRDefault="00C82DAA" w:rsidP="00C82DAA">
            <w:pPr>
              <w:pStyle w:val="ad"/>
              <w:ind w:firstLine="480"/>
            </w:pPr>
            <w:r w:rsidRPr="00E3212F">
              <w:rPr>
                <w:rFonts w:ascii="黑体" w:eastAsia="黑体" w:hAnsi="黑体"/>
              </w:rPr>
              <w:t>（</w:t>
            </w:r>
            <w:r w:rsidRPr="00E3212F">
              <w:rPr>
                <w:rFonts w:eastAsia="黑体"/>
              </w:rPr>
              <w:t>1</w:t>
            </w:r>
            <w:r w:rsidRPr="00E3212F">
              <w:rPr>
                <w:rFonts w:ascii="黑体" w:eastAsia="黑体" w:hAnsi="黑体"/>
              </w:rPr>
              <w:t>）</w:t>
            </w:r>
            <w:r>
              <w:rPr>
                <w:rFonts w:ascii="黑体" w:eastAsia="黑体" w:hAnsi="黑体" w:hint="eastAsia"/>
              </w:rPr>
              <w:t>卷积</w:t>
            </w:r>
            <w:r>
              <w:t xml:space="preserve">    </w:t>
            </w:r>
            <w:r>
              <w:rPr>
                <w:rFonts w:hint="eastAsia"/>
              </w:rPr>
              <w:t>卷积的作用是</w:t>
            </w:r>
            <w:r w:rsidRPr="00060C0C">
              <w:rPr>
                <w:rFonts w:hint="eastAsia"/>
              </w:rPr>
              <w:t>提取图像特征</w:t>
            </w:r>
            <w:r>
              <w:rPr>
                <w:rFonts w:hint="eastAsia"/>
              </w:rPr>
              <w:t>。对图像进行卷积运算的原理是，</w:t>
            </w:r>
            <w:r w:rsidRPr="00060C0C">
              <w:rPr>
                <w:rFonts w:hint="eastAsia"/>
              </w:rPr>
              <w:t>让卷积核在图像上以一定的步长进行滑动</w:t>
            </w:r>
            <w:r>
              <w:rPr>
                <w:rFonts w:hint="eastAsia"/>
              </w:rPr>
              <w:t>，计算每个窗口区域的卷积值</w:t>
            </w:r>
            <w:r w:rsidRPr="00060C0C">
              <w:rPr>
                <w:rFonts w:hint="eastAsia"/>
              </w:rPr>
              <w:t>。不同的卷积核大小、卷积</w:t>
            </w:r>
            <w:r>
              <w:rPr>
                <w:rFonts w:hint="eastAsia"/>
              </w:rPr>
              <w:t>核</w:t>
            </w:r>
            <w:r w:rsidRPr="00060C0C">
              <w:rPr>
                <w:rFonts w:hint="eastAsia"/>
              </w:rPr>
              <w:t>个数和滑动步长可以得到不同的图像特征。</w:t>
            </w:r>
            <w:r>
              <w:rPr>
                <w:rFonts w:hint="eastAsia"/>
              </w:rPr>
              <w:t>卷积分为二维卷</w:t>
            </w:r>
            <w:r>
              <w:rPr>
                <w:rFonts w:hint="eastAsia"/>
              </w:rPr>
              <w:lastRenderedPageBreak/>
              <w:t>积和三维卷积，计算公式分别见式（</w:t>
            </w:r>
            <w:r>
              <w:rPr>
                <w:rFonts w:hint="eastAsia"/>
              </w:rPr>
              <w:t>2</w:t>
            </w:r>
            <w:r>
              <w:t>-5</w:t>
            </w:r>
            <w:r>
              <w:t>）</w:t>
            </w:r>
            <w:r>
              <w:rPr>
                <w:rFonts w:hint="eastAsia"/>
              </w:rPr>
              <w:t>和式（</w:t>
            </w:r>
            <w:r>
              <w:rPr>
                <w:rFonts w:hint="eastAsia"/>
              </w:rPr>
              <w:t>2</w:t>
            </w:r>
            <w:r>
              <w:t>-6</w:t>
            </w:r>
            <w:r>
              <w:t>）</w:t>
            </w:r>
            <w:r>
              <w:rPr>
                <w:rFonts w:hint="eastAsia"/>
              </w:rPr>
              <w:t>。</w:t>
            </w:r>
          </w:p>
          <w:tbl>
            <w:tblPr>
              <w:tblStyle w:val="a7"/>
              <w:tblW w:w="85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6293"/>
              <w:gridCol w:w="1134"/>
            </w:tblGrid>
            <w:tr w:rsidR="00C82DAA" w:rsidTr="007507F9">
              <w:tc>
                <w:tcPr>
                  <w:tcW w:w="1134" w:type="dxa"/>
                  <w:vAlign w:val="center"/>
                </w:tcPr>
                <w:p w:rsidR="00C82DAA" w:rsidRDefault="00C82DAA" w:rsidP="00C82DAA">
                  <w:pPr>
                    <w:jc w:val="center"/>
                  </w:pPr>
                </w:p>
              </w:tc>
              <w:tc>
                <w:tcPr>
                  <w:tcW w:w="6293" w:type="dxa"/>
                  <w:vAlign w:val="center"/>
                </w:tcPr>
                <w:p w:rsidR="00C82DAA" w:rsidRPr="00327D07" w:rsidRDefault="00C82DAA" w:rsidP="00C82DAA">
                  <m:oMathPara>
                    <m:oMath>
                      <m:r>
                        <w:rPr>
                          <w:rFonts w:ascii="Cambria Math" w:hAnsi="Cambria Math"/>
                        </w:rPr>
                        <m:t>H</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m</m:t>
                          </m:r>
                        </m:sub>
                        <m:sup/>
                        <m:e>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n</m:t>
                              </m:r>
                            </m:sub>
                            <m:sup/>
                            <m:e>
                              <m:r>
                                <m:rPr>
                                  <m:sty m:val="p"/>
                                </m:rPr>
                                <w:rPr>
                                  <w:rFonts w:ascii="Cambria Math" w:hAnsi="Cambria Math"/>
                                </w:rPr>
                                <m:t xml:space="preserve"> </m:t>
                              </m:r>
                              <m:r>
                                <w:rPr>
                                  <w:rFonts w:ascii="Cambria Math" w:hAnsi="Cambria Math"/>
                                </w:rPr>
                                <m:t>F</m:t>
                              </m:r>
                              <m:d>
                                <m:dPr>
                                  <m:ctrlPr>
                                    <w:rPr>
                                      <w:rFonts w:ascii="Cambria Math" w:hAnsi="Cambria Math"/>
                                    </w:rPr>
                                  </m:ctrlPr>
                                </m:dPr>
                                <m:e>
                                  <m:r>
                                    <w:rPr>
                                      <w:rFonts w:ascii="Cambria Math" w:hAnsi="Cambria Math"/>
                                    </w:rPr>
                                    <m:t>m</m:t>
                                  </m:r>
                                  <m:r>
                                    <m:rPr>
                                      <m:sty m:val="p"/>
                                    </m:rPr>
                                    <w:rPr>
                                      <w:rFonts w:ascii="Cambria Math" w:hAnsi="Cambria Math"/>
                                    </w:rPr>
                                    <m:t>,</m:t>
                                  </m:r>
                                  <m:r>
                                    <w:rPr>
                                      <w:rFonts w:ascii="Cambria Math" w:hAnsi="Cambria Math"/>
                                    </w:rPr>
                                    <m:t>n</m:t>
                                  </m:r>
                                </m:e>
                              </m:d>
                              <m:r>
                                <w:rPr>
                                  <w:rFonts w:ascii="Cambria Math" w:hAnsi="Cambria Math"/>
                                </w:rPr>
                                <m:t>G</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e>
                              </m:d>
                            </m:e>
                          </m:nary>
                        </m:e>
                      </m:nary>
                    </m:oMath>
                  </m:oMathPara>
                </w:p>
              </w:tc>
              <w:tc>
                <w:tcPr>
                  <w:tcW w:w="1134" w:type="dxa"/>
                  <w:vAlign w:val="center"/>
                </w:tcPr>
                <w:p w:rsidR="00C82DAA" w:rsidRDefault="00C82DAA" w:rsidP="00C82DAA">
                  <w:pPr>
                    <w:jc w:val="right"/>
                  </w:pPr>
                  <w:r>
                    <w:rPr>
                      <w:rFonts w:hint="eastAsia"/>
                    </w:rPr>
                    <w:t>（</w:t>
                  </w:r>
                  <w:r>
                    <w:rPr>
                      <w:rFonts w:hint="eastAsia"/>
                    </w:rPr>
                    <w:t>2</w:t>
                  </w:r>
                  <w:r>
                    <w:t>-5</w:t>
                  </w:r>
                  <w:r>
                    <w:t>）</w:t>
                  </w:r>
                </w:p>
              </w:tc>
            </w:tr>
            <w:tr w:rsidR="00C82DAA" w:rsidTr="007507F9">
              <w:tc>
                <w:tcPr>
                  <w:tcW w:w="1134" w:type="dxa"/>
                  <w:vAlign w:val="center"/>
                </w:tcPr>
                <w:p w:rsidR="00C82DAA" w:rsidRDefault="00C82DAA" w:rsidP="00C82DAA">
                  <w:pPr>
                    <w:jc w:val="center"/>
                  </w:pPr>
                </w:p>
              </w:tc>
              <w:tc>
                <w:tcPr>
                  <w:tcW w:w="6293" w:type="dxa"/>
                  <w:vAlign w:val="center"/>
                </w:tcPr>
                <w:p w:rsidR="00C82DAA" w:rsidRPr="00327D07" w:rsidRDefault="00C82DAA" w:rsidP="00C82DAA">
                  <m:oMathPara>
                    <m:oMath>
                      <m:r>
                        <w:rPr>
                          <w:rFonts w:ascii="Cambria Math" w:hAnsi="Cambria Math"/>
                        </w:rPr>
                        <m:t>H</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k</m:t>
                          </m:r>
                        </m:sub>
                        <m:sup/>
                        <m:e>
                          <m:nary>
                            <m:naryPr>
                              <m:chr m:val="∑"/>
                              <m:limLoc m:val="undOvr"/>
                              <m:supHide m:val="1"/>
                              <m:ctrlPr>
                                <w:rPr>
                                  <w:rFonts w:ascii="Cambria Math" w:hAnsi="Cambria Math"/>
                                </w:rPr>
                              </m:ctrlPr>
                            </m:naryPr>
                            <m:sub>
                              <m:r>
                                <w:rPr>
                                  <w:rFonts w:ascii="Cambria Math" w:hAnsi="Cambria Math"/>
                                </w:rPr>
                                <m:t>m</m:t>
                              </m:r>
                            </m:sub>
                            <m:sup/>
                            <m:e>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n</m:t>
                                  </m:r>
                                </m:sub>
                                <m:sup/>
                                <m:e>
                                  <m:r>
                                    <m:rPr>
                                      <m:sty m:val="p"/>
                                    </m:rP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rPr>
                                      </m:ctrlPr>
                                    </m:dPr>
                                    <m:e>
                                      <m:r>
                                        <w:rPr>
                                          <w:rFonts w:ascii="Cambria Math" w:hAnsi="Cambria Math"/>
                                        </w:rPr>
                                        <m:t>m</m:t>
                                      </m:r>
                                      <m:r>
                                        <m:rPr>
                                          <m:sty m:val="p"/>
                                        </m:rPr>
                                        <w:rPr>
                                          <w:rFonts w:ascii="Cambria Math" w:hAnsi="Cambria Math"/>
                                        </w:rPr>
                                        <m:t>,</m:t>
                                      </m:r>
                                      <m:r>
                                        <w:rPr>
                                          <w:rFonts w:ascii="Cambria Math" w:hAnsi="Cambria Math"/>
                                        </w:rPr>
                                        <m:t>n</m:t>
                                      </m:r>
                                    </m:e>
                                  </m:d>
                                  <m:sSub>
                                    <m:sSubPr>
                                      <m:ctrlPr>
                                        <w:rPr>
                                          <w:rFonts w:ascii="Cambria Math" w:hAnsi="Cambria Math"/>
                                          <w:i/>
                                        </w:rPr>
                                      </m:ctrlPr>
                                    </m:sSubPr>
                                    <m:e>
                                      <m:r>
                                        <w:rPr>
                                          <w:rFonts w:ascii="Cambria Math" w:hAnsi="Cambria Math"/>
                                        </w:rPr>
                                        <m:t>G</m:t>
                                      </m:r>
                                    </m:e>
                                    <m:sub>
                                      <m:r>
                                        <w:rPr>
                                          <w:rFonts w:ascii="Cambria Math" w:hAnsi="Cambria Math"/>
                                        </w:rPr>
                                        <m:t>k</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e>
                                  </m:d>
                                </m:e>
                              </m:nary>
                            </m:e>
                          </m:nary>
                        </m:e>
                      </m:nary>
                    </m:oMath>
                  </m:oMathPara>
                </w:p>
              </w:tc>
              <w:tc>
                <w:tcPr>
                  <w:tcW w:w="1134" w:type="dxa"/>
                  <w:vAlign w:val="center"/>
                </w:tcPr>
                <w:p w:rsidR="00C82DAA" w:rsidRDefault="00C82DAA" w:rsidP="00C82DAA">
                  <w:pPr>
                    <w:jc w:val="right"/>
                  </w:pPr>
                  <w:r>
                    <w:rPr>
                      <w:rFonts w:hint="eastAsia"/>
                    </w:rPr>
                    <w:t>（</w:t>
                  </w:r>
                  <w:r>
                    <w:rPr>
                      <w:rFonts w:hint="eastAsia"/>
                    </w:rPr>
                    <w:t>2</w:t>
                  </w:r>
                  <w:r>
                    <w:t>-6</w:t>
                  </w:r>
                  <w:r>
                    <w:t>）</w:t>
                  </w:r>
                </w:p>
              </w:tc>
            </w:tr>
          </w:tbl>
          <w:p w:rsidR="00C82DAA" w:rsidRDefault="00C82DAA" w:rsidP="00C82DAA">
            <w:pPr>
              <w:ind w:firstLineChars="250" w:firstLine="525"/>
            </w:pPr>
            <w:r>
              <w:rPr>
                <w:rFonts w:hint="eastAsia"/>
              </w:rPr>
              <w:t>卷积神经网络通常由多层卷积组成，需要大量的运算，往往</w:t>
            </w:r>
            <w:r>
              <w:t>很难</w:t>
            </w:r>
            <w:r>
              <w:rPr>
                <w:rFonts w:hint="eastAsia"/>
              </w:rPr>
              <w:t>用于</w:t>
            </w:r>
            <w:r>
              <w:t>实时检测</w:t>
            </w:r>
            <w:r>
              <w:rPr>
                <w:rFonts w:hint="eastAsia"/>
              </w:rPr>
              <w:t>。</w:t>
            </w:r>
            <w:r>
              <w:t>为了</w:t>
            </w:r>
            <w:r>
              <w:rPr>
                <w:rFonts w:hint="eastAsia"/>
              </w:rPr>
              <w:t>减少算法的运算量，学者们提出了深度分离卷积，</w:t>
            </w:r>
            <w:r>
              <w:t>在</w:t>
            </w:r>
            <w:r>
              <w:rPr>
                <w:rFonts w:hint="eastAsia"/>
              </w:rPr>
              <w:t>保证模型准确性偏差不大的情况下大幅降低算法的运算量。</w:t>
            </w:r>
            <w:r>
              <w:t>深度</w:t>
            </w:r>
            <w:r>
              <w:rPr>
                <w:rFonts w:hint="eastAsia"/>
              </w:rPr>
              <w:t>分离卷积是将正常的卷积拆分成深度卷积和逐点卷积，拆分原理如图</w:t>
            </w:r>
            <w:r>
              <w:t>2-11</w:t>
            </w:r>
            <w:r>
              <w:rPr>
                <w:rFonts w:hint="eastAsia"/>
              </w:rPr>
              <w:t>所示。</w:t>
            </w:r>
          </w:p>
          <w:p w:rsidR="00C82DAA" w:rsidRDefault="00C82DAA" w:rsidP="00C82DAA">
            <w:pPr>
              <w:jc w:val="center"/>
            </w:pPr>
            <w:r>
              <w:rPr>
                <w:noProof/>
              </w:rPr>
              <w:drawing>
                <wp:inline distT="0" distB="0" distL="0" distR="0" wp14:anchorId="18EBE8C9" wp14:editId="2D4E2AFB">
                  <wp:extent cx="2658979" cy="971681"/>
                  <wp:effectExtent l="0" t="0" r="825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w1.jpg"/>
                          <pic:cNvPicPr/>
                        </pic:nvPicPr>
                        <pic:blipFill rotWithShape="1">
                          <a:blip r:embed="rId38" cstate="print">
                            <a:extLst>
                              <a:ext uri="{28A0092B-C50C-407E-A947-70E740481C1C}">
                                <a14:useLocalDpi xmlns:a14="http://schemas.microsoft.com/office/drawing/2010/main" val="0"/>
                              </a:ext>
                            </a:extLst>
                          </a:blip>
                          <a:srcRect b="17765"/>
                          <a:stretch/>
                        </pic:blipFill>
                        <pic:spPr bwMode="auto">
                          <a:xfrm>
                            <a:off x="0" y="0"/>
                            <a:ext cx="2678350" cy="978760"/>
                          </a:xfrm>
                          <a:prstGeom prst="rect">
                            <a:avLst/>
                          </a:prstGeom>
                          <a:ln>
                            <a:noFill/>
                          </a:ln>
                          <a:extLst>
                            <a:ext uri="{53640926-AAD7-44D8-BBD7-CCE9431645EC}">
                              <a14:shadowObscured xmlns:a14="http://schemas.microsoft.com/office/drawing/2010/main"/>
                            </a:ext>
                          </a:extLst>
                        </pic:spPr>
                      </pic:pic>
                    </a:graphicData>
                  </a:graphic>
                </wp:inline>
              </w:drawing>
            </w:r>
          </w:p>
          <w:p w:rsidR="00C82DAA" w:rsidRDefault="00C82DAA" w:rsidP="00C82DAA">
            <w:pPr>
              <w:pStyle w:val="a8"/>
            </w:pPr>
            <w:r>
              <w:t xml:space="preserve">a) </w:t>
            </w:r>
            <w:r>
              <w:rPr>
                <w:rFonts w:hint="eastAsia"/>
              </w:rPr>
              <w:t>标准卷积</w:t>
            </w:r>
          </w:p>
          <w:p w:rsidR="00C82DAA" w:rsidRDefault="00C82DAA" w:rsidP="00C82DAA">
            <w:pPr>
              <w:jc w:val="center"/>
            </w:pPr>
            <w:r>
              <w:rPr>
                <w:noProof/>
              </w:rPr>
              <w:drawing>
                <wp:inline distT="0" distB="0" distL="0" distR="0" wp14:anchorId="2AD3AF5C" wp14:editId="15FB1D8A">
                  <wp:extent cx="2917658" cy="788001"/>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w2.jpg"/>
                          <pic:cNvPicPr/>
                        </pic:nvPicPr>
                        <pic:blipFill rotWithShape="1">
                          <a:blip r:embed="rId39" cstate="print">
                            <a:extLst>
                              <a:ext uri="{28A0092B-C50C-407E-A947-70E740481C1C}">
                                <a14:useLocalDpi xmlns:a14="http://schemas.microsoft.com/office/drawing/2010/main" val="0"/>
                              </a:ext>
                            </a:extLst>
                          </a:blip>
                          <a:srcRect b="29301"/>
                          <a:stretch/>
                        </pic:blipFill>
                        <pic:spPr bwMode="auto">
                          <a:xfrm>
                            <a:off x="0" y="0"/>
                            <a:ext cx="2970486" cy="802269"/>
                          </a:xfrm>
                          <a:prstGeom prst="rect">
                            <a:avLst/>
                          </a:prstGeom>
                          <a:ln>
                            <a:noFill/>
                          </a:ln>
                          <a:extLst>
                            <a:ext uri="{53640926-AAD7-44D8-BBD7-CCE9431645EC}">
                              <a14:shadowObscured xmlns:a14="http://schemas.microsoft.com/office/drawing/2010/main"/>
                            </a:ext>
                          </a:extLst>
                        </pic:spPr>
                      </pic:pic>
                    </a:graphicData>
                  </a:graphic>
                </wp:inline>
              </w:drawing>
            </w:r>
          </w:p>
          <w:p w:rsidR="00C82DAA" w:rsidRDefault="00C82DAA" w:rsidP="00C82DAA">
            <w:pPr>
              <w:pStyle w:val="a8"/>
            </w:pPr>
            <w:r>
              <w:t xml:space="preserve">b) </w:t>
            </w:r>
            <w:r>
              <w:rPr>
                <w:rFonts w:hint="eastAsia"/>
              </w:rPr>
              <w:t>深度卷积</w:t>
            </w:r>
          </w:p>
          <w:p w:rsidR="00C82DAA" w:rsidRDefault="00C82DAA" w:rsidP="00C82DAA">
            <w:pPr>
              <w:jc w:val="center"/>
            </w:pPr>
            <w:r>
              <w:rPr>
                <w:noProof/>
              </w:rPr>
              <w:drawing>
                <wp:inline distT="0" distB="0" distL="0" distR="0" wp14:anchorId="5DA8E4B0" wp14:editId="335A1E90">
                  <wp:extent cx="3471609" cy="110690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w3.jpg"/>
                          <pic:cNvPicPr/>
                        </pic:nvPicPr>
                        <pic:blipFill rotWithShape="1">
                          <a:blip r:embed="rId40" cstate="print">
                            <a:extLst>
                              <a:ext uri="{28A0092B-C50C-407E-A947-70E740481C1C}">
                                <a14:useLocalDpi xmlns:a14="http://schemas.microsoft.com/office/drawing/2010/main" val="0"/>
                              </a:ext>
                            </a:extLst>
                          </a:blip>
                          <a:srcRect b="26210"/>
                          <a:stretch/>
                        </pic:blipFill>
                        <pic:spPr bwMode="auto">
                          <a:xfrm>
                            <a:off x="0" y="0"/>
                            <a:ext cx="3518777" cy="1121944"/>
                          </a:xfrm>
                          <a:prstGeom prst="rect">
                            <a:avLst/>
                          </a:prstGeom>
                          <a:ln>
                            <a:noFill/>
                          </a:ln>
                          <a:extLst>
                            <a:ext uri="{53640926-AAD7-44D8-BBD7-CCE9431645EC}">
                              <a14:shadowObscured xmlns:a14="http://schemas.microsoft.com/office/drawing/2010/main"/>
                            </a:ext>
                          </a:extLst>
                        </pic:spPr>
                      </pic:pic>
                    </a:graphicData>
                  </a:graphic>
                </wp:inline>
              </w:drawing>
            </w:r>
          </w:p>
          <w:p w:rsidR="00C82DAA" w:rsidRDefault="00C82DAA" w:rsidP="00C82DAA">
            <w:pPr>
              <w:pStyle w:val="a8"/>
            </w:pPr>
            <w:r>
              <w:t xml:space="preserve">c) </w:t>
            </w:r>
            <w:r>
              <w:rPr>
                <w:rFonts w:hint="eastAsia"/>
              </w:rPr>
              <w:t>逐点卷积</w:t>
            </w:r>
          </w:p>
          <w:p w:rsidR="00C82DAA" w:rsidRDefault="00C82DAA" w:rsidP="00C82DAA">
            <w:pPr>
              <w:pStyle w:val="a8"/>
            </w:pPr>
            <w:r>
              <w:rPr>
                <w:rFonts w:hint="eastAsia"/>
              </w:rPr>
              <w:t>图</w:t>
            </w:r>
            <w:r>
              <w:rPr>
                <w:rFonts w:hint="eastAsia"/>
              </w:rPr>
              <w:t xml:space="preserve"> 2</w:t>
            </w:r>
            <w:r>
              <w:t xml:space="preserve">-11 </w:t>
            </w:r>
            <w:r>
              <w:rPr>
                <w:rFonts w:hint="eastAsia"/>
              </w:rPr>
              <w:t>深度可分离卷积</w:t>
            </w:r>
          </w:p>
          <w:p w:rsidR="00C82DAA" w:rsidRDefault="00C82DAA" w:rsidP="00C82DAA">
            <w:pPr>
              <w:ind w:firstLineChars="200" w:firstLine="420"/>
            </w:pPr>
            <w:r>
              <w:rPr>
                <w:rFonts w:hint="eastAsia"/>
              </w:rPr>
              <w:t>假设有一个</w:t>
            </w:r>
            <m:oMath>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F</m:t>
                  </m:r>
                </m:sub>
              </m:sSub>
              <m:r>
                <w:rPr>
                  <w:rFonts w:ascii="Cambria Math" w:hAnsi="Cambria Math"/>
                </w:rPr>
                <m:t xml:space="preserve">×M </m:t>
              </m:r>
            </m:oMath>
            <w:r>
              <w:rPr>
                <w:rFonts w:hint="eastAsia"/>
              </w:rPr>
              <w:t>的特征图。标准的卷积层包括</w:t>
            </w:r>
            <w:r>
              <w:rPr>
                <w:rFonts w:hint="eastAsia"/>
              </w:rPr>
              <w:t>N</w:t>
            </w:r>
            <w:r>
              <w:rPr>
                <w:rFonts w:hint="eastAsia"/>
              </w:rPr>
              <w:t>个</w:t>
            </w:r>
            <m:oMath>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r>
                <w:rPr>
                  <w:rFonts w:ascii="Cambria Math" w:hAnsi="Cambria Math"/>
                </w:rPr>
                <m:t xml:space="preserve">×M </m:t>
              </m:r>
            </m:oMath>
            <w:r>
              <w:rPr>
                <w:rFonts w:hint="eastAsia"/>
              </w:rPr>
              <w:t>三维卷积核，每一个卷积核需要对输入特征图的所有通道进行卷积运算得到输出特征图的一个通道，</w:t>
            </w:r>
            <w:r>
              <w:rPr>
                <w:rFonts w:hint="eastAsia"/>
              </w:rPr>
              <w:t>N</w:t>
            </w:r>
            <w:r>
              <w:rPr>
                <w:rFonts w:hint="eastAsia"/>
              </w:rPr>
              <w:t>个卷积核需要</w:t>
            </w:r>
            <m:oMath>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r>
                <w:rPr>
                  <w:rFonts w:ascii="Cambria Math" w:hAnsi="Cambria Math"/>
                </w:rPr>
                <m:t>×M×N×</m:t>
              </m:r>
              <m:sSub>
                <m:sSubPr>
                  <m:ctrlPr>
                    <w:rPr>
                      <w:rFonts w:ascii="Cambria Math" w:hAnsi="Cambria Math"/>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F</m:t>
                  </m:r>
                </m:sub>
              </m:sSub>
              <m:r>
                <w:rPr>
                  <w:rFonts w:ascii="Cambria Math" w:hAnsi="Cambria Math"/>
                </w:rPr>
                <m:t xml:space="preserve"> </m:t>
              </m:r>
            </m:oMath>
            <w:r>
              <w:rPr>
                <w:rFonts w:hint="eastAsia"/>
              </w:rPr>
              <w:t>的计算量。深度可分离卷积把标准的卷积层拆分为两步，第一步使用</w:t>
            </w:r>
            <w:r>
              <w:rPr>
                <w:rFonts w:hint="eastAsia"/>
              </w:rPr>
              <w:t>M</w:t>
            </w:r>
            <w:r>
              <w:rPr>
                <w:rFonts w:hint="eastAsia"/>
              </w:rPr>
              <w:t>个</w:t>
            </w:r>
            <m:oMath>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r>
                <m:rPr>
                  <m:sty m:val="p"/>
                </m:rPr>
                <w:rPr>
                  <w:rFonts w:ascii="Cambria Math" w:hAnsi="Cambria Math"/>
                </w:rPr>
                <m:t xml:space="preserve"> </m:t>
              </m:r>
            </m:oMath>
            <w:r>
              <w:rPr>
                <w:rFonts w:hint="eastAsia"/>
              </w:rPr>
              <w:t>的二维卷积核对输入的特征图进行卷积运算，每个二维卷积核分别和对应的输入通道进行卷积运算，计算量为</w:t>
            </w:r>
            <m:oMath>
              <m:sSub>
                <m:sSubPr>
                  <m:ctrlPr>
                    <w:rPr>
                      <w:rFonts w:ascii="Cambria Math" w:hAnsi="Cambria Math"/>
                    </w:rPr>
                  </m:ctrlPr>
                </m:sSubPr>
                <m:e>
                  <m:r>
                    <w:rPr>
                      <w:rFonts w:ascii="Cambria Math" w:hAnsi="Cambria Math"/>
                    </w:rPr>
                    <m:t xml:space="preserve"> D</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r>
                <w:rPr>
                  <w:rFonts w:ascii="Cambria Math" w:hAnsi="Cambria Math"/>
                </w:rPr>
                <m:t>×M×</m:t>
              </m:r>
              <m:sSub>
                <m:sSubPr>
                  <m:ctrlPr>
                    <w:rPr>
                      <w:rFonts w:ascii="Cambria Math" w:hAnsi="Cambria Math"/>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F</m:t>
                  </m:r>
                </m:sub>
              </m:sSub>
            </m:oMath>
            <w:r>
              <w:rPr>
                <w:rFonts w:hint="eastAsia"/>
              </w:rPr>
              <w:t>；</w:t>
            </w:r>
            <w:r>
              <w:t>第二步</w:t>
            </w:r>
            <w:r>
              <w:rPr>
                <w:rFonts w:hint="eastAsia"/>
              </w:rPr>
              <w:t>使用</w:t>
            </w:r>
            <w:r>
              <w:t>N</w:t>
            </w:r>
            <w:r>
              <w:rPr>
                <w:rFonts w:hint="eastAsia"/>
              </w:rPr>
              <w:t>个</w:t>
            </w:r>
            <m:oMath>
              <m:r>
                <m:rPr>
                  <m:sty m:val="p"/>
                </m:rPr>
                <w:rPr>
                  <w:rFonts w:ascii="Cambria Math" w:hAnsi="Cambria Math"/>
                </w:rPr>
                <m:t xml:space="preserve"> </m:t>
              </m:r>
              <m:r>
                <w:rPr>
                  <w:rFonts w:ascii="Cambria Math" w:hAnsi="Cambria Math"/>
                </w:rPr>
                <m:t>1×</m:t>
              </m:r>
              <m:r>
                <m:rPr>
                  <m:sty m:val="p"/>
                </m:rPr>
                <w:rPr>
                  <w:rFonts w:ascii="Cambria Math" w:hAnsi="Cambria Math"/>
                </w:rPr>
                <m:t>1</m:t>
              </m:r>
              <m:r>
                <w:rPr>
                  <w:rFonts w:ascii="Cambria Math" w:hAnsi="Cambria Math"/>
                </w:rPr>
                <m:t>×M</m:t>
              </m:r>
              <m:r>
                <m:rPr>
                  <m:sty m:val="p"/>
                </m:rPr>
                <w:rPr>
                  <w:rFonts w:ascii="Cambria Math" w:hAnsi="Cambria Math"/>
                </w:rPr>
                <m:t xml:space="preserve"> </m:t>
              </m:r>
            </m:oMath>
            <w:r>
              <w:rPr>
                <w:rFonts w:hint="eastAsia"/>
              </w:rPr>
              <w:t>的二维卷积对第一步的输出特征图进行卷积运算，</w:t>
            </w:r>
            <w:r>
              <w:t>计算量</w:t>
            </w:r>
            <w:r>
              <w:rPr>
                <w:rFonts w:hint="eastAsia"/>
              </w:rPr>
              <w:t>为</w:t>
            </w:r>
            <m:oMath>
              <m:r>
                <m:rPr>
                  <m:sty m:val="p"/>
                </m:rPr>
                <w:rPr>
                  <w:rFonts w:ascii="Cambria Math" w:hAnsi="Cambria Math"/>
                </w:rPr>
                <m:t xml:space="preserve"> </m:t>
              </m:r>
              <m:r>
                <w:rPr>
                  <w:rFonts w:ascii="Cambria Math" w:hAnsi="Cambria Math"/>
                </w:rPr>
                <m:t>M×</m:t>
              </m:r>
              <m:r>
                <m:rPr>
                  <m:sty m:val="p"/>
                </m:rPr>
                <w:rPr>
                  <w:rFonts w:ascii="Cambria Math" w:hAnsi="Cambria Math"/>
                </w:rPr>
                <m:t xml:space="preserve"> </m:t>
              </m:r>
              <m:r>
                <w:rPr>
                  <w:rFonts w:ascii="Cambria Math" w:hAnsi="Cambria Math"/>
                </w:rPr>
                <m:t>N×</m:t>
              </m:r>
              <m:sSub>
                <m:sSubPr>
                  <m:ctrlPr>
                    <w:rPr>
                      <w:rFonts w:ascii="Cambria Math" w:hAnsi="Cambria Math"/>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F</m:t>
                  </m:r>
                </m:sub>
              </m:sSub>
            </m:oMath>
            <w:r>
              <w:rPr>
                <w:rFonts w:hint="eastAsia"/>
              </w:rPr>
              <w:t>。这两种方法都能得到相同尺寸的输出。</w:t>
            </w:r>
            <w:r>
              <w:t>根据</w:t>
            </w:r>
            <w:r>
              <w:rPr>
                <w:rFonts w:hint="eastAsia"/>
              </w:rPr>
              <w:t>公式</w:t>
            </w:r>
            <w:r>
              <w:rPr>
                <w:rFonts w:hint="eastAsia"/>
              </w:rPr>
              <w:t>2</w:t>
            </w:r>
            <w:r>
              <w:t>-7</w:t>
            </w:r>
            <w:r>
              <w:rPr>
                <w:rFonts w:hint="eastAsia"/>
              </w:rPr>
              <w:t>计算二者计算量的比率</w:t>
            </w:r>
            <w:r>
              <w:t>，</w:t>
            </w:r>
            <w:r>
              <w:rPr>
                <w:rFonts w:hint="eastAsia"/>
              </w:rPr>
              <w:t>其中</w:t>
            </w:r>
            <w:r>
              <w:t>卷积神经网络中的卷积核个数</w:t>
            </w:r>
            <w:r>
              <w:rPr>
                <w:rFonts w:hint="eastAsia"/>
              </w:rPr>
              <w:t>通常</w:t>
            </w:r>
            <w:r>
              <w:t>较多。</w:t>
            </w:r>
          </w:p>
          <w:tbl>
            <w:tblPr>
              <w:tblStyle w:val="a7"/>
              <w:tblpPr w:leftFromText="180" w:rightFromText="180" w:vertAnchor="text" w:horzAnchor="margin" w:tblpY="96"/>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13"/>
              <w:gridCol w:w="992"/>
            </w:tblGrid>
            <w:tr w:rsidR="00C82DAA" w:rsidTr="007507F9">
              <w:tc>
                <w:tcPr>
                  <w:tcW w:w="7513" w:type="dxa"/>
                  <w:vAlign w:val="center"/>
                </w:tcPr>
                <w:p w:rsidR="00C82DAA" w:rsidRPr="00726B7C" w:rsidRDefault="00C82DAA" w:rsidP="00C82DAA">
                  <w:pPr>
                    <w:rPr>
                      <w:szCs w:val="21"/>
                    </w:rPr>
                  </w:pPr>
                  <m:oMathPara>
                    <m:oMathParaPr>
                      <m:jc m:val="left"/>
                    </m:oMathParaPr>
                    <m:oMath>
                      <m:r>
                        <w:rPr>
                          <w:rFonts w:ascii="Cambria Math" w:hAnsi="Cambria Math"/>
                          <w:szCs w:val="21"/>
                        </w:rPr>
                        <m:t xml:space="preserve">          rate= </m:t>
                      </m:r>
                      <m:f>
                        <m:fPr>
                          <m:ctrlPr>
                            <w:rPr>
                              <w:rFonts w:ascii="Cambria Math" w:hAnsi="Cambria Math"/>
                              <w:i/>
                              <w:szCs w:val="21"/>
                            </w:rPr>
                          </m:ctrlPr>
                        </m:fPr>
                        <m:num>
                          <m:sSub>
                            <m:sSubPr>
                              <m:ctrlPr>
                                <w:rPr>
                                  <w:rFonts w:ascii="Cambria Math" w:hAnsi="Cambria Math"/>
                                  <w:szCs w:val="21"/>
                                </w:rPr>
                              </m:ctrlPr>
                            </m:sSubPr>
                            <m:e>
                              <m:r>
                                <w:rPr>
                                  <w:rFonts w:ascii="Cambria Math" w:hAnsi="Cambria Math"/>
                                  <w:szCs w:val="21"/>
                                </w:rPr>
                                <m:t xml:space="preserve"> D</m:t>
                              </m:r>
                            </m:e>
                            <m:sub>
                              <m:r>
                                <w:rPr>
                                  <w:rFonts w:ascii="Cambria Math" w:hAnsi="Cambria Math"/>
                                  <w:szCs w:val="21"/>
                                </w:rPr>
                                <m:t>K</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K</m:t>
                              </m:r>
                            </m:sub>
                          </m:sSub>
                          <m:r>
                            <w:rPr>
                              <w:rFonts w:ascii="Cambria Math" w:hAnsi="Cambria Math"/>
                              <w:szCs w:val="21"/>
                            </w:rPr>
                            <m:t>×M×</m:t>
                          </m:r>
                          <m:sSub>
                            <m:sSubPr>
                              <m:ctrlPr>
                                <w:rPr>
                                  <w:rFonts w:ascii="Cambria Math" w:hAnsi="Cambria Math"/>
                                  <w:szCs w:val="21"/>
                                </w:rPr>
                              </m:ctrlPr>
                            </m:sSubPr>
                            <m:e>
                              <m:r>
                                <w:rPr>
                                  <w:rFonts w:ascii="Cambria Math" w:hAnsi="Cambria Math"/>
                                  <w:szCs w:val="21"/>
                                </w:rPr>
                                <m:t>D</m:t>
                              </m:r>
                            </m:e>
                            <m:sub>
                              <m:r>
                                <w:rPr>
                                  <w:rFonts w:ascii="Cambria Math" w:hAnsi="Cambria Math"/>
                                  <w:szCs w:val="21"/>
                                </w:rPr>
                                <m:t>F</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F</m:t>
                              </m:r>
                            </m:sub>
                          </m:sSub>
                          <m:r>
                            <w:rPr>
                              <w:rFonts w:ascii="Cambria Math" w:hAnsi="Cambria Math"/>
                              <w:szCs w:val="21"/>
                            </w:rPr>
                            <m:t>+M×</m:t>
                          </m:r>
                          <m:r>
                            <m:rPr>
                              <m:sty m:val="p"/>
                            </m:rPr>
                            <w:rPr>
                              <w:rFonts w:ascii="Cambria Math" w:hAnsi="Cambria Math"/>
                              <w:szCs w:val="21"/>
                            </w:rPr>
                            <m:t xml:space="preserve"> </m:t>
                          </m:r>
                          <m:r>
                            <w:rPr>
                              <w:rFonts w:ascii="Cambria Math" w:hAnsi="Cambria Math"/>
                              <w:szCs w:val="21"/>
                            </w:rPr>
                            <m:t>N×</m:t>
                          </m:r>
                          <m:sSub>
                            <m:sSubPr>
                              <m:ctrlPr>
                                <w:rPr>
                                  <w:rFonts w:ascii="Cambria Math" w:hAnsi="Cambria Math"/>
                                  <w:szCs w:val="21"/>
                                </w:rPr>
                              </m:ctrlPr>
                            </m:sSubPr>
                            <m:e>
                              <m:r>
                                <w:rPr>
                                  <w:rFonts w:ascii="Cambria Math" w:hAnsi="Cambria Math"/>
                                  <w:szCs w:val="21"/>
                                </w:rPr>
                                <m:t>D</m:t>
                              </m:r>
                            </m:e>
                            <m:sub>
                              <m:r>
                                <w:rPr>
                                  <w:rFonts w:ascii="Cambria Math" w:hAnsi="Cambria Math"/>
                                  <w:szCs w:val="21"/>
                                </w:rPr>
                                <m:t>F</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F</m:t>
                              </m:r>
                            </m:sub>
                          </m:sSub>
                        </m:num>
                        <m:den>
                          <m:sSub>
                            <m:sSubPr>
                              <m:ctrlPr>
                                <w:rPr>
                                  <w:rFonts w:ascii="Cambria Math" w:hAnsi="Cambria Math"/>
                                  <w:szCs w:val="21"/>
                                </w:rPr>
                              </m:ctrlPr>
                            </m:sSubPr>
                            <m:e>
                              <m:r>
                                <w:rPr>
                                  <w:rFonts w:ascii="Cambria Math" w:hAnsi="Cambria Math"/>
                                  <w:szCs w:val="21"/>
                                </w:rPr>
                                <m:t>D</m:t>
                              </m:r>
                            </m:e>
                            <m:sub>
                              <m:r>
                                <w:rPr>
                                  <w:rFonts w:ascii="Cambria Math" w:hAnsi="Cambria Math"/>
                                  <w:szCs w:val="21"/>
                                </w:rPr>
                                <m:t>K</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K</m:t>
                              </m:r>
                            </m:sub>
                          </m:sSub>
                          <m:r>
                            <w:rPr>
                              <w:rFonts w:ascii="Cambria Math" w:hAnsi="Cambria Math"/>
                              <w:szCs w:val="21"/>
                            </w:rPr>
                            <m:t>×M×N×</m:t>
                          </m:r>
                          <m:sSub>
                            <m:sSubPr>
                              <m:ctrlPr>
                                <w:rPr>
                                  <w:rFonts w:ascii="Cambria Math" w:hAnsi="Cambria Math"/>
                                  <w:szCs w:val="21"/>
                                </w:rPr>
                              </m:ctrlPr>
                            </m:sSubPr>
                            <m:e>
                              <m:r>
                                <w:rPr>
                                  <w:rFonts w:ascii="Cambria Math" w:hAnsi="Cambria Math"/>
                                  <w:szCs w:val="21"/>
                                </w:rPr>
                                <m:t>D</m:t>
                              </m:r>
                            </m:e>
                            <m:sub>
                              <m:r>
                                <w:rPr>
                                  <w:rFonts w:ascii="Cambria Math" w:hAnsi="Cambria Math"/>
                                  <w:szCs w:val="21"/>
                                </w:rPr>
                                <m:t>F</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F</m:t>
                              </m:r>
                            </m:sub>
                          </m:sSub>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N</m:t>
                          </m:r>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sSup>
                            <m:sSupPr>
                              <m:ctrlPr>
                                <w:rPr>
                                  <w:rFonts w:ascii="Cambria Math" w:hAnsi="Cambria Math"/>
                                  <w:i/>
                                  <w:szCs w:val="21"/>
                                </w:rPr>
                              </m:ctrlPr>
                            </m:sSupPr>
                            <m:e>
                              <m:sSub>
                                <m:sSubPr>
                                  <m:ctrlPr>
                                    <w:rPr>
                                      <w:rFonts w:ascii="Cambria Math" w:hAnsi="Cambria Math"/>
                                      <w:szCs w:val="21"/>
                                    </w:rPr>
                                  </m:ctrlPr>
                                </m:sSubPr>
                                <m:e>
                                  <m:r>
                                    <w:rPr>
                                      <w:rFonts w:ascii="Cambria Math" w:hAnsi="Cambria Math"/>
                                      <w:szCs w:val="21"/>
                                    </w:rPr>
                                    <m:t>D</m:t>
                                  </m:r>
                                </m:e>
                                <m:sub>
                                  <m:r>
                                    <w:rPr>
                                      <w:rFonts w:ascii="Cambria Math" w:hAnsi="Cambria Math"/>
                                      <w:szCs w:val="21"/>
                                    </w:rPr>
                                    <m:t>K</m:t>
                                  </m:r>
                                </m:sub>
                              </m:sSub>
                            </m:e>
                            <m:sup>
                              <m:r>
                                <w:rPr>
                                  <w:rFonts w:ascii="Cambria Math" w:hAnsi="Cambria Math"/>
                                  <w:szCs w:val="21"/>
                                </w:rPr>
                                <m:t>2</m:t>
                              </m:r>
                            </m:sup>
                          </m:sSup>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sSup>
                            <m:sSupPr>
                              <m:ctrlPr>
                                <w:rPr>
                                  <w:rFonts w:ascii="Cambria Math" w:hAnsi="Cambria Math"/>
                                  <w:i/>
                                  <w:szCs w:val="21"/>
                                </w:rPr>
                              </m:ctrlPr>
                            </m:sSupPr>
                            <m:e>
                              <m:sSub>
                                <m:sSubPr>
                                  <m:ctrlPr>
                                    <w:rPr>
                                      <w:rFonts w:ascii="Cambria Math" w:hAnsi="Cambria Math"/>
                                      <w:szCs w:val="21"/>
                                    </w:rPr>
                                  </m:ctrlPr>
                                </m:sSubPr>
                                <m:e>
                                  <m:r>
                                    <w:rPr>
                                      <w:rFonts w:ascii="Cambria Math" w:hAnsi="Cambria Math"/>
                                      <w:szCs w:val="21"/>
                                    </w:rPr>
                                    <m:t>D</m:t>
                                  </m:r>
                                </m:e>
                                <m:sub>
                                  <m:r>
                                    <w:rPr>
                                      <w:rFonts w:ascii="Cambria Math" w:hAnsi="Cambria Math"/>
                                      <w:szCs w:val="21"/>
                                    </w:rPr>
                                    <m:t>K</m:t>
                                  </m:r>
                                </m:sub>
                              </m:sSub>
                            </m:e>
                            <m:sup>
                              <m:r>
                                <w:rPr>
                                  <w:rFonts w:ascii="Cambria Math" w:hAnsi="Cambria Math"/>
                                  <w:szCs w:val="21"/>
                                </w:rPr>
                                <m:t>2</m:t>
                              </m:r>
                            </m:sup>
                          </m:sSup>
                        </m:den>
                      </m:f>
                      <m:r>
                        <w:rPr>
                          <w:rFonts w:ascii="Cambria Math" w:hAnsi="Cambria Math"/>
                          <w:szCs w:val="21"/>
                        </w:rPr>
                        <m:t xml:space="preserve">        </m:t>
                      </m:r>
                    </m:oMath>
                  </m:oMathPara>
                </w:p>
              </w:tc>
              <w:tc>
                <w:tcPr>
                  <w:tcW w:w="992" w:type="dxa"/>
                  <w:vAlign w:val="center"/>
                </w:tcPr>
                <w:p w:rsidR="00C82DAA" w:rsidRPr="00726B7C" w:rsidRDefault="00C82DAA" w:rsidP="00C82DAA">
                  <w:pPr>
                    <w:jc w:val="right"/>
                    <w:rPr>
                      <w:szCs w:val="21"/>
                    </w:rPr>
                  </w:pPr>
                  <w:r w:rsidRPr="00726B7C">
                    <w:rPr>
                      <w:rFonts w:hint="eastAsia"/>
                      <w:szCs w:val="21"/>
                    </w:rPr>
                    <w:t>（</w:t>
                  </w:r>
                  <w:r w:rsidRPr="00726B7C">
                    <w:rPr>
                      <w:rFonts w:hint="eastAsia"/>
                      <w:szCs w:val="21"/>
                    </w:rPr>
                    <w:t>2</w:t>
                  </w:r>
                  <w:r w:rsidRPr="00726B7C">
                    <w:rPr>
                      <w:szCs w:val="21"/>
                    </w:rPr>
                    <w:t>-7</w:t>
                  </w:r>
                  <w:r w:rsidRPr="00726B7C">
                    <w:rPr>
                      <w:szCs w:val="21"/>
                    </w:rPr>
                    <w:t>）</w:t>
                  </w:r>
                </w:p>
              </w:tc>
            </w:tr>
          </w:tbl>
          <w:p w:rsidR="00C82DAA" w:rsidRDefault="00C82DAA" w:rsidP="00C82DAA">
            <w:pPr>
              <w:ind w:firstLine="480"/>
            </w:pPr>
            <w:r>
              <w:rPr>
                <w:rFonts w:hint="eastAsia"/>
              </w:rPr>
              <w:t>由上式可见，如果使用</w:t>
            </w:r>
            <m:oMath>
              <m:r>
                <m:rPr>
                  <m:sty m:val="p"/>
                </m:rPr>
                <w:rPr>
                  <w:rFonts w:ascii="Cambria Math" w:hAnsi="Cambria Math"/>
                </w:rPr>
                <m:t xml:space="preserve"> </m:t>
              </m:r>
              <m:r>
                <w:rPr>
                  <w:rFonts w:ascii="Cambria Math" w:hAnsi="Cambria Math"/>
                </w:rPr>
                <m:t>3×</m:t>
              </m:r>
              <m:r>
                <m:rPr>
                  <m:sty m:val="p"/>
                </m:rPr>
                <w:rPr>
                  <w:rFonts w:ascii="Cambria Math" w:hAnsi="Cambria Math"/>
                </w:rPr>
                <m:t xml:space="preserve">3 </m:t>
              </m:r>
            </m:oMath>
            <w:r>
              <w:rPr>
                <w:rFonts w:hint="eastAsia"/>
              </w:rPr>
              <w:t>的卷积核，深度分离卷积的计数量约为标准卷积层计算量的九分之一。</w:t>
            </w:r>
          </w:p>
          <w:p w:rsidR="00C82DAA" w:rsidRDefault="00C82DAA" w:rsidP="00C82DAA">
            <w:pPr>
              <w:ind w:firstLine="480"/>
            </w:pPr>
            <w:r w:rsidRPr="00E3212F">
              <w:rPr>
                <w:rFonts w:ascii="黑体" w:eastAsia="黑体" w:hAnsi="黑体"/>
              </w:rPr>
              <w:t>（</w:t>
            </w:r>
            <w:r>
              <w:rPr>
                <w:rFonts w:eastAsia="黑体"/>
              </w:rPr>
              <w:t>2</w:t>
            </w:r>
            <w:r w:rsidRPr="00E3212F">
              <w:rPr>
                <w:rFonts w:ascii="黑体" w:eastAsia="黑体" w:hAnsi="黑体"/>
              </w:rPr>
              <w:t>）</w:t>
            </w:r>
            <w:r>
              <w:rPr>
                <w:rFonts w:ascii="黑体" w:eastAsia="黑体" w:hAnsi="黑体" w:hint="eastAsia"/>
              </w:rPr>
              <w:t>激活函数</w:t>
            </w:r>
            <w:r>
              <w:t xml:space="preserve">    </w:t>
            </w:r>
            <w:r w:rsidRPr="00740239">
              <w:rPr>
                <w:rFonts w:hint="eastAsia"/>
              </w:rPr>
              <w:t>激活函数（</w:t>
            </w:r>
            <w:r w:rsidRPr="00740239">
              <w:rPr>
                <w:rFonts w:hint="eastAsia"/>
              </w:rPr>
              <w:t>Activation Function</w:t>
            </w:r>
            <w:r>
              <w:rPr>
                <w:rFonts w:hint="eastAsia"/>
              </w:rPr>
              <w:t>）通常是作用在卷积运算之后的</w:t>
            </w:r>
            <w:r w:rsidRPr="00740239">
              <w:rPr>
                <w:rFonts w:hint="eastAsia"/>
              </w:rPr>
              <w:t>，负责将</w:t>
            </w:r>
            <w:r>
              <w:rPr>
                <w:rFonts w:hint="eastAsia"/>
              </w:rPr>
              <w:t>卷积</w:t>
            </w:r>
            <w:r w:rsidRPr="00740239">
              <w:rPr>
                <w:rFonts w:hint="eastAsia"/>
              </w:rPr>
              <w:t>的输</w:t>
            </w:r>
            <w:r>
              <w:rPr>
                <w:rFonts w:hint="eastAsia"/>
              </w:rPr>
              <w:t>出</w:t>
            </w:r>
            <w:r w:rsidRPr="00740239">
              <w:rPr>
                <w:rFonts w:hint="eastAsia"/>
              </w:rPr>
              <w:t>按照</w:t>
            </w:r>
            <w:r>
              <w:rPr>
                <w:rFonts w:hint="eastAsia"/>
              </w:rPr>
              <w:t>激活</w:t>
            </w:r>
            <w:r w:rsidRPr="00740239">
              <w:rPr>
                <w:rFonts w:hint="eastAsia"/>
              </w:rPr>
              <w:t>函数</w:t>
            </w:r>
            <w:r>
              <w:rPr>
                <w:rFonts w:hint="eastAsia"/>
              </w:rPr>
              <w:t>关系进行映射</w:t>
            </w:r>
            <w:r w:rsidRPr="00740239">
              <w:rPr>
                <w:rFonts w:hint="eastAsia"/>
              </w:rPr>
              <w:t>。通过使用激活函数，</w:t>
            </w:r>
            <w:r>
              <w:rPr>
                <w:rFonts w:hint="eastAsia"/>
              </w:rPr>
              <w:t>使得卷积</w:t>
            </w:r>
            <w:r w:rsidRPr="00740239">
              <w:rPr>
                <w:rFonts w:hint="eastAsia"/>
              </w:rPr>
              <w:t>神经网络</w:t>
            </w:r>
            <w:r>
              <w:rPr>
                <w:rFonts w:hint="eastAsia"/>
              </w:rPr>
              <w:t>具有了</w:t>
            </w:r>
            <w:r w:rsidRPr="00740239">
              <w:rPr>
                <w:rFonts w:hint="eastAsia"/>
              </w:rPr>
              <w:t>非线性，</w:t>
            </w:r>
            <w:r>
              <w:rPr>
                <w:rFonts w:hint="eastAsia"/>
              </w:rPr>
              <w:t>进而</w:t>
            </w:r>
            <w:r w:rsidRPr="00740239">
              <w:rPr>
                <w:rFonts w:hint="eastAsia"/>
              </w:rPr>
              <w:t>使得</w:t>
            </w:r>
            <w:r>
              <w:rPr>
                <w:rFonts w:hint="eastAsia"/>
              </w:rPr>
              <w:t>卷积</w:t>
            </w:r>
            <w:r w:rsidRPr="00740239">
              <w:rPr>
                <w:rFonts w:hint="eastAsia"/>
              </w:rPr>
              <w:t>神经网络可以逼近</w:t>
            </w:r>
            <w:r>
              <w:rPr>
                <w:rFonts w:hint="eastAsia"/>
              </w:rPr>
              <w:t>更复杂的</w:t>
            </w:r>
            <w:r w:rsidRPr="00740239">
              <w:rPr>
                <w:rFonts w:hint="eastAsia"/>
              </w:rPr>
              <w:t>非线性函数，增加了网络的学习能力。</w:t>
            </w:r>
            <w:r w:rsidRPr="00740239">
              <w:t>目</w:t>
            </w:r>
            <w:r w:rsidRPr="00740239">
              <w:lastRenderedPageBreak/>
              <w:t>前</w:t>
            </w:r>
            <w:r>
              <w:rPr>
                <w:rFonts w:hint="eastAsia"/>
              </w:rPr>
              <w:t>卷积</w:t>
            </w:r>
            <w:r w:rsidRPr="00740239">
              <w:rPr>
                <w:rFonts w:hint="eastAsia"/>
              </w:rPr>
              <w:t>神经网络</w:t>
            </w:r>
            <w:r>
              <w:rPr>
                <w:rFonts w:hint="eastAsia"/>
              </w:rPr>
              <w:t>常用的</w:t>
            </w:r>
            <w:r w:rsidRPr="00740239">
              <w:rPr>
                <w:rFonts w:hint="eastAsia"/>
              </w:rPr>
              <w:t>激活函数有</w:t>
            </w:r>
            <w:r w:rsidRPr="00740239">
              <w:t>S</w:t>
            </w:r>
            <w:r w:rsidRPr="00740239">
              <w:rPr>
                <w:rFonts w:hint="eastAsia"/>
              </w:rPr>
              <w:t>igmoid</w:t>
            </w:r>
            <w:r>
              <w:rPr>
                <w:rFonts w:hint="eastAsia"/>
              </w:rPr>
              <w:t>见式（</w:t>
            </w:r>
            <w:r>
              <w:rPr>
                <w:rFonts w:hint="eastAsia"/>
              </w:rPr>
              <w:t>2</w:t>
            </w:r>
            <w:r>
              <w:t>-7</w:t>
            </w:r>
            <w:r>
              <w:t>）</w:t>
            </w:r>
            <w:r>
              <w:rPr>
                <w:rFonts w:hint="eastAsia"/>
              </w:rPr>
              <w:t>和</w:t>
            </w:r>
            <w:r w:rsidRPr="00740239">
              <w:t>ReLu</w:t>
            </w:r>
            <w:r>
              <w:rPr>
                <w:rFonts w:hint="eastAsia"/>
              </w:rPr>
              <w:t>见式（</w:t>
            </w:r>
            <w:r>
              <w:rPr>
                <w:rFonts w:hint="eastAsia"/>
              </w:rPr>
              <w:t>2</w:t>
            </w:r>
            <w:r>
              <w:t>-8</w:t>
            </w:r>
            <w:r>
              <w:t>）</w:t>
            </w:r>
            <w:r>
              <w:rPr>
                <w:rFonts w:hint="eastAsia"/>
              </w:rPr>
              <w:t>。</w:t>
            </w:r>
          </w:p>
          <w:tbl>
            <w:tblPr>
              <w:tblStyle w:val="a7"/>
              <w:tblW w:w="85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6293"/>
              <w:gridCol w:w="1134"/>
            </w:tblGrid>
            <w:tr w:rsidR="00C82DAA" w:rsidTr="007507F9">
              <w:tc>
                <w:tcPr>
                  <w:tcW w:w="1134" w:type="dxa"/>
                  <w:vAlign w:val="center"/>
                </w:tcPr>
                <w:p w:rsidR="00C82DAA" w:rsidRDefault="00C82DAA" w:rsidP="00C82DAA">
                  <w:pPr>
                    <w:jc w:val="center"/>
                  </w:pPr>
                </w:p>
              </w:tc>
              <w:tc>
                <w:tcPr>
                  <w:tcW w:w="6293" w:type="dxa"/>
                  <w:vAlign w:val="center"/>
                </w:tcPr>
                <w:p w:rsidR="00C82DAA" w:rsidRPr="003853CD" w:rsidRDefault="00C82DAA" w:rsidP="00C82DAA">
                  <w:pPr>
                    <w:jc w:val="center"/>
                  </w:pPr>
                  <m:oMathPara>
                    <m:oMathParaPr>
                      <m:jc m:val="center"/>
                    </m:oMathParaPr>
                    <m:oMath>
                      <m:r>
                        <w:rPr>
                          <w:rFonts w:ascii="Cambria Math" w:hAnsi="Cambria Math"/>
                        </w:rPr>
                        <m:t>y</m:t>
                      </m:r>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1134" w:type="dxa"/>
                  <w:vAlign w:val="center"/>
                </w:tcPr>
                <w:p w:rsidR="00C82DAA" w:rsidRDefault="00C82DAA" w:rsidP="00C82DAA">
                  <w:pPr>
                    <w:jc w:val="right"/>
                  </w:pPr>
                  <w:r>
                    <w:rPr>
                      <w:rFonts w:hint="eastAsia"/>
                    </w:rPr>
                    <w:t>（</w:t>
                  </w:r>
                  <w:r>
                    <w:rPr>
                      <w:rFonts w:hint="eastAsia"/>
                    </w:rPr>
                    <w:t>2</w:t>
                  </w:r>
                  <w:r>
                    <w:t>-7</w:t>
                  </w:r>
                  <w:r>
                    <w:t>）</w:t>
                  </w:r>
                </w:p>
              </w:tc>
            </w:tr>
            <w:tr w:rsidR="00C82DAA" w:rsidTr="007507F9">
              <w:tc>
                <w:tcPr>
                  <w:tcW w:w="1134" w:type="dxa"/>
                  <w:vAlign w:val="center"/>
                </w:tcPr>
                <w:p w:rsidR="00C82DAA" w:rsidRDefault="00C82DAA" w:rsidP="00C82DAA">
                  <w:pPr>
                    <w:jc w:val="center"/>
                  </w:pPr>
                </w:p>
              </w:tc>
              <w:tc>
                <w:tcPr>
                  <w:tcW w:w="6293" w:type="dxa"/>
                  <w:vAlign w:val="center"/>
                </w:tcPr>
                <w:p w:rsidR="00C82DAA" w:rsidRPr="003853CD" w:rsidRDefault="00C82DAA" w:rsidP="00C82DAA">
                  <w:pPr>
                    <w:jc w:val="center"/>
                  </w:pPr>
                  <m:oMathPara>
                    <m:oMathParaPr>
                      <m:jc m:val="center"/>
                    </m:oMathParaPr>
                    <m:oMath>
                      <m:r>
                        <w:rPr>
                          <w:rFonts w:ascii="Cambria Math" w:hAnsi="Cambria Math"/>
                        </w:rPr>
                        <m:t>y</m:t>
                      </m:r>
                      <m:r>
                        <m:rPr>
                          <m:sty m:val="p"/>
                        </m:rPr>
                        <w:rPr>
                          <w:rFonts w:ascii="Cambria Math" w:hAnsi="Cambria Math"/>
                        </w:rPr>
                        <m:t>= max⁡</m:t>
                      </m:r>
                      <m:d>
                        <m:dPr>
                          <m:ctrlPr>
                            <w:rPr>
                              <w:rFonts w:ascii="Cambria Math" w:hAnsi="Cambria Math"/>
                            </w:rPr>
                          </m:ctrlPr>
                        </m:dPr>
                        <m:e>
                          <m:r>
                            <w:rPr>
                              <w:rFonts w:ascii="Cambria Math" w:hAnsi="Cambria Math"/>
                            </w:rPr>
                            <m:t>0, x</m:t>
                          </m:r>
                        </m:e>
                      </m:d>
                    </m:oMath>
                  </m:oMathPara>
                </w:p>
              </w:tc>
              <w:tc>
                <w:tcPr>
                  <w:tcW w:w="1134" w:type="dxa"/>
                  <w:vAlign w:val="center"/>
                </w:tcPr>
                <w:p w:rsidR="00C82DAA" w:rsidRDefault="00C82DAA" w:rsidP="00C82DAA">
                  <w:pPr>
                    <w:jc w:val="right"/>
                  </w:pPr>
                  <w:r>
                    <w:rPr>
                      <w:rFonts w:hint="eastAsia"/>
                    </w:rPr>
                    <w:t>（</w:t>
                  </w:r>
                  <w:r>
                    <w:rPr>
                      <w:rFonts w:hint="eastAsia"/>
                    </w:rPr>
                    <w:t>2</w:t>
                  </w:r>
                  <w:r>
                    <w:t>-8</w:t>
                  </w:r>
                  <w:r>
                    <w:t>）</w:t>
                  </w:r>
                </w:p>
              </w:tc>
            </w:tr>
          </w:tbl>
          <w:p w:rsidR="00C82DAA" w:rsidRDefault="00C82DAA" w:rsidP="00C82DAA">
            <w:pPr>
              <w:ind w:firstLineChars="200" w:firstLine="420"/>
            </w:pPr>
            <w:r w:rsidRPr="00E3212F">
              <w:rPr>
                <w:rFonts w:ascii="黑体" w:eastAsia="黑体" w:hAnsi="黑体"/>
              </w:rPr>
              <w:t>（</w:t>
            </w:r>
            <w:r>
              <w:rPr>
                <w:rFonts w:eastAsia="黑体"/>
              </w:rPr>
              <w:t>3</w:t>
            </w:r>
            <w:r w:rsidRPr="00E3212F">
              <w:rPr>
                <w:rFonts w:ascii="黑体" w:eastAsia="黑体" w:hAnsi="黑体"/>
              </w:rPr>
              <w:t>）</w:t>
            </w:r>
            <w:r>
              <w:rPr>
                <w:rFonts w:ascii="黑体" w:eastAsia="黑体" w:hAnsi="黑体" w:hint="eastAsia"/>
              </w:rPr>
              <w:t>分类函数</w:t>
            </w:r>
            <w:r>
              <w:t xml:space="preserve">    </w:t>
            </w:r>
            <w:r>
              <w:rPr>
                <w:rFonts w:hint="eastAsia"/>
              </w:rPr>
              <w:t>分类</w:t>
            </w:r>
            <w:r>
              <w:t>函数是作用在整个卷积</w:t>
            </w:r>
            <w:r>
              <w:rPr>
                <w:rFonts w:hint="eastAsia"/>
              </w:rPr>
              <w:t>神经</w:t>
            </w:r>
            <w:r>
              <w:t>网络的最后面，</w:t>
            </w:r>
            <w:r>
              <w:rPr>
                <w:rFonts w:hint="eastAsia"/>
              </w:rPr>
              <w:t>对</w:t>
            </w:r>
            <w:r>
              <w:t>计算的结果进行归一化</w:t>
            </w:r>
            <w:r>
              <w:rPr>
                <w:rFonts w:hint="eastAsia"/>
              </w:rPr>
              <w:t>得到</w:t>
            </w:r>
            <w:r>
              <w:t>每个</w:t>
            </w:r>
            <w:r>
              <w:rPr>
                <w:rFonts w:hint="eastAsia"/>
              </w:rPr>
              <w:t>类别</w:t>
            </w:r>
            <w:r>
              <w:t>的概率</w:t>
            </w:r>
            <w:r>
              <w:rPr>
                <w:rFonts w:hint="eastAsia"/>
              </w:rPr>
              <w:t>。分类</w:t>
            </w:r>
            <w:r>
              <w:t>任务可以分为二分类和多分类</w:t>
            </w:r>
            <w:r>
              <w:rPr>
                <w:rFonts w:hint="eastAsia"/>
              </w:rPr>
              <w:t>。</w:t>
            </w:r>
            <w:r>
              <w:t>二分类通常使用</w:t>
            </w:r>
            <w:r w:rsidRPr="00740239">
              <w:t>S</w:t>
            </w:r>
            <w:r w:rsidRPr="00740239">
              <w:rPr>
                <w:rFonts w:hint="eastAsia"/>
              </w:rPr>
              <w:t>igmoid</w:t>
            </w:r>
            <w:r>
              <w:rPr>
                <w:rFonts w:hint="eastAsia"/>
              </w:rPr>
              <w:t>函数</w:t>
            </w:r>
            <w:r>
              <w:t>进行分类</w:t>
            </w:r>
            <w:r>
              <w:rPr>
                <w:rFonts w:hint="eastAsia"/>
              </w:rPr>
              <w:t>，得到</w:t>
            </w:r>
            <w:r>
              <w:t>其中一个类别的概率</w:t>
            </w:r>
            <w:r>
              <w:rPr>
                <w:rFonts w:hint="eastAsia"/>
              </w:rPr>
              <w:t>，</w:t>
            </w:r>
            <w:r>
              <w:t>通过</w:t>
            </w:r>
            <w:r>
              <w:rPr>
                <w:rFonts w:hint="eastAsia"/>
              </w:rPr>
              <w:t>概率</w:t>
            </w:r>
            <w:r>
              <w:t>和为</w:t>
            </w:r>
            <w:r>
              <w:rPr>
                <w:rFonts w:hint="eastAsia"/>
              </w:rPr>
              <w:t>1</w:t>
            </w:r>
            <w:r>
              <w:rPr>
                <w:rFonts w:hint="eastAsia"/>
              </w:rPr>
              <w:t>的</w:t>
            </w:r>
            <w:r>
              <w:t>关系</w:t>
            </w:r>
            <w:r>
              <w:rPr>
                <w:rFonts w:hint="eastAsia"/>
              </w:rPr>
              <w:t>可以</w:t>
            </w:r>
            <w:r>
              <w:t>求得另一类别的概率</w:t>
            </w:r>
            <w:r>
              <w:rPr>
                <w:rFonts w:hint="eastAsia"/>
              </w:rPr>
              <w:t>。</w:t>
            </w:r>
            <w:r>
              <w:t>多分类通常使用</w:t>
            </w:r>
            <w:r>
              <w:rPr>
                <w:rFonts w:hint="eastAsia"/>
              </w:rPr>
              <w:t>softmax</w:t>
            </w:r>
            <w:r>
              <w:rPr>
                <w:rFonts w:hint="eastAsia"/>
              </w:rPr>
              <w:t>函数</w:t>
            </w:r>
            <w:r>
              <w:t>进行分类</w:t>
            </w:r>
            <w:r>
              <w:rPr>
                <w:rFonts w:hint="eastAsia"/>
              </w:rPr>
              <w:t>，</w:t>
            </w:r>
            <w:r>
              <w:t>得到每个</w:t>
            </w:r>
            <w:r>
              <w:rPr>
                <w:rFonts w:hint="eastAsia"/>
              </w:rPr>
              <w:t>类别</w:t>
            </w:r>
            <w:r>
              <w:t>的概率</w:t>
            </w:r>
            <w:r>
              <w:rPr>
                <w:rFonts w:hint="eastAsia"/>
              </w:rPr>
              <w:t>，</w:t>
            </w:r>
            <w:r>
              <w:rPr>
                <w:rFonts w:hint="eastAsia"/>
              </w:rPr>
              <w:t>softmax</w:t>
            </w:r>
            <w:r>
              <w:rPr>
                <w:rFonts w:hint="eastAsia"/>
              </w:rPr>
              <w:t>函数见</w:t>
            </w:r>
            <w:r>
              <w:t>式</w:t>
            </w:r>
            <w:r>
              <w:rPr>
                <w:rFonts w:hint="eastAsia"/>
              </w:rPr>
              <w:t>（</w:t>
            </w:r>
            <w:r>
              <w:rPr>
                <w:rFonts w:hint="eastAsia"/>
              </w:rPr>
              <w:t>2</w:t>
            </w:r>
            <w:r>
              <w:t>-9</w:t>
            </w:r>
            <w:r>
              <w:t>）。</w:t>
            </w:r>
          </w:p>
          <w:tbl>
            <w:tblPr>
              <w:tblStyle w:val="a7"/>
              <w:tblW w:w="85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6293"/>
              <w:gridCol w:w="1134"/>
            </w:tblGrid>
            <w:tr w:rsidR="00C82DAA" w:rsidTr="007507F9">
              <w:tc>
                <w:tcPr>
                  <w:tcW w:w="1134" w:type="dxa"/>
                  <w:vAlign w:val="center"/>
                </w:tcPr>
                <w:p w:rsidR="00C82DAA" w:rsidRDefault="00C82DAA" w:rsidP="00C82DAA">
                  <w:pPr>
                    <w:jc w:val="center"/>
                  </w:pPr>
                </w:p>
              </w:tc>
              <w:tc>
                <w:tcPr>
                  <w:tcW w:w="6293" w:type="dxa"/>
                  <w:vAlign w:val="center"/>
                </w:tcPr>
                <w:p w:rsidR="00C82DAA" w:rsidRPr="00327D07" w:rsidRDefault="00C82DAA" w:rsidP="00C82DAA">
                  <w:pPr>
                    <w:jc w:val="left"/>
                  </w:pPr>
                  <m:oMathPara>
                    <m:oMath>
                      <m:sSub>
                        <m:sSubPr>
                          <m:ctrlPr>
                            <w:rPr>
                              <w:rFonts w:ascii="Cambria Math" w:hAnsi="Cambria Math"/>
                            </w:rPr>
                          </m:ctrlPr>
                        </m:sSubPr>
                        <m:e>
                          <m:r>
                            <m:rPr>
                              <m:sty m:val="p"/>
                            </m:rPr>
                            <w:rPr>
                              <w:rFonts w:ascii="Cambria Math" w:hAnsi="Cambria Math"/>
                            </w:rPr>
                            <m:t>S</m:t>
                          </m:r>
                        </m:e>
                        <m:sub>
                          <m:r>
                            <w:rPr>
                              <w:rFonts w:ascii="Cambria Math" w:hAnsi="Cambria Math"/>
                            </w:rPr>
                            <m:t>i</m:t>
                          </m:r>
                        </m:sub>
                      </m:sSub>
                      <m:r>
                        <m:rPr>
                          <m:sty m:val="p"/>
                        </m:rP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V</m:t>
                                  </m:r>
                                </m:e>
                                <m:sub>
                                  <m:r>
                                    <w:rPr>
                                      <w:rFonts w:ascii="Cambria Math" w:hAnsi="Cambria Math"/>
                                    </w:rPr>
                                    <m:t>i</m:t>
                                  </m:r>
                                </m:sub>
                              </m:sSub>
                            </m:sup>
                          </m:sSup>
                        </m:num>
                        <m:den>
                          <m:nary>
                            <m:naryPr>
                              <m:chr m:val="∑"/>
                              <m:limLoc m:val="subSup"/>
                              <m:ctrlPr>
                                <w:rPr>
                                  <w:rFonts w:ascii="Cambria Math" w:hAnsi="Cambria Math"/>
                                  <w:i/>
                                </w:rPr>
                              </m:ctrlPr>
                            </m:naryPr>
                            <m:sub>
                              <m:r>
                                <w:rPr>
                                  <w:rFonts w:ascii="Cambria Math" w:hAnsi="Cambria Math"/>
                                </w:rPr>
                                <m:t>i</m:t>
                              </m:r>
                            </m:sub>
                            <m:sup>
                              <m:r>
                                <w:rPr>
                                  <w:rFonts w:ascii="Cambria Math" w:hAnsi="Cambria Math"/>
                                </w:rPr>
                                <m:t>C</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V</m:t>
                                      </m:r>
                                    </m:e>
                                    <m:sub>
                                      <m:r>
                                        <w:rPr>
                                          <w:rFonts w:ascii="Cambria Math" w:hAnsi="Cambria Math"/>
                                        </w:rPr>
                                        <m:t>i</m:t>
                                      </m:r>
                                    </m:sub>
                                  </m:sSub>
                                </m:sup>
                              </m:sSup>
                            </m:e>
                          </m:nary>
                        </m:den>
                      </m:f>
                    </m:oMath>
                  </m:oMathPara>
                </w:p>
              </w:tc>
              <w:tc>
                <w:tcPr>
                  <w:tcW w:w="1134" w:type="dxa"/>
                  <w:vAlign w:val="center"/>
                </w:tcPr>
                <w:p w:rsidR="00C82DAA" w:rsidRDefault="00C82DAA" w:rsidP="00C82DAA">
                  <w:pPr>
                    <w:jc w:val="right"/>
                  </w:pPr>
                  <w:r>
                    <w:rPr>
                      <w:rFonts w:hint="eastAsia"/>
                    </w:rPr>
                    <w:t>（</w:t>
                  </w:r>
                  <w:r>
                    <w:rPr>
                      <w:rFonts w:hint="eastAsia"/>
                    </w:rPr>
                    <w:t>2</w:t>
                  </w:r>
                  <w:r>
                    <w:t>-9</w:t>
                  </w:r>
                  <w:r>
                    <w:t>）</w:t>
                  </w:r>
                </w:p>
              </w:tc>
            </w:tr>
          </w:tbl>
          <w:tbl>
            <w:tblPr>
              <w:tblpPr w:leftFromText="180" w:rightFromText="180" w:vertAnchor="text" w:horzAnchor="margin" w:tblpY="213"/>
              <w:tblW w:w="0" w:type="auto"/>
              <w:tblLayout w:type="fixed"/>
              <w:tblLook w:val="04A0" w:firstRow="1" w:lastRow="0" w:firstColumn="1" w:lastColumn="0" w:noHBand="0" w:noVBand="1"/>
            </w:tblPr>
            <w:tblGrid>
              <w:gridCol w:w="696"/>
              <w:gridCol w:w="410"/>
              <w:gridCol w:w="696"/>
              <w:gridCol w:w="3523"/>
            </w:tblGrid>
            <w:tr w:rsidR="00C82DAA" w:rsidRPr="00FF6B58" w:rsidTr="007507F9">
              <w:tc>
                <w:tcPr>
                  <w:tcW w:w="696" w:type="dxa"/>
                </w:tcPr>
                <w:p w:rsidR="00C82DAA" w:rsidRDefault="00C82DAA" w:rsidP="00C82DAA">
                  <w:pPr>
                    <w:rPr>
                      <w:rFonts w:eastAsia="楷体_GB2312"/>
                    </w:rPr>
                  </w:pPr>
                  <w:r>
                    <w:rPr>
                      <w:rFonts w:hint="eastAsia"/>
                    </w:rPr>
                    <w:t>式中</w:t>
                  </w:r>
                </w:p>
              </w:tc>
              <w:tc>
                <w:tcPr>
                  <w:tcW w:w="410" w:type="dxa"/>
                </w:tcPr>
                <w:p w:rsidR="00C82DAA" w:rsidRDefault="00C82DAA" w:rsidP="00C82DAA">
                  <m:oMathPara>
                    <m:oMath>
                      <m:sSub>
                        <m:sSubPr>
                          <m:ctrlPr>
                            <w:rPr>
                              <w:rFonts w:ascii="Cambria Math" w:hAnsi="Cambria Math"/>
                            </w:rPr>
                          </m:ctrlPr>
                        </m:sSubPr>
                        <m:e>
                          <m:r>
                            <w:rPr>
                              <w:rFonts w:ascii="Cambria Math" w:hAnsi="Cambria Math"/>
                            </w:rPr>
                            <m:t>V</m:t>
                          </m:r>
                        </m:e>
                        <m:sub>
                          <m:r>
                            <w:rPr>
                              <w:rFonts w:ascii="Cambria Math" w:hAnsi="Cambria Math"/>
                            </w:rPr>
                            <m:t>i</m:t>
                          </m:r>
                        </m:sub>
                      </m:sSub>
                    </m:oMath>
                  </m:oMathPara>
                </w:p>
              </w:tc>
              <w:tc>
                <w:tcPr>
                  <w:tcW w:w="696" w:type="dxa"/>
                </w:tcPr>
                <w:p w:rsidR="00C82DAA" w:rsidRPr="00FF6B58" w:rsidRDefault="00C82DAA" w:rsidP="00C82DAA">
                  <w:pPr>
                    <w:rPr>
                      <w:rFonts w:eastAsia="楷体_GB2312"/>
                    </w:rPr>
                  </w:pPr>
                  <w:r w:rsidRPr="00FF6B58">
                    <w:rPr>
                      <w:rFonts w:eastAsia="楷体_GB2312"/>
                    </w:rPr>
                    <w:t>——</w:t>
                  </w:r>
                </w:p>
              </w:tc>
              <w:tc>
                <w:tcPr>
                  <w:tcW w:w="3523" w:type="dxa"/>
                </w:tcPr>
                <w:p w:rsidR="00C82DAA" w:rsidRPr="00FF6B58" w:rsidRDefault="00C82DAA" w:rsidP="00C82DAA">
                  <w:pPr>
                    <w:rPr>
                      <w:rFonts w:eastAsia="楷体_GB2312"/>
                    </w:rPr>
                  </w:pPr>
                  <w:r>
                    <w:rPr>
                      <w:rFonts w:hint="eastAsia"/>
                    </w:rPr>
                    <w:t>上</w:t>
                  </w:r>
                  <w:r>
                    <w:t>一层</w:t>
                  </w:r>
                  <w:r>
                    <w:rPr>
                      <w:rFonts w:hint="eastAsia"/>
                    </w:rPr>
                    <w:t>第</w:t>
                  </w:r>
                  <w:r>
                    <w:rPr>
                      <w:rFonts w:hint="eastAsia"/>
                    </w:rPr>
                    <w:t>i</w:t>
                  </w:r>
                  <w:r>
                    <w:rPr>
                      <w:rFonts w:hint="eastAsia"/>
                    </w:rPr>
                    <w:t>个</w:t>
                  </w:r>
                  <w:r>
                    <w:t>类别的计算结果</w:t>
                  </w:r>
                  <w:r>
                    <w:rPr>
                      <w:rFonts w:hint="eastAsia"/>
                    </w:rPr>
                    <w:t>；</w:t>
                  </w:r>
                </w:p>
              </w:tc>
            </w:tr>
            <w:tr w:rsidR="00C82DAA" w:rsidRPr="007F30D1" w:rsidTr="007507F9">
              <w:tc>
                <w:tcPr>
                  <w:tcW w:w="696" w:type="dxa"/>
                </w:tcPr>
                <w:p w:rsidR="00C82DAA" w:rsidRDefault="00C82DAA" w:rsidP="00C82DAA"/>
              </w:tc>
              <w:tc>
                <w:tcPr>
                  <w:tcW w:w="410" w:type="dxa"/>
                </w:tcPr>
                <w:p w:rsidR="00C82DAA" w:rsidRDefault="00C82DAA" w:rsidP="00C82DAA">
                  <m:oMathPara>
                    <m:oMath>
                      <m:r>
                        <w:rPr>
                          <w:rFonts w:ascii="Cambria Math" w:hAnsi="Cambria Math"/>
                        </w:rPr>
                        <m:t>C</m:t>
                      </m:r>
                    </m:oMath>
                  </m:oMathPara>
                </w:p>
              </w:tc>
              <w:tc>
                <w:tcPr>
                  <w:tcW w:w="696" w:type="dxa"/>
                </w:tcPr>
                <w:p w:rsidR="00C82DAA" w:rsidRPr="007F30D1" w:rsidRDefault="00C82DAA" w:rsidP="00C82DAA">
                  <w:pPr>
                    <w:rPr>
                      <w:rFonts w:eastAsia="楷体_GB2312"/>
                    </w:rPr>
                  </w:pPr>
                  <w:r w:rsidRPr="007F30D1">
                    <w:rPr>
                      <w:rFonts w:eastAsia="楷体_GB2312"/>
                    </w:rPr>
                    <w:t>——</w:t>
                  </w:r>
                </w:p>
              </w:tc>
              <w:tc>
                <w:tcPr>
                  <w:tcW w:w="3523" w:type="dxa"/>
                </w:tcPr>
                <w:p w:rsidR="00C82DAA" w:rsidRPr="007F30D1" w:rsidRDefault="00C82DAA" w:rsidP="00C82DAA">
                  <w:pPr>
                    <w:rPr>
                      <w:rFonts w:eastAsia="楷体_GB2312"/>
                    </w:rPr>
                  </w:pPr>
                  <w:r>
                    <w:rPr>
                      <w:rFonts w:hint="eastAsia"/>
                    </w:rPr>
                    <w:t>总类别数；</w:t>
                  </w:r>
                </w:p>
              </w:tc>
            </w:tr>
          </w:tbl>
          <w:p w:rsidR="00C82DAA" w:rsidRPr="00F30FEE" w:rsidRDefault="00C82DAA" w:rsidP="00C82DAA"/>
          <w:p w:rsidR="00C82DAA" w:rsidRDefault="00C82DAA" w:rsidP="00C82DAA">
            <w:pPr>
              <w:widowControl/>
              <w:jc w:val="left"/>
            </w:pPr>
          </w:p>
          <w:p w:rsidR="00C82DAA" w:rsidRDefault="00C82DAA" w:rsidP="00C82DAA">
            <w:pPr>
              <w:widowControl/>
              <w:jc w:val="left"/>
            </w:pPr>
          </w:p>
          <w:p w:rsidR="00C82DAA" w:rsidRPr="00220470" w:rsidRDefault="00C82DAA" w:rsidP="00C82DAA">
            <w:pPr>
              <w:pStyle w:val="3"/>
              <w:spacing w:before="156" w:after="62"/>
            </w:pPr>
            <w:bookmarkStart w:id="24" w:name="_Toc2069498"/>
            <w:r>
              <w:t xml:space="preserve">2.3.2 </w:t>
            </w:r>
            <w:r>
              <w:rPr>
                <w:rFonts w:hint="eastAsia"/>
              </w:rPr>
              <w:t>模型</w:t>
            </w:r>
            <w:r>
              <w:t>选择</w:t>
            </w:r>
            <w:bookmarkEnd w:id="20"/>
            <w:bookmarkEnd w:id="21"/>
            <w:bookmarkEnd w:id="22"/>
            <w:bookmarkEnd w:id="23"/>
            <w:bookmarkEnd w:id="24"/>
          </w:p>
          <w:p w:rsidR="00D22B82" w:rsidRDefault="00C82DAA" w:rsidP="00D22B82">
            <w:pPr>
              <w:ind w:firstLineChars="200" w:firstLine="420"/>
              <w:rPr>
                <w:rFonts w:hint="eastAsia"/>
              </w:rPr>
            </w:pPr>
            <w:r>
              <w:rPr>
                <w:rFonts w:hint="eastAsia"/>
              </w:rPr>
              <w:t>根据工业检测的特点，本课题选择了</w:t>
            </w:r>
            <w:r>
              <w:rPr>
                <w:rFonts w:hint="eastAsia"/>
              </w:rPr>
              <w:t>M</w:t>
            </w:r>
            <w:r>
              <w:t xml:space="preserve">obileNet </w:t>
            </w:r>
            <w:r>
              <w:rPr>
                <w:rFonts w:hint="eastAsia"/>
              </w:rPr>
              <w:t>卷积神经网络模型。</w:t>
            </w:r>
            <w:r>
              <w:rPr>
                <w:rFonts w:hint="eastAsia"/>
              </w:rPr>
              <w:t>M</w:t>
            </w:r>
            <w:r>
              <w:t>obileNet</w:t>
            </w:r>
            <w:r>
              <w:rPr>
                <w:rFonts w:hint="eastAsia"/>
              </w:rPr>
              <w:t>是一个基于深度可分离卷积的模型，跟其它模型相比，在准确率相差不大的情况下</w:t>
            </w:r>
            <w:r>
              <w:t>它</w:t>
            </w:r>
            <w:r>
              <w:rPr>
                <w:rFonts w:hint="eastAsia"/>
              </w:rPr>
              <w:t>的计算量远远少于其它模型。</w:t>
            </w:r>
            <w:r>
              <w:rPr>
                <w:rFonts w:hint="eastAsia"/>
              </w:rPr>
              <w:t>M</w:t>
            </w:r>
            <w:r>
              <w:t>obileNet</w:t>
            </w:r>
            <w:r>
              <w:rPr>
                <w:rFonts w:hint="eastAsia"/>
              </w:rPr>
              <w:t>的具体网络结构参数见表</w:t>
            </w:r>
            <w:r>
              <w:rPr>
                <w:rFonts w:hint="eastAsia"/>
              </w:rPr>
              <w:t xml:space="preserve"> 2</w:t>
            </w:r>
            <w:r>
              <w:t>-1</w:t>
            </w:r>
            <w:r>
              <w:rPr>
                <w:rFonts w:hint="eastAsia"/>
              </w:rPr>
              <w:t>。</w:t>
            </w:r>
            <w:bookmarkStart w:id="25" w:name="_GoBack"/>
            <w:bookmarkEnd w:id="25"/>
          </w:p>
          <w:p w:rsidR="00C82DAA" w:rsidRPr="0035033A" w:rsidRDefault="00C82DAA" w:rsidP="00C82DAA">
            <w:pPr>
              <w:pStyle w:val="a8"/>
            </w:pPr>
            <w:r>
              <w:rPr>
                <w:rFonts w:hint="eastAsia"/>
              </w:rPr>
              <w:t>表</w:t>
            </w:r>
            <w:r>
              <w:rPr>
                <w:rFonts w:hint="eastAsia"/>
              </w:rPr>
              <w:t xml:space="preserve"> 2</w:t>
            </w:r>
            <w:r>
              <w:t>-1 MobileNet</w:t>
            </w:r>
            <w:r>
              <w:rPr>
                <w:rFonts w:hint="eastAsia"/>
              </w:rPr>
              <w:t>网络结构</w:t>
            </w:r>
          </w:p>
          <w:tbl>
            <w:tblPr>
              <w:tblStyle w:val="20"/>
              <w:tblW w:w="0" w:type="auto"/>
              <w:tblBorders>
                <w:top w:val="single" w:sz="8" w:space="0" w:color="auto"/>
                <w:bottom w:val="single" w:sz="8" w:space="0" w:color="auto"/>
                <w:insideH w:val="single" w:sz="4" w:space="0" w:color="7F7F7F" w:themeColor="text1" w:themeTint="80"/>
              </w:tblBorders>
              <w:tblLayout w:type="fixed"/>
              <w:tblLook w:val="04A0" w:firstRow="1" w:lastRow="0" w:firstColumn="1" w:lastColumn="0" w:noHBand="0" w:noVBand="1"/>
            </w:tblPr>
            <w:tblGrid>
              <w:gridCol w:w="2765"/>
              <w:gridCol w:w="2765"/>
              <w:gridCol w:w="2766"/>
            </w:tblGrid>
            <w:tr w:rsidR="00C82DAA" w:rsidTr="007507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bottom w:val="single" w:sz="4" w:space="0" w:color="auto"/>
                  </w:tcBorders>
                </w:tcPr>
                <w:p w:rsidR="00C82DAA" w:rsidRPr="009C1B04" w:rsidRDefault="00C82DAA" w:rsidP="00C82DAA">
                  <w:pPr>
                    <w:jc w:val="center"/>
                    <w:rPr>
                      <w:b w:val="0"/>
                      <w:szCs w:val="21"/>
                    </w:rPr>
                  </w:pPr>
                  <w:r w:rsidRPr="009C1B04">
                    <w:rPr>
                      <w:rFonts w:hint="eastAsia"/>
                      <w:b w:val="0"/>
                      <w:szCs w:val="21"/>
                    </w:rPr>
                    <w:t>网络层</w:t>
                  </w:r>
                  <w:r w:rsidRPr="009C1B04">
                    <w:rPr>
                      <w:rFonts w:hint="eastAsia"/>
                      <w:b w:val="0"/>
                      <w:szCs w:val="21"/>
                    </w:rPr>
                    <w:t>/</w:t>
                  </w:r>
                  <w:r w:rsidRPr="009C1B04">
                    <w:rPr>
                      <w:rFonts w:hint="eastAsia"/>
                      <w:b w:val="0"/>
                      <w:szCs w:val="21"/>
                    </w:rPr>
                    <w:t>步长</w:t>
                  </w:r>
                </w:p>
              </w:tc>
              <w:tc>
                <w:tcPr>
                  <w:tcW w:w="2765" w:type="dxa"/>
                  <w:tcBorders>
                    <w:bottom w:val="single" w:sz="4" w:space="0" w:color="auto"/>
                  </w:tcBorders>
                </w:tcPr>
                <w:p w:rsidR="00C82DAA" w:rsidRPr="009C1B04" w:rsidRDefault="00C82DAA" w:rsidP="00C82DAA">
                  <w:pPr>
                    <w:jc w:val="center"/>
                    <w:cnfStyle w:val="100000000000" w:firstRow="1" w:lastRow="0" w:firstColumn="0" w:lastColumn="0" w:oddVBand="0" w:evenVBand="0" w:oddHBand="0" w:evenHBand="0" w:firstRowFirstColumn="0" w:firstRowLastColumn="0" w:lastRowFirstColumn="0" w:lastRowLastColumn="0"/>
                    <w:rPr>
                      <w:b w:val="0"/>
                      <w:szCs w:val="21"/>
                    </w:rPr>
                  </w:pPr>
                  <w:r w:rsidRPr="009C1B04">
                    <w:rPr>
                      <w:rFonts w:hint="eastAsia"/>
                      <w:b w:val="0"/>
                      <w:szCs w:val="21"/>
                    </w:rPr>
                    <w:t>卷积核形状</w:t>
                  </w:r>
                </w:p>
              </w:tc>
              <w:tc>
                <w:tcPr>
                  <w:tcW w:w="2766" w:type="dxa"/>
                  <w:tcBorders>
                    <w:bottom w:val="single" w:sz="4" w:space="0" w:color="auto"/>
                  </w:tcBorders>
                </w:tcPr>
                <w:p w:rsidR="00C82DAA" w:rsidRPr="009C1B04" w:rsidRDefault="00C82DAA" w:rsidP="00C82DAA">
                  <w:pPr>
                    <w:jc w:val="center"/>
                    <w:cnfStyle w:val="100000000000" w:firstRow="1" w:lastRow="0" w:firstColumn="0" w:lastColumn="0" w:oddVBand="0" w:evenVBand="0" w:oddHBand="0" w:evenHBand="0" w:firstRowFirstColumn="0" w:firstRowLastColumn="0" w:lastRowFirstColumn="0" w:lastRowLastColumn="0"/>
                    <w:rPr>
                      <w:b w:val="0"/>
                      <w:szCs w:val="21"/>
                    </w:rPr>
                  </w:pPr>
                  <w:r w:rsidRPr="009C1B04">
                    <w:rPr>
                      <w:rFonts w:hint="eastAsia"/>
                      <w:b w:val="0"/>
                      <w:szCs w:val="21"/>
                    </w:rPr>
                    <w:t>输入尺寸</w:t>
                  </w:r>
                </w:p>
              </w:tc>
            </w:tr>
            <w:tr w:rsidR="00C82DAA" w:rsidTr="00750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single" w:sz="4" w:space="0" w:color="auto"/>
                    <w:bottom w:val="nil"/>
                  </w:tcBorders>
                </w:tcPr>
                <w:p w:rsidR="00C82DAA" w:rsidRPr="009C1B04" w:rsidRDefault="00C82DAA" w:rsidP="00C82DAA">
                  <w:pPr>
                    <w:jc w:val="center"/>
                    <w:rPr>
                      <w:b w:val="0"/>
                      <w:szCs w:val="21"/>
                    </w:rPr>
                  </w:pPr>
                  <w:r w:rsidRPr="009C1B04">
                    <w:rPr>
                      <w:rFonts w:hint="eastAsia"/>
                      <w:b w:val="0"/>
                      <w:szCs w:val="21"/>
                    </w:rPr>
                    <w:t>C</w:t>
                  </w:r>
                  <w:r w:rsidRPr="009C1B04">
                    <w:rPr>
                      <w:b w:val="0"/>
                      <w:szCs w:val="21"/>
                    </w:rPr>
                    <w:t>onv / s2</w:t>
                  </w:r>
                </w:p>
              </w:tc>
              <w:tc>
                <w:tcPr>
                  <w:tcW w:w="2765" w:type="dxa"/>
                  <w:tcBorders>
                    <w:top w:val="single" w:sz="4" w:space="0" w:color="auto"/>
                    <w:bottom w:val="nil"/>
                  </w:tcBorders>
                </w:tcPr>
                <w:p w:rsidR="00C82DAA" w:rsidRPr="009C1B04" w:rsidRDefault="00C82DAA" w:rsidP="00C82DAA">
                  <w:pPr>
                    <w:jc w:val="center"/>
                    <w:cnfStyle w:val="000000100000" w:firstRow="0" w:lastRow="0" w:firstColumn="0" w:lastColumn="0" w:oddVBand="0" w:evenVBand="0" w:oddHBand="1" w:evenHBand="0" w:firstRowFirstColumn="0" w:firstRowLastColumn="0" w:lastRowFirstColumn="0" w:lastRowLastColumn="0"/>
                    <w:rPr>
                      <w:szCs w:val="21"/>
                    </w:rPr>
                  </w:pPr>
                  <w:r w:rsidRPr="009C1B04">
                    <w:rPr>
                      <w:rFonts w:hint="eastAsia"/>
                      <w:szCs w:val="21"/>
                    </w:rPr>
                    <w:t>3</w:t>
                  </w:r>
                  <w:r w:rsidRPr="009C1B04">
                    <w:rPr>
                      <w:szCs w:val="21"/>
                    </w:rPr>
                    <w:t xml:space="preserve"> × 3 × 3 × 32</w:t>
                  </w:r>
                </w:p>
              </w:tc>
              <w:tc>
                <w:tcPr>
                  <w:tcW w:w="2766" w:type="dxa"/>
                  <w:tcBorders>
                    <w:top w:val="single" w:sz="4" w:space="0" w:color="auto"/>
                    <w:bottom w:val="nil"/>
                  </w:tcBorders>
                </w:tcPr>
                <w:p w:rsidR="00C82DAA" w:rsidRPr="009C1B04" w:rsidRDefault="00C82DAA" w:rsidP="00C82DAA">
                  <w:pPr>
                    <w:jc w:val="center"/>
                    <w:cnfStyle w:val="000000100000" w:firstRow="0" w:lastRow="0" w:firstColumn="0" w:lastColumn="0" w:oddVBand="0" w:evenVBand="0" w:oddHBand="1" w:evenHBand="0" w:firstRowFirstColumn="0" w:firstRowLastColumn="0" w:lastRowFirstColumn="0" w:lastRowLastColumn="0"/>
                    <w:rPr>
                      <w:szCs w:val="21"/>
                    </w:rPr>
                  </w:pPr>
                  <w:r w:rsidRPr="009C1B04">
                    <w:rPr>
                      <w:rFonts w:hint="eastAsia"/>
                      <w:szCs w:val="21"/>
                    </w:rPr>
                    <w:t xml:space="preserve">224 </w:t>
                  </w:r>
                  <w:r w:rsidRPr="009C1B04">
                    <w:rPr>
                      <w:szCs w:val="21"/>
                    </w:rPr>
                    <w:t>× 224 × 3</w:t>
                  </w:r>
                </w:p>
              </w:tc>
            </w:tr>
            <w:tr w:rsidR="00C82DAA" w:rsidTr="007507F9">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C82DAA" w:rsidRPr="009C1B04" w:rsidRDefault="00C82DAA" w:rsidP="00C82DAA">
                  <w:pPr>
                    <w:jc w:val="center"/>
                    <w:rPr>
                      <w:b w:val="0"/>
                      <w:szCs w:val="21"/>
                    </w:rPr>
                  </w:pPr>
                  <w:r w:rsidRPr="009C1B04">
                    <w:rPr>
                      <w:rFonts w:hint="eastAsia"/>
                      <w:b w:val="0"/>
                      <w:szCs w:val="21"/>
                    </w:rPr>
                    <w:t>C</w:t>
                  </w:r>
                  <w:r w:rsidRPr="009C1B04">
                    <w:rPr>
                      <w:b w:val="0"/>
                      <w:szCs w:val="21"/>
                    </w:rPr>
                    <w:t>onv dw / s1</w:t>
                  </w:r>
                </w:p>
              </w:tc>
              <w:tc>
                <w:tcPr>
                  <w:tcW w:w="2765" w:type="dxa"/>
                  <w:tcBorders>
                    <w:top w:val="nil"/>
                    <w:bottom w:val="nil"/>
                  </w:tcBorders>
                </w:tcPr>
                <w:p w:rsidR="00C82DAA" w:rsidRPr="009C1B04" w:rsidRDefault="00C82DAA" w:rsidP="00C82DAA">
                  <w:pPr>
                    <w:jc w:val="center"/>
                    <w:cnfStyle w:val="000000000000" w:firstRow="0" w:lastRow="0" w:firstColumn="0" w:lastColumn="0" w:oddVBand="0" w:evenVBand="0" w:oddHBand="0" w:evenHBand="0" w:firstRowFirstColumn="0" w:firstRowLastColumn="0" w:lastRowFirstColumn="0" w:lastRowLastColumn="0"/>
                    <w:rPr>
                      <w:szCs w:val="21"/>
                    </w:rPr>
                  </w:pPr>
                  <w:r w:rsidRPr="009C1B04">
                    <w:rPr>
                      <w:rFonts w:hint="eastAsia"/>
                      <w:szCs w:val="21"/>
                    </w:rPr>
                    <w:t>3</w:t>
                  </w:r>
                  <w:r w:rsidRPr="009C1B04">
                    <w:rPr>
                      <w:szCs w:val="21"/>
                    </w:rPr>
                    <w:t xml:space="preserve"> × 3 × 32 dw</w:t>
                  </w:r>
                </w:p>
              </w:tc>
              <w:tc>
                <w:tcPr>
                  <w:tcW w:w="2766" w:type="dxa"/>
                  <w:tcBorders>
                    <w:top w:val="nil"/>
                    <w:bottom w:val="nil"/>
                  </w:tcBorders>
                </w:tcPr>
                <w:p w:rsidR="00C82DAA" w:rsidRPr="009C1B04" w:rsidRDefault="00C82DAA" w:rsidP="00C82DAA">
                  <w:pPr>
                    <w:jc w:val="center"/>
                    <w:cnfStyle w:val="000000000000" w:firstRow="0" w:lastRow="0" w:firstColumn="0" w:lastColumn="0" w:oddVBand="0" w:evenVBand="0" w:oddHBand="0" w:evenHBand="0" w:firstRowFirstColumn="0" w:firstRowLastColumn="0" w:lastRowFirstColumn="0" w:lastRowLastColumn="0"/>
                    <w:rPr>
                      <w:szCs w:val="21"/>
                    </w:rPr>
                  </w:pPr>
                  <w:r w:rsidRPr="009C1B04">
                    <w:rPr>
                      <w:szCs w:val="21"/>
                    </w:rPr>
                    <w:t>112</w:t>
                  </w:r>
                  <w:r w:rsidRPr="009C1B04">
                    <w:rPr>
                      <w:rFonts w:hint="eastAsia"/>
                      <w:szCs w:val="21"/>
                    </w:rPr>
                    <w:t xml:space="preserve"> </w:t>
                  </w:r>
                  <w:r w:rsidRPr="009C1B04">
                    <w:rPr>
                      <w:szCs w:val="21"/>
                    </w:rPr>
                    <w:t>× 112 × 32</w:t>
                  </w:r>
                </w:p>
              </w:tc>
            </w:tr>
            <w:tr w:rsidR="00C82DAA" w:rsidTr="00750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C82DAA" w:rsidRPr="009C1B04" w:rsidRDefault="00C82DAA" w:rsidP="00C82DAA">
                  <w:pPr>
                    <w:jc w:val="center"/>
                    <w:rPr>
                      <w:b w:val="0"/>
                      <w:szCs w:val="21"/>
                    </w:rPr>
                  </w:pPr>
                  <w:r w:rsidRPr="009C1B04">
                    <w:rPr>
                      <w:rFonts w:hint="eastAsia"/>
                      <w:b w:val="0"/>
                      <w:szCs w:val="21"/>
                    </w:rPr>
                    <w:t>C</w:t>
                  </w:r>
                  <w:r w:rsidRPr="009C1B04">
                    <w:rPr>
                      <w:b w:val="0"/>
                      <w:szCs w:val="21"/>
                    </w:rPr>
                    <w:t>onv / s1</w:t>
                  </w:r>
                </w:p>
              </w:tc>
              <w:tc>
                <w:tcPr>
                  <w:tcW w:w="2765" w:type="dxa"/>
                  <w:tcBorders>
                    <w:top w:val="nil"/>
                    <w:bottom w:val="nil"/>
                  </w:tcBorders>
                </w:tcPr>
                <w:p w:rsidR="00C82DAA" w:rsidRPr="009C1B04" w:rsidRDefault="00C82DAA" w:rsidP="00C82DAA">
                  <w:pPr>
                    <w:jc w:val="center"/>
                    <w:cnfStyle w:val="000000100000" w:firstRow="0" w:lastRow="0" w:firstColumn="0" w:lastColumn="0" w:oddVBand="0" w:evenVBand="0" w:oddHBand="1" w:evenHBand="0" w:firstRowFirstColumn="0" w:firstRowLastColumn="0" w:lastRowFirstColumn="0" w:lastRowLastColumn="0"/>
                    <w:rPr>
                      <w:szCs w:val="21"/>
                    </w:rPr>
                  </w:pPr>
                  <w:r w:rsidRPr="009C1B04">
                    <w:rPr>
                      <w:szCs w:val="21"/>
                    </w:rPr>
                    <w:t>1 × 1 × 32 × 64</w:t>
                  </w:r>
                </w:p>
              </w:tc>
              <w:tc>
                <w:tcPr>
                  <w:tcW w:w="2766" w:type="dxa"/>
                  <w:tcBorders>
                    <w:top w:val="nil"/>
                    <w:bottom w:val="nil"/>
                  </w:tcBorders>
                </w:tcPr>
                <w:p w:rsidR="00C82DAA" w:rsidRPr="009C1B04" w:rsidRDefault="00C82DAA" w:rsidP="00C82DAA">
                  <w:pPr>
                    <w:jc w:val="center"/>
                    <w:cnfStyle w:val="000000100000" w:firstRow="0" w:lastRow="0" w:firstColumn="0" w:lastColumn="0" w:oddVBand="0" w:evenVBand="0" w:oddHBand="1" w:evenHBand="0" w:firstRowFirstColumn="0" w:firstRowLastColumn="0" w:lastRowFirstColumn="0" w:lastRowLastColumn="0"/>
                    <w:rPr>
                      <w:szCs w:val="21"/>
                    </w:rPr>
                  </w:pPr>
                  <w:r w:rsidRPr="009C1B04">
                    <w:rPr>
                      <w:szCs w:val="21"/>
                    </w:rPr>
                    <w:t>112</w:t>
                  </w:r>
                  <w:r w:rsidRPr="009C1B04">
                    <w:rPr>
                      <w:rFonts w:hint="eastAsia"/>
                      <w:szCs w:val="21"/>
                    </w:rPr>
                    <w:t xml:space="preserve"> </w:t>
                  </w:r>
                  <w:r w:rsidRPr="009C1B04">
                    <w:rPr>
                      <w:szCs w:val="21"/>
                    </w:rPr>
                    <w:t>× 112 × 32</w:t>
                  </w:r>
                </w:p>
              </w:tc>
            </w:tr>
            <w:tr w:rsidR="00C82DAA" w:rsidTr="007507F9">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C82DAA" w:rsidRPr="009C1B04" w:rsidRDefault="00C82DAA" w:rsidP="00C82DAA">
                  <w:pPr>
                    <w:jc w:val="center"/>
                    <w:rPr>
                      <w:b w:val="0"/>
                      <w:szCs w:val="21"/>
                    </w:rPr>
                  </w:pPr>
                  <w:r w:rsidRPr="009C1B04">
                    <w:rPr>
                      <w:rFonts w:hint="eastAsia"/>
                      <w:b w:val="0"/>
                      <w:szCs w:val="21"/>
                    </w:rPr>
                    <w:t>C</w:t>
                  </w:r>
                  <w:r w:rsidRPr="009C1B04">
                    <w:rPr>
                      <w:b w:val="0"/>
                      <w:szCs w:val="21"/>
                    </w:rPr>
                    <w:t>onv dw / s2</w:t>
                  </w:r>
                </w:p>
              </w:tc>
              <w:tc>
                <w:tcPr>
                  <w:tcW w:w="2765" w:type="dxa"/>
                  <w:tcBorders>
                    <w:top w:val="nil"/>
                    <w:bottom w:val="nil"/>
                  </w:tcBorders>
                </w:tcPr>
                <w:p w:rsidR="00C82DAA" w:rsidRPr="009C1B04" w:rsidRDefault="00C82DAA" w:rsidP="00C82DAA">
                  <w:pPr>
                    <w:jc w:val="center"/>
                    <w:cnfStyle w:val="000000000000" w:firstRow="0" w:lastRow="0" w:firstColumn="0" w:lastColumn="0" w:oddVBand="0" w:evenVBand="0" w:oddHBand="0" w:evenHBand="0" w:firstRowFirstColumn="0" w:firstRowLastColumn="0" w:lastRowFirstColumn="0" w:lastRowLastColumn="0"/>
                    <w:rPr>
                      <w:szCs w:val="21"/>
                    </w:rPr>
                  </w:pPr>
                  <w:r w:rsidRPr="009C1B04">
                    <w:rPr>
                      <w:rFonts w:hint="eastAsia"/>
                      <w:szCs w:val="21"/>
                    </w:rPr>
                    <w:t>3</w:t>
                  </w:r>
                  <w:r w:rsidRPr="009C1B04">
                    <w:rPr>
                      <w:szCs w:val="21"/>
                    </w:rPr>
                    <w:t xml:space="preserve"> × 3 × 64 dw</w:t>
                  </w:r>
                </w:p>
              </w:tc>
              <w:tc>
                <w:tcPr>
                  <w:tcW w:w="2766" w:type="dxa"/>
                  <w:tcBorders>
                    <w:top w:val="nil"/>
                    <w:bottom w:val="nil"/>
                  </w:tcBorders>
                </w:tcPr>
                <w:p w:rsidR="00C82DAA" w:rsidRPr="009C1B04" w:rsidRDefault="00C82DAA" w:rsidP="00C82DAA">
                  <w:pPr>
                    <w:jc w:val="center"/>
                    <w:cnfStyle w:val="000000000000" w:firstRow="0" w:lastRow="0" w:firstColumn="0" w:lastColumn="0" w:oddVBand="0" w:evenVBand="0" w:oddHBand="0" w:evenHBand="0" w:firstRowFirstColumn="0" w:firstRowLastColumn="0" w:lastRowFirstColumn="0" w:lastRowLastColumn="0"/>
                    <w:rPr>
                      <w:szCs w:val="21"/>
                    </w:rPr>
                  </w:pPr>
                  <w:r w:rsidRPr="009C1B04">
                    <w:rPr>
                      <w:szCs w:val="21"/>
                    </w:rPr>
                    <w:t>112</w:t>
                  </w:r>
                  <w:r w:rsidRPr="009C1B04">
                    <w:rPr>
                      <w:rFonts w:hint="eastAsia"/>
                      <w:szCs w:val="21"/>
                    </w:rPr>
                    <w:t xml:space="preserve"> </w:t>
                  </w:r>
                  <w:r w:rsidRPr="009C1B04">
                    <w:rPr>
                      <w:szCs w:val="21"/>
                    </w:rPr>
                    <w:t>× 112 × 64</w:t>
                  </w:r>
                </w:p>
              </w:tc>
            </w:tr>
            <w:tr w:rsidR="00C82DAA" w:rsidTr="00750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C82DAA" w:rsidRPr="009C1B04" w:rsidRDefault="00C82DAA" w:rsidP="00C82DAA">
                  <w:pPr>
                    <w:jc w:val="center"/>
                    <w:rPr>
                      <w:b w:val="0"/>
                      <w:szCs w:val="21"/>
                    </w:rPr>
                  </w:pPr>
                  <w:r w:rsidRPr="009C1B04">
                    <w:rPr>
                      <w:rFonts w:hint="eastAsia"/>
                      <w:b w:val="0"/>
                      <w:szCs w:val="21"/>
                    </w:rPr>
                    <w:t>C</w:t>
                  </w:r>
                  <w:r w:rsidRPr="009C1B04">
                    <w:rPr>
                      <w:b w:val="0"/>
                      <w:szCs w:val="21"/>
                    </w:rPr>
                    <w:t>onv / s1</w:t>
                  </w:r>
                </w:p>
              </w:tc>
              <w:tc>
                <w:tcPr>
                  <w:tcW w:w="2765" w:type="dxa"/>
                  <w:tcBorders>
                    <w:top w:val="nil"/>
                    <w:bottom w:val="nil"/>
                  </w:tcBorders>
                </w:tcPr>
                <w:p w:rsidR="00C82DAA" w:rsidRPr="009C1B04" w:rsidRDefault="00C82DAA" w:rsidP="00C82DAA">
                  <w:pPr>
                    <w:jc w:val="center"/>
                    <w:cnfStyle w:val="000000100000" w:firstRow="0" w:lastRow="0" w:firstColumn="0" w:lastColumn="0" w:oddVBand="0" w:evenVBand="0" w:oddHBand="1" w:evenHBand="0" w:firstRowFirstColumn="0" w:firstRowLastColumn="0" w:lastRowFirstColumn="0" w:lastRowLastColumn="0"/>
                    <w:rPr>
                      <w:szCs w:val="21"/>
                    </w:rPr>
                  </w:pPr>
                  <w:r w:rsidRPr="009C1B04">
                    <w:rPr>
                      <w:szCs w:val="21"/>
                    </w:rPr>
                    <w:t>1 × 1 × 64 × 128</w:t>
                  </w:r>
                </w:p>
              </w:tc>
              <w:tc>
                <w:tcPr>
                  <w:tcW w:w="2766" w:type="dxa"/>
                  <w:tcBorders>
                    <w:top w:val="nil"/>
                    <w:bottom w:val="nil"/>
                  </w:tcBorders>
                </w:tcPr>
                <w:p w:rsidR="00C82DAA" w:rsidRPr="009C1B04" w:rsidRDefault="00C82DAA" w:rsidP="00C82DAA">
                  <w:pPr>
                    <w:jc w:val="center"/>
                    <w:cnfStyle w:val="000000100000" w:firstRow="0" w:lastRow="0" w:firstColumn="0" w:lastColumn="0" w:oddVBand="0" w:evenVBand="0" w:oddHBand="1" w:evenHBand="0" w:firstRowFirstColumn="0" w:firstRowLastColumn="0" w:lastRowFirstColumn="0" w:lastRowLastColumn="0"/>
                    <w:rPr>
                      <w:szCs w:val="21"/>
                    </w:rPr>
                  </w:pPr>
                  <w:r w:rsidRPr="009C1B04">
                    <w:rPr>
                      <w:szCs w:val="21"/>
                    </w:rPr>
                    <w:t>56</w:t>
                  </w:r>
                  <w:r w:rsidRPr="009C1B04">
                    <w:rPr>
                      <w:rFonts w:hint="eastAsia"/>
                      <w:szCs w:val="21"/>
                    </w:rPr>
                    <w:t xml:space="preserve"> </w:t>
                  </w:r>
                  <w:r w:rsidRPr="009C1B04">
                    <w:rPr>
                      <w:szCs w:val="21"/>
                    </w:rPr>
                    <w:t>× 56 × 64</w:t>
                  </w:r>
                </w:p>
              </w:tc>
            </w:tr>
            <w:tr w:rsidR="00C82DAA" w:rsidTr="007507F9">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C82DAA" w:rsidRPr="009C1B04" w:rsidRDefault="00C82DAA" w:rsidP="00C82DAA">
                  <w:pPr>
                    <w:jc w:val="center"/>
                    <w:rPr>
                      <w:b w:val="0"/>
                      <w:szCs w:val="21"/>
                    </w:rPr>
                  </w:pPr>
                  <w:r w:rsidRPr="009C1B04">
                    <w:rPr>
                      <w:rFonts w:hint="eastAsia"/>
                      <w:b w:val="0"/>
                      <w:szCs w:val="21"/>
                    </w:rPr>
                    <w:t>C</w:t>
                  </w:r>
                  <w:r w:rsidRPr="009C1B04">
                    <w:rPr>
                      <w:b w:val="0"/>
                      <w:szCs w:val="21"/>
                    </w:rPr>
                    <w:t>onv dw / s1</w:t>
                  </w:r>
                </w:p>
              </w:tc>
              <w:tc>
                <w:tcPr>
                  <w:tcW w:w="2765" w:type="dxa"/>
                  <w:tcBorders>
                    <w:top w:val="nil"/>
                    <w:bottom w:val="nil"/>
                  </w:tcBorders>
                </w:tcPr>
                <w:p w:rsidR="00C82DAA" w:rsidRPr="009C1B04" w:rsidRDefault="00C82DAA" w:rsidP="00C82DAA">
                  <w:pPr>
                    <w:jc w:val="center"/>
                    <w:cnfStyle w:val="000000000000" w:firstRow="0" w:lastRow="0" w:firstColumn="0" w:lastColumn="0" w:oddVBand="0" w:evenVBand="0" w:oddHBand="0" w:evenHBand="0" w:firstRowFirstColumn="0" w:firstRowLastColumn="0" w:lastRowFirstColumn="0" w:lastRowLastColumn="0"/>
                    <w:rPr>
                      <w:szCs w:val="21"/>
                    </w:rPr>
                  </w:pPr>
                  <w:r w:rsidRPr="009C1B04">
                    <w:rPr>
                      <w:rFonts w:hint="eastAsia"/>
                      <w:szCs w:val="21"/>
                    </w:rPr>
                    <w:t>3</w:t>
                  </w:r>
                  <w:r w:rsidRPr="009C1B04">
                    <w:rPr>
                      <w:szCs w:val="21"/>
                    </w:rPr>
                    <w:t xml:space="preserve"> × 3 × 128 dw</w:t>
                  </w:r>
                </w:p>
              </w:tc>
              <w:tc>
                <w:tcPr>
                  <w:tcW w:w="2766" w:type="dxa"/>
                  <w:tcBorders>
                    <w:top w:val="nil"/>
                    <w:bottom w:val="nil"/>
                  </w:tcBorders>
                </w:tcPr>
                <w:p w:rsidR="00C82DAA" w:rsidRPr="009C1B04" w:rsidRDefault="00C82DAA" w:rsidP="00C82DAA">
                  <w:pPr>
                    <w:jc w:val="center"/>
                    <w:cnfStyle w:val="000000000000" w:firstRow="0" w:lastRow="0" w:firstColumn="0" w:lastColumn="0" w:oddVBand="0" w:evenVBand="0" w:oddHBand="0" w:evenHBand="0" w:firstRowFirstColumn="0" w:firstRowLastColumn="0" w:lastRowFirstColumn="0" w:lastRowLastColumn="0"/>
                    <w:rPr>
                      <w:szCs w:val="21"/>
                    </w:rPr>
                  </w:pPr>
                  <w:r w:rsidRPr="009C1B04">
                    <w:rPr>
                      <w:szCs w:val="21"/>
                    </w:rPr>
                    <w:t>56</w:t>
                  </w:r>
                  <w:r w:rsidRPr="009C1B04">
                    <w:rPr>
                      <w:rFonts w:hint="eastAsia"/>
                      <w:szCs w:val="21"/>
                    </w:rPr>
                    <w:t xml:space="preserve"> </w:t>
                  </w:r>
                  <w:r w:rsidRPr="009C1B04">
                    <w:rPr>
                      <w:szCs w:val="21"/>
                    </w:rPr>
                    <w:t>× 56 × 128</w:t>
                  </w:r>
                </w:p>
              </w:tc>
            </w:tr>
            <w:tr w:rsidR="00C82DAA" w:rsidTr="00750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C82DAA" w:rsidRPr="009C1B04" w:rsidRDefault="00C82DAA" w:rsidP="00C82DAA">
                  <w:pPr>
                    <w:jc w:val="center"/>
                    <w:rPr>
                      <w:b w:val="0"/>
                      <w:szCs w:val="21"/>
                    </w:rPr>
                  </w:pPr>
                  <w:r w:rsidRPr="009C1B04">
                    <w:rPr>
                      <w:rFonts w:hint="eastAsia"/>
                      <w:b w:val="0"/>
                      <w:szCs w:val="21"/>
                    </w:rPr>
                    <w:t>C</w:t>
                  </w:r>
                  <w:r w:rsidRPr="009C1B04">
                    <w:rPr>
                      <w:b w:val="0"/>
                      <w:szCs w:val="21"/>
                    </w:rPr>
                    <w:t>onv / s1</w:t>
                  </w:r>
                </w:p>
              </w:tc>
              <w:tc>
                <w:tcPr>
                  <w:tcW w:w="2765" w:type="dxa"/>
                  <w:tcBorders>
                    <w:top w:val="nil"/>
                    <w:bottom w:val="nil"/>
                  </w:tcBorders>
                </w:tcPr>
                <w:p w:rsidR="00C82DAA" w:rsidRPr="009C1B04" w:rsidRDefault="00C82DAA" w:rsidP="00C82DAA">
                  <w:pPr>
                    <w:jc w:val="center"/>
                    <w:cnfStyle w:val="000000100000" w:firstRow="0" w:lastRow="0" w:firstColumn="0" w:lastColumn="0" w:oddVBand="0" w:evenVBand="0" w:oddHBand="1" w:evenHBand="0" w:firstRowFirstColumn="0" w:firstRowLastColumn="0" w:lastRowFirstColumn="0" w:lastRowLastColumn="0"/>
                    <w:rPr>
                      <w:szCs w:val="21"/>
                    </w:rPr>
                  </w:pPr>
                  <w:r w:rsidRPr="009C1B04">
                    <w:rPr>
                      <w:szCs w:val="21"/>
                    </w:rPr>
                    <w:t>1 × 1 × 128 × 128</w:t>
                  </w:r>
                </w:p>
              </w:tc>
              <w:tc>
                <w:tcPr>
                  <w:tcW w:w="2766" w:type="dxa"/>
                  <w:tcBorders>
                    <w:top w:val="nil"/>
                    <w:bottom w:val="nil"/>
                  </w:tcBorders>
                </w:tcPr>
                <w:p w:rsidR="00C82DAA" w:rsidRPr="009C1B04" w:rsidRDefault="00C82DAA" w:rsidP="00C82DAA">
                  <w:pPr>
                    <w:jc w:val="center"/>
                    <w:cnfStyle w:val="000000100000" w:firstRow="0" w:lastRow="0" w:firstColumn="0" w:lastColumn="0" w:oddVBand="0" w:evenVBand="0" w:oddHBand="1" w:evenHBand="0" w:firstRowFirstColumn="0" w:firstRowLastColumn="0" w:lastRowFirstColumn="0" w:lastRowLastColumn="0"/>
                    <w:rPr>
                      <w:szCs w:val="21"/>
                    </w:rPr>
                  </w:pPr>
                  <w:r w:rsidRPr="009C1B04">
                    <w:rPr>
                      <w:szCs w:val="21"/>
                    </w:rPr>
                    <w:t>56</w:t>
                  </w:r>
                  <w:r w:rsidRPr="009C1B04">
                    <w:rPr>
                      <w:rFonts w:hint="eastAsia"/>
                      <w:szCs w:val="21"/>
                    </w:rPr>
                    <w:t xml:space="preserve"> </w:t>
                  </w:r>
                  <w:r w:rsidRPr="009C1B04">
                    <w:rPr>
                      <w:szCs w:val="21"/>
                    </w:rPr>
                    <w:t>× 56 × 128</w:t>
                  </w:r>
                </w:p>
              </w:tc>
            </w:tr>
            <w:tr w:rsidR="00C82DAA" w:rsidTr="007507F9">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C82DAA" w:rsidRPr="009C1B04" w:rsidRDefault="00C82DAA" w:rsidP="00C82DAA">
                  <w:pPr>
                    <w:jc w:val="center"/>
                    <w:rPr>
                      <w:b w:val="0"/>
                      <w:szCs w:val="21"/>
                    </w:rPr>
                  </w:pPr>
                  <w:r w:rsidRPr="009C1B04">
                    <w:rPr>
                      <w:rFonts w:hint="eastAsia"/>
                      <w:b w:val="0"/>
                      <w:szCs w:val="21"/>
                    </w:rPr>
                    <w:t>C</w:t>
                  </w:r>
                  <w:r w:rsidRPr="009C1B04">
                    <w:rPr>
                      <w:b w:val="0"/>
                      <w:szCs w:val="21"/>
                    </w:rPr>
                    <w:t>onv dw / s2</w:t>
                  </w:r>
                </w:p>
              </w:tc>
              <w:tc>
                <w:tcPr>
                  <w:tcW w:w="2765" w:type="dxa"/>
                  <w:tcBorders>
                    <w:top w:val="nil"/>
                    <w:bottom w:val="nil"/>
                  </w:tcBorders>
                </w:tcPr>
                <w:p w:rsidR="00C82DAA" w:rsidRPr="009C1B04" w:rsidRDefault="00C82DAA" w:rsidP="00C82DAA">
                  <w:pPr>
                    <w:jc w:val="center"/>
                    <w:cnfStyle w:val="000000000000" w:firstRow="0" w:lastRow="0" w:firstColumn="0" w:lastColumn="0" w:oddVBand="0" w:evenVBand="0" w:oddHBand="0" w:evenHBand="0" w:firstRowFirstColumn="0" w:firstRowLastColumn="0" w:lastRowFirstColumn="0" w:lastRowLastColumn="0"/>
                    <w:rPr>
                      <w:szCs w:val="21"/>
                    </w:rPr>
                  </w:pPr>
                  <w:r w:rsidRPr="009C1B04">
                    <w:rPr>
                      <w:rFonts w:hint="eastAsia"/>
                      <w:szCs w:val="21"/>
                    </w:rPr>
                    <w:t>3</w:t>
                  </w:r>
                  <w:r w:rsidRPr="009C1B04">
                    <w:rPr>
                      <w:szCs w:val="21"/>
                    </w:rPr>
                    <w:t xml:space="preserve"> × 3 × 128 dw</w:t>
                  </w:r>
                </w:p>
              </w:tc>
              <w:tc>
                <w:tcPr>
                  <w:tcW w:w="2766" w:type="dxa"/>
                  <w:tcBorders>
                    <w:top w:val="nil"/>
                    <w:bottom w:val="nil"/>
                  </w:tcBorders>
                </w:tcPr>
                <w:p w:rsidR="00C82DAA" w:rsidRPr="009C1B04" w:rsidRDefault="00C82DAA" w:rsidP="00C82DAA">
                  <w:pPr>
                    <w:jc w:val="center"/>
                    <w:cnfStyle w:val="000000000000" w:firstRow="0" w:lastRow="0" w:firstColumn="0" w:lastColumn="0" w:oddVBand="0" w:evenVBand="0" w:oddHBand="0" w:evenHBand="0" w:firstRowFirstColumn="0" w:firstRowLastColumn="0" w:lastRowFirstColumn="0" w:lastRowLastColumn="0"/>
                    <w:rPr>
                      <w:szCs w:val="21"/>
                    </w:rPr>
                  </w:pPr>
                  <w:r w:rsidRPr="009C1B04">
                    <w:rPr>
                      <w:szCs w:val="21"/>
                    </w:rPr>
                    <w:t>56</w:t>
                  </w:r>
                  <w:r w:rsidRPr="009C1B04">
                    <w:rPr>
                      <w:rFonts w:hint="eastAsia"/>
                      <w:szCs w:val="21"/>
                    </w:rPr>
                    <w:t xml:space="preserve"> </w:t>
                  </w:r>
                  <w:r w:rsidRPr="009C1B04">
                    <w:rPr>
                      <w:szCs w:val="21"/>
                    </w:rPr>
                    <w:t>× 56 × 128</w:t>
                  </w:r>
                </w:p>
              </w:tc>
            </w:tr>
            <w:tr w:rsidR="00C82DAA" w:rsidTr="00750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C82DAA" w:rsidRPr="009C1B04" w:rsidRDefault="00C82DAA" w:rsidP="00C82DAA">
                  <w:pPr>
                    <w:jc w:val="center"/>
                    <w:rPr>
                      <w:b w:val="0"/>
                      <w:szCs w:val="21"/>
                    </w:rPr>
                  </w:pPr>
                  <w:r w:rsidRPr="009C1B04">
                    <w:rPr>
                      <w:rFonts w:hint="eastAsia"/>
                      <w:b w:val="0"/>
                      <w:szCs w:val="21"/>
                    </w:rPr>
                    <w:t>C</w:t>
                  </w:r>
                  <w:r w:rsidRPr="009C1B04">
                    <w:rPr>
                      <w:b w:val="0"/>
                      <w:szCs w:val="21"/>
                    </w:rPr>
                    <w:t>onv / s1</w:t>
                  </w:r>
                </w:p>
              </w:tc>
              <w:tc>
                <w:tcPr>
                  <w:tcW w:w="2765" w:type="dxa"/>
                  <w:tcBorders>
                    <w:top w:val="nil"/>
                    <w:bottom w:val="nil"/>
                  </w:tcBorders>
                </w:tcPr>
                <w:p w:rsidR="00C82DAA" w:rsidRPr="009C1B04" w:rsidRDefault="00C82DAA" w:rsidP="00C82DAA">
                  <w:pPr>
                    <w:jc w:val="center"/>
                    <w:cnfStyle w:val="000000100000" w:firstRow="0" w:lastRow="0" w:firstColumn="0" w:lastColumn="0" w:oddVBand="0" w:evenVBand="0" w:oddHBand="1" w:evenHBand="0" w:firstRowFirstColumn="0" w:firstRowLastColumn="0" w:lastRowFirstColumn="0" w:lastRowLastColumn="0"/>
                    <w:rPr>
                      <w:szCs w:val="21"/>
                    </w:rPr>
                  </w:pPr>
                  <w:r w:rsidRPr="009C1B04">
                    <w:rPr>
                      <w:szCs w:val="21"/>
                    </w:rPr>
                    <w:t>1 × 1 × 128 × 256</w:t>
                  </w:r>
                </w:p>
              </w:tc>
              <w:tc>
                <w:tcPr>
                  <w:tcW w:w="2766" w:type="dxa"/>
                  <w:tcBorders>
                    <w:top w:val="nil"/>
                    <w:bottom w:val="nil"/>
                  </w:tcBorders>
                </w:tcPr>
                <w:p w:rsidR="00C82DAA" w:rsidRPr="009C1B04" w:rsidRDefault="00C82DAA" w:rsidP="00C82DAA">
                  <w:pPr>
                    <w:jc w:val="center"/>
                    <w:cnfStyle w:val="000000100000" w:firstRow="0" w:lastRow="0" w:firstColumn="0" w:lastColumn="0" w:oddVBand="0" w:evenVBand="0" w:oddHBand="1" w:evenHBand="0" w:firstRowFirstColumn="0" w:firstRowLastColumn="0" w:lastRowFirstColumn="0" w:lastRowLastColumn="0"/>
                    <w:rPr>
                      <w:szCs w:val="21"/>
                    </w:rPr>
                  </w:pPr>
                  <w:r w:rsidRPr="009C1B04">
                    <w:rPr>
                      <w:szCs w:val="21"/>
                    </w:rPr>
                    <w:t>28</w:t>
                  </w:r>
                  <w:r w:rsidRPr="009C1B04">
                    <w:rPr>
                      <w:rFonts w:hint="eastAsia"/>
                      <w:szCs w:val="21"/>
                    </w:rPr>
                    <w:t xml:space="preserve"> </w:t>
                  </w:r>
                  <w:r w:rsidRPr="009C1B04">
                    <w:rPr>
                      <w:szCs w:val="21"/>
                    </w:rPr>
                    <w:t>× 28 × 128</w:t>
                  </w:r>
                </w:p>
              </w:tc>
            </w:tr>
            <w:tr w:rsidR="00C82DAA" w:rsidTr="007507F9">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C82DAA" w:rsidRPr="009C1B04" w:rsidRDefault="00C82DAA" w:rsidP="00C82DAA">
                  <w:pPr>
                    <w:jc w:val="center"/>
                    <w:rPr>
                      <w:b w:val="0"/>
                      <w:szCs w:val="21"/>
                    </w:rPr>
                  </w:pPr>
                  <w:r w:rsidRPr="009C1B04">
                    <w:rPr>
                      <w:rFonts w:hint="eastAsia"/>
                      <w:b w:val="0"/>
                      <w:szCs w:val="21"/>
                    </w:rPr>
                    <w:t>C</w:t>
                  </w:r>
                  <w:r w:rsidRPr="009C1B04">
                    <w:rPr>
                      <w:b w:val="0"/>
                      <w:szCs w:val="21"/>
                    </w:rPr>
                    <w:t>onv dw / s1</w:t>
                  </w:r>
                </w:p>
              </w:tc>
              <w:tc>
                <w:tcPr>
                  <w:tcW w:w="2765" w:type="dxa"/>
                  <w:tcBorders>
                    <w:top w:val="nil"/>
                    <w:bottom w:val="nil"/>
                  </w:tcBorders>
                </w:tcPr>
                <w:p w:rsidR="00C82DAA" w:rsidRPr="009C1B04" w:rsidRDefault="00C82DAA" w:rsidP="00C82DAA">
                  <w:pPr>
                    <w:jc w:val="center"/>
                    <w:cnfStyle w:val="000000000000" w:firstRow="0" w:lastRow="0" w:firstColumn="0" w:lastColumn="0" w:oddVBand="0" w:evenVBand="0" w:oddHBand="0" w:evenHBand="0" w:firstRowFirstColumn="0" w:firstRowLastColumn="0" w:lastRowFirstColumn="0" w:lastRowLastColumn="0"/>
                    <w:rPr>
                      <w:szCs w:val="21"/>
                    </w:rPr>
                  </w:pPr>
                  <w:r w:rsidRPr="009C1B04">
                    <w:rPr>
                      <w:rFonts w:hint="eastAsia"/>
                      <w:szCs w:val="21"/>
                    </w:rPr>
                    <w:t>3</w:t>
                  </w:r>
                  <w:r w:rsidRPr="009C1B04">
                    <w:rPr>
                      <w:szCs w:val="21"/>
                    </w:rPr>
                    <w:t xml:space="preserve"> × 3 × 256 dw</w:t>
                  </w:r>
                </w:p>
              </w:tc>
              <w:tc>
                <w:tcPr>
                  <w:tcW w:w="2766" w:type="dxa"/>
                  <w:tcBorders>
                    <w:top w:val="nil"/>
                    <w:bottom w:val="nil"/>
                  </w:tcBorders>
                </w:tcPr>
                <w:p w:rsidR="00C82DAA" w:rsidRPr="009C1B04" w:rsidRDefault="00C82DAA" w:rsidP="00C82DAA">
                  <w:pPr>
                    <w:jc w:val="center"/>
                    <w:cnfStyle w:val="000000000000" w:firstRow="0" w:lastRow="0" w:firstColumn="0" w:lastColumn="0" w:oddVBand="0" w:evenVBand="0" w:oddHBand="0" w:evenHBand="0" w:firstRowFirstColumn="0" w:firstRowLastColumn="0" w:lastRowFirstColumn="0" w:lastRowLastColumn="0"/>
                    <w:rPr>
                      <w:szCs w:val="21"/>
                    </w:rPr>
                  </w:pPr>
                  <w:r w:rsidRPr="009C1B04">
                    <w:rPr>
                      <w:szCs w:val="21"/>
                    </w:rPr>
                    <w:t>28</w:t>
                  </w:r>
                  <w:r w:rsidRPr="009C1B04">
                    <w:rPr>
                      <w:rFonts w:hint="eastAsia"/>
                      <w:szCs w:val="21"/>
                    </w:rPr>
                    <w:t xml:space="preserve"> </w:t>
                  </w:r>
                  <w:r w:rsidRPr="009C1B04">
                    <w:rPr>
                      <w:szCs w:val="21"/>
                    </w:rPr>
                    <w:t>× 28 × 256</w:t>
                  </w:r>
                </w:p>
              </w:tc>
            </w:tr>
            <w:tr w:rsidR="00C82DAA" w:rsidTr="00750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C82DAA" w:rsidRPr="009C1B04" w:rsidRDefault="00C82DAA" w:rsidP="00C82DAA">
                  <w:pPr>
                    <w:jc w:val="center"/>
                    <w:rPr>
                      <w:b w:val="0"/>
                      <w:szCs w:val="21"/>
                    </w:rPr>
                  </w:pPr>
                  <w:r w:rsidRPr="009C1B04">
                    <w:rPr>
                      <w:rFonts w:hint="eastAsia"/>
                      <w:b w:val="0"/>
                      <w:szCs w:val="21"/>
                    </w:rPr>
                    <w:t>C</w:t>
                  </w:r>
                  <w:r w:rsidRPr="009C1B04">
                    <w:rPr>
                      <w:b w:val="0"/>
                      <w:szCs w:val="21"/>
                    </w:rPr>
                    <w:t>onv / s1</w:t>
                  </w:r>
                </w:p>
              </w:tc>
              <w:tc>
                <w:tcPr>
                  <w:tcW w:w="2765" w:type="dxa"/>
                  <w:tcBorders>
                    <w:top w:val="nil"/>
                    <w:bottom w:val="nil"/>
                  </w:tcBorders>
                </w:tcPr>
                <w:p w:rsidR="00C82DAA" w:rsidRPr="009C1B04" w:rsidRDefault="00C82DAA" w:rsidP="00C82DAA">
                  <w:pPr>
                    <w:jc w:val="center"/>
                    <w:cnfStyle w:val="000000100000" w:firstRow="0" w:lastRow="0" w:firstColumn="0" w:lastColumn="0" w:oddVBand="0" w:evenVBand="0" w:oddHBand="1" w:evenHBand="0" w:firstRowFirstColumn="0" w:firstRowLastColumn="0" w:lastRowFirstColumn="0" w:lastRowLastColumn="0"/>
                    <w:rPr>
                      <w:szCs w:val="21"/>
                    </w:rPr>
                  </w:pPr>
                  <w:r w:rsidRPr="009C1B04">
                    <w:rPr>
                      <w:szCs w:val="21"/>
                    </w:rPr>
                    <w:t>1 × 1 × 256 × 256</w:t>
                  </w:r>
                </w:p>
              </w:tc>
              <w:tc>
                <w:tcPr>
                  <w:tcW w:w="2766" w:type="dxa"/>
                  <w:tcBorders>
                    <w:top w:val="nil"/>
                    <w:bottom w:val="nil"/>
                  </w:tcBorders>
                </w:tcPr>
                <w:p w:rsidR="00C82DAA" w:rsidRPr="009C1B04" w:rsidRDefault="00C82DAA" w:rsidP="00C82DAA">
                  <w:pPr>
                    <w:jc w:val="center"/>
                    <w:cnfStyle w:val="000000100000" w:firstRow="0" w:lastRow="0" w:firstColumn="0" w:lastColumn="0" w:oddVBand="0" w:evenVBand="0" w:oddHBand="1" w:evenHBand="0" w:firstRowFirstColumn="0" w:firstRowLastColumn="0" w:lastRowFirstColumn="0" w:lastRowLastColumn="0"/>
                    <w:rPr>
                      <w:szCs w:val="21"/>
                    </w:rPr>
                  </w:pPr>
                  <w:r w:rsidRPr="009C1B04">
                    <w:rPr>
                      <w:szCs w:val="21"/>
                    </w:rPr>
                    <w:t>28</w:t>
                  </w:r>
                  <w:r w:rsidRPr="009C1B04">
                    <w:rPr>
                      <w:rFonts w:hint="eastAsia"/>
                      <w:szCs w:val="21"/>
                    </w:rPr>
                    <w:t xml:space="preserve"> </w:t>
                  </w:r>
                  <w:r w:rsidRPr="009C1B04">
                    <w:rPr>
                      <w:szCs w:val="21"/>
                    </w:rPr>
                    <w:t>× 28 × 256</w:t>
                  </w:r>
                </w:p>
              </w:tc>
            </w:tr>
            <w:tr w:rsidR="00C82DAA" w:rsidTr="007507F9">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C82DAA" w:rsidRPr="009C1B04" w:rsidRDefault="00C82DAA" w:rsidP="00C82DAA">
                  <w:pPr>
                    <w:jc w:val="center"/>
                    <w:rPr>
                      <w:b w:val="0"/>
                      <w:szCs w:val="21"/>
                    </w:rPr>
                  </w:pPr>
                  <w:r w:rsidRPr="009C1B04">
                    <w:rPr>
                      <w:rFonts w:hint="eastAsia"/>
                      <w:b w:val="0"/>
                      <w:szCs w:val="21"/>
                    </w:rPr>
                    <w:t>C</w:t>
                  </w:r>
                  <w:r w:rsidRPr="009C1B04">
                    <w:rPr>
                      <w:b w:val="0"/>
                      <w:szCs w:val="21"/>
                    </w:rPr>
                    <w:t>onv dw / s2</w:t>
                  </w:r>
                </w:p>
              </w:tc>
              <w:tc>
                <w:tcPr>
                  <w:tcW w:w="2765" w:type="dxa"/>
                  <w:tcBorders>
                    <w:top w:val="nil"/>
                    <w:bottom w:val="nil"/>
                  </w:tcBorders>
                </w:tcPr>
                <w:p w:rsidR="00C82DAA" w:rsidRPr="009C1B04" w:rsidRDefault="00C82DAA" w:rsidP="00C82DAA">
                  <w:pPr>
                    <w:jc w:val="center"/>
                    <w:cnfStyle w:val="000000000000" w:firstRow="0" w:lastRow="0" w:firstColumn="0" w:lastColumn="0" w:oddVBand="0" w:evenVBand="0" w:oddHBand="0" w:evenHBand="0" w:firstRowFirstColumn="0" w:firstRowLastColumn="0" w:lastRowFirstColumn="0" w:lastRowLastColumn="0"/>
                    <w:rPr>
                      <w:szCs w:val="21"/>
                    </w:rPr>
                  </w:pPr>
                  <w:r w:rsidRPr="009C1B04">
                    <w:rPr>
                      <w:rFonts w:hint="eastAsia"/>
                      <w:szCs w:val="21"/>
                    </w:rPr>
                    <w:t>3</w:t>
                  </w:r>
                  <w:r w:rsidRPr="009C1B04">
                    <w:rPr>
                      <w:szCs w:val="21"/>
                    </w:rPr>
                    <w:t xml:space="preserve"> × 3 × 256 dw</w:t>
                  </w:r>
                </w:p>
              </w:tc>
              <w:tc>
                <w:tcPr>
                  <w:tcW w:w="2766" w:type="dxa"/>
                  <w:tcBorders>
                    <w:top w:val="nil"/>
                    <w:bottom w:val="nil"/>
                  </w:tcBorders>
                </w:tcPr>
                <w:p w:rsidR="00C82DAA" w:rsidRPr="009C1B04" w:rsidRDefault="00C82DAA" w:rsidP="00C82DAA">
                  <w:pPr>
                    <w:jc w:val="center"/>
                    <w:cnfStyle w:val="000000000000" w:firstRow="0" w:lastRow="0" w:firstColumn="0" w:lastColumn="0" w:oddVBand="0" w:evenVBand="0" w:oddHBand="0" w:evenHBand="0" w:firstRowFirstColumn="0" w:firstRowLastColumn="0" w:lastRowFirstColumn="0" w:lastRowLastColumn="0"/>
                    <w:rPr>
                      <w:szCs w:val="21"/>
                    </w:rPr>
                  </w:pPr>
                  <w:r w:rsidRPr="009C1B04">
                    <w:rPr>
                      <w:szCs w:val="21"/>
                    </w:rPr>
                    <w:t>28</w:t>
                  </w:r>
                  <w:r w:rsidRPr="009C1B04">
                    <w:rPr>
                      <w:rFonts w:hint="eastAsia"/>
                      <w:szCs w:val="21"/>
                    </w:rPr>
                    <w:t xml:space="preserve"> </w:t>
                  </w:r>
                  <w:r w:rsidRPr="009C1B04">
                    <w:rPr>
                      <w:szCs w:val="21"/>
                    </w:rPr>
                    <w:t>× 28 × 256</w:t>
                  </w:r>
                </w:p>
              </w:tc>
            </w:tr>
            <w:tr w:rsidR="00C82DAA" w:rsidTr="00750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C82DAA" w:rsidRPr="009C1B04" w:rsidRDefault="00C82DAA" w:rsidP="00C82DAA">
                  <w:pPr>
                    <w:jc w:val="center"/>
                    <w:rPr>
                      <w:b w:val="0"/>
                      <w:szCs w:val="21"/>
                    </w:rPr>
                  </w:pPr>
                  <w:r w:rsidRPr="009C1B04">
                    <w:rPr>
                      <w:rFonts w:hint="eastAsia"/>
                      <w:b w:val="0"/>
                      <w:szCs w:val="21"/>
                    </w:rPr>
                    <w:t>C</w:t>
                  </w:r>
                  <w:r w:rsidRPr="009C1B04">
                    <w:rPr>
                      <w:b w:val="0"/>
                      <w:szCs w:val="21"/>
                    </w:rPr>
                    <w:t>onv / s1</w:t>
                  </w:r>
                </w:p>
              </w:tc>
              <w:tc>
                <w:tcPr>
                  <w:tcW w:w="2765" w:type="dxa"/>
                  <w:tcBorders>
                    <w:top w:val="nil"/>
                    <w:bottom w:val="nil"/>
                  </w:tcBorders>
                </w:tcPr>
                <w:p w:rsidR="00C82DAA" w:rsidRPr="009C1B04" w:rsidRDefault="00C82DAA" w:rsidP="00C82DAA">
                  <w:pPr>
                    <w:jc w:val="center"/>
                    <w:cnfStyle w:val="000000100000" w:firstRow="0" w:lastRow="0" w:firstColumn="0" w:lastColumn="0" w:oddVBand="0" w:evenVBand="0" w:oddHBand="1" w:evenHBand="0" w:firstRowFirstColumn="0" w:firstRowLastColumn="0" w:lastRowFirstColumn="0" w:lastRowLastColumn="0"/>
                    <w:rPr>
                      <w:szCs w:val="21"/>
                    </w:rPr>
                  </w:pPr>
                  <w:r w:rsidRPr="009C1B04">
                    <w:rPr>
                      <w:szCs w:val="21"/>
                    </w:rPr>
                    <w:t>1 × 1 × 256 × 512</w:t>
                  </w:r>
                </w:p>
              </w:tc>
              <w:tc>
                <w:tcPr>
                  <w:tcW w:w="2766" w:type="dxa"/>
                  <w:tcBorders>
                    <w:top w:val="nil"/>
                    <w:bottom w:val="nil"/>
                  </w:tcBorders>
                </w:tcPr>
                <w:p w:rsidR="00C82DAA" w:rsidRPr="009C1B04" w:rsidRDefault="00C82DAA" w:rsidP="00C82DAA">
                  <w:pPr>
                    <w:jc w:val="center"/>
                    <w:cnfStyle w:val="000000100000" w:firstRow="0" w:lastRow="0" w:firstColumn="0" w:lastColumn="0" w:oddVBand="0" w:evenVBand="0" w:oddHBand="1" w:evenHBand="0" w:firstRowFirstColumn="0" w:firstRowLastColumn="0" w:lastRowFirstColumn="0" w:lastRowLastColumn="0"/>
                    <w:rPr>
                      <w:szCs w:val="21"/>
                    </w:rPr>
                  </w:pPr>
                  <w:r w:rsidRPr="009C1B04">
                    <w:rPr>
                      <w:szCs w:val="21"/>
                    </w:rPr>
                    <w:t>14</w:t>
                  </w:r>
                  <w:r w:rsidRPr="009C1B04">
                    <w:rPr>
                      <w:rFonts w:hint="eastAsia"/>
                      <w:szCs w:val="21"/>
                    </w:rPr>
                    <w:t xml:space="preserve"> </w:t>
                  </w:r>
                  <w:r w:rsidRPr="009C1B04">
                    <w:rPr>
                      <w:szCs w:val="21"/>
                    </w:rPr>
                    <w:t>× 14 × 256</w:t>
                  </w:r>
                </w:p>
              </w:tc>
            </w:tr>
            <w:tr w:rsidR="00C82DAA" w:rsidTr="007507F9">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C82DAA" w:rsidRPr="009C1B04" w:rsidRDefault="00C82DAA" w:rsidP="00C82DAA">
                  <w:pPr>
                    <w:jc w:val="center"/>
                    <w:rPr>
                      <w:b w:val="0"/>
                      <w:szCs w:val="21"/>
                    </w:rPr>
                  </w:pPr>
                  <w:r w:rsidRPr="009C1B04">
                    <w:rPr>
                      <w:b w:val="0"/>
                      <w:szCs w:val="21"/>
                    </w:rPr>
                    <w:t xml:space="preserve">5 × </w:t>
                  </w:r>
                  <w:r w:rsidRPr="009C1B04">
                    <w:rPr>
                      <w:rFonts w:hint="eastAsia"/>
                      <w:b w:val="0"/>
                      <w:szCs w:val="21"/>
                    </w:rPr>
                    <w:t>C</w:t>
                  </w:r>
                  <w:r w:rsidRPr="009C1B04">
                    <w:rPr>
                      <w:b w:val="0"/>
                      <w:szCs w:val="21"/>
                    </w:rPr>
                    <w:t>onv dw / s1</w:t>
                  </w:r>
                </w:p>
                <w:p w:rsidR="00C82DAA" w:rsidRPr="009C1B04" w:rsidRDefault="00C82DAA" w:rsidP="00C82DAA">
                  <w:pPr>
                    <w:jc w:val="center"/>
                    <w:rPr>
                      <w:b w:val="0"/>
                      <w:szCs w:val="21"/>
                    </w:rPr>
                  </w:pPr>
                  <w:r w:rsidRPr="009C1B04">
                    <w:rPr>
                      <w:rFonts w:hint="eastAsia"/>
                      <w:b w:val="0"/>
                      <w:szCs w:val="21"/>
                    </w:rPr>
                    <w:t>C</w:t>
                  </w:r>
                  <w:r w:rsidRPr="009C1B04">
                    <w:rPr>
                      <w:b w:val="0"/>
                      <w:szCs w:val="21"/>
                    </w:rPr>
                    <w:t>onv / s1</w:t>
                  </w:r>
                </w:p>
              </w:tc>
              <w:tc>
                <w:tcPr>
                  <w:tcW w:w="2765" w:type="dxa"/>
                  <w:tcBorders>
                    <w:top w:val="nil"/>
                    <w:bottom w:val="nil"/>
                  </w:tcBorders>
                </w:tcPr>
                <w:p w:rsidR="00C82DAA" w:rsidRPr="009C1B04" w:rsidRDefault="00C82DAA" w:rsidP="00C82DAA">
                  <w:pPr>
                    <w:jc w:val="center"/>
                    <w:cnfStyle w:val="000000000000" w:firstRow="0" w:lastRow="0" w:firstColumn="0" w:lastColumn="0" w:oddVBand="0" w:evenVBand="0" w:oddHBand="0" w:evenHBand="0" w:firstRowFirstColumn="0" w:firstRowLastColumn="0" w:lastRowFirstColumn="0" w:lastRowLastColumn="0"/>
                    <w:rPr>
                      <w:szCs w:val="21"/>
                    </w:rPr>
                  </w:pPr>
                  <w:r w:rsidRPr="009C1B04">
                    <w:rPr>
                      <w:rFonts w:hint="eastAsia"/>
                      <w:szCs w:val="21"/>
                    </w:rPr>
                    <w:t>3</w:t>
                  </w:r>
                  <w:r w:rsidRPr="009C1B04">
                    <w:rPr>
                      <w:szCs w:val="21"/>
                    </w:rPr>
                    <w:t xml:space="preserve"> × 3 × 512 dw</w:t>
                  </w:r>
                </w:p>
                <w:p w:rsidR="00C82DAA" w:rsidRPr="009C1B04" w:rsidRDefault="00C82DAA" w:rsidP="00C82DAA">
                  <w:pPr>
                    <w:jc w:val="center"/>
                    <w:cnfStyle w:val="000000000000" w:firstRow="0" w:lastRow="0" w:firstColumn="0" w:lastColumn="0" w:oddVBand="0" w:evenVBand="0" w:oddHBand="0" w:evenHBand="0" w:firstRowFirstColumn="0" w:firstRowLastColumn="0" w:lastRowFirstColumn="0" w:lastRowLastColumn="0"/>
                    <w:rPr>
                      <w:szCs w:val="21"/>
                    </w:rPr>
                  </w:pPr>
                  <w:r w:rsidRPr="009C1B04">
                    <w:rPr>
                      <w:szCs w:val="21"/>
                    </w:rPr>
                    <w:t>1 × 1 × 512 × 512</w:t>
                  </w:r>
                </w:p>
              </w:tc>
              <w:tc>
                <w:tcPr>
                  <w:tcW w:w="2766" w:type="dxa"/>
                  <w:tcBorders>
                    <w:top w:val="nil"/>
                    <w:bottom w:val="nil"/>
                  </w:tcBorders>
                </w:tcPr>
                <w:p w:rsidR="00C82DAA" w:rsidRPr="009C1B04" w:rsidRDefault="00C82DAA" w:rsidP="00C82DAA">
                  <w:pPr>
                    <w:jc w:val="center"/>
                    <w:cnfStyle w:val="000000000000" w:firstRow="0" w:lastRow="0" w:firstColumn="0" w:lastColumn="0" w:oddVBand="0" w:evenVBand="0" w:oddHBand="0" w:evenHBand="0" w:firstRowFirstColumn="0" w:firstRowLastColumn="0" w:lastRowFirstColumn="0" w:lastRowLastColumn="0"/>
                    <w:rPr>
                      <w:szCs w:val="21"/>
                    </w:rPr>
                  </w:pPr>
                  <w:r w:rsidRPr="009C1B04">
                    <w:rPr>
                      <w:szCs w:val="21"/>
                    </w:rPr>
                    <w:t>14</w:t>
                  </w:r>
                  <w:r w:rsidRPr="009C1B04">
                    <w:rPr>
                      <w:rFonts w:hint="eastAsia"/>
                      <w:szCs w:val="21"/>
                    </w:rPr>
                    <w:t xml:space="preserve"> </w:t>
                  </w:r>
                  <w:r w:rsidRPr="009C1B04">
                    <w:rPr>
                      <w:szCs w:val="21"/>
                    </w:rPr>
                    <w:t>× 14 × 512</w:t>
                  </w:r>
                </w:p>
                <w:p w:rsidR="00C82DAA" w:rsidRPr="009C1B04" w:rsidRDefault="00C82DAA" w:rsidP="00C82DAA">
                  <w:pPr>
                    <w:jc w:val="center"/>
                    <w:cnfStyle w:val="000000000000" w:firstRow="0" w:lastRow="0" w:firstColumn="0" w:lastColumn="0" w:oddVBand="0" w:evenVBand="0" w:oddHBand="0" w:evenHBand="0" w:firstRowFirstColumn="0" w:firstRowLastColumn="0" w:lastRowFirstColumn="0" w:lastRowLastColumn="0"/>
                    <w:rPr>
                      <w:szCs w:val="21"/>
                    </w:rPr>
                  </w:pPr>
                  <w:r w:rsidRPr="009C1B04">
                    <w:rPr>
                      <w:szCs w:val="21"/>
                    </w:rPr>
                    <w:t>14</w:t>
                  </w:r>
                  <w:r w:rsidRPr="009C1B04">
                    <w:rPr>
                      <w:rFonts w:hint="eastAsia"/>
                      <w:szCs w:val="21"/>
                    </w:rPr>
                    <w:t xml:space="preserve"> </w:t>
                  </w:r>
                  <w:r w:rsidRPr="009C1B04">
                    <w:rPr>
                      <w:szCs w:val="21"/>
                    </w:rPr>
                    <w:t>× 14 × 512</w:t>
                  </w:r>
                </w:p>
              </w:tc>
            </w:tr>
            <w:tr w:rsidR="00C82DAA" w:rsidTr="00750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C82DAA" w:rsidRPr="009C1B04" w:rsidRDefault="00C82DAA" w:rsidP="00C82DAA">
                  <w:pPr>
                    <w:jc w:val="center"/>
                    <w:rPr>
                      <w:b w:val="0"/>
                      <w:szCs w:val="21"/>
                    </w:rPr>
                  </w:pPr>
                  <w:r w:rsidRPr="009C1B04">
                    <w:rPr>
                      <w:rFonts w:hint="eastAsia"/>
                      <w:b w:val="0"/>
                      <w:szCs w:val="21"/>
                    </w:rPr>
                    <w:t>C</w:t>
                  </w:r>
                  <w:r w:rsidRPr="009C1B04">
                    <w:rPr>
                      <w:b w:val="0"/>
                      <w:szCs w:val="21"/>
                    </w:rPr>
                    <w:t>onv dw / s2</w:t>
                  </w:r>
                </w:p>
              </w:tc>
              <w:tc>
                <w:tcPr>
                  <w:tcW w:w="2765" w:type="dxa"/>
                  <w:tcBorders>
                    <w:top w:val="nil"/>
                    <w:bottom w:val="nil"/>
                  </w:tcBorders>
                </w:tcPr>
                <w:p w:rsidR="00C82DAA" w:rsidRPr="009C1B04" w:rsidRDefault="00C82DAA" w:rsidP="00C82DAA">
                  <w:pPr>
                    <w:jc w:val="center"/>
                    <w:cnfStyle w:val="000000100000" w:firstRow="0" w:lastRow="0" w:firstColumn="0" w:lastColumn="0" w:oddVBand="0" w:evenVBand="0" w:oddHBand="1" w:evenHBand="0" w:firstRowFirstColumn="0" w:firstRowLastColumn="0" w:lastRowFirstColumn="0" w:lastRowLastColumn="0"/>
                    <w:rPr>
                      <w:szCs w:val="21"/>
                    </w:rPr>
                  </w:pPr>
                  <w:r w:rsidRPr="009C1B04">
                    <w:rPr>
                      <w:rFonts w:hint="eastAsia"/>
                      <w:szCs w:val="21"/>
                    </w:rPr>
                    <w:t>3</w:t>
                  </w:r>
                  <w:r w:rsidRPr="009C1B04">
                    <w:rPr>
                      <w:szCs w:val="21"/>
                    </w:rPr>
                    <w:t xml:space="preserve"> × 3 × 512 dw</w:t>
                  </w:r>
                </w:p>
              </w:tc>
              <w:tc>
                <w:tcPr>
                  <w:tcW w:w="2766" w:type="dxa"/>
                  <w:tcBorders>
                    <w:top w:val="nil"/>
                    <w:bottom w:val="nil"/>
                  </w:tcBorders>
                </w:tcPr>
                <w:p w:rsidR="00C82DAA" w:rsidRPr="009C1B04" w:rsidRDefault="00C82DAA" w:rsidP="00C82DAA">
                  <w:pPr>
                    <w:jc w:val="center"/>
                    <w:cnfStyle w:val="000000100000" w:firstRow="0" w:lastRow="0" w:firstColumn="0" w:lastColumn="0" w:oddVBand="0" w:evenVBand="0" w:oddHBand="1" w:evenHBand="0" w:firstRowFirstColumn="0" w:firstRowLastColumn="0" w:lastRowFirstColumn="0" w:lastRowLastColumn="0"/>
                    <w:rPr>
                      <w:szCs w:val="21"/>
                    </w:rPr>
                  </w:pPr>
                  <w:r w:rsidRPr="009C1B04">
                    <w:rPr>
                      <w:szCs w:val="21"/>
                    </w:rPr>
                    <w:t>14</w:t>
                  </w:r>
                  <w:r w:rsidRPr="009C1B04">
                    <w:rPr>
                      <w:rFonts w:hint="eastAsia"/>
                      <w:szCs w:val="21"/>
                    </w:rPr>
                    <w:t xml:space="preserve"> </w:t>
                  </w:r>
                  <w:r w:rsidRPr="009C1B04">
                    <w:rPr>
                      <w:szCs w:val="21"/>
                    </w:rPr>
                    <w:t>× 14 × 512</w:t>
                  </w:r>
                </w:p>
              </w:tc>
            </w:tr>
            <w:tr w:rsidR="00C82DAA" w:rsidTr="007507F9">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C82DAA" w:rsidRPr="009C1B04" w:rsidRDefault="00C82DAA" w:rsidP="00C82DAA">
                  <w:pPr>
                    <w:jc w:val="center"/>
                    <w:rPr>
                      <w:b w:val="0"/>
                      <w:szCs w:val="21"/>
                    </w:rPr>
                  </w:pPr>
                  <w:r w:rsidRPr="009C1B04">
                    <w:rPr>
                      <w:rFonts w:hint="eastAsia"/>
                      <w:b w:val="0"/>
                      <w:szCs w:val="21"/>
                    </w:rPr>
                    <w:t>C</w:t>
                  </w:r>
                  <w:r w:rsidRPr="009C1B04">
                    <w:rPr>
                      <w:b w:val="0"/>
                      <w:szCs w:val="21"/>
                    </w:rPr>
                    <w:t>onv / s1</w:t>
                  </w:r>
                </w:p>
              </w:tc>
              <w:tc>
                <w:tcPr>
                  <w:tcW w:w="2765" w:type="dxa"/>
                  <w:tcBorders>
                    <w:top w:val="nil"/>
                    <w:bottom w:val="nil"/>
                  </w:tcBorders>
                </w:tcPr>
                <w:p w:rsidR="00C82DAA" w:rsidRPr="009C1B04" w:rsidRDefault="00C82DAA" w:rsidP="00C82DAA">
                  <w:pPr>
                    <w:jc w:val="center"/>
                    <w:cnfStyle w:val="000000000000" w:firstRow="0" w:lastRow="0" w:firstColumn="0" w:lastColumn="0" w:oddVBand="0" w:evenVBand="0" w:oddHBand="0" w:evenHBand="0" w:firstRowFirstColumn="0" w:firstRowLastColumn="0" w:lastRowFirstColumn="0" w:lastRowLastColumn="0"/>
                    <w:rPr>
                      <w:szCs w:val="21"/>
                    </w:rPr>
                  </w:pPr>
                  <w:r w:rsidRPr="009C1B04">
                    <w:rPr>
                      <w:szCs w:val="21"/>
                    </w:rPr>
                    <w:t>1 × 1 × 512 × 1024</w:t>
                  </w:r>
                </w:p>
              </w:tc>
              <w:tc>
                <w:tcPr>
                  <w:tcW w:w="2766" w:type="dxa"/>
                  <w:tcBorders>
                    <w:top w:val="nil"/>
                    <w:bottom w:val="nil"/>
                  </w:tcBorders>
                </w:tcPr>
                <w:p w:rsidR="00C82DAA" w:rsidRPr="009C1B04" w:rsidRDefault="00C82DAA" w:rsidP="00C82DAA">
                  <w:pPr>
                    <w:jc w:val="center"/>
                    <w:cnfStyle w:val="000000000000" w:firstRow="0" w:lastRow="0" w:firstColumn="0" w:lastColumn="0" w:oddVBand="0" w:evenVBand="0" w:oddHBand="0" w:evenHBand="0" w:firstRowFirstColumn="0" w:firstRowLastColumn="0" w:lastRowFirstColumn="0" w:lastRowLastColumn="0"/>
                    <w:rPr>
                      <w:szCs w:val="21"/>
                    </w:rPr>
                  </w:pPr>
                  <w:r w:rsidRPr="009C1B04">
                    <w:rPr>
                      <w:szCs w:val="21"/>
                    </w:rPr>
                    <w:t>7</w:t>
                  </w:r>
                  <w:r w:rsidRPr="009C1B04">
                    <w:rPr>
                      <w:rFonts w:hint="eastAsia"/>
                      <w:szCs w:val="21"/>
                    </w:rPr>
                    <w:t xml:space="preserve"> </w:t>
                  </w:r>
                  <w:r w:rsidRPr="009C1B04">
                    <w:rPr>
                      <w:szCs w:val="21"/>
                    </w:rPr>
                    <w:t>× 7 × 512</w:t>
                  </w:r>
                </w:p>
              </w:tc>
            </w:tr>
            <w:tr w:rsidR="00C82DAA" w:rsidTr="00750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C82DAA" w:rsidRPr="009C1B04" w:rsidRDefault="00C82DAA" w:rsidP="00C82DAA">
                  <w:pPr>
                    <w:jc w:val="center"/>
                    <w:rPr>
                      <w:b w:val="0"/>
                      <w:szCs w:val="21"/>
                    </w:rPr>
                  </w:pPr>
                  <w:r w:rsidRPr="009C1B04">
                    <w:rPr>
                      <w:rFonts w:hint="eastAsia"/>
                      <w:b w:val="0"/>
                      <w:szCs w:val="21"/>
                    </w:rPr>
                    <w:t>C</w:t>
                  </w:r>
                  <w:r w:rsidRPr="009C1B04">
                    <w:rPr>
                      <w:b w:val="0"/>
                      <w:szCs w:val="21"/>
                    </w:rPr>
                    <w:t>onv dw / s2</w:t>
                  </w:r>
                </w:p>
              </w:tc>
              <w:tc>
                <w:tcPr>
                  <w:tcW w:w="2765" w:type="dxa"/>
                  <w:tcBorders>
                    <w:top w:val="nil"/>
                    <w:bottom w:val="nil"/>
                  </w:tcBorders>
                </w:tcPr>
                <w:p w:rsidR="00C82DAA" w:rsidRPr="009C1B04" w:rsidRDefault="00C82DAA" w:rsidP="00C82DAA">
                  <w:pPr>
                    <w:jc w:val="center"/>
                    <w:cnfStyle w:val="000000100000" w:firstRow="0" w:lastRow="0" w:firstColumn="0" w:lastColumn="0" w:oddVBand="0" w:evenVBand="0" w:oddHBand="1" w:evenHBand="0" w:firstRowFirstColumn="0" w:firstRowLastColumn="0" w:lastRowFirstColumn="0" w:lastRowLastColumn="0"/>
                    <w:rPr>
                      <w:szCs w:val="21"/>
                    </w:rPr>
                  </w:pPr>
                  <w:r w:rsidRPr="009C1B04">
                    <w:rPr>
                      <w:rFonts w:hint="eastAsia"/>
                      <w:szCs w:val="21"/>
                    </w:rPr>
                    <w:t>3</w:t>
                  </w:r>
                  <w:r w:rsidRPr="009C1B04">
                    <w:rPr>
                      <w:szCs w:val="21"/>
                    </w:rPr>
                    <w:t xml:space="preserve"> × 3 × 1024 dw</w:t>
                  </w:r>
                </w:p>
              </w:tc>
              <w:tc>
                <w:tcPr>
                  <w:tcW w:w="2766" w:type="dxa"/>
                  <w:tcBorders>
                    <w:top w:val="nil"/>
                    <w:bottom w:val="nil"/>
                  </w:tcBorders>
                </w:tcPr>
                <w:p w:rsidR="00C82DAA" w:rsidRPr="009C1B04" w:rsidRDefault="00C82DAA" w:rsidP="00C82DAA">
                  <w:pPr>
                    <w:jc w:val="center"/>
                    <w:cnfStyle w:val="000000100000" w:firstRow="0" w:lastRow="0" w:firstColumn="0" w:lastColumn="0" w:oddVBand="0" w:evenVBand="0" w:oddHBand="1" w:evenHBand="0" w:firstRowFirstColumn="0" w:firstRowLastColumn="0" w:lastRowFirstColumn="0" w:lastRowLastColumn="0"/>
                    <w:rPr>
                      <w:szCs w:val="21"/>
                    </w:rPr>
                  </w:pPr>
                  <w:r w:rsidRPr="009C1B04">
                    <w:rPr>
                      <w:szCs w:val="21"/>
                    </w:rPr>
                    <w:t>7</w:t>
                  </w:r>
                  <w:r w:rsidRPr="009C1B04">
                    <w:rPr>
                      <w:rFonts w:hint="eastAsia"/>
                      <w:szCs w:val="21"/>
                    </w:rPr>
                    <w:t xml:space="preserve"> </w:t>
                  </w:r>
                  <w:r w:rsidRPr="009C1B04">
                    <w:rPr>
                      <w:szCs w:val="21"/>
                    </w:rPr>
                    <w:t>× 7 × 1024</w:t>
                  </w:r>
                </w:p>
              </w:tc>
            </w:tr>
            <w:tr w:rsidR="00C82DAA" w:rsidTr="007507F9">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C82DAA" w:rsidRPr="009C1B04" w:rsidRDefault="00C82DAA" w:rsidP="00C82DAA">
                  <w:pPr>
                    <w:jc w:val="center"/>
                    <w:rPr>
                      <w:b w:val="0"/>
                      <w:szCs w:val="21"/>
                    </w:rPr>
                  </w:pPr>
                  <w:r w:rsidRPr="009C1B04">
                    <w:rPr>
                      <w:rFonts w:hint="eastAsia"/>
                      <w:b w:val="0"/>
                      <w:szCs w:val="21"/>
                    </w:rPr>
                    <w:t>C</w:t>
                  </w:r>
                  <w:r w:rsidRPr="009C1B04">
                    <w:rPr>
                      <w:b w:val="0"/>
                      <w:szCs w:val="21"/>
                    </w:rPr>
                    <w:t>onv / s1</w:t>
                  </w:r>
                </w:p>
              </w:tc>
              <w:tc>
                <w:tcPr>
                  <w:tcW w:w="2765" w:type="dxa"/>
                  <w:tcBorders>
                    <w:top w:val="nil"/>
                    <w:bottom w:val="nil"/>
                  </w:tcBorders>
                </w:tcPr>
                <w:p w:rsidR="00C82DAA" w:rsidRPr="009C1B04" w:rsidRDefault="00C82DAA" w:rsidP="00C82DAA">
                  <w:pPr>
                    <w:jc w:val="center"/>
                    <w:cnfStyle w:val="000000000000" w:firstRow="0" w:lastRow="0" w:firstColumn="0" w:lastColumn="0" w:oddVBand="0" w:evenVBand="0" w:oddHBand="0" w:evenHBand="0" w:firstRowFirstColumn="0" w:firstRowLastColumn="0" w:lastRowFirstColumn="0" w:lastRowLastColumn="0"/>
                    <w:rPr>
                      <w:szCs w:val="21"/>
                    </w:rPr>
                  </w:pPr>
                  <w:r w:rsidRPr="009C1B04">
                    <w:rPr>
                      <w:szCs w:val="21"/>
                    </w:rPr>
                    <w:t>1 × 1 × 1024 × 1024</w:t>
                  </w:r>
                </w:p>
              </w:tc>
              <w:tc>
                <w:tcPr>
                  <w:tcW w:w="2766" w:type="dxa"/>
                  <w:tcBorders>
                    <w:top w:val="nil"/>
                    <w:bottom w:val="nil"/>
                  </w:tcBorders>
                </w:tcPr>
                <w:p w:rsidR="00C82DAA" w:rsidRPr="009C1B04" w:rsidRDefault="00C82DAA" w:rsidP="00C82DAA">
                  <w:pPr>
                    <w:jc w:val="center"/>
                    <w:cnfStyle w:val="000000000000" w:firstRow="0" w:lastRow="0" w:firstColumn="0" w:lastColumn="0" w:oddVBand="0" w:evenVBand="0" w:oddHBand="0" w:evenHBand="0" w:firstRowFirstColumn="0" w:firstRowLastColumn="0" w:lastRowFirstColumn="0" w:lastRowLastColumn="0"/>
                    <w:rPr>
                      <w:szCs w:val="21"/>
                    </w:rPr>
                  </w:pPr>
                  <w:r w:rsidRPr="009C1B04">
                    <w:rPr>
                      <w:szCs w:val="21"/>
                    </w:rPr>
                    <w:t>7</w:t>
                  </w:r>
                  <w:r w:rsidRPr="009C1B04">
                    <w:rPr>
                      <w:rFonts w:hint="eastAsia"/>
                      <w:szCs w:val="21"/>
                    </w:rPr>
                    <w:t xml:space="preserve"> </w:t>
                  </w:r>
                  <w:r w:rsidRPr="009C1B04">
                    <w:rPr>
                      <w:szCs w:val="21"/>
                    </w:rPr>
                    <w:t>× 7 × 1024</w:t>
                  </w:r>
                </w:p>
              </w:tc>
            </w:tr>
            <w:tr w:rsidR="00C82DAA" w:rsidTr="00750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C82DAA" w:rsidRPr="009C1B04" w:rsidRDefault="00C82DAA" w:rsidP="00C82DAA">
                  <w:pPr>
                    <w:jc w:val="center"/>
                    <w:rPr>
                      <w:b w:val="0"/>
                      <w:szCs w:val="21"/>
                    </w:rPr>
                  </w:pPr>
                  <w:r w:rsidRPr="009C1B04">
                    <w:rPr>
                      <w:rFonts w:hint="eastAsia"/>
                      <w:b w:val="0"/>
                      <w:szCs w:val="21"/>
                    </w:rPr>
                    <w:t>A</w:t>
                  </w:r>
                  <w:r w:rsidRPr="009C1B04">
                    <w:rPr>
                      <w:b w:val="0"/>
                      <w:szCs w:val="21"/>
                    </w:rPr>
                    <w:t>vg Pool / s1</w:t>
                  </w:r>
                </w:p>
              </w:tc>
              <w:tc>
                <w:tcPr>
                  <w:tcW w:w="2765" w:type="dxa"/>
                  <w:tcBorders>
                    <w:top w:val="nil"/>
                    <w:bottom w:val="nil"/>
                  </w:tcBorders>
                </w:tcPr>
                <w:p w:rsidR="00C82DAA" w:rsidRPr="009C1B04" w:rsidRDefault="00C82DAA" w:rsidP="00C82DAA">
                  <w:pPr>
                    <w:jc w:val="center"/>
                    <w:cnfStyle w:val="000000100000" w:firstRow="0" w:lastRow="0" w:firstColumn="0" w:lastColumn="0" w:oddVBand="0" w:evenVBand="0" w:oddHBand="1" w:evenHBand="0" w:firstRowFirstColumn="0" w:firstRowLastColumn="0" w:lastRowFirstColumn="0" w:lastRowLastColumn="0"/>
                    <w:rPr>
                      <w:szCs w:val="21"/>
                    </w:rPr>
                  </w:pPr>
                  <w:r w:rsidRPr="009C1B04">
                    <w:rPr>
                      <w:rFonts w:hint="eastAsia"/>
                      <w:szCs w:val="21"/>
                    </w:rPr>
                    <w:t xml:space="preserve">Pool 7 </w:t>
                  </w:r>
                  <w:r w:rsidRPr="009C1B04">
                    <w:rPr>
                      <w:szCs w:val="21"/>
                    </w:rPr>
                    <w:t>× 7</w:t>
                  </w:r>
                </w:p>
              </w:tc>
              <w:tc>
                <w:tcPr>
                  <w:tcW w:w="2766" w:type="dxa"/>
                  <w:tcBorders>
                    <w:top w:val="nil"/>
                    <w:bottom w:val="nil"/>
                  </w:tcBorders>
                </w:tcPr>
                <w:p w:rsidR="00C82DAA" w:rsidRPr="009C1B04" w:rsidRDefault="00C82DAA" w:rsidP="00C82DAA">
                  <w:pPr>
                    <w:jc w:val="center"/>
                    <w:cnfStyle w:val="000000100000" w:firstRow="0" w:lastRow="0" w:firstColumn="0" w:lastColumn="0" w:oddVBand="0" w:evenVBand="0" w:oddHBand="1" w:evenHBand="0" w:firstRowFirstColumn="0" w:firstRowLastColumn="0" w:lastRowFirstColumn="0" w:lastRowLastColumn="0"/>
                    <w:rPr>
                      <w:szCs w:val="21"/>
                    </w:rPr>
                  </w:pPr>
                  <w:r w:rsidRPr="009C1B04">
                    <w:rPr>
                      <w:szCs w:val="21"/>
                    </w:rPr>
                    <w:t>7</w:t>
                  </w:r>
                  <w:r w:rsidRPr="009C1B04">
                    <w:rPr>
                      <w:rFonts w:hint="eastAsia"/>
                      <w:szCs w:val="21"/>
                    </w:rPr>
                    <w:t xml:space="preserve"> </w:t>
                  </w:r>
                  <w:r w:rsidRPr="009C1B04">
                    <w:rPr>
                      <w:szCs w:val="21"/>
                    </w:rPr>
                    <w:t>× 7 × 1024</w:t>
                  </w:r>
                </w:p>
              </w:tc>
            </w:tr>
            <w:tr w:rsidR="00C82DAA" w:rsidTr="007507F9">
              <w:tc>
                <w:tcPr>
                  <w:cnfStyle w:val="001000000000" w:firstRow="0" w:lastRow="0" w:firstColumn="1" w:lastColumn="0" w:oddVBand="0" w:evenVBand="0" w:oddHBand="0" w:evenHBand="0" w:firstRowFirstColumn="0" w:firstRowLastColumn="0" w:lastRowFirstColumn="0" w:lastRowLastColumn="0"/>
                  <w:tcW w:w="2765" w:type="dxa"/>
                  <w:tcBorders>
                    <w:top w:val="nil"/>
                    <w:bottom w:val="nil"/>
                  </w:tcBorders>
                </w:tcPr>
                <w:p w:rsidR="00C82DAA" w:rsidRPr="009C1B04" w:rsidRDefault="00C82DAA" w:rsidP="00C82DAA">
                  <w:pPr>
                    <w:jc w:val="center"/>
                    <w:rPr>
                      <w:b w:val="0"/>
                      <w:szCs w:val="21"/>
                    </w:rPr>
                  </w:pPr>
                  <w:r w:rsidRPr="009C1B04">
                    <w:rPr>
                      <w:rFonts w:hint="eastAsia"/>
                      <w:b w:val="0"/>
                      <w:szCs w:val="21"/>
                    </w:rPr>
                    <w:t xml:space="preserve">FC / </w:t>
                  </w:r>
                  <w:r w:rsidRPr="009C1B04">
                    <w:rPr>
                      <w:b w:val="0"/>
                      <w:szCs w:val="21"/>
                    </w:rPr>
                    <w:t>s</w:t>
                  </w:r>
                  <w:r w:rsidRPr="009C1B04">
                    <w:rPr>
                      <w:rFonts w:hint="eastAsia"/>
                      <w:b w:val="0"/>
                      <w:szCs w:val="21"/>
                    </w:rPr>
                    <w:t>1</w:t>
                  </w:r>
                </w:p>
              </w:tc>
              <w:tc>
                <w:tcPr>
                  <w:tcW w:w="2765" w:type="dxa"/>
                  <w:tcBorders>
                    <w:top w:val="nil"/>
                    <w:bottom w:val="nil"/>
                  </w:tcBorders>
                </w:tcPr>
                <w:p w:rsidR="00C82DAA" w:rsidRPr="009C1B04" w:rsidRDefault="00C82DAA" w:rsidP="00C82DAA">
                  <w:pPr>
                    <w:jc w:val="center"/>
                    <w:cnfStyle w:val="000000000000" w:firstRow="0" w:lastRow="0" w:firstColumn="0" w:lastColumn="0" w:oddVBand="0" w:evenVBand="0" w:oddHBand="0" w:evenHBand="0" w:firstRowFirstColumn="0" w:firstRowLastColumn="0" w:lastRowFirstColumn="0" w:lastRowLastColumn="0"/>
                    <w:rPr>
                      <w:szCs w:val="21"/>
                    </w:rPr>
                  </w:pPr>
                  <w:r w:rsidRPr="009C1B04">
                    <w:rPr>
                      <w:rFonts w:hint="eastAsia"/>
                      <w:szCs w:val="21"/>
                    </w:rPr>
                    <w:t xml:space="preserve">1024 </w:t>
                  </w:r>
                  <w:r w:rsidRPr="009C1B04">
                    <w:rPr>
                      <w:szCs w:val="21"/>
                    </w:rPr>
                    <w:t xml:space="preserve">× </w:t>
                  </w:r>
                  <w:r>
                    <w:rPr>
                      <w:szCs w:val="21"/>
                    </w:rPr>
                    <w:t>5</w:t>
                  </w:r>
                </w:p>
              </w:tc>
              <w:tc>
                <w:tcPr>
                  <w:tcW w:w="2766" w:type="dxa"/>
                  <w:tcBorders>
                    <w:top w:val="nil"/>
                    <w:bottom w:val="nil"/>
                  </w:tcBorders>
                </w:tcPr>
                <w:p w:rsidR="00C82DAA" w:rsidRPr="009C1B04" w:rsidRDefault="00C82DAA" w:rsidP="00C82DAA">
                  <w:pPr>
                    <w:jc w:val="center"/>
                    <w:cnfStyle w:val="000000000000" w:firstRow="0" w:lastRow="0" w:firstColumn="0" w:lastColumn="0" w:oddVBand="0" w:evenVBand="0" w:oddHBand="0" w:evenHBand="0" w:firstRowFirstColumn="0" w:firstRowLastColumn="0" w:lastRowFirstColumn="0" w:lastRowLastColumn="0"/>
                    <w:rPr>
                      <w:szCs w:val="21"/>
                    </w:rPr>
                  </w:pPr>
                  <w:r w:rsidRPr="009C1B04">
                    <w:rPr>
                      <w:szCs w:val="21"/>
                    </w:rPr>
                    <w:t>1</w:t>
                  </w:r>
                  <w:r w:rsidRPr="009C1B04">
                    <w:rPr>
                      <w:rFonts w:hint="eastAsia"/>
                      <w:szCs w:val="21"/>
                    </w:rPr>
                    <w:t xml:space="preserve"> </w:t>
                  </w:r>
                  <w:r w:rsidRPr="009C1B04">
                    <w:rPr>
                      <w:szCs w:val="21"/>
                    </w:rPr>
                    <w:t>× 1 × 1024</w:t>
                  </w:r>
                </w:p>
              </w:tc>
            </w:tr>
            <w:tr w:rsidR="00C82DAA" w:rsidTr="00750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il"/>
                    <w:bottom w:val="single" w:sz="8" w:space="0" w:color="auto"/>
                  </w:tcBorders>
                </w:tcPr>
                <w:p w:rsidR="00C82DAA" w:rsidRPr="009C1B04" w:rsidRDefault="00C82DAA" w:rsidP="00C82DAA">
                  <w:pPr>
                    <w:jc w:val="center"/>
                    <w:rPr>
                      <w:b w:val="0"/>
                      <w:szCs w:val="21"/>
                    </w:rPr>
                  </w:pPr>
                  <w:r w:rsidRPr="009C1B04">
                    <w:rPr>
                      <w:rFonts w:hint="eastAsia"/>
                      <w:b w:val="0"/>
                      <w:szCs w:val="21"/>
                    </w:rPr>
                    <w:t>Softmax / s1</w:t>
                  </w:r>
                </w:p>
              </w:tc>
              <w:tc>
                <w:tcPr>
                  <w:tcW w:w="2765" w:type="dxa"/>
                  <w:tcBorders>
                    <w:top w:val="nil"/>
                    <w:bottom w:val="single" w:sz="8" w:space="0" w:color="auto"/>
                  </w:tcBorders>
                </w:tcPr>
                <w:p w:rsidR="00C82DAA" w:rsidRPr="009C1B04" w:rsidRDefault="00C82DAA" w:rsidP="00C82DAA">
                  <w:pPr>
                    <w:jc w:val="center"/>
                    <w:cnfStyle w:val="000000100000" w:firstRow="0" w:lastRow="0" w:firstColumn="0" w:lastColumn="0" w:oddVBand="0" w:evenVBand="0" w:oddHBand="1" w:evenHBand="0" w:firstRowFirstColumn="0" w:firstRowLastColumn="0" w:lastRowFirstColumn="0" w:lastRowLastColumn="0"/>
                    <w:rPr>
                      <w:szCs w:val="21"/>
                    </w:rPr>
                  </w:pPr>
                  <w:r w:rsidRPr="009C1B04">
                    <w:rPr>
                      <w:rFonts w:hint="eastAsia"/>
                      <w:szCs w:val="21"/>
                    </w:rPr>
                    <w:t>Classifier</w:t>
                  </w:r>
                </w:p>
              </w:tc>
              <w:tc>
                <w:tcPr>
                  <w:tcW w:w="2766" w:type="dxa"/>
                  <w:tcBorders>
                    <w:top w:val="nil"/>
                    <w:bottom w:val="single" w:sz="8" w:space="0" w:color="auto"/>
                  </w:tcBorders>
                </w:tcPr>
                <w:p w:rsidR="00C82DAA" w:rsidRPr="009C1B04" w:rsidRDefault="00C82DAA" w:rsidP="00C82DAA">
                  <w:pPr>
                    <w:jc w:val="center"/>
                    <w:cnfStyle w:val="000000100000" w:firstRow="0" w:lastRow="0" w:firstColumn="0" w:lastColumn="0" w:oddVBand="0" w:evenVBand="0" w:oddHBand="1" w:evenHBand="0" w:firstRowFirstColumn="0" w:firstRowLastColumn="0" w:lastRowFirstColumn="0" w:lastRowLastColumn="0"/>
                    <w:rPr>
                      <w:szCs w:val="21"/>
                    </w:rPr>
                  </w:pPr>
                  <w:r w:rsidRPr="009C1B04">
                    <w:rPr>
                      <w:szCs w:val="21"/>
                    </w:rPr>
                    <w:t>1</w:t>
                  </w:r>
                  <w:r w:rsidRPr="009C1B04">
                    <w:rPr>
                      <w:rFonts w:hint="eastAsia"/>
                      <w:szCs w:val="21"/>
                    </w:rPr>
                    <w:t xml:space="preserve"> </w:t>
                  </w:r>
                  <w:r w:rsidRPr="009C1B04">
                    <w:rPr>
                      <w:szCs w:val="21"/>
                    </w:rPr>
                    <w:t xml:space="preserve">× 1 × </w:t>
                  </w:r>
                  <w:r>
                    <w:rPr>
                      <w:szCs w:val="21"/>
                    </w:rPr>
                    <w:t>5</w:t>
                  </w:r>
                </w:p>
              </w:tc>
            </w:tr>
          </w:tbl>
          <w:p w:rsidR="00C82DAA" w:rsidRDefault="00C82DAA" w:rsidP="00C82DAA">
            <w:bookmarkStart w:id="26" w:name="_Toc533697503"/>
            <w:bookmarkStart w:id="27" w:name="_Toc533697616"/>
            <w:bookmarkStart w:id="28" w:name="_Toc533698123"/>
            <w:bookmarkStart w:id="29" w:name="_Toc533698899"/>
            <w:r>
              <w:rPr>
                <w:rFonts w:hint="eastAsia"/>
              </w:rPr>
              <w:t xml:space="preserve">    </w:t>
            </w:r>
            <w:r>
              <w:rPr>
                <w:rFonts w:hint="eastAsia"/>
              </w:rPr>
              <w:t>模型</w:t>
            </w:r>
            <w:r>
              <w:t>参数中的</w:t>
            </w:r>
            <w:r>
              <w:rPr>
                <w:rFonts w:hint="eastAsia"/>
              </w:rPr>
              <w:t>C</w:t>
            </w:r>
            <w:r>
              <w:t>onv</w:t>
            </w:r>
            <w:r>
              <w:rPr>
                <w:rFonts w:hint="eastAsia"/>
              </w:rPr>
              <w:t>表示</w:t>
            </w:r>
            <w:r>
              <w:t>标准的卷积，</w:t>
            </w:r>
            <w:r w:rsidRPr="009B0232">
              <w:t>Conv dw</w:t>
            </w:r>
            <w:r>
              <w:rPr>
                <w:rFonts w:hint="eastAsia"/>
              </w:rPr>
              <w:t>表示深度</w:t>
            </w:r>
            <w:r>
              <w:t>分离卷积</w:t>
            </w:r>
            <w:r>
              <w:rPr>
                <w:rFonts w:hint="eastAsia"/>
              </w:rPr>
              <w:t>。</w:t>
            </w:r>
            <w:r>
              <w:t>最后</w:t>
            </w:r>
            <w:r>
              <w:rPr>
                <w:rFonts w:hint="eastAsia"/>
              </w:rPr>
              <w:t>一层</w:t>
            </w:r>
            <w:r>
              <w:t>的</w:t>
            </w:r>
            <w:r>
              <w:rPr>
                <w:rFonts w:hint="eastAsia"/>
              </w:rPr>
              <w:t>分类</w:t>
            </w:r>
            <w:r>
              <w:t>类别</w:t>
            </w:r>
            <w:r>
              <w:rPr>
                <w:rFonts w:hint="eastAsia"/>
              </w:rPr>
              <w:t>数</w:t>
            </w:r>
            <w:r>
              <w:t>根据</w:t>
            </w:r>
            <w:r>
              <w:rPr>
                <w:rFonts w:hint="eastAsia"/>
              </w:rPr>
              <w:t>具体</w:t>
            </w:r>
            <w:r>
              <w:t>任务确定。</w:t>
            </w:r>
          </w:p>
          <w:p w:rsidR="00C82DAA" w:rsidRDefault="00C82DAA" w:rsidP="00C82DAA">
            <w:pPr>
              <w:pStyle w:val="3"/>
              <w:spacing w:before="156" w:after="62"/>
            </w:pPr>
            <w:bookmarkStart w:id="30" w:name="_Toc2069499"/>
            <w:r>
              <w:rPr>
                <w:rFonts w:hint="eastAsia"/>
              </w:rPr>
              <w:lastRenderedPageBreak/>
              <w:t>2</w:t>
            </w:r>
            <w:r>
              <w:t xml:space="preserve">.3.3 </w:t>
            </w:r>
            <w:bookmarkEnd w:id="26"/>
            <w:bookmarkEnd w:id="27"/>
            <w:bookmarkEnd w:id="28"/>
            <w:bookmarkEnd w:id="29"/>
            <w:r>
              <w:rPr>
                <w:rFonts w:hint="eastAsia"/>
              </w:rPr>
              <w:t>模型训练</w:t>
            </w:r>
            <w:bookmarkEnd w:id="30"/>
          </w:p>
          <w:p w:rsidR="00C82DAA" w:rsidRPr="00CC3012" w:rsidRDefault="00C82DAA" w:rsidP="00C82DAA">
            <w:r>
              <w:rPr>
                <w:rFonts w:hint="eastAsia"/>
              </w:rPr>
              <w:t xml:space="preserve">    </w:t>
            </w:r>
            <w:r>
              <w:rPr>
                <w:rFonts w:hint="eastAsia"/>
              </w:rPr>
              <w:t>卷积神经网络模型的参数需要通过数据训练确定，模型训练的两个主要部分是损失函数和优化算法。</w:t>
            </w:r>
          </w:p>
          <w:p w:rsidR="00C82DAA" w:rsidRDefault="00C82DAA" w:rsidP="00C82DAA">
            <w:pPr>
              <w:ind w:firstLineChars="200" w:firstLine="420"/>
            </w:pPr>
            <w:r w:rsidRPr="00E3212F">
              <w:rPr>
                <w:rFonts w:ascii="黑体" w:eastAsia="黑体" w:hAnsi="黑体"/>
              </w:rPr>
              <w:t>（</w:t>
            </w:r>
            <w:r w:rsidRPr="00E3212F">
              <w:rPr>
                <w:rFonts w:eastAsia="黑体"/>
              </w:rPr>
              <w:t>1</w:t>
            </w:r>
            <w:r w:rsidRPr="00E3212F">
              <w:rPr>
                <w:rFonts w:ascii="黑体" w:eastAsia="黑体" w:hAnsi="黑体"/>
              </w:rPr>
              <w:t>）</w:t>
            </w:r>
            <w:r w:rsidRPr="00F6670E">
              <w:rPr>
                <w:rFonts w:ascii="黑体" w:eastAsia="黑体" w:hAnsi="黑体" w:hint="eastAsia"/>
              </w:rPr>
              <w:t>损失函数</w:t>
            </w:r>
            <w:r>
              <w:t xml:space="preserve">    </w:t>
            </w:r>
            <w:r>
              <w:rPr>
                <w:rFonts w:hint="eastAsia"/>
              </w:rPr>
              <w:t>损失函数是用来衡量预测值与真实值的差别。损失函数值越小说明预测值与真实值之间的差别越小，模型学习的结果越好。损失函数对模型的学习效果有很大的影响，选择合适的损失函数可以得到较好的效果。在图像识别领域通常使用交叉熵损失函数，</w:t>
            </w:r>
            <w:r>
              <w:t>见</w:t>
            </w:r>
            <w:r>
              <w:rPr>
                <w:rFonts w:hint="eastAsia"/>
              </w:rPr>
              <w:t>公式</w:t>
            </w:r>
            <w:r>
              <w:rPr>
                <w:rFonts w:hint="eastAsia"/>
              </w:rPr>
              <w:t>2</w:t>
            </w:r>
            <w:r>
              <w:t>-9</w:t>
            </w:r>
            <w:r>
              <w:rPr>
                <w:rFonts w:hint="eastAsia"/>
              </w:rPr>
              <w:t>。从</w:t>
            </w:r>
            <w:r>
              <w:t>公式中可以看出，</w:t>
            </w:r>
            <w:r>
              <w:rPr>
                <w:rFonts w:hint="eastAsia"/>
              </w:rPr>
              <w:t>当</w:t>
            </w:r>
            <w:r>
              <w:t>预测值</w:t>
            </w:r>
            <w:r>
              <w:rPr>
                <w:rFonts w:hint="eastAsia"/>
              </w:rPr>
              <w:t>越接近</w:t>
            </w:r>
            <w:r>
              <w:t>于</w:t>
            </w:r>
            <w:r>
              <w:rPr>
                <w:rFonts w:hint="eastAsia"/>
              </w:rPr>
              <w:t>真实值时</w:t>
            </w:r>
            <w:r>
              <w:t>损失函数值</w:t>
            </w:r>
            <w:r>
              <w:rPr>
                <w:rFonts w:hint="eastAsia"/>
              </w:rPr>
              <w:t>就会</w:t>
            </w:r>
            <w:r>
              <w:t>越小，反之。</w:t>
            </w:r>
          </w:p>
          <w:p w:rsidR="00C82DAA" w:rsidRDefault="00C82DAA" w:rsidP="00C82DAA">
            <w:pPr>
              <w:ind w:firstLineChars="200" w:firstLine="420"/>
            </w:pPr>
          </w:p>
          <w:p w:rsidR="00C82DAA" w:rsidRDefault="00C82DAA" w:rsidP="00C82DAA">
            <w:pPr>
              <w:ind w:firstLineChars="200" w:firstLine="420"/>
            </w:pPr>
          </w:p>
          <w:tbl>
            <w:tblPr>
              <w:tblStyle w:val="a7"/>
              <w:tblW w:w="85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6096"/>
              <w:gridCol w:w="1331"/>
            </w:tblGrid>
            <w:tr w:rsidR="00C82DAA" w:rsidTr="007507F9">
              <w:tc>
                <w:tcPr>
                  <w:tcW w:w="1134" w:type="dxa"/>
                  <w:vAlign w:val="center"/>
                </w:tcPr>
                <w:p w:rsidR="00C82DAA" w:rsidRDefault="00C82DAA" w:rsidP="00C82DAA">
                  <w:pPr>
                    <w:jc w:val="center"/>
                  </w:pPr>
                </w:p>
              </w:tc>
              <w:tc>
                <w:tcPr>
                  <w:tcW w:w="6096" w:type="dxa"/>
                  <w:vAlign w:val="center"/>
                </w:tcPr>
                <w:p w:rsidR="00C82DAA" w:rsidRPr="00327D07" w:rsidRDefault="00C82DAA" w:rsidP="00C82DAA">
                  <w:pPr>
                    <w:jc w:val="left"/>
                  </w:pPr>
                  <m:oMathPara>
                    <m:oMath>
                      <m:r>
                        <w:rPr>
                          <w:rFonts w:ascii="Cambria Math" w:hAnsi="Cambria Math"/>
                        </w:rPr>
                        <m:t>L</m:t>
                      </m:r>
                      <m:d>
                        <m:dPr>
                          <m:ctrlPr>
                            <w:rPr>
                              <w:rFonts w:ascii="Cambria Math" w:hAnsi="Cambria Math"/>
                            </w:rPr>
                          </m:ctrlPr>
                        </m:dPr>
                        <m:e>
                          <m:acc>
                            <m:accPr>
                              <m:ctrlPr>
                                <w:rPr>
                                  <w:rFonts w:ascii="Cambria Math" w:hAnsi="Cambria Math"/>
                                  <w:i/>
                                </w:rPr>
                              </m:ctrlPr>
                            </m:accPr>
                            <m:e>
                              <m:r>
                                <w:rPr>
                                  <w:rFonts w:ascii="Cambria Math" w:hAnsi="Cambria Math"/>
                                </w:rPr>
                                <m:t>y</m:t>
                              </m:r>
                            </m:e>
                          </m:acc>
                          <m:r>
                            <w:rPr>
                              <w:rFonts w:ascii="Cambria Math" w:hAnsi="Cambria Math"/>
                            </w:rPr>
                            <m:t>, y</m:t>
                          </m:r>
                        </m:e>
                      </m:d>
                      <m:r>
                        <w:rPr>
                          <w:rFonts w:ascii="Cambria Math" w:hAnsi="Cambria Math"/>
                        </w:rPr>
                        <m:t>= -y</m:t>
                      </m:r>
                      <m:func>
                        <m:funcPr>
                          <m:ctrlPr>
                            <w:rPr>
                              <w:rFonts w:ascii="Cambria Math" w:hAnsi="Cambria Math"/>
                              <w:i/>
                            </w:rPr>
                          </m:ctrlPr>
                        </m:funcPr>
                        <m:fName>
                          <m:r>
                            <m:rPr>
                              <m:sty m:val="p"/>
                            </m:rPr>
                            <w:rPr>
                              <w:rFonts w:ascii="Cambria Math" w:hAnsi="Cambria Math"/>
                            </w:rPr>
                            <m:t>log</m:t>
                          </m:r>
                        </m:fName>
                        <m:e>
                          <m:acc>
                            <m:accPr>
                              <m:ctrlPr>
                                <w:rPr>
                                  <w:rFonts w:ascii="Cambria Math" w:hAnsi="Cambria Math"/>
                                  <w:i/>
                                </w:rPr>
                              </m:ctrlPr>
                            </m:accPr>
                            <m:e>
                              <m:r>
                                <w:rPr>
                                  <w:rFonts w:ascii="Cambria Math" w:hAnsi="Cambria Math"/>
                                </w:rPr>
                                <m:t>y</m:t>
                              </m:r>
                            </m:e>
                          </m:acc>
                        </m:e>
                      </m:func>
                      <m:r>
                        <w:rPr>
                          <w:rFonts w:ascii="Cambria Math" w:hAnsi="Cambria Math"/>
                        </w:rPr>
                        <m:t>+</m:t>
                      </m:r>
                      <m:d>
                        <m:dPr>
                          <m:ctrlPr>
                            <w:rPr>
                              <w:rFonts w:ascii="Cambria Math" w:hAnsi="Cambria Math"/>
                              <w:i/>
                            </w:rPr>
                          </m:ctrlPr>
                        </m:dPr>
                        <m:e>
                          <m:r>
                            <w:rPr>
                              <w:rFonts w:ascii="Cambria Math" w:hAnsi="Cambria Math"/>
                            </w:rPr>
                            <m:t>1-y</m:t>
                          </m:r>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acc>
                                <m:accPr>
                                  <m:ctrlPr>
                                    <w:rPr>
                                      <w:rFonts w:ascii="Cambria Math" w:hAnsi="Cambria Math"/>
                                      <w:i/>
                                    </w:rPr>
                                  </m:ctrlPr>
                                </m:accPr>
                                <m:e>
                                  <m:r>
                                    <w:rPr>
                                      <w:rFonts w:ascii="Cambria Math" w:hAnsi="Cambria Math"/>
                                    </w:rPr>
                                    <m:t>y</m:t>
                                  </m:r>
                                </m:e>
                              </m:acc>
                            </m:e>
                          </m:d>
                        </m:e>
                      </m:func>
                    </m:oMath>
                  </m:oMathPara>
                </w:p>
              </w:tc>
              <w:tc>
                <w:tcPr>
                  <w:tcW w:w="1331" w:type="dxa"/>
                  <w:vAlign w:val="center"/>
                </w:tcPr>
                <w:p w:rsidR="00C82DAA" w:rsidRDefault="00C82DAA" w:rsidP="00C82DAA">
                  <w:pPr>
                    <w:jc w:val="right"/>
                  </w:pPr>
                  <w:r>
                    <w:rPr>
                      <w:rFonts w:hint="eastAsia"/>
                    </w:rPr>
                    <w:t>（</w:t>
                  </w:r>
                  <w:r>
                    <w:rPr>
                      <w:rFonts w:hint="eastAsia"/>
                    </w:rPr>
                    <w:t>2</w:t>
                  </w:r>
                  <w:r>
                    <w:t>-10</w:t>
                  </w:r>
                  <w:r>
                    <w:t>）</w:t>
                  </w:r>
                </w:p>
              </w:tc>
            </w:tr>
          </w:tbl>
          <w:tbl>
            <w:tblPr>
              <w:tblpPr w:leftFromText="180" w:rightFromText="180" w:vertAnchor="text" w:horzAnchor="margin" w:tblpY="205"/>
              <w:tblW w:w="0" w:type="auto"/>
              <w:tblLayout w:type="fixed"/>
              <w:tblLook w:val="04A0" w:firstRow="1" w:lastRow="0" w:firstColumn="1" w:lastColumn="0" w:noHBand="0" w:noVBand="1"/>
            </w:tblPr>
            <w:tblGrid>
              <w:gridCol w:w="696"/>
              <w:gridCol w:w="355"/>
              <w:gridCol w:w="696"/>
              <w:gridCol w:w="1176"/>
            </w:tblGrid>
            <w:tr w:rsidR="00C82DAA" w:rsidRPr="00FF6B58" w:rsidTr="007507F9">
              <w:tc>
                <w:tcPr>
                  <w:tcW w:w="696" w:type="dxa"/>
                </w:tcPr>
                <w:p w:rsidR="00C82DAA" w:rsidRDefault="00C82DAA" w:rsidP="00C82DAA">
                  <w:pPr>
                    <w:rPr>
                      <w:rFonts w:eastAsia="楷体_GB2312"/>
                    </w:rPr>
                  </w:pPr>
                  <w:r>
                    <w:rPr>
                      <w:rFonts w:hint="eastAsia"/>
                    </w:rPr>
                    <w:t>式中</w:t>
                  </w:r>
                </w:p>
              </w:tc>
              <w:tc>
                <w:tcPr>
                  <w:tcW w:w="355" w:type="dxa"/>
                </w:tcPr>
                <w:p w:rsidR="00C82DAA" w:rsidRDefault="00C82DAA" w:rsidP="00C82DAA">
                  <m:oMathPara>
                    <m:oMath>
                      <m:r>
                        <w:rPr>
                          <w:rFonts w:ascii="Cambria Math" w:hAnsi="Cambria Math"/>
                        </w:rPr>
                        <m:t>y</m:t>
                      </m:r>
                    </m:oMath>
                  </m:oMathPara>
                </w:p>
              </w:tc>
              <w:tc>
                <w:tcPr>
                  <w:tcW w:w="696" w:type="dxa"/>
                </w:tcPr>
                <w:p w:rsidR="00C82DAA" w:rsidRPr="00FF6B58" w:rsidRDefault="00C82DAA" w:rsidP="00C82DAA">
                  <w:pPr>
                    <w:rPr>
                      <w:rFonts w:eastAsia="楷体_GB2312"/>
                    </w:rPr>
                  </w:pPr>
                  <w:r w:rsidRPr="00FF6B58">
                    <w:rPr>
                      <w:rFonts w:eastAsia="楷体_GB2312"/>
                    </w:rPr>
                    <w:t>——</w:t>
                  </w:r>
                </w:p>
              </w:tc>
              <w:tc>
                <w:tcPr>
                  <w:tcW w:w="1176" w:type="dxa"/>
                </w:tcPr>
                <w:p w:rsidR="00C82DAA" w:rsidRPr="00FF6B58" w:rsidRDefault="00C82DAA" w:rsidP="00C82DAA">
                  <w:pPr>
                    <w:rPr>
                      <w:rFonts w:eastAsia="楷体_GB2312"/>
                    </w:rPr>
                  </w:pPr>
                  <w:r>
                    <w:rPr>
                      <w:rFonts w:hint="eastAsia"/>
                    </w:rPr>
                    <w:t>真实值；</w:t>
                  </w:r>
                </w:p>
              </w:tc>
            </w:tr>
            <w:tr w:rsidR="00C82DAA" w:rsidRPr="007F30D1" w:rsidTr="007507F9">
              <w:tc>
                <w:tcPr>
                  <w:tcW w:w="696" w:type="dxa"/>
                </w:tcPr>
                <w:p w:rsidR="00C82DAA" w:rsidRDefault="00C82DAA" w:rsidP="00C82DAA"/>
              </w:tc>
              <w:tc>
                <w:tcPr>
                  <w:tcW w:w="355" w:type="dxa"/>
                </w:tcPr>
                <w:p w:rsidR="00C82DAA" w:rsidRDefault="00C82DAA" w:rsidP="00C82DAA">
                  <m:oMathPara>
                    <m:oMath>
                      <m:acc>
                        <m:accPr>
                          <m:ctrlPr>
                            <w:rPr>
                              <w:rFonts w:ascii="Cambria Math" w:hAnsi="Cambria Math"/>
                              <w:i/>
                            </w:rPr>
                          </m:ctrlPr>
                        </m:accPr>
                        <m:e>
                          <m:r>
                            <w:rPr>
                              <w:rFonts w:ascii="Cambria Math" w:hAnsi="Cambria Math"/>
                            </w:rPr>
                            <m:t>y</m:t>
                          </m:r>
                        </m:e>
                      </m:acc>
                    </m:oMath>
                  </m:oMathPara>
                </w:p>
              </w:tc>
              <w:tc>
                <w:tcPr>
                  <w:tcW w:w="696" w:type="dxa"/>
                </w:tcPr>
                <w:p w:rsidR="00C82DAA" w:rsidRPr="007F30D1" w:rsidRDefault="00C82DAA" w:rsidP="00C82DAA">
                  <w:pPr>
                    <w:rPr>
                      <w:rFonts w:eastAsia="楷体_GB2312"/>
                    </w:rPr>
                  </w:pPr>
                  <w:r w:rsidRPr="007F30D1">
                    <w:rPr>
                      <w:rFonts w:eastAsia="楷体_GB2312"/>
                    </w:rPr>
                    <w:t>——</w:t>
                  </w:r>
                </w:p>
              </w:tc>
              <w:tc>
                <w:tcPr>
                  <w:tcW w:w="1176" w:type="dxa"/>
                </w:tcPr>
                <w:p w:rsidR="00C82DAA" w:rsidRPr="007F30D1" w:rsidRDefault="00C82DAA" w:rsidP="00C82DAA">
                  <w:pPr>
                    <w:rPr>
                      <w:rFonts w:eastAsia="楷体_GB2312"/>
                    </w:rPr>
                  </w:pPr>
                  <w:r>
                    <w:rPr>
                      <w:rFonts w:hint="eastAsia"/>
                    </w:rPr>
                    <w:t>预测值；</w:t>
                  </w:r>
                </w:p>
              </w:tc>
            </w:tr>
          </w:tbl>
          <w:p w:rsidR="00C82DAA" w:rsidRDefault="00C82DAA" w:rsidP="00C82DAA">
            <w:pPr>
              <w:rPr>
                <w:rFonts w:ascii="黑体" w:eastAsia="黑体" w:hAnsi="黑体"/>
              </w:rPr>
            </w:pPr>
          </w:p>
          <w:p w:rsidR="00C82DAA" w:rsidRDefault="00C82DAA" w:rsidP="00C82DAA">
            <w:pPr>
              <w:rPr>
                <w:rFonts w:ascii="黑体" w:eastAsia="黑体" w:hAnsi="黑体"/>
              </w:rPr>
            </w:pPr>
          </w:p>
          <w:p w:rsidR="00C82DAA" w:rsidRDefault="00C82DAA" w:rsidP="00C82DAA">
            <w:pPr>
              <w:rPr>
                <w:rFonts w:ascii="黑体" w:eastAsia="黑体" w:hAnsi="黑体"/>
              </w:rPr>
            </w:pPr>
          </w:p>
          <w:p w:rsidR="00C82DAA" w:rsidRDefault="00C82DAA" w:rsidP="00C82DAA">
            <w:pPr>
              <w:ind w:firstLineChars="200" w:firstLine="420"/>
            </w:pPr>
            <w:r w:rsidRPr="00E3212F">
              <w:rPr>
                <w:rFonts w:ascii="黑体" w:eastAsia="黑体" w:hAnsi="黑体"/>
              </w:rPr>
              <w:t>（</w:t>
            </w:r>
            <w:r>
              <w:rPr>
                <w:rFonts w:eastAsia="黑体"/>
              </w:rPr>
              <w:t>2</w:t>
            </w:r>
            <w:r w:rsidRPr="00E3212F">
              <w:rPr>
                <w:rFonts w:ascii="黑体" w:eastAsia="黑体" w:hAnsi="黑体"/>
              </w:rPr>
              <w:t>）</w:t>
            </w:r>
            <w:r>
              <w:rPr>
                <w:rFonts w:ascii="黑体" w:eastAsia="黑体" w:hAnsi="黑体" w:hint="eastAsia"/>
              </w:rPr>
              <w:t>优化</w:t>
            </w:r>
            <w:r>
              <w:rPr>
                <w:rFonts w:ascii="黑体" w:eastAsia="黑体" w:hAnsi="黑体"/>
              </w:rPr>
              <w:t>算法</w:t>
            </w:r>
            <w:r>
              <w:t xml:space="preserve">    </w:t>
            </w:r>
            <w:r>
              <w:rPr>
                <w:rFonts w:hint="eastAsia"/>
              </w:rPr>
              <w:t>优化算法是根据损失函数值和一定</w:t>
            </w:r>
            <w:r>
              <w:t>规则</w:t>
            </w:r>
            <w:r>
              <w:rPr>
                <w:rFonts w:hint="eastAsia"/>
              </w:rPr>
              <w:t>进行网络参数更新的算法，网络</w:t>
            </w:r>
            <w:r>
              <w:t>参数的</w:t>
            </w:r>
            <w:r>
              <w:rPr>
                <w:rFonts w:hint="eastAsia"/>
              </w:rPr>
              <w:t>更新</w:t>
            </w:r>
            <w:r>
              <w:t>公式</w:t>
            </w:r>
            <w:r>
              <w:rPr>
                <w:rFonts w:hint="eastAsia"/>
              </w:rPr>
              <w:t>见</w:t>
            </w:r>
            <w:r>
              <w:t>式</w:t>
            </w:r>
            <w:r>
              <w:rPr>
                <w:rFonts w:hint="eastAsia"/>
              </w:rPr>
              <w:t>（</w:t>
            </w:r>
            <w:r>
              <w:rPr>
                <w:rFonts w:hint="eastAsia"/>
              </w:rPr>
              <w:t>2</w:t>
            </w:r>
            <w:r>
              <w:t>-10</w:t>
            </w:r>
            <w:r>
              <w:t>）</w:t>
            </w:r>
            <w:r>
              <w:rPr>
                <w:rFonts w:hint="eastAsia"/>
              </w:rPr>
              <w:t>。优化算法的选择决定着模型的训练时间和收敛效果。</w:t>
            </w:r>
            <w:r w:rsidRPr="00060C0C">
              <w:rPr>
                <w:rFonts w:hint="eastAsia"/>
              </w:rPr>
              <w:t>常用的</w:t>
            </w:r>
            <w:r>
              <w:rPr>
                <w:rFonts w:hint="eastAsia"/>
              </w:rPr>
              <w:t>优化算法</w:t>
            </w:r>
            <w:r w:rsidRPr="00060C0C">
              <w:rPr>
                <w:rFonts w:hint="eastAsia"/>
              </w:rPr>
              <w:t>有梯度下降、</w:t>
            </w:r>
            <w:r w:rsidRPr="00060C0C">
              <w:t>动量</w:t>
            </w:r>
            <w:r w:rsidRPr="00060C0C">
              <w:rPr>
                <w:rFonts w:hint="eastAsia"/>
              </w:rPr>
              <w:t>梯度下降、</w:t>
            </w:r>
            <w:r w:rsidRPr="00EA0404">
              <w:t>RMSprop</w:t>
            </w:r>
            <w:r>
              <w:rPr>
                <w:rFonts w:hint="eastAsia"/>
              </w:rPr>
              <w:t>、</w:t>
            </w:r>
            <w:r w:rsidRPr="00060C0C">
              <w:rPr>
                <w:rFonts w:hint="eastAsia"/>
              </w:rPr>
              <w:t>A</w:t>
            </w:r>
            <w:r w:rsidRPr="00060C0C">
              <w:t>dam</w:t>
            </w:r>
            <w:r w:rsidRPr="00060C0C">
              <w:rPr>
                <w:rFonts w:hint="eastAsia"/>
              </w:rPr>
              <w:t>等</w:t>
            </w:r>
            <w:r>
              <w:rPr>
                <w:rFonts w:hint="eastAsia"/>
              </w:rPr>
              <w:t>。本文</w:t>
            </w:r>
            <w:r>
              <w:t>选着的是</w:t>
            </w:r>
            <w:r>
              <w:rPr>
                <w:rFonts w:hint="eastAsia"/>
              </w:rPr>
              <w:t>A</w:t>
            </w:r>
            <w:r>
              <w:t>dam</w:t>
            </w:r>
            <w:r>
              <w:rPr>
                <w:rFonts w:hint="eastAsia"/>
              </w:rPr>
              <w:t>优化</w:t>
            </w:r>
            <w:r>
              <w:t>器，它结合了</w:t>
            </w:r>
            <w:r>
              <w:rPr>
                <w:rFonts w:hint="eastAsia"/>
              </w:rPr>
              <w:t>动量</w:t>
            </w:r>
            <w:r>
              <w:t>梯度下降和</w:t>
            </w:r>
            <w:r w:rsidRPr="00EA0404">
              <w:t>RMSprop</w:t>
            </w:r>
            <w:r>
              <w:rPr>
                <w:rFonts w:hint="eastAsia"/>
              </w:rPr>
              <w:t>，是</w:t>
            </w:r>
            <w:r>
              <w:t>一个</w:t>
            </w:r>
            <w:r>
              <w:rPr>
                <w:rFonts w:hint="eastAsia"/>
              </w:rPr>
              <w:t>已经</w:t>
            </w:r>
            <w:r>
              <w:t>被广泛的应用并</w:t>
            </w:r>
            <w:r>
              <w:rPr>
                <w:rFonts w:hint="eastAsia"/>
              </w:rPr>
              <w:t>证明</w:t>
            </w:r>
            <w:r>
              <w:t>有效的优化器。</w:t>
            </w:r>
          </w:p>
          <w:tbl>
            <w:tblPr>
              <w:tblStyle w:val="a7"/>
              <w:tblW w:w="85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6096"/>
              <w:gridCol w:w="1331"/>
            </w:tblGrid>
            <w:tr w:rsidR="00C82DAA" w:rsidTr="007507F9">
              <w:tc>
                <w:tcPr>
                  <w:tcW w:w="1134" w:type="dxa"/>
                  <w:vAlign w:val="center"/>
                </w:tcPr>
                <w:p w:rsidR="00C82DAA" w:rsidRDefault="00C82DAA" w:rsidP="00C82DAA">
                  <w:pPr>
                    <w:jc w:val="center"/>
                  </w:pPr>
                </w:p>
              </w:tc>
              <w:tc>
                <w:tcPr>
                  <w:tcW w:w="6096" w:type="dxa"/>
                  <w:vAlign w:val="center"/>
                </w:tcPr>
                <w:p w:rsidR="00C82DAA" w:rsidRPr="00327D07" w:rsidRDefault="00C82DAA" w:rsidP="00C82DAA">
                  <w:pPr>
                    <w:jc w:val="left"/>
                  </w:pPr>
                  <m:oMathPara>
                    <m:oMath>
                      <m:r>
                        <w:rPr>
                          <w:rFonts w:ascii="Cambria Math" w:hAnsi="Cambria Math"/>
                        </w:rPr>
                        <m:t>ω= ω-α</m:t>
                      </m:r>
                      <m:f>
                        <m:fPr>
                          <m:ctrlPr>
                            <w:rPr>
                              <w:rFonts w:ascii="Cambria Math" w:hAnsi="Cambria Math"/>
                              <w:i/>
                            </w:rPr>
                          </m:ctrlPr>
                        </m:fPr>
                        <m:num>
                          <m:r>
                            <w:rPr>
                              <w:rFonts w:ascii="Cambria Math" w:hAnsi="Cambria Math"/>
                            </w:rPr>
                            <m:t>∂L</m:t>
                          </m:r>
                        </m:num>
                        <m:den>
                          <m:r>
                            <w:rPr>
                              <w:rFonts w:ascii="Cambria Math" w:hAnsi="Cambria Math"/>
                            </w:rPr>
                            <m:t>∂ω</m:t>
                          </m:r>
                        </m:den>
                      </m:f>
                    </m:oMath>
                  </m:oMathPara>
                </w:p>
              </w:tc>
              <w:tc>
                <w:tcPr>
                  <w:tcW w:w="1331" w:type="dxa"/>
                  <w:vAlign w:val="center"/>
                </w:tcPr>
                <w:p w:rsidR="00C82DAA" w:rsidRDefault="00C82DAA" w:rsidP="00C82DAA">
                  <w:pPr>
                    <w:jc w:val="right"/>
                  </w:pPr>
                  <w:r>
                    <w:rPr>
                      <w:rFonts w:hint="eastAsia"/>
                    </w:rPr>
                    <w:t>（</w:t>
                  </w:r>
                  <w:r>
                    <w:rPr>
                      <w:rFonts w:hint="eastAsia"/>
                    </w:rPr>
                    <w:t>2</w:t>
                  </w:r>
                  <w:r>
                    <w:t>-10</w:t>
                  </w:r>
                  <w:r>
                    <w:t>）</w:t>
                  </w:r>
                </w:p>
              </w:tc>
            </w:tr>
          </w:tbl>
          <w:tbl>
            <w:tblPr>
              <w:tblpPr w:leftFromText="180" w:rightFromText="180" w:vertAnchor="text" w:horzAnchor="margin" w:tblpY="205"/>
              <w:tblW w:w="0" w:type="auto"/>
              <w:tblLayout w:type="fixed"/>
              <w:tblLook w:val="04A0" w:firstRow="1" w:lastRow="0" w:firstColumn="1" w:lastColumn="0" w:noHBand="0" w:noVBand="1"/>
            </w:tblPr>
            <w:tblGrid>
              <w:gridCol w:w="696"/>
              <w:gridCol w:w="396"/>
              <w:gridCol w:w="696"/>
              <w:gridCol w:w="1176"/>
            </w:tblGrid>
            <w:tr w:rsidR="00C82DAA" w:rsidRPr="00FF6B58" w:rsidTr="007507F9">
              <w:tc>
                <w:tcPr>
                  <w:tcW w:w="696" w:type="dxa"/>
                </w:tcPr>
                <w:p w:rsidR="00C82DAA" w:rsidRDefault="00C82DAA" w:rsidP="00C82DAA">
                  <w:pPr>
                    <w:rPr>
                      <w:rFonts w:eastAsia="楷体_GB2312"/>
                    </w:rPr>
                  </w:pPr>
                  <w:r>
                    <w:rPr>
                      <w:rFonts w:hint="eastAsia"/>
                    </w:rPr>
                    <w:t>式中</w:t>
                  </w:r>
                </w:p>
              </w:tc>
              <w:tc>
                <w:tcPr>
                  <w:tcW w:w="396" w:type="dxa"/>
                </w:tcPr>
                <w:p w:rsidR="00C82DAA" w:rsidRDefault="00C82DAA" w:rsidP="00C82DAA">
                  <m:oMathPara>
                    <m:oMath>
                      <m:r>
                        <w:rPr>
                          <w:rFonts w:ascii="Cambria Math" w:hAnsi="Cambria Math"/>
                        </w:rPr>
                        <m:t>ω</m:t>
                      </m:r>
                    </m:oMath>
                  </m:oMathPara>
                </w:p>
              </w:tc>
              <w:tc>
                <w:tcPr>
                  <w:tcW w:w="696" w:type="dxa"/>
                </w:tcPr>
                <w:p w:rsidR="00C82DAA" w:rsidRPr="00FF6B58" w:rsidRDefault="00C82DAA" w:rsidP="00C82DAA">
                  <w:pPr>
                    <w:rPr>
                      <w:rFonts w:eastAsia="楷体_GB2312"/>
                    </w:rPr>
                  </w:pPr>
                  <w:r w:rsidRPr="00FF6B58">
                    <w:rPr>
                      <w:rFonts w:eastAsia="楷体_GB2312"/>
                    </w:rPr>
                    <w:t>——</w:t>
                  </w:r>
                </w:p>
              </w:tc>
              <w:tc>
                <w:tcPr>
                  <w:tcW w:w="1176" w:type="dxa"/>
                </w:tcPr>
                <w:p w:rsidR="00C82DAA" w:rsidRPr="00FF6B58" w:rsidRDefault="00C82DAA" w:rsidP="00C82DAA">
                  <w:pPr>
                    <w:rPr>
                      <w:rFonts w:eastAsia="楷体_GB2312"/>
                    </w:rPr>
                  </w:pPr>
                  <w:r>
                    <w:rPr>
                      <w:rFonts w:hint="eastAsia"/>
                    </w:rPr>
                    <w:t>参数；</w:t>
                  </w:r>
                </w:p>
              </w:tc>
            </w:tr>
            <w:tr w:rsidR="00C82DAA" w:rsidRPr="007F30D1" w:rsidTr="007507F9">
              <w:tc>
                <w:tcPr>
                  <w:tcW w:w="696" w:type="dxa"/>
                </w:tcPr>
                <w:p w:rsidR="00C82DAA" w:rsidRDefault="00C82DAA" w:rsidP="00C82DAA"/>
              </w:tc>
              <w:tc>
                <w:tcPr>
                  <w:tcW w:w="396" w:type="dxa"/>
                </w:tcPr>
                <w:p w:rsidR="00C82DAA" w:rsidRDefault="00C82DAA" w:rsidP="00C82DAA">
                  <m:oMathPara>
                    <m:oMath>
                      <m:r>
                        <w:rPr>
                          <w:rFonts w:ascii="Cambria Math" w:hAnsi="Cambria Math"/>
                        </w:rPr>
                        <m:t>α</m:t>
                      </m:r>
                    </m:oMath>
                  </m:oMathPara>
                </w:p>
              </w:tc>
              <w:tc>
                <w:tcPr>
                  <w:tcW w:w="696" w:type="dxa"/>
                </w:tcPr>
                <w:p w:rsidR="00C82DAA" w:rsidRPr="007F30D1" w:rsidRDefault="00C82DAA" w:rsidP="00C82DAA">
                  <w:pPr>
                    <w:rPr>
                      <w:rFonts w:eastAsia="楷体_GB2312"/>
                    </w:rPr>
                  </w:pPr>
                  <w:r w:rsidRPr="007F30D1">
                    <w:rPr>
                      <w:rFonts w:eastAsia="楷体_GB2312"/>
                    </w:rPr>
                    <w:t>——</w:t>
                  </w:r>
                </w:p>
              </w:tc>
              <w:tc>
                <w:tcPr>
                  <w:tcW w:w="1176" w:type="dxa"/>
                </w:tcPr>
                <w:p w:rsidR="00C82DAA" w:rsidRPr="007F30D1" w:rsidRDefault="00C82DAA" w:rsidP="00C82DAA">
                  <w:pPr>
                    <w:rPr>
                      <w:rFonts w:eastAsia="楷体_GB2312"/>
                    </w:rPr>
                  </w:pPr>
                  <w:r>
                    <w:rPr>
                      <w:rFonts w:hint="eastAsia"/>
                    </w:rPr>
                    <w:t>学习率；</w:t>
                  </w:r>
                </w:p>
              </w:tc>
            </w:tr>
            <w:tr w:rsidR="00C82DAA" w:rsidRPr="007F30D1" w:rsidTr="007507F9">
              <w:tc>
                <w:tcPr>
                  <w:tcW w:w="696" w:type="dxa"/>
                </w:tcPr>
                <w:p w:rsidR="00C82DAA" w:rsidRDefault="00C82DAA" w:rsidP="00C82DAA"/>
              </w:tc>
              <w:tc>
                <w:tcPr>
                  <w:tcW w:w="396" w:type="dxa"/>
                </w:tcPr>
                <w:p w:rsidR="00C82DAA" w:rsidRDefault="00C82DAA" w:rsidP="00C82DAA">
                  <m:oMathPara>
                    <m:oMath>
                      <m:r>
                        <w:rPr>
                          <w:rFonts w:ascii="Cambria Math" w:hAnsi="Cambria Math"/>
                        </w:rPr>
                        <m:t>L</m:t>
                      </m:r>
                    </m:oMath>
                  </m:oMathPara>
                </w:p>
              </w:tc>
              <w:tc>
                <w:tcPr>
                  <w:tcW w:w="696" w:type="dxa"/>
                </w:tcPr>
                <w:p w:rsidR="00C82DAA" w:rsidRPr="007F30D1" w:rsidRDefault="00C82DAA" w:rsidP="00C82DAA">
                  <w:pPr>
                    <w:rPr>
                      <w:rFonts w:eastAsia="楷体_GB2312"/>
                    </w:rPr>
                  </w:pPr>
                  <w:r w:rsidRPr="007F30D1">
                    <w:rPr>
                      <w:rFonts w:eastAsia="楷体_GB2312"/>
                    </w:rPr>
                    <w:t>——</w:t>
                  </w:r>
                </w:p>
              </w:tc>
              <w:tc>
                <w:tcPr>
                  <w:tcW w:w="1176" w:type="dxa"/>
                </w:tcPr>
                <w:p w:rsidR="00C82DAA" w:rsidRDefault="00C82DAA" w:rsidP="00C82DAA">
                  <w:r>
                    <w:rPr>
                      <w:rFonts w:hint="eastAsia"/>
                    </w:rPr>
                    <w:t>损失函数</w:t>
                  </w:r>
                </w:p>
              </w:tc>
            </w:tr>
          </w:tbl>
          <w:p w:rsidR="00C82DAA" w:rsidRDefault="00C82DAA" w:rsidP="00C82DAA">
            <w:pPr>
              <w:ind w:firstLineChars="200" w:firstLine="420"/>
              <w:rPr>
                <w:rFonts w:ascii="黑体" w:eastAsia="黑体" w:hAnsi="黑体"/>
              </w:rPr>
            </w:pPr>
          </w:p>
          <w:p w:rsidR="00C82DAA" w:rsidRDefault="00C82DAA" w:rsidP="00C82DAA">
            <w:pPr>
              <w:ind w:firstLineChars="200" w:firstLine="420"/>
              <w:rPr>
                <w:rFonts w:ascii="黑体" w:eastAsia="黑体" w:hAnsi="黑体"/>
              </w:rPr>
            </w:pPr>
          </w:p>
          <w:p w:rsidR="00C82DAA" w:rsidRDefault="00C82DAA" w:rsidP="00C82DAA">
            <w:pPr>
              <w:ind w:firstLineChars="200" w:firstLine="420"/>
              <w:rPr>
                <w:rFonts w:ascii="黑体" w:eastAsia="黑体" w:hAnsi="黑体"/>
              </w:rPr>
            </w:pPr>
          </w:p>
          <w:p w:rsidR="00C82DAA" w:rsidRDefault="00C82DAA" w:rsidP="00C82DAA">
            <w:pPr>
              <w:ind w:firstLineChars="200" w:firstLine="420"/>
              <w:rPr>
                <w:rFonts w:ascii="黑体" w:eastAsia="黑体" w:hAnsi="黑体"/>
              </w:rPr>
            </w:pPr>
          </w:p>
          <w:p w:rsidR="00C82DAA" w:rsidRDefault="00C82DAA" w:rsidP="00C82DAA">
            <w:pPr>
              <w:ind w:firstLine="480"/>
            </w:pPr>
            <w:r>
              <w:rPr>
                <w:rFonts w:hint="eastAsia"/>
              </w:rPr>
              <w:t>学习率</w:t>
            </w:r>
            <w:r>
              <w:t>也是一个重要的参数，</w:t>
            </w:r>
            <w:r>
              <w:rPr>
                <w:rFonts w:hint="eastAsia"/>
              </w:rPr>
              <w:t>分为</w:t>
            </w:r>
            <w:r>
              <w:t>固定和动态两种方式</w:t>
            </w:r>
            <w:r>
              <w:rPr>
                <w:rFonts w:hint="eastAsia"/>
              </w:rPr>
              <w:t>。动态</w:t>
            </w:r>
            <w:r>
              <w:t>学习率的好处是</w:t>
            </w:r>
            <w:r>
              <w:rPr>
                <w:rFonts w:hint="eastAsia"/>
              </w:rPr>
              <w:t>在</w:t>
            </w:r>
            <w:r>
              <w:t>训练</w:t>
            </w:r>
            <w:r>
              <w:rPr>
                <w:rFonts w:hint="eastAsia"/>
              </w:rPr>
              <w:t>模型</w:t>
            </w:r>
            <w:r>
              <w:t>的前期可以设置较大的学习率加快训练的速度，在后期学习率会不断的衰减</w:t>
            </w:r>
            <w:r>
              <w:rPr>
                <w:rFonts w:hint="eastAsia"/>
              </w:rPr>
              <w:t>可以</w:t>
            </w:r>
            <w:r>
              <w:t>稳定的收敛到</w:t>
            </w:r>
            <w:r>
              <w:rPr>
                <w:rFonts w:hint="eastAsia"/>
              </w:rPr>
              <w:t>更</w:t>
            </w:r>
            <w:r>
              <w:t>优解。</w:t>
            </w:r>
            <w:r>
              <w:rPr>
                <w:rFonts w:hint="eastAsia"/>
              </w:rPr>
              <w:t>动态</w:t>
            </w:r>
            <w:r>
              <w:t>学习率</w:t>
            </w:r>
            <w:r>
              <w:rPr>
                <w:rFonts w:hint="eastAsia"/>
              </w:rPr>
              <w:t>有</w:t>
            </w:r>
            <w:r>
              <w:t>多</w:t>
            </w:r>
            <w:r>
              <w:rPr>
                <w:rFonts w:hint="eastAsia"/>
              </w:rPr>
              <w:t>种</w:t>
            </w:r>
            <w:r>
              <w:t>，本文使用</w:t>
            </w:r>
            <w:r>
              <w:rPr>
                <w:rFonts w:hint="eastAsia"/>
              </w:rPr>
              <w:t>的是</w:t>
            </w:r>
            <w:r>
              <w:t>阶梯下降，即每</w:t>
            </w:r>
            <w:r>
              <w:rPr>
                <w:rFonts w:hint="eastAsia"/>
              </w:rPr>
              <w:t>隔</w:t>
            </w:r>
            <w:r>
              <w:t>一定的</w:t>
            </w:r>
            <w:r>
              <w:rPr>
                <w:rFonts w:hint="eastAsia"/>
              </w:rPr>
              <w:t>迭代</w:t>
            </w:r>
            <w:r>
              <w:t>次数减小一次学习率</w:t>
            </w:r>
            <w:r>
              <w:rPr>
                <w:rFonts w:hint="eastAsia"/>
              </w:rPr>
              <w:t>。</w:t>
            </w:r>
          </w:p>
          <w:p w:rsidR="00C82DAA" w:rsidRDefault="00C82DAA" w:rsidP="00C82DAA">
            <w:pPr>
              <w:ind w:firstLine="480"/>
            </w:pPr>
            <w:r>
              <w:rPr>
                <w:rFonts w:hint="eastAsia"/>
                <w:noProof/>
              </w:rPr>
              <w:lastRenderedPageBreak/>
              <mc:AlternateContent>
                <mc:Choice Requires="wpc">
                  <w:drawing>
                    <wp:inline distT="0" distB="0" distL="0" distR="0" wp14:anchorId="23533FFF" wp14:editId="4BCAF0A1">
                      <wp:extent cx="3984625" cy="4062498"/>
                      <wp:effectExtent l="0" t="0" r="0" b="0"/>
                      <wp:docPr id="120" name="画布 1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4" name="流程图: 过程 94"/>
                              <wps:cNvSpPr/>
                              <wps:spPr>
                                <a:xfrm>
                                  <a:off x="1399854" y="1671379"/>
                                  <a:ext cx="914400" cy="360000"/>
                                </a:xfrm>
                                <a:prstGeom prst="flowChartProcess">
                                  <a:avLst/>
                                </a:prstGeom>
                                <a:solidFill>
                                  <a:schemeClr val="bg1"/>
                                </a:solid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82DAA" w:rsidRPr="004A2115" w:rsidRDefault="00C82DAA" w:rsidP="00C82DAA">
                                    <w:pPr>
                                      <w:jc w:val="center"/>
                                      <w:rPr>
                                        <w:color w:val="000000"/>
                                      </w:rPr>
                                    </w:pPr>
                                    <w:r>
                                      <w:rPr>
                                        <w:rFonts w:hint="eastAsia"/>
                                        <w:color w:val="000000"/>
                                      </w:rPr>
                                      <w:t>前向传播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流程图: 过程 95"/>
                              <wps:cNvSpPr/>
                              <wps:spPr>
                                <a:xfrm>
                                  <a:off x="1219954" y="2254581"/>
                                  <a:ext cx="1320370" cy="360000"/>
                                </a:xfrm>
                                <a:prstGeom prst="flowChartProcess">
                                  <a:avLst/>
                                </a:prstGeom>
                                <a:solidFill>
                                  <a:schemeClr val="bg1"/>
                                </a:solid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82DAA" w:rsidRPr="004A2115" w:rsidRDefault="00C82DAA" w:rsidP="00C82DAA">
                                    <w:pPr>
                                      <w:jc w:val="center"/>
                                      <w:rPr>
                                        <w:color w:val="000000"/>
                                      </w:rPr>
                                    </w:pPr>
                                    <w:r w:rsidRPr="004A2115">
                                      <w:rPr>
                                        <w:color w:val="000000"/>
                                      </w:rPr>
                                      <w:t>计算</w:t>
                                    </w:r>
                                    <w:r>
                                      <w:rPr>
                                        <w:rFonts w:hint="eastAsia"/>
                                        <w:color w:val="000000"/>
                                      </w:rPr>
                                      <w:t>损失函数值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96" name="组合 96"/>
                              <wpg:cNvGrpSpPr/>
                              <wpg:grpSpPr>
                                <a:xfrm>
                                  <a:off x="1156376" y="2830208"/>
                                  <a:ext cx="1440000" cy="719469"/>
                                  <a:chOff x="493162" y="3371521"/>
                                  <a:chExt cx="1440000" cy="719436"/>
                                </a:xfrm>
                              </wpg:grpSpPr>
                              <wps:wsp>
                                <wps:cNvPr id="97" name="菱形 97"/>
                                <wps:cNvSpPr/>
                                <wps:spPr>
                                  <a:xfrm>
                                    <a:off x="493162" y="3371521"/>
                                    <a:ext cx="1440000" cy="719436"/>
                                  </a:xfrm>
                                  <a:prstGeom prst="diamond">
                                    <a:avLst/>
                                  </a:prstGeom>
                                  <a:solidFill>
                                    <a:schemeClr val="bg1"/>
                                  </a:solid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82DAA" w:rsidRDefault="00C82DAA" w:rsidP="00C82DAA">
                                      <w:pPr>
                                        <w:pStyle w:val="ad"/>
                                        <w:spacing w:after="78"/>
                                        <w:ind w:firstLineChars="0" w:firstLine="0"/>
                                      </w:pPr>
                                      <w:r>
                                        <w:rPr>
                                          <w:rFonts w:hint="eastAsia"/>
                                        </w:rPr>
                                        <w:t>到最大迭代次数</w:t>
                                      </w:r>
                                    </w:p>
                                    <w:p w:rsidR="00C82DAA" w:rsidRPr="00213796" w:rsidRDefault="00C82DAA" w:rsidP="00C82DAA">
                                      <w:pPr>
                                        <w:jc w:val="center"/>
                                        <w:rPr>
                                          <w:color w:val="000000"/>
                                          <w:sz w:val="30"/>
                                          <w:szCs w:val="30"/>
                                        </w:rPr>
                                      </w:pPr>
                                      <w:r w:rsidRPr="00213796">
                                        <w:rPr>
                                          <w:color w:val="000000"/>
                                          <w:sz w:val="30"/>
                                          <w:szCs w:val="3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文本框 98"/>
                                <wps:cNvSpPr txBox="1"/>
                                <wps:spPr>
                                  <a:xfrm>
                                    <a:off x="724336" y="3476353"/>
                                    <a:ext cx="951865" cy="506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82DAA" w:rsidRDefault="00C82DAA" w:rsidP="00C82DAA">
                                      <w:pPr>
                                        <w:pStyle w:val="ad"/>
                                        <w:spacing w:after="78" w:line="300" w:lineRule="exact"/>
                                        <w:ind w:firstLineChars="0" w:firstLine="0"/>
                                        <w:jc w:val="center"/>
                                      </w:pPr>
                                      <w:r>
                                        <w:rPr>
                                          <w:rFonts w:hint="eastAsia"/>
                                        </w:rPr>
                                        <w:t>是否满足终</w:t>
                                      </w:r>
                                    </w:p>
                                    <w:p w:rsidR="00C82DAA" w:rsidRDefault="00C82DAA" w:rsidP="00C82DAA">
                                      <w:pPr>
                                        <w:pStyle w:val="ad"/>
                                        <w:spacing w:after="78" w:line="300" w:lineRule="exact"/>
                                        <w:ind w:firstLineChars="0" w:firstLine="0"/>
                                        <w:jc w:val="center"/>
                                      </w:pPr>
                                      <w:r>
                                        <w:rPr>
                                          <w:rFonts w:hint="eastAsia"/>
                                        </w:rPr>
                                        <w:t>止条件？</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wgp>
                              <wpg:cNvPr id="99" name="组合 99"/>
                              <wpg:cNvGrpSpPr/>
                              <wpg:grpSpPr>
                                <a:xfrm>
                                  <a:off x="1300055" y="1093197"/>
                                  <a:ext cx="1080000" cy="360000"/>
                                  <a:chOff x="730761" y="1021470"/>
                                  <a:chExt cx="1080000" cy="432000"/>
                                </a:xfrm>
                              </wpg:grpSpPr>
                              <wps:wsp>
                                <wps:cNvPr id="100" name="流程图: 数据 100"/>
                                <wps:cNvSpPr/>
                                <wps:spPr>
                                  <a:xfrm>
                                    <a:off x="730761" y="1021470"/>
                                    <a:ext cx="1080000" cy="432000"/>
                                  </a:xfrm>
                                  <a:prstGeom prst="flowChartInputOutput">
                                    <a:avLst/>
                                  </a:prstGeom>
                                  <a:solidFill>
                                    <a:schemeClr val="bg1"/>
                                  </a:solid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文本框 101"/>
                                <wps:cNvSpPr txBox="1"/>
                                <wps:spPr>
                                  <a:xfrm>
                                    <a:off x="867457" y="1050925"/>
                                    <a:ext cx="799465" cy="3756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82DAA" w:rsidRDefault="00C82DAA" w:rsidP="00C82DAA">
                                      <w:pPr>
                                        <w:pStyle w:val="ad"/>
                                        <w:spacing w:after="78" w:line="300" w:lineRule="exact"/>
                                        <w:ind w:firstLineChars="0" w:firstLine="0"/>
                                        <w:jc w:val="center"/>
                                      </w:pPr>
                                      <w:r>
                                        <w:rPr>
                                          <w:rFonts w:hint="eastAsia"/>
                                        </w:rPr>
                                        <w:t>批量样本</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wgp>
                              <wpg:cNvPr id="102" name="组合 102"/>
                              <wpg:cNvGrpSpPr/>
                              <wpg:grpSpPr>
                                <a:xfrm>
                                  <a:off x="1413838" y="1338"/>
                                  <a:ext cx="900000" cy="292521"/>
                                  <a:chOff x="930876" y="446072"/>
                                  <a:chExt cx="914400" cy="358688"/>
                                </a:xfrm>
                                <a:solidFill>
                                  <a:schemeClr val="bg1"/>
                                </a:solidFill>
                              </wpg:grpSpPr>
                              <wps:wsp>
                                <wps:cNvPr id="103" name="流程图: 终止 103"/>
                                <wps:cNvSpPr/>
                                <wps:spPr>
                                  <a:xfrm>
                                    <a:off x="930876" y="478885"/>
                                    <a:ext cx="914400" cy="325875"/>
                                  </a:xfrm>
                                  <a:prstGeom prst="flowChartTerminator">
                                    <a:avLst/>
                                  </a:prstGeom>
                                  <a:grp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文本框 104"/>
                                <wps:cNvSpPr txBox="1"/>
                                <wps:spPr>
                                  <a:xfrm>
                                    <a:off x="1134623" y="446072"/>
                                    <a:ext cx="502580" cy="3583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82DAA" w:rsidRDefault="00C82DAA" w:rsidP="00C82DAA">
                                      <w:pPr>
                                        <w:pStyle w:val="ad"/>
                                        <w:spacing w:after="78" w:line="300" w:lineRule="exact"/>
                                        <w:ind w:firstLineChars="0" w:firstLine="0"/>
                                        <w:jc w:val="center"/>
                                      </w:pPr>
                                      <w:r>
                                        <w:rPr>
                                          <w:rFonts w:hint="eastAsia"/>
                                        </w:rPr>
                                        <w:t>开始</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wgp>
                              <wpg:cNvPr id="105" name="组合 105"/>
                              <wpg:cNvGrpSpPr/>
                              <wpg:grpSpPr>
                                <a:xfrm>
                                  <a:off x="1436751" y="3750924"/>
                                  <a:ext cx="900000" cy="277134"/>
                                  <a:chOff x="0" y="-16858"/>
                                  <a:chExt cx="914400" cy="376858"/>
                                </a:xfrm>
                                <a:solidFill>
                                  <a:schemeClr val="bg1"/>
                                </a:solidFill>
                              </wpg:grpSpPr>
                              <wps:wsp>
                                <wps:cNvPr id="106" name="流程图: 终止 106"/>
                                <wps:cNvSpPr/>
                                <wps:spPr>
                                  <a:xfrm>
                                    <a:off x="0" y="0"/>
                                    <a:ext cx="914400" cy="360000"/>
                                  </a:xfrm>
                                  <a:prstGeom prst="flowChartTerminator">
                                    <a:avLst/>
                                  </a:prstGeom>
                                  <a:grp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 name="文本框 3"/>
                                <wps:cNvSpPr txBox="1"/>
                                <wps:spPr>
                                  <a:xfrm>
                                    <a:off x="214183" y="-16858"/>
                                    <a:ext cx="502580" cy="3763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82DAA" w:rsidRDefault="00C82DAA" w:rsidP="00C82DAA">
                                      <w:pPr>
                                        <w:pStyle w:val="ae"/>
                                        <w:spacing w:before="0" w:beforeAutospacing="0" w:after="0" w:afterAutospacing="0" w:line="300" w:lineRule="exact"/>
                                      </w:pPr>
                                      <w:r>
                                        <w:rPr>
                                          <w:rFonts w:ascii="Times New Roman" w:hint="eastAsia"/>
                                          <w:kern w:val="2"/>
                                        </w:rPr>
                                        <w:t>结束</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s:wsp>
                              <wps:cNvPr id="108" name="流程图: 过程 108"/>
                              <wps:cNvSpPr/>
                              <wps:spPr>
                                <a:xfrm>
                                  <a:off x="2934129" y="1671388"/>
                                  <a:ext cx="914400" cy="468000"/>
                                </a:xfrm>
                                <a:prstGeom prst="flowChartProcess">
                                  <a:avLst/>
                                </a:prstGeom>
                                <a:solidFill>
                                  <a:schemeClr val="bg1"/>
                                </a:solid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82DAA" w:rsidRPr="004A2115" w:rsidRDefault="00C82DAA" w:rsidP="00C82DAA">
                                    <w:pPr>
                                      <w:spacing w:line="300" w:lineRule="exact"/>
                                      <w:jc w:val="center"/>
                                      <w:rPr>
                                        <w:color w:val="000000"/>
                                      </w:rPr>
                                    </w:pPr>
                                    <w:r>
                                      <w:rPr>
                                        <w:rFonts w:hint="eastAsia"/>
                                        <w:color w:val="000000"/>
                                      </w:rPr>
                                      <w:t>训练算法更新参数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直接箭头连接符 109"/>
                              <wps:cNvCnPr/>
                              <wps:spPr>
                                <a:xfrm>
                                  <a:off x="1878238" y="293932"/>
                                  <a:ext cx="0" cy="216000"/>
                                </a:xfrm>
                                <a:prstGeom prst="straightConnector1">
                                  <a:avLst/>
                                </a:prstGeom>
                                <a:ln w="9525">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0" name="直接箭头连接符 110"/>
                              <wps:cNvCnPr/>
                              <wps:spPr>
                                <a:xfrm>
                                  <a:off x="1869507" y="1453161"/>
                                  <a:ext cx="0" cy="215900"/>
                                </a:xfrm>
                                <a:prstGeom prst="straightConnector1">
                                  <a:avLst/>
                                </a:prstGeom>
                                <a:ln w="9525">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 name="直接箭头连接符 111"/>
                              <wps:cNvCnPr/>
                              <wps:spPr>
                                <a:xfrm>
                                  <a:off x="1884488" y="2038593"/>
                                  <a:ext cx="0" cy="215900"/>
                                </a:xfrm>
                                <a:prstGeom prst="straightConnector1">
                                  <a:avLst/>
                                </a:prstGeom>
                                <a:ln w="9525">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2" name="直接箭头连接符 112"/>
                              <wps:cNvCnPr/>
                              <wps:spPr>
                                <a:xfrm>
                                  <a:off x="1878238" y="2614581"/>
                                  <a:ext cx="0" cy="215900"/>
                                </a:xfrm>
                                <a:prstGeom prst="straightConnector1">
                                  <a:avLst/>
                                </a:prstGeom>
                                <a:ln w="9525">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 name="直接箭头连接符 113"/>
                              <wps:cNvCnPr/>
                              <wps:spPr>
                                <a:xfrm>
                                  <a:off x="1880100" y="3549848"/>
                                  <a:ext cx="0" cy="215265"/>
                                </a:xfrm>
                                <a:prstGeom prst="straightConnector1">
                                  <a:avLst/>
                                </a:prstGeom>
                                <a:ln w="9525">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4" name="直接连接符 114"/>
                              <wps:cNvCnPr/>
                              <wps:spPr>
                                <a:xfrm flipV="1">
                                  <a:off x="2596376" y="3189779"/>
                                  <a:ext cx="792000" cy="1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5" name="直接箭头连接符 115"/>
                              <wps:cNvCnPr/>
                              <wps:spPr>
                                <a:xfrm flipV="1">
                                  <a:off x="3388376" y="2139200"/>
                                  <a:ext cx="0" cy="1049866"/>
                                </a:xfrm>
                                <a:prstGeom prst="straightConnector1">
                                  <a:avLst/>
                                </a:prstGeom>
                                <a:ln>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6" name="直接连接符 116"/>
                              <wps:cNvCnPr/>
                              <wps:spPr>
                                <a:xfrm flipV="1">
                                  <a:off x="3388376" y="951384"/>
                                  <a:ext cx="0" cy="720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 name="直接箭头连接符 117"/>
                              <wps:cNvCnPr/>
                              <wps:spPr>
                                <a:xfrm flipH="1">
                                  <a:off x="1884488" y="951141"/>
                                  <a:ext cx="1503888" cy="160"/>
                                </a:xfrm>
                                <a:prstGeom prst="straightConnector1">
                                  <a:avLst/>
                                </a:prstGeom>
                                <a:ln>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 name="流程图: 过程 118"/>
                              <wps:cNvSpPr/>
                              <wps:spPr>
                                <a:xfrm>
                                  <a:off x="1373278" y="509940"/>
                                  <a:ext cx="1004417" cy="360000"/>
                                </a:xfrm>
                                <a:prstGeom prst="flowChartProcess">
                                  <a:avLst/>
                                </a:prstGeom>
                                <a:solidFill>
                                  <a:schemeClr val="bg1"/>
                                </a:solid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82DAA" w:rsidRPr="004A2115" w:rsidRDefault="00C82DAA" w:rsidP="00C82DAA">
                                    <w:pPr>
                                      <w:rPr>
                                        <w:color w:val="000000"/>
                                      </w:rPr>
                                    </w:pPr>
                                    <w:r>
                                      <w:rPr>
                                        <w:rFonts w:hint="eastAsia"/>
                                        <w:color w:val="000000"/>
                                      </w:rPr>
                                      <w:t>权重初始</w:t>
                                    </w:r>
                                    <w:r>
                                      <w:rPr>
                                        <w:color w:val="000000"/>
                                      </w:rPr>
                                      <w:t>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直接箭头连接符 119"/>
                              <wps:cNvCnPr/>
                              <wps:spPr>
                                <a:xfrm>
                                  <a:off x="1878238" y="869909"/>
                                  <a:ext cx="0" cy="215900"/>
                                </a:xfrm>
                                <a:prstGeom prst="straightConnector1">
                                  <a:avLst/>
                                </a:prstGeom>
                                <a:ln w="9525">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1" name="文本框 121"/>
                              <wps:cNvSpPr txBox="1"/>
                              <wps:spPr>
                                <a:xfrm>
                                  <a:off x="2730929" y="2934787"/>
                                  <a:ext cx="323215" cy="299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82DAA" w:rsidRDefault="00C82DAA" w:rsidP="00C82DAA">
                                    <w:r>
                                      <w:rPr>
                                        <w:rFonts w:hint="eastAsia"/>
                                      </w:rPr>
                                      <w:t>否</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2" name="文本框 122"/>
                              <wps:cNvSpPr txBox="1"/>
                              <wps:spPr>
                                <a:xfrm>
                                  <a:off x="1542223" y="3451569"/>
                                  <a:ext cx="323215" cy="2990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82DAA" w:rsidRDefault="00C82DAA" w:rsidP="00C82DAA">
                                    <w:r>
                                      <w:rPr>
                                        <w:rFonts w:hint="eastAsia"/>
                                      </w:rPr>
                                      <w:t>是</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3533FFF" id="画布 120" o:spid="_x0000_s1026" editas="canvas" style="width:313.75pt;height:319.9pt;mso-position-horizontal-relative:char;mso-position-vertical-relative:line" coordsize="39846,40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W8YAoAAJRbAAAOAAAAZHJzL2Uyb0RvYy54bWzsXMuO3MYV3QfIPxC9t4bFNxtqGcrYUgwI&#10;lhAp8ZrDZj8QNsmQnOme7AIEsYEgj02ycRAgRhJkYRsJ4KyMxF+jGX1GTj1YZLObPeyZTM9YLi1G&#10;ZLNYLBZvnTr33lP18N3VItbOoryYp8loQB7oAy1KwnQ8T6ajwY9fPXnHG2hFGSTjIE6TaDQ4j4rB&#10;u4++/72Hy2wYGeksjcdRrqGSpBgus9FgVpbZ8OioCGfRIigepFmU4OIkzRdBidN8ejTOgyVqX8RH&#10;hq47R8s0H2d5GkZFgV/f4xcHj1j9k0kUls8nkyIqtXg0QNtK9jdnf0/o36NHD4PhNA+y2TwUzQiu&#10;0YpFME/wUFnVe0EZaKf5fKOqxTzM0yKdlA/CdHGUTibzMGLvgLcheuttjoPkLCjYy4TonaqBOPo/&#10;1nsyRR+gyuESHyNix/gURSY/SnGzh72cBVnE3qEYhh+evci1+Xg08K2BlgQLWMTFv39x+Y9fv/70&#10;v0PtzTcf41DDNdEMlH+ZvcjFWYFD2serSb6g/6P3tBWMzvR9z0Z95zh2XGK6Pv+s0arUQhTwiWXp&#10;+PghCpiOjn/0+lFdUZYX5dMoXWj0YDSYxOnyeBbk5QtuV+zDBmfPipLfVhWnbSjSeD5+Mo9jdkKt&#10;NjqOc+0sgL2dTIl40FqpONGWaJRt2KzitWtFPj2R99OWyrY2iqHlcYIXWGbFkPcJOyrP44i2Ik5+&#10;FE3QyXhzgz9hvVlBGEZJSfilWTCOeGvt5sOqO1g3sQppzRO8p6xbVFCV5JVUdfOOEuXprREbi/Jm&#10;fVfD+M3yDvbkNCnlzYt5kubbKojxVuLJvHzVSbxraC+Vq5MVitDDk3R8DmvMUw4KRRY+meP7PwuK&#10;8kWQAwVgMkC28jn+UJMYDVJxNNBmaf7zbb/T8hguuDrQlkCV0aD42WmQRwMt/iDBQGKmCBhiJ5bt&#10;GnhG3rxy0rySnC6OUxgSAYZmITuk5cu4Opzk6eIjAOBj+lRcCpIQzx4NwjKvTo5LjnaA0DB6/JgV&#10;A/RkQfkseUmBhH9HatOvVh8FeSYGQYnR82FaDd5g2LJ/XpZ+miR9fFqmkzkbHHW/iq4HkPDevn1E&#10;sXcgik3tgjauH6IYxPcFohiGbdkesytYsUAUYhq66aLDFaQwpKuGPbWH4rsIKWxOY0ZSjwCFLAyj&#10;bxlZpsPltOYqIJ0tBrkX4Xqap6cZWr3Mpk2u4lTIcvn1L1///hPNdzicsEJP80xylCmoJDujA6FN&#10;U4jtmC6qAgsxPFM3dI/W0gAVylIqnuIS33IEjwln4LCU6Vi+SRyD1WCaLrENAUvh7P0KmNp1mKyp&#10;kuuAMzTaSG319nHZrXrvze/+9fo/n2m+uxcYd720xOIrXjkYVnxNzGzjebBIkzEzztasRkkgwzDF&#10;6ppEtoJ3wa04C2Sme49YHYNgozItRe7eLnKHMIJwF//48cWfPr/4y680n+Fng9Rp5eoHKXUIKyPo&#10;cBhdwzKBixSITct1TNtcB2LfJp4DNknJna07rnmFv5gjyrALTZKUOogM67nvh0dyB0heES5d5ScJ&#10;V5O+224Hr4cftd1763Hjob238U/Zh0NXTHZ5b2ycsy92OKqVIHZ1YBeuvE8OHKMN4FmcGd0+4fKr&#10;0V4RLsaEBCvrTbhMsCkb4xjDmOigTpx4NAiX7tWEqw4MBUNJuDD0XQfeN6vBIBZcPjaMG4SrWYcF&#10;t1AGbDj9uwPCRSiH3IitXfzhnxe/+VKjF/EKDdQUZ11Y2dEDkn1d8f4b7EsG1z5IstPy+WmJv7vA&#10;sxH3gm+5Hm1SAbb7R8UU8XqriBfRAX9t5kV/XAeRvtTLc1xEPQWg2rqPGDgD1ApOXB9ur6Bepms7&#10;zrr7uoEminrRRMO6f3aNwPk+1EsmZw4z0hX1QsTmcNSL6Igv8fEuuBf9hQ32/aJdFjE9E14bpU4m&#10;DtaGuU95lwifGwCBOpAlIl2+qXsiVmZZju6yJlBiVgW61nJ6tud47AkyznWNxNydMDWz6uxGFvTy&#10;608uvvgMTE06Ob2SFs0ucz3PayHrWocZtuey640Oa0XJJE97FeVIuAWlSLl1RMwQ92w5uSrBucFX&#10;b4zTPRKch0FlldXkPtStR8+JXgslZOSL/ng9/kWIaTkGUAew3ATWin/ZOqChymvayFIo/nWIEPc+&#10;/Eumsg8z0hX/OjD/gvfT4l/ii+/Jv0zHtXnoCo4UPC0GGXXwa42CuVBNiesy9gUUAEi8QxzPFuyt&#10;g325VYkGmdg7anMn7EvmdbexL5Hj7SkZ4b0lwoMVmq5xrn2EZ4pzfavSj32RWCnDqOLu4MowoksJ&#10;woXkUG3nqm8EC1kA4nEC1cTGasivESjkFl0mdmggY8vNUgGsgwewJLBfb9gqQlQTogPIhwhkUlUA&#10;ekMpTi+uO0LirCObZfimRQxkF2lUikrFediowYoaUnHLoelBWn/38JVREiUVZ920XWzw7ZWKM7GB&#10;1Kv1BYxtynClGGfqcqoauy+KcYgCKmi5/PSri9/+7fLLL17/9as33/yZHn/+d4Rghe6AOQHHyZUr&#10;UTzXM0TQG1DjmyJsXZGDKuJNqC+wG1iKMg/m01l5nCYJ5EVpzsdQR/T1xktKgmEZzOP3k7FWnmdY&#10;lFPm8yCZxpFoZM/lJj3G+XaAuIdqpHJ1pRqJwwGdH6ic4nArHQiBIYkYwXa7RYF6Wuxjt45vU5JM&#10;p0XLhsiYvXs9LUrDtRE2UIZbL4JShpuPt61crNYNCZ2RWPRHiBQTdAAuCuxnuJ5lgcNRwzV007P9&#10;lpRTGS5fDkinXaHnBKWBRlYZ7n6GW2fFOxBXKs+RrO2DuA2m4ABz2yvMlOEqw91r6VIX4kqFQRfi&#10;NgNhfQzXwzp1WCcQ17Qt37Na0o7acA0IuXY6z4rjtpRbh1bc32uOK/Pe3HAbXhlpZr87TFabxPPs&#10;J6CzTFssdgowbF8uwTOJ57vtnQJcnwm42coP7COw23zjORYF0Im10ymjF3dlwur+b5RCsEm5W9FE&#10;eFVFvXT/7tytOiXbMfnLnHz35L/VICGM8+SaUOxjAeujNrfheEHw4XtXaWH3hdNN6+yz+YSKFLRX&#10;IdSjuHPd0t2Zrkxxb6KozIPcwGixVM70WsoCwQCwt8WVUS4FofVuMTcWB95rO5QZ2C4aKoPsV1jj&#10;D1tzOvHqEACsEdnZdQQlNuICNERAV3Mi8Lp7TlcYyhm7YqJypypCdiUgcbEOWL3ssVeVaxouD1hB&#10;lOVbrfkerpVlEQwWtbGM2liG7lXFEpDSxlQC8u1aXEeuSkCiQA0vHa4u5fHVVniNBKTn+D7PX264&#10;EwZReRwVDu+zA2VHVBHrtSpNjhTUEb6Iq7GyvLekDsvsfaHKoQod12NksDZb0zBhsnxSNHyf7prH&#10;aUq1xZIS1TFnfn11/I0din1WJUicOswU9V0X4QnBwe3u0UoMmfWqdbP0x3pKooy37zAntmUYYu2R&#10;adnYDo0ZTecw1/kSxm7xndLOHlw7WwtL1DgXuQU699zazqlQFoV052cmrhTbVNO9pZvnLFJeb6b9&#10;6H8AAAD//wMAUEsDBBQABgAIAAAAIQBblS0p3AAAAAUBAAAPAAAAZHJzL2Rvd25yZXYueG1sTI9B&#10;SwMxEIXvgv8hjOBFbNZK67putkhBr2Irhd6mm5jEbibLJm3Xf+/opV6GN7zhvW/qxRg6cTRD8pEU&#10;3E0KEIbaqD1ZBR/rl9sSRMpIGrtIRsG3SbBoLi9qrHQ80bs5rrIVHEKpQgUu576SMrXOBEyT2Bti&#10;7zMOATOvg5V6wBOHh05Oi2IuA3riBoe9WTrT7leHoMBaj36jS5duNq/xa/m23a73M6Wur8bnJxDZ&#10;jPl8DL/4jA4NM+3igXQSnQJ+JP9N9ubThxmIHYv7xxJkU8v/9M0PAAAA//8DAFBLAQItABQABgAI&#10;AAAAIQC2gziS/gAAAOEBAAATAAAAAAAAAAAAAAAAAAAAAABbQ29udGVudF9UeXBlc10ueG1sUEsB&#10;Ai0AFAAGAAgAAAAhADj9If/WAAAAlAEAAAsAAAAAAAAAAAAAAAAALwEAAF9yZWxzLy5yZWxzUEsB&#10;Ai0AFAAGAAgAAAAhAOwr5bxgCgAAlFsAAA4AAAAAAAAAAAAAAAAALgIAAGRycy9lMm9Eb2MueG1s&#10;UEsBAi0AFAAGAAgAAAAhAFuVLSncAAAABQEAAA8AAAAAAAAAAAAAAAAAugwAAGRycy9kb3ducmV2&#10;LnhtbFBLBQYAAAAABAAEAPMAAADD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9846;height:40620;visibility:visible;mso-wrap-style:square">
                        <v:fill o:detectmouseclick="t"/>
                        <v:path o:connecttype="none"/>
                      </v:shape>
                      <v:shapetype id="_x0000_t109" coordsize="21600,21600" o:spt="109" path="m,l,21600r21600,l21600,xe">
                        <v:stroke joinstyle="miter"/>
                        <v:path gradientshapeok="t" o:connecttype="rect"/>
                      </v:shapetype>
                      <v:shape id="流程图: 过程 94" o:spid="_x0000_s1028" type="#_x0000_t109" style="position:absolute;left:13998;top:16713;width:9144;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2zVMQA&#10;AADbAAAADwAAAGRycy9kb3ducmV2LnhtbESPT2vCQBTE74LfYXmCN91YxD/RVaQo9VIwVjw/ss8k&#10;Jvs2ZNck/fbdQqHHYWZ+w2z3valES40rLCuYTSMQxKnVBWcKbl+nyQqE88gaK8uk4Jsc7HfDwRZj&#10;bTtOqL36TAQIuxgV5N7XsZQuzcmgm9qaOHgP2xj0QTaZ1A12AW4q+RZFC2mw4LCQY03vOaXl9WUU&#10;zMt7t2g/+ULnYn1clc/k475MlBqP+sMGhKfe/4f/2metYD2H3y/hB8jd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Ns1TEAAAA2wAAAA8AAAAAAAAAAAAAAAAAmAIAAGRycy9k&#10;b3ducmV2LnhtbFBLBQYAAAAABAAEAPUAAACJAwAAAAA=&#10;" fillcolor="white [3212]">
                        <v:textbox>
                          <w:txbxContent>
                            <w:p w:rsidR="00C82DAA" w:rsidRPr="004A2115" w:rsidRDefault="00C82DAA" w:rsidP="00C82DAA">
                              <w:pPr>
                                <w:jc w:val="center"/>
                                <w:rPr>
                                  <w:color w:val="000000"/>
                                </w:rPr>
                              </w:pPr>
                              <w:r>
                                <w:rPr>
                                  <w:rFonts w:hint="eastAsia"/>
                                  <w:color w:val="000000"/>
                                </w:rPr>
                                <w:t>前向传播</w:t>
                              </w:r>
                            </w:p>
                          </w:txbxContent>
                        </v:textbox>
                      </v:shape>
                      <v:shape id="流程图: 过程 95" o:spid="_x0000_s1029" type="#_x0000_t109" style="position:absolute;left:12199;top:22545;width:13204;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EWz8QA&#10;AADbAAAADwAAAGRycy9kb3ducmV2LnhtbESPzWrDMBCE74W+g9hCb4nc0vy5VkIJCcklEKfF58Xa&#10;2q6tlbEU2337KhDocZiZb5hkM5pG9NS5yrKCl2kEgji3uuJCwdfnfrIE4TyyxsYyKfglB5v140OC&#10;sbYDp9RffCEChF2MCkrv21hKl5dk0E1tSxy8b9sZ9EF2hdQdDgFuGvkaRXNpsOKwUGJL25Ly+nI1&#10;Ct7qbJj3Jz7TsVrtlvVPesgWqVLPT+PHOwhPo/8P39tHrWA1g9uX8AP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BFs/EAAAA2wAAAA8AAAAAAAAAAAAAAAAAmAIAAGRycy9k&#10;b3ducmV2LnhtbFBLBQYAAAAABAAEAPUAAACJAwAAAAA=&#10;" fillcolor="white [3212]">
                        <v:textbox>
                          <w:txbxContent>
                            <w:p w:rsidR="00C82DAA" w:rsidRPr="004A2115" w:rsidRDefault="00C82DAA" w:rsidP="00C82DAA">
                              <w:pPr>
                                <w:jc w:val="center"/>
                                <w:rPr>
                                  <w:color w:val="000000"/>
                                </w:rPr>
                              </w:pPr>
                              <w:r w:rsidRPr="004A2115">
                                <w:rPr>
                                  <w:color w:val="000000"/>
                                </w:rPr>
                                <w:t>计算</w:t>
                              </w:r>
                              <w:r>
                                <w:rPr>
                                  <w:rFonts w:hint="eastAsia"/>
                                  <w:color w:val="000000"/>
                                </w:rPr>
                                <w:t>损失函数值</w:t>
                              </w:r>
                            </w:p>
                          </w:txbxContent>
                        </v:textbox>
                      </v:shape>
                      <v:group id="组合 96" o:spid="_x0000_s1030" style="position:absolute;left:11563;top:28302;width:14400;height:7194" coordorigin="4931,33715" coordsize="14400,71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shapetype id="_x0000_t4" coordsize="21600,21600" o:spt="4" path="m10800,l,10800,10800,21600,21600,10800xe">
                          <v:stroke joinstyle="miter"/>
                          <v:path gradientshapeok="t" o:connecttype="rect" textboxrect="5400,5400,16200,16200"/>
                        </v:shapetype>
                        <v:shape id="菱形 97" o:spid="_x0000_s1031" type="#_x0000_t4" style="position:absolute;left:4931;top:33715;width:14400;height:71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fDoMQA&#10;AADbAAAADwAAAGRycy9kb3ducmV2LnhtbESPT2vCQBTE74LfYXmF3syuQrVNXUUEQdCLf6Dt7Zl9&#10;TdJm34bsauK3dwXB4zAzv2Gm885W4kKNLx1rGCYKBHHmTMm5huNhNXgH4QOywcoxabiSh/ms35ti&#10;alzLO7rsQy4ihH2KGooQ6lRKnxVk0SeuJo7er2sshiibXJoG2wi3lRwpNZYWS44LBda0LCj735+t&#10;Bl99Lc3fd6ve7KnbquFm84Prk9avL93iE0SgLjzDj/baaPiYwP1L/AFy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nw6DEAAAA2wAAAA8AAAAAAAAAAAAAAAAAmAIAAGRycy9k&#10;b3ducmV2LnhtbFBLBQYAAAAABAAEAPUAAACJAwAAAAA=&#10;" fillcolor="white [3212]">
                          <v:textbox>
                            <w:txbxContent>
                              <w:p w:rsidR="00C82DAA" w:rsidRDefault="00C82DAA" w:rsidP="00C82DAA">
                                <w:pPr>
                                  <w:pStyle w:val="ad"/>
                                  <w:spacing w:after="78"/>
                                  <w:ind w:firstLineChars="0" w:firstLine="0"/>
                                </w:pPr>
                                <w:r>
                                  <w:rPr>
                                    <w:rFonts w:hint="eastAsia"/>
                                  </w:rPr>
                                  <w:t>到最大迭代次数</w:t>
                                </w:r>
                              </w:p>
                              <w:p w:rsidR="00C82DAA" w:rsidRPr="00213796" w:rsidRDefault="00C82DAA" w:rsidP="00C82DAA">
                                <w:pPr>
                                  <w:jc w:val="center"/>
                                  <w:rPr>
                                    <w:color w:val="000000"/>
                                    <w:sz w:val="30"/>
                                    <w:szCs w:val="30"/>
                                  </w:rPr>
                                </w:pPr>
                                <w:r w:rsidRPr="00213796">
                                  <w:rPr>
                                    <w:color w:val="000000"/>
                                    <w:sz w:val="30"/>
                                    <w:szCs w:val="30"/>
                                  </w:rPr>
                                  <w:t>？</w:t>
                                </w:r>
                              </w:p>
                            </w:txbxContent>
                          </v:textbox>
                        </v:shape>
                        <v:shapetype id="_x0000_t202" coordsize="21600,21600" o:spt="202" path="m,l,21600r21600,l21600,xe">
                          <v:stroke joinstyle="miter"/>
                          <v:path gradientshapeok="t" o:connecttype="rect"/>
                        </v:shapetype>
                        <v:shape id="文本框 98" o:spid="_x0000_s1032" type="#_x0000_t202" style="position:absolute;left:7243;top:34763;width:9519;height:50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Pvb8IA&#10;AADbAAAADwAAAGRycy9kb3ducmV2LnhtbERPy2oCMRTdC/5DuEI3opl2IXU0igotUvrAB+LyMrlO&#10;Bic3QxJ1/PtmIbg8nPd03tpaXMmHyrGC12EGgrhwuuJSwX73MXgHESKyxtoxKbhTgPms25lirt2N&#10;N3TdxlKkEA45KjAxNrmUoTBkMQxdQ5y4k/MWY4K+lNrjLYXbWr5l2UharDg1GGxoZag4by9Wwdl8&#10;9f+yz5/lYbS++9/dxR3991Gpl167mICI1Man+OFeawXjNDZ9ST9Az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I+9vwgAAANsAAAAPAAAAAAAAAAAAAAAAAJgCAABkcnMvZG93&#10;bnJldi54bWxQSwUGAAAAAAQABAD1AAAAhwMAAAAA&#10;" filled="f" stroked="f" strokeweight=".5pt">
                          <v:textbox>
                            <w:txbxContent>
                              <w:p w:rsidR="00C82DAA" w:rsidRDefault="00C82DAA" w:rsidP="00C82DAA">
                                <w:pPr>
                                  <w:pStyle w:val="ad"/>
                                  <w:spacing w:after="78" w:line="300" w:lineRule="exact"/>
                                  <w:ind w:firstLineChars="0" w:firstLine="0"/>
                                  <w:jc w:val="center"/>
                                </w:pPr>
                                <w:r>
                                  <w:rPr>
                                    <w:rFonts w:hint="eastAsia"/>
                                  </w:rPr>
                                  <w:t>是否满足终</w:t>
                                </w:r>
                              </w:p>
                              <w:p w:rsidR="00C82DAA" w:rsidRDefault="00C82DAA" w:rsidP="00C82DAA">
                                <w:pPr>
                                  <w:pStyle w:val="ad"/>
                                  <w:spacing w:after="78" w:line="300" w:lineRule="exact"/>
                                  <w:ind w:firstLineChars="0" w:firstLine="0"/>
                                  <w:jc w:val="center"/>
                                </w:pPr>
                                <w:r>
                                  <w:rPr>
                                    <w:rFonts w:hint="eastAsia"/>
                                  </w:rPr>
                                  <w:t>止条件？</w:t>
                                </w:r>
                              </w:p>
                            </w:txbxContent>
                          </v:textbox>
                        </v:shape>
                      </v:group>
                      <v:group id="组合 99" o:spid="_x0000_s1033" style="position:absolute;left:13000;top:10931;width:10800;height:3600" coordorigin="7307,10214" coordsize="10800,43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shapetype id="_x0000_t111" coordsize="21600,21600" o:spt="111" path="m4321,l21600,,17204,21600,,21600xe">
                          <v:stroke joinstyle="miter"/>
                          <v:path gradientshapeok="t" o:connecttype="custom" o:connectlocs="12961,0;10800,0;2161,10800;8602,21600;10800,21600;19402,10800" textboxrect="4321,0,17204,21600"/>
                        </v:shapetype>
                        <v:shape id="流程图: 数据 100" o:spid="_x0000_s1034" type="#_x0000_t111" style="position:absolute;left:7307;top:10214;width:10800;height:4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WeP8QA&#10;AADcAAAADwAAAGRycy9kb3ducmV2LnhtbESP0WrCQBBF3wv+wzJC3+pGkSLRVUQQK4ig9QOm2TGJ&#10;yc6G7DZJ/955KPg2w71z75nVZnC16qgNpWcD00kCijjztuTcwO17/7EAFSKyxdozGfijAJv16G2F&#10;qfU9X6i7xlxJCIcUDRQxNqnWISvIYZj4hli0u28dRlnbXNsWewl3tZ4lyad2WLI0FNjQrqCsuv46&#10;A/3joI+2n1+67bnen3V1u59+KmPex8N2CSrSEF/m/+svK/iJ4MszMoFe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Vnj/EAAAA3AAAAA8AAAAAAAAAAAAAAAAAmAIAAGRycy9k&#10;b3ducmV2LnhtbFBLBQYAAAAABAAEAPUAAACJAwAAAAA=&#10;" fillcolor="white [3212]"/>
                        <v:shape id="文本框 101" o:spid="_x0000_s1035" type="#_x0000_t202" style="position:absolute;left:8674;top:10509;width:7995;height:3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l3DMMA&#10;AADcAAAADwAAAGRycy9kb3ducmV2LnhtbERPTWsCMRC9F/ofwhR6KZrYg8jWKFpokVKVqojHYTNu&#10;FjeTJYm6/vtGKPQ2j/c542nnGnGhEGvPGgZ9BYK49KbmSsNu+9EbgYgJ2WDjmTTcKMJ08vgwxsL4&#10;K//QZZMqkUM4FqjBptQWUsbSksPY9y1x5o4+OEwZhkqagNcc7hr5qtRQOqw5N1hs6d1SedqcnYaT&#10;/XpZq8/lfD9c3MJqe/aH8H3Q+vmpm72BSNSlf/Gfe2HyfDWA+zP5Aj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l3DMMAAADcAAAADwAAAAAAAAAAAAAAAACYAgAAZHJzL2Rv&#10;d25yZXYueG1sUEsFBgAAAAAEAAQA9QAAAIgDAAAAAA==&#10;" filled="f" stroked="f" strokeweight=".5pt">
                          <v:textbox>
                            <w:txbxContent>
                              <w:p w:rsidR="00C82DAA" w:rsidRDefault="00C82DAA" w:rsidP="00C82DAA">
                                <w:pPr>
                                  <w:pStyle w:val="ad"/>
                                  <w:spacing w:after="78" w:line="300" w:lineRule="exact"/>
                                  <w:ind w:firstLineChars="0" w:firstLine="0"/>
                                  <w:jc w:val="center"/>
                                </w:pPr>
                                <w:r>
                                  <w:rPr>
                                    <w:rFonts w:hint="eastAsia"/>
                                  </w:rPr>
                                  <w:t>批量样本</w:t>
                                </w:r>
                              </w:p>
                            </w:txbxContent>
                          </v:textbox>
                        </v:shape>
                      </v:group>
                      <v:group id="组合 102" o:spid="_x0000_s1036" style="position:absolute;left:14138;top:13;width:9000;height:2925" coordorigin="9308,4460" coordsize="9144,35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FqhsMMAAADcAAAADwAAAGRycy9kb3ducmV2LnhtbERPS2vCQBC+F/wPywje&#10;6iZKS4muIYgVD6FQLYi3ITsmwexsyG7z+PfdQqG3+fies01H04ieOldbVhAvIxDEhdU1lwq+Lu/P&#10;byCcR9bYWCYFEzlId7OnLSbaDvxJ/dmXIoSwS1BB5X2bSOmKigy6pW2JA3e3nUEfYFdK3eEQwk0j&#10;V1H0Kg3WHBoqbGlfUfE4fxsFxwGHbB0f+vxx30+3y8vHNY9JqcV8zDYgPI3+X/znPukwP1rB7zPh&#10;Arn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qGwwwAAANwAAAAP&#10;AAAAAAAAAAAAAAAAAKoCAABkcnMvZG93bnJldi54bWxQSwUGAAAAAAQABAD6AAAAmgMAAAAA&#10;">
                        <v:shapetype id="_x0000_t116" coordsize="21600,21600" o:spt="116" path="m3475,qx,10800,3475,21600l18125,21600qx21600,10800,18125,xe">
                          <v:stroke joinstyle="miter"/>
                          <v:path gradientshapeok="t" o:connecttype="rect" textboxrect="1018,3163,20582,18437"/>
                        </v:shapetype>
                        <v:shape id="流程图: 终止 103" o:spid="_x0000_s1037" type="#_x0000_t116" style="position:absolute;left:9308;top:4788;width:9144;height:32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eu28IA&#10;AADcAAAADwAAAGRycy9kb3ducmV2LnhtbERPTWvCQBC9C/6HZYTezK4VRKKrFEEp9WRSqMdpdpqE&#10;ZmdDdhujv74rCN7m8T5nvR1sI3rqfO1YwyxRIIgLZ2ouNXzm++kShA/IBhvHpOFKHrab8WiNqXEX&#10;PlGfhVLEEPYpaqhCaFMpfVGRRZ+4ljhyP66zGCLsSmk6vMRw28hXpRbSYs2xocKWdhUVv9mf1XD6&#10;OF/5ZuaH47LPiuPXcPvOVa71y2R4W4EINISn+OF+N3G+msP9mXiB3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h67bwgAAANwAAAAPAAAAAAAAAAAAAAAAAJgCAABkcnMvZG93&#10;bnJldi54bWxQSwUGAAAAAAQABAD1AAAAhwMAAAAA&#10;" filled="f"/>
                        <v:shape id="文本框 104" o:spid="_x0000_s1038" type="#_x0000_t202" style="position:absolute;left:11346;top:4460;width:5026;height:358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7UlMQA&#10;AADcAAAADwAAAGRycy9kb3ducmV2LnhtbERPTWsCMRC9C/0PYQq9SE1aRMpqlLbQImItVSkeh810&#10;s7iZLEnU9d+bguBtHu9zJrPONeJIIdaeNTwNFAji0puaKw3bzcfjC4iYkA02nknDmSLMpne9CRbG&#10;n/iHjutUiRzCsUANNqW2kDKWlhzGgW+JM/fng8OUYaikCXjK4a6Rz0qNpMOac4PFlt4tlfv1wWnY&#10;20X/W31+vf2O5uew2hz8Lix3Wj/cd69jEIm6dBNf3XOT56sh/D+TL5DT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u1JTEAAAA3AAAAA8AAAAAAAAAAAAAAAAAmAIAAGRycy9k&#10;b3ducmV2LnhtbFBLBQYAAAAABAAEAPUAAACJAwAAAAA=&#10;" filled="f" stroked="f" strokeweight=".5pt">
                          <v:textbox>
                            <w:txbxContent>
                              <w:p w:rsidR="00C82DAA" w:rsidRDefault="00C82DAA" w:rsidP="00C82DAA">
                                <w:pPr>
                                  <w:pStyle w:val="ad"/>
                                  <w:spacing w:after="78" w:line="300" w:lineRule="exact"/>
                                  <w:ind w:firstLineChars="0" w:firstLine="0"/>
                                  <w:jc w:val="center"/>
                                </w:pPr>
                                <w:r>
                                  <w:rPr>
                                    <w:rFonts w:hint="eastAsia"/>
                                  </w:rPr>
                                  <w:t>开始</w:t>
                                </w:r>
                              </w:p>
                            </w:txbxContent>
                          </v:textbox>
                        </v:shape>
                      </v:group>
                      <v:group id="组合 105" o:spid="_x0000_s1039" style="position:absolute;left:14367;top:37509;width:9000;height:2771" coordorigin=",-168" coordsize="9144,37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shape id="流程图: 终止 106" o:spid="_x0000_s1040" type="#_x0000_t116" style="position:absolute;width:9144;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ANQ8IA&#10;AADcAAAADwAAAGRycy9kb3ducmV2LnhtbERPTWvCQBC9F/wPywjeml0VRKKrFEEp9WRSqMdpdpqE&#10;ZmdDdo3RX98tCN7m8T5nvR1sI3rqfO1YwzRRIIgLZ2ouNXzm+9clCB+QDTaOScONPGw3o5c1psZd&#10;+UR9FkoRQ9inqKEKoU2l9EVFFn3iWuLI/bjOYoiwK6Xp8BrDbSNnSi2kxZpjQ4Ut7SoqfrOL1XD6&#10;ON/4buaH47LPiuPXcP/OVa71ZDy8rUAEGsJT/HC/mzhfLeD/mXiB3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8A1DwgAAANwAAAAPAAAAAAAAAAAAAAAAAJgCAABkcnMvZG93&#10;bnJldi54bWxQSwUGAAAAAAQABAD1AAAAhwMAAAAA&#10;" filled="f"/>
                        <v:shape id="文本框 3" o:spid="_x0000_s1041" type="#_x0000_t202" style="position:absolute;left:2141;top:-168;width:5026;height:37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xK48QA&#10;AADcAAAADwAAAGRycy9kb3ducmV2LnhtbERPS2sCMRC+F/ofwhS8FE3qwZbVKG1BkdJafCAeh824&#10;WdxMliTq+u+bQqG3+fieM5l1rhEXCrH2rOFpoEAQl97UXGnYbef9FxAxIRtsPJOGG0WYTe/vJlgY&#10;f+U1XTapEjmEY4EabEptIWUsLTmMA98SZ+7og8OUYaikCXjN4a6RQ6VG0mHNucFiS++WytPm7DSc&#10;7Mfjt1p8ve1Hy1tYbc/+ED4PWvceutcxiERd+hf/uZcmz1fP8PtMvkB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8SuPEAAAA3AAAAA8AAAAAAAAAAAAAAAAAmAIAAGRycy9k&#10;b3ducmV2LnhtbFBLBQYAAAAABAAEAPUAAACJAwAAAAA=&#10;" filled="f" stroked="f" strokeweight=".5pt">
                          <v:textbox>
                            <w:txbxContent>
                              <w:p w:rsidR="00C82DAA" w:rsidRDefault="00C82DAA" w:rsidP="00C82DAA">
                                <w:pPr>
                                  <w:pStyle w:val="ae"/>
                                  <w:spacing w:before="0" w:beforeAutospacing="0" w:after="0" w:afterAutospacing="0" w:line="300" w:lineRule="exact"/>
                                </w:pPr>
                                <w:r>
                                  <w:rPr>
                                    <w:rFonts w:ascii="Times New Roman" w:hint="eastAsia"/>
                                    <w:kern w:val="2"/>
                                  </w:rPr>
                                  <w:t>结束</w:t>
                                </w:r>
                              </w:p>
                            </w:txbxContent>
                          </v:textbox>
                        </v:shape>
                      </v:group>
                      <v:shape id="流程图: 过程 108" o:spid="_x0000_s1042" type="#_x0000_t109" style="position:absolute;left:29341;top:16713;width:9144;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mPvsUA&#10;AADcAAAADwAAAGRycy9kb3ducmV2LnhtbESPQWvCQBCF7wX/wzJCb3VjKdZGVymlpV6ERovnITsm&#10;MdnZkN0m6b93DoK3Gd6b975Zb0fXqJ66UHk2MJ8loIhzbysuDPwev56WoEJEtth4JgP/FGC7mTys&#10;MbV+4Iz6QyyUhHBI0UAZY5tqHfKSHIaZb4lFO/vOYZS1K7TtcJBw1+jnJFlohxVLQ4ktfZSU14c/&#10;Z+ClPg2Lfs8/tKvePpf1Jfs+vWbGPE7H9xWoSGO8m2/XOyv4idDKMzKB3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CY++xQAAANwAAAAPAAAAAAAAAAAAAAAAAJgCAABkcnMv&#10;ZG93bnJldi54bWxQSwUGAAAAAAQABAD1AAAAigMAAAAA&#10;" fillcolor="white [3212]">
                        <v:textbox>
                          <w:txbxContent>
                            <w:p w:rsidR="00C82DAA" w:rsidRPr="004A2115" w:rsidRDefault="00C82DAA" w:rsidP="00C82DAA">
                              <w:pPr>
                                <w:spacing w:line="300" w:lineRule="exact"/>
                                <w:jc w:val="center"/>
                                <w:rPr>
                                  <w:color w:val="000000"/>
                                </w:rPr>
                              </w:pPr>
                              <w:r>
                                <w:rPr>
                                  <w:rFonts w:hint="eastAsia"/>
                                  <w:color w:val="000000"/>
                                </w:rPr>
                                <w:t>训练算法更新参数</w:t>
                              </w:r>
                            </w:p>
                          </w:txbxContent>
                        </v:textbox>
                      </v:shape>
                      <v:shapetype id="_x0000_t32" coordsize="21600,21600" o:spt="32" o:oned="t" path="m,l21600,21600e" filled="f">
                        <v:path arrowok="t" fillok="f" o:connecttype="none"/>
                        <o:lock v:ext="edit" shapetype="t"/>
                      </v:shapetype>
                      <v:shape id="直接箭头连接符 109" o:spid="_x0000_s1043" type="#_x0000_t32" style="position:absolute;left:18782;top:2939;width:0;height:21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kb6sEAAADcAAAADwAAAGRycy9kb3ducmV2LnhtbERP22oCMRB9L/Qfwgh962YtKLo1ihQK&#10;gg/i5QOGzXSzupmkSbquf98Igm9zONdZrAbbiZ5CbB0rGBclCOLa6ZYbBafj9/sMREzIGjvHpOBG&#10;EVbL15cFVtpdeU/9ITUih3CsUIFJyVdSxtqQxVg4T5y5HxcspgxDI3XAaw63nfwoy6m02HJuMOjp&#10;y1B9OfxZBX4X5NHQ/tZM9Man/vy73Y2nSr2NhvUniERDeoof7o3O88s53J/JF8jl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KRvqwQAAANwAAAAPAAAAAAAAAAAAAAAA&#10;AKECAABkcnMvZG93bnJldi54bWxQSwUGAAAAAAQABAD5AAAAjwMAAAAA&#10;">
                        <v:stroke endarrow="block" joinstyle="miter"/>
                      </v:shape>
                      <v:shape id="直接箭头连接符 110" o:spid="_x0000_s1044" type="#_x0000_t32" style="position:absolute;left:18695;top:14531;width:0;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okqsMAAADcAAAADwAAAGRycy9kb3ducmV2LnhtbESPQWvDMAyF74X9B6PBbq2TQcvI6pYx&#10;GBR6KG33A0SsxWlj2bO9NP3302Gwm8R7eu/Tejv5QY2Uch/YQL2oQBG3wfbcGfg8f8xfQOWCbHEI&#10;TAbulGG7eZitsbHhxkcaT6VTEsK5QQOulNhonVtHHvMiRGLRvkLyWGRNnbYJbxLuB/1cVSvtsWdp&#10;cBjp3VF7Pf14A/GQ9NnR8d4t7S6W8fK9P9QrY54ep7dXUIWm8m/+u95Zwa8FX56RCf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KJKrDAAAA3AAAAA8AAAAAAAAAAAAA&#10;AAAAoQIAAGRycy9kb3ducmV2LnhtbFBLBQYAAAAABAAEAPkAAACRAwAAAAA=&#10;">
                        <v:stroke endarrow="block" joinstyle="miter"/>
                      </v:shape>
                      <v:shape id="直接箭头连接符 111" o:spid="_x0000_s1045" type="#_x0000_t32" style="position:absolute;left:18844;top:20385;width:0;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aBMcAAAADcAAAADwAAAGRycy9kb3ducmV2LnhtbERPzWoCMRC+F3yHMIK3mt2CUlajFEEQ&#10;ehC1DzBsxs3azSQmcV3f3giF3ubj+53lerCd6CnE1rGCclqAIK6dbrlR8HPavn+CiAlZY+eYFDwo&#10;wno1eltipd2dD9QfUyNyCMcKFZiUfCVlrA1ZjFPniTN3dsFiyjA0Uge853DbyY+imEuLLecGg542&#10;hurf480q8PsgT4YOj2amdz71l+v3vpwrNRkPXwsQiYb0L/5z73SeX5bweiZfIF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qGgTHAAAAA3AAAAA8AAAAAAAAAAAAAAAAA&#10;oQIAAGRycy9kb3ducmV2LnhtbFBLBQYAAAAABAAEAPkAAACOAwAAAAA=&#10;">
                        <v:stroke endarrow="block" joinstyle="miter"/>
                      </v:shape>
                      <v:shape id="直接箭头连接符 112" o:spid="_x0000_s1046" type="#_x0000_t32" style="position:absolute;left:18782;top:26145;width:0;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QfRsAAAADcAAAADwAAAGRycy9kb3ducmV2LnhtbERP22oCMRB9F/yHMELfNLtCRbZGEUEQ&#10;fBAvHzBsppttN5OYxHX9+6ZQ6NscznVWm8F2oqcQW8cKylkBgrh2uuVGwe26ny5BxISssXNMCl4U&#10;YbMej1ZYaffkM/WX1IgcwrFCBSYlX0kZa0MW48x54sx9umAxZRgaqQM+c7jt5LwoFtJiy7nBoKed&#10;ofr78rAK/CnIq6Hzq3nXB5/6r/vxVC6UepsM2w8QiYb0L/5zH3SeX87h95l8gVz/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pUH0bAAAAA3AAAAA8AAAAAAAAAAAAAAAAA&#10;oQIAAGRycy9kb3ducmV2LnhtbFBLBQYAAAAABAAEAPkAAACOAwAAAAA=&#10;">
                        <v:stroke endarrow="block" joinstyle="miter"/>
                      </v:shape>
                      <v:shape id="直接箭头连接符 113" o:spid="_x0000_s1047" type="#_x0000_t32" style="position:absolute;left:18801;top:35498;width:0;height:21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i63cAAAADcAAAADwAAAGRycy9kb3ducmV2LnhtbERPzWoCMRC+C75DmEJvmt0WpaxGKYIg&#10;9CBqH2DYjJvVzSQm6bq+fSMUepuP73eW68F2oqcQW8cKymkBgrh2uuVGwfdpO/kAEROyxs4xKXhQ&#10;hPVqPFpipd2dD9QfUyNyCMcKFZiUfCVlrA1ZjFPniTN3dsFiyjA0Uge853DbybeimEuLLecGg542&#10;hurr8ccq8PsgT4YOj2amdz71l9vXvpwr9foyfC5AJBrSv/jPvdN5fvkOz2fyBXL1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UYut3AAAAA3AAAAA8AAAAAAAAAAAAAAAAA&#10;oQIAAGRycy9kb3ducmV2LnhtbFBLBQYAAAAABAAEAPkAAACOAwAAAAA=&#10;">
                        <v:stroke endarrow="block" joinstyle="miter"/>
                      </v:shape>
                      <v:line id="直接连接符 114" o:spid="_x0000_s1048" style="position:absolute;flip:y;visibility:visible;mso-wrap-style:square" from="25963,31897" to="33883,31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x4ZcIAAADcAAAADwAAAGRycy9kb3ducmV2LnhtbERPTWsCMRC9F/ofwgi91axSpKxGkQVr&#10;D160Zelx2Iy7q8lkSaJu/fVGELzN433ObNFbI87kQ+tYwWiYgSCunG65VvD7s3r/BBEiskbjmBT8&#10;U4DF/PVlhrl2F97SeRdrkUI45KigibHLpQxVQxbD0HXEids7bzEm6GupPV5SuDVynGUTabHl1NBg&#10;R0VD1XF3sgoKU/716y/PsTxc96cNrYqDMUq9DfrlFESkPj7FD/e3TvNHH3B/Jl0g5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qx4ZcIAAADcAAAADwAAAAAAAAAAAAAA&#10;AAChAgAAZHJzL2Rvd25yZXYueG1sUEsFBgAAAAAEAAQA+QAAAJADAAAAAA==&#10;" strokecolor="black [3213]" strokeweight=".5pt">
                        <v:stroke joinstyle="miter"/>
                      </v:line>
                      <v:shape id="直接箭头连接符 115" o:spid="_x0000_s1049" type="#_x0000_t32" style="position:absolute;left:33883;top:21392;width:0;height:104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KXFcQAAADcAAAADwAAAGRycy9kb3ducmV2LnhtbERPTWvCQBC9F/wPywi91U0KKTa6ighF&#10;6yEQ68XbkB2zwexsyG5j7K/vFgre5vE+Z7kebSsG6n3jWEE6S0AQV043XCs4fX28zEH4gKyxdUwK&#10;7uRhvZo8LTHX7sYlDcdQixjCPkcFJoQul9JXhiz6meuII3dxvcUQYV9L3eMthttWvibJm7TYcGww&#10;2NHWUHU9flsFxf59dz4Un2H4ye67Q9kkZmhPSj1Px80CRKAxPMT/7r2O89MM/p6JF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QpcVxAAAANwAAAAPAAAAAAAAAAAA&#10;AAAAAKECAABkcnMvZG93bnJldi54bWxQSwUGAAAAAAQABAD5AAAAkgMAAAAA&#10;" strokeweight=".5pt">
                        <v:stroke endarrow="block" joinstyle="miter"/>
                      </v:shape>
                      <v:line id="直接连接符 116" o:spid="_x0000_s1050" style="position:absolute;flip:y;visibility:visible;mso-wrap-style:square" from="33883,9513" to="33883,167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JDicMAAADcAAAADwAAAGRycy9kb3ducmV2LnhtbERPPWvDMBDdC/kP4gLZGjkdTHGihGJI&#10;2yFLnRIyHtbFdiqdjKTYbn99VQh0u8f7vM1uskYM5EPnWMFqmYEgrp3uuFHwedw/PoMIEVmjcUwK&#10;vinAbjt72GCh3cgfNFSxESmEQ4EK2hj7QspQt2QxLF1PnLiL8xZjgr6R2uOYwq2RT1mWS4sdp4YW&#10;eypbqr+qm1VQmtN5env1HE/Xn8vtQPvyaoxSi/n0sgYRaYr/4rv7Xaf5qxz+nkkX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yQ4nDAAAA3AAAAA8AAAAAAAAAAAAA&#10;AAAAoQIAAGRycy9kb3ducmV2LnhtbFBLBQYAAAAABAAEAPkAAACRAwAAAAA=&#10;" strokecolor="black [3213]" strokeweight=".5pt">
                        <v:stroke joinstyle="miter"/>
                      </v:line>
                      <v:shape id="直接箭头连接符 117" o:spid="_x0000_s1051" type="#_x0000_t32" style="position:absolute;left:18844;top:9511;width:15039;height: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ys+cMAAADcAAAADwAAAGRycy9kb3ducmV2LnhtbERPS4vCMBC+C/sfwix401TBx3aNIoL4&#10;OAi6XvY2NLNN2WZSmlirv94Igrf5+J4zW7S2FA3VvnCsYNBPQBBnThecKzj/rHtTED4gaywdk4Ib&#10;eVjMPzozTLW78pGaU8hFDGGfogITQpVK6TNDFn3fVcSR+3O1xRBhnUtd4zWG21IOk2QsLRYcGwxW&#10;tDKU/Z8uVsFh+7X53R92obmPbpv9sUhMU56V6n62y28QgdrwFr/cWx3nDybwfCZe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3crPnDAAAA3AAAAA8AAAAAAAAAAAAA&#10;AAAAoQIAAGRycy9kb3ducmV2LnhtbFBLBQYAAAAABAAEAPkAAACRAwAAAAA=&#10;" strokeweight=".5pt">
                        <v:stroke endarrow="block" joinstyle="miter"/>
                      </v:shape>
                      <v:shape id="流程图: 过程 118" o:spid="_x0000_s1052" type="#_x0000_t109" style="position:absolute;left:13732;top:5099;width:10044;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AZY8UA&#10;AADcAAAADwAAAGRycy9kb3ducmV2LnhtbESPQWvCQBCF74X+h2UK3upGEWtTVynFopdCY4vnITsm&#10;MdnZkN0m8d93DoK3Gd6b975Zb0fXqJ66UHk2MJsmoIhzbysuDPz+fD6vQIWIbLHxTAauFGC7eXxY&#10;Y2r9wBn1x1goCeGQooEyxjbVOuQlOQxT3xKLdvadwyhrV2jb4SDhrtHzJFlqhxVLQ4ktfZSU18c/&#10;Z2BRn4Zl/8XfdKhed6v6ku1PL5kxk6fx/Q1UpDHezbfrgxX8mdDKMzKB3v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0BljxQAAANwAAAAPAAAAAAAAAAAAAAAAAJgCAABkcnMv&#10;ZG93bnJldi54bWxQSwUGAAAAAAQABAD1AAAAigMAAAAA&#10;" fillcolor="white [3212]">
                        <v:textbox>
                          <w:txbxContent>
                            <w:p w:rsidR="00C82DAA" w:rsidRPr="004A2115" w:rsidRDefault="00C82DAA" w:rsidP="00C82DAA">
                              <w:pPr>
                                <w:rPr>
                                  <w:color w:val="000000"/>
                                </w:rPr>
                              </w:pPr>
                              <w:r>
                                <w:rPr>
                                  <w:rFonts w:hint="eastAsia"/>
                                  <w:color w:val="000000"/>
                                </w:rPr>
                                <w:t>权重初始</w:t>
                              </w:r>
                              <w:r>
                                <w:rPr>
                                  <w:color w:val="000000"/>
                                </w:rPr>
                                <w:t>化</w:t>
                              </w:r>
                            </w:p>
                          </w:txbxContent>
                        </v:textbox>
                      </v:shape>
                      <v:shape id="直接箭头连接符 119" o:spid="_x0000_s1053" type="#_x0000_t32" style="position:absolute;left:18782;top:8699;width:0;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CNN8EAAADcAAAADwAAAGRycy9kb3ducmV2LnhtbERP3WrCMBS+H/gO4Qx2N9MOJls1LWMw&#10;EHYh6h7g0BybanMSk6zWt18EYXfn4/s9q2aygxgpxN6xgnJegCBune65U/Cz/3p+AxETssbBMSm4&#10;UoSmnj2ssNLuwlsad6kTOYRjhQpMSr6SMraGLMa588SZO7hgMWUYOqkDXnK4HeRLUSykxZ5zg0FP&#10;n4ba0+7XKvCbIPeGttfuVa99Go/n7025UOrpcfpYgkg0pX/x3b3WeX75Drdn8gWy/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8I03wQAAANwAAAAPAAAAAAAAAAAAAAAA&#10;AKECAABkcnMvZG93bnJldi54bWxQSwUGAAAAAAQABAD5AAAAjwMAAAAA&#10;">
                        <v:stroke endarrow="block" joinstyle="miter"/>
                      </v:shape>
                      <v:shape id="文本框 121" o:spid="_x0000_s1054" type="#_x0000_t202" style="position:absolute;left:27309;top:29347;width:3232;height:299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wrbMQA&#10;AADcAAAADwAAAGRycy9kb3ducmV2LnhtbERPS2sCMRC+F/wPYQq9lJrVg5StUVqhRYpWfCB7HDbT&#10;zeJmsiRZXf+9EQq9zcf3nOm8t404kw+1YwWjYQaCuHS65krBYf/58goiRGSNjWNScKUA89ngYYq5&#10;dhfe0nkXK5FCOOSowMTY5lKG0pDFMHQtceJ+nbcYE/SV1B4vKdw2cpxlE2mx5tRgsKWFofK066yC&#10;k/l+3mRf64/jZHn1P/vOFX5VKPX02L+/gYjUx3/xn3up0/zxCO7PpAvk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sK2zEAAAA3AAAAA8AAAAAAAAAAAAAAAAAmAIAAGRycy9k&#10;b3ducmV2LnhtbFBLBQYAAAAABAAEAPUAAACJAwAAAAA=&#10;" filled="f" stroked="f" strokeweight=".5pt">
                        <v:textbox>
                          <w:txbxContent>
                            <w:p w:rsidR="00C82DAA" w:rsidRDefault="00C82DAA" w:rsidP="00C82DAA">
                              <w:r>
                                <w:rPr>
                                  <w:rFonts w:hint="eastAsia"/>
                                </w:rPr>
                                <w:t>否</w:t>
                              </w:r>
                            </w:p>
                          </w:txbxContent>
                        </v:textbox>
                      </v:shape>
                      <v:shape id="文本框 122" o:spid="_x0000_s1055" type="#_x0000_t202" style="position:absolute;left:15422;top:34515;width:3232;height:29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61G8QA&#10;AADcAAAADwAAAGRycy9kb3ducmV2LnhtbERPS2sCMRC+C/0PYQpeSs26B5GtUdpCRcQH1VI8Dpvp&#10;ZnEzWZKo6783QsHbfHzPmcw624gz+VA7VjAcZCCIS6drrhT87L9exyBCRNbYOCYFVwowmz71Jlho&#10;d+FvOu9iJVIIhwIVmBjbQspQGrIYBq4lTtyf8xZjgr6S2uMlhdtG5lk2khZrTg0GW/o0VB53J6vg&#10;aJYv22y+/vgdLa5+sz+5g18dlOo/d+9vICJ18SH+dy90mp/ncH8mXSC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tRvEAAAA3AAAAA8AAAAAAAAAAAAAAAAAmAIAAGRycy9k&#10;b3ducmV2LnhtbFBLBQYAAAAABAAEAPUAAACJAwAAAAA=&#10;" filled="f" stroked="f" strokeweight=".5pt">
                        <v:textbox>
                          <w:txbxContent>
                            <w:p w:rsidR="00C82DAA" w:rsidRDefault="00C82DAA" w:rsidP="00C82DAA">
                              <w:r>
                                <w:rPr>
                                  <w:rFonts w:hint="eastAsia"/>
                                </w:rPr>
                                <w:t>是</w:t>
                              </w:r>
                            </w:p>
                          </w:txbxContent>
                        </v:textbox>
                      </v:shape>
                      <w10:anchorlock/>
                    </v:group>
                  </w:pict>
                </mc:Fallback>
              </mc:AlternateContent>
            </w:r>
          </w:p>
          <w:p w:rsidR="00C82DAA" w:rsidRDefault="00C82DAA" w:rsidP="00C82DAA">
            <w:pPr>
              <w:pStyle w:val="a8"/>
            </w:pPr>
            <w:r>
              <w:rPr>
                <w:rFonts w:hint="eastAsia"/>
              </w:rPr>
              <w:t>图</w:t>
            </w:r>
            <w:r>
              <w:rPr>
                <w:rFonts w:hint="eastAsia"/>
              </w:rPr>
              <w:t xml:space="preserve"> </w:t>
            </w:r>
            <w:r>
              <w:t>2-12</w:t>
            </w:r>
            <w:r>
              <w:rPr>
                <w:rFonts w:hint="eastAsia"/>
              </w:rPr>
              <w:t>模型训练流程图</w:t>
            </w:r>
          </w:p>
          <w:p w:rsidR="00C82DAA" w:rsidRDefault="00C82DAA" w:rsidP="00C82DAA">
            <w:pPr>
              <w:ind w:firstLineChars="200" w:firstLine="420"/>
            </w:pPr>
            <w:r w:rsidRPr="00E3212F">
              <w:rPr>
                <w:rFonts w:ascii="黑体" w:eastAsia="黑体" w:hAnsi="黑体"/>
              </w:rPr>
              <w:t>（</w:t>
            </w:r>
            <w:r>
              <w:rPr>
                <w:rFonts w:eastAsia="黑体"/>
              </w:rPr>
              <w:t>3</w:t>
            </w:r>
            <w:r>
              <w:rPr>
                <w:rFonts w:ascii="黑体" w:eastAsia="黑体" w:hAnsi="黑体"/>
              </w:rPr>
              <w:t>）</w:t>
            </w:r>
            <w:r>
              <w:rPr>
                <w:rFonts w:ascii="黑体" w:eastAsia="黑体" w:hAnsi="黑体" w:hint="eastAsia"/>
              </w:rPr>
              <w:t>模型训练</w:t>
            </w:r>
            <w:r>
              <w:rPr>
                <w:rFonts w:ascii="黑体" w:eastAsia="黑体" w:hAnsi="黑体"/>
              </w:rPr>
              <w:t xml:space="preserve">    </w:t>
            </w:r>
            <w:r>
              <w:rPr>
                <w:rFonts w:hint="eastAsia"/>
              </w:rPr>
              <w:t>模型的训练是一个不断迭代的过程，可以通过设置损失函数阈值或训练的最大迭代次数来结束。训练流程图见图</w:t>
            </w:r>
            <w:r>
              <w:rPr>
                <w:rFonts w:hint="eastAsia"/>
              </w:rPr>
              <w:t>2</w:t>
            </w:r>
            <w:r>
              <w:t>-12</w:t>
            </w:r>
            <w:r>
              <w:rPr>
                <w:rFonts w:hint="eastAsia"/>
              </w:rPr>
              <w:t>。</w:t>
            </w:r>
          </w:p>
          <w:p w:rsidR="00C82DAA" w:rsidRDefault="00C82DAA" w:rsidP="00C82DAA">
            <w:pPr>
              <w:pStyle w:val="3"/>
              <w:spacing w:before="156" w:after="62"/>
            </w:pPr>
            <w:bookmarkStart w:id="31" w:name="_Toc2069500"/>
            <w:r>
              <w:rPr>
                <w:rFonts w:hint="eastAsia"/>
              </w:rPr>
              <w:t>2</w:t>
            </w:r>
            <w:r>
              <w:t xml:space="preserve">.3.4 </w:t>
            </w:r>
            <w:r>
              <w:rPr>
                <w:rFonts w:hint="eastAsia"/>
              </w:rPr>
              <w:t>卷积神经网络检测</w:t>
            </w:r>
            <w:r>
              <w:t>算法</w:t>
            </w:r>
            <w:r>
              <w:rPr>
                <w:rFonts w:hint="eastAsia"/>
              </w:rPr>
              <w:t>性能实验分析</w:t>
            </w:r>
            <w:bookmarkEnd w:id="31"/>
          </w:p>
          <w:p w:rsidR="00C82DAA" w:rsidRPr="00365C57" w:rsidRDefault="00C82DAA" w:rsidP="00C82DAA">
            <w:pPr>
              <w:ind w:firstLine="480"/>
            </w:pPr>
            <w:r>
              <w:rPr>
                <w:rFonts w:hint="eastAsia"/>
              </w:rPr>
              <w:t>深度</w:t>
            </w:r>
            <w:r>
              <w:t>学习算法</w:t>
            </w:r>
            <w:r>
              <w:rPr>
                <w:rFonts w:hint="eastAsia"/>
              </w:rPr>
              <w:t>的预测</w:t>
            </w:r>
            <w:r>
              <w:t>结果通常被划分为四类</w:t>
            </w:r>
            <w:r>
              <w:rPr>
                <w:rFonts w:hint="eastAsia"/>
              </w:rPr>
              <w:t>：真正</w:t>
            </w:r>
            <w:r>
              <w:t>例</w:t>
            </w:r>
            <w:r>
              <w:rPr>
                <w:rFonts w:hint="eastAsia"/>
              </w:rPr>
              <w:t>（</w:t>
            </w:r>
            <w:r>
              <w:rPr>
                <w:rFonts w:hint="eastAsia"/>
              </w:rPr>
              <w:t>TP</w:t>
            </w:r>
            <w:r>
              <w:rPr>
                <w:rFonts w:hint="eastAsia"/>
              </w:rPr>
              <w:t>）</w:t>
            </w:r>
            <w:r>
              <w:t>、</w:t>
            </w:r>
            <w:r>
              <w:rPr>
                <w:rFonts w:hint="eastAsia"/>
              </w:rPr>
              <w:t>假正例（</w:t>
            </w:r>
            <w:r>
              <w:t>F</w:t>
            </w:r>
            <w:r>
              <w:rPr>
                <w:rFonts w:hint="eastAsia"/>
              </w:rPr>
              <w:t>P</w:t>
            </w:r>
            <w:r>
              <w:rPr>
                <w:rFonts w:hint="eastAsia"/>
              </w:rPr>
              <w:t>）</w:t>
            </w:r>
            <w:r>
              <w:t>、</w:t>
            </w:r>
            <w:r>
              <w:rPr>
                <w:rFonts w:hint="eastAsia"/>
              </w:rPr>
              <w:t>真反例（</w:t>
            </w:r>
            <w:r>
              <w:t>TN</w:t>
            </w:r>
            <w:r>
              <w:rPr>
                <w:rFonts w:hint="eastAsia"/>
              </w:rPr>
              <w:t>）</w:t>
            </w:r>
            <w:r>
              <w:t>、</w:t>
            </w:r>
            <w:r>
              <w:rPr>
                <w:rFonts w:hint="eastAsia"/>
              </w:rPr>
              <w:t>假反例（</w:t>
            </w:r>
            <w:r>
              <w:t>F</w:t>
            </w:r>
            <w:r>
              <w:rPr>
                <w:rFonts w:hint="eastAsia"/>
              </w:rPr>
              <w:t>N</w:t>
            </w:r>
            <w:r>
              <w:rPr>
                <w:rFonts w:hint="eastAsia"/>
              </w:rPr>
              <w:t>）。正</w:t>
            </w:r>
            <w:r>
              <w:t>例被预测</w:t>
            </w:r>
            <w:r>
              <w:rPr>
                <w:rFonts w:hint="eastAsia"/>
              </w:rPr>
              <w:t>为正</w:t>
            </w:r>
            <w:r>
              <w:t>例</w:t>
            </w:r>
            <w:r>
              <w:rPr>
                <w:rFonts w:hint="eastAsia"/>
              </w:rPr>
              <w:t>是真正</w:t>
            </w:r>
            <w:r>
              <w:t>例</w:t>
            </w:r>
            <w:r>
              <w:rPr>
                <w:rFonts w:hint="eastAsia"/>
              </w:rPr>
              <w:t>，反</w:t>
            </w:r>
            <w:r>
              <w:t>例被预测</w:t>
            </w:r>
            <w:r>
              <w:rPr>
                <w:rFonts w:hint="eastAsia"/>
              </w:rPr>
              <w:t>为正例是假正例，反例</w:t>
            </w:r>
            <w:r>
              <w:t>被预测</w:t>
            </w:r>
            <w:r>
              <w:rPr>
                <w:rFonts w:hint="eastAsia"/>
              </w:rPr>
              <w:t>为反例是真反例，正例</w:t>
            </w:r>
            <w:r>
              <w:t>被预测</w:t>
            </w:r>
            <w:r>
              <w:rPr>
                <w:rFonts w:hint="eastAsia"/>
              </w:rPr>
              <w:t>为反</w:t>
            </w:r>
            <w:r>
              <w:t>例</w:t>
            </w:r>
            <w:r>
              <w:rPr>
                <w:rFonts w:hint="eastAsia"/>
              </w:rPr>
              <w:t>是假反例。</w:t>
            </w:r>
            <w:r>
              <w:t>常用的评估指标有准确率</w:t>
            </w:r>
            <w:r>
              <w:rPr>
                <w:rFonts w:hint="eastAsia"/>
              </w:rPr>
              <w:t>（</w:t>
            </w:r>
            <w:r>
              <w:rPr>
                <w:rFonts w:hint="eastAsia"/>
              </w:rPr>
              <w:t>A</w:t>
            </w:r>
            <w:r>
              <w:t>ccuracy</w:t>
            </w:r>
            <w:r>
              <w:rPr>
                <w:rFonts w:hint="eastAsia"/>
              </w:rPr>
              <w:t>）、精确</w:t>
            </w:r>
            <w:r>
              <w:t>率</w:t>
            </w:r>
            <w:r>
              <w:rPr>
                <w:rFonts w:hint="eastAsia"/>
              </w:rPr>
              <w:t>（</w:t>
            </w:r>
            <w:r>
              <w:rPr>
                <w:rFonts w:hint="eastAsia"/>
              </w:rPr>
              <w:t>P</w:t>
            </w:r>
            <w:r>
              <w:t>recision</w:t>
            </w:r>
            <w:r>
              <w:rPr>
                <w:rFonts w:hint="eastAsia"/>
              </w:rPr>
              <w:t>）、召回率（</w:t>
            </w:r>
            <w:r>
              <w:t>Recall</w:t>
            </w:r>
            <w:r>
              <w:rPr>
                <w:rFonts w:hint="eastAsia"/>
              </w:rPr>
              <w:t>）、</w:t>
            </w:r>
            <w:r>
              <w:rPr>
                <w:rFonts w:hint="eastAsia"/>
              </w:rPr>
              <w:t>F1</w:t>
            </w:r>
            <w:r>
              <w:rPr>
                <w:rFonts w:hint="eastAsia"/>
              </w:rPr>
              <w:t>系数，公式分别</w:t>
            </w:r>
            <w:r>
              <w:t>见式</w:t>
            </w:r>
            <w:r>
              <w:rPr>
                <w:rFonts w:hint="eastAsia"/>
              </w:rPr>
              <w:t>（</w:t>
            </w:r>
            <w:r>
              <w:rPr>
                <w:rFonts w:hint="eastAsia"/>
              </w:rPr>
              <w:t>2</w:t>
            </w:r>
            <w:r>
              <w:t>-7</w:t>
            </w:r>
            <w:r>
              <w:t>）</w:t>
            </w:r>
            <w:r>
              <w:rPr>
                <w:rFonts w:hint="eastAsia"/>
              </w:rPr>
              <w:t>、</w:t>
            </w:r>
            <w:r>
              <w:t>式</w:t>
            </w:r>
            <w:r>
              <w:rPr>
                <w:rFonts w:hint="eastAsia"/>
              </w:rPr>
              <w:t>（</w:t>
            </w:r>
            <w:r>
              <w:rPr>
                <w:rFonts w:hint="eastAsia"/>
              </w:rPr>
              <w:t>2</w:t>
            </w:r>
            <w:r>
              <w:t>-8</w:t>
            </w:r>
            <w:r>
              <w:t>）</w:t>
            </w:r>
            <w:r>
              <w:rPr>
                <w:rFonts w:hint="eastAsia"/>
              </w:rPr>
              <w:t>、</w:t>
            </w:r>
            <w:r>
              <w:t>式</w:t>
            </w:r>
            <w:r>
              <w:rPr>
                <w:rFonts w:hint="eastAsia"/>
              </w:rPr>
              <w:t>（</w:t>
            </w:r>
            <w:r>
              <w:rPr>
                <w:rFonts w:hint="eastAsia"/>
              </w:rPr>
              <w:t>2</w:t>
            </w:r>
            <w:r>
              <w:t>-9</w:t>
            </w:r>
            <w:r>
              <w:t>）</w:t>
            </w:r>
            <w:r>
              <w:rPr>
                <w:rFonts w:hint="eastAsia"/>
              </w:rPr>
              <w:t>和</w:t>
            </w:r>
            <w:r>
              <w:t>式</w:t>
            </w:r>
            <w:r>
              <w:rPr>
                <w:rFonts w:hint="eastAsia"/>
              </w:rPr>
              <w:t>（</w:t>
            </w:r>
            <w:r>
              <w:rPr>
                <w:rFonts w:hint="eastAsia"/>
              </w:rPr>
              <w:t>2</w:t>
            </w:r>
            <w:r>
              <w:t>-10</w:t>
            </w:r>
            <w:r>
              <w:t>）</w:t>
            </w:r>
            <w:r>
              <w:rPr>
                <w:rFonts w:hint="eastAsia"/>
              </w:rPr>
              <w:t>。</w:t>
            </w:r>
          </w:p>
          <w:tbl>
            <w:tblPr>
              <w:tblStyle w:val="a7"/>
              <w:tblW w:w="85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6096"/>
              <w:gridCol w:w="1331"/>
            </w:tblGrid>
            <w:tr w:rsidR="00C82DAA" w:rsidTr="007507F9">
              <w:tc>
                <w:tcPr>
                  <w:tcW w:w="1134" w:type="dxa"/>
                  <w:vAlign w:val="center"/>
                </w:tcPr>
                <w:p w:rsidR="00C82DAA" w:rsidRDefault="00C82DAA" w:rsidP="00C82DAA">
                  <w:pPr>
                    <w:jc w:val="center"/>
                  </w:pPr>
                </w:p>
              </w:tc>
              <w:tc>
                <w:tcPr>
                  <w:tcW w:w="6096" w:type="dxa"/>
                  <w:vAlign w:val="center"/>
                </w:tcPr>
                <w:p w:rsidR="00C82DAA" w:rsidRPr="00327D07" w:rsidRDefault="00C82DAA" w:rsidP="00C82DAA">
                  <w:pPr>
                    <w:jc w:val="left"/>
                  </w:pPr>
                  <m:oMathPara>
                    <m:oMath>
                      <m:r>
                        <m:rPr>
                          <m:sty m:val="p"/>
                        </m:rPr>
                        <w:rPr>
                          <w:rFonts w:ascii="Cambria Math" w:hAnsi="Cambria Math"/>
                        </w:rPr>
                        <m:t>Accuracy=</m:t>
                      </m:r>
                      <m:f>
                        <m:fPr>
                          <m:ctrlPr>
                            <w:rPr>
                              <w:rFonts w:ascii="Cambria Math" w:hAnsi="Cambria Math"/>
                            </w:rPr>
                          </m:ctrlPr>
                        </m:fPr>
                        <m:num>
                          <m:r>
                            <w:rPr>
                              <w:rFonts w:ascii="Cambria Math" w:hAnsi="Cambria Math"/>
                            </w:rPr>
                            <m:t>TP+TN</m:t>
                          </m:r>
                        </m:num>
                        <m:den>
                          <m:r>
                            <w:rPr>
                              <w:rFonts w:ascii="Cambria Math" w:hAnsi="Cambria Math"/>
                            </w:rPr>
                            <m:t>TP+FP+TN+FN</m:t>
                          </m:r>
                        </m:den>
                      </m:f>
                    </m:oMath>
                  </m:oMathPara>
                </w:p>
              </w:tc>
              <w:tc>
                <w:tcPr>
                  <w:tcW w:w="1331" w:type="dxa"/>
                  <w:vAlign w:val="center"/>
                </w:tcPr>
                <w:p w:rsidR="00C82DAA" w:rsidRDefault="00C82DAA" w:rsidP="00C82DAA">
                  <w:pPr>
                    <w:jc w:val="right"/>
                  </w:pPr>
                  <w:r>
                    <w:rPr>
                      <w:rFonts w:hint="eastAsia"/>
                    </w:rPr>
                    <w:t>（</w:t>
                  </w:r>
                  <w:r>
                    <w:rPr>
                      <w:rFonts w:hint="eastAsia"/>
                    </w:rPr>
                    <w:t>2</w:t>
                  </w:r>
                  <w:r>
                    <w:t>-11</w:t>
                  </w:r>
                  <w:r>
                    <w:t>）</w:t>
                  </w:r>
                </w:p>
              </w:tc>
            </w:tr>
            <w:tr w:rsidR="00C82DAA" w:rsidTr="007507F9">
              <w:tc>
                <w:tcPr>
                  <w:tcW w:w="1134" w:type="dxa"/>
                  <w:vAlign w:val="center"/>
                </w:tcPr>
                <w:p w:rsidR="00C82DAA" w:rsidRDefault="00C82DAA" w:rsidP="00C82DAA">
                  <w:pPr>
                    <w:jc w:val="center"/>
                  </w:pPr>
                </w:p>
              </w:tc>
              <w:tc>
                <w:tcPr>
                  <w:tcW w:w="6096" w:type="dxa"/>
                  <w:vAlign w:val="center"/>
                </w:tcPr>
                <w:p w:rsidR="00C82DAA" w:rsidRPr="00327D07" w:rsidRDefault="00C82DAA" w:rsidP="00C82DAA">
                  <w:pPr>
                    <w:jc w:val="left"/>
                  </w:pPr>
                  <m:oMathPara>
                    <m:oMath>
                      <m:r>
                        <m:rPr>
                          <m:sty m:val="p"/>
                        </m:rPr>
                        <w:rPr>
                          <w:rFonts w:ascii="Cambria Math" w:hAnsi="Cambria Math"/>
                        </w:rPr>
                        <m:t>Precision=</m:t>
                      </m:r>
                      <m:f>
                        <m:fPr>
                          <m:ctrlPr>
                            <w:rPr>
                              <w:rFonts w:ascii="Cambria Math" w:hAnsi="Cambria Math"/>
                            </w:rPr>
                          </m:ctrlPr>
                        </m:fPr>
                        <m:num>
                          <m:r>
                            <w:rPr>
                              <w:rFonts w:ascii="Cambria Math" w:hAnsi="Cambria Math"/>
                            </w:rPr>
                            <m:t>TP</m:t>
                          </m:r>
                        </m:num>
                        <m:den>
                          <m:r>
                            <w:rPr>
                              <w:rFonts w:ascii="Cambria Math" w:hAnsi="Cambria Math"/>
                            </w:rPr>
                            <m:t>TP+FP</m:t>
                          </m:r>
                        </m:den>
                      </m:f>
                    </m:oMath>
                  </m:oMathPara>
                </w:p>
              </w:tc>
              <w:tc>
                <w:tcPr>
                  <w:tcW w:w="1331" w:type="dxa"/>
                  <w:vAlign w:val="center"/>
                </w:tcPr>
                <w:p w:rsidR="00C82DAA" w:rsidRDefault="00C82DAA" w:rsidP="00C82DAA">
                  <w:pPr>
                    <w:jc w:val="right"/>
                  </w:pPr>
                  <w:r>
                    <w:rPr>
                      <w:rFonts w:hint="eastAsia"/>
                    </w:rPr>
                    <w:t>（</w:t>
                  </w:r>
                  <w:r>
                    <w:rPr>
                      <w:rFonts w:hint="eastAsia"/>
                    </w:rPr>
                    <w:t>2</w:t>
                  </w:r>
                  <w:r>
                    <w:t>-12</w:t>
                  </w:r>
                  <w:r>
                    <w:t>）</w:t>
                  </w:r>
                </w:p>
              </w:tc>
            </w:tr>
            <w:tr w:rsidR="00C82DAA" w:rsidTr="007507F9">
              <w:tc>
                <w:tcPr>
                  <w:tcW w:w="1134" w:type="dxa"/>
                  <w:vAlign w:val="center"/>
                </w:tcPr>
                <w:p w:rsidR="00C82DAA" w:rsidRDefault="00C82DAA" w:rsidP="00C82DAA">
                  <w:pPr>
                    <w:jc w:val="center"/>
                  </w:pPr>
                </w:p>
              </w:tc>
              <w:tc>
                <w:tcPr>
                  <w:tcW w:w="6096" w:type="dxa"/>
                  <w:vAlign w:val="center"/>
                </w:tcPr>
                <w:p w:rsidR="00C82DAA" w:rsidRPr="00084288" w:rsidRDefault="00C82DAA" w:rsidP="00C82DAA">
                  <w:pPr>
                    <w:jc w:val="left"/>
                  </w:pPr>
                  <m:oMathPara>
                    <m:oMath>
                      <m:r>
                        <m:rPr>
                          <m:sty m:val="p"/>
                        </m:rPr>
                        <w:rPr>
                          <w:rFonts w:ascii="Cambria Math" w:hAnsi="Cambria Math"/>
                        </w:rPr>
                        <m:t>Recall=</m:t>
                      </m:r>
                      <m:f>
                        <m:fPr>
                          <m:ctrlPr>
                            <w:rPr>
                              <w:rFonts w:ascii="Cambria Math" w:hAnsi="Cambria Math"/>
                            </w:rPr>
                          </m:ctrlPr>
                        </m:fPr>
                        <m:num>
                          <m:r>
                            <w:rPr>
                              <w:rFonts w:ascii="Cambria Math" w:hAnsi="Cambria Math"/>
                            </w:rPr>
                            <m:t>TP</m:t>
                          </m:r>
                        </m:num>
                        <m:den>
                          <m:r>
                            <w:rPr>
                              <w:rFonts w:ascii="Cambria Math" w:hAnsi="Cambria Math"/>
                            </w:rPr>
                            <m:t>TP+FN</m:t>
                          </m:r>
                        </m:den>
                      </m:f>
                    </m:oMath>
                  </m:oMathPara>
                </w:p>
              </w:tc>
              <w:tc>
                <w:tcPr>
                  <w:tcW w:w="1331" w:type="dxa"/>
                  <w:vAlign w:val="center"/>
                </w:tcPr>
                <w:p w:rsidR="00C82DAA" w:rsidRDefault="00C82DAA" w:rsidP="00C82DAA">
                  <w:pPr>
                    <w:jc w:val="right"/>
                  </w:pPr>
                  <w:r>
                    <w:rPr>
                      <w:rFonts w:hint="eastAsia"/>
                    </w:rPr>
                    <w:t>（</w:t>
                  </w:r>
                  <w:r>
                    <w:rPr>
                      <w:rFonts w:hint="eastAsia"/>
                    </w:rPr>
                    <w:t>2</w:t>
                  </w:r>
                  <w:r>
                    <w:t>-13</w:t>
                  </w:r>
                  <w:r>
                    <w:t>）</w:t>
                  </w:r>
                </w:p>
              </w:tc>
            </w:tr>
            <w:tr w:rsidR="00C82DAA" w:rsidTr="007507F9">
              <w:tc>
                <w:tcPr>
                  <w:tcW w:w="1134" w:type="dxa"/>
                  <w:vAlign w:val="center"/>
                </w:tcPr>
                <w:p w:rsidR="00C82DAA" w:rsidRDefault="00C82DAA" w:rsidP="00C82DAA">
                  <w:pPr>
                    <w:jc w:val="center"/>
                  </w:pPr>
                </w:p>
              </w:tc>
              <w:tc>
                <w:tcPr>
                  <w:tcW w:w="6096" w:type="dxa"/>
                  <w:vAlign w:val="center"/>
                </w:tcPr>
                <w:p w:rsidR="00C82DAA" w:rsidRPr="00084288" w:rsidRDefault="00C82DAA" w:rsidP="00C82DAA">
                  <w:pPr>
                    <w:jc w:val="left"/>
                  </w:pPr>
                  <m:oMathPara>
                    <m:oMath>
                      <m:r>
                        <m:rPr>
                          <m:sty m:val="p"/>
                        </m:rPr>
                        <w:rPr>
                          <w:rFonts w:ascii="Cambria Math" w:hAnsi="Cambria Math"/>
                        </w:rPr>
                        <m:t>F1=</m:t>
                      </m:r>
                      <m:f>
                        <m:fPr>
                          <m:ctrlPr>
                            <w:rPr>
                              <w:rFonts w:ascii="Cambria Math" w:hAnsi="Cambria Math"/>
                            </w:rPr>
                          </m:ctrlPr>
                        </m:fPr>
                        <m:num>
                          <m:r>
                            <w:rPr>
                              <w:rFonts w:ascii="Cambria Math" w:hAnsi="Cambria Math"/>
                            </w:rPr>
                            <m:t>2×Precision×Recall</m:t>
                          </m:r>
                        </m:num>
                        <m:den>
                          <m:r>
                            <w:rPr>
                              <w:rFonts w:ascii="Cambria Math" w:hAnsi="Cambria Math"/>
                            </w:rPr>
                            <m:t>Precision+Recall</m:t>
                          </m:r>
                        </m:den>
                      </m:f>
                    </m:oMath>
                  </m:oMathPara>
                </w:p>
              </w:tc>
              <w:tc>
                <w:tcPr>
                  <w:tcW w:w="1331" w:type="dxa"/>
                  <w:vAlign w:val="center"/>
                </w:tcPr>
                <w:p w:rsidR="00C82DAA" w:rsidRDefault="00C82DAA" w:rsidP="00C82DAA">
                  <w:pPr>
                    <w:jc w:val="right"/>
                  </w:pPr>
                  <w:r>
                    <w:rPr>
                      <w:rFonts w:hint="eastAsia"/>
                    </w:rPr>
                    <w:t>（</w:t>
                  </w:r>
                  <w:r>
                    <w:rPr>
                      <w:rFonts w:hint="eastAsia"/>
                    </w:rPr>
                    <w:t>2</w:t>
                  </w:r>
                  <w:r>
                    <w:t>-14</w:t>
                  </w:r>
                  <w:r>
                    <w:t>）</w:t>
                  </w:r>
                </w:p>
              </w:tc>
            </w:tr>
          </w:tbl>
          <w:p w:rsidR="00C82DAA" w:rsidRDefault="00C82DAA" w:rsidP="00C82DAA">
            <w:pPr>
              <w:ind w:firstLineChars="200" w:firstLine="420"/>
            </w:pPr>
            <w:bookmarkStart w:id="32" w:name="_Toc533697500"/>
            <w:bookmarkStart w:id="33" w:name="_Toc533697613"/>
            <w:bookmarkStart w:id="34" w:name="_Toc533698120"/>
            <w:bookmarkStart w:id="35" w:name="_Toc533698896"/>
            <w:r>
              <w:rPr>
                <w:rFonts w:hint="eastAsia"/>
              </w:rPr>
              <w:t>使用卷积神经</w:t>
            </w:r>
            <w:r>
              <w:t>网络</w:t>
            </w:r>
            <w:r>
              <w:rPr>
                <w:rFonts w:hint="eastAsia"/>
              </w:rPr>
              <w:t>检测</w:t>
            </w:r>
            <w:r>
              <w:t>算法对我们</w:t>
            </w:r>
            <w:r>
              <w:rPr>
                <w:rFonts w:hint="eastAsia"/>
              </w:rPr>
              <w:t>数据集</w:t>
            </w:r>
            <w:r>
              <w:t>进行检测，</w:t>
            </w:r>
            <w:r>
              <w:rPr>
                <w:rFonts w:hint="eastAsia"/>
              </w:rPr>
              <w:t>算法</w:t>
            </w:r>
            <w:r>
              <w:t>的</w:t>
            </w:r>
            <w:r>
              <w:rPr>
                <w:rFonts w:hint="eastAsia"/>
              </w:rPr>
              <w:t>检测</w:t>
            </w:r>
            <w:r>
              <w:t>性能</w:t>
            </w:r>
            <w:r>
              <w:rPr>
                <w:rFonts w:hint="eastAsia"/>
              </w:rPr>
              <w:t>如表</w:t>
            </w:r>
            <w:r>
              <w:rPr>
                <w:rFonts w:hint="eastAsia"/>
              </w:rPr>
              <w:t>2-3</w:t>
            </w:r>
            <w:r>
              <w:rPr>
                <w:rFonts w:hint="eastAsia"/>
              </w:rPr>
              <w:t>所示</w:t>
            </w:r>
            <w:r>
              <w:t>。</w:t>
            </w:r>
          </w:p>
          <w:p w:rsidR="00C82DAA" w:rsidRPr="0088267E" w:rsidRDefault="00C82DAA" w:rsidP="00C82DAA">
            <w:pPr>
              <w:pStyle w:val="a8"/>
            </w:pPr>
            <w:r w:rsidRPr="0088267E">
              <w:rPr>
                <w:rFonts w:hint="eastAsia"/>
              </w:rPr>
              <w:t>表</w:t>
            </w:r>
            <w:r w:rsidRPr="0088267E">
              <w:rPr>
                <w:rFonts w:hint="eastAsia"/>
              </w:rPr>
              <w:t xml:space="preserve"> 2</w:t>
            </w:r>
            <w:r w:rsidRPr="0088267E">
              <w:t>-</w:t>
            </w:r>
            <w:r>
              <w:t>3</w:t>
            </w:r>
            <w:r w:rsidRPr="0088267E">
              <w:t xml:space="preserve"> </w:t>
            </w:r>
            <w:r>
              <w:rPr>
                <w:rFonts w:hint="eastAsia"/>
              </w:rPr>
              <w:t>卷积神经</w:t>
            </w:r>
            <w:r>
              <w:t>网络算法</w:t>
            </w:r>
            <w:r w:rsidRPr="0088267E">
              <w:rPr>
                <w:rFonts w:hint="eastAsia"/>
              </w:rPr>
              <w:t>检测性能表</w:t>
            </w:r>
          </w:p>
          <w:tbl>
            <w:tblPr>
              <w:tblW w:w="0" w:type="auto"/>
              <w:tblBorders>
                <w:top w:val="single" w:sz="8" w:space="0" w:color="auto"/>
                <w:bottom w:val="single" w:sz="8" w:space="0" w:color="auto"/>
              </w:tblBorders>
              <w:tblLayout w:type="fixed"/>
              <w:tblLook w:val="04A0" w:firstRow="1" w:lastRow="0" w:firstColumn="1" w:lastColumn="0" w:noHBand="0" w:noVBand="1"/>
            </w:tblPr>
            <w:tblGrid>
              <w:gridCol w:w="1606"/>
              <w:gridCol w:w="1560"/>
              <w:gridCol w:w="1744"/>
              <w:gridCol w:w="1625"/>
              <w:gridCol w:w="1771"/>
            </w:tblGrid>
            <w:tr w:rsidR="00C82DAA" w:rsidTr="007507F9">
              <w:tc>
                <w:tcPr>
                  <w:tcW w:w="1606" w:type="dxa"/>
                  <w:tcBorders>
                    <w:bottom w:val="single" w:sz="4" w:space="0" w:color="auto"/>
                  </w:tcBorders>
                </w:tcPr>
                <w:p w:rsidR="00C82DAA" w:rsidRPr="0028178C" w:rsidRDefault="00C82DAA" w:rsidP="00C82DAA">
                  <w:pPr>
                    <w:spacing w:after="100" w:afterAutospacing="1"/>
                    <w:jc w:val="center"/>
                    <w:rPr>
                      <w:szCs w:val="21"/>
                    </w:rPr>
                  </w:pPr>
                  <w:r w:rsidRPr="0028178C">
                    <w:rPr>
                      <w:rFonts w:hint="eastAsia"/>
                      <w:szCs w:val="21"/>
                    </w:rPr>
                    <w:t>不良类别</w:t>
                  </w:r>
                </w:p>
              </w:tc>
              <w:tc>
                <w:tcPr>
                  <w:tcW w:w="1560" w:type="dxa"/>
                  <w:tcBorders>
                    <w:bottom w:val="single" w:sz="4" w:space="0" w:color="auto"/>
                  </w:tcBorders>
                </w:tcPr>
                <w:p w:rsidR="00C82DAA" w:rsidRDefault="00C82DAA" w:rsidP="00C82DAA">
                  <w:pPr>
                    <w:spacing w:after="100" w:afterAutospacing="1"/>
                    <w:jc w:val="center"/>
                    <w:rPr>
                      <w:szCs w:val="21"/>
                    </w:rPr>
                  </w:pPr>
                  <w:r>
                    <w:rPr>
                      <w:rFonts w:hint="eastAsia"/>
                      <w:szCs w:val="21"/>
                    </w:rPr>
                    <w:t>精确率</w:t>
                  </w:r>
                </w:p>
              </w:tc>
              <w:tc>
                <w:tcPr>
                  <w:tcW w:w="1744" w:type="dxa"/>
                  <w:tcBorders>
                    <w:bottom w:val="single" w:sz="4" w:space="0" w:color="auto"/>
                  </w:tcBorders>
                </w:tcPr>
                <w:p w:rsidR="00C82DAA" w:rsidRPr="0028178C" w:rsidRDefault="00C82DAA" w:rsidP="00C82DAA">
                  <w:pPr>
                    <w:spacing w:after="100" w:afterAutospacing="1"/>
                    <w:jc w:val="center"/>
                    <w:rPr>
                      <w:szCs w:val="21"/>
                    </w:rPr>
                  </w:pPr>
                  <w:r>
                    <w:rPr>
                      <w:rFonts w:hint="eastAsia"/>
                      <w:szCs w:val="21"/>
                    </w:rPr>
                    <w:t>召回率</w:t>
                  </w:r>
                  <w:r>
                    <w:rPr>
                      <w:rFonts w:hint="eastAsia"/>
                      <w:szCs w:val="21"/>
                    </w:rPr>
                    <w:t>/</w:t>
                  </w:r>
                  <w:r w:rsidRPr="0028178C">
                    <w:rPr>
                      <w:rFonts w:hint="eastAsia"/>
                      <w:szCs w:val="21"/>
                    </w:rPr>
                    <w:t>检出率</w:t>
                  </w:r>
                </w:p>
              </w:tc>
              <w:tc>
                <w:tcPr>
                  <w:tcW w:w="1625" w:type="dxa"/>
                  <w:tcBorders>
                    <w:bottom w:val="single" w:sz="4" w:space="0" w:color="auto"/>
                  </w:tcBorders>
                </w:tcPr>
                <w:p w:rsidR="00C82DAA" w:rsidRPr="0028178C" w:rsidRDefault="00C82DAA" w:rsidP="00C82DAA">
                  <w:pPr>
                    <w:spacing w:after="100" w:afterAutospacing="1"/>
                    <w:jc w:val="center"/>
                    <w:rPr>
                      <w:szCs w:val="21"/>
                    </w:rPr>
                  </w:pPr>
                  <w:r>
                    <w:rPr>
                      <w:rFonts w:hint="eastAsia"/>
                      <w:szCs w:val="21"/>
                    </w:rPr>
                    <w:t>F1</w:t>
                  </w:r>
                </w:p>
              </w:tc>
              <w:tc>
                <w:tcPr>
                  <w:tcW w:w="1771" w:type="dxa"/>
                  <w:tcBorders>
                    <w:bottom w:val="single" w:sz="4" w:space="0" w:color="auto"/>
                  </w:tcBorders>
                </w:tcPr>
                <w:p w:rsidR="00C82DAA" w:rsidRPr="0028178C" w:rsidRDefault="00C82DAA" w:rsidP="00C82DAA">
                  <w:pPr>
                    <w:spacing w:after="100" w:afterAutospacing="1"/>
                    <w:jc w:val="center"/>
                    <w:rPr>
                      <w:szCs w:val="21"/>
                    </w:rPr>
                  </w:pPr>
                  <w:r w:rsidRPr="0028178C">
                    <w:rPr>
                      <w:rFonts w:hint="eastAsia"/>
                      <w:szCs w:val="21"/>
                    </w:rPr>
                    <w:t>误检率</w:t>
                  </w:r>
                </w:p>
              </w:tc>
            </w:tr>
            <w:tr w:rsidR="00C82DAA" w:rsidTr="007507F9">
              <w:tc>
                <w:tcPr>
                  <w:tcW w:w="1606" w:type="dxa"/>
                  <w:tcBorders>
                    <w:top w:val="single" w:sz="4" w:space="0" w:color="auto"/>
                    <w:bottom w:val="nil"/>
                  </w:tcBorders>
                </w:tcPr>
                <w:p w:rsidR="00C82DAA" w:rsidRPr="0028178C" w:rsidRDefault="00C82DAA" w:rsidP="00C82DAA">
                  <w:pPr>
                    <w:spacing w:after="100" w:afterAutospacing="1"/>
                    <w:jc w:val="center"/>
                    <w:rPr>
                      <w:szCs w:val="21"/>
                    </w:rPr>
                  </w:pPr>
                  <w:r w:rsidRPr="0028178C">
                    <w:rPr>
                      <w:rFonts w:hint="eastAsia"/>
                      <w:szCs w:val="21"/>
                    </w:rPr>
                    <w:t>工件缺失</w:t>
                  </w:r>
                </w:p>
              </w:tc>
              <w:tc>
                <w:tcPr>
                  <w:tcW w:w="1560" w:type="dxa"/>
                  <w:tcBorders>
                    <w:top w:val="single" w:sz="4" w:space="0" w:color="auto"/>
                    <w:bottom w:val="nil"/>
                  </w:tcBorders>
                </w:tcPr>
                <w:p w:rsidR="00C82DAA" w:rsidRPr="0028178C" w:rsidRDefault="00C82DAA" w:rsidP="00C82DAA">
                  <w:pPr>
                    <w:spacing w:after="100" w:afterAutospacing="1"/>
                    <w:jc w:val="center"/>
                    <w:rPr>
                      <w:szCs w:val="21"/>
                    </w:rPr>
                  </w:pPr>
                  <w:r>
                    <w:rPr>
                      <w:rFonts w:hint="eastAsia"/>
                      <w:szCs w:val="21"/>
                    </w:rPr>
                    <w:t>100</w:t>
                  </w:r>
                  <w:r>
                    <w:rPr>
                      <w:szCs w:val="21"/>
                    </w:rPr>
                    <w:t>%</w:t>
                  </w:r>
                </w:p>
              </w:tc>
              <w:tc>
                <w:tcPr>
                  <w:tcW w:w="1744" w:type="dxa"/>
                  <w:tcBorders>
                    <w:top w:val="single" w:sz="4" w:space="0" w:color="auto"/>
                    <w:bottom w:val="nil"/>
                  </w:tcBorders>
                </w:tcPr>
                <w:p w:rsidR="00C82DAA" w:rsidRPr="0028178C" w:rsidRDefault="00C82DAA" w:rsidP="00C82DAA">
                  <w:pPr>
                    <w:spacing w:after="100" w:afterAutospacing="1"/>
                    <w:jc w:val="center"/>
                    <w:rPr>
                      <w:szCs w:val="21"/>
                    </w:rPr>
                  </w:pPr>
                  <w:r>
                    <w:rPr>
                      <w:rFonts w:hint="eastAsia"/>
                      <w:szCs w:val="21"/>
                    </w:rPr>
                    <w:t>100</w:t>
                  </w:r>
                  <w:r>
                    <w:rPr>
                      <w:szCs w:val="21"/>
                    </w:rPr>
                    <w:t>%</w:t>
                  </w:r>
                </w:p>
              </w:tc>
              <w:tc>
                <w:tcPr>
                  <w:tcW w:w="1625" w:type="dxa"/>
                  <w:tcBorders>
                    <w:top w:val="single" w:sz="4" w:space="0" w:color="auto"/>
                    <w:bottom w:val="nil"/>
                  </w:tcBorders>
                </w:tcPr>
                <w:p w:rsidR="00C82DAA" w:rsidRPr="0028178C" w:rsidRDefault="00C82DAA" w:rsidP="00C82DAA">
                  <w:pPr>
                    <w:spacing w:after="100" w:afterAutospacing="1"/>
                    <w:jc w:val="center"/>
                    <w:rPr>
                      <w:szCs w:val="21"/>
                    </w:rPr>
                  </w:pPr>
                  <w:r>
                    <w:rPr>
                      <w:rFonts w:hint="eastAsia"/>
                      <w:szCs w:val="21"/>
                    </w:rPr>
                    <w:t>100</w:t>
                  </w:r>
                  <w:r>
                    <w:rPr>
                      <w:szCs w:val="21"/>
                    </w:rPr>
                    <w:t>%</w:t>
                  </w:r>
                </w:p>
              </w:tc>
              <w:tc>
                <w:tcPr>
                  <w:tcW w:w="1771" w:type="dxa"/>
                  <w:tcBorders>
                    <w:top w:val="single" w:sz="4" w:space="0" w:color="auto"/>
                    <w:bottom w:val="nil"/>
                  </w:tcBorders>
                </w:tcPr>
                <w:p w:rsidR="00C82DAA" w:rsidRPr="0028178C" w:rsidRDefault="00C82DAA" w:rsidP="00C82DAA">
                  <w:pPr>
                    <w:spacing w:after="100" w:afterAutospacing="1"/>
                    <w:jc w:val="center"/>
                    <w:rPr>
                      <w:szCs w:val="21"/>
                    </w:rPr>
                  </w:pPr>
                  <w:r>
                    <w:rPr>
                      <w:rFonts w:hint="eastAsia"/>
                      <w:szCs w:val="21"/>
                    </w:rPr>
                    <w:t>0</w:t>
                  </w:r>
                  <w:r>
                    <w:rPr>
                      <w:szCs w:val="21"/>
                    </w:rPr>
                    <w:t>%</w:t>
                  </w:r>
                </w:p>
              </w:tc>
            </w:tr>
            <w:tr w:rsidR="00C82DAA" w:rsidTr="007507F9">
              <w:tc>
                <w:tcPr>
                  <w:tcW w:w="1606" w:type="dxa"/>
                  <w:tcBorders>
                    <w:top w:val="nil"/>
                    <w:bottom w:val="nil"/>
                  </w:tcBorders>
                </w:tcPr>
                <w:p w:rsidR="00C82DAA" w:rsidRPr="0028178C" w:rsidRDefault="00C82DAA" w:rsidP="00C82DAA">
                  <w:pPr>
                    <w:spacing w:after="100" w:afterAutospacing="1"/>
                    <w:jc w:val="center"/>
                    <w:rPr>
                      <w:szCs w:val="21"/>
                    </w:rPr>
                  </w:pPr>
                  <w:r w:rsidRPr="0028178C">
                    <w:rPr>
                      <w:rFonts w:hint="eastAsia"/>
                      <w:szCs w:val="21"/>
                    </w:rPr>
                    <w:t>棉芯缺失</w:t>
                  </w:r>
                </w:p>
              </w:tc>
              <w:tc>
                <w:tcPr>
                  <w:tcW w:w="1560" w:type="dxa"/>
                  <w:tcBorders>
                    <w:top w:val="nil"/>
                    <w:bottom w:val="nil"/>
                  </w:tcBorders>
                </w:tcPr>
                <w:p w:rsidR="00C82DAA" w:rsidRPr="0028178C" w:rsidRDefault="00C82DAA" w:rsidP="00C82DAA">
                  <w:pPr>
                    <w:spacing w:after="100" w:afterAutospacing="1"/>
                    <w:jc w:val="center"/>
                    <w:rPr>
                      <w:szCs w:val="21"/>
                    </w:rPr>
                  </w:pPr>
                  <w:r>
                    <w:rPr>
                      <w:rFonts w:hint="eastAsia"/>
                      <w:szCs w:val="21"/>
                    </w:rPr>
                    <w:t>100</w:t>
                  </w:r>
                  <w:r>
                    <w:rPr>
                      <w:szCs w:val="21"/>
                    </w:rPr>
                    <w:t>%</w:t>
                  </w:r>
                </w:p>
              </w:tc>
              <w:tc>
                <w:tcPr>
                  <w:tcW w:w="1744" w:type="dxa"/>
                  <w:tcBorders>
                    <w:top w:val="nil"/>
                    <w:bottom w:val="nil"/>
                  </w:tcBorders>
                </w:tcPr>
                <w:p w:rsidR="00C82DAA" w:rsidRPr="0028178C" w:rsidRDefault="00C82DAA" w:rsidP="00C82DAA">
                  <w:pPr>
                    <w:spacing w:after="100" w:afterAutospacing="1"/>
                    <w:jc w:val="center"/>
                    <w:rPr>
                      <w:szCs w:val="21"/>
                    </w:rPr>
                  </w:pPr>
                  <w:r>
                    <w:rPr>
                      <w:rFonts w:hint="eastAsia"/>
                      <w:szCs w:val="21"/>
                    </w:rPr>
                    <w:t>100</w:t>
                  </w:r>
                  <w:r>
                    <w:rPr>
                      <w:szCs w:val="21"/>
                    </w:rPr>
                    <w:t>%</w:t>
                  </w:r>
                </w:p>
              </w:tc>
              <w:tc>
                <w:tcPr>
                  <w:tcW w:w="1625" w:type="dxa"/>
                  <w:tcBorders>
                    <w:top w:val="nil"/>
                    <w:bottom w:val="nil"/>
                  </w:tcBorders>
                </w:tcPr>
                <w:p w:rsidR="00C82DAA" w:rsidRPr="0028178C" w:rsidRDefault="00C82DAA" w:rsidP="00C82DAA">
                  <w:pPr>
                    <w:spacing w:after="100" w:afterAutospacing="1"/>
                    <w:jc w:val="center"/>
                    <w:rPr>
                      <w:szCs w:val="21"/>
                    </w:rPr>
                  </w:pPr>
                  <w:r>
                    <w:rPr>
                      <w:rFonts w:hint="eastAsia"/>
                      <w:szCs w:val="21"/>
                    </w:rPr>
                    <w:t>100</w:t>
                  </w:r>
                  <w:r>
                    <w:rPr>
                      <w:szCs w:val="21"/>
                    </w:rPr>
                    <w:t>%</w:t>
                  </w:r>
                </w:p>
              </w:tc>
              <w:tc>
                <w:tcPr>
                  <w:tcW w:w="1771" w:type="dxa"/>
                  <w:tcBorders>
                    <w:top w:val="nil"/>
                    <w:bottom w:val="nil"/>
                  </w:tcBorders>
                </w:tcPr>
                <w:p w:rsidR="00C82DAA" w:rsidRPr="0028178C" w:rsidRDefault="00C82DAA" w:rsidP="00C82DAA">
                  <w:pPr>
                    <w:spacing w:after="100" w:afterAutospacing="1"/>
                    <w:jc w:val="center"/>
                    <w:rPr>
                      <w:szCs w:val="21"/>
                    </w:rPr>
                  </w:pPr>
                  <w:r>
                    <w:rPr>
                      <w:rFonts w:hint="eastAsia"/>
                      <w:szCs w:val="21"/>
                    </w:rPr>
                    <w:t>1</w:t>
                  </w:r>
                  <w:r>
                    <w:rPr>
                      <w:szCs w:val="21"/>
                    </w:rPr>
                    <w:t>.71%</w:t>
                  </w:r>
                </w:p>
              </w:tc>
            </w:tr>
            <w:tr w:rsidR="00C82DAA" w:rsidTr="007507F9">
              <w:tc>
                <w:tcPr>
                  <w:tcW w:w="1606" w:type="dxa"/>
                  <w:tcBorders>
                    <w:top w:val="nil"/>
                    <w:bottom w:val="nil"/>
                  </w:tcBorders>
                </w:tcPr>
                <w:p w:rsidR="00C82DAA" w:rsidRPr="0028178C" w:rsidRDefault="00C82DAA" w:rsidP="00C82DAA">
                  <w:pPr>
                    <w:spacing w:after="100" w:afterAutospacing="1"/>
                    <w:jc w:val="center"/>
                    <w:rPr>
                      <w:szCs w:val="21"/>
                    </w:rPr>
                  </w:pPr>
                  <w:r w:rsidRPr="0028178C">
                    <w:rPr>
                      <w:rFonts w:hint="eastAsia"/>
                      <w:szCs w:val="21"/>
                    </w:rPr>
                    <w:lastRenderedPageBreak/>
                    <w:t>金属片缺失</w:t>
                  </w:r>
                </w:p>
              </w:tc>
              <w:tc>
                <w:tcPr>
                  <w:tcW w:w="1560" w:type="dxa"/>
                  <w:tcBorders>
                    <w:top w:val="nil"/>
                    <w:bottom w:val="nil"/>
                  </w:tcBorders>
                </w:tcPr>
                <w:p w:rsidR="00C82DAA" w:rsidRPr="0028178C" w:rsidRDefault="00C82DAA" w:rsidP="00C82DAA">
                  <w:pPr>
                    <w:spacing w:after="100" w:afterAutospacing="1"/>
                    <w:jc w:val="center"/>
                    <w:rPr>
                      <w:szCs w:val="21"/>
                    </w:rPr>
                  </w:pPr>
                  <w:r>
                    <w:rPr>
                      <w:rFonts w:hint="eastAsia"/>
                      <w:szCs w:val="21"/>
                    </w:rPr>
                    <w:t>100</w:t>
                  </w:r>
                  <w:r>
                    <w:rPr>
                      <w:szCs w:val="21"/>
                    </w:rPr>
                    <w:t>%</w:t>
                  </w:r>
                </w:p>
              </w:tc>
              <w:tc>
                <w:tcPr>
                  <w:tcW w:w="1744" w:type="dxa"/>
                  <w:tcBorders>
                    <w:top w:val="nil"/>
                    <w:bottom w:val="nil"/>
                  </w:tcBorders>
                </w:tcPr>
                <w:p w:rsidR="00C82DAA" w:rsidRPr="0028178C" w:rsidRDefault="00C82DAA" w:rsidP="00C82DAA">
                  <w:pPr>
                    <w:spacing w:after="100" w:afterAutospacing="1"/>
                    <w:jc w:val="center"/>
                    <w:rPr>
                      <w:szCs w:val="21"/>
                    </w:rPr>
                  </w:pPr>
                  <w:r>
                    <w:rPr>
                      <w:rFonts w:hint="eastAsia"/>
                      <w:szCs w:val="21"/>
                    </w:rPr>
                    <w:t>100</w:t>
                  </w:r>
                  <w:r>
                    <w:rPr>
                      <w:szCs w:val="21"/>
                    </w:rPr>
                    <w:t>%</w:t>
                  </w:r>
                </w:p>
              </w:tc>
              <w:tc>
                <w:tcPr>
                  <w:tcW w:w="1625" w:type="dxa"/>
                  <w:tcBorders>
                    <w:top w:val="nil"/>
                    <w:bottom w:val="nil"/>
                  </w:tcBorders>
                </w:tcPr>
                <w:p w:rsidR="00C82DAA" w:rsidRPr="0028178C" w:rsidRDefault="00C82DAA" w:rsidP="00C82DAA">
                  <w:pPr>
                    <w:spacing w:after="100" w:afterAutospacing="1"/>
                    <w:jc w:val="center"/>
                    <w:rPr>
                      <w:szCs w:val="21"/>
                    </w:rPr>
                  </w:pPr>
                  <w:r>
                    <w:rPr>
                      <w:rFonts w:hint="eastAsia"/>
                      <w:szCs w:val="21"/>
                    </w:rPr>
                    <w:t>100</w:t>
                  </w:r>
                  <w:r>
                    <w:rPr>
                      <w:szCs w:val="21"/>
                    </w:rPr>
                    <w:t>%</w:t>
                  </w:r>
                </w:p>
              </w:tc>
              <w:tc>
                <w:tcPr>
                  <w:tcW w:w="1771" w:type="dxa"/>
                  <w:tcBorders>
                    <w:top w:val="nil"/>
                    <w:bottom w:val="nil"/>
                  </w:tcBorders>
                </w:tcPr>
                <w:p w:rsidR="00C82DAA" w:rsidRPr="0028178C" w:rsidRDefault="00C82DAA" w:rsidP="00C82DAA">
                  <w:pPr>
                    <w:spacing w:after="100" w:afterAutospacing="1"/>
                    <w:jc w:val="center"/>
                    <w:rPr>
                      <w:szCs w:val="21"/>
                    </w:rPr>
                  </w:pPr>
                  <w:r>
                    <w:rPr>
                      <w:rFonts w:hint="eastAsia"/>
                      <w:szCs w:val="21"/>
                    </w:rPr>
                    <w:t>3.85</w:t>
                  </w:r>
                  <w:r>
                    <w:rPr>
                      <w:szCs w:val="21"/>
                    </w:rPr>
                    <w:t>%</w:t>
                  </w:r>
                </w:p>
              </w:tc>
            </w:tr>
            <w:tr w:rsidR="00C82DAA" w:rsidTr="007507F9">
              <w:tc>
                <w:tcPr>
                  <w:tcW w:w="1606" w:type="dxa"/>
                  <w:tcBorders>
                    <w:top w:val="nil"/>
                    <w:bottom w:val="single" w:sz="8" w:space="0" w:color="auto"/>
                  </w:tcBorders>
                </w:tcPr>
                <w:p w:rsidR="00C82DAA" w:rsidRPr="0028178C" w:rsidRDefault="00C82DAA" w:rsidP="00C82DAA">
                  <w:pPr>
                    <w:spacing w:after="100" w:afterAutospacing="1"/>
                    <w:jc w:val="center"/>
                    <w:rPr>
                      <w:szCs w:val="21"/>
                    </w:rPr>
                  </w:pPr>
                  <w:r w:rsidRPr="0028178C">
                    <w:rPr>
                      <w:rFonts w:hint="eastAsia"/>
                      <w:szCs w:val="21"/>
                    </w:rPr>
                    <w:t>金属丝异常</w:t>
                  </w:r>
                </w:p>
              </w:tc>
              <w:tc>
                <w:tcPr>
                  <w:tcW w:w="1560" w:type="dxa"/>
                  <w:tcBorders>
                    <w:top w:val="nil"/>
                    <w:bottom w:val="single" w:sz="8" w:space="0" w:color="auto"/>
                  </w:tcBorders>
                </w:tcPr>
                <w:p w:rsidR="00C82DAA" w:rsidRPr="0028178C" w:rsidRDefault="00C82DAA" w:rsidP="00C82DAA">
                  <w:pPr>
                    <w:spacing w:after="100" w:afterAutospacing="1"/>
                    <w:jc w:val="center"/>
                    <w:rPr>
                      <w:szCs w:val="21"/>
                    </w:rPr>
                  </w:pPr>
                  <w:r>
                    <w:rPr>
                      <w:rFonts w:hint="eastAsia"/>
                      <w:szCs w:val="21"/>
                    </w:rPr>
                    <w:t>100</w:t>
                  </w:r>
                  <w:r>
                    <w:rPr>
                      <w:szCs w:val="21"/>
                    </w:rPr>
                    <w:t>%</w:t>
                  </w:r>
                </w:p>
              </w:tc>
              <w:tc>
                <w:tcPr>
                  <w:tcW w:w="1744" w:type="dxa"/>
                  <w:tcBorders>
                    <w:top w:val="nil"/>
                    <w:bottom w:val="single" w:sz="8" w:space="0" w:color="auto"/>
                  </w:tcBorders>
                </w:tcPr>
                <w:p w:rsidR="00C82DAA" w:rsidRPr="0028178C" w:rsidRDefault="00C82DAA" w:rsidP="00C82DAA">
                  <w:pPr>
                    <w:spacing w:after="100" w:afterAutospacing="1"/>
                    <w:jc w:val="center"/>
                    <w:rPr>
                      <w:szCs w:val="21"/>
                    </w:rPr>
                  </w:pPr>
                  <w:r>
                    <w:rPr>
                      <w:rFonts w:hint="eastAsia"/>
                      <w:szCs w:val="21"/>
                    </w:rPr>
                    <w:t>100</w:t>
                  </w:r>
                  <w:r>
                    <w:rPr>
                      <w:szCs w:val="21"/>
                    </w:rPr>
                    <w:t>%</w:t>
                  </w:r>
                </w:p>
              </w:tc>
              <w:tc>
                <w:tcPr>
                  <w:tcW w:w="1625" w:type="dxa"/>
                  <w:tcBorders>
                    <w:top w:val="nil"/>
                    <w:bottom w:val="single" w:sz="8" w:space="0" w:color="auto"/>
                  </w:tcBorders>
                </w:tcPr>
                <w:p w:rsidR="00C82DAA" w:rsidRPr="0028178C" w:rsidRDefault="00C82DAA" w:rsidP="00C82DAA">
                  <w:pPr>
                    <w:spacing w:after="100" w:afterAutospacing="1"/>
                    <w:jc w:val="center"/>
                    <w:rPr>
                      <w:szCs w:val="21"/>
                    </w:rPr>
                  </w:pPr>
                  <w:r>
                    <w:rPr>
                      <w:rFonts w:hint="eastAsia"/>
                      <w:szCs w:val="21"/>
                    </w:rPr>
                    <w:t>100</w:t>
                  </w:r>
                  <w:r>
                    <w:rPr>
                      <w:szCs w:val="21"/>
                    </w:rPr>
                    <w:t>%</w:t>
                  </w:r>
                </w:p>
              </w:tc>
              <w:tc>
                <w:tcPr>
                  <w:tcW w:w="1771" w:type="dxa"/>
                  <w:tcBorders>
                    <w:top w:val="nil"/>
                    <w:bottom w:val="single" w:sz="8" w:space="0" w:color="auto"/>
                  </w:tcBorders>
                </w:tcPr>
                <w:p w:rsidR="00C82DAA" w:rsidRPr="0028178C" w:rsidRDefault="00C82DAA" w:rsidP="00C82DAA">
                  <w:pPr>
                    <w:spacing w:after="100" w:afterAutospacing="1"/>
                    <w:jc w:val="center"/>
                    <w:rPr>
                      <w:szCs w:val="21"/>
                    </w:rPr>
                  </w:pPr>
                  <w:r>
                    <w:rPr>
                      <w:szCs w:val="21"/>
                    </w:rPr>
                    <w:t>5.13%</w:t>
                  </w:r>
                </w:p>
              </w:tc>
            </w:tr>
          </w:tbl>
          <w:p w:rsidR="00C82DAA" w:rsidRDefault="00C82DAA" w:rsidP="00C82DAA">
            <w:pPr>
              <w:ind w:firstLineChars="200" w:firstLine="420"/>
            </w:pPr>
            <w:r>
              <w:rPr>
                <w:rFonts w:hint="eastAsia"/>
              </w:rPr>
              <w:t>可以看出</w:t>
            </w:r>
            <w:r>
              <w:t>，</w:t>
            </w:r>
            <w:r>
              <w:rPr>
                <w:rFonts w:hint="eastAsia"/>
              </w:rPr>
              <w:t>对比</w:t>
            </w:r>
            <w:r>
              <w:t>基于传统的图像处理检测算法，卷积神经网络算法</w:t>
            </w:r>
            <w:r>
              <w:rPr>
                <w:rFonts w:hint="eastAsia"/>
              </w:rPr>
              <w:t>的</w:t>
            </w:r>
            <w:r>
              <w:t>分类准确率和误检</w:t>
            </w:r>
            <w:r>
              <w:rPr>
                <w:rFonts w:hint="eastAsia"/>
              </w:rPr>
              <w:t>率</w:t>
            </w:r>
            <w:r>
              <w:t>得到了提升，但是</w:t>
            </w:r>
            <w:r>
              <w:rPr>
                <w:rFonts w:hint="eastAsia"/>
              </w:rPr>
              <w:t>检出率会有</w:t>
            </w:r>
            <w:r>
              <w:t>一点降低</w:t>
            </w:r>
            <w:r>
              <w:rPr>
                <w:rFonts w:hint="eastAsia"/>
              </w:rPr>
              <w:t>。</w:t>
            </w:r>
            <w:r>
              <w:t>主要原因是</w:t>
            </w:r>
            <w:r>
              <w:rPr>
                <w:rFonts w:hint="eastAsia"/>
              </w:rPr>
              <w:t>卷积神经</w:t>
            </w:r>
            <w:r>
              <w:t>网络算法</w:t>
            </w:r>
            <w:r>
              <w:rPr>
                <w:rFonts w:hint="eastAsia"/>
              </w:rPr>
              <w:t>是</w:t>
            </w:r>
            <w:r>
              <w:t>平等的对待每一种类别</w:t>
            </w:r>
            <w:r>
              <w:rPr>
                <w:rFonts w:hint="eastAsia"/>
              </w:rPr>
              <w:t>。</w:t>
            </w:r>
            <w:r>
              <w:t>后续</w:t>
            </w:r>
            <w:r>
              <w:rPr>
                <w:rFonts w:hint="eastAsia"/>
              </w:rPr>
              <w:t>将对</w:t>
            </w:r>
            <w:r>
              <w:t>检出率做一些优化。</w:t>
            </w:r>
          </w:p>
          <w:bookmarkEnd w:id="32"/>
          <w:bookmarkEnd w:id="33"/>
          <w:bookmarkEnd w:id="34"/>
          <w:bookmarkEnd w:id="35"/>
          <w:p w:rsidR="00463663" w:rsidRDefault="00463663" w:rsidP="00463663">
            <w:pPr>
              <w:rPr>
                <w:sz w:val="24"/>
              </w:rPr>
            </w:pPr>
          </w:p>
          <w:p w:rsidR="00A832D3" w:rsidRPr="00A832D3" w:rsidRDefault="00A832D3" w:rsidP="00463663">
            <w:pPr>
              <w:rPr>
                <w:sz w:val="24"/>
              </w:rPr>
            </w:pPr>
            <w:r w:rsidRPr="00A832D3">
              <w:rPr>
                <w:sz w:val="24"/>
              </w:rPr>
              <w:t>2.4 Detection software and cloud data management system design</w:t>
            </w:r>
          </w:p>
          <w:p w:rsidR="00A832D3" w:rsidRPr="00A832D3" w:rsidRDefault="00A832D3" w:rsidP="00463663">
            <w:pPr>
              <w:rPr>
                <w:sz w:val="24"/>
              </w:rPr>
            </w:pPr>
            <w:r w:rsidRPr="00A832D3">
              <w:rPr>
                <w:sz w:val="24"/>
              </w:rPr>
              <w:t>2.4.1 Detection software design</w:t>
            </w:r>
          </w:p>
          <w:p w:rsidR="00A832D3" w:rsidRPr="00A832D3" w:rsidRDefault="00A832D3" w:rsidP="00A832D3">
            <w:pPr>
              <w:ind w:firstLineChars="200" w:firstLine="480"/>
              <w:rPr>
                <w:sz w:val="24"/>
              </w:rPr>
            </w:pPr>
            <w:r w:rsidRPr="00A832D3">
              <w:rPr>
                <w:sz w:val="24"/>
              </w:rPr>
              <w:t>The detection software needs to implement a combination of detection algorithms, detection information management, and graphical interfaces. According to the functions implemented by the software, the detection software can be divided into four parts: image processing detection algorithm, convolutional neural network detection algorithm, graphical user interface, database.</w:t>
            </w:r>
          </w:p>
          <w:p w:rsidR="00A832D3" w:rsidRPr="00A832D3" w:rsidRDefault="00A832D3" w:rsidP="00A832D3">
            <w:pPr>
              <w:ind w:firstLineChars="200" w:firstLine="480"/>
              <w:rPr>
                <w:sz w:val="24"/>
              </w:rPr>
            </w:pPr>
            <w:r w:rsidRPr="00A832D3">
              <w:rPr>
                <w:sz w:val="24"/>
              </w:rPr>
              <w:t>(1) Image processing detection algorithm. This topic uses OpenCV image processing library to design image processing detection algorithm. Due to various types of assembly defects, the detection sequence of this subject is: workpiece missing detection, cotton core missing detection, metal sheet missing detection, wire anomaly detection.</w:t>
            </w:r>
          </w:p>
          <w:p w:rsidR="00A832D3" w:rsidRPr="00A832D3" w:rsidRDefault="00A832D3" w:rsidP="00A832D3">
            <w:pPr>
              <w:ind w:firstLineChars="200" w:firstLine="480"/>
              <w:rPr>
                <w:sz w:val="24"/>
              </w:rPr>
            </w:pPr>
            <w:r w:rsidRPr="00A832D3">
              <w:rPr>
                <w:sz w:val="24"/>
              </w:rPr>
              <w:t>(2) Convolutional neural network detection algorithm. This topic uses the TensorFlow deep learning framework to design a convolutional neural network algorithm. TensorFlow is an open source framework developed by Google Inc. and is currently the most popular development framework for deep learning. When using the convolutional neural network algorithm for detection, the network weight file initialization model needs to be loaded first. In order to make the operation of the software more convenient, it is selected to perform related initialization when the software is started.</w:t>
            </w:r>
          </w:p>
          <w:p w:rsidR="00463663" w:rsidRDefault="00A832D3" w:rsidP="00463663">
            <w:pPr>
              <w:ind w:firstLineChars="200" w:firstLine="480"/>
              <w:rPr>
                <w:sz w:val="24"/>
              </w:rPr>
            </w:pPr>
            <w:r w:rsidRPr="00A832D3">
              <w:rPr>
                <w:sz w:val="24"/>
              </w:rPr>
              <w:t>(3) Database. This topic uses the MySQL database management system to store and manage misassembly detection information. The MySQL database management system is a relational database management system (RDBMS) that uses a structured query language SQL for database management. Simple, compact and free, it is ideal for the needs of this topic. At the end of each test, the detection software generates a test record to be saved in the database, including the detected image path, test result and detection time.</w:t>
            </w:r>
          </w:p>
          <w:p w:rsidR="00C82DAA" w:rsidRDefault="00C82DAA" w:rsidP="00463663">
            <w:pPr>
              <w:ind w:firstLineChars="200" w:firstLine="420"/>
            </w:pPr>
            <w:r>
              <w:rPr>
                <w:rFonts w:hint="eastAsia"/>
                <w:noProof/>
              </w:rPr>
              <w:lastRenderedPageBreak/>
              <w:drawing>
                <wp:inline distT="0" distB="0" distL="0" distR="0" wp14:anchorId="47956547" wp14:editId="495B3347">
                  <wp:extent cx="5040000" cy="3911979"/>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t-ui.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40000" cy="3911979"/>
                          </a:xfrm>
                          <a:prstGeom prst="rect">
                            <a:avLst/>
                          </a:prstGeom>
                        </pic:spPr>
                      </pic:pic>
                    </a:graphicData>
                  </a:graphic>
                </wp:inline>
              </w:drawing>
            </w:r>
          </w:p>
          <w:p w:rsidR="00463663" w:rsidRDefault="00463663" w:rsidP="00C82DAA">
            <w:pPr>
              <w:pStyle w:val="a8"/>
              <w:rPr>
                <w:rFonts w:hint="eastAsia"/>
              </w:rPr>
            </w:pPr>
            <w:r w:rsidRPr="00463663">
              <w:t>Figure 2-13 Detection software main interface</w:t>
            </w:r>
          </w:p>
          <w:p w:rsidR="00463663" w:rsidRPr="00463663" w:rsidRDefault="00463663" w:rsidP="00463663">
            <w:pPr>
              <w:ind w:firstLineChars="200" w:firstLine="480"/>
              <w:rPr>
                <w:rFonts w:hint="eastAsia"/>
                <w:sz w:val="24"/>
              </w:rPr>
            </w:pPr>
            <w:r w:rsidRPr="00463663">
              <w:rPr>
                <w:sz w:val="24"/>
              </w:rPr>
              <w:t>(4) Graphical user interface. This topic uses the QT software interface design framework to develop a graphical user interface. The main functions include detection algorithm selection, detection object selection, detection result display, software operation information prompt, detection record query and export. The main interface of the detection software is shown in Figure 2-13. The test record query and export interface is shown in Figure 2-14.</w:t>
            </w:r>
          </w:p>
          <w:p w:rsidR="00C82DAA" w:rsidRDefault="00C82DAA" w:rsidP="00C82DAA">
            <w:pPr>
              <w:jc w:val="center"/>
            </w:pPr>
            <w:r>
              <w:rPr>
                <w:rFonts w:hint="eastAsia"/>
                <w:noProof/>
              </w:rPr>
              <w:lastRenderedPageBreak/>
              <w:drawing>
                <wp:inline distT="0" distB="0" distL="0" distR="0" wp14:anchorId="4ACB0681" wp14:editId="69C5694A">
                  <wp:extent cx="4347428" cy="38481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ui.png"/>
                          <pic:cNvPicPr/>
                        </pic:nvPicPr>
                        <pic:blipFill>
                          <a:blip r:embed="rId42">
                            <a:extLst>
                              <a:ext uri="{28A0092B-C50C-407E-A947-70E740481C1C}">
                                <a14:useLocalDpi xmlns:a14="http://schemas.microsoft.com/office/drawing/2010/main" val="0"/>
                              </a:ext>
                            </a:extLst>
                          </a:blip>
                          <a:stretch>
                            <a:fillRect/>
                          </a:stretch>
                        </pic:blipFill>
                        <pic:spPr>
                          <a:xfrm>
                            <a:off x="0" y="0"/>
                            <a:ext cx="4385558" cy="3881850"/>
                          </a:xfrm>
                          <a:prstGeom prst="rect">
                            <a:avLst/>
                          </a:prstGeom>
                        </pic:spPr>
                      </pic:pic>
                    </a:graphicData>
                  </a:graphic>
                </wp:inline>
              </w:drawing>
            </w:r>
          </w:p>
          <w:p w:rsidR="00463663" w:rsidRDefault="00463663" w:rsidP="00C82DAA">
            <w:pPr>
              <w:pStyle w:val="a8"/>
              <w:rPr>
                <w:rFonts w:hint="eastAsia"/>
              </w:rPr>
            </w:pPr>
            <w:r w:rsidRPr="00463663">
              <w:t>Figure 2-14 Detection record interface</w:t>
            </w:r>
          </w:p>
          <w:p w:rsidR="00FF5E01" w:rsidRPr="00FF5E01" w:rsidRDefault="00FF5E01" w:rsidP="0098087E">
            <w:pPr>
              <w:rPr>
                <w:sz w:val="24"/>
              </w:rPr>
            </w:pPr>
            <w:r w:rsidRPr="00FF5E01">
              <w:rPr>
                <w:sz w:val="24"/>
              </w:rPr>
              <w:t>2.4.2 Cloud Data Management System Design</w:t>
            </w:r>
          </w:p>
          <w:p w:rsidR="00FF5E01" w:rsidRPr="00FF5E01" w:rsidRDefault="00FF5E01" w:rsidP="00FF5E01">
            <w:pPr>
              <w:ind w:firstLineChars="200" w:firstLine="480"/>
              <w:rPr>
                <w:sz w:val="24"/>
              </w:rPr>
            </w:pPr>
            <w:r w:rsidRPr="00FF5E01">
              <w:rPr>
                <w:sz w:val="24"/>
              </w:rPr>
              <w:t>With the advent of the industrial intelligence era, inspection data and data mining in industrial production are becoming more and more important, and it is necessary to design a corresponding cloud data management system.</w:t>
            </w:r>
          </w:p>
          <w:p w:rsidR="00FF5E01" w:rsidRPr="00FF5E01" w:rsidRDefault="00FF5E01" w:rsidP="00FF5E01">
            <w:pPr>
              <w:ind w:firstLineChars="200" w:firstLine="480"/>
              <w:rPr>
                <w:sz w:val="24"/>
              </w:rPr>
            </w:pPr>
            <w:r w:rsidRPr="00FF5E01">
              <w:rPr>
                <w:sz w:val="24"/>
              </w:rPr>
              <w:t>This topic uses the Django framework to develop cloud systems. Django is an open source web application framework written in Python. Django is a framework based on the MVC structure. But in Django, the part of the controller that accepts user input is handled by the framework itself, so Django is more concerned with models, templates, and views, called MTV patterns.</w:t>
            </w:r>
          </w:p>
          <w:p w:rsidR="00FF5E01" w:rsidRPr="00FF5E01" w:rsidRDefault="00FF5E01" w:rsidP="00FF5E01">
            <w:pPr>
              <w:ind w:firstLineChars="200" w:firstLine="480"/>
              <w:rPr>
                <w:sz w:val="24"/>
              </w:rPr>
            </w:pPr>
            <w:r w:rsidRPr="00FF5E01">
              <w:rPr>
                <w:sz w:val="24"/>
              </w:rPr>
              <w:t>(1) Model. That is the data access layer. Handle all transactions related to the data, including how to access it, how to verify validity, the behavior to include, and the relationship between the data. The connection between the model and the database uses Object Relational Mapping (ORM), which defines the data model in the form of a Python class. It can manipulate the database using object-oriented ideas and also supports raw SQL statements.</w:t>
            </w:r>
          </w:p>
          <w:p w:rsidR="00FF5E01" w:rsidRPr="00FF5E01" w:rsidRDefault="00FF5E01" w:rsidP="00FF5E01">
            <w:pPr>
              <w:ind w:firstLineChars="200" w:firstLine="480"/>
              <w:rPr>
                <w:sz w:val="24"/>
              </w:rPr>
            </w:pPr>
            <w:r w:rsidRPr="00FF5E01">
              <w:rPr>
                <w:sz w:val="24"/>
              </w:rPr>
              <w:t>(2) Template. That is, the presentation layer. Handling performance-related operations, how to display them in pages or other types of documents, templates are inheritable.</w:t>
            </w:r>
          </w:p>
          <w:p w:rsidR="00FF5E01" w:rsidRPr="00FF5E01" w:rsidRDefault="00FF5E01" w:rsidP="00FF5E01">
            <w:pPr>
              <w:ind w:firstLineChars="200" w:firstLine="480"/>
              <w:rPr>
                <w:sz w:val="24"/>
              </w:rPr>
            </w:pPr>
            <w:r w:rsidRPr="00FF5E01">
              <w:rPr>
                <w:sz w:val="24"/>
              </w:rPr>
              <w:t>(3) View. That is the business logic layer. Access the model and retrieve the relevant logic for the corresponding template. A view is a bridge between a model and a template.</w:t>
            </w:r>
          </w:p>
          <w:p w:rsidR="00FF5E01" w:rsidRPr="00FF5E01" w:rsidRDefault="00FF5E01" w:rsidP="00FF5E01">
            <w:pPr>
              <w:ind w:firstLineChars="200" w:firstLine="480"/>
              <w:rPr>
                <w:rFonts w:hint="eastAsia"/>
                <w:sz w:val="24"/>
              </w:rPr>
            </w:pPr>
            <w:r w:rsidRPr="00FF5E01">
              <w:rPr>
                <w:sz w:val="24"/>
              </w:rPr>
              <w:t xml:space="preserve">The cloud data management system designed in this topic consists of two modules. One is the detection record query module, and the other is the bad picture query module. </w:t>
            </w:r>
            <w:r w:rsidRPr="00FF5E01">
              <w:rPr>
                <w:sz w:val="24"/>
              </w:rPr>
              <w:lastRenderedPageBreak/>
              <w:t>The detection record query module can query the detection record according to the time period and can view the corresponding picture. Figure 2-15 shows the interface of the test record query module. The bad picture query module can query the corresponding bad pictures according to the time period and the bad type, which is convenient for observation and summary. Figure 2-16 shows the interface of the test record query module.</w:t>
            </w:r>
          </w:p>
          <w:p w:rsidR="00C82DAA" w:rsidRDefault="00C82DAA" w:rsidP="00C82DAA">
            <w:pPr>
              <w:ind w:firstLine="480"/>
            </w:pPr>
            <w:r>
              <w:rPr>
                <w:rFonts w:hint="eastAsia"/>
                <w:noProof/>
              </w:rPr>
              <w:drawing>
                <wp:inline distT="0" distB="0" distL="0" distR="0" wp14:anchorId="4048CC9B" wp14:editId="43DE3E4F">
                  <wp:extent cx="4680000" cy="2448182"/>
                  <wp:effectExtent l="0" t="0" r="635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j2.png"/>
                          <pic:cNvPicPr/>
                        </pic:nvPicPr>
                        <pic:blipFill>
                          <a:blip r:embed="rId43">
                            <a:extLst>
                              <a:ext uri="{28A0092B-C50C-407E-A947-70E740481C1C}">
                                <a14:useLocalDpi xmlns:a14="http://schemas.microsoft.com/office/drawing/2010/main" val="0"/>
                              </a:ext>
                            </a:extLst>
                          </a:blip>
                          <a:stretch>
                            <a:fillRect/>
                          </a:stretch>
                        </pic:blipFill>
                        <pic:spPr>
                          <a:xfrm>
                            <a:off x="0" y="0"/>
                            <a:ext cx="4680000" cy="2448182"/>
                          </a:xfrm>
                          <a:prstGeom prst="rect">
                            <a:avLst/>
                          </a:prstGeom>
                        </pic:spPr>
                      </pic:pic>
                    </a:graphicData>
                  </a:graphic>
                </wp:inline>
              </w:drawing>
            </w:r>
          </w:p>
          <w:p w:rsidR="00FF5E01" w:rsidRDefault="00FF5E01" w:rsidP="00C82DAA">
            <w:pPr>
              <w:pStyle w:val="a8"/>
              <w:rPr>
                <w:rFonts w:hint="eastAsia"/>
              </w:rPr>
            </w:pPr>
            <w:r w:rsidRPr="00FF5E01">
              <w:t>Figure 2-15 Test record query</w:t>
            </w:r>
          </w:p>
          <w:p w:rsidR="00C82DAA" w:rsidRDefault="00C82DAA" w:rsidP="00C82DAA">
            <w:pPr>
              <w:jc w:val="center"/>
            </w:pPr>
            <w:r>
              <w:rPr>
                <w:noProof/>
              </w:rPr>
              <w:drawing>
                <wp:inline distT="0" distB="0" distL="0" distR="0" wp14:anchorId="40093B09" wp14:editId="3D2A960C">
                  <wp:extent cx="4680000" cy="2702861"/>
                  <wp:effectExtent l="0" t="0" r="635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j3.png"/>
                          <pic:cNvPicPr/>
                        </pic:nvPicPr>
                        <pic:blipFill>
                          <a:blip r:embed="rId44">
                            <a:extLst>
                              <a:ext uri="{28A0092B-C50C-407E-A947-70E740481C1C}">
                                <a14:useLocalDpi xmlns:a14="http://schemas.microsoft.com/office/drawing/2010/main" val="0"/>
                              </a:ext>
                            </a:extLst>
                          </a:blip>
                          <a:stretch>
                            <a:fillRect/>
                          </a:stretch>
                        </pic:blipFill>
                        <pic:spPr>
                          <a:xfrm>
                            <a:off x="0" y="0"/>
                            <a:ext cx="4680000" cy="2702861"/>
                          </a:xfrm>
                          <a:prstGeom prst="rect">
                            <a:avLst/>
                          </a:prstGeom>
                        </pic:spPr>
                      </pic:pic>
                    </a:graphicData>
                  </a:graphic>
                </wp:inline>
              </w:drawing>
            </w:r>
          </w:p>
          <w:p w:rsidR="00FF5E01" w:rsidRDefault="00FF5E01" w:rsidP="00C82DAA">
            <w:pPr>
              <w:pStyle w:val="a8"/>
              <w:rPr>
                <w:rFonts w:hint="eastAsia"/>
              </w:rPr>
            </w:pPr>
            <w:r w:rsidRPr="00FF5E01">
              <w:t>Figure 2-16 Bad image query</w:t>
            </w:r>
          </w:p>
          <w:p w:rsidR="00C82DAA" w:rsidRPr="000C59E9" w:rsidRDefault="00C82DAA" w:rsidP="00C82DAA">
            <w:pPr>
              <w:jc w:val="center"/>
            </w:pPr>
          </w:p>
          <w:p w:rsidR="00C82DAA" w:rsidRDefault="00C82DAA" w:rsidP="00C82DAA">
            <w:pPr>
              <w:widowControl/>
              <w:jc w:val="left"/>
              <w:rPr>
                <w:rFonts w:eastAsia="黑体"/>
                <w:bCs/>
                <w:kern w:val="44"/>
                <w:sz w:val="30"/>
                <w:szCs w:val="44"/>
              </w:rPr>
            </w:pPr>
            <w:r>
              <w:br w:type="page"/>
            </w:r>
          </w:p>
          <w:p w:rsidR="00414E94" w:rsidRDefault="00414E94" w:rsidP="00186E13">
            <w:pPr>
              <w:rPr>
                <w:sz w:val="24"/>
              </w:rPr>
            </w:pPr>
          </w:p>
          <w:p w:rsidR="003A1D94" w:rsidRDefault="003A1D94" w:rsidP="00186E13">
            <w:pPr>
              <w:rPr>
                <w:sz w:val="24"/>
              </w:rPr>
            </w:pPr>
          </w:p>
          <w:p w:rsidR="003A1D94" w:rsidRDefault="003A1D94" w:rsidP="00186E13">
            <w:pPr>
              <w:rPr>
                <w:sz w:val="24"/>
              </w:rPr>
            </w:pPr>
          </w:p>
          <w:p w:rsidR="003A1D94" w:rsidRDefault="003A1D94" w:rsidP="00186E13">
            <w:pPr>
              <w:rPr>
                <w:sz w:val="24"/>
              </w:rPr>
            </w:pPr>
          </w:p>
          <w:p w:rsidR="003A1D94" w:rsidRDefault="003A1D94" w:rsidP="00186E13">
            <w:pPr>
              <w:rPr>
                <w:rFonts w:hint="eastAsia"/>
                <w:sz w:val="24"/>
              </w:rPr>
            </w:pPr>
          </w:p>
          <w:p w:rsidR="00414E94" w:rsidRPr="00414E94" w:rsidRDefault="00414E94" w:rsidP="00186E13">
            <w:pPr>
              <w:rPr>
                <w:rFonts w:hint="eastAsia"/>
                <w:sz w:val="24"/>
              </w:rPr>
            </w:pPr>
          </w:p>
        </w:tc>
      </w:tr>
      <w:tr w:rsidR="004E277A" w:rsidTr="003A1D94">
        <w:tblPrEx>
          <w:tblCellMar>
            <w:top w:w="0" w:type="dxa"/>
            <w:bottom w:w="0" w:type="dxa"/>
          </w:tblCellMar>
        </w:tblPrEx>
        <w:trPr>
          <w:trHeight w:val="5802"/>
        </w:trPr>
        <w:tc>
          <w:tcPr>
            <w:tcW w:w="8579" w:type="dxa"/>
          </w:tcPr>
          <w:p w:rsidR="00414E94" w:rsidRPr="00804EAB" w:rsidRDefault="00414E94" w:rsidP="00414E94">
            <w:pPr>
              <w:numPr>
                <w:ilvl w:val="0"/>
                <w:numId w:val="1"/>
              </w:numPr>
              <w:spacing w:before="240"/>
              <w:rPr>
                <w:rFonts w:hint="eastAsia"/>
                <w:sz w:val="24"/>
              </w:rPr>
            </w:pPr>
            <w:r w:rsidRPr="00804EAB">
              <w:rPr>
                <w:color w:val="000000"/>
                <w:sz w:val="24"/>
                <w:szCs w:val="20"/>
              </w:rPr>
              <w:lastRenderedPageBreak/>
              <w:t>T</w:t>
            </w:r>
            <w:r w:rsidRPr="00804EAB">
              <w:rPr>
                <w:rFonts w:hint="eastAsia"/>
                <w:color w:val="000000"/>
                <w:sz w:val="24"/>
                <w:szCs w:val="20"/>
              </w:rPr>
              <w:t>he work to be completed and its</w:t>
            </w:r>
            <w:r w:rsidRPr="00804EAB">
              <w:rPr>
                <w:color w:val="000000"/>
                <w:sz w:val="24"/>
                <w:szCs w:val="20"/>
              </w:rPr>
              <w:t xml:space="preserve"> schedule</w:t>
            </w:r>
            <w:r>
              <w:rPr>
                <w:rFonts w:hint="eastAsia"/>
                <w:color w:val="000000"/>
                <w:sz w:val="24"/>
                <w:szCs w:val="20"/>
              </w:rPr>
              <w:t xml:space="preserve"> .</w:t>
            </w:r>
          </w:p>
          <w:p w:rsidR="008968B2" w:rsidRPr="008968B2" w:rsidRDefault="008968B2" w:rsidP="008968B2">
            <w:pPr>
              <w:spacing w:before="240"/>
              <w:ind w:firstLineChars="200" w:firstLine="480"/>
              <w:rPr>
                <w:sz w:val="24"/>
              </w:rPr>
            </w:pPr>
            <w:r w:rsidRPr="008968B2">
              <w:rPr>
                <w:sz w:val="24"/>
              </w:rPr>
              <w:t>The work that needs to be completed in the future is to improve and optimize the convolutional neural network algorithm, improve the detection software and the cloud data management system.</w:t>
            </w:r>
          </w:p>
          <w:p w:rsidR="002E5862" w:rsidRPr="001A0F57" w:rsidRDefault="008968B2" w:rsidP="002E5862">
            <w:pPr>
              <w:spacing w:before="240"/>
              <w:ind w:firstLineChars="200" w:firstLine="480"/>
              <w:rPr>
                <w:rFonts w:hint="eastAsia"/>
                <w:sz w:val="24"/>
              </w:rPr>
            </w:pPr>
            <w:r w:rsidRPr="008968B2">
              <w:rPr>
                <w:sz w:val="24"/>
              </w:rPr>
              <w:t>The specific schedule is as follows:</w:t>
            </w:r>
            <w:r w:rsidR="001A0F57">
              <w:rPr>
                <w:sz w:val="24"/>
              </w:rPr>
              <w:t xml:space="preserve"> </w:t>
            </w:r>
          </w:p>
          <w:tbl>
            <w:tblPr>
              <w:tblStyle w:val="a7"/>
              <w:tblW w:w="0" w:type="auto"/>
              <w:tblInd w:w="103" w:type="dxa"/>
              <w:tblBorders>
                <w:top w:val="single" w:sz="8" w:space="0" w:color="auto"/>
                <w:left w:val="none" w:sz="0" w:space="0" w:color="auto"/>
                <w:bottom w:val="single" w:sz="8"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98"/>
              <w:gridCol w:w="5387"/>
            </w:tblGrid>
            <w:tr w:rsidR="008968B2" w:rsidTr="00A43607">
              <w:trPr>
                <w:trHeight w:val="381"/>
              </w:trPr>
              <w:tc>
                <w:tcPr>
                  <w:tcW w:w="2698" w:type="dxa"/>
                  <w:tcBorders>
                    <w:top w:val="single" w:sz="8" w:space="0" w:color="auto"/>
                    <w:left w:val="nil"/>
                    <w:bottom w:val="single" w:sz="4" w:space="0" w:color="auto"/>
                  </w:tcBorders>
                </w:tcPr>
                <w:p w:rsidR="008968B2" w:rsidRPr="0076609C" w:rsidRDefault="00FA6BC8" w:rsidP="00037F8E">
                  <w:pPr>
                    <w:ind w:leftChars="-1" w:left="-2" w:firstLine="2"/>
                    <w:jc w:val="center"/>
                    <w:rPr>
                      <w:sz w:val="24"/>
                    </w:rPr>
                  </w:pPr>
                  <w:r>
                    <w:rPr>
                      <w:rFonts w:hint="eastAsia"/>
                      <w:sz w:val="24"/>
                    </w:rPr>
                    <w:t>T</w:t>
                  </w:r>
                  <w:r w:rsidR="0076609C" w:rsidRPr="0076609C">
                    <w:rPr>
                      <w:rFonts w:hint="eastAsia"/>
                      <w:sz w:val="24"/>
                    </w:rPr>
                    <w:t>ime</w:t>
                  </w:r>
                </w:p>
              </w:tc>
              <w:tc>
                <w:tcPr>
                  <w:tcW w:w="5387" w:type="dxa"/>
                  <w:tcBorders>
                    <w:bottom w:val="single" w:sz="4" w:space="0" w:color="auto"/>
                  </w:tcBorders>
                </w:tcPr>
                <w:p w:rsidR="008968B2" w:rsidRPr="0076609C" w:rsidRDefault="005067B5" w:rsidP="002B262B">
                  <w:pPr>
                    <w:ind w:firstLineChars="200" w:firstLine="480"/>
                    <w:jc w:val="center"/>
                    <w:rPr>
                      <w:sz w:val="24"/>
                    </w:rPr>
                  </w:pPr>
                  <w:r w:rsidRPr="005067B5">
                    <w:rPr>
                      <w:sz w:val="24"/>
                    </w:rPr>
                    <w:t>Schedule</w:t>
                  </w:r>
                </w:p>
              </w:tc>
            </w:tr>
            <w:tr w:rsidR="008968B2" w:rsidTr="00A43607">
              <w:tc>
                <w:tcPr>
                  <w:tcW w:w="2698" w:type="dxa"/>
                  <w:tcBorders>
                    <w:top w:val="single" w:sz="4" w:space="0" w:color="auto"/>
                    <w:left w:val="nil"/>
                    <w:bottom w:val="nil"/>
                  </w:tcBorders>
                </w:tcPr>
                <w:p w:rsidR="008968B2" w:rsidRPr="0076609C" w:rsidRDefault="008968B2" w:rsidP="002B262B">
                  <w:pPr>
                    <w:jc w:val="center"/>
                    <w:rPr>
                      <w:sz w:val="24"/>
                    </w:rPr>
                  </w:pPr>
                  <w:r w:rsidRPr="0076609C">
                    <w:rPr>
                      <w:sz w:val="24"/>
                    </w:rPr>
                    <w:t>2019</w:t>
                  </w:r>
                  <w:r w:rsidRPr="0076609C">
                    <w:rPr>
                      <w:rFonts w:hint="eastAsia"/>
                      <w:sz w:val="24"/>
                    </w:rPr>
                    <w:t>.</w:t>
                  </w:r>
                  <w:r w:rsidRPr="0076609C">
                    <w:rPr>
                      <w:sz w:val="24"/>
                    </w:rPr>
                    <w:t>03</w:t>
                  </w:r>
                  <w:r w:rsidRPr="0076609C">
                    <w:rPr>
                      <w:rFonts w:hint="eastAsia"/>
                      <w:sz w:val="24"/>
                    </w:rPr>
                    <w:t>—</w:t>
                  </w:r>
                  <w:r w:rsidRPr="0076609C">
                    <w:rPr>
                      <w:sz w:val="24"/>
                    </w:rPr>
                    <w:t>2019.05</w:t>
                  </w:r>
                </w:p>
              </w:tc>
              <w:tc>
                <w:tcPr>
                  <w:tcW w:w="5387" w:type="dxa"/>
                  <w:tcBorders>
                    <w:top w:val="single" w:sz="4" w:space="0" w:color="auto"/>
                    <w:bottom w:val="nil"/>
                  </w:tcBorders>
                </w:tcPr>
                <w:p w:rsidR="008968B2" w:rsidRPr="005067B5" w:rsidRDefault="005067B5" w:rsidP="002B262B">
                  <w:pPr>
                    <w:rPr>
                      <w:sz w:val="24"/>
                    </w:rPr>
                  </w:pPr>
                  <w:r w:rsidRPr="005067B5">
                    <w:rPr>
                      <w:sz w:val="24"/>
                    </w:rPr>
                    <w:t>Improve the convolutional neural network algorithm, try to modify the loss function, use the Siamese network, and optimize the training strategy.</w:t>
                  </w:r>
                </w:p>
              </w:tc>
            </w:tr>
            <w:tr w:rsidR="008968B2" w:rsidTr="00A43607">
              <w:tc>
                <w:tcPr>
                  <w:tcW w:w="2698" w:type="dxa"/>
                  <w:tcBorders>
                    <w:top w:val="nil"/>
                    <w:left w:val="nil"/>
                    <w:bottom w:val="nil"/>
                  </w:tcBorders>
                </w:tcPr>
                <w:p w:rsidR="008968B2" w:rsidRPr="0076609C" w:rsidRDefault="008968B2" w:rsidP="002B262B">
                  <w:pPr>
                    <w:jc w:val="center"/>
                    <w:rPr>
                      <w:sz w:val="24"/>
                    </w:rPr>
                  </w:pPr>
                  <w:r w:rsidRPr="0076609C">
                    <w:rPr>
                      <w:sz w:val="24"/>
                    </w:rPr>
                    <w:t>2019</w:t>
                  </w:r>
                  <w:r w:rsidRPr="0076609C">
                    <w:rPr>
                      <w:rFonts w:hint="eastAsia"/>
                      <w:sz w:val="24"/>
                    </w:rPr>
                    <w:t>.</w:t>
                  </w:r>
                  <w:r w:rsidRPr="0076609C">
                    <w:rPr>
                      <w:sz w:val="24"/>
                    </w:rPr>
                    <w:t>06</w:t>
                  </w:r>
                  <w:r w:rsidRPr="0076609C">
                    <w:rPr>
                      <w:rFonts w:hint="eastAsia"/>
                      <w:sz w:val="24"/>
                    </w:rPr>
                    <w:t>—</w:t>
                  </w:r>
                  <w:r w:rsidRPr="0076609C">
                    <w:rPr>
                      <w:sz w:val="24"/>
                    </w:rPr>
                    <w:t>2019.07</w:t>
                  </w:r>
                </w:p>
              </w:tc>
              <w:tc>
                <w:tcPr>
                  <w:tcW w:w="5387" w:type="dxa"/>
                  <w:tcBorders>
                    <w:top w:val="nil"/>
                    <w:bottom w:val="nil"/>
                  </w:tcBorders>
                </w:tcPr>
                <w:p w:rsidR="008968B2" w:rsidRPr="0076609C" w:rsidRDefault="002B262B" w:rsidP="002B262B">
                  <w:pPr>
                    <w:rPr>
                      <w:sz w:val="24"/>
                    </w:rPr>
                  </w:pPr>
                  <w:r w:rsidRPr="002B262B">
                    <w:rPr>
                      <w:sz w:val="24"/>
                    </w:rPr>
                    <w:t>Improve the database and cloud management system for detecting data.</w:t>
                  </w:r>
                </w:p>
              </w:tc>
            </w:tr>
            <w:tr w:rsidR="008968B2" w:rsidTr="00A43607">
              <w:tc>
                <w:tcPr>
                  <w:tcW w:w="2698" w:type="dxa"/>
                  <w:tcBorders>
                    <w:top w:val="nil"/>
                    <w:left w:val="nil"/>
                    <w:bottom w:val="nil"/>
                  </w:tcBorders>
                </w:tcPr>
                <w:p w:rsidR="008968B2" w:rsidRPr="0076609C" w:rsidRDefault="008968B2" w:rsidP="002B262B">
                  <w:pPr>
                    <w:jc w:val="center"/>
                    <w:rPr>
                      <w:sz w:val="24"/>
                    </w:rPr>
                  </w:pPr>
                  <w:r w:rsidRPr="0076609C">
                    <w:rPr>
                      <w:sz w:val="24"/>
                    </w:rPr>
                    <w:t>2019</w:t>
                  </w:r>
                  <w:r w:rsidRPr="0076609C">
                    <w:rPr>
                      <w:rFonts w:hint="eastAsia"/>
                      <w:sz w:val="24"/>
                    </w:rPr>
                    <w:t>.</w:t>
                  </w:r>
                  <w:r w:rsidRPr="0076609C">
                    <w:rPr>
                      <w:sz w:val="24"/>
                    </w:rPr>
                    <w:t>08</w:t>
                  </w:r>
                  <w:r w:rsidRPr="0076609C">
                    <w:rPr>
                      <w:rFonts w:hint="eastAsia"/>
                      <w:sz w:val="24"/>
                    </w:rPr>
                    <w:t>—</w:t>
                  </w:r>
                  <w:r w:rsidRPr="0076609C">
                    <w:rPr>
                      <w:sz w:val="24"/>
                    </w:rPr>
                    <w:t>2019.09</w:t>
                  </w:r>
                </w:p>
              </w:tc>
              <w:tc>
                <w:tcPr>
                  <w:tcW w:w="5387" w:type="dxa"/>
                  <w:tcBorders>
                    <w:top w:val="nil"/>
                    <w:bottom w:val="nil"/>
                  </w:tcBorders>
                </w:tcPr>
                <w:p w:rsidR="008968B2" w:rsidRPr="0076609C" w:rsidRDefault="002B262B" w:rsidP="002B262B">
                  <w:pPr>
                    <w:rPr>
                      <w:sz w:val="24"/>
                    </w:rPr>
                  </w:pPr>
                  <w:r w:rsidRPr="002B262B">
                    <w:rPr>
                      <w:sz w:val="24"/>
                    </w:rPr>
                    <w:t>Optimize the corresponding detection algorithm and debug related detection software.</w:t>
                  </w:r>
                </w:p>
              </w:tc>
            </w:tr>
            <w:tr w:rsidR="008968B2" w:rsidRPr="00D72B35" w:rsidTr="00A43607">
              <w:tc>
                <w:tcPr>
                  <w:tcW w:w="2698" w:type="dxa"/>
                  <w:tcBorders>
                    <w:top w:val="nil"/>
                    <w:left w:val="nil"/>
                    <w:bottom w:val="single" w:sz="8" w:space="0" w:color="auto"/>
                  </w:tcBorders>
                </w:tcPr>
                <w:p w:rsidR="008968B2" w:rsidRPr="0076609C" w:rsidRDefault="008968B2" w:rsidP="002B262B">
                  <w:pPr>
                    <w:jc w:val="center"/>
                    <w:rPr>
                      <w:sz w:val="24"/>
                    </w:rPr>
                  </w:pPr>
                  <w:r w:rsidRPr="0076609C">
                    <w:rPr>
                      <w:sz w:val="24"/>
                    </w:rPr>
                    <w:t>2019</w:t>
                  </w:r>
                  <w:r w:rsidRPr="0076609C">
                    <w:rPr>
                      <w:rFonts w:hint="eastAsia"/>
                      <w:sz w:val="24"/>
                    </w:rPr>
                    <w:t>.</w:t>
                  </w:r>
                  <w:r w:rsidRPr="0076609C">
                    <w:rPr>
                      <w:sz w:val="24"/>
                    </w:rPr>
                    <w:t>10</w:t>
                  </w:r>
                  <w:r w:rsidRPr="0076609C">
                    <w:rPr>
                      <w:rFonts w:hint="eastAsia"/>
                      <w:sz w:val="24"/>
                    </w:rPr>
                    <w:t>—</w:t>
                  </w:r>
                  <w:r w:rsidRPr="0076609C">
                    <w:rPr>
                      <w:sz w:val="24"/>
                    </w:rPr>
                    <w:t>2019.12</w:t>
                  </w:r>
                </w:p>
              </w:tc>
              <w:tc>
                <w:tcPr>
                  <w:tcW w:w="5387" w:type="dxa"/>
                  <w:tcBorders>
                    <w:top w:val="nil"/>
                    <w:bottom w:val="single" w:sz="8" w:space="0" w:color="auto"/>
                  </w:tcBorders>
                </w:tcPr>
                <w:p w:rsidR="008968B2" w:rsidRPr="0076609C" w:rsidRDefault="002B262B" w:rsidP="002B262B">
                  <w:pPr>
                    <w:rPr>
                      <w:sz w:val="24"/>
                    </w:rPr>
                  </w:pPr>
                  <w:r w:rsidRPr="002B262B">
                    <w:rPr>
                      <w:sz w:val="24"/>
                    </w:rPr>
                    <w:t>Organize research results, write master's thesis, and prepare a defense.</w:t>
                  </w:r>
                </w:p>
              </w:tc>
            </w:tr>
          </w:tbl>
          <w:p w:rsidR="002E5862" w:rsidRPr="008968B2" w:rsidRDefault="002E5862" w:rsidP="002E5862">
            <w:pPr>
              <w:spacing w:before="240"/>
              <w:rPr>
                <w:rFonts w:hint="eastAsia"/>
                <w:sz w:val="24"/>
              </w:rPr>
            </w:pPr>
          </w:p>
        </w:tc>
      </w:tr>
      <w:tr w:rsidR="0098087E" w:rsidTr="003A1D94">
        <w:tblPrEx>
          <w:tblCellMar>
            <w:top w:w="0" w:type="dxa"/>
            <w:bottom w:w="0" w:type="dxa"/>
          </w:tblCellMar>
        </w:tblPrEx>
        <w:trPr>
          <w:trHeight w:val="3249"/>
        </w:trPr>
        <w:tc>
          <w:tcPr>
            <w:tcW w:w="8579" w:type="dxa"/>
          </w:tcPr>
          <w:p w:rsidR="0098087E" w:rsidRPr="00735E8E" w:rsidRDefault="0098087E" w:rsidP="0098087E">
            <w:pPr>
              <w:numPr>
                <w:ilvl w:val="0"/>
                <w:numId w:val="1"/>
              </w:numPr>
              <w:spacing w:before="240"/>
              <w:rPr>
                <w:sz w:val="24"/>
              </w:rPr>
            </w:pPr>
            <w:r>
              <w:rPr>
                <w:rFonts w:hint="eastAsia"/>
                <w:color w:val="000000"/>
                <w:sz w:val="24"/>
                <w:szCs w:val="20"/>
              </w:rPr>
              <w:t>T</w:t>
            </w:r>
            <w:r w:rsidRPr="00804EAB">
              <w:rPr>
                <w:rFonts w:hint="eastAsia"/>
                <w:color w:val="000000"/>
                <w:sz w:val="24"/>
                <w:szCs w:val="20"/>
              </w:rPr>
              <w:t xml:space="preserve">he </w:t>
            </w:r>
            <w:r w:rsidRPr="00804EAB">
              <w:rPr>
                <w:color w:val="000000"/>
                <w:sz w:val="24"/>
                <w:szCs w:val="20"/>
              </w:rPr>
              <w:t>existing or expected difficulties</w:t>
            </w:r>
            <w:r w:rsidRPr="00804EAB">
              <w:rPr>
                <w:rFonts w:hint="eastAsia"/>
                <w:color w:val="000000"/>
                <w:sz w:val="24"/>
                <w:szCs w:val="20"/>
              </w:rPr>
              <w:t xml:space="preserve"> and problems</w:t>
            </w:r>
            <w:r>
              <w:rPr>
                <w:rFonts w:hint="eastAsia"/>
                <w:color w:val="000000"/>
                <w:sz w:val="24"/>
                <w:szCs w:val="20"/>
              </w:rPr>
              <w:t>.</w:t>
            </w:r>
          </w:p>
          <w:p w:rsidR="0098087E" w:rsidRDefault="0098087E" w:rsidP="0098087E">
            <w:pPr>
              <w:spacing w:before="240"/>
              <w:ind w:firstLineChars="200" w:firstLine="480"/>
              <w:rPr>
                <w:sz w:val="24"/>
              </w:rPr>
            </w:pPr>
            <w:r w:rsidRPr="00735E8E">
              <w:rPr>
                <w:sz w:val="24"/>
              </w:rPr>
              <w:t xml:space="preserve">The </w:t>
            </w:r>
            <w:r w:rsidRPr="00804EAB">
              <w:rPr>
                <w:color w:val="000000"/>
                <w:sz w:val="24"/>
                <w:szCs w:val="20"/>
              </w:rPr>
              <w:t>existing</w:t>
            </w:r>
            <w:r w:rsidRPr="00735E8E">
              <w:rPr>
                <w:sz w:val="24"/>
              </w:rPr>
              <w:t xml:space="preserve"> </w:t>
            </w:r>
            <w:r w:rsidRPr="00804EAB">
              <w:rPr>
                <w:rFonts w:hint="eastAsia"/>
                <w:color w:val="000000"/>
                <w:sz w:val="24"/>
                <w:szCs w:val="20"/>
              </w:rPr>
              <w:t>problem</w:t>
            </w:r>
            <w:r>
              <w:rPr>
                <w:color w:val="000000"/>
                <w:sz w:val="24"/>
                <w:szCs w:val="20"/>
              </w:rPr>
              <w:t xml:space="preserve"> is</w:t>
            </w:r>
            <w:r w:rsidRPr="00735E8E">
              <w:rPr>
                <w:sz w:val="24"/>
              </w:rPr>
              <w:t xml:space="preserve"> that the convolutional neural network algorithm has improved the overall accuracy of the classification, and the robustness of the algorithm is better, bu</w:t>
            </w:r>
            <w:r>
              <w:rPr>
                <w:sz w:val="24"/>
              </w:rPr>
              <w:t>t the missed detection rate can</w:t>
            </w:r>
            <w:r w:rsidRPr="00735E8E">
              <w:rPr>
                <w:sz w:val="24"/>
              </w:rPr>
              <w:t xml:space="preserve">not meet the requirements of industrial </w:t>
            </w:r>
            <w:r>
              <w:rPr>
                <w:sz w:val="24"/>
              </w:rPr>
              <w:t>detection</w:t>
            </w:r>
            <w:r w:rsidRPr="00735E8E">
              <w:rPr>
                <w:sz w:val="24"/>
              </w:rPr>
              <w:t>.</w:t>
            </w:r>
          </w:p>
          <w:p w:rsidR="0098087E" w:rsidRDefault="0098087E" w:rsidP="002E5862">
            <w:pPr>
              <w:spacing w:before="240"/>
              <w:ind w:firstLineChars="200" w:firstLine="480"/>
              <w:rPr>
                <w:color w:val="000000"/>
                <w:sz w:val="24"/>
                <w:szCs w:val="20"/>
              </w:rPr>
            </w:pPr>
            <w:r>
              <w:rPr>
                <w:rFonts w:hint="eastAsia"/>
                <w:color w:val="000000"/>
                <w:sz w:val="24"/>
                <w:szCs w:val="20"/>
              </w:rPr>
              <w:t>T</w:t>
            </w:r>
            <w:r w:rsidRPr="00804EAB">
              <w:rPr>
                <w:rFonts w:hint="eastAsia"/>
                <w:color w:val="000000"/>
                <w:sz w:val="24"/>
                <w:szCs w:val="20"/>
              </w:rPr>
              <w:t xml:space="preserve">he </w:t>
            </w:r>
            <w:r>
              <w:rPr>
                <w:color w:val="000000"/>
                <w:sz w:val="24"/>
                <w:szCs w:val="20"/>
              </w:rPr>
              <w:t xml:space="preserve">expected difficulty is that </w:t>
            </w:r>
            <w:r w:rsidRPr="003C1C82">
              <w:rPr>
                <w:color w:val="000000"/>
                <w:sz w:val="24"/>
                <w:szCs w:val="20"/>
              </w:rPr>
              <w:t>there is no relev</w:t>
            </w:r>
            <w:r>
              <w:rPr>
                <w:color w:val="000000"/>
                <w:sz w:val="24"/>
                <w:szCs w:val="20"/>
              </w:rPr>
              <w:t>ant research based on the Siame</w:t>
            </w:r>
            <w:r w:rsidRPr="003C1C82">
              <w:rPr>
                <w:color w:val="000000"/>
                <w:sz w:val="24"/>
                <w:szCs w:val="20"/>
              </w:rPr>
              <w:t xml:space="preserve">se network in industrial </w:t>
            </w:r>
            <w:r>
              <w:rPr>
                <w:sz w:val="24"/>
              </w:rPr>
              <w:t>detection</w:t>
            </w:r>
            <w:r w:rsidRPr="003C1C82">
              <w:rPr>
                <w:color w:val="000000"/>
                <w:sz w:val="24"/>
                <w:szCs w:val="20"/>
              </w:rPr>
              <w:t>, which makes the research more difficult.</w:t>
            </w:r>
          </w:p>
          <w:p w:rsidR="003A1D94" w:rsidRPr="002E5862" w:rsidRDefault="003A1D94" w:rsidP="002E5862">
            <w:pPr>
              <w:spacing w:before="240"/>
              <w:ind w:firstLineChars="200" w:firstLine="480"/>
              <w:rPr>
                <w:rFonts w:hint="eastAsia"/>
                <w:color w:val="000000"/>
                <w:sz w:val="24"/>
                <w:szCs w:val="20"/>
              </w:rPr>
            </w:pPr>
          </w:p>
        </w:tc>
      </w:tr>
      <w:tr w:rsidR="003A1D94" w:rsidTr="003A1D94">
        <w:tblPrEx>
          <w:tblCellMar>
            <w:top w:w="0" w:type="dxa"/>
            <w:bottom w:w="0" w:type="dxa"/>
          </w:tblCellMar>
        </w:tblPrEx>
        <w:trPr>
          <w:trHeight w:val="4601"/>
        </w:trPr>
        <w:tc>
          <w:tcPr>
            <w:tcW w:w="8579" w:type="dxa"/>
          </w:tcPr>
          <w:p w:rsidR="003A1D94" w:rsidRDefault="003A1D94" w:rsidP="003A1D94">
            <w:pPr>
              <w:numPr>
                <w:ilvl w:val="0"/>
                <w:numId w:val="1"/>
              </w:numPr>
              <w:spacing w:before="240"/>
              <w:rPr>
                <w:rFonts w:hint="eastAsia"/>
                <w:sz w:val="24"/>
              </w:rPr>
            </w:pPr>
            <w:r>
              <w:rPr>
                <w:rFonts w:hint="eastAsia"/>
                <w:color w:val="000000"/>
                <w:sz w:val="24"/>
                <w:szCs w:val="20"/>
              </w:rPr>
              <w:t>T</w:t>
            </w:r>
            <w:r w:rsidRPr="00804EAB">
              <w:rPr>
                <w:rFonts w:hint="eastAsia"/>
                <w:color w:val="000000"/>
                <w:sz w:val="24"/>
                <w:szCs w:val="20"/>
              </w:rPr>
              <w:t>he considerations on the possibility of completing the thesis on-time</w:t>
            </w:r>
            <w:r>
              <w:rPr>
                <w:rFonts w:hint="eastAsia"/>
                <w:color w:val="000000"/>
                <w:sz w:val="24"/>
                <w:szCs w:val="20"/>
              </w:rPr>
              <w:t xml:space="preserve"> </w:t>
            </w:r>
            <w:r>
              <w:rPr>
                <w:rFonts w:hint="eastAsia"/>
                <w:sz w:val="24"/>
              </w:rPr>
              <w:t>(</w:t>
            </w:r>
            <w:r w:rsidRPr="00924870">
              <w:rPr>
                <w:rFonts w:hint="eastAsia"/>
                <w:sz w:val="24"/>
              </w:rPr>
              <w:t>at least 100 words</w:t>
            </w:r>
            <w:r>
              <w:rPr>
                <w:rFonts w:hint="eastAsia"/>
                <w:sz w:val="24"/>
              </w:rPr>
              <w:t>).</w:t>
            </w:r>
          </w:p>
          <w:p w:rsidR="003A1D94" w:rsidRDefault="003A1D94" w:rsidP="003A1D94">
            <w:pPr>
              <w:spacing w:before="240"/>
              <w:ind w:firstLineChars="200" w:firstLine="480"/>
              <w:rPr>
                <w:sz w:val="24"/>
              </w:rPr>
            </w:pPr>
            <w:r w:rsidRPr="001C1925">
              <w:rPr>
                <w:sz w:val="24"/>
              </w:rPr>
              <w:t>Up to now</w:t>
            </w:r>
            <w:r>
              <w:rPr>
                <w:rFonts w:hint="eastAsia"/>
                <w:sz w:val="24"/>
              </w:rPr>
              <w:t>,</w:t>
            </w:r>
            <w:r w:rsidRPr="00261563">
              <w:rPr>
                <w:sz w:val="24"/>
              </w:rPr>
              <w:t xml:space="preserve"> </w:t>
            </w:r>
            <w:r>
              <w:rPr>
                <w:sz w:val="24"/>
              </w:rPr>
              <w:t xml:space="preserve">the </w:t>
            </w:r>
            <w:r w:rsidRPr="00261563">
              <w:rPr>
                <w:sz w:val="24"/>
              </w:rPr>
              <w:t>atomizer image dataset</w:t>
            </w:r>
            <w:r w:rsidRPr="00C62EC4">
              <w:rPr>
                <w:sz w:val="24"/>
              </w:rPr>
              <w:t xml:space="preserve"> has been </w:t>
            </w:r>
            <w:r w:rsidRPr="00261563">
              <w:rPr>
                <w:sz w:val="24"/>
              </w:rPr>
              <w:t>constructed</w:t>
            </w:r>
            <w:r w:rsidRPr="00C62EC4">
              <w:rPr>
                <w:sz w:val="24"/>
              </w:rPr>
              <w:t xml:space="preserve">, </w:t>
            </w:r>
            <w:r w:rsidRPr="00261563">
              <w:rPr>
                <w:sz w:val="24"/>
              </w:rPr>
              <w:t>the corresponding image processing detection algorithm fo</w:t>
            </w:r>
            <w:r>
              <w:rPr>
                <w:sz w:val="24"/>
              </w:rPr>
              <w:t>r</w:t>
            </w:r>
            <w:r w:rsidRPr="00ED5B82">
              <w:rPr>
                <w:sz w:val="24"/>
              </w:rPr>
              <w:t xml:space="preserve"> different types of assembly failures</w:t>
            </w:r>
            <w:r w:rsidRPr="00C62EC4">
              <w:rPr>
                <w:sz w:val="24"/>
              </w:rPr>
              <w:t xml:space="preserve"> has also been </w:t>
            </w:r>
            <w:r w:rsidRPr="00261563">
              <w:rPr>
                <w:sz w:val="24"/>
              </w:rPr>
              <w:t>designed</w:t>
            </w:r>
            <w:r>
              <w:rPr>
                <w:sz w:val="24"/>
              </w:rPr>
              <w:t xml:space="preserve">, the </w:t>
            </w:r>
            <w:r w:rsidRPr="00261563">
              <w:rPr>
                <w:sz w:val="24"/>
              </w:rPr>
              <w:t>deep learning detection algorithm</w:t>
            </w:r>
            <w:r w:rsidRPr="00C62EC4">
              <w:rPr>
                <w:sz w:val="24"/>
              </w:rPr>
              <w:t xml:space="preserve"> </w:t>
            </w:r>
            <w:r>
              <w:rPr>
                <w:rFonts w:hint="eastAsia"/>
                <w:sz w:val="24"/>
              </w:rPr>
              <w:t xml:space="preserve">have been </w:t>
            </w:r>
            <w:r w:rsidRPr="00261563">
              <w:rPr>
                <w:sz w:val="24"/>
              </w:rPr>
              <w:t>research</w:t>
            </w:r>
            <w:r>
              <w:rPr>
                <w:sz w:val="24"/>
              </w:rPr>
              <w:t>ed,</w:t>
            </w:r>
            <w:r w:rsidRPr="00C62EC4">
              <w:rPr>
                <w:sz w:val="24"/>
              </w:rPr>
              <w:t xml:space="preserve"> the </w:t>
            </w:r>
            <w:r w:rsidRPr="00261563">
              <w:rPr>
                <w:sz w:val="24"/>
              </w:rPr>
              <w:t>detection software and</w:t>
            </w:r>
            <w:r>
              <w:rPr>
                <w:sz w:val="24"/>
              </w:rPr>
              <w:t xml:space="preserve"> cloud data management system</w:t>
            </w:r>
            <w:r w:rsidRPr="00C62EC4">
              <w:rPr>
                <w:sz w:val="24"/>
              </w:rPr>
              <w:t xml:space="preserve"> has been basically formed.</w:t>
            </w:r>
            <w:r>
              <w:t xml:space="preserve"> </w:t>
            </w:r>
            <w:r w:rsidRPr="00E03CC8">
              <w:rPr>
                <w:sz w:val="24"/>
              </w:rPr>
              <w:t>In the following time,</w:t>
            </w:r>
            <w:r w:rsidRPr="00261563">
              <w:rPr>
                <w:sz w:val="24"/>
              </w:rPr>
              <w:t xml:space="preserve"> image processing detection algorithm</w:t>
            </w:r>
            <w:r w:rsidRPr="00E03CC8">
              <w:rPr>
                <w:sz w:val="24"/>
              </w:rPr>
              <w:t xml:space="preserve"> and detection softw</w:t>
            </w:r>
            <w:r>
              <w:rPr>
                <w:sz w:val="24"/>
              </w:rPr>
              <w:t xml:space="preserve">are were modified and optimized and </w:t>
            </w:r>
            <w:r w:rsidRPr="00261563">
              <w:rPr>
                <w:sz w:val="24"/>
              </w:rPr>
              <w:t>deep learning detection algorithm</w:t>
            </w:r>
            <w:r>
              <w:rPr>
                <w:sz w:val="24"/>
              </w:rPr>
              <w:t xml:space="preserve"> will be design.</w:t>
            </w:r>
          </w:p>
          <w:p w:rsidR="003A1D94" w:rsidRPr="003A1D94" w:rsidRDefault="003A1D94" w:rsidP="003A1D94">
            <w:pPr>
              <w:spacing w:before="240"/>
              <w:ind w:firstLineChars="200" w:firstLine="480"/>
              <w:rPr>
                <w:rFonts w:hint="eastAsia"/>
                <w:kern w:val="0"/>
                <w:sz w:val="24"/>
              </w:rPr>
            </w:pPr>
            <w:r w:rsidRPr="007E303E">
              <w:rPr>
                <w:kern w:val="0"/>
                <w:sz w:val="24"/>
              </w:rPr>
              <w:t xml:space="preserve">In general, most of the work </w:t>
            </w:r>
            <w:r>
              <w:rPr>
                <w:kern w:val="0"/>
                <w:sz w:val="24"/>
              </w:rPr>
              <w:t>of the thesis</w:t>
            </w:r>
            <w:r w:rsidRPr="007E303E">
              <w:rPr>
                <w:kern w:val="0"/>
                <w:sz w:val="24"/>
              </w:rPr>
              <w:t xml:space="preserve"> has been completed, and there are still some challenges. </w:t>
            </w:r>
            <w:r>
              <w:rPr>
                <w:kern w:val="0"/>
                <w:sz w:val="24"/>
              </w:rPr>
              <w:t>W</w:t>
            </w:r>
            <w:r>
              <w:rPr>
                <w:rFonts w:hint="eastAsia"/>
                <w:kern w:val="0"/>
                <w:sz w:val="24"/>
              </w:rPr>
              <w:t xml:space="preserve">ith the guide of teacher and the help of my </w:t>
            </w:r>
            <w:r w:rsidRPr="00F72BBE">
              <w:rPr>
                <w:kern w:val="0"/>
                <w:sz w:val="24"/>
              </w:rPr>
              <w:t>colleague</w:t>
            </w:r>
            <w:r>
              <w:rPr>
                <w:rFonts w:hint="eastAsia"/>
                <w:kern w:val="0"/>
                <w:sz w:val="24"/>
              </w:rPr>
              <w:t xml:space="preserve">s and classmates, </w:t>
            </w:r>
            <w:r>
              <w:rPr>
                <w:kern w:val="0"/>
                <w:sz w:val="24"/>
              </w:rPr>
              <w:t>I</w:t>
            </w:r>
            <w:r>
              <w:rPr>
                <w:rFonts w:hint="eastAsia"/>
                <w:kern w:val="0"/>
                <w:sz w:val="24"/>
              </w:rPr>
              <w:t xml:space="preserve"> believe </w:t>
            </w:r>
            <w:r>
              <w:rPr>
                <w:kern w:val="0"/>
                <w:sz w:val="24"/>
              </w:rPr>
              <w:t>that</w:t>
            </w:r>
            <w:r>
              <w:rPr>
                <w:rFonts w:hint="eastAsia"/>
                <w:kern w:val="0"/>
                <w:sz w:val="24"/>
              </w:rPr>
              <w:t xml:space="preserve"> </w:t>
            </w:r>
            <w:r>
              <w:rPr>
                <w:kern w:val="0"/>
                <w:sz w:val="24"/>
              </w:rPr>
              <w:t>I</w:t>
            </w:r>
            <w:r>
              <w:rPr>
                <w:rFonts w:hint="eastAsia"/>
                <w:kern w:val="0"/>
                <w:sz w:val="24"/>
              </w:rPr>
              <w:t xml:space="preserve"> can finish the graduated thesis on time.</w:t>
            </w:r>
          </w:p>
        </w:tc>
      </w:tr>
    </w:tbl>
    <w:p w:rsidR="0044261B" w:rsidRDefault="0044261B">
      <w:pPr>
        <w:rPr>
          <w:rFonts w:hint="eastAsia"/>
        </w:rPr>
      </w:pPr>
    </w:p>
    <w:sectPr w:rsidR="004426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265F" w:rsidRDefault="004D265F" w:rsidP="00FD5B90">
      <w:r>
        <w:separator/>
      </w:r>
    </w:p>
  </w:endnote>
  <w:endnote w:type="continuationSeparator" w:id="0">
    <w:p w:rsidR="004D265F" w:rsidRDefault="004D265F" w:rsidP="00FD5B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75D7" w:rsidRDefault="003D75D7">
    <w:pPr>
      <w:pStyle w:val="a4"/>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rsidR="003D75D7" w:rsidRDefault="003D75D7">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265F" w:rsidRDefault="004D265F" w:rsidP="00FD5B90">
      <w:r>
        <w:separator/>
      </w:r>
    </w:p>
  </w:footnote>
  <w:footnote w:type="continuationSeparator" w:id="0">
    <w:p w:rsidR="004D265F" w:rsidRDefault="004D265F" w:rsidP="00FD5B9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75D7" w:rsidRDefault="003D75D7" w:rsidP="005809EB">
    <w:pPr>
      <w:pStyle w:val="a3"/>
      <w:pBdr>
        <w:bottom w:val="single" w:sz="6"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C1BF9"/>
    <w:multiLevelType w:val="multilevel"/>
    <w:tmpl w:val="951CFD60"/>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5687169"/>
    <w:multiLevelType w:val="multilevel"/>
    <w:tmpl w:val="493ACD7A"/>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17E14C40"/>
    <w:multiLevelType w:val="hybridMultilevel"/>
    <w:tmpl w:val="C7DA93F4"/>
    <w:lvl w:ilvl="0" w:tplc="2BAA880C">
      <w:numFmt w:val="decimal"/>
      <w:lvlText w:val="%1."/>
      <w:lvlJc w:val="left"/>
      <w:pPr>
        <w:ind w:left="555" w:hanging="5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B5954D2"/>
    <w:multiLevelType w:val="hybridMultilevel"/>
    <w:tmpl w:val="51D4B59A"/>
    <w:lvl w:ilvl="0" w:tplc="CB6A1A1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D8B039E"/>
    <w:multiLevelType w:val="hybridMultilevel"/>
    <w:tmpl w:val="4DD6958E"/>
    <w:lvl w:ilvl="0" w:tplc="F642D0A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0C1557D"/>
    <w:multiLevelType w:val="hybridMultilevel"/>
    <w:tmpl w:val="F1BC7FD0"/>
    <w:lvl w:ilvl="0" w:tplc="CB925900">
      <w:start w:val="1"/>
      <w:numFmt w:val="lowerLetter"/>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6">
    <w:nsid w:val="231D4582"/>
    <w:multiLevelType w:val="multilevel"/>
    <w:tmpl w:val="55480CC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b w:val="0"/>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nsid w:val="24F50D6A"/>
    <w:multiLevelType w:val="hybridMultilevel"/>
    <w:tmpl w:val="58AC495A"/>
    <w:lvl w:ilvl="0" w:tplc="04C0978C">
      <w:start w:val="1"/>
      <w:numFmt w:val="decimal"/>
      <w:lvlText w:val="(%1)"/>
      <w:lvlJc w:val="left"/>
      <w:pPr>
        <w:ind w:left="840" w:hanging="360"/>
      </w:pPr>
      <w:rPr>
        <w:rFonts w:ascii="宋体" w:hAnsi="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3D232D7"/>
    <w:multiLevelType w:val="hybridMultilevel"/>
    <w:tmpl w:val="C310F834"/>
    <w:lvl w:ilvl="0" w:tplc="63EA71B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68009C3"/>
    <w:multiLevelType w:val="hybridMultilevel"/>
    <w:tmpl w:val="4A9A5BEE"/>
    <w:lvl w:ilvl="0" w:tplc="B164E2A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31D72C0"/>
    <w:multiLevelType w:val="hybridMultilevel"/>
    <w:tmpl w:val="8B76A594"/>
    <w:lvl w:ilvl="0" w:tplc="AB72DC3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47507F58"/>
    <w:multiLevelType w:val="hybridMultilevel"/>
    <w:tmpl w:val="D196E930"/>
    <w:lvl w:ilvl="0" w:tplc="A82E5A98">
      <w:start w:val="1"/>
      <w:numFmt w:val="lowerLetter"/>
      <w:lvlText w:val="%1)"/>
      <w:lvlJc w:val="left"/>
      <w:pPr>
        <w:ind w:left="1845" w:hanging="360"/>
      </w:pPr>
      <w:rPr>
        <w:rFonts w:hint="default"/>
      </w:rPr>
    </w:lvl>
    <w:lvl w:ilvl="1" w:tplc="04090019" w:tentative="1">
      <w:start w:val="1"/>
      <w:numFmt w:val="lowerLetter"/>
      <w:lvlText w:val="%2)"/>
      <w:lvlJc w:val="left"/>
      <w:pPr>
        <w:ind w:left="2325" w:hanging="420"/>
      </w:pPr>
    </w:lvl>
    <w:lvl w:ilvl="2" w:tplc="0409001B" w:tentative="1">
      <w:start w:val="1"/>
      <w:numFmt w:val="lowerRoman"/>
      <w:lvlText w:val="%3."/>
      <w:lvlJc w:val="right"/>
      <w:pPr>
        <w:ind w:left="2745" w:hanging="420"/>
      </w:pPr>
    </w:lvl>
    <w:lvl w:ilvl="3" w:tplc="0409000F" w:tentative="1">
      <w:start w:val="1"/>
      <w:numFmt w:val="decimal"/>
      <w:lvlText w:val="%4."/>
      <w:lvlJc w:val="left"/>
      <w:pPr>
        <w:ind w:left="3165" w:hanging="420"/>
      </w:pPr>
    </w:lvl>
    <w:lvl w:ilvl="4" w:tplc="04090019" w:tentative="1">
      <w:start w:val="1"/>
      <w:numFmt w:val="lowerLetter"/>
      <w:lvlText w:val="%5)"/>
      <w:lvlJc w:val="left"/>
      <w:pPr>
        <w:ind w:left="3585" w:hanging="420"/>
      </w:pPr>
    </w:lvl>
    <w:lvl w:ilvl="5" w:tplc="0409001B" w:tentative="1">
      <w:start w:val="1"/>
      <w:numFmt w:val="lowerRoman"/>
      <w:lvlText w:val="%6."/>
      <w:lvlJc w:val="right"/>
      <w:pPr>
        <w:ind w:left="4005" w:hanging="420"/>
      </w:pPr>
    </w:lvl>
    <w:lvl w:ilvl="6" w:tplc="0409000F" w:tentative="1">
      <w:start w:val="1"/>
      <w:numFmt w:val="decimal"/>
      <w:lvlText w:val="%7."/>
      <w:lvlJc w:val="left"/>
      <w:pPr>
        <w:ind w:left="4425" w:hanging="420"/>
      </w:pPr>
    </w:lvl>
    <w:lvl w:ilvl="7" w:tplc="04090019" w:tentative="1">
      <w:start w:val="1"/>
      <w:numFmt w:val="lowerLetter"/>
      <w:lvlText w:val="%8)"/>
      <w:lvlJc w:val="left"/>
      <w:pPr>
        <w:ind w:left="4845" w:hanging="420"/>
      </w:pPr>
    </w:lvl>
    <w:lvl w:ilvl="8" w:tplc="0409001B" w:tentative="1">
      <w:start w:val="1"/>
      <w:numFmt w:val="lowerRoman"/>
      <w:lvlText w:val="%9."/>
      <w:lvlJc w:val="right"/>
      <w:pPr>
        <w:ind w:left="5265" w:hanging="420"/>
      </w:pPr>
    </w:lvl>
  </w:abstractNum>
  <w:abstractNum w:abstractNumId="12">
    <w:nsid w:val="48A10878"/>
    <w:multiLevelType w:val="hybridMultilevel"/>
    <w:tmpl w:val="96BAD1F8"/>
    <w:lvl w:ilvl="0" w:tplc="3BD236EC">
      <w:start w:val="1"/>
      <w:numFmt w:val="decimal"/>
      <w:lvlText w:val="（%1）"/>
      <w:lvlJc w:val="left"/>
      <w:pPr>
        <w:ind w:left="1200" w:hanging="720"/>
      </w:pPr>
      <w:rPr>
        <w:rFonts w:hint="default"/>
        <w:color w:val="231F2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49197DE5"/>
    <w:multiLevelType w:val="hybridMultilevel"/>
    <w:tmpl w:val="296EB290"/>
    <w:lvl w:ilvl="0" w:tplc="5DBE967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4AA020D5"/>
    <w:multiLevelType w:val="hybridMultilevel"/>
    <w:tmpl w:val="9752A564"/>
    <w:lvl w:ilvl="0" w:tplc="3BD236EC">
      <w:start w:val="1"/>
      <w:numFmt w:val="decimal"/>
      <w:lvlText w:val="（%1）"/>
      <w:lvlJc w:val="left"/>
      <w:pPr>
        <w:ind w:left="1200" w:hanging="720"/>
      </w:pPr>
      <w:rPr>
        <w:rFonts w:hint="default"/>
        <w:color w:val="231F2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C146C3A"/>
    <w:multiLevelType w:val="hybridMultilevel"/>
    <w:tmpl w:val="88B61BE6"/>
    <w:lvl w:ilvl="0" w:tplc="94E0F80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FCA46A5"/>
    <w:multiLevelType w:val="multilevel"/>
    <w:tmpl w:val="EC6CA856"/>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5B412333"/>
    <w:multiLevelType w:val="hybridMultilevel"/>
    <w:tmpl w:val="7B78478E"/>
    <w:lvl w:ilvl="0" w:tplc="1D5001E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E664B81"/>
    <w:multiLevelType w:val="multilevel"/>
    <w:tmpl w:val="B4781636"/>
    <w:lvl w:ilvl="0">
      <w:start w:val="2"/>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19">
    <w:nsid w:val="60D17813"/>
    <w:multiLevelType w:val="hybridMultilevel"/>
    <w:tmpl w:val="EA6CC5A4"/>
    <w:lvl w:ilvl="0" w:tplc="5F049140">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638A74A2"/>
    <w:multiLevelType w:val="multilevel"/>
    <w:tmpl w:val="68DC1644"/>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644A302C"/>
    <w:multiLevelType w:val="hybridMultilevel"/>
    <w:tmpl w:val="75B2B876"/>
    <w:lvl w:ilvl="0" w:tplc="AB72DC3C">
      <w:start w:val="1"/>
      <w:numFmt w:val="lowerLetter"/>
      <w:lvlText w:val="%1)"/>
      <w:lvlJc w:val="left"/>
      <w:pPr>
        <w:ind w:left="1713" w:hanging="360"/>
      </w:pPr>
      <w:rPr>
        <w:rFonts w:hint="default"/>
      </w:r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22">
    <w:nsid w:val="669D5E44"/>
    <w:multiLevelType w:val="multilevel"/>
    <w:tmpl w:val="AA9A8708"/>
    <w:lvl w:ilvl="0">
      <w:start w:val="4"/>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3">
    <w:nsid w:val="68E321D8"/>
    <w:multiLevelType w:val="hybridMultilevel"/>
    <w:tmpl w:val="600E8D46"/>
    <w:lvl w:ilvl="0" w:tplc="95402CCE">
      <w:start w:val="1"/>
      <w:numFmt w:val="lowerLetter"/>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24">
    <w:nsid w:val="69A36C23"/>
    <w:multiLevelType w:val="hybridMultilevel"/>
    <w:tmpl w:val="985CB136"/>
    <w:lvl w:ilvl="0" w:tplc="89865C8A">
      <w:start w:val="1"/>
      <w:numFmt w:val="decimal"/>
      <w:lvlText w:val="(%1)"/>
      <w:lvlJc w:val="left"/>
      <w:pPr>
        <w:ind w:left="960" w:hanging="480"/>
      </w:pPr>
      <w:rPr>
        <w:rFonts w:ascii="宋体" w:hAnsi="宋体" w:cstheme="minorBid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6E951F4F"/>
    <w:multiLevelType w:val="hybridMultilevel"/>
    <w:tmpl w:val="E484199C"/>
    <w:lvl w:ilvl="0" w:tplc="C276D1F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F9B695A"/>
    <w:multiLevelType w:val="hybridMultilevel"/>
    <w:tmpl w:val="7B2CC1D4"/>
    <w:lvl w:ilvl="0" w:tplc="965831C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89B167C"/>
    <w:multiLevelType w:val="hybridMultilevel"/>
    <w:tmpl w:val="8F16C976"/>
    <w:lvl w:ilvl="0" w:tplc="33DAB3F6">
      <w:start w:val="1"/>
      <w:numFmt w:val="lowerLetter"/>
      <w:lvlText w:val="%1)"/>
      <w:lvlJc w:val="left"/>
      <w:pPr>
        <w:ind w:left="1353" w:hanging="360"/>
      </w:pPr>
      <w:rPr>
        <w:rFonts w:hint="default"/>
      </w:r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28">
    <w:nsid w:val="78BA4751"/>
    <w:multiLevelType w:val="hybridMultilevel"/>
    <w:tmpl w:val="F0C8DFFE"/>
    <w:lvl w:ilvl="0" w:tplc="A2ECA86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7B96073D"/>
    <w:multiLevelType w:val="hybridMultilevel"/>
    <w:tmpl w:val="659C8930"/>
    <w:lvl w:ilvl="0" w:tplc="8AD45EEE">
      <w:start w:val="1"/>
      <w:numFmt w:val="decimal"/>
      <w:lvlText w:val="（%1）"/>
      <w:lvlJc w:val="left"/>
      <w:pPr>
        <w:ind w:left="1200" w:hanging="720"/>
      </w:pPr>
      <w:rPr>
        <w:rFonts w:hint="default"/>
        <w:color w:val="231F20"/>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7E49086E"/>
    <w:multiLevelType w:val="hybridMultilevel"/>
    <w:tmpl w:val="C96E22FC"/>
    <w:lvl w:ilvl="0" w:tplc="14484DAA">
      <w:start w:val="1"/>
      <w:numFmt w:val="lowerLetter"/>
      <w:lvlText w:val="%1)"/>
      <w:lvlJc w:val="left"/>
      <w:pPr>
        <w:ind w:left="1515" w:hanging="360"/>
      </w:pPr>
      <w:rPr>
        <w:rFonts w:hint="default"/>
      </w:rPr>
    </w:lvl>
    <w:lvl w:ilvl="1" w:tplc="04090019" w:tentative="1">
      <w:start w:val="1"/>
      <w:numFmt w:val="lowerLetter"/>
      <w:lvlText w:val="%2)"/>
      <w:lvlJc w:val="left"/>
      <w:pPr>
        <w:ind w:left="1995" w:hanging="420"/>
      </w:pPr>
    </w:lvl>
    <w:lvl w:ilvl="2" w:tplc="0409001B" w:tentative="1">
      <w:start w:val="1"/>
      <w:numFmt w:val="lowerRoman"/>
      <w:lvlText w:val="%3."/>
      <w:lvlJc w:val="right"/>
      <w:pPr>
        <w:ind w:left="2415" w:hanging="420"/>
      </w:pPr>
    </w:lvl>
    <w:lvl w:ilvl="3" w:tplc="0409000F" w:tentative="1">
      <w:start w:val="1"/>
      <w:numFmt w:val="decimal"/>
      <w:lvlText w:val="%4."/>
      <w:lvlJc w:val="left"/>
      <w:pPr>
        <w:ind w:left="2835" w:hanging="420"/>
      </w:pPr>
    </w:lvl>
    <w:lvl w:ilvl="4" w:tplc="04090019" w:tentative="1">
      <w:start w:val="1"/>
      <w:numFmt w:val="lowerLetter"/>
      <w:lvlText w:val="%5)"/>
      <w:lvlJc w:val="left"/>
      <w:pPr>
        <w:ind w:left="3255" w:hanging="420"/>
      </w:pPr>
    </w:lvl>
    <w:lvl w:ilvl="5" w:tplc="0409001B" w:tentative="1">
      <w:start w:val="1"/>
      <w:numFmt w:val="lowerRoman"/>
      <w:lvlText w:val="%6."/>
      <w:lvlJc w:val="right"/>
      <w:pPr>
        <w:ind w:left="3675" w:hanging="420"/>
      </w:pPr>
    </w:lvl>
    <w:lvl w:ilvl="6" w:tplc="0409000F" w:tentative="1">
      <w:start w:val="1"/>
      <w:numFmt w:val="decimal"/>
      <w:lvlText w:val="%7."/>
      <w:lvlJc w:val="left"/>
      <w:pPr>
        <w:ind w:left="4095" w:hanging="420"/>
      </w:pPr>
    </w:lvl>
    <w:lvl w:ilvl="7" w:tplc="04090019" w:tentative="1">
      <w:start w:val="1"/>
      <w:numFmt w:val="lowerLetter"/>
      <w:lvlText w:val="%8)"/>
      <w:lvlJc w:val="left"/>
      <w:pPr>
        <w:ind w:left="4515" w:hanging="420"/>
      </w:pPr>
    </w:lvl>
    <w:lvl w:ilvl="8" w:tplc="0409001B" w:tentative="1">
      <w:start w:val="1"/>
      <w:numFmt w:val="lowerRoman"/>
      <w:lvlText w:val="%9."/>
      <w:lvlJc w:val="right"/>
      <w:pPr>
        <w:ind w:left="4935" w:hanging="420"/>
      </w:pPr>
    </w:lvl>
  </w:abstractNum>
  <w:num w:numId="1">
    <w:abstractNumId w:val="6"/>
  </w:num>
  <w:num w:numId="2">
    <w:abstractNumId w:val="11"/>
  </w:num>
  <w:num w:numId="3">
    <w:abstractNumId w:val="17"/>
  </w:num>
  <w:num w:numId="4">
    <w:abstractNumId w:val="7"/>
  </w:num>
  <w:num w:numId="5">
    <w:abstractNumId w:val="24"/>
  </w:num>
  <w:num w:numId="6">
    <w:abstractNumId w:val="0"/>
  </w:num>
  <w:num w:numId="7">
    <w:abstractNumId w:val="29"/>
  </w:num>
  <w:num w:numId="8">
    <w:abstractNumId w:val="18"/>
  </w:num>
  <w:num w:numId="9">
    <w:abstractNumId w:val="16"/>
  </w:num>
  <w:num w:numId="10">
    <w:abstractNumId w:val="23"/>
  </w:num>
  <w:num w:numId="11">
    <w:abstractNumId w:val="3"/>
  </w:num>
  <w:num w:numId="12">
    <w:abstractNumId w:val="10"/>
  </w:num>
  <w:num w:numId="13">
    <w:abstractNumId w:val="21"/>
  </w:num>
  <w:num w:numId="14">
    <w:abstractNumId w:val="27"/>
  </w:num>
  <w:num w:numId="15">
    <w:abstractNumId w:val="12"/>
  </w:num>
  <w:num w:numId="16">
    <w:abstractNumId w:val="14"/>
  </w:num>
  <w:num w:numId="17">
    <w:abstractNumId w:val="19"/>
  </w:num>
  <w:num w:numId="18">
    <w:abstractNumId w:val="5"/>
  </w:num>
  <w:num w:numId="19">
    <w:abstractNumId w:val="26"/>
  </w:num>
  <w:num w:numId="20">
    <w:abstractNumId w:val="13"/>
  </w:num>
  <w:num w:numId="21">
    <w:abstractNumId w:val="20"/>
  </w:num>
  <w:num w:numId="22">
    <w:abstractNumId w:val="28"/>
  </w:num>
  <w:num w:numId="23">
    <w:abstractNumId w:val="2"/>
  </w:num>
  <w:num w:numId="24">
    <w:abstractNumId w:val="22"/>
  </w:num>
  <w:num w:numId="25">
    <w:abstractNumId w:val="1"/>
  </w:num>
  <w:num w:numId="26">
    <w:abstractNumId w:val="25"/>
  </w:num>
  <w:num w:numId="27">
    <w:abstractNumId w:val="15"/>
  </w:num>
  <w:num w:numId="28">
    <w:abstractNumId w:val="30"/>
  </w:num>
  <w:num w:numId="29">
    <w:abstractNumId w:val="8"/>
  </w:num>
  <w:num w:numId="30">
    <w:abstractNumId w:val="9"/>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5B90"/>
    <w:rsid w:val="0000619B"/>
    <w:rsid w:val="00030B31"/>
    <w:rsid w:val="00037F8E"/>
    <w:rsid w:val="00053631"/>
    <w:rsid w:val="000B5372"/>
    <w:rsid w:val="000C345D"/>
    <w:rsid w:val="000C55C9"/>
    <w:rsid w:val="000F2275"/>
    <w:rsid w:val="000F7295"/>
    <w:rsid w:val="00135350"/>
    <w:rsid w:val="00137196"/>
    <w:rsid w:val="0017663C"/>
    <w:rsid w:val="00186E13"/>
    <w:rsid w:val="001A0F57"/>
    <w:rsid w:val="001C1925"/>
    <w:rsid w:val="001D72A5"/>
    <w:rsid w:val="00203504"/>
    <w:rsid w:val="00220024"/>
    <w:rsid w:val="002509C4"/>
    <w:rsid w:val="00261563"/>
    <w:rsid w:val="0026358E"/>
    <w:rsid w:val="002A6334"/>
    <w:rsid w:val="002B262B"/>
    <w:rsid w:val="002B44C5"/>
    <w:rsid w:val="002B631D"/>
    <w:rsid w:val="002D1CD7"/>
    <w:rsid w:val="002D21A6"/>
    <w:rsid w:val="002D6BC2"/>
    <w:rsid w:val="002E5862"/>
    <w:rsid w:val="002F2629"/>
    <w:rsid w:val="00302D0D"/>
    <w:rsid w:val="00306E8F"/>
    <w:rsid w:val="0034163B"/>
    <w:rsid w:val="003437E9"/>
    <w:rsid w:val="00345055"/>
    <w:rsid w:val="00377337"/>
    <w:rsid w:val="003A1D94"/>
    <w:rsid w:val="003C1C82"/>
    <w:rsid w:val="003D75D7"/>
    <w:rsid w:val="003E77FD"/>
    <w:rsid w:val="00414E94"/>
    <w:rsid w:val="004213B1"/>
    <w:rsid w:val="004269E7"/>
    <w:rsid w:val="0044261B"/>
    <w:rsid w:val="00463663"/>
    <w:rsid w:val="00464328"/>
    <w:rsid w:val="00480699"/>
    <w:rsid w:val="004826A7"/>
    <w:rsid w:val="004B3C9C"/>
    <w:rsid w:val="004D265F"/>
    <w:rsid w:val="004E21F5"/>
    <w:rsid w:val="004E277A"/>
    <w:rsid w:val="004E4AF8"/>
    <w:rsid w:val="004F10E3"/>
    <w:rsid w:val="004F68BC"/>
    <w:rsid w:val="005067B5"/>
    <w:rsid w:val="00540D3D"/>
    <w:rsid w:val="0054229D"/>
    <w:rsid w:val="00570063"/>
    <w:rsid w:val="005809EB"/>
    <w:rsid w:val="005B0741"/>
    <w:rsid w:val="005B771F"/>
    <w:rsid w:val="005E667F"/>
    <w:rsid w:val="00603AD5"/>
    <w:rsid w:val="006328D7"/>
    <w:rsid w:val="0065567B"/>
    <w:rsid w:val="00662B81"/>
    <w:rsid w:val="006671CB"/>
    <w:rsid w:val="00672C97"/>
    <w:rsid w:val="00675A2E"/>
    <w:rsid w:val="00690684"/>
    <w:rsid w:val="006E180C"/>
    <w:rsid w:val="00715974"/>
    <w:rsid w:val="0072104A"/>
    <w:rsid w:val="00735E8E"/>
    <w:rsid w:val="007632F0"/>
    <w:rsid w:val="0076609C"/>
    <w:rsid w:val="007704B5"/>
    <w:rsid w:val="00772602"/>
    <w:rsid w:val="00792C16"/>
    <w:rsid w:val="007B566C"/>
    <w:rsid w:val="007C1ECB"/>
    <w:rsid w:val="007E303E"/>
    <w:rsid w:val="00800B54"/>
    <w:rsid w:val="00802CB0"/>
    <w:rsid w:val="00804EAB"/>
    <w:rsid w:val="0081409D"/>
    <w:rsid w:val="00826C10"/>
    <w:rsid w:val="008450FF"/>
    <w:rsid w:val="00866560"/>
    <w:rsid w:val="00873CBC"/>
    <w:rsid w:val="00882E14"/>
    <w:rsid w:val="008968B2"/>
    <w:rsid w:val="00904A77"/>
    <w:rsid w:val="009150EA"/>
    <w:rsid w:val="00924870"/>
    <w:rsid w:val="00931FBF"/>
    <w:rsid w:val="00956264"/>
    <w:rsid w:val="00956EE0"/>
    <w:rsid w:val="0098087E"/>
    <w:rsid w:val="00997AFB"/>
    <w:rsid w:val="009E2AB4"/>
    <w:rsid w:val="00A00BFA"/>
    <w:rsid w:val="00A07F43"/>
    <w:rsid w:val="00A26896"/>
    <w:rsid w:val="00A43607"/>
    <w:rsid w:val="00A57E74"/>
    <w:rsid w:val="00A62081"/>
    <w:rsid w:val="00A661C5"/>
    <w:rsid w:val="00A81B84"/>
    <w:rsid w:val="00A832D3"/>
    <w:rsid w:val="00A85CD0"/>
    <w:rsid w:val="00A90D43"/>
    <w:rsid w:val="00AA07BA"/>
    <w:rsid w:val="00AB2488"/>
    <w:rsid w:val="00AB363C"/>
    <w:rsid w:val="00AC067A"/>
    <w:rsid w:val="00AC7DF2"/>
    <w:rsid w:val="00B0796D"/>
    <w:rsid w:val="00B45BB9"/>
    <w:rsid w:val="00B821C8"/>
    <w:rsid w:val="00B86C89"/>
    <w:rsid w:val="00BC28EC"/>
    <w:rsid w:val="00BC64F3"/>
    <w:rsid w:val="00BD190C"/>
    <w:rsid w:val="00C14FB0"/>
    <w:rsid w:val="00C25E09"/>
    <w:rsid w:val="00C3257F"/>
    <w:rsid w:val="00C41CB5"/>
    <w:rsid w:val="00C65B60"/>
    <w:rsid w:val="00C7567C"/>
    <w:rsid w:val="00C82B88"/>
    <w:rsid w:val="00C82DAA"/>
    <w:rsid w:val="00CA1ED4"/>
    <w:rsid w:val="00CB4504"/>
    <w:rsid w:val="00CB4907"/>
    <w:rsid w:val="00CC4A95"/>
    <w:rsid w:val="00CD1A78"/>
    <w:rsid w:val="00CD4786"/>
    <w:rsid w:val="00CE3C32"/>
    <w:rsid w:val="00CF190E"/>
    <w:rsid w:val="00D22B82"/>
    <w:rsid w:val="00D325DC"/>
    <w:rsid w:val="00D52CB4"/>
    <w:rsid w:val="00D54C76"/>
    <w:rsid w:val="00D5706F"/>
    <w:rsid w:val="00D70BCB"/>
    <w:rsid w:val="00D72FDF"/>
    <w:rsid w:val="00D81D54"/>
    <w:rsid w:val="00DE46F6"/>
    <w:rsid w:val="00E03CC8"/>
    <w:rsid w:val="00E1717E"/>
    <w:rsid w:val="00E537F8"/>
    <w:rsid w:val="00E652C9"/>
    <w:rsid w:val="00E8278E"/>
    <w:rsid w:val="00EA39F3"/>
    <w:rsid w:val="00EC251B"/>
    <w:rsid w:val="00ED5B82"/>
    <w:rsid w:val="00EE5813"/>
    <w:rsid w:val="00EE77A2"/>
    <w:rsid w:val="00F04A5E"/>
    <w:rsid w:val="00F205CE"/>
    <w:rsid w:val="00F2688B"/>
    <w:rsid w:val="00F80E55"/>
    <w:rsid w:val="00F832C3"/>
    <w:rsid w:val="00F84DE2"/>
    <w:rsid w:val="00F87245"/>
    <w:rsid w:val="00F90502"/>
    <w:rsid w:val="00FA5146"/>
    <w:rsid w:val="00FA6BC8"/>
    <w:rsid w:val="00FD5AB8"/>
    <w:rsid w:val="00FD5B90"/>
    <w:rsid w:val="00FD5BDF"/>
    <w:rsid w:val="00FD6533"/>
    <w:rsid w:val="00FE2F2B"/>
    <w:rsid w:val="00FF103D"/>
    <w:rsid w:val="00FF5E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E4C3E9C-428A-42D9-A580-68635AFA6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D5B90"/>
    <w:pPr>
      <w:widowControl w:val="0"/>
      <w:jc w:val="both"/>
    </w:pPr>
    <w:rPr>
      <w:rFonts w:ascii="Times New Roman" w:hAnsi="Times New Roman"/>
      <w:kern w:val="2"/>
      <w:sz w:val="21"/>
      <w:szCs w:val="24"/>
    </w:rPr>
  </w:style>
  <w:style w:type="paragraph" w:styleId="1">
    <w:name w:val="heading 1"/>
    <w:aliases w:val="节标题"/>
    <w:basedOn w:val="a"/>
    <w:next w:val="a"/>
    <w:link w:val="1Char"/>
    <w:uiPriority w:val="9"/>
    <w:qFormat/>
    <w:rsid w:val="00C82DAA"/>
    <w:pPr>
      <w:keepNext/>
      <w:keepLines/>
      <w:spacing w:beforeLines="50" w:before="50" w:afterLines="50" w:after="50" w:line="288" w:lineRule="auto"/>
      <w:outlineLvl w:val="0"/>
    </w:pPr>
    <w:rPr>
      <w:rFonts w:eastAsia="黑体" w:cstheme="minorBidi"/>
      <w:bCs/>
      <w:kern w:val="44"/>
      <w:sz w:val="30"/>
      <w:szCs w:val="44"/>
    </w:rPr>
  </w:style>
  <w:style w:type="paragraph" w:styleId="2">
    <w:name w:val="heading 2"/>
    <w:aliases w:val="条标题"/>
    <w:basedOn w:val="a"/>
    <w:next w:val="a"/>
    <w:link w:val="2Char"/>
    <w:uiPriority w:val="9"/>
    <w:unhideWhenUsed/>
    <w:qFormat/>
    <w:rsid w:val="00C82DAA"/>
    <w:pPr>
      <w:keepNext/>
      <w:keepLines/>
      <w:spacing w:beforeLines="50" w:before="50" w:afterLines="50" w:after="50" w:line="288" w:lineRule="auto"/>
      <w:outlineLvl w:val="1"/>
    </w:pPr>
    <w:rPr>
      <w:rFonts w:eastAsia="黑体" w:cstheme="majorBidi"/>
      <w:bCs/>
      <w:sz w:val="28"/>
      <w:szCs w:val="32"/>
    </w:rPr>
  </w:style>
  <w:style w:type="paragraph" w:styleId="3">
    <w:name w:val="heading 3"/>
    <w:aliases w:val="款标题"/>
    <w:basedOn w:val="a"/>
    <w:next w:val="a"/>
    <w:link w:val="3Char"/>
    <w:uiPriority w:val="9"/>
    <w:unhideWhenUsed/>
    <w:qFormat/>
    <w:rsid w:val="00C82DAA"/>
    <w:pPr>
      <w:keepNext/>
      <w:keepLines/>
      <w:spacing w:beforeLines="50" w:before="50" w:afterLines="20" w:after="20" w:line="288" w:lineRule="auto"/>
      <w:outlineLvl w:val="2"/>
    </w:pPr>
    <w:rPr>
      <w:rFonts w:eastAsia="黑体" w:cstheme="minorBidi"/>
      <w:bCs/>
      <w:sz w:val="24"/>
      <w:szCs w:val="32"/>
    </w:rPr>
  </w:style>
  <w:style w:type="paragraph" w:styleId="4">
    <w:name w:val="heading 4"/>
    <w:basedOn w:val="a"/>
    <w:next w:val="a"/>
    <w:link w:val="4Char"/>
    <w:uiPriority w:val="9"/>
    <w:unhideWhenUsed/>
    <w:qFormat/>
    <w:rsid w:val="00C82DAA"/>
    <w:pPr>
      <w:keepNext/>
      <w:keepLines/>
      <w:spacing w:line="288" w:lineRule="auto"/>
      <w:ind w:leftChars="200" w:left="200"/>
      <w:outlineLvl w:val="3"/>
    </w:pPr>
    <w:rPr>
      <w:rFonts w:cstheme="majorBidi"/>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D5B90"/>
    <w:pPr>
      <w:pBdr>
        <w:bottom w:val="single" w:sz="6" w:space="1" w:color="auto"/>
      </w:pBdr>
      <w:tabs>
        <w:tab w:val="center" w:pos="4153"/>
        <w:tab w:val="right" w:pos="8306"/>
      </w:tabs>
      <w:snapToGrid w:val="0"/>
      <w:jc w:val="center"/>
    </w:pPr>
    <w:rPr>
      <w:rFonts w:ascii="Calibri" w:hAnsi="Calibri"/>
      <w:sz w:val="18"/>
      <w:szCs w:val="18"/>
    </w:rPr>
  </w:style>
  <w:style w:type="character" w:customStyle="1" w:styleId="Char">
    <w:name w:val="页眉 Char"/>
    <w:link w:val="a3"/>
    <w:uiPriority w:val="99"/>
    <w:rsid w:val="00FD5B90"/>
    <w:rPr>
      <w:sz w:val="18"/>
      <w:szCs w:val="18"/>
    </w:rPr>
  </w:style>
  <w:style w:type="paragraph" w:styleId="a4">
    <w:name w:val="footer"/>
    <w:basedOn w:val="a"/>
    <w:link w:val="Char0"/>
    <w:uiPriority w:val="99"/>
    <w:unhideWhenUsed/>
    <w:rsid w:val="00FD5B90"/>
    <w:pPr>
      <w:tabs>
        <w:tab w:val="center" w:pos="4153"/>
        <w:tab w:val="right" w:pos="8306"/>
      </w:tabs>
      <w:snapToGrid w:val="0"/>
      <w:jc w:val="left"/>
    </w:pPr>
    <w:rPr>
      <w:rFonts w:ascii="Calibri" w:hAnsi="Calibri"/>
      <w:sz w:val="18"/>
      <w:szCs w:val="18"/>
    </w:rPr>
  </w:style>
  <w:style w:type="character" w:customStyle="1" w:styleId="Char0">
    <w:name w:val="页脚 Char"/>
    <w:link w:val="a4"/>
    <w:uiPriority w:val="99"/>
    <w:rsid w:val="00FD5B90"/>
    <w:rPr>
      <w:sz w:val="18"/>
      <w:szCs w:val="18"/>
    </w:rPr>
  </w:style>
  <w:style w:type="paragraph" w:styleId="a5">
    <w:name w:val="Body Text Indent"/>
    <w:basedOn w:val="a"/>
    <w:link w:val="Char1"/>
    <w:semiHidden/>
    <w:rsid w:val="00FD5B90"/>
    <w:pPr>
      <w:ind w:left="360" w:hanging="360"/>
    </w:pPr>
    <w:rPr>
      <w:szCs w:val="20"/>
    </w:rPr>
  </w:style>
  <w:style w:type="character" w:customStyle="1" w:styleId="Char1">
    <w:name w:val="正文文本缩进 Char"/>
    <w:link w:val="a5"/>
    <w:semiHidden/>
    <w:rsid w:val="00FD5B90"/>
    <w:rPr>
      <w:rFonts w:ascii="Times New Roman" w:eastAsia="宋体" w:hAnsi="Times New Roman" w:cs="Times New Roman"/>
      <w:szCs w:val="20"/>
    </w:rPr>
  </w:style>
  <w:style w:type="character" w:styleId="a6">
    <w:name w:val="page number"/>
    <w:basedOn w:val="a0"/>
    <w:rsid w:val="00FD5B90"/>
  </w:style>
  <w:style w:type="paragraph" w:customStyle="1" w:styleId="approval">
    <w:name w:val="approval"/>
    <w:basedOn w:val="a"/>
    <w:rsid w:val="00E8278E"/>
    <w:pPr>
      <w:widowControl/>
      <w:spacing w:after="120"/>
      <w:jc w:val="center"/>
    </w:pPr>
    <w:rPr>
      <w:kern w:val="0"/>
      <w:sz w:val="24"/>
      <w:szCs w:val="20"/>
      <w:lang w:eastAsia="en-US"/>
    </w:rPr>
  </w:style>
  <w:style w:type="table" w:styleId="a7">
    <w:name w:val="Table Grid"/>
    <w:basedOn w:val="a1"/>
    <w:uiPriority w:val="39"/>
    <w:rsid w:val="008968B2"/>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0">
    <w:name w:val="Plain Table 2"/>
    <w:basedOn w:val="a1"/>
    <w:uiPriority w:val="42"/>
    <w:rsid w:val="007C1ECB"/>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8">
    <w:name w:val="图题"/>
    <w:basedOn w:val="a"/>
    <w:link w:val="Char2"/>
    <w:qFormat/>
    <w:rsid w:val="000F7295"/>
    <w:pPr>
      <w:spacing w:line="288" w:lineRule="auto"/>
      <w:jc w:val="center"/>
    </w:pPr>
    <w:rPr>
      <w:szCs w:val="22"/>
    </w:rPr>
  </w:style>
  <w:style w:type="character" w:customStyle="1" w:styleId="Char2">
    <w:name w:val="图题 Char"/>
    <w:link w:val="a8"/>
    <w:rsid w:val="000F7295"/>
    <w:rPr>
      <w:rFonts w:ascii="Times New Roman" w:hAnsi="Times New Roman"/>
      <w:kern w:val="2"/>
      <w:sz w:val="21"/>
      <w:szCs w:val="22"/>
    </w:rPr>
  </w:style>
  <w:style w:type="character" w:customStyle="1" w:styleId="1Char">
    <w:name w:val="标题 1 Char"/>
    <w:aliases w:val="节标题 Char"/>
    <w:basedOn w:val="a0"/>
    <w:link w:val="1"/>
    <w:uiPriority w:val="9"/>
    <w:rsid w:val="00C82DAA"/>
    <w:rPr>
      <w:rFonts w:ascii="Times New Roman" w:eastAsia="黑体" w:hAnsi="Times New Roman" w:cstheme="minorBidi"/>
      <w:bCs/>
      <w:kern w:val="44"/>
      <w:sz w:val="30"/>
      <w:szCs w:val="44"/>
    </w:rPr>
  </w:style>
  <w:style w:type="character" w:customStyle="1" w:styleId="2Char">
    <w:name w:val="标题 2 Char"/>
    <w:aliases w:val="条标题 Char"/>
    <w:basedOn w:val="a0"/>
    <w:link w:val="2"/>
    <w:uiPriority w:val="9"/>
    <w:rsid w:val="00C82DAA"/>
    <w:rPr>
      <w:rFonts w:ascii="Times New Roman" w:eastAsia="黑体" w:hAnsi="Times New Roman" w:cstheme="majorBidi"/>
      <w:bCs/>
      <w:kern w:val="2"/>
      <w:sz w:val="28"/>
      <w:szCs w:val="32"/>
    </w:rPr>
  </w:style>
  <w:style w:type="character" w:customStyle="1" w:styleId="3Char">
    <w:name w:val="标题 3 Char"/>
    <w:aliases w:val="款标题 Char"/>
    <w:basedOn w:val="a0"/>
    <w:link w:val="3"/>
    <w:uiPriority w:val="9"/>
    <w:rsid w:val="00C82DAA"/>
    <w:rPr>
      <w:rFonts w:ascii="Times New Roman" w:eastAsia="黑体" w:hAnsi="Times New Roman" w:cstheme="minorBidi"/>
      <w:bCs/>
      <w:kern w:val="2"/>
      <w:sz w:val="24"/>
      <w:szCs w:val="32"/>
    </w:rPr>
  </w:style>
  <w:style w:type="character" w:customStyle="1" w:styleId="4Char">
    <w:name w:val="标题 4 Char"/>
    <w:basedOn w:val="a0"/>
    <w:link w:val="4"/>
    <w:uiPriority w:val="9"/>
    <w:rsid w:val="00C82DAA"/>
    <w:rPr>
      <w:rFonts w:ascii="Times New Roman" w:hAnsi="Times New Roman" w:cstheme="majorBidi"/>
      <w:bCs/>
      <w:kern w:val="2"/>
      <w:sz w:val="24"/>
      <w:szCs w:val="28"/>
    </w:rPr>
  </w:style>
  <w:style w:type="paragraph" w:styleId="TOC">
    <w:name w:val="TOC Heading"/>
    <w:basedOn w:val="1"/>
    <w:next w:val="a"/>
    <w:uiPriority w:val="39"/>
    <w:unhideWhenUsed/>
    <w:qFormat/>
    <w:rsid w:val="00C82DAA"/>
    <w:pPr>
      <w:widowControl/>
      <w:spacing w:beforeLines="0" w:before="240" w:afterLines="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21">
    <w:name w:val="toc 2"/>
    <w:basedOn w:val="a"/>
    <w:next w:val="a"/>
    <w:autoRedefine/>
    <w:uiPriority w:val="39"/>
    <w:unhideWhenUsed/>
    <w:rsid w:val="00C82DAA"/>
    <w:pPr>
      <w:spacing w:line="288" w:lineRule="auto"/>
      <w:ind w:left="238"/>
      <w:jc w:val="left"/>
    </w:pPr>
    <w:rPr>
      <w:rFonts w:asciiTheme="minorHAnsi" w:hAnsiTheme="minorHAnsi" w:cstheme="minorBidi"/>
      <w:iCs/>
      <w:sz w:val="24"/>
      <w:szCs w:val="20"/>
    </w:rPr>
  </w:style>
  <w:style w:type="paragraph" w:styleId="a9">
    <w:name w:val="List Paragraph"/>
    <w:basedOn w:val="a"/>
    <w:uiPriority w:val="34"/>
    <w:qFormat/>
    <w:rsid w:val="00C82DAA"/>
    <w:pPr>
      <w:spacing w:line="288" w:lineRule="auto"/>
      <w:ind w:firstLineChars="200" w:firstLine="420"/>
    </w:pPr>
    <w:rPr>
      <w:rFonts w:cstheme="minorBidi"/>
      <w:sz w:val="24"/>
      <w:szCs w:val="22"/>
    </w:rPr>
  </w:style>
  <w:style w:type="paragraph" w:styleId="10">
    <w:name w:val="toc 1"/>
    <w:basedOn w:val="a"/>
    <w:next w:val="a"/>
    <w:autoRedefine/>
    <w:uiPriority w:val="39"/>
    <w:unhideWhenUsed/>
    <w:rsid w:val="00C82DAA"/>
    <w:pPr>
      <w:spacing w:line="288" w:lineRule="auto"/>
      <w:jc w:val="left"/>
    </w:pPr>
    <w:rPr>
      <w:rFonts w:asciiTheme="minorHAnsi" w:eastAsia="黑体" w:hAnsiTheme="minorHAnsi" w:cstheme="minorBidi"/>
      <w:bCs/>
      <w:sz w:val="24"/>
      <w:szCs w:val="20"/>
    </w:rPr>
  </w:style>
  <w:style w:type="character" w:styleId="aa">
    <w:name w:val="Hyperlink"/>
    <w:basedOn w:val="a0"/>
    <w:uiPriority w:val="99"/>
    <w:unhideWhenUsed/>
    <w:rsid w:val="00C82DAA"/>
    <w:rPr>
      <w:color w:val="0563C1" w:themeColor="hyperlink"/>
      <w:u w:val="single"/>
    </w:rPr>
  </w:style>
  <w:style w:type="paragraph" w:styleId="30">
    <w:name w:val="toc 3"/>
    <w:basedOn w:val="a"/>
    <w:next w:val="a"/>
    <w:autoRedefine/>
    <w:uiPriority w:val="39"/>
    <w:unhideWhenUsed/>
    <w:rsid w:val="00C82DAA"/>
    <w:pPr>
      <w:spacing w:line="288" w:lineRule="auto"/>
      <w:ind w:left="482"/>
      <w:jc w:val="left"/>
    </w:pPr>
    <w:rPr>
      <w:rFonts w:asciiTheme="minorHAnsi" w:hAnsiTheme="minorHAnsi" w:cstheme="minorBidi"/>
      <w:sz w:val="24"/>
      <w:szCs w:val="20"/>
    </w:rPr>
  </w:style>
  <w:style w:type="paragraph" w:styleId="40">
    <w:name w:val="toc 4"/>
    <w:basedOn w:val="a"/>
    <w:next w:val="a"/>
    <w:autoRedefine/>
    <w:uiPriority w:val="39"/>
    <w:unhideWhenUsed/>
    <w:rsid w:val="00C82DAA"/>
    <w:pPr>
      <w:spacing w:line="288" w:lineRule="auto"/>
      <w:ind w:left="720"/>
      <w:jc w:val="left"/>
    </w:pPr>
    <w:rPr>
      <w:rFonts w:asciiTheme="minorHAnsi" w:hAnsiTheme="minorHAnsi" w:cstheme="minorBidi"/>
      <w:sz w:val="20"/>
      <w:szCs w:val="20"/>
    </w:rPr>
  </w:style>
  <w:style w:type="paragraph" w:styleId="5">
    <w:name w:val="toc 5"/>
    <w:basedOn w:val="a"/>
    <w:next w:val="a"/>
    <w:autoRedefine/>
    <w:uiPriority w:val="39"/>
    <w:unhideWhenUsed/>
    <w:rsid w:val="00C82DAA"/>
    <w:pPr>
      <w:spacing w:line="288" w:lineRule="auto"/>
      <w:ind w:left="960"/>
      <w:jc w:val="left"/>
    </w:pPr>
    <w:rPr>
      <w:rFonts w:asciiTheme="minorHAnsi" w:hAnsiTheme="minorHAnsi" w:cstheme="minorBidi"/>
      <w:sz w:val="20"/>
      <w:szCs w:val="20"/>
    </w:rPr>
  </w:style>
  <w:style w:type="paragraph" w:styleId="6">
    <w:name w:val="toc 6"/>
    <w:basedOn w:val="a"/>
    <w:next w:val="a"/>
    <w:autoRedefine/>
    <w:uiPriority w:val="39"/>
    <w:unhideWhenUsed/>
    <w:rsid w:val="00C82DAA"/>
    <w:pPr>
      <w:spacing w:line="288" w:lineRule="auto"/>
      <w:ind w:left="1200"/>
      <w:jc w:val="left"/>
    </w:pPr>
    <w:rPr>
      <w:rFonts w:asciiTheme="minorHAnsi" w:hAnsiTheme="minorHAnsi" w:cstheme="minorBidi"/>
      <w:sz w:val="20"/>
      <w:szCs w:val="20"/>
    </w:rPr>
  </w:style>
  <w:style w:type="paragraph" w:styleId="7">
    <w:name w:val="toc 7"/>
    <w:basedOn w:val="a"/>
    <w:next w:val="a"/>
    <w:autoRedefine/>
    <w:uiPriority w:val="39"/>
    <w:unhideWhenUsed/>
    <w:rsid w:val="00C82DAA"/>
    <w:pPr>
      <w:spacing w:line="288" w:lineRule="auto"/>
      <w:ind w:left="1440"/>
      <w:jc w:val="left"/>
    </w:pPr>
    <w:rPr>
      <w:rFonts w:asciiTheme="minorHAnsi" w:hAnsiTheme="minorHAnsi" w:cstheme="minorBidi"/>
      <w:sz w:val="20"/>
      <w:szCs w:val="20"/>
    </w:rPr>
  </w:style>
  <w:style w:type="paragraph" w:styleId="8">
    <w:name w:val="toc 8"/>
    <w:basedOn w:val="a"/>
    <w:next w:val="a"/>
    <w:autoRedefine/>
    <w:uiPriority w:val="39"/>
    <w:unhideWhenUsed/>
    <w:rsid w:val="00C82DAA"/>
    <w:pPr>
      <w:spacing w:line="288" w:lineRule="auto"/>
      <w:ind w:left="1680"/>
      <w:jc w:val="left"/>
    </w:pPr>
    <w:rPr>
      <w:rFonts w:asciiTheme="minorHAnsi" w:hAnsiTheme="minorHAnsi" w:cstheme="minorBidi"/>
      <w:sz w:val="20"/>
      <w:szCs w:val="20"/>
    </w:rPr>
  </w:style>
  <w:style w:type="paragraph" w:styleId="9">
    <w:name w:val="toc 9"/>
    <w:basedOn w:val="a"/>
    <w:next w:val="a"/>
    <w:autoRedefine/>
    <w:uiPriority w:val="39"/>
    <w:unhideWhenUsed/>
    <w:rsid w:val="00C82DAA"/>
    <w:pPr>
      <w:spacing w:line="288" w:lineRule="auto"/>
      <w:ind w:left="1920"/>
      <w:jc w:val="left"/>
    </w:pPr>
    <w:rPr>
      <w:rFonts w:asciiTheme="minorHAnsi" w:hAnsiTheme="minorHAnsi" w:cstheme="minorBidi"/>
      <w:sz w:val="20"/>
      <w:szCs w:val="20"/>
    </w:rPr>
  </w:style>
  <w:style w:type="character" w:styleId="ab">
    <w:name w:val="Placeholder Text"/>
    <w:basedOn w:val="a0"/>
    <w:uiPriority w:val="99"/>
    <w:semiHidden/>
    <w:rsid w:val="00C82DAA"/>
    <w:rPr>
      <w:color w:val="808080"/>
    </w:rPr>
  </w:style>
  <w:style w:type="paragraph" w:customStyle="1" w:styleId="ac">
    <w:name w:val="项标题"/>
    <w:basedOn w:val="a"/>
    <w:next w:val="a"/>
    <w:link w:val="Char3"/>
    <w:qFormat/>
    <w:rsid w:val="00C82DAA"/>
    <w:pPr>
      <w:spacing w:line="288" w:lineRule="auto"/>
    </w:pPr>
    <w:rPr>
      <w:rFonts w:eastAsia="黑体" w:cstheme="minorBidi"/>
      <w:sz w:val="24"/>
      <w:szCs w:val="22"/>
    </w:rPr>
  </w:style>
  <w:style w:type="table" w:styleId="41">
    <w:name w:val="Plain Table 4"/>
    <w:basedOn w:val="a1"/>
    <w:uiPriority w:val="44"/>
    <w:rsid w:val="00C82DAA"/>
    <w:rPr>
      <w:rFonts w:asciiTheme="minorHAnsi" w:eastAsiaTheme="minorEastAsia" w:hAnsiTheme="minorHAnsi" w:cstheme="minorBidi"/>
      <w:kern w:val="2"/>
      <w:sz w:val="21"/>
      <w:szCs w:val="22"/>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har3">
    <w:name w:val="项标题 Char"/>
    <w:basedOn w:val="4Char"/>
    <w:link w:val="ac"/>
    <w:rsid w:val="00C82DAA"/>
    <w:rPr>
      <w:rFonts w:ascii="Times New Roman" w:eastAsia="黑体" w:hAnsi="Times New Roman" w:cstheme="minorBidi"/>
      <w:bCs w:val="0"/>
      <w:kern w:val="2"/>
      <w:sz w:val="24"/>
      <w:szCs w:val="22"/>
    </w:rPr>
  </w:style>
  <w:style w:type="paragraph" w:customStyle="1" w:styleId="ad">
    <w:name w:val="开题正文"/>
    <w:basedOn w:val="a"/>
    <w:link w:val="Char4"/>
    <w:qFormat/>
    <w:rsid w:val="00C82DAA"/>
    <w:pPr>
      <w:spacing w:line="288" w:lineRule="auto"/>
      <w:ind w:firstLineChars="200" w:firstLine="200"/>
    </w:pPr>
    <w:rPr>
      <w:sz w:val="24"/>
    </w:rPr>
  </w:style>
  <w:style w:type="character" w:customStyle="1" w:styleId="Char4">
    <w:name w:val="开题正文 Char"/>
    <w:basedOn w:val="a0"/>
    <w:link w:val="ad"/>
    <w:rsid w:val="00C82DAA"/>
    <w:rPr>
      <w:rFonts w:ascii="Times New Roman" w:hAnsi="Times New Roman"/>
      <w:kern w:val="2"/>
      <w:sz w:val="24"/>
      <w:szCs w:val="24"/>
    </w:rPr>
  </w:style>
  <w:style w:type="paragraph" w:styleId="ae">
    <w:name w:val="Normal (Web)"/>
    <w:basedOn w:val="a"/>
    <w:uiPriority w:val="99"/>
    <w:semiHidden/>
    <w:unhideWhenUsed/>
    <w:rsid w:val="00C82DAA"/>
    <w:pPr>
      <w:widowControl/>
      <w:spacing w:before="100" w:beforeAutospacing="1" w:after="100" w:afterAutospacing="1"/>
      <w:jc w:val="left"/>
    </w:pPr>
    <w:rPr>
      <w:rFonts w:ascii="宋体" w:hAnsi="宋体" w:cs="宋体"/>
      <w:kern w:val="0"/>
      <w:sz w:val="24"/>
    </w:rPr>
  </w:style>
  <w:style w:type="character" w:customStyle="1" w:styleId="mi">
    <w:name w:val="mi"/>
    <w:basedOn w:val="a0"/>
    <w:rsid w:val="00C82DAA"/>
  </w:style>
  <w:style w:type="character" w:customStyle="1" w:styleId="mn">
    <w:name w:val="mn"/>
    <w:basedOn w:val="a0"/>
    <w:rsid w:val="00C82DAA"/>
  </w:style>
  <w:style w:type="character" w:customStyle="1" w:styleId="mjxassistivemathml">
    <w:name w:val="mjx_assistive_mathml"/>
    <w:basedOn w:val="a0"/>
    <w:rsid w:val="00C82D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1627384">
      <w:bodyDiv w:val="1"/>
      <w:marLeft w:val="0"/>
      <w:marRight w:val="0"/>
      <w:marTop w:val="0"/>
      <w:marBottom w:val="0"/>
      <w:divBdr>
        <w:top w:val="none" w:sz="0" w:space="0" w:color="auto"/>
        <w:left w:val="none" w:sz="0" w:space="0" w:color="auto"/>
        <w:bottom w:val="none" w:sz="0" w:space="0" w:color="auto"/>
        <w:right w:val="none" w:sz="0" w:space="0" w:color="auto"/>
      </w:divBdr>
      <w:divsChild>
        <w:div w:id="649558979">
          <w:marLeft w:val="0"/>
          <w:marRight w:val="0"/>
          <w:marTop w:val="0"/>
          <w:marBottom w:val="0"/>
          <w:divBdr>
            <w:top w:val="none" w:sz="0" w:space="0" w:color="auto"/>
            <w:left w:val="none" w:sz="0" w:space="0" w:color="auto"/>
            <w:bottom w:val="none" w:sz="0" w:space="0" w:color="auto"/>
            <w:right w:val="none" w:sz="0" w:space="0" w:color="auto"/>
          </w:divBdr>
          <w:divsChild>
            <w:div w:id="1745297501">
              <w:marLeft w:val="0"/>
              <w:marRight w:val="0"/>
              <w:marTop w:val="0"/>
              <w:marBottom w:val="0"/>
              <w:divBdr>
                <w:top w:val="none" w:sz="0" w:space="0" w:color="auto"/>
                <w:left w:val="none" w:sz="0" w:space="0" w:color="auto"/>
                <w:bottom w:val="none" w:sz="0" w:space="0" w:color="auto"/>
                <w:right w:val="none" w:sz="0" w:space="0" w:color="auto"/>
              </w:divBdr>
              <w:divsChild>
                <w:div w:id="164639483">
                  <w:marLeft w:val="0"/>
                  <w:marRight w:val="0"/>
                  <w:marTop w:val="0"/>
                  <w:marBottom w:val="0"/>
                  <w:divBdr>
                    <w:top w:val="none" w:sz="0" w:space="0" w:color="auto"/>
                    <w:left w:val="none" w:sz="0" w:space="0" w:color="auto"/>
                    <w:bottom w:val="none" w:sz="0" w:space="0" w:color="auto"/>
                    <w:right w:val="none" w:sz="0" w:space="0" w:color="auto"/>
                  </w:divBdr>
                  <w:divsChild>
                    <w:div w:id="1692604541">
                      <w:marLeft w:val="0"/>
                      <w:marRight w:val="0"/>
                      <w:marTop w:val="0"/>
                      <w:marBottom w:val="0"/>
                      <w:divBdr>
                        <w:top w:val="none" w:sz="0" w:space="0" w:color="auto"/>
                        <w:left w:val="none" w:sz="0" w:space="0" w:color="auto"/>
                        <w:bottom w:val="none" w:sz="0" w:space="0" w:color="auto"/>
                        <w:right w:val="none" w:sz="0" w:space="0" w:color="auto"/>
                      </w:divBdr>
                      <w:divsChild>
                        <w:div w:id="4868230">
                          <w:marLeft w:val="0"/>
                          <w:marRight w:val="0"/>
                          <w:marTop w:val="0"/>
                          <w:marBottom w:val="0"/>
                          <w:divBdr>
                            <w:top w:val="none" w:sz="0" w:space="0" w:color="auto"/>
                            <w:left w:val="none" w:sz="0" w:space="0" w:color="auto"/>
                            <w:bottom w:val="none" w:sz="0" w:space="0" w:color="auto"/>
                            <w:right w:val="none" w:sz="0" w:space="0" w:color="auto"/>
                          </w:divBdr>
                          <w:divsChild>
                            <w:div w:id="742678825">
                              <w:marLeft w:val="0"/>
                              <w:marRight w:val="0"/>
                              <w:marTop w:val="0"/>
                              <w:marBottom w:val="0"/>
                              <w:divBdr>
                                <w:top w:val="none" w:sz="0" w:space="0" w:color="auto"/>
                                <w:left w:val="none" w:sz="0" w:space="0" w:color="auto"/>
                                <w:bottom w:val="none" w:sz="0" w:space="0" w:color="auto"/>
                                <w:right w:val="none" w:sz="0" w:space="0" w:color="auto"/>
                              </w:divBdr>
                            </w:div>
                          </w:divsChild>
                        </w:div>
                        <w:div w:id="603265852">
                          <w:marLeft w:val="0"/>
                          <w:marRight w:val="0"/>
                          <w:marTop w:val="0"/>
                          <w:marBottom w:val="0"/>
                          <w:divBdr>
                            <w:top w:val="none" w:sz="0" w:space="0" w:color="auto"/>
                            <w:left w:val="none" w:sz="0" w:space="0" w:color="auto"/>
                            <w:bottom w:val="none" w:sz="0" w:space="0" w:color="auto"/>
                            <w:right w:val="none" w:sz="0" w:space="0" w:color="auto"/>
                          </w:divBdr>
                          <w:divsChild>
                            <w:div w:id="1194003528">
                              <w:marLeft w:val="0"/>
                              <w:marRight w:val="300"/>
                              <w:marTop w:val="180"/>
                              <w:marBottom w:val="0"/>
                              <w:divBdr>
                                <w:top w:val="none" w:sz="0" w:space="0" w:color="auto"/>
                                <w:left w:val="none" w:sz="0" w:space="0" w:color="auto"/>
                                <w:bottom w:val="none" w:sz="0" w:space="0" w:color="auto"/>
                                <w:right w:val="none" w:sz="0" w:space="0" w:color="auto"/>
                              </w:divBdr>
                              <w:divsChild>
                                <w:div w:id="132350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9267894">
          <w:marLeft w:val="0"/>
          <w:marRight w:val="0"/>
          <w:marTop w:val="0"/>
          <w:marBottom w:val="0"/>
          <w:divBdr>
            <w:top w:val="none" w:sz="0" w:space="0" w:color="auto"/>
            <w:left w:val="none" w:sz="0" w:space="0" w:color="auto"/>
            <w:bottom w:val="none" w:sz="0" w:space="0" w:color="auto"/>
            <w:right w:val="none" w:sz="0" w:space="0" w:color="auto"/>
          </w:divBdr>
          <w:divsChild>
            <w:div w:id="492262801">
              <w:marLeft w:val="0"/>
              <w:marRight w:val="0"/>
              <w:marTop w:val="0"/>
              <w:marBottom w:val="0"/>
              <w:divBdr>
                <w:top w:val="none" w:sz="0" w:space="0" w:color="auto"/>
                <w:left w:val="none" w:sz="0" w:space="0" w:color="auto"/>
                <w:bottom w:val="none" w:sz="0" w:space="0" w:color="auto"/>
                <w:right w:val="none" w:sz="0" w:space="0" w:color="auto"/>
              </w:divBdr>
              <w:divsChild>
                <w:div w:id="1209339222">
                  <w:marLeft w:val="0"/>
                  <w:marRight w:val="0"/>
                  <w:marTop w:val="0"/>
                  <w:marBottom w:val="0"/>
                  <w:divBdr>
                    <w:top w:val="none" w:sz="0" w:space="0" w:color="auto"/>
                    <w:left w:val="none" w:sz="0" w:space="0" w:color="auto"/>
                    <w:bottom w:val="none" w:sz="0" w:space="0" w:color="auto"/>
                    <w:right w:val="none" w:sz="0" w:space="0" w:color="auto"/>
                  </w:divBdr>
                  <w:divsChild>
                    <w:div w:id="688606065">
                      <w:marLeft w:val="0"/>
                      <w:marRight w:val="0"/>
                      <w:marTop w:val="0"/>
                      <w:marBottom w:val="0"/>
                      <w:divBdr>
                        <w:top w:val="none" w:sz="0" w:space="0" w:color="auto"/>
                        <w:left w:val="none" w:sz="0" w:space="0" w:color="auto"/>
                        <w:bottom w:val="none" w:sz="0" w:space="0" w:color="auto"/>
                        <w:right w:val="none" w:sz="0" w:space="0" w:color="auto"/>
                      </w:divBdr>
                      <w:divsChild>
                        <w:div w:id="49434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9386128">
      <w:bodyDiv w:val="1"/>
      <w:marLeft w:val="0"/>
      <w:marRight w:val="0"/>
      <w:marTop w:val="0"/>
      <w:marBottom w:val="0"/>
      <w:divBdr>
        <w:top w:val="none" w:sz="0" w:space="0" w:color="auto"/>
        <w:left w:val="none" w:sz="0" w:space="0" w:color="auto"/>
        <w:bottom w:val="none" w:sz="0" w:space="0" w:color="auto"/>
        <w:right w:val="none" w:sz="0" w:space="0" w:color="auto"/>
      </w:divBdr>
      <w:divsChild>
        <w:div w:id="1487935218">
          <w:marLeft w:val="0"/>
          <w:marRight w:val="0"/>
          <w:marTop w:val="0"/>
          <w:marBottom w:val="0"/>
          <w:divBdr>
            <w:top w:val="none" w:sz="0" w:space="0" w:color="auto"/>
            <w:left w:val="none" w:sz="0" w:space="0" w:color="auto"/>
            <w:bottom w:val="none" w:sz="0" w:space="0" w:color="auto"/>
            <w:right w:val="none" w:sz="0" w:space="0" w:color="auto"/>
          </w:divBdr>
          <w:divsChild>
            <w:div w:id="1813980658">
              <w:marLeft w:val="0"/>
              <w:marRight w:val="0"/>
              <w:marTop w:val="0"/>
              <w:marBottom w:val="0"/>
              <w:divBdr>
                <w:top w:val="none" w:sz="0" w:space="0" w:color="auto"/>
                <w:left w:val="none" w:sz="0" w:space="0" w:color="auto"/>
                <w:bottom w:val="none" w:sz="0" w:space="0" w:color="auto"/>
                <w:right w:val="none" w:sz="0" w:space="0" w:color="auto"/>
              </w:divBdr>
              <w:divsChild>
                <w:div w:id="1607999009">
                  <w:marLeft w:val="0"/>
                  <w:marRight w:val="0"/>
                  <w:marTop w:val="0"/>
                  <w:marBottom w:val="0"/>
                  <w:divBdr>
                    <w:top w:val="none" w:sz="0" w:space="0" w:color="auto"/>
                    <w:left w:val="none" w:sz="0" w:space="0" w:color="auto"/>
                    <w:bottom w:val="none" w:sz="0" w:space="0" w:color="auto"/>
                    <w:right w:val="none" w:sz="0" w:space="0" w:color="auto"/>
                  </w:divBdr>
                  <w:divsChild>
                    <w:div w:id="295524707">
                      <w:marLeft w:val="0"/>
                      <w:marRight w:val="0"/>
                      <w:marTop w:val="0"/>
                      <w:marBottom w:val="0"/>
                      <w:divBdr>
                        <w:top w:val="none" w:sz="0" w:space="0" w:color="auto"/>
                        <w:left w:val="none" w:sz="0" w:space="0" w:color="auto"/>
                        <w:bottom w:val="none" w:sz="0" w:space="0" w:color="auto"/>
                        <w:right w:val="none" w:sz="0" w:space="0" w:color="auto"/>
                      </w:divBdr>
                      <w:divsChild>
                        <w:div w:id="1898935373">
                          <w:marLeft w:val="0"/>
                          <w:marRight w:val="0"/>
                          <w:marTop w:val="0"/>
                          <w:marBottom w:val="0"/>
                          <w:divBdr>
                            <w:top w:val="none" w:sz="0" w:space="0" w:color="auto"/>
                            <w:left w:val="none" w:sz="0" w:space="0" w:color="auto"/>
                            <w:bottom w:val="none" w:sz="0" w:space="0" w:color="auto"/>
                            <w:right w:val="none" w:sz="0" w:space="0" w:color="auto"/>
                          </w:divBdr>
                          <w:divsChild>
                            <w:div w:id="1544976565">
                              <w:marLeft w:val="0"/>
                              <w:marRight w:val="0"/>
                              <w:marTop w:val="0"/>
                              <w:marBottom w:val="0"/>
                              <w:divBdr>
                                <w:top w:val="none" w:sz="0" w:space="0" w:color="auto"/>
                                <w:left w:val="none" w:sz="0" w:space="0" w:color="auto"/>
                                <w:bottom w:val="none" w:sz="0" w:space="0" w:color="auto"/>
                                <w:right w:val="none" w:sz="0" w:space="0" w:color="auto"/>
                              </w:divBdr>
                            </w:div>
                          </w:divsChild>
                        </w:div>
                        <w:div w:id="30882046">
                          <w:marLeft w:val="0"/>
                          <w:marRight w:val="0"/>
                          <w:marTop w:val="0"/>
                          <w:marBottom w:val="0"/>
                          <w:divBdr>
                            <w:top w:val="none" w:sz="0" w:space="0" w:color="auto"/>
                            <w:left w:val="none" w:sz="0" w:space="0" w:color="auto"/>
                            <w:bottom w:val="none" w:sz="0" w:space="0" w:color="auto"/>
                            <w:right w:val="none" w:sz="0" w:space="0" w:color="auto"/>
                          </w:divBdr>
                          <w:divsChild>
                            <w:div w:id="1032993779">
                              <w:marLeft w:val="0"/>
                              <w:marRight w:val="300"/>
                              <w:marTop w:val="180"/>
                              <w:marBottom w:val="0"/>
                              <w:divBdr>
                                <w:top w:val="none" w:sz="0" w:space="0" w:color="auto"/>
                                <w:left w:val="none" w:sz="0" w:space="0" w:color="auto"/>
                                <w:bottom w:val="none" w:sz="0" w:space="0" w:color="auto"/>
                                <w:right w:val="none" w:sz="0" w:space="0" w:color="auto"/>
                              </w:divBdr>
                              <w:divsChild>
                                <w:div w:id="170166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7671769">
          <w:marLeft w:val="0"/>
          <w:marRight w:val="0"/>
          <w:marTop w:val="0"/>
          <w:marBottom w:val="0"/>
          <w:divBdr>
            <w:top w:val="none" w:sz="0" w:space="0" w:color="auto"/>
            <w:left w:val="none" w:sz="0" w:space="0" w:color="auto"/>
            <w:bottom w:val="none" w:sz="0" w:space="0" w:color="auto"/>
            <w:right w:val="none" w:sz="0" w:space="0" w:color="auto"/>
          </w:divBdr>
          <w:divsChild>
            <w:div w:id="1871993497">
              <w:marLeft w:val="0"/>
              <w:marRight w:val="0"/>
              <w:marTop w:val="0"/>
              <w:marBottom w:val="0"/>
              <w:divBdr>
                <w:top w:val="none" w:sz="0" w:space="0" w:color="auto"/>
                <w:left w:val="none" w:sz="0" w:space="0" w:color="auto"/>
                <w:bottom w:val="none" w:sz="0" w:space="0" w:color="auto"/>
                <w:right w:val="none" w:sz="0" w:space="0" w:color="auto"/>
              </w:divBdr>
              <w:divsChild>
                <w:div w:id="996886065">
                  <w:marLeft w:val="0"/>
                  <w:marRight w:val="0"/>
                  <w:marTop w:val="0"/>
                  <w:marBottom w:val="0"/>
                  <w:divBdr>
                    <w:top w:val="none" w:sz="0" w:space="0" w:color="auto"/>
                    <w:left w:val="none" w:sz="0" w:space="0" w:color="auto"/>
                    <w:bottom w:val="none" w:sz="0" w:space="0" w:color="auto"/>
                    <w:right w:val="none" w:sz="0" w:space="0" w:color="auto"/>
                  </w:divBdr>
                  <w:divsChild>
                    <w:div w:id="828986896">
                      <w:marLeft w:val="0"/>
                      <w:marRight w:val="0"/>
                      <w:marTop w:val="0"/>
                      <w:marBottom w:val="0"/>
                      <w:divBdr>
                        <w:top w:val="none" w:sz="0" w:space="0" w:color="auto"/>
                        <w:left w:val="none" w:sz="0" w:space="0" w:color="auto"/>
                        <w:bottom w:val="none" w:sz="0" w:space="0" w:color="auto"/>
                        <w:right w:val="none" w:sz="0" w:space="0" w:color="auto"/>
                      </w:divBdr>
                      <w:divsChild>
                        <w:div w:id="113980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0333058">
      <w:bodyDiv w:val="1"/>
      <w:marLeft w:val="0"/>
      <w:marRight w:val="0"/>
      <w:marTop w:val="0"/>
      <w:marBottom w:val="0"/>
      <w:divBdr>
        <w:top w:val="none" w:sz="0" w:space="0" w:color="auto"/>
        <w:left w:val="none" w:sz="0" w:space="0" w:color="auto"/>
        <w:bottom w:val="none" w:sz="0" w:space="0" w:color="auto"/>
        <w:right w:val="none" w:sz="0" w:space="0" w:color="auto"/>
      </w:divBdr>
      <w:divsChild>
        <w:div w:id="659426670">
          <w:marLeft w:val="0"/>
          <w:marRight w:val="0"/>
          <w:marTop w:val="0"/>
          <w:marBottom w:val="0"/>
          <w:divBdr>
            <w:top w:val="none" w:sz="0" w:space="0" w:color="auto"/>
            <w:left w:val="none" w:sz="0" w:space="0" w:color="auto"/>
            <w:bottom w:val="none" w:sz="0" w:space="0" w:color="auto"/>
            <w:right w:val="none" w:sz="0" w:space="0" w:color="auto"/>
          </w:divBdr>
          <w:divsChild>
            <w:div w:id="59669607">
              <w:marLeft w:val="0"/>
              <w:marRight w:val="0"/>
              <w:marTop w:val="0"/>
              <w:marBottom w:val="0"/>
              <w:divBdr>
                <w:top w:val="none" w:sz="0" w:space="0" w:color="auto"/>
                <w:left w:val="none" w:sz="0" w:space="0" w:color="auto"/>
                <w:bottom w:val="none" w:sz="0" w:space="0" w:color="auto"/>
                <w:right w:val="none" w:sz="0" w:space="0" w:color="auto"/>
              </w:divBdr>
              <w:divsChild>
                <w:div w:id="695274994">
                  <w:marLeft w:val="0"/>
                  <w:marRight w:val="0"/>
                  <w:marTop w:val="0"/>
                  <w:marBottom w:val="0"/>
                  <w:divBdr>
                    <w:top w:val="none" w:sz="0" w:space="0" w:color="auto"/>
                    <w:left w:val="none" w:sz="0" w:space="0" w:color="auto"/>
                    <w:bottom w:val="none" w:sz="0" w:space="0" w:color="auto"/>
                    <w:right w:val="none" w:sz="0" w:space="0" w:color="auto"/>
                  </w:divBdr>
                  <w:divsChild>
                    <w:div w:id="127826053">
                      <w:marLeft w:val="0"/>
                      <w:marRight w:val="0"/>
                      <w:marTop w:val="0"/>
                      <w:marBottom w:val="0"/>
                      <w:divBdr>
                        <w:top w:val="none" w:sz="0" w:space="0" w:color="auto"/>
                        <w:left w:val="none" w:sz="0" w:space="0" w:color="auto"/>
                        <w:bottom w:val="none" w:sz="0" w:space="0" w:color="auto"/>
                        <w:right w:val="none" w:sz="0" w:space="0" w:color="auto"/>
                      </w:divBdr>
                      <w:divsChild>
                        <w:div w:id="842746064">
                          <w:marLeft w:val="0"/>
                          <w:marRight w:val="0"/>
                          <w:marTop w:val="0"/>
                          <w:marBottom w:val="0"/>
                          <w:divBdr>
                            <w:top w:val="none" w:sz="0" w:space="0" w:color="auto"/>
                            <w:left w:val="none" w:sz="0" w:space="0" w:color="auto"/>
                            <w:bottom w:val="none" w:sz="0" w:space="0" w:color="auto"/>
                            <w:right w:val="none" w:sz="0" w:space="0" w:color="auto"/>
                          </w:divBdr>
                          <w:divsChild>
                            <w:div w:id="7757776">
                              <w:marLeft w:val="0"/>
                              <w:marRight w:val="0"/>
                              <w:marTop w:val="0"/>
                              <w:marBottom w:val="0"/>
                              <w:divBdr>
                                <w:top w:val="none" w:sz="0" w:space="0" w:color="auto"/>
                                <w:left w:val="none" w:sz="0" w:space="0" w:color="auto"/>
                                <w:bottom w:val="none" w:sz="0" w:space="0" w:color="auto"/>
                                <w:right w:val="none" w:sz="0" w:space="0" w:color="auto"/>
                              </w:divBdr>
                            </w:div>
                            <w:div w:id="1299531565">
                              <w:marLeft w:val="0"/>
                              <w:marRight w:val="0"/>
                              <w:marTop w:val="0"/>
                              <w:marBottom w:val="0"/>
                              <w:divBdr>
                                <w:top w:val="none" w:sz="0" w:space="0" w:color="auto"/>
                                <w:left w:val="none" w:sz="0" w:space="0" w:color="auto"/>
                                <w:bottom w:val="none" w:sz="0" w:space="0" w:color="auto"/>
                                <w:right w:val="none" w:sz="0" w:space="0" w:color="auto"/>
                              </w:divBdr>
                            </w:div>
                          </w:divsChild>
                        </w:div>
                        <w:div w:id="1256547989">
                          <w:marLeft w:val="0"/>
                          <w:marRight w:val="0"/>
                          <w:marTop w:val="0"/>
                          <w:marBottom w:val="0"/>
                          <w:divBdr>
                            <w:top w:val="none" w:sz="0" w:space="0" w:color="auto"/>
                            <w:left w:val="none" w:sz="0" w:space="0" w:color="auto"/>
                            <w:bottom w:val="none" w:sz="0" w:space="0" w:color="auto"/>
                            <w:right w:val="none" w:sz="0" w:space="0" w:color="auto"/>
                          </w:divBdr>
                          <w:divsChild>
                            <w:div w:id="208306103">
                              <w:marLeft w:val="0"/>
                              <w:marRight w:val="300"/>
                              <w:marTop w:val="180"/>
                              <w:marBottom w:val="0"/>
                              <w:divBdr>
                                <w:top w:val="none" w:sz="0" w:space="0" w:color="auto"/>
                                <w:left w:val="none" w:sz="0" w:space="0" w:color="auto"/>
                                <w:bottom w:val="none" w:sz="0" w:space="0" w:color="auto"/>
                                <w:right w:val="none" w:sz="0" w:space="0" w:color="auto"/>
                              </w:divBdr>
                              <w:divsChild>
                                <w:div w:id="185194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4616680">
          <w:marLeft w:val="0"/>
          <w:marRight w:val="0"/>
          <w:marTop w:val="0"/>
          <w:marBottom w:val="0"/>
          <w:divBdr>
            <w:top w:val="none" w:sz="0" w:space="0" w:color="auto"/>
            <w:left w:val="none" w:sz="0" w:space="0" w:color="auto"/>
            <w:bottom w:val="none" w:sz="0" w:space="0" w:color="auto"/>
            <w:right w:val="none" w:sz="0" w:space="0" w:color="auto"/>
          </w:divBdr>
          <w:divsChild>
            <w:div w:id="1498423956">
              <w:marLeft w:val="0"/>
              <w:marRight w:val="0"/>
              <w:marTop w:val="0"/>
              <w:marBottom w:val="0"/>
              <w:divBdr>
                <w:top w:val="none" w:sz="0" w:space="0" w:color="auto"/>
                <w:left w:val="none" w:sz="0" w:space="0" w:color="auto"/>
                <w:bottom w:val="none" w:sz="0" w:space="0" w:color="auto"/>
                <w:right w:val="none" w:sz="0" w:space="0" w:color="auto"/>
              </w:divBdr>
              <w:divsChild>
                <w:div w:id="926155822">
                  <w:marLeft w:val="0"/>
                  <w:marRight w:val="0"/>
                  <w:marTop w:val="0"/>
                  <w:marBottom w:val="0"/>
                  <w:divBdr>
                    <w:top w:val="none" w:sz="0" w:space="0" w:color="auto"/>
                    <w:left w:val="none" w:sz="0" w:space="0" w:color="auto"/>
                    <w:bottom w:val="none" w:sz="0" w:space="0" w:color="auto"/>
                    <w:right w:val="none" w:sz="0" w:space="0" w:color="auto"/>
                  </w:divBdr>
                  <w:divsChild>
                    <w:div w:id="1776091251">
                      <w:marLeft w:val="0"/>
                      <w:marRight w:val="0"/>
                      <w:marTop w:val="0"/>
                      <w:marBottom w:val="0"/>
                      <w:divBdr>
                        <w:top w:val="none" w:sz="0" w:space="0" w:color="auto"/>
                        <w:left w:val="none" w:sz="0" w:space="0" w:color="auto"/>
                        <w:bottom w:val="none" w:sz="0" w:space="0" w:color="auto"/>
                        <w:right w:val="none" w:sz="0" w:space="0" w:color="auto"/>
                      </w:divBdr>
                      <w:divsChild>
                        <w:div w:id="128530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eg"/><Relationship Id="rId43" Type="http://schemas.openxmlformats.org/officeDocument/2006/relationships/image" Target="media/image34.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jpg"/><Relationship Id="rId46" Type="http://schemas.openxmlformats.org/officeDocument/2006/relationships/theme" Target="theme/theme1.xml"/><Relationship Id="rId20" Type="http://schemas.openxmlformats.org/officeDocument/2006/relationships/image" Target="media/image11.jpg"/><Relationship Id="rId41"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63C66A-88D7-43EB-BCE5-5E80FF9CAF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19</Pages>
  <Words>3791</Words>
  <Characters>21610</Characters>
  <Application>Microsoft Office Word</Application>
  <DocSecurity>0</DocSecurity>
  <Lines>180</Lines>
  <Paragraphs>50</Paragraphs>
  <ScaleCrop>false</ScaleCrop>
  <Company>Lenovo (Beijing) Limited</Company>
  <LinksUpToDate>false</LinksUpToDate>
  <CharactersWithSpaces>25351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User</dc:creator>
  <cp:keywords/>
  <cp:lastModifiedBy>jkwang</cp:lastModifiedBy>
  <cp:revision>5</cp:revision>
  <dcterms:created xsi:type="dcterms:W3CDTF">2019-02-28T08:49:00Z</dcterms:created>
  <dcterms:modified xsi:type="dcterms:W3CDTF">2019-02-28T09:33:00Z</dcterms:modified>
</cp:coreProperties>
</file>