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C4F93B" w14:textId="2EDA5B7F" w:rsidR="009303D9" w:rsidRPr="00891D2A" w:rsidRDefault="004B6208" w:rsidP="00891D2A">
      <w:pPr>
        <w:pStyle w:val="papertitle"/>
        <w:spacing w:after="0"/>
        <w:rPr>
          <w:sz w:val="28"/>
          <w:szCs w:val="28"/>
        </w:rPr>
      </w:pPr>
      <w:r>
        <w:rPr>
          <w:sz w:val="44"/>
          <w:szCs w:val="28"/>
        </w:rPr>
        <w:t>N</w:t>
      </w:r>
      <w:r w:rsidR="00327032">
        <w:rPr>
          <w:sz w:val="44"/>
          <w:szCs w:val="28"/>
        </w:rPr>
        <w:t>on-destructive Testing</w:t>
      </w:r>
      <w:r>
        <w:rPr>
          <w:sz w:val="44"/>
          <w:szCs w:val="28"/>
        </w:rPr>
        <w:t xml:space="preserve"> of Airfoil Based on</w:t>
      </w:r>
      <w:r w:rsidR="00B52B37" w:rsidRPr="00891D2A">
        <w:rPr>
          <w:sz w:val="44"/>
          <w:szCs w:val="28"/>
        </w:rPr>
        <w:t xml:space="preserve"> Infrared </w:t>
      </w:r>
      <w:r w:rsidR="00891D2A">
        <w:rPr>
          <w:sz w:val="44"/>
          <w:szCs w:val="28"/>
        </w:rPr>
        <w:t>Lock-in</w:t>
      </w:r>
      <w:r w:rsidR="00B52B37" w:rsidRPr="00891D2A">
        <w:rPr>
          <w:sz w:val="44"/>
          <w:szCs w:val="28"/>
        </w:rPr>
        <w:t xml:space="preserve"> Thermography</w:t>
      </w:r>
    </w:p>
    <w:p w14:paraId="489A2380" w14:textId="77777777" w:rsidR="009303D9" w:rsidRPr="005B520E" w:rsidRDefault="009303D9">
      <w:pPr>
        <w:pStyle w:val="Author"/>
        <w:sectPr w:rsidR="009303D9" w:rsidRPr="005B520E" w:rsidSect="00891D2A">
          <w:pgSz w:w="12240" w:h="15840" w:code="1"/>
          <w:pgMar w:top="1077" w:right="902" w:bottom="1440" w:left="902" w:header="720" w:footer="720" w:gutter="0"/>
          <w:cols w:space="720"/>
          <w:docGrid w:linePitch="360"/>
        </w:sectPr>
      </w:pPr>
    </w:p>
    <w:p w14:paraId="5C50C1E3" w14:textId="41746630" w:rsidR="00C66CDF" w:rsidRPr="00197CB9" w:rsidRDefault="00C66CDF" w:rsidP="00891D2A">
      <w:pPr>
        <w:spacing w:after="60"/>
        <w:rPr>
          <w:sz w:val="22"/>
          <w:szCs w:val="22"/>
        </w:rPr>
      </w:pPr>
      <w:r>
        <w:rPr>
          <w:sz w:val="22"/>
          <w:szCs w:val="22"/>
        </w:rPr>
        <w:lastRenderedPageBreak/>
        <w:t>C</w:t>
      </w:r>
      <w:r>
        <w:rPr>
          <w:rFonts w:hint="eastAsia"/>
          <w:sz w:val="22"/>
          <w:szCs w:val="22"/>
        </w:rPr>
        <w:t>hun</w:t>
      </w:r>
      <w:r>
        <w:rPr>
          <w:sz w:val="22"/>
          <w:szCs w:val="22"/>
        </w:rPr>
        <w:t>qiang</w:t>
      </w:r>
      <w:r w:rsidRPr="00B63B80">
        <w:rPr>
          <w:rFonts w:hint="eastAsia"/>
          <w:sz w:val="22"/>
          <w:szCs w:val="22"/>
        </w:rPr>
        <w:t xml:space="preserve"> </w:t>
      </w:r>
      <w:r>
        <w:rPr>
          <w:sz w:val="22"/>
          <w:szCs w:val="22"/>
        </w:rPr>
        <w:t>Bo</w:t>
      </w:r>
      <w:r w:rsidR="00DD7C13">
        <w:rPr>
          <w:rFonts w:hint="eastAsia"/>
          <w:sz w:val="22"/>
          <w:szCs w:val="22"/>
          <w:lang w:eastAsia="zh-CN"/>
        </w:rPr>
        <w:t>, Hong</w:t>
      </w:r>
      <w:r w:rsidR="00DD7C13">
        <w:rPr>
          <w:sz w:val="22"/>
          <w:szCs w:val="22"/>
          <w:lang w:eastAsia="zh-CN"/>
        </w:rPr>
        <w:t xml:space="preserve"> H</w:t>
      </w:r>
      <w:r w:rsidR="00DD7C13">
        <w:rPr>
          <w:rFonts w:hint="eastAsia"/>
          <w:sz w:val="22"/>
          <w:szCs w:val="22"/>
          <w:lang w:eastAsia="zh-CN"/>
        </w:rPr>
        <w:t>u</w:t>
      </w:r>
      <w:r w:rsidR="00165557" w:rsidRPr="00165557">
        <w:rPr>
          <w:sz w:val="22"/>
          <w:szCs w:val="22"/>
          <w:vertAlign w:val="superscript"/>
          <w:lang w:eastAsia="zh-CN"/>
        </w:rPr>
        <w:t>*</w:t>
      </w:r>
      <w:r w:rsidR="00197CB9">
        <w:rPr>
          <w:rFonts w:hint="eastAsia"/>
          <w:sz w:val="22"/>
          <w:szCs w:val="22"/>
          <w:lang w:eastAsia="zh-CN"/>
        </w:rPr>
        <w:t>, Ze Liu</w:t>
      </w:r>
      <w:r w:rsidR="007D6D04">
        <w:rPr>
          <w:sz w:val="22"/>
          <w:szCs w:val="22"/>
          <w:lang w:eastAsia="zh-CN"/>
        </w:rPr>
        <w:t>, Guobin Lei and</w:t>
      </w:r>
      <w:r w:rsidR="00FF5F44">
        <w:rPr>
          <w:sz w:val="22"/>
          <w:szCs w:val="22"/>
          <w:lang w:eastAsia="zh-CN"/>
        </w:rPr>
        <w:t xml:space="preserve"> Junhao Shao</w:t>
      </w:r>
    </w:p>
    <w:p w14:paraId="212AF9E2" w14:textId="77777777" w:rsidR="00C66CDF" w:rsidRPr="00891D2A" w:rsidRDefault="00C66CDF">
      <w:pPr>
        <w:adjustRightInd w:val="0"/>
        <w:ind w:rightChars="200" w:right="400"/>
        <w:rPr>
          <w:rFonts w:hAnsi="Calibri" w:cs="宋体"/>
          <w:i/>
        </w:rPr>
      </w:pPr>
      <w:r w:rsidRPr="00891D2A">
        <w:rPr>
          <w:rFonts w:hAnsi="Calibri" w:cs="宋体"/>
          <w:i/>
        </w:rPr>
        <w:t>Harbin Institute of Technology Shenzhen Graduate School</w:t>
      </w:r>
    </w:p>
    <w:p w14:paraId="08C11378" w14:textId="77777777" w:rsidR="00C66CDF" w:rsidRPr="00891D2A" w:rsidRDefault="00C9533C">
      <w:pPr>
        <w:adjustRightInd w:val="0"/>
        <w:ind w:rightChars="200" w:right="400"/>
        <w:rPr>
          <w:bCs/>
          <w:i/>
        </w:rPr>
      </w:pPr>
      <w:r w:rsidRPr="00891D2A">
        <w:rPr>
          <w:rFonts w:hAnsi="Calibri" w:cs="宋体"/>
          <w:i/>
        </w:rPr>
        <w:t>Shenzhen,</w:t>
      </w:r>
      <w:r w:rsidR="00C66CDF" w:rsidRPr="00891D2A">
        <w:rPr>
          <w:rFonts w:hAnsi="Calibri" w:cs="宋体"/>
          <w:i/>
        </w:rPr>
        <w:t xml:space="preserve"> 518055, China</w:t>
      </w:r>
    </w:p>
    <w:p w14:paraId="72149731" w14:textId="36FE1F47" w:rsidR="009303D9" w:rsidRPr="00891D2A" w:rsidRDefault="00B94F04">
      <w:pPr>
        <w:autoSpaceDE w:val="0"/>
        <w:autoSpaceDN w:val="0"/>
        <w:adjustRightInd w:val="0"/>
        <w:spacing w:before="60"/>
        <w:rPr>
          <w:rFonts w:hAnsi="Calibri" w:cs="宋体"/>
          <w:lang w:eastAsia="zh-CN"/>
        </w:rPr>
      </w:pPr>
      <w:r w:rsidRPr="00B94F04">
        <w:rPr>
          <w:rFonts w:hAnsi="Calibri" w:cs="宋体"/>
        </w:rPr>
        <w:t>honghu@hit.edu.cn</w:t>
      </w:r>
    </w:p>
    <w:p w14:paraId="1AF92046" w14:textId="77777777" w:rsidR="009303D9" w:rsidRDefault="009303D9" w:rsidP="00891D2A">
      <w:pPr>
        <w:jc w:val="both"/>
      </w:pPr>
    </w:p>
    <w:p w14:paraId="6257DF71" w14:textId="77777777" w:rsidR="00C5410F" w:rsidRPr="00C5410F" w:rsidRDefault="00C5410F" w:rsidP="00891D2A">
      <w:pPr>
        <w:jc w:val="both"/>
        <w:rPr>
          <w:rFonts w:ascii="PMingLiU" w:eastAsia="PMingLiU" w:hAnsi="PMingLiU"/>
          <w:sz w:val="18"/>
          <w:szCs w:val="18"/>
        </w:rPr>
        <w:sectPr w:rsidR="00C5410F" w:rsidRPr="00C5410F" w:rsidSect="00E77B53">
          <w:type w:val="continuous"/>
          <w:pgSz w:w="12240" w:h="15840" w:code="1"/>
          <w:pgMar w:top="1440" w:right="1080" w:bottom="1440" w:left="1080" w:header="720" w:footer="720" w:gutter="0"/>
          <w:cols w:space="720"/>
          <w:docGrid w:linePitch="360"/>
        </w:sectPr>
      </w:pPr>
    </w:p>
    <w:p w14:paraId="6023CCDD" w14:textId="2975DEF9" w:rsidR="009303D9" w:rsidRPr="00EF7E84" w:rsidRDefault="009303D9" w:rsidP="00DE00AB">
      <w:pPr>
        <w:ind w:firstLine="289"/>
        <w:jc w:val="both"/>
        <w:rPr>
          <w:rFonts w:eastAsia="PMingLiU"/>
          <w:b/>
          <w:sz w:val="18"/>
          <w:szCs w:val="18"/>
          <w:lang w:eastAsia="zh-TW"/>
        </w:rPr>
      </w:pPr>
      <w:r w:rsidRPr="00EF7E84">
        <w:rPr>
          <w:b/>
          <w:i/>
          <w:iCs/>
          <w:sz w:val="18"/>
          <w:szCs w:val="18"/>
        </w:rPr>
        <w:lastRenderedPageBreak/>
        <w:t>Abstract</w:t>
      </w:r>
      <w:r w:rsidR="0051605C">
        <w:rPr>
          <w:b/>
          <w:i/>
          <w:iCs/>
          <w:sz w:val="18"/>
          <w:szCs w:val="18"/>
        </w:rPr>
        <w:t xml:space="preserve"> -</w:t>
      </w:r>
      <w:r w:rsidR="00DF1F8D" w:rsidRPr="00EF7E84">
        <w:rPr>
          <w:rStyle w:val="ab"/>
          <w:rFonts w:eastAsia="Times New Roman"/>
          <w:b/>
          <w:bCs/>
          <w:i w:val="0"/>
          <w:iCs w:val="0"/>
          <w:color w:val="6A6A6A"/>
          <w:sz w:val="18"/>
          <w:szCs w:val="18"/>
          <w:shd w:val="clear" w:color="auto" w:fill="FFFFFF"/>
        </w:rPr>
        <w:t xml:space="preserve"> </w:t>
      </w:r>
      <w:r w:rsidR="00DF1F8D" w:rsidRPr="00EF7E84">
        <w:rPr>
          <w:rFonts w:eastAsia="PMingLiU"/>
          <w:b/>
          <w:lang w:eastAsia="zh-TW"/>
        </w:rPr>
        <w:t>A</w:t>
      </w:r>
      <w:r w:rsidR="00DF1F8D" w:rsidRPr="00EF7E84">
        <w:rPr>
          <w:rFonts w:eastAsia="PMingLiU"/>
          <w:b/>
          <w:sz w:val="18"/>
          <w:szCs w:val="18"/>
          <w:lang w:eastAsia="zh-TW"/>
        </w:rPr>
        <w:t xml:space="preserve">s the main material for aircraft airfoils, Carbon fiber reinforced plastic (CFRP) </w:t>
      </w:r>
      <w:r w:rsidR="00052E19" w:rsidRPr="00EF7E84">
        <w:rPr>
          <w:rFonts w:eastAsia="PMingLiU"/>
          <w:b/>
          <w:sz w:val="18"/>
          <w:szCs w:val="18"/>
          <w:lang w:eastAsia="zh-TW"/>
        </w:rPr>
        <w:t xml:space="preserve">will inevitably </w:t>
      </w:r>
      <w:r w:rsidR="00DF1F8D" w:rsidRPr="00EF7E84">
        <w:rPr>
          <w:rFonts w:eastAsia="PMingLiU"/>
          <w:b/>
          <w:sz w:val="18"/>
          <w:szCs w:val="18"/>
          <w:lang w:eastAsia="zh-TW"/>
        </w:rPr>
        <w:t>have some defects that are produced in the manufacturing process. One of the more serious defects is delamination</w:t>
      </w:r>
      <w:r w:rsidR="00327032" w:rsidRPr="00EF7E84">
        <w:rPr>
          <w:rFonts w:eastAsia="PMingLiU"/>
          <w:b/>
          <w:sz w:val="18"/>
          <w:szCs w:val="18"/>
          <w:lang w:eastAsia="zh-TW"/>
        </w:rPr>
        <w:t>,</w:t>
      </w:r>
      <w:r w:rsidR="00DF1F8D" w:rsidRPr="00EF7E84">
        <w:rPr>
          <w:rFonts w:eastAsia="PMingLiU"/>
          <w:b/>
          <w:sz w:val="18"/>
          <w:szCs w:val="18"/>
          <w:lang w:eastAsia="zh-TW"/>
        </w:rPr>
        <w:t xml:space="preserve"> for which </w:t>
      </w:r>
      <w:r w:rsidR="00052E19" w:rsidRPr="00EF7E84">
        <w:rPr>
          <w:rFonts w:eastAsia="PMingLiU"/>
          <w:b/>
          <w:sz w:val="18"/>
          <w:szCs w:val="18"/>
          <w:lang w:eastAsia="zh-TW"/>
        </w:rPr>
        <w:t xml:space="preserve">nondestructive testing has become an obstacle </w:t>
      </w:r>
      <w:r w:rsidR="00DF1F8D" w:rsidRPr="00EF7E84">
        <w:rPr>
          <w:rFonts w:eastAsia="PMingLiU"/>
          <w:b/>
          <w:sz w:val="18"/>
          <w:szCs w:val="18"/>
          <w:lang w:eastAsia="zh-TW"/>
        </w:rPr>
        <w:t xml:space="preserve">to </w:t>
      </w:r>
      <w:r w:rsidR="00052E19" w:rsidRPr="00EF7E84">
        <w:rPr>
          <w:rFonts w:eastAsia="PMingLiU"/>
          <w:b/>
          <w:sz w:val="18"/>
          <w:szCs w:val="18"/>
          <w:lang w:eastAsia="zh-TW"/>
        </w:rPr>
        <w:t xml:space="preserve">its continued development in the aviation field. This </w:t>
      </w:r>
      <w:r w:rsidR="0015577F" w:rsidRPr="00EF7E84">
        <w:rPr>
          <w:rFonts w:eastAsia="PMingLiU"/>
          <w:b/>
          <w:sz w:val="18"/>
          <w:szCs w:val="18"/>
          <w:lang w:eastAsia="zh-TW"/>
        </w:rPr>
        <w:t xml:space="preserve">paper </w:t>
      </w:r>
      <w:r w:rsidR="00DF1F8D" w:rsidRPr="00EF7E84">
        <w:rPr>
          <w:rFonts w:eastAsia="PMingLiU"/>
          <w:b/>
          <w:sz w:val="18"/>
          <w:szCs w:val="18"/>
          <w:lang w:eastAsia="zh-TW"/>
        </w:rPr>
        <w:t xml:space="preserve">therefore </w:t>
      </w:r>
      <w:r w:rsidR="00052E19" w:rsidRPr="00EF7E84">
        <w:rPr>
          <w:rFonts w:eastAsia="PMingLiU"/>
          <w:b/>
          <w:sz w:val="18"/>
          <w:szCs w:val="18"/>
          <w:lang w:eastAsia="zh-TW"/>
        </w:rPr>
        <w:t xml:space="preserve">uses CFRP as </w:t>
      </w:r>
      <w:r w:rsidR="001E1FBD" w:rsidRPr="00EF7E84">
        <w:rPr>
          <w:rFonts w:eastAsia="PMingLiU"/>
          <w:b/>
          <w:sz w:val="18"/>
          <w:szCs w:val="18"/>
          <w:lang w:eastAsia="zh-TW"/>
        </w:rPr>
        <w:t>the</w:t>
      </w:r>
      <w:r w:rsidR="00052E19" w:rsidRPr="00EF7E84">
        <w:rPr>
          <w:rFonts w:eastAsia="PMingLiU"/>
          <w:b/>
          <w:sz w:val="18"/>
          <w:szCs w:val="18"/>
          <w:lang w:eastAsia="zh-TW"/>
        </w:rPr>
        <w:t xml:space="preserve"> s</w:t>
      </w:r>
      <w:r w:rsidR="001E1FBD" w:rsidRPr="00EF7E84">
        <w:rPr>
          <w:rFonts w:eastAsia="PMingLiU"/>
          <w:b/>
          <w:sz w:val="18"/>
          <w:szCs w:val="18"/>
          <w:lang w:eastAsia="zh-TW"/>
        </w:rPr>
        <w:t>pecimen and</w:t>
      </w:r>
      <w:r w:rsidR="00052E19" w:rsidRPr="00EF7E84">
        <w:rPr>
          <w:rFonts w:eastAsia="PMingLiU"/>
          <w:b/>
          <w:sz w:val="18"/>
          <w:szCs w:val="18"/>
          <w:lang w:eastAsia="zh-TW"/>
        </w:rPr>
        <w:t xml:space="preserve"> </w:t>
      </w:r>
      <w:r w:rsidR="001E1FBD" w:rsidRPr="00EF7E84">
        <w:rPr>
          <w:rFonts w:eastAsia="PMingLiU"/>
          <w:b/>
          <w:sz w:val="18"/>
          <w:szCs w:val="18"/>
          <w:lang w:eastAsia="zh-TW"/>
        </w:rPr>
        <w:t>double-layer Teflon film as the defect</w:t>
      </w:r>
      <w:r w:rsidR="00052E19" w:rsidRPr="00EF7E84">
        <w:rPr>
          <w:rFonts w:eastAsia="PMingLiU"/>
          <w:b/>
          <w:sz w:val="18"/>
          <w:szCs w:val="18"/>
          <w:lang w:eastAsia="zh-TW"/>
        </w:rPr>
        <w:t xml:space="preserve"> to simulate </w:t>
      </w:r>
      <w:r w:rsidR="001E1FBD" w:rsidRPr="00EF7E84">
        <w:rPr>
          <w:rFonts w:eastAsia="PMingLiU"/>
          <w:b/>
          <w:sz w:val="18"/>
          <w:szCs w:val="18"/>
          <w:lang w:eastAsia="zh-TW"/>
        </w:rPr>
        <w:t>delamination</w:t>
      </w:r>
      <w:r w:rsidR="00052E19" w:rsidRPr="00EF7E84">
        <w:rPr>
          <w:rFonts w:eastAsia="PMingLiU"/>
          <w:b/>
          <w:sz w:val="18"/>
          <w:szCs w:val="18"/>
          <w:lang w:eastAsia="zh-TW"/>
        </w:rPr>
        <w:t xml:space="preserve">. </w:t>
      </w:r>
      <w:r w:rsidR="00327032" w:rsidRPr="00EF7E84">
        <w:rPr>
          <w:rFonts w:eastAsia="PMingLiU"/>
          <w:b/>
          <w:sz w:val="18"/>
          <w:szCs w:val="18"/>
          <w:lang w:eastAsia="zh-TW"/>
        </w:rPr>
        <w:t xml:space="preserve">Through simulation analysis, the phase difference between defective and healthy areas </w:t>
      </w:r>
      <w:r w:rsidR="0015577F" w:rsidRPr="00EF7E84">
        <w:rPr>
          <w:rFonts w:eastAsia="PMingLiU"/>
          <w:b/>
          <w:sz w:val="18"/>
          <w:szCs w:val="18"/>
          <w:lang w:eastAsia="zh-TW"/>
        </w:rPr>
        <w:t>are</w:t>
      </w:r>
      <w:r w:rsidR="00327032" w:rsidRPr="00EF7E84">
        <w:rPr>
          <w:rFonts w:eastAsia="PMingLiU"/>
          <w:b/>
          <w:sz w:val="18"/>
          <w:szCs w:val="18"/>
          <w:lang w:eastAsia="zh-TW"/>
        </w:rPr>
        <w:t xml:space="preserve"> studied along with the influence of defect diameter, depth and heat flux frequency. </w:t>
      </w:r>
      <w:r w:rsidR="00052E19" w:rsidRPr="00EF7E84">
        <w:rPr>
          <w:rFonts w:eastAsia="PMingLiU"/>
          <w:b/>
          <w:sz w:val="18"/>
          <w:szCs w:val="18"/>
          <w:lang w:eastAsia="zh-TW"/>
        </w:rPr>
        <w:t xml:space="preserve">Based on lock-in </w:t>
      </w:r>
      <w:r w:rsidR="001E1FBD" w:rsidRPr="00EF7E84">
        <w:rPr>
          <w:rFonts w:eastAsia="PMingLiU"/>
          <w:b/>
          <w:sz w:val="18"/>
          <w:szCs w:val="18"/>
          <w:lang w:eastAsia="zh-TW"/>
        </w:rPr>
        <w:t>thermography</w:t>
      </w:r>
      <w:r w:rsidR="00052E19" w:rsidRPr="00EF7E84">
        <w:rPr>
          <w:rFonts w:eastAsia="PMingLiU"/>
          <w:b/>
          <w:sz w:val="18"/>
          <w:szCs w:val="18"/>
          <w:lang w:eastAsia="zh-TW"/>
        </w:rPr>
        <w:t xml:space="preserve"> technology, the image sequences</w:t>
      </w:r>
      <w:r w:rsidR="00CD6BA8" w:rsidRPr="00EF7E84">
        <w:rPr>
          <w:rFonts w:eastAsia="PMingLiU"/>
          <w:b/>
          <w:sz w:val="18"/>
          <w:szCs w:val="18"/>
          <w:lang w:eastAsia="zh-TW"/>
        </w:rPr>
        <w:t xml:space="preserve"> of </w:t>
      </w:r>
      <w:r w:rsidR="00327032" w:rsidRPr="00EF7E84">
        <w:rPr>
          <w:rFonts w:eastAsia="PMingLiU"/>
          <w:b/>
          <w:sz w:val="18"/>
          <w:szCs w:val="18"/>
          <w:lang w:eastAsia="zh-TW"/>
        </w:rPr>
        <w:t xml:space="preserve">the </w:t>
      </w:r>
      <w:r w:rsidR="00CD6BA8" w:rsidRPr="00EF7E84">
        <w:rPr>
          <w:rFonts w:eastAsia="PMingLiU"/>
          <w:b/>
          <w:sz w:val="18"/>
          <w:szCs w:val="18"/>
          <w:lang w:eastAsia="zh-TW"/>
        </w:rPr>
        <w:t>specimen</w:t>
      </w:r>
      <w:r w:rsidR="00052E19" w:rsidRPr="00EF7E84">
        <w:rPr>
          <w:rFonts w:eastAsia="PMingLiU"/>
          <w:b/>
          <w:sz w:val="18"/>
          <w:szCs w:val="18"/>
          <w:lang w:eastAsia="zh-TW"/>
        </w:rPr>
        <w:t xml:space="preserve"> </w:t>
      </w:r>
      <w:r w:rsidR="0015577F" w:rsidRPr="00EF7E84">
        <w:rPr>
          <w:rFonts w:eastAsia="PMingLiU"/>
          <w:b/>
          <w:sz w:val="18"/>
          <w:szCs w:val="18"/>
          <w:lang w:eastAsia="zh-TW"/>
        </w:rPr>
        <w:t>are</w:t>
      </w:r>
      <w:r w:rsidR="00384B86" w:rsidRPr="00EF7E84">
        <w:rPr>
          <w:rFonts w:eastAsia="PMingLiU"/>
          <w:b/>
          <w:sz w:val="18"/>
          <w:szCs w:val="18"/>
          <w:lang w:eastAsia="zh-TW"/>
        </w:rPr>
        <w:t xml:space="preserve"> post-processed by </w:t>
      </w:r>
      <w:r w:rsidR="00327032" w:rsidRPr="00EF7E84">
        <w:rPr>
          <w:rFonts w:eastAsia="PMingLiU"/>
          <w:b/>
          <w:sz w:val="18"/>
          <w:szCs w:val="18"/>
          <w:lang w:eastAsia="zh-TW"/>
        </w:rPr>
        <w:t xml:space="preserve">both the </w:t>
      </w:r>
      <w:r w:rsidR="00052E19" w:rsidRPr="00EF7E84">
        <w:rPr>
          <w:rFonts w:eastAsia="PMingLiU"/>
          <w:b/>
          <w:sz w:val="18"/>
          <w:szCs w:val="18"/>
          <w:lang w:eastAsia="zh-TW"/>
        </w:rPr>
        <w:t xml:space="preserve">Fourier transform method and </w:t>
      </w:r>
      <w:r w:rsidR="00327032" w:rsidRPr="00EF7E84">
        <w:rPr>
          <w:rFonts w:eastAsia="PMingLiU"/>
          <w:b/>
          <w:sz w:val="18"/>
          <w:szCs w:val="18"/>
          <w:lang w:eastAsia="zh-TW"/>
        </w:rPr>
        <w:t xml:space="preserve">the </w:t>
      </w:r>
      <w:r w:rsidR="00052E19" w:rsidRPr="00EF7E84">
        <w:rPr>
          <w:rFonts w:eastAsia="PMingLiU"/>
          <w:b/>
          <w:sz w:val="18"/>
          <w:szCs w:val="18"/>
          <w:lang w:eastAsia="zh-TW"/>
        </w:rPr>
        <w:t xml:space="preserve">principal component analysis method. </w:t>
      </w:r>
      <w:r w:rsidR="00327032" w:rsidRPr="00EF7E84">
        <w:rPr>
          <w:rFonts w:eastAsia="PMingLiU"/>
          <w:b/>
          <w:sz w:val="18"/>
          <w:szCs w:val="18"/>
          <w:lang w:eastAsia="zh-TW"/>
        </w:rPr>
        <w:t xml:space="preserve">Finally, </w:t>
      </w:r>
      <w:r w:rsidR="00052E19" w:rsidRPr="00EF7E84">
        <w:rPr>
          <w:rFonts w:eastAsia="PMingLiU"/>
          <w:b/>
          <w:sz w:val="18"/>
          <w:szCs w:val="18"/>
          <w:lang w:eastAsia="zh-TW"/>
        </w:rPr>
        <w:t xml:space="preserve">the position and </w:t>
      </w:r>
      <w:r w:rsidR="001E1FBD" w:rsidRPr="00EF7E84">
        <w:rPr>
          <w:rFonts w:eastAsia="PMingLiU"/>
          <w:b/>
          <w:sz w:val="18"/>
          <w:szCs w:val="18"/>
          <w:lang w:eastAsia="zh-TW"/>
        </w:rPr>
        <w:t>diameter</w:t>
      </w:r>
      <w:r w:rsidR="00052E19" w:rsidRPr="00EF7E84">
        <w:rPr>
          <w:rFonts w:eastAsia="PMingLiU"/>
          <w:b/>
          <w:sz w:val="18"/>
          <w:szCs w:val="18"/>
          <w:lang w:eastAsia="zh-TW"/>
        </w:rPr>
        <w:t xml:space="preserve"> of defects </w:t>
      </w:r>
      <w:r w:rsidR="0015577F" w:rsidRPr="00EF7E84">
        <w:rPr>
          <w:rFonts w:eastAsia="PMingLiU"/>
          <w:b/>
          <w:sz w:val="18"/>
          <w:szCs w:val="18"/>
          <w:lang w:eastAsia="zh-TW"/>
        </w:rPr>
        <w:t>are</w:t>
      </w:r>
      <w:r w:rsidR="00052E19" w:rsidRPr="00EF7E84">
        <w:rPr>
          <w:rFonts w:eastAsia="PMingLiU"/>
          <w:b/>
          <w:sz w:val="18"/>
          <w:szCs w:val="18"/>
          <w:lang w:eastAsia="zh-TW"/>
        </w:rPr>
        <w:t xml:space="preserve"> quantitatively studied based on </w:t>
      </w:r>
      <w:r w:rsidR="00327032" w:rsidRPr="00EF7E84">
        <w:rPr>
          <w:rFonts w:eastAsia="PMingLiU"/>
          <w:b/>
          <w:sz w:val="18"/>
          <w:szCs w:val="18"/>
          <w:lang w:eastAsia="zh-TW"/>
        </w:rPr>
        <w:t xml:space="preserve">the </w:t>
      </w:r>
      <w:r w:rsidR="00052E19" w:rsidRPr="00EF7E84">
        <w:rPr>
          <w:rFonts w:eastAsia="PMingLiU"/>
          <w:b/>
          <w:sz w:val="18"/>
          <w:szCs w:val="18"/>
          <w:lang w:eastAsia="zh-TW"/>
        </w:rPr>
        <w:t>extreme value</w:t>
      </w:r>
      <w:r w:rsidR="00327032" w:rsidRPr="00EF7E84">
        <w:rPr>
          <w:rFonts w:eastAsia="PMingLiU"/>
          <w:b/>
          <w:sz w:val="18"/>
          <w:szCs w:val="18"/>
          <w:lang w:eastAsia="zh-TW"/>
        </w:rPr>
        <w:t>s</w:t>
      </w:r>
      <w:r w:rsidR="00052E19" w:rsidRPr="00EF7E84">
        <w:rPr>
          <w:rFonts w:eastAsia="PMingLiU"/>
          <w:b/>
          <w:sz w:val="18"/>
          <w:szCs w:val="18"/>
          <w:lang w:eastAsia="zh-TW"/>
        </w:rPr>
        <w:t xml:space="preserve"> and the first derivative, and the reason </w:t>
      </w:r>
      <w:r w:rsidR="00327032" w:rsidRPr="00EF7E84">
        <w:rPr>
          <w:rFonts w:eastAsia="PMingLiU"/>
          <w:b/>
          <w:sz w:val="18"/>
          <w:szCs w:val="18"/>
          <w:lang w:eastAsia="zh-TW"/>
        </w:rPr>
        <w:t xml:space="preserve">for </w:t>
      </w:r>
      <w:r w:rsidR="00052E19" w:rsidRPr="00EF7E84">
        <w:rPr>
          <w:rFonts w:eastAsia="PMingLiU"/>
          <w:b/>
          <w:sz w:val="18"/>
          <w:szCs w:val="18"/>
          <w:lang w:eastAsia="zh-TW"/>
        </w:rPr>
        <w:t>error</w:t>
      </w:r>
      <w:r w:rsidR="00327032" w:rsidRPr="00EF7E84">
        <w:rPr>
          <w:rFonts w:eastAsia="PMingLiU"/>
          <w:b/>
          <w:sz w:val="18"/>
          <w:szCs w:val="18"/>
          <w:lang w:eastAsia="zh-TW"/>
        </w:rPr>
        <w:t>s</w:t>
      </w:r>
      <w:r w:rsidR="00052E19" w:rsidRPr="00EF7E84">
        <w:rPr>
          <w:rFonts w:eastAsia="PMingLiU"/>
          <w:b/>
          <w:sz w:val="18"/>
          <w:szCs w:val="18"/>
          <w:lang w:eastAsia="zh-TW"/>
        </w:rPr>
        <w:t xml:space="preserve"> </w:t>
      </w:r>
      <w:r w:rsidR="0015577F" w:rsidRPr="00EF7E84">
        <w:rPr>
          <w:rFonts w:eastAsia="PMingLiU"/>
          <w:b/>
          <w:sz w:val="18"/>
          <w:szCs w:val="18"/>
          <w:lang w:eastAsia="zh-TW"/>
        </w:rPr>
        <w:t>is</w:t>
      </w:r>
      <w:r w:rsidR="00052E19" w:rsidRPr="00EF7E84">
        <w:rPr>
          <w:rFonts w:eastAsia="PMingLiU"/>
          <w:b/>
          <w:sz w:val="18"/>
          <w:szCs w:val="18"/>
          <w:lang w:eastAsia="zh-TW"/>
        </w:rPr>
        <w:t xml:space="preserve"> analyzed.</w:t>
      </w:r>
      <w:r w:rsidR="001E1FBD" w:rsidRPr="00EF7E84">
        <w:rPr>
          <w:rFonts w:eastAsia="PMingLiU"/>
          <w:b/>
          <w:sz w:val="18"/>
          <w:szCs w:val="18"/>
          <w:lang w:eastAsia="zh-TW"/>
        </w:rPr>
        <w:t xml:space="preserve"> </w:t>
      </w:r>
    </w:p>
    <w:p w14:paraId="587719D1" w14:textId="77777777" w:rsidR="00C5410F" w:rsidRPr="00C5410F" w:rsidRDefault="00C5410F" w:rsidP="00C5410F">
      <w:pPr>
        <w:pStyle w:val="Abstract"/>
        <w:spacing w:after="0"/>
        <w:ind w:firstLine="289"/>
        <w:rPr>
          <w:rFonts w:ascii="PMingLiU" w:eastAsia="PMingLiU" w:hAnsi="PMingLiU"/>
          <w:sz w:val="12"/>
          <w:szCs w:val="12"/>
        </w:rPr>
      </w:pPr>
    </w:p>
    <w:p w14:paraId="6C265777" w14:textId="1ECFF0E6" w:rsidR="009303D9" w:rsidRDefault="00897FAA" w:rsidP="00DE00AB">
      <w:pPr>
        <w:pStyle w:val="keywords"/>
        <w:spacing w:after="0"/>
        <w:ind w:firstLine="289"/>
      </w:pPr>
      <w:r w:rsidRPr="00897FAA">
        <w:t>Index Terms</w:t>
      </w:r>
      <w:r w:rsidR="00516E14">
        <w:t xml:space="preserve"> -</w:t>
      </w:r>
      <w:r w:rsidRPr="00897FAA">
        <w:t xml:space="preserve"> </w:t>
      </w:r>
      <w:r w:rsidR="00CD6BA8">
        <w:t xml:space="preserve">CFRP; </w:t>
      </w:r>
      <w:r w:rsidR="00CD6BA8" w:rsidRPr="00CD6BA8">
        <w:t xml:space="preserve">Lock-in </w:t>
      </w:r>
      <w:r w:rsidR="00CD6BA8">
        <w:t>t</w:t>
      </w:r>
      <w:r w:rsidR="00CD6BA8" w:rsidRPr="00CD6BA8">
        <w:t>hermography</w:t>
      </w:r>
      <w:r w:rsidR="00CD6BA8">
        <w:t>; NDT</w:t>
      </w:r>
    </w:p>
    <w:p w14:paraId="7F8A3F44" w14:textId="77777777" w:rsidR="00DE00AB" w:rsidRPr="00DE00AB" w:rsidRDefault="00DE00AB" w:rsidP="00DE00AB">
      <w:pPr>
        <w:pStyle w:val="keywords"/>
        <w:spacing w:after="0"/>
        <w:ind w:firstLine="289"/>
        <w:rPr>
          <w:rFonts w:ascii="PMingLiU" w:eastAsia="PMingLiU" w:hAnsi="PMingLiU"/>
        </w:rPr>
      </w:pPr>
    </w:p>
    <w:p w14:paraId="15F669B1" w14:textId="77777777" w:rsidR="009303D9" w:rsidRDefault="009303D9" w:rsidP="00DE00AB">
      <w:pPr>
        <w:pStyle w:val="1"/>
        <w:spacing w:before="0" w:after="120"/>
        <w:ind w:firstLine="0"/>
      </w:pPr>
      <w:r>
        <w:t xml:space="preserve"> </w:t>
      </w:r>
      <w:r w:rsidRPr="005B520E">
        <w:t>Introduction</w:t>
      </w:r>
    </w:p>
    <w:p w14:paraId="29416FB6" w14:textId="0A8C987B" w:rsidR="00C5410F" w:rsidRDefault="00327032" w:rsidP="00C5410F">
      <w:pPr>
        <w:pStyle w:val="a3"/>
        <w:spacing w:line="240" w:lineRule="auto"/>
        <w:ind w:firstLine="289"/>
      </w:pPr>
      <w:r>
        <w:t>Co</w:t>
      </w:r>
      <w:r w:rsidR="00660E6B">
        <w:t xml:space="preserve">mposite materials </w:t>
      </w:r>
      <w:r>
        <w:t>comprising</w:t>
      </w:r>
      <w:r w:rsidR="00660E6B">
        <w:t xml:space="preserve"> carbon fiber reinforced polymer (CFRP) and glass fiber reinforced polymer (GFRP) are widely used in aerospace, renewable energy, civil </w:t>
      </w:r>
      <w:r>
        <w:t>engineering,</w:t>
      </w:r>
      <w:r w:rsidR="00660E6B">
        <w:t xml:space="preserve"> and other industrial fields [1]. Fig.</w:t>
      </w:r>
      <w:r>
        <w:t xml:space="preserve"> </w:t>
      </w:r>
      <w:r w:rsidR="00660E6B">
        <w:t xml:space="preserve">1 shows the </w:t>
      </w:r>
      <w:r w:rsidR="00E35BE2">
        <w:t xml:space="preserve">material </w:t>
      </w:r>
      <w:r w:rsidR="00660E6B">
        <w:t>composition of</w:t>
      </w:r>
      <w:r>
        <w:t xml:space="preserve"> </w:t>
      </w:r>
      <w:r w:rsidR="00E35BE2">
        <w:t xml:space="preserve">the </w:t>
      </w:r>
      <w:r w:rsidR="00660E6B">
        <w:t>Boeing 787</w:t>
      </w:r>
      <w:r w:rsidR="0051605C">
        <w:t xml:space="preserve"> </w:t>
      </w:r>
      <w:r w:rsidR="0051605C">
        <w:rPr>
          <w:rFonts w:hint="eastAsia"/>
          <w:lang w:eastAsia="zh-CN"/>
        </w:rPr>
        <w:t>[</w:t>
      </w:r>
      <w:r w:rsidR="0051605C">
        <w:rPr>
          <w:lang w:eastAsia="zh-CN"/>
        </w:rPr>
        <w:t>2]</w:t>
      </w:r>
      <w:r w:rsidR="00660E6B">
        <w:t xml:space="preserve">. </w:t>
      </w:r>
      <w:r w:rsidR="00E35BE2">
        <w:t xml:space="preserve">Since </w:t>
      </w:r>
      <w:r w:rsidR="00660E6B">
        <w:t xml:space="preserve">most of the material </w:t>
      </w:r>
      <w:r w:rsidR="00E35BE2">
        <w:t>in</w:t>
      </w:r>
      <w:r w:rsidR="00AC29A4">
        <w:t xml:space="preserve"> the airfoil</w:t>
      </w:r>
      <w:r w:rsidR="00660E6B">
        <w:t xml:space="preserve"> is carbon fiber-based composite material</w:t>
      </w:r>
      <w:r w:rsidR="00E35BE2">
        <w:t xml:space="preserve">, </w:t>
      </w:r>
      <w:r w:rsidR="00660E6B">
        <w:t xml:space="preserve">CFRP </w:t>
      </w:r>
      <w:r w:rsidR="00E35BE2">
        <w:t>was</w:t>
      </w:r>
      <w:r w:rsidR="00660E6B">
        <w:t xml:space="preserve"> selected as the </w:t>
      </w:r>
      <w:r w:rsidR="00E35BE2">
        <w:t>object of this research</w:t>
      </w:r>
      <w:r w:rsidR="00660E6B">
        <w:t>.</w:t>
      </w:r>
    </w:p>
    <w:p w14:paraId="4E676CBD" w14:textId="77777777" w:rsidR="00C5410F" w:rsidRPr="00C5410F" w:rsidRDefault="00C5410F" w:rsidP="00C5410F">
      <w:pPr>
        <w:pStyle w:val="a3"/>
        <w:spacing w:line="240" w:lineRule="auto"/>
        <w:ind w:firstLine="289"/>
        <w:rPr>
          <w:sz w:val="16"/>
          <w:szCs w:val="16"/>
        </w:rPr>
      </w:pPr>
    </w:p>
    <w:p w14:paraId="70C35D68" w14:textId="48B0DD5E" w:rsidR="001D5563" w:rsidRDefault="0032247F" w:rsidP="00C5410F">
      <w:pPr>
        <w:pStyle w:val="a3"/>
        <w:spacing w:line="240" w:lineRule="auto"/>
        <w:ind w:firstLine="289"/>
      </w:pPr>
      <w:r>
        <w:rPr>
          <w:noProof/>
          <w:lang w:eastAsia="zh-CN"/>
        </w:rPr>
        <w:drawing>
          <wp:inline distT="0" distB="0" distL="0" distR="0" wp14:anchorId="056C3C22" wp14:editId="562AD48D">
            <wp:extent cx="2686050" cy="10572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波音.png"/>
                    <pic:cNvPicPr/>
                  </pic:nvPicPr>
                  <pic:blipFill rotWithShape="1">
                    <a:blip r:embed="rId8">
                      <a:extLst>
                        <a:ext uri="{28A0092B-C50C-407E-A947-70E740481C1C}">
                          <a14:useLocalDpi xmlns:a14="http://schemas.microsoft.com/office/drawing/2010/main" val="0"/>
                        </a:ext>
                      </a:extLst>
                    </a:blip>
                    <a:srcRect l="7741" r="8297" b="5398"/>
                    <a:stretch/>
                  </pic:blipFill>
                  <pic:spPr bwMode="auto">
                    <a:xfrm>
                      <a:off x="0" y="0"/>
                      <a:ext cx="2686050" cy="1057275"/>
                    </a:xfrm>
                    <a:prstGeom prst="rect">
                      <a:avLst/>
                    </a:prstGeom>
                    <a:ln>
                      <a:noFill/>
                    </a:ln>
                    <a:extLst>
                      <a:ext uri="{53640926-AAD7-44D8-BBD7-CCE9431645EC}">
                        <a14:shadowObscured xmlns:a14="http://schemas.microsoft.com/office/drawing/2010/main"/>
                      </a:ext>
                    </a:extLst>
                  </pic:spPr>
                </pic:pic>
              </a:graphicData>
            </a:graphic>
          </wp:inline>
        </w:drawing>
      </w:r>
    </w:p>
    <w:p w14:paraId="11E35B51" w14:textId="14ACD959" w:rsidR="001D5563" w:rsidRPr="001D5563" w:rsidRDefault="001D5563" w:rsidP="00A246CF">
      <w:pPr>
        <w:pStyle w:val="a9"/>
        <w:spacing w:before="40"/>
      </w:pPr>
      <w:r w:rsidRPr="001D5563">
        <w:rPr>
          <w:rFonts w:ascii="Times New Roman" w:hAnsi="Times New Roman" w:cs="Times New Roman"/>
          <w:sz w:val="16"/>
        </w:rPr>
        <w:t xml:space="preserve">Fig. </w:t>
      </w:r>
      <w:r w:rsidRPr="001D5563">
        <w:rPr>
          <w:rFonts w:ascii="Times New Roman" w:hAnsi="Times New Roman" w:cs="Times New Roman"/>
          <w:sz w:val="16"/>
        </w:rPr>
        <w:fldChar w:fldCharType="begin"/>
      </w:r>
      <w:r w:rsidRPr="001D5563">
        <w:rPr>
          <w:rFonts w:ascii="Times New Roman" w:hAnsi="Times New Roman" w:cs="Times New Roman"/>
          <w:sz w:val="16"/>
        </w:rPr>
        <w:instrText xml:space="preserve"> SEQ Fig. \* ARABIC </w:instrText>
      </w:r>
      <w:r w:rsidRPr="001D5563">
        <w:rPr>
          <w:rFonts w:ascii="Times New Roman" w:hAnsi="Times New Roman" w:cs="Times New Roman"/>
          <w:sz w:val="16"/>
        </w:rPr>
        <w:fldChar w:fldCharType="separate"/>
      </w:r>
      <w:r w:rsidR="00C07B79">
        <w:rPr>
          <w:rFonts w:ascii="Times New Roman" w:hAnsi="Times New Roman" w:cs="Times New Roman"/>
          <w:noProof/>
          <w:sz w:val="16"/>
        </w:rPr>
        <w:t>1</w:t>
      </w:r>
      <w:r w:rsidRPr="001D5563">
        <w:rPr>
          <w:rFonts w:ascii="Times New Roman" w:hAnsi="Times New Roman" w:cs="Times New Roman"/>
          <w:sz w:val="16"/>
        </w:rPr>
        <w:fldChar w:fldCharType="end"/>
      </w:r>
      <w:r>
        <w:t xml:space="preserve"> </w:t>
      </w:r>
      <w:r w:rsidR="00A246CF">
        <w:rPr>
          <w:rFonts w:ascii="Times New Roman" w:hAnsi="Times New Roman" w:cs="Times New Roman"/>
          <w:kern w:val="2"/>
          <w:sz w:val="16"/>
          <w:szCs w:val="16"/>
          <w:lang w:eastAsia="zh-CN"/>
        </w:rPr>
        <w:t>M</w:t>
      </w:r>
      <w:r w:rsidRPr="001D5563">
        <w:rPr>
          <w:rFonts w:ascii="Times New Roman" w:hAnsi="Times New Roman" w:cs="Times New Roman"/>
          <w:kern w:val="2"/>
          <w:sz w:val="16"/>
          <w:szCs w:val="16"/>
          <w:lang w:eastAsia="zh-CN"/>
        </w:rPr>
        <w:t>a</w:t>
      </w:r>
      <w:r w:rsidR="00E35BE2">
        <w:rPr>
          <w:rFonts w:ascii="Times New Roman" w:hAnsi="Times New Roman" w:cs="Times New Roman"/>
          <w:kern w:val="2"/>
          <w:sz w:val="16"/>
          <w:szCs w:val="16"/>
          <w:lang w:eastAsia="zh-CN"/>
        </w:rPr>
        <w:t xml:space="preserve">terial </w:t>
      </w:r>
      <w:r w:rsidRPr="001D5563">
        <w:rPr>
          <w:rFonts w:ascii="Times New Roman" w:hAnsi="Times New Roman" w:cs="Times New Roman"/>
          <w:kern w:val="2"/>
          <w:sz w:val="16"/>
          <w:szCs w:val="16"/>
          <w:lang w:eastAsia="zh-CN"/>
        </w:rPr>
        <w:t xml:space="preserve">composition of </w:t>
      </w:r>
      <w:r w:rsidR="00E35BE2">
        <w:rPr>
          <w:rFonts w:ascii="Times New Roman" w:hAnsi="Times New Roman" w:cs="Times New Roman"/>
          <w:kern w:val="2"/>
          <w:sz w:val="16"/>
          <w:szCs w:val="16"/>
          <w:lang w:eastAsia="zh-CN"/>
        </w:rPr>
        <w:t xml:space="preserve">the </w:t>
      </w:r>
      <w:r w:rsidRPr="001D5563">
        <w:rPr>
          <w:rFonts w:ascii="Times New Roman" w:hAnsi="Times New Roman" w:cs="Times New Roman"/>
          <w:kern w:val="2"/>
          <w:sz w:val="16"/>
          <w:szCs w:val="16"/>
          <w:lang w:eastAsia="zh-CN"/>
        </w:rPr>
        <w:t>Boeing 787</w:t>
      </w:r>
    </w:p>
    <w:p w14:paraId="5A32E1B4" w14:textId="389186D0" w:rsidR="00660E6B" w:rsidRDefault="00660E6B" w:rsidP="00660E6B">
      <w:pPr>
        <w:pStyle w:val="a3"/>
        <w:spacing w:line="240" w:lineRule="auto"/>
        <w:ind w:firstLine="289"/>
      </w:pPr>
      <w:r>
        <w:t>Due to factors such as resin viscosity</w:t>
      </w:r>
      <w:r w:rsidR="00DC5DB9">
        <w:t xml:space="preserve"> and </w:t>
      </w:r>
      <w:r>
        <w:t>difference</w:t>
      </w:r>
      <w:r w:rsidR="00DC5DB9">
        <w:t>s</w:t>
      </w:r>
      <w:r>
        <w:t xml:space="preserve"> in thermal expansion coefficient, </w:t>
      </w:r>
      <w:r w:rsidR="00052E19">
        <w:t>delamination</w:t>
      </w:r>
      <w:r>
        <w:t>, debonding, stoma and other defects often occur in CFRP products</w:t>
      </w:r>
      <w:r w:rsidR="00DC5DB9">
        <w:t xml:space="preserve">. Delamination is the most common among these defects. </w:t>
      </w:r>
      <w:r>
        <w:t>However, research on non-destructive testing</w:t>
      </w:r>
      <w:r w:rsidR="00327032">
        <w:t xml:space="preserve"> </w:t>
      </w:r>
      <w:r>
        <w:t>(NDT) of CFRP is lagging and has become a major obstacle to the development of CFRP in the aviation field.</w:t>
      </w:r>
    </w:p>
    <w:p w14:paraId="6D09A7D4" w14:textId="62FF5110" w:rsidR="00660E6B" w:rsidRDefault="00660E6B" w:rsidP="00660E6B">
      <w:pPr>
        <w:pStyle w:val="a3"/>
        <w:spacing w:line="240" w:lineRule="auto"/>
        <w:ind w:firstLine="289"/>
      </w:pPr>
      <w:r>
        <w:t>Li et al. [</w:t>
      </w:r>
      <w:r w:rsidR="0051605C">
        <w:t>3</w:t>
      </w:r>
      <w:r>
        <w:t>] and Liang et al. [</w:t>
      </w:r>
      <w:r w:rsidR="0051605C">
        <w:t>4</w:t>
      </w:r>
      <w:r>
        <w:t>] detect</w:t>
      </w:r>
      <w:r w:rsidR="005157F7">
        <w:t>ed</w:t>
      </w:r>
      <w:r>
        <w:t xml:space="preserve"> CFRP </w:t>
      </w:r>
      <w:r w:rsidR="00560633">
        <w:t xml:space="preserve">defects </w:t>
      </w:r>
      <w:r>
        <w:t>after low-velocity impact</w:t>
      </w:r>
      <w:r w:rsidR="00777992">
        <w:t>s</w:t>
      </w:r>
      <w:r>
        <w:t xml:space="preserve"> by infrared thermography and eddy current pulsed thermography. Zheng et al. [</w:t>
      </w:r>
      <w:r w:rsidR="0051605C">
        <w:t>5</w:t>
      </w:r>
      <w:r>
        <w:t>] use</w:t>
      </w:r>
      <w:r w:rsidR="00777992">
        <w:t>d</w:t>
      </w:r>
      <w:r>
        <w:t xml:space="preserve"> </w:t>
      </w:r>
      <w:r w:rsidR="00DC5DB9">
        <w:t>p</w:t>
      </w:r>
      <w:r>
        <w:t>ulsed thermography (PT) and thermographic signal reconstruction (TSR) to study CFRP de</w:t>
      </w:r>
      <w:r w:rsidR="00637EC2">
        <w:t>fect</w:t>
      </w:r>
      <w:r w:rsidR="00777992">
        <w:t>s</w:t>
      </w:r>
      <w:r w:rsidR="00637EC2">
        <w:t>. Shrestha et al. [</w:t>
      </w:r>
      <w:r w:rsidR="0051605C">
        <w:t>6</w:t>
      </w:r>
      <w:r>
        <w:t xml:space="preserve">] </w:t>
      </w:r>
      <w:r w:rsidR="00DC5DB9">
        <w:t xml:space="preserve">embedded </w:t>
      </w:r>
      <w:r>
        <w:t xml:space="preserve">copper sheet </w:t>
      </w:r>
      <w:r w:rsidR="00DC5DB9">
        <w:t xml:space="preserve">in the sample as the </w:t>
      </w:r>
      <w:r>
        <w:t>defect and use</w:t>
      </w:r>
      <w:r w:rsidR="00777992">
        <w:t>d</w:t>
      </w:r>
      <w:r>
        <w:t xml:space="preserve"> </w:t>
      </w:r>
      <w:r w:rsidR="00777992">
        <w:t xml:space="preserve">the </w:t>
      </w:r>
      <w:r>
        <w:t>Four</w:t>
      </w:r>
      <w:r w:rsidR="00DC5DB9">
        <w:t xml:space="preserve">ier </w:t>
      </w:r>
      <w:r w:rsidR="00DC5DB9">
        <w:lastRenderedPageBreak/>
        <w:t>transform</w:t>
      </w:r>
      <w:r>
        <w:t xml:space="preserve"> method </w:t>
      </w:r>
      <w:r w:rsidR="00DC5DB9">
        <w:t>for</w:t>
      </w:r>
      <w:r>
        <w:t xml:space="preserve"> post processing. Liu et al. [</w:t>
      </w:r>
      <w:r w:rsidR="0051605C">
        <w:t>7</w:t>
      </w:r>
      <w:r>
        <w:t xml:space="preserve">] proposed </w:t>
      </w:r>
      <w:r w:rsidR="00560633">
        <w:t xml:space="preserve">a </w:t>
      </w:r>
      <w:r>
        <w:t>time constant m</w:t>
      </w:r>
      <w:r w:rsidR="00637EC2">
        <w:t>ethod</w:t>
      </w:r>
      <w:r w:rsidR="00560633">
        <w:t>,</w:t>
      </w:r>
      <w:r w:rsidR="00637EC2">
        <w:t xml:space="preserve"> </w:t>
      </w:r>
      <w:r w:rsidR="00560633">
        <w:t>while</w:t>
      </w:r>
      <w:r w:rsidR="00637EC2">
        <w:t xml:space="preserve"> Gong et al. [</w:t>
      </w:r>
      <w:r w:rsidR="0051605C">
        <w:t>8</w:t>
      </w:r>
      <w:r>
        <w:t>] use</w:t>
      </w:r>
      <w:r w:rsidR="00560633">
        <w:t>d</w:t>
      </w:r>
      <w:r>
        <w:t xml:space="preserve"> artificial flat-bottomed holes as </w:t>
      </w:r>
      <w:r w:rsidR="00DC5DB9">
        <w:t xml:space="preserve">the </w:t>
      </w:r>
      <w:r>
        <w:t>implanted defect and</w:t>
      </w:r>
      <w:r w:rsidR="00204DFD">
        <w:t xml:space="preserve"> </w:t>
      </w:r>
      <w:r>
        <w:t>cross</w:t>
      </w:r>
      <w:r w:rsidR="00204DFD">
        <w:t xml:space="preserve"> </w:t>
      </w:r>
      <w:r>
        <w:t>correlation</w:t>
      </w:r>
      <w:r w:rsidR="00DC5DB9">
        <w:t xml:space="preserve"> for </w:t>
      </w:r>
      <w:r w:rsidR="00204DFD">
        <w:t>assessing the defect</w:t>
      </w:r>
      <w:r>
        <w:t>.</w:t>
      </w:r>
    </w:p>
    <w:p w14:paraId="757BA5D4" w14:textId="331EB5B6" w:rsidR="00C66CDF" w:rsidRDefault="00DC5DB9" w:rsidP="00660E6B">
      <w:pPr>
        <w:pStyle w:val="a3"/>
        <w:spacing w:line="240" w:lineRule="auto"/>
        <w:ind w:firstLine="289"/>
      </w:pPr>
      <w:r>
        <w:t xml:space="preserve">Most </w:t>
      </w:r>
      <w:r w:rsidR="00660E6B">
        <w:t xml:space="preserve">researchers </w:t>
      </w:r>
      <w:r>
        <w:t xml:space="preserve">currently </w:t>
      </w:r>
      <w:r w:rsidR="00660E6B">
        <w:t xml:space="preserve">use </w:t>
      </w:r>
      <w:r>
        <w:t>PT</w:t>
      </w:r>
      <w:r w:rsidR="00660E6B">
        <w:t xml:space="preserve"> for infrared NDT</w:t>
      </w:r>
      <w:r>
        <w:t xml:space="preserve">, simulating </w:t>
      </w:r>
      <w:r w:rsidR="00660E6B">
        <w:t xml:space="preserve">the </w:t>
      </w:r>
      <w:r w:rsidR="00052E19">
        <w:t>delamination</w:t>
      </w:r>
      <w:r w:rsidR="00660E6B">
        <w:t xml:space="preserve"> defect by artificial flat-bottomed holes or by embedding a metal piece in the sample. </w:t>
      </w:r>
      <w:r w:rsidR="00204DFD">
        <w:t>With the aim of providing a better alternative</w:t>
      </w:r>
      <w:r w:rsidR="00660E6B">
        <w:t>, this paper studies the simulat</w:t>
      </w:r>
      <w:r w:rsidR="00204DFD">
        <w:t>ed</w:t>
      </w:r>
      <w:r w:rsidR="00660E6B">
        <w:t xml:space="preserve"> defect of double-layer Teflon film</w:t>
      </w:r>
      <w:r w:rsidR="00204DFD">
        <w:t xml:space="preserve"> based on</w:t>
      </w:r>
      <w:r w:rsidR="00660E6B">
        <w:t xml:space="preserve"> </w:t>
      </w:r>
      <w:r w:rsidR="00204DFD">
        <w:t>l</w:t>
      </w:r>
      <w:r w:rsidR="00660E6B">
        <w:t>ock-in thermography</w:t>
      </w:r>
      <w:r w:rsidR="00204DFD">
        <w:t xml:space="preserve">. This </w:t>
      </w:r>
      <w:r w:rsidR="00660E6B">
        <w:t xml:space="preserve">means that the specimen is loaded with a </w:t>
      </w:r>
      <w:r w:rsidR="00204DFD">
        <w:t xml:space="preserve">periodically changing </w:t>
      </w:r>
      <w:r w:rsidR="00660E6B">
        <w:t xml:space="preserve">heat source </w:t>
      </w:r>
      <w:r w:rsidR="00204DFD">
        <w:t xml:space="preserve">where </w:t>
      </w:r>
      <w:r w:rsidR="00660E6B">
        <w:t>image sequence</w:t>
      </w:r>
      <w:r w:rsidR="00204DFD">
        <w:t>s</w:t>
      </w:r>
      <w:r w:rsidR="00660E6B">
        <w:t xml:space="preserve"> </w:t>
      </w:r>
      <w:r w:rsidR="00204DFD">
        <w:t xml:space="preserve">are </w:t>
      </w:r>
      <w:r w:rsidR="00660E6B">
        <w:t xml:space="preserve">recorded by infrared camera and data reconstruction is realized by digital lock-in technology. This paper uses simulation analysis to study the influence of defect size, depth and heat source frequency. </w:t>
      </w:r>
      <w:r w:rsidR="00204DFD">
        <w:t>A</w:t>
      </w:r>
      <w:r w:rsidR="00660E6B">
        <w:t xml:space="preserve">ccording to the simulation results, NDT of the specimen was performed based on the idea of image sequence. Experiments show that </w:t>
      </w:r>
      <w:r w:rsidR="00204DFD">
        <w:t xml:space="preserve">this </w:t>
      </w:r>
      <w:r w:rsidR="00660E6B">
        <w:t xml:space="preserve">method </w:t>
      </w:r>
      <w:r w:rsidR="00204DFD">
        <w:t xml:space="preserve">is effective </w:t>
      </w:r>
      <w:r w:rsidR="00660E6B">
        <w:t>and can accurately determine the location and size of defects.</w:t>
      </w:r>
    </w:p>
    <w:p w14:paraId="2395B47F" w14:textId="77777777" w:rsidR="00391A50" w:rsidRPr="00593D22" w:rsidRDefault="00593D22" w:rsidP="00DE00AB">
      <w:pPr>
        <w:pStyle w:val="1"/>
        <w:spacing w:before="120" w:after="120"/>
        <w:ind w:firstLine="0"/>
        <w:rPr>
          <w:rFonts w:eastAsiaTheme="minorEastAsia"/>
          <w:smallCaps w:val="0"/>
          <w:color w:val="000000"/>
          <w:lang w:eastAsia="zh-CN"/>
        </w:rPr>
      </w:pPr>
      <w:r w:rsidRPr="00593D22">
        <w:t>Simulation</w:t>
      </w:r>
    </w:p>
    <w:p w14:paraId="413A36FE" w14:textId="3C2DCBC1" w:rsidR="00593D22" w:rsidRDefault="00593D22" w:rsidP="00F13AD2">
      <w:pPr>
        <w:pStyle w:val="a3"/>
      </w:pPr>
      <w:r w:rsidRPr="00593D22">
        <w:t>The basic principle of infrared NDT is Stephen-Boltzmann's law: for a general gray body, its radiation intensity W can be expressed as:</w:t>
      </w:r>
    </w:p>
    <w:p w14:paraId="715C735B" w14:textId="77777777" w:rsidR="00A246CF" w:rsidRPr="00A246CF" w:rsidRDefault="00A246CF" w:rsidP="00F13AD2">
      <w:pPr>
        <w:pStyle w:val="a3"/>
        <w:rPr>
          <w:rFonts w:ascii="PMingLiU" w:eastAsia="PMingLiU" w:hAnsi="PMingLiU"/>
          <w:sz w:val="12"/>
          <w:szCs w:val="12"/>
        </w:rPr>
      </w:pPr>
    </w:p>
    <w:p w14:paraId="02C25609" w14:textId="77777777" w:rsidR="00FE317F" w:rsidRDefault="00FE317F" w:rsidP="00593D22">
      <w:pPr>
        <w:pStyle w:val="equation"/>
        <w:spacing w:before="0" w:after="0" w:line="240" w:lineRule="auto"/>
      </w:pPr>
      <w:r w:rsidRPr="005B520E">
        <w:tab/>
      </w:r>
      <m:oMath>
        <m:r>
          <w:rPr>
            <w:rFonts w:ascii="Cambria Math" w:hAnsi="Cambria Math"/>
            <w:kern w:val="2"/>
            <w:lang w:eastAsia="zh-CN"/>
          </w:rPr>
          <m:t>W=</m:t>
        </m:r>
        <m:sSup>
          <m:sSupPr>
            <m:ctrlPr>
              <w:rPr>
                <w:rFonts w:ascii="Cambria Math" w:hAnsi="Cambria Math"/>
                <w:i/>
                <w:kern w:val="2"/>
                <w:lang w:eastAsia="zh-CN"/>
              </w:rPr>
            </m:ctrlPr>
          </m:sSupPr>
          <m:e>
            <m:r>
              <w:rPr>
                <w:rFonts w:ascii="Cambria Math" w:hAnsi="Cambria Math"/>
                <w:kern w:val="2"/>
                <w:lang w:eastAsia="zh-CN"/>
              </w:rPr>
              <m:t>εσT</m:t>
            </m:r>
          </m:e>
          <m:sup>
            <m:r>
              <w:rPr>
                <w:rFonts w:ascii="Cambria Math" w:hAnsi="Cambria Math"/>
                <w:kern w:val="2"/>
                <w:lang w:eastAsia="zh-CN"/>
              </w:rPr>
              <m:t>4</m:t>
            </m:r>
          </m:sup>
        </m:sSup>
      </m:oMath>
      <w:r>
        <w:tab/>
      </w:r>
      <w:r>
        <w:t></w:t>
      </w:r>
      <w:r>
        <w:t></w:t>
      </w:r>
      <w:r>
        <w:t></w:t>
      </w:r>
    </w:p>
    <w:p w14:paraId="746B4100" w14:textId="77777777" w:rsidR="00A246CF" w:rsidRPr="00A246CF" w:rsidRDefault="00A246CF" w:rsidP="00A246CF">
      <w:pPr>
        <w:pStyle w:val="a3"/>
        <w:rPr>
          <w:rFonts w:ascii="PMingLiU" w:eastAsia="PMingLiU" w:hAnsi="PMingLiU"/>
          <w:sz w:val="12"/>
          <w:szCs w:val="12"/>
        </w:rPr>
      </w:pPr>
    </w:p>
    <w:p w14:paraId="51A9A3DF" w14:textId="77777777" w:rsidR="00593D22" w:rsidRDefault="00593D22" w:rsidP="00593D22">
      <w:pPr>
        <w:pStyle w:val="a3"/>
        <w:spacing w:line="240" w:lineRule="auto"/>
        <w:ind w:firstLine="289"/>
      </w:pPr>
      <w:r w:rsidRPr="00593D22">
        <w:rPr>
          <w:rFonts w:hint="eastAsia"/>
        </w:rPr>
        <w:t>Where</w:t>
      </w:r>
      <w:r>
        <w:t xml:space="preserve"> </w:t>
      </w:r>
      <m:oMath>
        <m:r>
          <w:rPr>
            <w:rFonts w:ascii="Cambria Math" w:hAnsi="Cambria Math"/>
            <w:kern w:val="2"/>
            <w:lang w:eastAsia="zh-CN"/>
          </w:rPr>
          <m:t>ε</m:t>
        </m:r>
      </m:oMath>
      <w:r w:rsidRPr="00593D22">
        <w:rPr>
          <w:rFonts w:hint="eastAsia"/>
        </w:rPr>
        <w:t xml:space="preserve"> represents gray body emission coefficient, </w:t>
      </w:r>
      <m:oMath>
        <m:r>
          <w:rPr>
            <w:rFonts w:ascii="Cambria Math" w:hAnsi="Cambria Math"/>
            <w:kern w:val="2"/>
            <w:lang w:eastAsia="zh-CN"/>
          </w:rPr>
          <m:t>σ</m:t>
        </m:r>
      </m:oMath>
      <w:r w:rsidRPr="00593D22">
        <w:rPr>
          <w:rFonts w:hint="eastAsia"/>
        </w:rPr>
        <w:t xml:space="preserve"> represents Stefan Boltzmann constant, </w:t>
      </w:r>
      <m:oMath>
        <m:r>
          <w:rPr>
            <w:rFonts w:ascii="Cambria Math" w:hAnsi="Cambria Math" w:cs="Arial"/>
            <w:color w:val="333333"/>
            <w:shd w:val="clear" w:color="auto" w:fill="FFFFFF"/>
          </w:rPr>
          <m:t>σ</m:t>
        </m:r>
        <m:r>
          <m:rPr>
            <m:sty m:val="p"/>
          </m:rPr>
          <w:rPr>
            <w:rFonts w:ascii="Cambria Math" w:hAnsi="Cambria Math" w:cs="Arial"/>
            <w:color w:val="333333"/>
            <w:shd w:val="clear" w:color="auto" w:fill="FFFFFF"/>
          </w:rPr>
          <m:t>=5.67×</m:t>
        </m:r>
        <m:sSup>
          <m:sSupPr>
            <m:ctrlPr>
              <w:rPr>
                <w:rFonts w:ascii="Cambria Math" w:hAnsi="Cambria Math" w:cs="Arial"/>
                <w:color w:val="333333"/>
                <w:shd w:val="clear" w:color="auto" w:fill="FFFFFF"/>
              </w:rPr>
            </m:ctrlPr>
          </m:sSupPr>
          <m:e>
            <m:r>
              <m:rPr>
                <m:sty m:val="p"/>
              </m:rPr>
              <w:rPr>
                <w:rFonts w:ascii="Cambria Math" w:hAnsi="Cambria Math" w:cs="Arial"/>
                <w:color w:val="333333"/>
                <w:shd w:val="clear" w:color="auto" w:fill="FFFFFF"/>
              </w:rPr>
              <m:t>10</m:t>
            </m:r>
          </m:e>
          <m:sup>
            <m:r>
              <m:rPr>
                <m:sty m:val="p"/>
              </m:rPr>
              <w:rPr>
                <w:rFonts w:ascii="Cambria Math" w:hAnsi="Cambria Math" w:cs="Arial"/>
                <w:color w:val="333333"/>
                <w:shd w:val="clear" w:color="auto" w:fill="FFFFFF"/>
              </w:rPr>
              <m:t>-8</m:t>
            </m:r>
          </m:sup>
        </m:sSup>
        <m:r>
          <w:rPr>
            <w:rFonts w:ascii="Cambria Math" w:hAnsi="Cambria Math" w:cs="Arial"/>
            <w:color w:val="333333"/>
            <w:shd w:val="clear" w:color="auto" w:fill="FFFFFF"/>
          </w:rPr>
          <m:t>W</m:t>
        </m:r>
        <m:r>
          <m:rPr>
            <m:sty m:val="p"/>
          </m:rPr>
          <w:rPr>
            <w:rFonts w:ascii="Cambria Math" w:hAnsi="Cambria Math" w:cs="Arial"/>
            <w:color w:val="333333"/>
            <w:shd w:val="clear" w:color="auto" w:fill="FFFFFF"/>
          </w:rPr>
          <m:t>·</m:t>
        </m:r>
        <m:sSup>
          <m:sSupPr>
            <m:ctrlPr>
              <w:rPr>
                <w:rFonts w:ascii="Cambria Math" w:hAnsi="Cambria Math" w:cs="Arial"/>
                <w:color w:val="333333"/>
                <w:shd w:val="clear" w:color="auto" w:fill="FFFFFF"/>
              </w:rPr>
            </m:ctrlPr>
          </m:sSupPr>
          <m:e>
            <m:r>
              <w:rPr>
                <w:rFonts w:ascii="Cambria Math" w:hAnsi="Cambria Math" w:cs="Arial"/>
                <w:color w:val="333333"/>
                <w:shd w:val="clear" w:color="auto" w:fill="FFFFFF"/>
              </w:rPr>
              <m:t>m</m:t>
            </m:r>
          </m:e>
          <m:sup>
            <m:r>
              <m:rPr>
                <m:sty m:val="p"/>
              </m:rPr>
              <w:rPr>
                <w:rFonts w:ascii="Cambria Math" w:hAnsi="Cambria Math" w:cs="Arial"/>
                <w:color w:val="333333"/>
                <w:shd w:val="clear" w:color="auto" w:fill="FFFFFF"/>
              </w:rPr>
              <m:t>-2</m:t>
            </m:r>
          </m:sup>
        </m:sSup>
        <m:r>
          <m:rPr>
            <m:sty m:val="p"/>
          </m:rPr>
          <w:rPr>
            <w:rFonts w:ascii="Cambria Math" w:hAnsi="Cambria Math" w:cs="Arial"/>
            <w:color w:val="333333"/>
            <w:shd w:val="clear" w:color="auto" w:fill="FFFFFF"/>
          </w:rPr>
          <m:t>·</m:t>
        </m:r>
        <m:sSup>
          <m:sSupPr>
            <m:ctrlPr>
              <w:rPr>
                <w:rFonts w:ascii="Cambria Math" w:hAnsi="Cambria Math" w:cs="Arial"/>
                <w:color w:val="333333"/>
                <w:shd w:val="clear" w:color="auto" w:fill="FFFFFF"/>
              </w:rPr>
            </m:ctrlPr>
          </m:sSupPr>
          <m:e>
            <m:r>
              <w:rPr>
                <w:rFonts w:ascii="Cambria Math" w:hAnsi="Cambria Math" w:cs="Arial"/>
                <w:color w:val="333333"/>
                <w:shd w:val="clear" w:color="auto" w:fill="FFFFFF"/>
              </w:rPr>
              <m:t>K</m:t>
            </m:r>
          </m:e>
          <m:sup>
            <m:r>
              <m:rPr>
                <m:sty m:val="p"/>
              </m:rPr>
              <w:rPr>
                <w:rFonts w:ascii="Cambria Math" w:hAnsi="Cambria Math" w:cs="Arial"/>
                <w:color w:val="333333"/>
                <w:shd w:val="clear" w:color="auto" w:fill="FFFFFF"/>
              </w:rPr>
              <m:t>-4</m:t>
            </m:r>
          </m:sup>
        </m:sSup>
      </m:oMath>
      <w:r w:rsidRPr="00593D22">
        <w:rPr>
          <w:rFonts w:hint="eastAsia"/>
        </w:rPr>
        <w:t xml:space="preserve">, and </w:t>
      </w:r>
      <m:oMath>
        <m:r>
          <w:rPr>
            <w:rFonts w:ascii="Cambria Math" w:hAnsi="Cambria Math" w:cs="Arial"/>
            <w:color w:val="333333"/>
            <w:shd w:val="clear" w:color="auto" w:fill="FFFFFF"/>
          </w:rPr>
          <m:t>T</m:t>
        </m:r>
      </m:oMath>
      <w:r w:rsidRPr="00593D22">
        <w:rPr>
          <w:rFonts w:hint="eastAsia"/>
        </w:rPr>
        <w:t xml:space="preserve"> represents absolute temperature.</w:t>
      </w:r>
    </w:p>
    <w:p w14:paraId="74009121" w14:textId="2CE2FF2E" w:rsidR="00593D22" w:rsidRDefault="00593D22" w:rsidP="00593D22">
      <w:pPr>
        <w:pStyle w:val="a3"/>
        <w:spacing w:line="240" w:lineRule="auto"/>
        <w:ind w:firstLine="289"/>
      </w:pPr>
      <w:r w:rsidRPr="00593D22">
        <w:rPr>
          <w:rFonts w:hint="eastAsia"/>
        </w:rPr>
        <w:t>Stephen-Boltzmann's law shows</w:t>
      </w:r>
      <w:r w:rsidRPr="00593D22">
        <w:t xml:space="preserve"> that</w:t>
      </w:r>
      <w:r w:rsidRPr="00593D22">
        <w:rPr>
          <w:rFonts w:hint="eastAsia"/>
        </w:rPr>
        <w:t xml:space="preserve"> if </w:t>
      </w:r>
      <w:r w:rsidRPr="00593D22">
        <w:t>an</w:t>
      </w:r>
      <w:r w:rsidRPr="00593D22">
        <w:rPr>
          <w:rFonts w:hint="eastAsia"/>
        </w:rPr>
        <w:t xml:space="preserve"> object is above the absolute temperature, infrared radiation will be generated due to its own molecular motion, and the infrared camera can accurately record it. Heat conduction is the main mode of heat transfer. It refers to the way the heat on the </w:t>
      </w:r>
      <w:r w:rsidRPr="00593D22">
        <w:t>specimen</w:t>
      </w:r>
      <w:r w:rsidRPr="00593D22">
        <w:rPr>
          <w:rFonts w:hint="eastAsia"/>
        </w:rPr>
        <w:t xml:space="preserve"> surface conducts to the inside of the </w:t>
      </w:r>
      <w:r w:rsidRPr="00593D22">
        <w:t>specimen</w:t>
      </w:r>
      <w:r w:rsidRPr="00593D22">
        <w:rPr>
          <w:rFonts w:hint="eastAsia"/>
        </w:rPr>
        <w:t xml:space="preserve">, and it always conducts from high temperature to low temperature. </w:t>
      </w:r>
      <w:r w:rsidRPr="00593D22">
        <w:t>The function for</w:t>
      </w:r>
      <w:r w:rsidRPr="00593D22">
        <w:rPr>
          <w:rFonts w:hint="eastAsia"/>
        </w:rPr>
        <w:t xml:space="preserve"> heat conduction is: </w:t>
      </w:r>
    </w:p>
    <w:p w14:paraId="54CC8723" w14:textId="77777777" w:rsidR="00A246CF" w:rsidRPr="00A246CF" w:rsidRDefault="00A246CF" w:rsidP="00593D22">
      <w:pPr>
        <w:pStyle w:val="a3"/>
        <w:spacing w:line="240" w:lineRule="auto"/>
        <w:ind w:firstLine="289"/>
        <w:rPr>
          <w:rFonts w:ascii="PMingLiU" w:eastAsia="PMingLiU" w:hAnsi="PMingLiU"/>
          <w:sz w:val="12"/>
          <w:szCs w:val="12"/>
        </w:rPr>
      </w:pPr>
    </w:p>
    <w:p w14:paraId="45693623" w14:textId="77777777" w:rsidR="00593D22" w:rsidRDefault="00593D22" w:rsidP="00AE4157">
      <w:pPr>
        <w:pStyle w:val="equation"/>
        <w:spacing w:before="0" w:after="0" w:line="240" w:lineRule="auto"/>
      </w:pPr>
      <w:r>
        <w:rPr>
          <w:rFonts w:ascii="Times New Roman" w:hAnsi="Times New Roman" w:cs="Times New Roman"/>
          <w:kern w:val="2"/>
          <w:lang w:eastAsia="zh-CN"/>
        </w:rPr>
        <w:tab/>
      </w:r>
      <m:oMath>
        <m:sSup>
          <m:sSupPr>
            <m:ctrlPr>
              <w:rPr>
                <w:rFonts w:ascii="Cambria Math" w:hAnsi="Cambria Math" w:cs="Times New Roman"/>
                <w:i/>
                <w:kern w:val="2"/>
                <w:lang w:eastAsia="zh-CN"/>
              </w:rPr>
            </m:ctrlPr>
          </m:sSupPr>
          <m:e>
            <m:r>
              <w:rPr>
                <w:rFonts w:ascii="Cambria Math" w:hAnsi="Cambria Math" w:cs="Times New Roman"/>
                <w:kern w:val="2"/>
                <w:lang w:eastAsia="zh-CN"/>
              </w:rPr>
              <m:t>q</m:t>
            </m:r>
          </m:e>
          <m:sup>
            <m:r>
              <w:rPr>
                <w:rFonts w:ascii="Cambria Math" w:hAnsi="Cambria Math" w:cs="Times New Roman"/>
                <w:kern w:val="2"/>
                <w:lang w:eastAsia="zh-CN"/>
              </w:rPr>
              <m:t>〞</m:t>
            </m:r>
          </m:sup>
        </m:sSup>
        <m:r>
          <w:rPr>
            <w:rFonts w:ascii="Cambria Math" w:hAnsi="Cambria Math" w:cs="Times New Roman"/>
            <w:kern w:val="2"/>
            <w:lang w:eastAsia="zh-CN"/>
          </w:rPr>
          <m:t>=-k</m:t>
        </m:r>
        <m:f>
          <m:fPr>
            <m:ctrlPr>
              <w:rPr>
                <w:rFonts w:ascii="Cambria Math" w:hAnsi="Cambria Math" w:cs="Times New Roman"/>
                <w:i/>
                <w:kern w:val="2"/>
                <w:lang w:eastAsia="zh-CN"/>
              </w:rPr>
            </m:ctrlPr>
          </m:fPr>
          <m:num>
            <m:r>
              <w:rPr>
                <w:rFonts w:ascii="Cambria Math" w:hAnsi="Cambria Math" w:cs="Times New Roman"/>
                <w:kern w:val="2"/>
                <w:lang w:eastAsia="zh-CN"/>
              </w:rPr>
              <m:t>dT</m:t>
            </m:r>
          </m:num>
          <m:den>
            <m:r>
              <w:rPr>
                <w:rFonts w:ascii="Cambria Math" w:hAnsi="Cambria Math" w:cs="Times New Roman"/>
                <w:kern w:val="2"/>
                <w:lang w:eastAsia="zh-CN"/>
              </w:rPr>
              <m:t>dx</m:t>
            </m:r>
          </m:den>
        </m:f>
      </m:oMath>
      <w:r w:rsidRPr="00593D22">
        <w:rPr>
          <w:rFonts w:ascii="Cambria Math" w:hAnsi="Cambria Math" w:hint="eastAsia"/>
          <w:i/>
          <w:kern w:val="2"/>
          <w:lang w:eastAsia="zh-CN"/>
        </w:rPr>
        <w:t xml:space="preserve"> </w:t>
      </w:r>
      <w:r>
        <w:rPr>
          <w:rFonts w:ascii="Cambria Math" w:hAnsi="Cambria Math"/>
          <w:i/>
          <w:kern w:val="2"/>
          <w:lang w:eastAsia="zh-CN"/>
        </w:rPr>
        <w:tab/>
      </w:r>
      <w:r w:rsidRPr="00593D22">
        <w:rPr>
          <w:rFonts w:ascii="Cambria Math" w:hAnsi="Cambria Math"/>
          <w:i/>
          <w:kern w:val="2"/>
          <w:lang w:eastAsia="zh-CN"/>
        </w:rPr>
        <w:t xml:space="preserve"> </w:t>
      </w:r>
      <w:r w:rsidRPr="00593D22">
        <w:t></w:t>
      </w:r>
      <w:r w:rsidRPr="00593D22">
        <w:t></w:t>
      </w:r>
      <w:r w:rsidRPr="00593D22">
        <w:t></w:t>
      </w:r>
    </w:p>
    <w:p w14:paraId="704EB02F" w14:textId="77777777" w:rsidR="00A246CF" w:rsidRPr="00D24064" w:rsidRDefault="00A246CF" w:rsidP="00A246CF">
      <w:pPr>
        <w:pStyle w:val="equation"/>
        <w:spacing w:before="0" w:after="0" w:line="240" w:lineRule="auto"/>
        <w:jc w:val="both"/>
        <w:rPr>
          <w:rFonts w:ascii="PMingLiU" w:eastAsia="PMingLiU" w:hAnsi="PMingLiU"/>
          <w:kern w:val="2"/>
          <w:sz w:val="12"/>
          <w:szCs w:val="12"/>
          <w:lang w:eastAsia="zh-CN"/>
        </w:rPr>
      </w:pPr>
    </w:p>
    <w:p w14:paraId="15C9E241" w14:textId="77777777" w:rsidR="00593D22" w:rsidRPr="00593D22" w:rsidRDefault="00593D22" w:rsidP="0057422C">
      <w:pPr>
        <w:pStyle w:val="a3"/>
        <w:spacing w:line="240" w:lineRule="auto"/>
        <w:ind w:firstLine="289"/>
      </w:pPr>
      <w:r w:rsidRPr="00593D22">
        <w:rPr>
          <w:rFonts w:hint="eastAsia"/>
        </w:rPr>
        <w:t xml:space="preserve">Where </w:t>
      </w:r>
      <m:oMath>
        <m:sSup>
          <m:sSupPr>
            <m:ctrlPr>
              <w:rPr>
                <w:rFonts w:ascii="Cambria Math" w:hAnsi="Cambria Math"/>
              </w:rPr>
            </m:ctrlPr>
          </m:sSupPr>
          <m:e>
            <m:r>
              <w:rPr>
                <w:rFonts w:ascii="Cambria Math" w:hAnsi="Cambria Math"/>
              </w:rPr>
              <m:t>q</m:t>
            </m:r>
          </m:e>
          <m:sup>
            <m:r>
              <m:rPr>
                <m:sty m:val="p"/>
              </m:rPr>
              <w:rPr>
                <w:rFonts w:ascii="Cambria Math" w:hAnsi="Cambria Math"/>
              </w:rPr>
              <m:t>〞</m:t>
            </m:r>
          </m:sup>
        </m:sSup>
      </m:oMath>
      <w:r w:rsidRPr="00593D22">
        <w:t>represents</w:t>
      </w:r>
      <w:r w:rsidRPr="00593D22">
        <w:rPr>
          <w:rFonts w:hint="eastAsia"/>
        </w:rPr>
        <w:t xml:space="preserve"> the density of heat flow (</w:t>
      </w:r>
      <m:oMath>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oMath>
      <w:r w:rsidRPr="00593D22">
        <w:rPr>
          <w:rFonts w:hint="eastAsia"/>
        </w:rPr>
        <w:t xml:space="preserve">), and </w:t>
      </w:r>
      <m:oMath>
        <m:r>
          <m:rPr>
            <m:sty m:val="p"/>
          </m:rPr>
          <w:rPr>
            <w:rFonts w:ascii="Cambria Math" w:hAnsi="Cambria Math"/>
          </w:rPr>
          <m:t xml:space="preserve"> </m:t>
        </m:r>
        <m:r>
          <w:rPr>
            <w:rFonts w:ascii="Cambria Math" w:hAnsi="Cambria Math"/>
          </w:rPr>
          <m:t>k</m:t>
        </m:r>
      </m:oMath>
      <w:r w:rsidRPr="00593D22">
        <w:rPr>
          <w:rFonts w:hint="eastAsia"/>
        </w:rPr>
        <w:t xml:space="preserve"> </w:t>
      </w:r>
      <w:r w:rsidRPr="00593D22">
        <w:t>represents</w:t>
      </w:r>
      <w:r w:rsidRPr="00593D22">
        <w:rPr>
          <w:rFonts w:hint="eastAsia"/>
        </w:rPr>
        <w:t xml:space="preserve"> thermal conductivity (</w:t>
      </w:r>
      <m:oMath>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sSup>
          <m:sSupPr>
            <m:ctrlPr>
              <w:rPr>
                <w:rFonts w:ascii="Cambria Math" w:hAnsi="Cambria Math"/>
              </w:rPr>
            </m:ctrlPr>
          </m:sSupPr>
          <m:e>
            <m:r>
              <w:rPr>
                <w:rFonts w:ascii="Cambria Math" w:hAnsi="Cambria Math"/>
              </w:rPr>
              <m:t>K</m:t>
            </m:r>
          </m:e>
          <m:sup>
            <m:r>
              <m:rPr>
                <m:sty m:val="p"/>
              </m:rPr>
              <w:rPr>
                <w:rFonts w:ascii="Cambria Math" w:hAnsi="Cambria Math"/>
              </w:rPr>
              <m:t>-1</m:t>
            </m:r>
          </m:sup>
        </m:sSup>
      </m:oMath>
      <w:r w:rsidRPr="00593D22">
        <w:rPr>
          <w:rFonts w:hint="eastAsia"/>
        </w:rPr>
        <w:t>).</w:t>
      </w:r>
    </w:p>
    <w:p w14:paraId="7CF98FBB" w14:textId="57832D4C" w:rsidR="00593D22" w:rsidRPr="00593D22" w:rsidRDefault="00593D22" w:rsidP="00EF7E84">
      <w:pPr>
        <w:pStyle w:val="a3"/>
        <w:widowControl w:val="0"/>
        <w:spacing w:line="240" w:lineRule="auto"/>
        <w:ind w:firstLine="289"/>
      </w:pPr>
      <w:r w:rsidRPr="00593D22">
        <w:rPr>
          <w:rFonts w:hint="eastAsia"/>
        </w:rPr>
        <w:t>Common defects such as cracks, stoma</w:t>
      </w:r>
      <w:r w:rsidR="001E1FBD">
        <w:t xml:space="preserve"> and </w:t>
      </w:r>
      <w:r w:rsidR="00052E19">
        <w:rPr>
          <w:rFonts w:hint="eastAsia"/>
        </w:rPr>
        <w:t>delamination</w:t>
      </w:r>
      <w:r w:rsidRPr="00593D22">
        <w:rPr>
          <w:rFonts w:hint="eastAsia"/>
        </w:rPr>
        <w:t xml:space="preserve"> are all thermal insulation defects. If there is a thermal insulation defect inside the object, when the single-sided detection method is adopted the defect will show a high temperature point due to heat accumulation. </w:t>
      </w:r>
      <w:r w:rsidR="008F15F6">
        <w:t xml:space="preserve">Conversely, </w:t>
      </w:r>
      <w:r w:rsidRPr="00593D22">
        <w:rPr>
          <w:rFonts w:hint="eastAsia"/>
        </w:rPr>
        <w:t xml:space="preserve">with the double-sided detection method it will show a low </w:t>
      </w:r>
      <w:r w:rsidRPr="00593D22">
        <w:rPr>
          <w:rFonts w:hint="eastAsia"/>
        </w:rPr>
        <w:lastRenderedPageBreak/>
        <w:t>temperature point.</w:t>
      </w:r>
    </w:p>
    <w:p w14:paraId="0D0BFB03" w14:textId="0CC47E37" w:rsidR="0090491A" w:rsidRDefault="00593D22" w:rsidP="0057422C">
      <w:pPr>
        <w:pStyle w:val="a3"/>
        <w:spacing w:line="240" w:lineRule="auto"/>
        <w:ind w:firstLine="289"/>
      </w:pPr>
      <w:r w:rsidRPr="00593D22">
        <w:rPr>
          <w:rFonts w:hint="eastAsia"/>
        </w:rPr>
        <w:t>Fig.</w:t>
      </w:r>
      <w:r w:rsidR="008F15F6">
        <w:t xml:space="preserve"> </w:t>
      </w:r>
      <w:r w:rsidRPr="00593D22">
        <w:rPr>
          <w:rFonts w:hint="eastAsia"/>
        </w:rPr>
        <w:t xml:space="preserve">2 </w:t>
      </w:r>
      <w:r w:rsidRPr="00593D22">
        <w:t>(</w:t>
      </w:r>
      <w:r w:rsidRPr="00593D22">
        <w:rPr>
          <w:rFonts w:hint="eastAsia"/>
        </w:rPr>
        <w:t xml:space="preserve">a) </w:t>
      </w:r>
      <w:r w:rsidR="0090491A" w:rsidRPr="00593D22">
        <w:rPr>
          <w:rFonts w:hint="eastAsia"/>
        </w:rPr>
        <w:t xml:space="preserve">shows the actual size of the </w:t>
      </w:r>
      <w:r w:rsidR="0090491A" w:rsidRPr="00593D22">
        <w:t>specimen</w:t>
      </w:r>
      <w:r w:rsidR="0090491A" w:rsidRPr="00593D22">
        <w:rPr>
          <w:rFonts w:hint="eastAsia"/>
        </w:rPr>
        <w:t xml:space="preserve">. </w:t>
      </w:r>
      <w:r w:rsidR="0090491A" w:rsidRPr="00593D22">
        <w:t>It</w:t>
      </w:r>
      <w:r w:rsidR="0090491A" w:rsidRPr="00593D22">
        <w:rPr>
          <w:rFonts w:hint="eastAsia"/>
        </w:rPr>
        <w:t xml:space="preserve"> is made up of 7 layers of carbon fiber fabric, measuring 250 mm long, 200 mm wide and 1.26 mm thick.</w:t>
      </w:r>
    </w:p>
    <w:p w14:paraId="1FA96228" w14:textId="5C75579C" w:rsidR="000C397A" w:rsidRDefault="00593D22" w:rsidP="000C397A">
      <w:pPr>
        <w:pStyle w:val="a3"/>
        <w:spacing w:line="240" w:lineRule="auto"/>
        <w:ind w:firstLine="289"/>
      </w:pPr>
      <w:r w:rsidRPr="00593D22">
        <w:rPr>
          <w:rFonts w:hint="eastAsia"/>
        </w:rPr>
        <w:t>Fig.</w:t>
      </w:r>
      <w:r w:rsidR="008F15F6">
        <w:t xml:space="preserve"> </w:t>
      </w:r>
      <w:r w:rsidRPr="00593D22">
        <w:rPr>
          <w:rFonts w:hint="eastAsia"/>
        </w:rPr>
        <w:t xml:space="preserve">2 </w:t>
      </w:r>
      <w:r w:rsidRPr="00593D22">
        <w:t>(</w:t>
      </w:r>
      <w:r w:rsidRPr="00593D22">
        <w:rPr>
          <w:rFonts w:hint="eastAsia"/>
        </w:rPr>
        <w:t xml:space="preserve">b) </w:t>
      </w:r>
      <w:r w:rsidR="0090491A" w:rsidRPr="00593D22">
        <w:rPr>
          <w:rFonts w:hint="eastAsia"/>
        </w:rPr>
        <w:t xml:space="preserve">is a metallographic </w:t>
      </w:r>
      <w:r w:rsidR="008F15F6">
        <w:t xml:space="preserve">image </w:t>
      </w:r>
      <w:r w:rsidR="0090491A" w:rsidRPr="00593D22">
        <w:rPr>
          <w:rFonts w:hint="eastAsia"/>
        </w:rPr>
        <w:t xml:space="preserve">of </w:t>
      </w:r>
      <w:r w:rsidR="008F15F6">
        <w:t xml:space="preserve">the </w:t>
      </w:r>
      <w:r w:rsidR="0090491A" w:rsidRPr="00593D22">
        <w:t>specimen</w:t>
      </w:r>
      <w:r w:rsidR="0090491A" w:rsidRPr="00593D22">
        <w:rPr>
          <w:rFonts w:hint="eastAsia"/>
        </w:rPr>
        <w:t xml:space="preserve"> under </w:t>
      </w:r>
      <w:r w:rsidR="008F15F6">
        <w:t>a</w:t>
      </w:r>
      <w:r w:rsidR="0090491A" w:rsidRPr="00593D22">
        <w:rPr>
          <w:rFonts w:hint="eastAsia"/>
        </w:rPr>
        <w:t xml:space="preserve"> microscope. It can be seen that </w:t>
      </w:r>
      <w:r w:rsidR="0090491A" w:rsidRPr="00593D22">
        <w:t>this specimen</w:t>
      </w:r>
      <w:r w:rsidR="0090491A" w:rsidRPr="00593D22">
        <w:rPr>
          <w:rFonts w:hint="eastAsia"/>
        </w:rPr>
        <w:t xml:space="preserve"> </w:t>
      </w:r>
      <w:r w:rsidR="0090491A" w:rsidRPr="00593D22">
        <w:t>is</w:t>
      </w:r>
      <w:r w:rsidR="0090491A" w:rsidRPr="00593D22">
        <w:rPr>
          <w:rFonts w:hint="eastAsia"/>
        </w:rPr>
        <w:t xml:space="preserve"> formed by stacking carbon fiber fabrics perpendicular to each other at 0</w:t>
      </w:r>
      <w:r w:rsidR="0090491A" w:rsidRPr="00593D22">
        <w:rPr>
          <w:rFonts w:hint="eastAsia"/>
        </w:rPr>
        <w:t>°</w:t>
      </w:r>
      <w:r w:rsidR="0090491A" w:rsidRPr="00593D22">
        <w:rPr>
          <w:rFonts w:hint="eastAsia"/>
        </w:rPr>
        <w:t>and 90</w:t>
      </w:r>
      <w:r w:rsidR="0090491A" w:rsidRPr="00593D22">
        <w:rPr>
          <w:rFonts w:hint="eastAsia"/>
        </w:rPr>
        <w:t>°</w:t>
      </w:r>
      <w:r w:rsidR="008F15F6">
        <w:t>angles</w:t>
      </w:r>
      <w:r w:rsidR="0090491A" w:rsidRPr="00593D22">
        <w:rPr>
          <w:rFonts w:hint="eastAsia"/>
        </w:rPr>
        <w:t xml:space="preserve">. According to the statistics, the average thickness of a single layer of carbon fiber board is 0.18mm. </w:t>
      </w:r>
    </w:p>
    <w:p w14:paraId="4027579F" w14:textId="77777777" w:rsidR="000C397A" w:rsidRDefault="000C397A" w:rsidP="000C397A">
      <w:pPr>
        <w:pStyle w:val="a3"/>
        <w:spacing w:line="240" w:lineRule="auto"/>
        <w:ind w:firstLine="289"/>
        <w:rPr>
          <w:sz w:val="16"/>
          <w:szCs w:val="16"/>
        </w:rPr>
      </w:pPr>
    </w:p>
    <w:tbl>
      <w:tblPr>
        <w:tblStyle w:val="41"/>
        <w:tblW w:w="0" w:type="auto"/>
        <w:jc w:val="center"/>
        <w:tblLook w:val="04A0" w:firstRow="1" w:lastRow="0" w:firstColumn="1" w:lastColumn="0" w:noHBand="0" w:noVBand="1"/>
      </w:tblPr>
      <w:tblGrid>
        <w:gridCol w:w="2514"/>
        <w:gridCol w:w="2514"/>
      </w:tblGrid>
      <w:tr w:rsidR="007067DB" w14:paraId="1ED54D5B" w14:textId="77777777" w:rsidTr="00EF7E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4" w:type="dxa"/>
          </w:tcPr>
          <w:p w14:paraId="4059465A" w14:textId="77777777" w:rsidR="007067DB" w:rsidRDefault="007067DB" w:rsidP="000C397A">
            <w:pPr>
              <w:pStyle w:val="a3"/>
              <w:spacing w:line="240" w:lineRule="auto"/>
              <w:ind w:firstLine="0"/>
              <w:rPr>
                <w:sz w:val="16"/>
                <w:szCs w:val="16"/>
              </w:rPr>
            </w:pPr>
            <w:r w:rsidRPr="006B0D65">
              <w:rPr>
                <w:rFonts w:ascii="宋体" w:hAnsi="宋体" w:cs="Segoe UI"/>
                <w:noProof/>
                <w:color w:val="000000"/>
                <w:lang w:eastAsia="zh-CN"/>
              </w:rPr>
              <w:drawing>
                <wp:inline distT="0" distB="0" distL="0" distR="0" wp14:anchorId="2E400235" wp14:editId="4E906264">
                  <wp:extent cx="1438275" cy="1123950"/>
                  <wp:effectExtent l="0" t="0" r="9525" b="0"/>
                  <wp:docPr id="8" name="图片 8" descr="C:\Users\Administrator\Desktop\论文\论文用图\仿真\1526362952756-1ea65424-53bb-4a96-86b4-48388a1dd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论文\论文用图\仿真\1526362952756-1ea65424-53bb-4a96-86b4-48388a1dd0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5541" cy="1145257"/>
                          </a:xfrm>
                          <a:prstGeom prst="rect">
                            <a:avLst/>
                          </a:prstGeom>
                          <a:noFill/>
                          <a:ln>
                            <a:noFill/>
                          </a:ln>
                        </pic:spPr>
                      </pic:pic>
                    </a:graphicData>
                  </a:graphic>
                </wp:inline>
              </w:drawing>
            </w:r>
          </w:p>
          <w:p w14:paraId="3BECD17F" w14:textId="77777777" w:rsidR="007067DB" w:rsidRPr="007067DB" w:rsidRDefault="007067DB" w:rsidP="00902B57">
            <w:pPr>
              <w:pStyle w:val="a3"/>
              <w:spacing w:line="240" w:lineRule="auto"/>
              <w:ind w:firstLine="0"/>
              <w:jc w:val="center"/>
              <w:rPr>
                <w:b w:val="0"/>
                <w:sz w:val="16"/>
                <w:szCs w:val="16"/>
                <w:lang w:eastAsia="zh-CN"/>
              </w:rPr>
            </w:pPr>
            <w:r w:rsidRPr="007067DB">
              <w:rPr>
                <w:b w:val="0"/>
                <w:sz w:val="16"/>
                <w:szCs w:val="16"/>
                <w:lang w:eastAsia="zh-CN"/>
              </w:rPr>
              <w:t xml:space="preserve">(a) </w:t>
            </w:r>
            <w:r w:rsidR="00902B57">
              <w:rPr>
                <w:b w:val="0"/>
                <w:sz w:val="16"/>
                <w:szCs w:val="16"/>
                <w:lang w:eastAsia="zh-CN"/>
              </w:rPr>
              <w:t>S</w:t>
            </w:r>
            <w:r w:rsidRPr="007067DB">
              <w:rPr>
                <w:b w:val="0"/>
                <w:sz w:val="16"/>
                <w:szCs w:val="16"/>
                <w:lang w:eastAsia="zh-CN"/>
              </w:rPr>
              <w:t>pecimen</w:t>
            </w:r>
          </w:p>
        </w:tc>
        <w:tc>
          <w:tcPr>
            <w:tcW w:w="2514" w:type="dxa"/>
          </w:tcPr>
          <w:p w14:paraId="072DD712" w14:textId="77777777" w:rsidR="007067DB" w:rsidRDefault="007067DB" w:rsidP="000C397A">
            <w:pPr>
              <w:pStyle w:val="a3"/>
              <w:spacing w:line="240" w:lineRule="auto"/>
              <w:ind w:firstLine="0"/>
              <w:cnfStyle w:val="100000000000" w:firstRow="1" w:lastRow="0" w:firstColumn="0" w:lastColumn="0" w:oddVBand="0" w:evenVBand="0" w:oddHBand="0" w:evenHBand="0" w:firstRowFirstColumn="0" w:firstRowLastColumn="0" w:lastRowFirstColumn="0" w:lastRowLastColumn="0"/>
              <w:rPr>
                <w:sz w:val="16"/>
                <w:szCs w:val="16"/>
              </w:rPr>
            </w:pPr>
            <w:r w:rsidRPr="006B0D65">
              <w:rPr>
                <w:rFonts w:ascii="宋体" w:hAnsi="宋体" w:cs="Segoe UI"/>
                <w:noProof/>
                <w:color w:val="000000"/>
                <w:lang w:eastAsia="zh-CN"/>
              </w:rPr>
              <w:drawing>
                <wp:inline distT="0" distB="0" distL="0" distR="0" wp14:anchorId="143D00C5" wp14:editId="401BEE27">
                  <wp:extent cx="1438275" cy="1123950"/>
                  <wp:effectExtent l="0" t="0" r="9525" b="0"/>
                  <wp:docPr id="11" name="图片 11" descr="C:\Users\Administrator\Desktop\论文\复合材料超声C扫\金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论文\复合材料超声C扫\金相.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9713" cy="1125074"/>
                          </a:xfrm>
                          <a:prstGeom prst="rect">
                            <a:avLst/>
                          </a:prstGeom>
                          <a:noFill/>
                          <a:ln>
                            <a:noFill/>
                          </a:ln>
                        </pic:spPr>
                      </pic:pic>
                    </a:graphicData>
                  </a:graphic>
                </wp:inline>
              </w:drawing>
            </w:r>
          </w:p>
          <w:p w14:paraId="04A09087" w14:textId="77777777" w:rsidR="007067DB" w:rsidRPr="007067DB" w:rsidRDefault="007067DB" w:rsidP="00902B57">
            <w:pPr>
              <w:pStyle w:val="a3"/>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16"/>
                <w:szCs w:val="16"/>
                <w:lang w:eastAsia="zh-CN"/>
              </w:rPr>
            </w:pPr>
            <w:r w:rsidRPr="007067DB">
              <w:rPr>
                <w:rFonts w:hint="eastAsia"/>
                <w:b w:val="0"/>
                <w:sz w:val="16"/>
                <w:szCs w:val="16"/>
                <w:lang w:eastAsia="zh-CN"/>
              </w:rPr>
              <w:t xml:space="preserve">(b) </w:t>
            </w:r>
            <w:r w:rsidR="00902B57">
              <w:rPr>
                <w:b w:val="0"/>
                <w:sz w:val="16"/>
                <w:szCs w:val="16"/>
                <w:lang w:eastAsia="zh-CN"/>
              </w:rPr>
              <w:t>M</w:t>
            </w:r>
            <w:r w:rsidRPr="007067DB">
              <w:rPr>
                <w:rFonts w:hint="eastAsia"/>
                <w:b w:val="0"/>
                <w:sz w:val="16"/>
                <w:szCs w:val="16"/>
                <w:lang w:eastAsia="zh-CN"/>
              </w:rPr>
              <w:t xml:space="preserve">etallographic </w:t>
            </w:r>
          </w:p>
        </w:tc>
      </w:tr>
    </w:tbl>
    <w:p w14:paraId="78056C61" w14:textId="29861EB7" w:rsidR="0090491A" w:rsidRPr="0090491A" w:rsidRDefault="0090491A" w:rsidP="0090491A">
      <w:pPr>
        <w:pStyle w:val="a9"/>
        <w:spacing w:before="40"/>
        <w:rPr>
          <w:rFonts w:ascii="Times New Roman" w:hAnsi="Times New Roman" w:cs="Times New Roman"/>
          <w:sz w:val="16"/>
          <w:szCs w:val="16"/>
        </w:rPr>
      </w:pPr>
      <w:r w:rsidRPr="0090491A">
        <w:rPr>
          <w:rFonts w:ascii="Times New Roman" w:hAnsi="Times New Roman" w:cs="Times New Roman"/>
          <w:sz w:val="16"/>
          <w:szCs w:val="16"/>
        </w:rPr>
        <w:t xml:space="preserve">Fig. </w:t>
      </w:r>
      <w:r w:rsidRPr="0090491A">
        <w:rPr>
          <w:rFonts w:ascii="Times New Roman" w:hAnsi="Times New Roman" w:cs="Times New Roman"/>
          <w:sz w:val="16"/>
          <w:szCs w:val="16"/>
        </w:rPr>
        <w:fldChar w:fldCharType="begin"/>
      </w:r>
      <w:r w:rsidRPr="0090491A">
        <w:rPr>
          <w:rFonts w:ascii="Times New Roman" w:hAnsi="Times New Roman" w:cs="Times New Roman"/>
          <w:sz w:val="16"/>
          <w:szCs w:val="16"/>
        </w:rPr>
        <w:instrText xml:space="preserve"> SEQ Fig. \* ARABIC </w:instrText>
      </w:r>
      <w:r w:rsidRPr="0090491A">
        <w:rPr>
          <w:rFonts w:ascii="Times New Roman" w:hAnsi="Times New Roman" w:cs="Times New Roman"/>
          <w:sz w:val="16"/>
          <w:szCs w:val="16"/>
        </w:rPr>
        <w:fldChar w:fldCharType="separate"/>
      </w:r>
      <w:r w:rsidR="00C07B79">
        <w:rPr>
          <w:rFonts w:ascii="Times New Roman" w:hAnsi="Times New Roman" w:cs="Times New Roman"/>
          <w:noProof/>
          <w:sz w:val="16"/>
          <w:szCs w:val="16"/>
        </w:rPr>
        <w:t>2</w:t>
      </w:r>
      <w:r w:rsidRPr="0090491A">
        <w:rPr>
          <w:rFonts w:ascii="Times New Roman" w:hAnsi="Times New Roman" w:cs="Times New Roman"/>
          <w:sz w:val="16"/>
          <w:szCs w:val="16"/>
        </w:rPr>
        <w:fldChar w:fldCharType="end"/>
      </w:r>
      <w:r w:rsidR="00A246CF">
        <w:rPr>
          <w:rFonts w:ascii="Times New Roman" w:hAnsi="Times New Roman" w:cs="Times New Roman"/>
          <w:sz w:val="16"/>
          <w:szCs w:val="16"/>
        </w:rPr>
        <w:t xml:space="preserve"> S</w:t>
      </w:r>
      <w:r w:rsidRPr="0090491A">
        <w:rPr>
          <w:rFonts w:ascii="Times New Roman" w:hAnsi="Times New Roman" w:cs="Times New Roman"/>
          <w:sz w:val="16"/>
          <w:szCs w:val="16"/>
        </w:rPr>
        <w:t xml:space="preserve">pecimen and its </w:t>
      </w:r>
      <w:r w:rsidRPr="0090491A">
        <w:rPr>
          <w:rFonts w:ascii="Times New Roman" w:hAnsi="Times New Roman" w:cs="Times New Roman"/>
          <w:spacing w:val="-1"/>
          <w:sz w:val="16"/>
          <w:szCs w:val="16"/>
        </w:rPr>
        <w:t>metallographic</w:t>
      </w:r>
    </w:p>
    <w:p w14:paraId="031BBAA8" w14:textId="6A70877B" w:rsidR="000C397A" w:rsidRDefault="0090491A" w:rsidP="000C397A">
      <w:pPr>
        <w:pStyle w:val="a3"/>
        <w:spacing w:line="240" w:lineRule="auto"/>
        <w:ind w:firstLine="289"/>
      </w:pPr>
      <w:r w:rsidRPr="0090491A">
        <w:rPr>
          <w:rFonts w:hint="eastAsia"/>
        </w:rPr>
        <w:t>Fig.</w:t>
      </w:r>
      <w:r w:rsidR="008F15F6">
        <w:t xml:space="preserve"> </w:t>
      </w:r>
      <w:r w:rsidRPr="0090491A">
        <w:rPr>
          <w:rFonts w:hint="eastAsia"/>
        </w:rPr>
        <w:t>3 shows the specific location of the defect</w:t>
      </w:r>
      <w:r w:rsidR="008F15F6">
        <w:t>s</w:t>
      </w:r>
      <w:r w:rsidRPr="0090491A">
        <w:rPr>
          <w:rFonts w:hint="eastAsia"/>
        </w:rPr>
        <w:t xml:space="preserve">. </w:t>
      </w:r>
      <w:r w:rsidR="008F15F6">
        <w:t>Just a</w:t>
      </w:r>
      <w:r w:rsidRPr="0090491A">
        <w:rPr>
          <w:rFonts w:hint="eastAsia"/>
        </w:rPr>
        <w:t xml:space="preserve">s in the </w:t>
      </w:r>
      <w:r w:rsidRPr="0090491A">
        <w:t>manufacturing</w:t>
      </w:r>
      <w:r w:rsidRPr="0090491A">
        <w:rPr>
          <w:rFonts w:hint="eastAsia"/>
        </w:rPr>
        <w:t xml:space="preserve"> process, it is difficult to make </w:t>
      </w:r>
      <w:r w:rsidR="008F15F6">
        <w:t xml:space="preserve">air gaps in the </w:t>
      </w:r>
      <w:r w:rsidRPr="0090491A">
        <w:rPr>
          <w:rFonts w:hint="eastAsia"/>
        </w:rPr>
        <w:t xml:space="preserve">specimen with guaranteed dimensions. Therefore, in order to simulate CFRP </w:t>
      </w:r>
      <w:r w:rsidR="00052E19">
        <w:rPr>
          <w:rFonts w:hint="eastAsia"/>
        </w:rPr>
        <w:t>delamination</w:t>
      </w:r>
      <w:r w:rsidRPr="0090491A">
        <w:rPr>
          <w:rFonts w:hint="eastAsia"/>
        </w:rPr>
        <w:t xml:space="preserve"> defects, four double-layer Teflon films (single-layer Teflon film is 0.05mm thick) were embedded in the second, fourth, and sixth layers (depths of 0.18mm, 0.54mm, and 0.9mm), </w:t>
      </w:r>
      <w:r w:rsidR="008F15F6">
        <w:t xml:space="preserve">with </w:t>
      </w:r>
      <w:r w:rsidRPr="0090491A">
        <w:rPr>
          <w:rFonts w:hint="eastAsia"/>
        </w:rPr>
        <w:t xml:space="preserve">diameters </w:t>
      </w:r>
      <w:r w:rsidR="008F15F6">
        <w:t>of</w:t>
      </w:r>
      <w:r w:rsidRPr="0090491A">
        <w:rPr>
          <w:rFonts w:hint="eastAsia"/>
        </w:rPr>
        <w:t xml:space="preserve"> 12mm, 9mm, 6mm, and 4mm respectively. </w:t>
      </w:r>
      <w:r w:rsidRPr="0090491A">
        <w:t>For ease of description, these defects are numbered 1-12 from top to bottom, left to right.</w:t>
      </w:r>
    </w:p>
    <w:p w14:paraId="59D4646B" w14:textId="77777777" w:rsidR="000C397A" w:rsidRPr="000C397A" w:rsidRDefault="000C397A" w:rsidP="000C397A">
      <w:pPr>
        <w:pStyle w:val="a3"/>
        <w:spacing w:line="240" w:lineRule="auto"/>
        <w:ind w:firstLine="289"/>
        <w:rPr>
          <w:sz w:val="16"/>
          <w:szCs w:val="16"/>
        </w:rPr>
      </w:pPr>
    </w:p>
    <w:p w14:paraId="441D4F37" w14:textId="77777777" w:rsidR="00A246CF" w:rsidRDefault="0090491A" w:rsidP="000C397A">
      <w:pPr>
        <w:pStyle w:val="a3"/>
        <w:spacing w:line="240" w:lineRule="auto"/>
        <w:ind w:firstLine="0"/>
        <w:jc w:val="center"/>
      </w:pPr>
      <w:r w:rsidRPr="006B0D65">
        <w:rPr>
          <w:rFonts w:ascii="宋体" w:hAnsi="宋体"/>
          <w:noProof/>
          <w:lang w:eastAsia="zh-CN"/>
        </w:rPr>
        <w:drawing>
          <wp:inline distT="0" distB="0" distL="0" distR="0" wp14:anchorId="2AF10A79" wp14:editId="405AB4F6">
            <wp:extent cx="2663244" cy="1780162"/>
            <wp:effectExtent l="0" t="0" r="3810" b="0"/>
            <wp:docPr id="12" name="图片 12" descr="C:\Users\Administrator\Desktop\论文\论文用图\仿真\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论文\论文用图\仿真\55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2660" cy="1793140"/>
                    </a:xfrm>
                    <a:prstGeom prst="rect">
                      <a:avLst/>
                    </a:prstGeom>
                    <a:noFill/>
                    <a:ln>
                      <a:noFill/>
                    </a:ln>
                  </pic:spPr>
                </pic:pic>
              </a:graphicData>
            </a:graphic>
          </wp:inline>
        </w:drawing>
      </w:r>
    </w:p>
    <w:p w14:paraId="3374C281" w14:textId="6837CCDA" w:rsidR="0090491A" w:rsidRPr="00A246CF" w:rsidRDefault="00A246CF" w:rsidP="00A246CF">
      <w:pPr>
        <w:pStyle w:val="a9"/>
        <w:spacing w:before="40"/>
        <w:rPr>
          <w:rFonts w:ascii="Times New Roman" w:hAnsi="Times New Roman" w:cs="Times New Roman"/>
          <w:sz w:val="16"/>
          <w:szCs w:val="16"/>
        </w:rPr>
      </w:pPr>
      <w:r w:rsidRPr="00A246CF">
        <w:rPr>
          <w:rFonts w:ascii="Times New Roman" w:hAnsi="Times New Roman" w:cs="Times New Roman"/>
          <w:sz w:val="16"/>
          <w:szCs w:val="16"/>
        </w:rPr>
        <w:t xml:space="preserve">Fig. </w:t>
      </w:r>
      <w:r w:rsidRPr="00A246CF">
        <w:rPr>
          <w:rFonts w:ascii="Times New Roman" w:hAnsi="Times New Roman" w:cs="Times New Roman"/>
          <w:sz w:val="16"/>
          <w:szCs w:val="16"/>
        </w:rPr>
        <w:fldChar w:fldCharType="begin"/>
      </w:r>
      <w:r w:rsidRPr="00A246CF">
        <w:rPr>
          <w:rFonts w:ascii="Times New Roman" w:hAnsi="Times New Roman" w:cs="Times New Roman"/>
          <w:sz w:val="16"/>
          <w:szCs w:val="16"/>
        </w:rPr>
        <w:instrText xml:space="preserve"> SEQ Fig. \* ARABIC </w:instrText>
      </w:r>
      <w:r w:rsidRPr="00A246CF">
        <w:rPr>
          <w:rFonts w:ascii="Times New Roman" w:hAnsi="Times New Roman" w:cs="Times New Roman"/>
          <w:sz w:val="16"/>
          <w:szCs w:val="16"/>
        </w:rPr>
        <w:fldChar w:fldCharType="separate"/>
      </w:r>
      <w:r w:rsidR="00C07B79">
        <w:rPr>
          <w:rFonts w:ascii="Times New Roman" w:hAnsi="Times New Roman" w:cs="Times New Roman"/>
          <w:noProof/>
          <w:sz w:val="16"/>
          <w:szCs w:val="16"/>
        </w:rPr>
        <w:t>3</w:t>
      </w:r>
      <w:r w:rsidRPr="00A246CF">
        <w:rPr>
          <w:rFonts w:ascii="Times New Roman" w:hAnsi="Times New Roman" w:cs="Times New Roman"/>
          <w:sz w:val="16"/>
          <w:szCs w:val="16"/>
        </w:rPr>
        <w:fldChar w:fldCharType="end"/>
      </w:r>
      <w:r w:rsidRPr="00A246CF">
        <w:rPr>
          <w:rFonts w:ascii="Times New Roman" w:hAnsi="Times New Roman" w:cs="Times New Roman"/>
          <w:sz w:val="16"/>
          <w:szCs w:val="16"/>
        </w:rPr>
        <w:t xml:space="preserve"> Specific location of the defect</w:t>
      </w:r>
      <w:r w:rsidR="008F15F6">
        <w:rPr>
          <w:rFonts w:ascii="Times New Roman" w:hAnsi="Times New Roman" w:cs="Times New Roman"/>
          <w:sz w:val="16"/>
          <w:szCs w:val="16"/>
        </w:rPr>
        <w:t>s</w:t>
      </w:r>
    </w:p>
    <w:p w14:paraId="21569A51" w14:textId="1F28DC9D" w:rsidR="0090491A" w:rsidRPr="0090491A" w:rsidRDefault="0090491A" w:rsidP="0057422C">
      <w:pPr>
        <w:pStyle w:val="a3"/>
        <w:spacing w:line="240" w:lineRule="auto"/>
        <w:ind w:firstLine="289"/>
      </w:pPr>
      <w:r w:rsidRPr="0090491A">
        <w:t xml:space="preserve">The 3d model in this paper is completely constructed according to the seven-layer structure of the specimen and it uses a finite element method </w:t>
      </w:r>
      <w:r w:rsidR="0015577F">
        <w:t xml:space="preserve">for </w:t>
      </w:r>
      <w:r w:rsidRPr="0090491A">
        <w:t>simulat</w:t>
      </w:r>
      <w:r w:rsidR="0015577F">
        <w:t>ion</w:t>
      </w:r>
      <w:r w:rsidRPr="0090491A">
        <w:t>.</w:t>
      </w:r>
      <w:r w:rsidRPr="0090491A">
        <w:rPr>
          <w:rFonts w:hint="eastAsia"/>
        </w:rPr>
        <w:t xml:space="preserve"> Considering </w:t>
      </w:r>
      <w:r w:rsidR="0015577F">
        <w:t xml:space="preserve">that </w:t>
      </w:r>
      <w:r w:rsidRPr="0090491A">
        <w:rPr>
          <w:rFonts w:hint="eastAsia"/>
        </w:rPr>
        <w:t xml:space="preserve">CFRP thermal conductivity is small, the heat balance is relatively slow, and the steady-state time is long, the transient analysis method is used in this paper. This will not only save time, but </w:t>
      </w:r>
      <w:r w:rsidR="0015577F">
        <w:t xml:space="preserve">will </w:t>
      </w:r>
      <w:r w:rsidRPr="0090491A">
        <w:rPr>
          <w:rFonts w:hint="eastAsia"/>
        </w:rPr>
        <w:t xml:space="preserve">also avoid damage to the </w:t>
      </w:r>
      <w:r w:rsidRPr="0090491A">
        <w:t>specimen</w:t>
      </w:r>
      <w:r w:rsidRPr="0090491A">
        <w:rPr>
          <w:rFonts w:hint="eastAsia"/>
        </w:rPr>
        <w:t xml:space="preserve"> caused by high temperatures.</w:t>
      </w:r>
    </w:p>
    <w:p w14:paraId="126AEBE5" w14:textId="1F8E286F" w:rsidR="0090491A" w:rsidRDefault="0090491A" w:rsidP="0057422C">
      <w:pPr>
        <w:pStyle w:val="a3"/>
        <w:spacing w:line="240" w:lineRule="auto"/>
        <w:ind w:firstLine="289"/>
      </w:pPr>
      <w:r w:rsidRPr="0090491A">
        <w:t>Considering that it is impossible to apply a negative heat source to the specimen,</w:t>
      </w:r>
      <w:r w:rsidRPr="0090491A">
        <w:rPr>
          <w:rFonts w:hint="eastAsia"/>
        </w:rPr>
        <w:t xml:space="preserve"> the heat </w:t>
      </w:r>
      <w:r w:rsidRPr="0090491A">
        <w:t>flux</w:t>
      </w:r>
      <w:r w:rsidRPr="0090491A">
        <w:rPr>
          <w:rFonts w:hint="eastAsia"/>
        </w:rPr>
        <w:t xml:space="preserve"> loading equation is </w:t>
      </w:r>
      <w:r w:rsidR="0015577F">
        <w:t xml:space="preserve">given </w:t>
      </w:r>
      <w:r w:rsidRPr="0090491A">
        <w:rPr>
          <w:rFonts w:hint="eastAsia"/>
        </w:rPr>
        <w:t>as:</w:t>
      </w:r>
    </w:p>
    <w:p w14:paraId="2AE87B32" w14:textId="77777777" w:rsidR="00A246CF" w:rsidRPr="00A246CF" w:rsidRDefault="00A246CF" w:rsidP="00A246CF">
      <w:pPr>
        <w:pStyle w:val="a3"/>
        <w:ind w:firstLine="0"/>
        <w:rPr>
          <w:rFonts w:ascii="PMingLiU" w:eastAsia="PMingLiU" w:hAnsi="PMingLiU"/>
          <w:sz w:val="12"/>
          <w:szCs w:val="12"/>
        </w:rPr>
      </w:pPr>
    </w:p>
    <w:p w14:paraId="33CB0030" w14:textId="77777777" w:rsidR="0090491A" w:rsidRPr="004E4AFE" w:rsidRDefault="00AE4157" w:rsidP="00AE4157">
      <w:pPr>
        <w:pStyle w:val="a3"/>
        <w:tabs>
          <w:tab w:val="center" w:pos="2520"/>
          <w:tab w:val="right" w:pos="5040"/>
        </w:tabs>
        <w:spacing w:line="240" w:lineRule="auto"/>
        <w:ind w:firstLine="0"/>
        <w:jc w:val="center"/>
        <w:rPr>
          <w:rFonts w:ascii="Cambria Math" w:hAnsi="Cambria Math" w:cs="Symbol" w:hint="eastAsia"/>
          <w:spacing w:val="0"/>
          <w:kern w:val="2"/>
          <w:lang w:eastAsia="zh-CN"/>
        </w:rPr>
      </w:pPr>
      <w:r>
        <w:rPr>
          <w:rFonts w:ascii="PMingLiU" w:eastAsia="PMingLiU" w:hAnsi="PMingLiU"/>
        </w:rPr>
        <w:tab/>
      </w:r>
      <m:oMath>
        <m:r>
          <w:rPr>
            <w:rFonts w:ascii="Cambria Math" w:hAnsi="Cambria Math"/>
          </w:rPr>
          <m:t>Q</m:t>
        </m:r>
        <m:r>
          <m:rPr>
            <m:sty m:val="p"/>
          </m:rPr>
          <w:rPr>
            <w:rFonts w:ascii="Cambria Math" w:hAnsi="Cambria Math"/>
          </w:rPr>
          <m:t>=1000*</m:t>
        </m:r>
        <m:d>
          <m:dPr>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2*pi*f*t</m:t>
                    </m:r>
                  </m:e>
                </m:d>
              </m:e>
            </m:func>
          </m:e>
        </m:d>
      </m:oMath>
      <w:r w:rsidR="004E4AFE">
        <w:rPr>
          <w:rFonts w:ascii="Cambria Math" w:hAnsi="Cambria Math" w:cs="Symbol" w:hint="eastAsia"/>
          <w:lang w:eastAsia="zh-CN"/>
        </w:rPr>
        <w:t xml:space="preserve"> </w:t>
      </w:r>
      <w:r>
        <w:rPr>
          <w:rFonts w:ascii="Cambria Math" w:hAnsi="Cambria Math" w:cs="Symbol"/>
          <w:lang w:eastAsia="zh-CN"/>
        </w:rPr>
        <w:tab/>
        <w:t xml:space="preserve"> </w:t>
      </w:r>
      <w:r w:rsidR="004E4AFE">
        <w:rPr>
          <w:rFonts w:ascii="Cambria Math" w:hAnsi="Cambria Math" w:cs="Symbol"/>
          <w:lang w:eastAsia="zh-CN"/>
        </w:rPr>
        <w:t>(3)</w:t>
      </w:r>
    </w:p>
    <w:p w14:paraId="0DD2EECF" w14:textId="77777777" w:rsidR="00A246CF" w:rsidRPr="00A246CF" w:rsidRDefault="00A246CF" w:rsidP="00A246CF">
      <w:pPr>
        <w:pStyle w:val="a3"/>
        <w:spacing w:line="240" w:lineRule="auto"/>
        <w:ind w:firstLine="0"/>
        <w:rPr>
          <w:rFonts w:ascii="PMingLiU" w:eastAsia="PMingLiU" w:hAnsi="PMingLiU"/>
          <w:sz w:val="12"/>
          <w:szCs w:val="12"/>
          <w:lang w:eastAsia="zh-CN"/>
        </w:rPr>
      </w:pPr>
    </w:p>
    <w:p w14:paraId="7020259B" w14:textId="51F959C6" w:rsidR="000C397A" w:rsidRDefault="00A246CF" w:rsidP="000C397A">
      <w:pPr>
        <w:pStyle w:val="a3"/>
        <w:spacing w:line="240" w:lineRule="auto"/>
        <w:ind w:firstLine="289"/>
      </w:pPr>
      <w:r w:rsidRPr="00443393">
        <w:t>TABLE I</w:t>
      </w:r>
      <w:r w:rsidRPr="00A246CF">
        <w:t xml:space="preserve"> shows</w:t>
      </w:r>
      <w:r w:rsidRPr="00A246CF">
        <w:rPr>
          <w:rFonts w:hint="eastAsia"/>
        </w:rPr>
        <w:t xml:space="preserve"> the thermal </w:t>
      </w:r>
      <w:r w:rsidRPr="00A246CF">
        <w:t>properties</w:t>
      </w:r>
      <w:r w:rsidRPr="00A246CF">
        <w:rPr>
          <w:rFonts w:hint="eastAsia"/>
        </w:rPr>
        <w:t xml:space="preserve"> of CFRP and Teflon.</w:t>
      </w:r>
      <w:r w:rsidR="00796592" w:rsidRPr="00796592">
        <w:t xml:space="preserve"> Fig. 4</w:t>
      </w:r>
      <w:r w:rsidR="00796592" w:rsidRPr="00796592">
        <w:rPr>
          <w:rFonts w:hint="eastAsia"/>
        </w:rPr>
        <w:t xml:space="preserve"> shows the surface temperature rise curve of the number </w:t>
      </w:r>
      <w:r w:rsidR="00796592" w:rsidRPr="00796592">
        <w:rPr>
          <w:rFonts w:hint="eastAsia"/>
        </w:rPr>
        <w:lastRenderedPageBreak/>
        <w:t xml:space="preserve">one defect when the heat </w:t>
      </w:r>
      <w:r w:rsidR="00796592" w:rsidRPr="00796592">
        <w:t>flux frequency</w:t>
      </w:r>
      <w:r w:rsidR="00796592" w:rsidRPr="00796592">
        <w:rPr>
          <w:rFonts w:hint="eastAsia"/>
        </w:rPr>
        <w:t xml:space="preserve"> </w:t>
      </w:r>
      <w:r w:rsidR="00443586">
        <w:t xml:space="preserve">is </w:t>
      </w:r>
      <w:r w:rsidR="00796592" w:rsidRPr="00796592">
        <w:rPr>
          <w:rFonts w:hint="eastAsia"/>
        </w:rPr>
        <w:t xml:space="preserve">at 0.1Hz. </w:t>
      </w:r>
      <w:r w:rsidR="00443586">
        <w:t>As there i</w:t>
      </w:r>
      <w:r w:rsidR="00796592" w:rsidRPr="00796592">
        <w:rPr>
          <w:rFonts w:hint="eastAsia"/>
        </w:rPr>
        <w:t>s a</w:t>
      </w:r>
      <w:r w:rsidR="00796592" w:rsidRPr="00796592">
        <w:t>n</w:t>
      </w:r>
      <w:r w:rsidR="00796592" w:rsidRPr="00796592">
        <w:rPr>
          <w:rFonts w:hint="eastAsia"/>
        </w:rPr>
        <w:t xml:space="preserve"> overlay of a sine curve and a trend term</w:t>
      </w:r>
      <w:r w:rsidR="00443586">
        <w:t xml:space="preserve">, </w:t>
      </w:r>
      <w:r w:rsidR="00796592" w:rsidRPr="00796592">
        <w:rPr>
          <w:rFonts w:hint="eastAsia"/>
        </w:rPr>
        <w:t>in order to accurately obt</w:t>
      </w:r>
      <w:r w:rsidR="007E3A92">
        <w:rPr>
          <w:rFonts w:hint="eastAsia"/>
        </w:rPr>
        <w:t xml:space="preserve">ain the phase difference change trend </w:t>
      </w:r>
      <w:r w:rsidR="00796592" w:rsidRPr="00796592">
        <w:rPr>
          <w:rFonts w:hint="eastAsia"/>
        </w:rPr>
        <w:t>the influence of the trend item should be removed.</w:t>
      </w:r>
    </w:p>
    <w:p w14:paraId="1C4FA42C" w14:textId="77777777" w:rsidR="000C397A" w:rsidRPr="000C397A" w:rsidRDefault="000C397A" w:rsidP="000C397A">
      <w:pPr>
        <w:pStyle w:val="a3"/>
        <w:spacing w:line="240" w:lineRule="auto"/>
        <w:ind w:firstLine="289"/>
        <w:rPr>
          <w:sz w:val="16"/>
          <w:szCs w:val="16"/>
        </w:rPr>
      </w:pPr>
    </w:p>
    <w:p w14:paraId="3659DF03" w14:textId="77777777" w:rsidR="000C397A" w:rsidRDefault="000C397A" w:rsidP="000C397A">
      <w:pPr>
        <w:pStyle w:val="a3"/>
        <w:spacing w:line="240" w:lineRule="auto"/>
        <w:ind w:firstLine="0"/>
        <w:jc w:val="center"/>
      </w:pPr>
      <w:r>
        <w:rPr>
          <w:rFonts w:ascii="宋体" w:hAnsi="宋体"/>
          <w:noProof/>
          <w:lang w:eastAsia="zh-CN"/>
        </w:rPr>
        <w:drawing>
          <wp:inline distT="0" distB="0" distL="0" distR="0" wp14:anchorId="2B805B44" wp14:editId="53B4EC84">
            <wp:extent cx="2795270" cy="1752600"/>
            <wp:effectExtent l="0" t="0" r="5080" b="0"/>
            <wp:docPr id="1" name="图片 1" descr="C:\Users\Administrator\Desktop\论文\论文用图\仿真\温升曲线.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论文\论文用图\仿真\温升曲线.wmf"/>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344" t="9005" r="5873" b="3779"/>
                    <a:stretch/>
                  </pic:blipFill>
                  <pic:spPr bwMode="auto">
                    <a:xfrm>
                      <a:off x="0" y="0"/>
                      <a:ext cx="2798430" cy="175458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pic:spPr>
                </pic:pic>
              </a:graphicData>
            </a:graphic>
          </wp:inline>
        </w:drawing>
      </w:r>
    </w:p>
    <w:p w14:paraId="30CD4451" w14:textId="27FBAA6B" w:rsidR="000C397A" w:rsidRPr="000C397A" w:rsidRDefault="000C397A" w:rsidP="000C397A">
      <w:pPr>
        <w:pStyle w:val="a9"/>
        <w:spacing w:before="40"/>
        <w:rPr>
          <w:rFonts w:ascii="Times New Roman" w:hAnsi="Times New Roman" w:cs="Times New Roman"/>
          <w:sz w:val="16"/>
          <w:szCs w:val="16"/>
        </w:rPr>
      </w:pPr>
      <w:r w:rsidRPr="00F914ED">
        <w:rPr>
          <w:rFonts w:ascii="Times New Roman" w:hAnsi="Times New Roman" w:cs="Times New Roman"/>
          <w:sz w:val="16"/>
          <w:szCs w:val="16"/>
        </w:rPr>
        <w:t xml:space="preserve">Fig. </w:t>
      </w:r>
      <w:r w:rsidRPr="00F914ED">
        <w:rPr>
          <w:rFonts w:ascii="Times New Roman" w:hAnsi="Times New Roman" w:cs="Times New Roman"/>
          <w:sz w:val="16"/>
          <w:szCs w:val="16"/>
        </w:rPr>
        <w:fldChar w:fldCharType="begin"/>
      </w:r>
      <w:r w:rsidRPr="00F914ED">
        <w:rPr>
          <w:rFonts w:ascii="Times New Roman" w:hAnsi="Times New Roman" w:cs="Times New Roman"/>
          <w:sz w:val="16"/>
          <w:szCs w:val="16"/>
        </w:rPr>
        <w:instrText xml:space="preserve"> SEQ Fig. \* ARABIC </w:instrText>
      </w:r>
      <w:r w:rsidRPr="00F914ED">
        <w:rPr>
          <w:rFonts w:ascii="Times New Roman" w:hAnsi="Times New Roman" w:cs="Times New Roman"/>
          <w:sz w:val="16"/>
          <w:szCs w:val="16"/>
        </w:rPr>
        <w:fldChar w:fldCharType="separate"/>
      </w:r>
      <w:r w:rsidR="00C07B79">
        <w:rPr>
          <w:rFonts w:ascii="Times New Roman" w:hAnsi="Times New Roman" w:cs="Times New Roman"/>
          <w:noProof/>
          <w:sz w:val="16"/>
          <w:szCs w:val="16"/>
        </w:rPr>
        <w:t>4</w:t>
      </w:r>
      <w:r w:rsidRPr="00F914ED">
        <w:rPr>
          <w:rFonts w:ascii="Times New Roman" w:hAnsi="Times New Roman" w:cs="Times New Roman"/>
          <w:sz w:val="16"/>
          <w:szCs w:val="16"/>
        </w:rPr>
        <w:fldChar w:fldCharType="end"/>
      </w:r>
      <w:r w:rsidRPr="00F914ED">
        <w:rPr>
          <w:rFonts w:ascii="Times New Roman" w:hAnsi="Times New Roman" w:cs="Times New Roman"/>
          <w:sz w:val="16"/>
          <w:szCs w:val="16"/>
        </w:rPr>
        <w:t xml:space="preserve"> </w:t>
      </w:r>
      <w:r>
        <w:rPr>
          <w:rFonts w:ascii="Times New Roman" w:hAnsi="Times New Roman" w:cs="Times New Roman"/>
          <w:sz w:val="16"/>
          <w:szCs w:val="16"/>
        </w:rPr>
        <w:t>S</w:t>
      </w:r>
      <w:r w:rsidRPr="00F914ED">
        <w:rPr>
          <w:rFonts w:ascii="Times New Roman" w:hAnsi="Times New Roman" w:cs="Times New Roman" w:hint="eastAsia"/>
          <w:sz w:val="16"/>
          <w:szCs w:val="16"/>
        </w:rPr>
        <w:t>urface temperature rise curve</w:t>
      </w:r>
    </w:p>
    <w:p w14:paraId="4DC2A32E" w14:textId="77777777" w:rsidR="00A246CF" w:rsidRPr="00C07B79" w:rsidRDefault="00A246CF" w:rsidP="00A246CF">
      <w:pPr>
        <w:pStyle w:val="a3"/>
        <w:ind w:firstLine="0"/>
        <w:rPr>
          <w:rFonts w:ascii="PMingLiU" w:eastAsia="PMingLiU" w:hAnsi="PMingLiU"/>
          <w:sz w:val="16"/>
          <w:szCs w:val="16"/>
          <w:lang w:eastAsia="zh-CN"/>
        </w:rPr>
      </w:pPr>
    </w:p>
    <w:p w14:paraId="3EFAE7B0" w14:textId="71B3C903" w:rsidR="00A246CF" w:rsidRPr="00A246CF" w:rsidRDefault="00A246CF" w:rsidP="00A246CF">
      <w:pPr>
        <w:tabs>
          <w:tab w:val="left" w:pos="360"/>
        </w:tabs>
        <w:overflowPunct w:val="0"/>
        <w:autoSpaceDE w:val="0"/>
        <w:autoSpaceDN w:val="0"/>
        <w:adjustRightInd w:val="0"/>
        <w:snapToGrid w:val="0"/>
        <w:textAlignment w:val="baseline"/>
        <w:rPr>
          <w:rFonts w:eastAsia="PMingLiU"/>
          <w:sz w:val="16"/>
          <w:szCs w:val="16"/>
          <w:lang w:eastAsia="zh-TW"/>
        </w:rPr>
      </w:pPr>
      <w:r w:rsidRPr="00443586">
        <w:rPr>
          <w:rFonts w:eastAsia="PMingLiU"/>
          <w:sz w:val="16"/>
          <w:szCs w:val="16"/>
          <w:lang w:eastAsia="zh-TW"/>
        </w:rPr>
        <w:t>TABLE I</w:t>
      </w:r>
      <w:r>
        <w:rPr>
          <w:rFonts w:eastAsiaTheme="minorEastAsia" w:hint="eastAsia"/>
          <w:sz w:val="16"/>
          <w:szCs w:val="16"/>
          <w:lang w:eastAsia="zh-CN"/>
        </w:rPr>
        <w:t xml:space="preserve"> </w:t>
      </w:r>
      <w:r w:rsidR="00702A94" w:rsidRPr="00A246CF">
        <w:rPr>
          <w:rFonts w:eastAsia="PMingLiU"/>
          <w:smallCaps/>
          <w:sz w:val="16"/>
          <w:szCs w:val="16"/>
          <w:lang w:eastAsia="zh-TW"/>
        </w:rPr>
        <w:t>T</w:t>
      </w:r>
      <w:r w:rsidRPr="00A246CF">
        <w:rPr>
          <w:rFonts w:eastAsia="PMingLiU"/>
          <w:smallCaps/>
          <w:sz w:val="16"/>
          <w:szCs w:val="16"/>
          <w:lang w:eastAsia="zh-TW"/>
        </w:rPr>
        <w:t xml:space="preserve">hermal </w:t>
      </w:r>
      <w:r w:rsidR="00702A94" w:rsidRPr="00A246CF">
        <w:rPr>
          <w:rFonts w:eastAsia="PMingLiU"/>
          <w:smallCaps/>
          <w:sz w:val="16"/>
          <w:szCs w:val="16"/>
          <w:lang w:eastAsia="zh-TW"/>
        </w:rPr>
        <w:t>P</w:t>
      </w:r>
      <w:r w:rsidRPr="00A246CF">
        <w:rPr>
          <w:rFonts w:eastAsia="PMingLiU"/>
          <w:smallCaps/>
          <w:sz w:val="16"/>
          <w:szCs w:val="16"/>
          <w:lang w:eastAsia="zh-TW"/>
        </w:rPr>
        <w:t xml:space="preserve">roperties </w:t>
      </w:r>
      <w:r w:rsidR="00702A94" w:rsidRPr="00A246CF">
        <w:rPr>
          <w:rFonts w:eastAsia="PMingLiU"/>
          <w:smallCaps/>
          <w:sz w:val="16"/>
          <w:szCs w:val="16"/>
          <w:lang w:eastAsia="zh-TW"/>
        </w:rPr>
        <w:t>o</w:t>
      </w:r>
      <w:r w:rsidRPr="00A246CF">
        <w:rPr>
          <w:rFonts w:eastAsia="PMingLiU"/>
          <w:smallCaps/>
          <w:sz w:val="16"/>
          <w:szCs w:val="16"/>
          <w:lang w:eastAsia="zh-TW"/>
        </w:rPr>
        <w:t>f C</w:t>
      </w:r>
      <w:r w:rsidR="00702A94" w:rsidRPr="00A246CF">
        <w:rPr>
          <w:rFonts w:eastAsia="PMingLiU"/>
          <w:smallCaps/>
          <w:sz w:val="16"/>
          <w:szCs w:val="16"/>
          <w:lang w:eastAsia="zh-TW"/>
        </w:rPr>
        <w:t>frp</w:t>
      </w:r>
      <w:r w:rsidRPr="00A246CF">
        <w:rPr>
          <w:rFonts w:eastAsia="PMingLiU"/>
          <w:smallCaps/>
          <w:sz w:val="16"/>
          <w:szCs w:val="16"/>
          <w:lang w:eastAsia="zh-TW"/>
        </w:rPr>
        <w:t xml:space="preserve"> </w:t>
      </w:r>
      <w:r w:rsidR="000256C7" w:rsidRPr="00A246CF">
        <w:rPr>
          <w:rFonts w:eastAsia="PMingLiU"/>
          <w:smallCaps/>
          <w:sz w:val="16"/>
          <w:szCs w:val="16"/>
          <w:lang w:eastAsia="zh-TW"/>
        </w:rPr>
        <w:t>a</w:t>
      </w:r>
      <w:r w:rsidRPr="00A246CF">
        <w:rPr>
          <w:rFonts w:eastAsia="PMingLiU"/>
          <w:smallCaps/>
          <w:sz w:val="16"/>
          <w:szCs w:val="16"/>
          <w:lang w:eastAsia="zh-TW"/>
        </w:rPr>
        <w:t>nd Teflon</w:t>
      </w:r>
    </w:p>
    <w:tbl>
      <w:tblPr>
        <w:tblW w:w="4395" w:type="dxa"/>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2410"/>
        <w:gridCol w:w="1134"/>
        <w:gridCol w:w="851"/>
      </w:tblGrid>
      <w:tr w:rsidR="00A246CF" w:rsidRPr="00A246CF" w14:paraId="69E6DE8B" w14:textId="77777777" w:rsidTr="00B4729B">
        <w:trPr>
          <w:cantSplit/>
          <w:trHeight w:val="283"/>
          <w:jc w:val="center"/>
        </w:trPr>
        <w:tc>
          <w:tcPr>
            <w:tcW w:w="2410" w:type="dxa"/>
            <w:tcBorders>
              <w:top w:val="single" w:sz="18" w:space="0" w:color="auto"/>
              <w:bottom w:val="single" w:sz="8" w:space="0" w:color="auto"/>
            </w:tcBorders>
            <w:vAlign w:val="center"/>
          </w:tcPr>
          <w:p w14:paraId="3A972BD2" w14:textId="77777777" w:rsidR="00A246CF" w:rsidRPr="00A246CF" w:rsidRDefault="00A246CF" w:rsidP="00A246CF">
            <w:pPr>
              <w:widowControl w:val="0"/>
              <w:snapToGrid w:val="0"/>
              <w:spacing w:line="228" w:lineRule="auto"/>
              <w:rPr>
                <w:kern w:val="2"/>
                <w:sz w:val="16"/>
                <w:lang w:eastAsia="zh-CN"/>
              </w:rPr>
            </w:pPr>
          </w:p>
        </w:tc>
        <w:tc>
          <w:tcPr>
            <w:tcW w:w="1134" w:type="dxa"/>
            <w:tcBorders>
              <w:top w:val="single" w:sz="18" w:space="0" w:color="auto"/>
              <w:bottom w:val="single" w:sz="8" w:space="0" w:color="auto"/>
            </w:tcBorders>
            <w:vAlign w:val="center"/>
          </w:tcPr>
          <w:p w14:paraId="5478EBCF" w14:textId="77777777" w:rsidR="00A246CF" w:rsidRPr="00AE4157" w:rsidRDefault="00A246CF" w:rsidP="00A246CF">
            <w:pPr>
              <w:widowControl w:val="0"/>
              <w:snapToGrid w:val="0"/>
              <w:spacing w:line="228" w:lineRule="auto"/>
              <w:rPr>
                <w:kern w:val="2"/>
                <w:sz w:val="16"/>
                <w:lang w:eastAsia="zh-CN"/>
              </w:rPr>
            </w:pPr>
            <w:r w:rsidRPr="00AE4157">
              <w:rPr>
                <w:kern w:val="2"/>
                <w:sz w:val="16"/>
                <w:lang w:eastAsia="zh-CN"/>
              </w:rPr>
              <w:t>CFRP</w:t>
            </w:r>
          </w:p>
        </w:tc>
        <w:tc>
          <w:tcPr>
            <w:tcW w:w="851" w:type="dxa"/>
            <w:tcBorders>
              <w:top w:val="single" w:sz="18" w:space="0" w:color="auto"/>
              <w:bottom w:val="single" w:sz="8" w:space="0" w:color="auto"/>
            </w:tcBorders>
            <w:vAlign w:val="center"/>
          </w:tcPr>
          <w:p w14:paraId="3DFB39D8" w14:textId="77777777" w:rsidR="00A246CF" w:rsidRPr="00AE4157" w:rsidRDefault="00A246CF" w:rsidP="00A246CF">
            <w:pPr>
              <w:widowControl w:val="0"/>
              <w:snapToGrid w:val="0"/>
              <w:spacing w:line="228" w:lineRule="auto"/>
              <w:rPr>
                <w:kern w:val="2"/>
                <w:sz w:val="16"/>
                <w:lang w:eastAsia="zh-CN"/>
              </w:rPr>
            </w:pPr>
            <w:r w:rsidRPr="00AE4157">
              <w:rPr>
                <w:kern w:val="2"/>
                <w:sz w:val="16"/>
                <w:lang w:eastAsia="zh-CN"/>
              </w:rPr>
              <w:t>Teflon</w:t>
            </w:r>
          </w:p>
        </w:tc>
      </w:tr>
      <w:tr w:rsidR="00A246CF" w:rsidRPr="00A246CF" w14:paraId="1EF11981" w14:textId="77777777" w:rsidTr="007E3A92">
        <w:trPr>
          <w:cantSplit/>
          <w:trHeight w:val="227"/>
          <w:jc w:val="center"/>
        </w:trPr>
        <w:tc>
          <w:tcPr>
            <w:tcW w:w="2410" w:type="dxa"/>
            <w:tcBorders>
              <w:top w:val="single" w:sz="8" w:space="0" w:color="auto"/>
              <w:bottom w:val="nil"/>
            </w:tcBorders>
            <w:vAlign w:val="center"/>
          </w:tcPr>
          <w:p w14:paraId="58F47AD9" w14:textId="77777777" w:rsidR="00A246CF" w:rsidRPr="00A246CF" w:rsidRDefault="00A246CF" w:rsidP="00A246CF">
            <w:pPr>
              <w:widowControl w:val="0"/>
              <w:snapToGrid w:val="0"/>
              <w:spacing w:line="228" w:lineRule="auto"/>
              <w:rPr>
                <w:kern w:val="2"/>
                <w:sz w:val="16"/>
                <w:lang w:eastAsia="zh-CN"/>
              </w:rPr>
            </w:pPr>
            <w:r w:rsidRPr="00A246CF">
              <w:rPr>
                <w:kern w:val="2"/>
                <w:sz w:val="16"/>
                <w:lang w:eastAsia="zh-CN"/>
              </w:rPr>
              <w:t>Density (</w:t>
            </w:r>
            <m:oMath>
              <m:r>
                <w:rPr>
                  <w:rFonts w:ascii="Cambria Math" w:hAnsi="Cambria Math"/>
                  <w:kern w:val="2"/>
                  <w:sz w:val="16"/>
                  <w:lang w:val="zh-CN" w:eastAsia="zh-CN"/>
                </w:rPr>
                <m:t>kg</m:t>
              </m:r>
              <m:r>
                <w:rPr>
                  <w:rFonts w:ascii="Cambria Math" w:hAnsi="Cambria Math"/>
                  <w:kern w:val="2"/>
                  <w:sz w:val="16"/>
                  <w:lang w:eastAsia="zh-CN"/>
                </w:rPr>
                <m:t>·</m:t>
              </m:r>
              <m:sSup>
                <m:sSupPr>
                  <m:ctrlPr>
                    <w:rPr>
                      <w:rFonts w:ascii="Cambria Math" w:hAnsi="Cambria Math"/>
                      <w:kern w:val="2"/>
                      <w:sz w:val="16"/>
                      <w:lang w:val="zh-CN" w:eastAsia="zh-CN"/>
                    </w:rPr>
                  </m:ctrlPr>
                </m:sSupPr>
                <m:e>
                  <m:r>
                    <w:rPr>
                      <w:rFonts w:ascii="Cambria Math" w:hAnsi="Cambria Math"/>
                      <w:kern w:val="2"/>
                      <w:sz w:val="16"/>
                      <w:lang w:val="zh-CN" w:eastAsia="zh-CN"/>
                    </w:rPr>
                    <m:t>m</m:t>
                  </m:r>
                </m:e>
                <m:sup>
                  <m:r>
                    <w:rPr>
                      <w:rFonts w:ascii="Cambria Math" w:hAnsi="Cambria Math"/>
                      <w:kern w:val="2"/>
                      <w:sz w:val="16"/>
                      <w:lang w:eastAsia="zh-CN"/>
                    </w:rPr>
                    <m:t>-</m:t>
                  </m:r>
                  <m:r>
                    <w:rPr>
                      <w:rFonts w:ascii="Cambria Math" w:hAnsi="Cambria Math"/>
                      <w:kern w:val="2"/>
                      <w:sz w:val="16"/>
                      <w:lang w:val="zh-CN" w:eastAsia="zh-CN"/>
                    </w:rPr>
                    <m:t>3</m:t>
                  </m:r>
                </m:sup>
              </m:sSup>
            </m:oMath>
            <w:r w:rsidRPr="00A246CF">
              <w:rPr>
                <w:kern w:val="2"/>
                <w:sz w:val="16"/>
                <w:lang w:eastAsia="zh-CN"/>
              </w:rPr>
              <w:t>)</w:t>
            </w:r>
          </w:p>
        </w:tc>
        <w:tc>
          <w:tcPr>
            <w:tcW w:w="1134" w:type="dxa"/>
            <w:tcBorders>
              <w:top w:val="single" w:sz="8" w:space="0" w:color="auto"/>
              <w:bottom w:val="nil"/>
            </w:tcBorders>
            <w:vAlign w:val="center"/>
          </w:tcPr>
          <w:p w14:paraId="3619B671" w14:textId="77777777" w:rsidR="00A246CF" w:rsidRPr="00A246CF" w:rsidRDefault="00A246CF" w:rsidP="00A246CF">
            <w:pPr>
              <w:widowControl w:val="0"/>
              <w:snapToGrid w:val="0"/>
              <w:spacing w:line="228" w:lineRule="auto"/>
              <w:rPr>
                <w:kern w:val="2"/>
                <w:sz w:val="16"/>
                <w:lang w:val="zh-CN" w:eastAsia="zh-CN"/>
              </w:rPr>
            </w:pPr>
            <w:r w:rsidRPr="00A246CF">
              <w:rPr>
                <w:kern w:val="2"/>
                <w:sz w:val="16"/>
                <w:lang w:val="zh-CN" w:eastAsia="zh-CN"/>
              </w:rPr>
              <w:t>1652</w:t>
            </w:r>
          </w:p>
        </w:tc>
        <w:tc>
          <w:tcPr>
            <w:tcW w:w="851" w:type="dxa"/>
            <w:tcBorders>
              <w:top w:val="single" w:sz="8" w:space="0" w:color="auto"/>
              <w:bottom w:val="nil"/>
            </w:tcBorders>
            <w:vAlign w:val="center"/>
          </w:tcPr>
          <w:p w14:paraId="1378DE33" w14:textId="77777777" w:rsidR="00A246CF" w:rsidRPr="00A246CF" w:rsidRDefault="00A246CF" w:rsidP="00A246CF">
            <w:pPr>
              <w:widowControl w:val="0"/>
              <w:snapToGrid w:val="0"/>
              <w:spacing w:line="228" w:lineRule="auto"/>
              <w:rPr>
                <w:kern w:val="2"/>
                <w:sz w:val="16"/>
                <w:lang w:val="zh-CN" w:eastAsia="zh-CN"/>
              </w:rPr>
            </w:pPr>
            <w:r w:rsidRPr="00A246CF">
              <w:rPr>
                <w:kern w:val="2"/>
                <w:sz w:val="16"/>
                <w:lang w:val="zh-CN" w:eastAsia="zh-CN"/>
              </w:rPr>
              <w:t>1100</w:t>
            </w:r>
          </w:p>
        </w:tc>
      </w:tr>
      <w:tr w:rsidR="00A246CF" w:rsidRPr="00A246CF" w14:paraId="327AD4F0" w14:textId="77777777" w:rsidTr="007E3A92">
        <w:trPr>
          <w:cantSplit/>
          <w:trHeight w:val="227"/>
          <w:jc w:val="center"/>
        </w:trPr>
        <w:tc>
          <w:tcPr>
            <w:tcW w:w="2410" w:type="dxa"/>
            <w:tcBorders>
              <w:top w:val="nil"/>
              <w:bottom w:val="nil"/>
            </w:tcBorders>
            <w:vAlign w:val="center"/>
          </w:tcPr>
          <w:p w14:paraId="226C2E93" w14:textId="77777777" w:rsidR="00A246CF" w:rsidRPr="00A246CF" w:rsidRDefault="00A246CF" w:rsidP="00A246CF">
            <w:pPr>
              <w:widowControl w:val="0"/>
              <w:snapToGrid w:val="0"/>
              <w:spacing w:line="228" w:lineRule="auto"/>
              <w:rPr>
                <w:kern w:val="2"/>
                <w:sz w:val="16"/>
                <w:lang w:eastAsia="zh-CN"/>
              </w:rPr>
            </w:pPr>
            <w:r w:rsidRPr="00A246CF">
              <w:rPr>
                <w:kern w:val="2"/>
                <w:sz w:val="16"/>
                <w:lang w:eastAsia="zh-CN"/>
              </w:rPr>
              <w:t>Specific (</w:t>
            </w:r>
            <m:oMath>
              <m:sSup>
                <m:sSupPr>
                  <m:ctrlPr>
                    <w:rPr>
                      <w:rFonts w:ascii="Cambria Math" w:hAnsi="Cambria Math"/>
                      <w:kern w:val="2"/>
                      <w:sz w:val="16"/>
                      <w:lang w:val="zh-CN" w:eastAsia="zh-CN"/>
                    </w:rPr>
                  </m:ctrlPr>
                </m:sSupPr>
                <m:e>
                  <m:r>
                    <w:rPr>
                      <w:rFonts w:ascii="Cambria Math" w:hAnsi="Cambria Math"/>
                      <w:kern w:val="2"/>
                      <w:sz w:val="16"/>
                      <w:lang w:val="zh-CN" w:eastAsia="zh-CN"/>
                    </w:rPr>
                    <m:t>J</m:t>
                  </m:r>
                  <m:r>
                    <m:rPr>
                      <m:sty m:val="p"/>
                    </m:rPr>
                    <w:rPr>
                      <w:rFonts w:ascii="Cambria Math" w:hAnsi="Cambria Math"/>
                      <w:kern w:val="2"/>
                      <w:sz w:val="16"/>
                      <w:lang w:eastAsia="zh-CN"/>
                    </w:rPr>
                    <m:t>·</m:t>
                  </m:r>
                  <m:r>
                    <w:rPr>
                      <w:rFonts w:ascii="Cambria Math" w:hAnsi="Cambria Math"/>
                      <w:kern w:val="2"/>
                      <w:sz w:val="16"/>
                      <w:lang w:val="zh-CN" w:eastAsia="zh-CN"/>
                    </w:rPr>
                    <m:t>kg</m:t>
                  </m:r>
                </m:e>
                <m:sup>
                  <m:r>
                    <m:rPr>
                      <m:sty m:val="p"/>
                    </m:rPr>
                    <w:rPr>
                      <w:rFonts w:ascii="Cambria Math" w:hAnsi="Cambria Math"/>
                      <w:kern w:val="2"/>
                      <w:sz w:val="16"/>
                      <w:lang w:eastAsia="zh-CN"/>
                    </w:rPr>
                    <m:t>-1</m:t>
                  </m:r>
                </m:sup>
              </m:sSup>
              <m:sSup>
                <m:sSupPr>
                  <m:ctrlPr>
                    <w:rPr>
                      <w:rFonts w:ascii="Cambria Math" w:hAnsi="Cambria Math"/>
                      <w:kern w:val="2"/>
                      <w:sz w:val="16"/>
                      <w:lang w:val="zh-CN" w:eastAsia="zh-CN"/>
                    </w:rPr>
                  </m:ctrlPr>
                </m:sSupPr>
                <m:e>
                  <m:r>
                    <w:rPr>
                      <w:rFonts w:ascii="Cambria Math" w:hAnsi="Cambria Math"/>
                      <w:kern w:val="2"/>
                      <w:sz w:val="16"/>
                      <w:lang w:val="zh-CN" w:eastAsia="zh-CN"/>
                    </w:rPr>
                    <m:t>K</m:t>
                  </m:r>
                </m:e>
                <m:sup>
                  <m:r>
                    <m:rPr>
                      <m:sty m:val="p"/>
                    </m:rPr>
                    <w:rPr>
                      <w:rFonts w:ascii="Cambria Math" w:hAnsi="Cambria Math"/>
                      <w:kern w:val="2"/>
                      <w:sz w:val="16"/>
                      <w:lang w:eastAsia="zh-CN"/>
                    </w:rPr>
                    <m:t>-1</m:t>
                  </m:r>
                </m:sup>
              </m:sSup>
            </m:oMath>
            <w:r w:rsidRPr="00A246CF">
              <w:rPr>
                <w:kern w:val="2"/>
                <w:sz w:val="16"/>
                <w:lang w:eastAsia="zh-CN"/>
              </w:rPr>
              <w:t>)</w:t>
            </w:r>
          </w:p>
        </w:tc>
        <w:tc>
          <w:tcPr>
            <w:tcW w:w="1134" w:type="dxa"/>
            <w:tcBorders>
              <w:top w:val="nil"/>
              <w:bottom w:val="nil"/>
            </w:tcBorders>
            <w:vAlign w:val="center"/>
          </w:tcPr>
          <w:p w14:paraId="2B438689" w14:textId="77777777" w:rsidR="00A246CF" w:rsidRPr="00A246CF" w:rsidRDefault="00A246CF" w:rsidP="00A246CF">
            <w:pPr>
              <w:widowControl w:val="0"/>
              <w:snapToGrid w:val="0"/>
              <w:spacing w:line="228" w:lineRule="auto"/>
              <w:rPr>
                <w:kern w:val="2"/>
                <w:sz w:val="16"/>
                <w:lang w:val="zh-CN" w:eastAsia="zh-CN"/>
              </w:rPr>
            </w:pPr>
            <w:r w:rsidRPr="00A246CF">
              <w:rPr>
                <w:kern w:val="2"/>
                <w:sz w:val="16"/>
                <w:lang w:val="zh-CN" w:eastAsia="zh-CN"/>
              </w:rPr>
              <w:t>1411</w:t>
            </w:r>
          </w:p>
        </w:tc>
        <w:tc>
          <w:tcPr>
            <w:tcW w:w="851" w:type="dxa"/>
            <w:tcBorders>
              <w:top w:val="nil"/>
              <w:bottom w:val="nil"/>
            </w:tcBorders>
            <w:vAlign w:val="center"/>
          </w:tcPr>
          <w:p w14:paraId="588CF409" w14:textId="77777777" w:rsidR="00A246CF" w:rsidRPr="00A246CF" w:rsidRDefault="00A246CF" w:rsidP="00A246CF">
            <w:pPr>
              <w:widowControl w:val="0"/>
              <w:snapToGrid w:val="0"/>
              <w:spacing w:line="228" w:lineRule="auto"/>
              <w:rPr>
                <w:kern w:val="2"/>
                <w:sz w:val="16"/>
                <w:lang w:val="zh-CN" w:eastAsia="zh-CN"/>
              </w:rPr>
            </w:pPr>
            <w:r w:rsidRPr="00A246CF">
              <w:rPr>
                <w:kern w:val="2"/>
                <w:sz w:val="16"/>
                <w:lang w:val="zh-CN" w:eastAsia="zh-CN"/>
              </w:rPr>
              <w:t>2150</w:t>
            </w:r>
          </w:p>
        </w:tc>
      </w:tr>
      <w:tr w:rsidR="00A246CF" w:rsidRPr="00A246CF" w14:paraId="6F9EDFEE" w14:textId="77777777" w:rsidTr="007E3A92">
        <w:trPr>
          <w:cantSplit/>
          <w:trHeight w:val="227"/>
          <w:jc w:val="center"/>
        </w:trPr>
        <w:tc>
          <w:tcPr>
            <w:tcW w:w="2410" w:type="dxa"/>
            <w:tcBorders>
              <w:top w:val="nil"/>
              <w:bottom w:val="single" w:sz="18" w:space="0" w:color="auto"/>
            </w:tcBorders>
            <w:vAlign w:val="center"/>
          </w:tcPr>
          <w:p w14:paraId="2D47C298" w14:textId="77777777" w:rsidR="00A246CF" w:rsidRPr="00A246CF" w:rsidRDefault="00A246CF" w:rsidP="00A246CF">
            <w:pPr>
              <w:widowControl w:val="0"/>
              <w:snapToGrid w:val="0"/>
              <w:spacing w:line="228" w:lineRule="auto"/>
              <w:rPr>
                <w:kern w:val="2"/>
                <w:sz w:val="16"/>
                <w:lang w:eastAsia="zh-CN"/>
              </w:rPr>
            </w:pPr>
            <w:r w:rsidRPr="00A246CF">
              <w:rPr>
                <w:kern w:val="2"/>
                <w:sz w:val="16"/>
                <w:lang w:eastAsia="zh-CN"/>
              </w:rPr>
              <w:t>Thermal conductivity</w:t>
            </w:r>
          </w:p>
          <w:p w14:paraId="35011F08" w14:textId="77777777" w:rsidR="00A246CF" w:rsidRPr="00A246CF" w:rsidRDefault="00A246CF" w:rsidP="00A246CF">
            <w:pPr>
              <w:widowControl w:val="0"/>
              <w:snapToGrid w:val="0"/>
              <w:spacing w:line="228" w:lineRule="auto"/>
              <w:rPr>
                <w:kern w:val="2"/>
                <w:sz w:val="16"/>
                <w:lang w:eastAsia="zh-CN"/>
              </w:rPr>
            </w:pPr>
            <w:r w:rsidRPr="00A246CF">
              <w:rPr>
                <w:kern w:val="2"/>
                <w:sz w:val="16"/>
                <w:lang w:eastAsia="zh-CN"/>
              </w:rPr>
              <w:t>(</w:t>
            </w:r>
            <m:oMath>
              <m:r>
                <w:rPr>
                  <w:rFonts w:ascii="Cambria Math" w:hAnsi="Cambria Math"/>
                  <w:kern w:val="2"/>
                  <w:sz w:val="16"/>
                  <w:lang w:val="zh-CN" w:eastAsia="zh-CN"/>
                </w:rPr>
                <m:t>W</m:t>
              </m:r>
              <m:r>
                <m:rPr>
                  <m:sty m:val="p"/>
                </m:rPr>
                <w:rPr>
                  <w:rFonts w:ascii="Cambria Math" w:hAnsi="Cambria Math"/>
                  <w:kern w:val="2"/>
                  <w:sz w:val="16"/>
                  <w:lang w:eastAsia="zh-CN"/>
                </w:rPr>
                <m:t>·</m:t>
              </m:r>
              <m:sSup>
                <m:sSupPr>
                  <m:ctrlPr>
                    <w:rPr>
                      <w:rFonts w:ascii="Cambria Math" w:hAnsi="Cambria Math"/>
                      <w:kern w:val="2"/>
                      <w:sz w:val="16"/>
                      <w:lang w:val="zh-CN" w:eastAsia="zh-CN"/>
                    </w:rPr>
                  </m:ctrlPr>
                </m:sSupPr>
                <m:e>
                  <m:r>
                    <w:rPr>
                      <w:rFonts w:ascii="Cambria Math" w:hAnsi="Cambria Math"/>
                      <w:kern w:val="2"/>
                      <w:sz w:val="16"/>
                      <w:lang w:val="zh-CN" w:eastAsia="zh-CN"/>
                    </w:rPr>
                    <m:t>m</m:t>
                  </m:r>
                </m:e>
                <m:sup>
                  <m:r>
                    <m:rPr>
                      <m:sty m:val="p"/>
                    </m:rPr>
                    <w:rPr>
                      <w:rFonts w:ascii="Cambria Math" w:hAnsi="Cambria Math"/>
                      <w:kern w:val="2"/>
                      <w:sz w:val="16"/>
                      <w:lang w:eastAsia="zh-CN"/>
                    </w:rPr>
                    <m:t>-1</m:t>
                  </m:r>
                </m:sup>
              </m:sSup>
              <m:sSup>
                <m:sSupPr>
                  <m:ctrlPr>
                    <w:rPr>
                      <w:rFonts w:ascii="Cambria Math" w:hAnsi="Cambria Math"/>
                      <w:kern w:val="2"/>
                      <w:sz w:val="16"/>
                      <w:lang w:val="zh-CN" w:eastAsia="zh-CN"/>
                    </w:rPr>
                  </m:ctrlPr>
                </m:sSupPr>
                <m:e>
                  <m:r>
                    <w:rPr>
                      <w:rFonts w:ascii="Cambria Math" w:hAnsi="Cambria Math"/>
                      <w:kern w:val="2"/>
                      <w:sz w:val="16"/>
                      <w:lang w:val="zh-CN" w:eastAsia="zh-CN"/>
                    </w:rPr>
                    <m:t>K</m:t>
                  </m:r>
                </m:e>
                <m:sup>
                  <m:r>
                    <m:rPr>
                      <m:sty m:val="p"/>
                    </m:rPr>
                    <w:rPr>
                      <w:rFonts w:ascii="Cambria Math" w:hAnsi="Cambria Math"/>
                      <w:kern w:val="2"/>
                      <w:sz w:val="16"/>
                      <w:lang w:eastAsia="zh-CN"/>
                    </w:rPr>
                    <m:t>-1</m:t>
                  </m:r>
                </m:sup>
              </m:sSup>
            </m:oMath>
            <w:r w:rsidRPr="00A246CF">
              <w:rPr>
                <w:kern w:val="2"/>
                <w:sz w:val="16"/>
                <w:lang w:eastAsia="zh-CN"/>
              </w:rPr>
              <w:t>)</w:t>
            </w:r>
          </w:p>
        </w:tc>
        <w:tc>
          <w:tcPr>
            <w:tcW w:w="1134" w:type="dxa"/>
            <w:tcBorders>
              <w:top w:val="nil"/>
              <w:bottom w:val="single" w:sz="18" w:space="0" w:color="auto"/>
            </w:tcBorders>
            <w:vAlign w:val="center"/>
          </w:tcPr>
          <w:p w14:paraId="07103945" w14:textId="77777777" w:rsidR="00A246CF" w:rsidRPr="00A246CF" w:rsidRDefault="006D572B" w:rsidP="00A246CF">
            <w:pPr>
              <w:widowControl w:val="0"/>
              <w:snapToGrid w:val="0"/>
              <w:spacing w:line="228" w:lineRule="auto"/>
              <w:rPr>
                <w:kern w:val="2"/>
                <w:sz w:val="16"/>
                <w:lang w:val="zh-CN" w:eastAsia="zh-CN"/>
              </w:rPr>
            </w:pPr>
            <m:oMathPara>
              <m:oMath>
                <m:sSub>
                  <m:sSubPr>
                    <m:ctrlPr>
                      <w:rPr>
                        <w:rFonts w:ascii="Cambria Math" w:hAnsi="Cambria Math"/>
                        <w:kern w:val="2"/>
                        <w:sz w:val="16"/>
                        <w:lang w:val="zh-CN" w:eastAsia="zh-CN"/>
                      </w:rPr>
                    </m:ctrlPr>
                  </m:sSubPr>
                  <m:e>
                    <m:r>
                      <m:rPr>
                        <m:sty m:val="p"/>
                      </m:rPr>
                      <w:rPr>
                        <w:rFonts w:ascii="Cambria Math" w:hAnsi="Cambria Math"/>
                        <w:kern w:val="2"/>
                        <w:sz w:val="16"/>
                        <w:lang w:val="zh-CN" w:eastAsia="zh-CN"/>
                      </w:rPr>
                      <m:t>K</m:t>
                    </m:r>
                  </m:e>
                  <m:sub>
                    <m:r>
                      <w:rPr>
                        <w:rFonts w:ascii="Cambria Math" w:hAnsi="Cambria Math"/>
                        <w:kern w:val="2"/>
                        <w:sz w:val="16"/>
                        <w:lang w:val="zh-CN" w:eastAsia="zh-CN"/>
                      </w:rPr>
                      <m:t>x</m:t>
                    </m:r>
                  </m:sub>
                </m:sSub>
                <m:r>
                  <w:rPr>
                    <w:rFonts w:ascii="Cambria Math" w:hAnsi="Cambria Math"/>
                    <w:kern w:val="2"/>
                    <w:sz w:val="16"/>
                    <w:lang w:val="zh-CN" w:eastAsia="zh-CN"/>
                  </w:rPr>
                  <m:t xml:space="preserve"> 8.74</m:t>
                </m:r>
              </m:oMath>
            </m:oMathPara>
          </w:p>
          <w:p w14:paraId="1471CADC" w14:textId="77777777" w:rsidR="00A246CF" w:rsidRPr="00A246CF" w:rsidRDefault="006D572B" w:rsidP="00A246CF">
            <w:pPr>
              <w:widowControl w:val="0"/>
              <w:snapToGrid w:val="0"/>
              <w:spacing w:line="228" w:lineRule="auto"/>
              <w:rPr>
                <w:kern w:val="2"/>
                <w:sz w:val="16"/>
                <w:lang w:val="zh-CN" w:eastAsia="zh-CN"/>
              </w:rPr>
            </w:pPr>
            <m:oMathPara>
              <m:oMath>
                <m:sSub>
                  <m:sSubPr>
                    <m:ctrlPr>
                      <w:rPr>
                        <w:rFonts w:ascii="Cambria Math" w:hAnsi="Cambria Math"/>
                        <w:kern w:val="2"/>
                        <w:sz w:val="16"/>
                        <w:lang w:val="zh-CN" w:eastAsia="zh-CN"/>
                      </w:rPr>
                    </m:ctrlPr>
                  </m:sSubPr>
                  <m:e>
                    <m:r>
                      <m:rPr>
                        <m:sty m:val="p"/>
                      </m:rPr>
                      <w:rPr>
                        <w:rFonts w:ascii="Cambria Math" w:hAnsi="Cambria Math"/>
                        <w:kern w:val="2"/>
                        <w:sz w:val="16"/>
                        <w:lang w:val="zh-CN" w:eastAsia="zh-CN"/>
                      </w:rPr>
                      <m:t>K</m:t>
                    </m:r>
                  </m:e>
                  <m:sub>
                    <m:r>
                      <w:rPr>
                        <w:rFonts w:ascii="Cambria Math" w:hAnsi="Cambria Math"/>
                        <w:kern w:val="2"/>
                        <w:sz w:val="16"/>
                        <w:lang w:val="zh-CN" w:eastAsia="zh-CN"/>
                      </w:rPr>
                      <m:t>y</m:t>
                    </m:r>
                  </m:sub>
                </m:sSub>
                <m:r>
                  <w:rPr>
                    <w:rFonts w:ascii="Cambria Math" w:hAnsi="Cambria Math"/>
                    <w:kern w:val="2"/>
                    <w:sz w:val="16"/>
                    <w:lang w:val="zh-CN" w:eastAsia="zh-CN"/>
                  </w:rPr>
                  <m:t xml:space="preserve"> 0.61</m:t>
                </m:r>
              </m:oMath>
            </m:oMathPara>
          </w:p>
          <w:p w14:paraId="6C8015A3" w14:textId="77777777" w:rsidR="00A246CF" w:rsidRPr="00A246CF" w:rsidRDefault="006D572B" w:rsidP="00A246CF">
            <w:pPr>
              <w:widowControl w:val="0"/>
              <w:snapToGrid w:val="0"/>
              <w:spacing w:line="228" w:lineRule="auto"/>
              <w:rPr>
                <w:kern w:val="2"/>
                <w:sz w:val="16"/>
                <w:lang w:val="zh-CN" w:eastAsia="zh-CN"/>
              </w:rPr>
            </w:pPr>
            <m:oMathPara>
              <m:oMath>
                <m:sSub>
                  <m:sSubPr>
                    <m:ctrlPr>
                      <w:rPr>
                        <w:rFonts w:ascii="Cambria Math" w:hAnsi="Cambria Math"/>
                        <w:kern w:val="2"/>
                        <w:sz w:val="16"/>
                        <w:lang w:val="zh-CN" w:eastAsia="zh-CN"/>
                      </w:rPr>
                    </m:ctrlPr>
                  </m:sSubPr>
                  <m:e>
                    <m:r>
                      <m:rPr>
                        <m:sty m:val="p"/>
                      </m:rPr>
                      <w:rPr>
                        <w:rFonts w:ascii="Cambria Math" w:hAnsi="Cambria Math"/>
                        <w:kern w:val="2"/>
                        <w:sz w:val="16"/>
                        <w:lang w:val="zh-CN" w:eastAsia="zh-CN"/>
                      </w:rPr>
                      <m:t>K</m:t>
                    </m:r>
                  </m:e>
                  <m:sub>
                    <m:r>
                      <w:rPr>
                        <w:rFonts w:ascii="Cambria Math" w:hAnsi="Cambria Math"/>
                        <w:kern w:val="2"/>
                        <w:sz w:val="16"/>
                        <w:lang w:val="zh-CN" w:eastAsia="zh-CN"/>
                      </w:rPr>
                      <m:t>z</m:t>
                    </m:r>
                  </m:sub>
                </m:sSub>
                <m:r>
                  <w:rPr>
                    <w:rFonts w:ascii="Cambria Math" w:hAnsi="Cambria Math"/>
                    <w:kern w:val="2"/>
                    <w:sz w:val="16"/>
                    <w:lang w:val="zh-CN" w:eastAsia="zh-CN"/>
                  </w:rPr>
                  <m:t xml:space="preserve"> 0.62</m:t>
                </m:r>
              </m:oMath>
            </m:oMathPara>
          </w:p>
        </w:tc>
        <w:tc>
          <w:tcPr>
            <w:tcW w:w="851" w:type="dxa"/>
            <w:tcBorders>
              <w:top w:val="nil"/>
              <w:bottom w:val="single" w:sz="18" w:space="0" w:color="auto"/>
            </w:tcBorders>
            <w:vAlign w:val="center"/>
          </w:tcPr>
          <w:p w14:paraId="08CB0581" w14:textId="77777777" w:rsidR="00A246CF" w:rsidRPr="00A246CF" w:rsidRDefault="00A246CF" w:rsidP="00A246CF">
            <w:pPr>
              <w:widowControl w:val="0"/>
              <w:snapToGrid w:val="0"/>
              <w:spacing w:line="228" w:lineRule="auto"/>
              <w:rPr>
                <w:kern w:val="2"/>
                <w:sz w:val="16"/>
                <w:lang w:val="zh-CN" w:eastAsia="zh-CN"/>
              </w:rPr>
            </w:pPr>
            <w:r w:rsidRPr="00A246CF">
              <w:rPr>
                <w:kern w:val="2"/>
                <w:sz w:val="16"/>
                <w:lang w:val="zh-CN" w:eastAsia="zh-CN"/>
              </w:rPr>
              <w:t>0.209</w:t>
            </w:r>
          </w:p>
        </w:tc>
      </w:tr>
    </w:tbl>
    <w:p w14:paraId="3D01A4E6" w14:textId="0F777974" w:rsidR="000C397A" w:rsidRDefault="00F914ED" w:rsidP="000C397A">
      <w:pPr>
        <w:pStyle w:val="a3"/>
        <w:spacing w:line="240" w:lineRule="auto"/>
        <w:ind w:firstLine="289"/>
      </w:pPr>
      <w:r w:rsidRPr="00F914ED">
        <w:t>The first, second, and third order fitting eliminations of the temperature-rise curves are performed using the least-squares method</w:t>
      </w:r>
      <w:r w:rsidR="00443586">
        <w:t>. T</w:t>
      </w:r>
      <w:r w:rsidRPr="00F914ED">
        <w:t>he results in Fig. 5</w:t>
      </w:r>
      <w:r w:rsidR="00443586">
        <w:t xml:space="preserve"> </w:t>
      </w:r>
      <w:r w:rsidRPr="00F914ED">
        <w:rPr>
          <w:rFonts w:hint="eastAsia"/>
        </w:rPr>
        <w:t xml:space="preserve">show that the second order curve fitting to eliminate trend terms is </w:t>
      </w:r>
      <w:r w:rsidRPr="00F914ED">
        <w:t xml:space="preserve">the </w:t>
      </w:r>
      <w:r w:rsidRPr="00F914ED">
        <w:rPr>
          <w:rFonts w:hint="eastAsia"/>
        </w:rPr>
        <w:t>b</w:t>
      </w:r>
      <w:r w:rsidRPr="00F914ED">
        <w:t>est</w:t>
      </w:r>
      <w:r w:rsidRPr="00F914ED">
        <w:rPr>
          <w:rFonts w:hint="eastAsia"/>
        </w:rPr>
        <w:t xml:space="preserve">. Therefore, when using the least squares method to eliminate term trend, </w:t>
      </w:r>
      <w:r w:rsidR="00443586">
        <w:t xml:space="preserve">it is not advisable to </w:t>
      </w:r>
      <w:r w:rsidRPr="00F914ED">
        <w:rPr>
          <w:rFonts w:hint="eastAsia"/>
        </w:rPr>
        <w:t>blindly pursue high-order fit</w:t>
      </w:r>
      <w:r w:rsidRPr="00F914ED">
        <w:t>ting</w:t>
      </w:r>
      <w:r w:rsidRPr="00F914ED">
        <w:rPr>
          <w:rFonts w:hint="eastAsia"/>
        </w:rPr>
        <w:t>.</w:t>
      </w:r>
    </w:p>
    <w:p w14:paraId="031FD3B7" w14:textId="77777777" w:rsidR="000C397A" w:rsidRPr="000C397A" w:rsidRDefault="000C397A" w:rsidP="000C397A">
      <w:pPr>
        <w:pStyle w:val="a3"/>
        <w:spacing w:line="240" w:lineRule="auto"/>
        <w:ind w:firstLine="289"/>
        <w:rPr>
          <w:sz w:val="16"/>
          <w:szCs w:val="16"/>
        </w:rPr>
      </w:pPr>
    </w:p>
    <w:p w14:paraId="7709C3E2" w14:textId="77777777" w:rsidR="00F914ED" w:rsidRDefault="00F914ED" w:rsidP="000C397A">
      <w:pPr>
        <w:pStyle w:val="a3"/>
        <w:spacing w:line="240" w:lineRule="auto"/>
        <w:ind w:firstLine="0"/>
        <w:jc w:val="center"/>
      </w:pPr>
      <w:r w:rsidRPr="00735C62">
        <w:rPr>
          <w:noProof/>
          <w:lang w:eastAsia="zh-CN"/>
        </w:rPr>
        <w:drawing>
          <wp:inline distT="0" distB="0" distL="0" distR="0" wp14:anchorId="2D014608" wp14:editId="24E87B59">
            <wp:extent cx="2566826" cy="2109714"/>
            <wp:effectExtent l="0" t="0" r="0" b="0"/>
            <wp:docPr id="3" name="图片 3" descr="C:\Users\Administrator\Desktop\论文\论文用图\仿真\三阶消除.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论文\论文用图\仿真\三阶消除.wmf"/>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104" t="9364" r="10341" b="4195"/>
                    <a:stretch/>
                  </pic:blipFill>
                  <pic:spPr bwMode="auto">
                    <a:xfrm>
                      <a:off x="0" y="0"/>
                      <a:ext cx="2567885" cy="211058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pic:spPr>
                </pic:pic>
              </a:graphicData>
            </a:graphic>
          </wp:inline>
        </w:drawing>
      </w:r>
    </w:p>
    <w:p w14:paraId="4CAC9BFB" w14:textId="2716FE66" w:rsidR="00F914ED" w:rsidRPr="00F914ED" w:rsidRDefault="00F914ED" w:rsidP="00F914ED">
      <w:pPr>
        <w:pStyle w:val="a9"/>
        <w:spacing w:before="40"/>
        <w:rPr>
          <w:rFonts w:ascii="Times New Roman" w:hAnsi="Times New Roman" w:cs="Times New Roman"/>
          <w:sz w:val="16"/>
          <w:szCs w:val="16"/>
        </w:rPr>
      </w:pPr>
      <w:r w:rsidRPr="00F914ED">
        <w:rPr>
          <w:rFonts w:ascii="Times New Roman" w:hAnsi="Times New Roman" w:cs="Times New Roman"/>
          <w:sz w:val="16"/>
          <w:szCs w:val="16"/>
        </w:rPr>
        <w:t xml:space="preserve">Fig. </w:t>
      </w:r>
      <w:r w:rsidRPr="00F914ED">
        <w:rPr>
          <w:rFonts w:ascii="Times New Roman" w:hAnsi="Times New Roman" w:cs="Times New Roman"/>
          <w:sz w:val="16"/>
          <w:szCs w:val="16"/>
        </w:rPr>
        <w:fldChar w:fldCharType="begin"/>
      </w:r>
      <w:r w:rsidRPr="00F914ED">
        <w:rPr>
          <w:rFonts w:ascii="Times New Roman" w:hAnsi="Times New Roman" w:cs="Times New Roman"/>
          <w:sz w:val="16"/>
          <w:szCs w:val="16"/>
        </w:rPr>
        <w:instrText xml:space="preserve"> SEQ Fig. \* ARABIC </w:instrText>
      </w:r>
      <w:r w:rsidRPr="00F914ED">
        <w:rPr>
          <w:rFonts w:ascii="Times New Roman" w:hAnsi="Times New Roman" w:cs="Times New Roman"/>
          <w:sz w:val="16"/>
          <w:szCs w:val="16"/>
        </w:rPr>
        <w:fldChar w:fldCharType="separate"/>
      </w:r>
      <w:r w:rsidR="00C07B79">
        <w:rPr>
          <w:rFonts w:ascii="Times New Roman" w:hAnsi="Times New Roman" w:cs="Times New Roman"/>
          <w:noProof/>
          <w:sz w:val="16"/>
          <w:szCs w:val="16"/>
        </w:rPr>
        <w:t>5</w:t>
      </w:r>
      <w:r w:rsidRPr="00F914ED">
        <w:rPr>
          <w:rFonts w:ascii="Times New Roman" w:hAnsi="Times New Roman" w:cs="Times New Roman"/>
          <w:sz w:val="16"/>
          <w:szCs w:val="16"/>
        </w:rPr>
        <w:fldChar w:fldCharType="end"/>
      </w:r>
      <w:r w:rsidRPr="00F914ED">
        <w:rPr>
          <w:rFonts w:ascii="Times New Roman" w:hAnsi="Times New Roman" w:cs="Times New Roman"/>
          <w:sz w:val="16"/>
          <w:szCs w:val="16"/>
        </w:rPr>
        <w:t xml:space="preserve"> T</w:t>
      </w:r>
      <w:r w:rsidRPr="00F914ED">
        <w:rPr>
          <w:rFonts w:ascii="Times New Roman" w:hAnsi="Times New Roman" w:cs="Times New Roman" w:hint="eastAsia"/>
          <w:sz w:val="16"/>
          <w:szCs w:val="16"/>
        </w:rPr>
        <w:t>rend term</w:t>
      </w:r>
      <w:r w:rsidRPr="00F914ED">
        <w:rPr>
          <w:rFonts w:ascii="Times New Roman" w:hAnsi="Times New Roman" w:cs="Times New Roman"/>
          <w:sz w:val="16"/>
          <w:szCs w:val="16"/>
        </w:rPr>
        <w:t xml:space="preserve"> </w:t>
      </w:r>
      <w:r w:rsidRPr="00F914ED">
        <w:rPr>
          <w:rFonts w:ascii="Times New Roman" w:hAnsi="Times New Roman" w:cs="Times New Roman" w:hint="eastAsia"/>
          <w:sz w:val="16"/>
          <w:szCs w:val="16"/>
        </w:rPr>
        <w:t>eliminat</w:t>
      </w:r>
      <w:r w:rsidRPr="00F914ED">
        <w:rPr>
          <w:rFonts w:ascii="Times New Roman" w:hAnsi="Times New Roman" w:cs="Times New Roman"/>
          <w:sz w:val="16"/>
          <w:szCs w:val="16"/>
        </w:rPr>
        <w:t>ion</w:t>
      </w:r>
    </w:p>
    <w:p w14:paraId="14E8C5BA" w14:textId="0C811F01" w:rsidR="0057422C" w:rsidRPr="0057422C" w:rsidRDefault="0057422C" w:rsidP="00EF7E84">
      <w:pPr>
        <w:pStyle w:val="a3"/>
        <w:widowControl w:val="0"/>
        <w:spacing w:line="240" w:lineRule="auto"/>
        <w:ind w:firstLine="289"/>
      </w:pPr>
      <w:r w:rsidRPr="0057422C">
        <w:t>The phase difference is the difference between the defect</w:t>
      </w:r>
      <w:r w:rsidR="00443586">
        <w:t>ive</w:t>
      </w:r>
      <w:r w:rsidRPr="0057422C">
        <w:t xml:space="preserve"> and health</w:t>
      </w:r>
      <w:r w:rsidR="00443586">
        <w:t>y</w:t>
      </w:r>
      <w:r w:rsidRPr="0057422C">
        <w:t xml:space="preserve"> area</w:t>
      </w:r>
      <w:r w:rsidR="00443586">
        <w:t>s</w:t>
      </w:r>
      <w:r w:rsidRPr="0057422C">
        <w:t xml:space="preserve">. </w:t>
      </w:r>
      <w:r w:rsidRPr="0057422C">
        <w:rPr>
          <w:rFonts w:hint="eastAsia"/>
        </w:rPr>
        <w:t xml:space="preserve">In this paper, the phase value of the defect </w:t>
      </w:r>
      <w:r w:rsidRPr="0057422C">
        <w:t xml:space="preserve">center </w:t>
      </w:r>
      <w:r w:rsidRPr="0057422C">
        <w:rPr>
          <w:rFonts w:hint="eastAsia"/>
        </w:rPr>
        <w:t xml:space="preserve">is used as the </w:t>
      </w:r>
      <w:r w:rsidRPr="0057422C">
        <w:t>defect</w:t>
      </w:r>
      <w:r w:rsidR="00443586">
        <w:t>ive</w:t>
      </w:r>
      <w:r w:rsidRPr="0057422C">
        <w:t xml:space="preserve"> area phase</w:t>
      </w:r>
      <w:r w:rsidRPr="0057422C">
        <w:rPr>
          <w:rFonts w:hint="eastAsia"/>
        </w:rPr>
        <w:t xml:space="preserve"> value, and the phase value of the area surrounding </w:t>
      </w:r>
      <w:r w:rsidR="00443586">
        <w:t xml:space="preserve">the </w:t>
      </w:r>
      <w:r w:rsidRPr="0057422C">
        <w:rPr>
          <w:rFonts w:hint="eastAsia"/>
        </w:rPr>
        <w:t xml:space="preserve">defect is used as the </w:t>
      </w:r>
      <w:r w:rsidRPr="0057422C">
        <w:t>health</w:t>
      </w:r>
      <w:r w:rsidR="00443586">
        <w:t>y</w:t>
      </w:r>
      <w:r>
        <w:rPr>
          <w:rFonts w:hint="eastAsia"/>
        </w:rPr>
        <w:t xml:space="preserve"> area phase value.</w:t>
      </w:r>
    </w:p>
    <w:p w14:paraId="40F6265E" w14:textId="77777777" w:rsidR="00E77FE1" w:rsidRPr="007C681C" w:rsidRDefault="00E77FE1" w:rsidP="0090491A">
      <w:pPr>
        <w:widowControl w:val="0"/>
        <w:snapToGrid w:val="0"/>
        <w:jc w:val="both"/>
        <w:rPr>
          <w:rFonts w:ascii="PMingLiU" w:eastAsia="PMingLiU" w:hAnsi="PMingLiU"/>
          <w:kern w:val="2"/>
          <w:sz w:val="12"/>
          <w:szCs w:val="12"/>
          <w:lang w:eastAsia="zh-CN"/>
        </w:rPr>
      </w:pPr>
    </w:p>
    <w:p w14:paraId="3E2ACE06" w14:textId="77777777" w:rsidR="004E4AFE" w:rsidRDefault="00AE4157" w:rsidP="00AE4157">
      <w:pPr>
        <w:widowControl w:val="0"/>
        <w:tabs>
          <w:tab w:val="center" w:pos="2520"/>
          <w:tab w:val="right" w:pos="5040"/>
        </w:tabs>
        <w:snapToGrid w:val="0"/>
        <w:jc w:val="both"/>
        <w:rPr>
          <w:kern w:val="2"/>
          <w:sz w:val="21"/>
          <w:szCs w:val="24"/>
          <w:lang w:eastAsia="zh-CN"/>
        </w:rPr>
      </w:pPr>
      <w:r>
        <w:rPr>
          <w:rFonts w:ascii="PMingLiU" w:eastAsiaTheme="minorEastAsia" w:hAnsi="PMingLiU"/>
          <w:kern w:val="2"/>
          <w:sz w:val="21"/>
          <w:szCs w:val="24"/>
          <w:lang w:eastAsia="zh-CN"/>
        </w:rPr>
        <w:tab/>
      </w:r>
      <m:oMath>
        <m:sSub>
          <m:sSubPr>
            <m:ctrlPr>
              <w:rPr>
                <w:rFonts w:ascii="Cambria Math" w:hAnsi="Cambria Math"/>
                <w:kern w:val="2"/>
                <w:lang w:eastAsia="zh-CN"/>
              </w:rPr>
            </m:ctrlPr>
          </m:sSubPr>
          <m:e>
            <m:r>
              <m:rPr>
                <m:sty m:val="p"/>
              </m:rPr>
              <w:rPr>
                <w:rFonts w:ascii="Cambria Math" w:hAnsi="Cambria Math"/>
                <w:kern w:val="2"/>
                <w:lang w:eastAsia="zh-CN"/>
              </w:rPr>
              <m:t>∇</m:t>
            </m:r>
            <m:r>
              <w:rPr>
                <w:rFonts w:ascii="Cambria Math" w:hAnsi="Cambria Math"/>
                <w:kern w:val="2"/>
                <w:lang w:eastAsia="zh-CN"/>
              </w:rPr>
              <m:t>φ=φ</m:t>
            </m:r>
          </m:e>
          <m:sub>
            <m:r>
              <w:rPr>
                <w:rFonts w:ascii="Cambria Math" w:hAnsi="Cambria Math"/>
                <w:kern w:val="2"/>
                <w:lang w:eastAsia="zh-CN"/>
              </w:rPr>
              <m:t>d</m:t>
            </m:r>
          </m:sub>
        </m:sSub>
        <m:r>
          <m:rPr>
            <m:sty m:val="p"/>
          </m:rPr>
          <w:rPr>
            <w:rFonts w:ascii="Cambria Math" w:hAnsi="Cambria Math"/>
            <w:kern w:val="2"/>
            <w:lang w:eastAsia="zh-CN"/>
          </w:rPr>
          <m:t>-</m:t>
        </m:r>
        <m:sSub>
          <m:sSubPr>
            <m:ctrlPr>
              <w:rPr>
                <w:rFonts w:ascii="Cambria Math" w:hAnsi="Cambria Math"/>
                <w:kern w:val="2"/>
                <w:lang w:eastAsia="zh-CN"/>
              </w:rPr>
            </m:ctrlPr>
          </m:sSubPr>
          <m:e>
            <m:r>
              <w:rPr>
                <w:rFonts w:ascii="Cambria Math" w:hAnsi="Cambria Math"/>
                <w:kern w:val="2"/>
                <w:lang w:eastAsia="zh-CN"/>
              </w:rPr>
              <m:t>φ</m:t>
            </m:r>
          </m:e>
          <m:sub>
            <m:r>
              <w:rPr>
                <w:rFonts w:ascii="Cambria Math" w:hAnsi="Cambria Math"/>
                <w:kern w:val="2"/>
                <w:lang w:eastAsia="zh-CN"/>
              </w:rPr>
              <m:t>h</m:t>
            </m:r>
          </m:sub>
        </m:sSub>
      </m:oMath>
      <w:r w:rsidR="004E4AFE">
        <w:rPr>
          <w:rFonts w:hint="eastAsia"/>
          <w:kern w:val="2"/>
          <w:sz w:val="21"/>
          <w:szCs w:val="24"/>
          <w:lang w:eastAsia="zh-CN"/>
        </w:rPr>
        <w:t xml:space="preserve"> </w:t>
      </w:r>
      <w:r>
        <w:rPr>
          <w:kern w:val="2"/>
          <w:sz w:val="21"/>
          <w:szCs w:val="24"/>
          <w:lang w:eastAsia="zh-CN"/>
        </w:rPr>
        <w:tab/>
      </w:r>
      <w:r w:rsidR="004E4AFE" w:rsidRPr="00796592">
        <w:rPr>
          <w:kern w:val="2"/>
          <w:lang w:eastAsia="zh-CN"/>
        </w:rPr>
        <w:t xml:space="preserve"> (4)</w:t>
      </w:r>
    </w:p>
    <w:p w14:paraId="0B2E88E9" w14:textId="77777777" w:rsidR="007C681C" w:rsidRDefault="007C681C" w:rsidP="0090491A">
      <w:pPr>
        <w:widowControl w:val="0"/>
        <w:snapToGrid w:val="0"/>
        <w:jc w:val="both"/>
        <w:rPr>
          <w:rFonts w:ascii="PMingLiU" w:eastAsiaTheme="minorEastAsia" w:hAnsi="PMingLiU"/>
          <w:kern w:val="2"/>
          <w:sz w:val="12"/>
          <w:szCs w:val="12"/>
          <w:lang w:val="x-none" w:eastAsia="zh-CN"/>
        </w:rPr>
      </w:pPr>
    </w:p>
    <w:p w14:paraId="13470620" w14:textId="0D6AA5DD" w:rsidR="007C681C" w:rsidRDefault="007C681C" w:rsidP="005509B5">
      <w:pPr>
        <w:pStyle w:val="a3"/>
        <w:spacing w:line="240" w:lineRule="auto"/>
        <w:ind w:firstLine="289"/>
      </w:pPr>
      <w:r w:rsidRPr="007C681C">
        <w:rPr>
          <w:rFonts w:hint="eastAsia"/>
        </w:rPr>
        <w:lastRenderedPageBreak/>
        <w:t xml:space="preserve">Where </w:t>
      </w:r>
      <m:oMath>
        <m:sSub>
          <m:sSubPr>
            <m:ctrlPr>
              <w:rPr>
                <w:rFonts w:ascii="Cambria Math" w:hAnsi="Cambria Math"/>
              </w:rPr>
            </m:ctrlPr>
          </m:sSubPr>
          <m:e>
            <m:r>
              <w:rPr>
                <w:rFonts w:ascii="Cambria Math" w:hAnsi="Cambria Math"/>
              </w:rPr>
              <m:t>φ</m:t>
            </m:r>
          </m:e>
          <m:sub>
            <m:r>
              <w:rPr>
                <w:rFonts w:ascii="Cambria Math" w:hAnsi="Cambria Math"/>
              </w:rPr>
              <m:t>d</m:t>
            </m:r>
          </m:sub>
        </m:sSub>
      </m:oMath>
      <w:r w:rsidRPr="007C681C">
        <w:rPr>
          <w:rFonts w:hint="eastAsia"/>
        </w:rPr>
        <w:t xml:space="preserve"> </w:t>
      </w:r>
      <w:r w:rsidRPr="007C681C">
        <w:t>represents</w:t>
      </w:r>
      <w:r w:rsidRPr="007C681C">
        <w:rPr>
          <w:rFonts w:hint="eastAsia"/>
        </w:rPr>
        <w:t xml:space="preserve"> the </w:t>
      </w:r>
      <w:r w:rsidRPr="007C681C">
        <w:t>defect</w:t>
      </w:r>
      <w:r w:rsidR="00443586">
        <w:t>ive</w:t>
      </w:r>
      <w:r w:rsidRPr="007C681C">
        <w:t xml:space="preserve"> area phase</w:t>
      </w:r>
      <w:r w:rsidRPr="007C681C">
        <w:rPr>
          <w:rFonts w:hint="eastAsia"/>
        </w:rPr>
        <w:t xml:space="preserve">, and </w:t>
      </w:r>
      <m:oMath>
        <m:sSub>
          <m:sSubPr>
            <m:ctrlPr>
              <w:rPr>
                <w:rFonts w:ascii="Cambria Math" w:hAnsi="Cambria Math"/>
              </w:rPr>
            </m:ctrlPr>
          </m:sSubPr>
          <m:e>
            <m:r>
              <w:rPr>
                <w:rFonts w:ascii="Cambria Math" w:hAnsi="Cambria Math"/>
              </w:rPr>
              <m:t>φ</m:t>
            </m:r>
          </m:e>
          <m:sub>
            <m:r>
              <w:rPr>
                <w:rFonts w:ascii="Cambria Math" w:hAnsi="Cambria Math"/>
              </w:rPr>
              <m:t>h</m:t>
            </m:r>
          </m:sub>
        </m:sSub>
      </m:oMath>
      <w:r w:rsidRPr="007C681C">
        <w:rPr>
          <w:rFonts w:hint="eastAsia"/>
        </w:rPr>
        <w:t xml:space="preserve"> </w:t>
      </w:r>
      <w:r w:rsidRPr="007C681C">
        <w:t>represents</w:t>
      </w:r>
      <w:r w:rsidRPr="007C681C">
        <w:rPr>
          <w:rFonts w:hint="eastAsia"/>
        </w:rPr>
        <w:t xml:space="preserve"> the </w:t>
      </w:r>
      <w:r w:rsidRPr="007C681C">
        <w:t>health</w:t>
      </w:r>
      <w:r w:rsidR="00443586">
        <w:t>y</w:t>
      </w:r>
      <w:r w:rsidRPr="007C681C">
        <w:t xml:space="preserve"> area phase</w:t>
      </w:r>
      <w:r w:rsidRPr="007C681C">
        <w:rPr>
          <w:rFonts w:hint="eastAsia"/>
        </w:rPr>
        <w:t>.</w:t>
      </w:r>
    </w:p>
    <w:p w14:paraId="26C2A4EF" w14:textId="19A372E8" w:rsidR="007C681C" w:rsidRPr="007C681C" w:rsidRDefault="007C681C" w:rsidP="005509B5">
      <w:pPr>
        <w:pStyle w:val="a3"/>
        <w:spacing w:line="240" w:lineRule="auto"/>
        <w:ind w:firstLine="289"/>
      </w:pPr>
      <w:r w:rsidRPr="007C681C">
        <w:t>Fig.</w:t>
      </w:r>
      <w:r w:rsidR="00443586">
        <w:t xml:space="preserve"> </w:t>
      </w:r>
      <w:r w:rsidRPr="007C681C">
        <w:t>6 (a)</w:t>
      </w:r>
      <w:r w:rsidRPr="007C681C">
        <w:rPr>
          <w:rFonts w:hint="eastAsia"/>
        </w:rPr>
        <w:t xml:space="preserve"> shows the phase difference trend of different diameter defects under different frequency heat source excitations at the same depth (0.18mm). It can be seen that the variation </w:t>
      </w:r>
      <w:r w:rsidRPr="007C681C">
        <w:t xml:space="preserve">has same </w:t>
      </w:r>
      <w:r w:rsidR="002E7EEF">
        <w:rPr>
          <w:rFonts w:hint="eastAsia"/>
        </w:rPr>
        <w:t xml:space="preserve">trend of the phase difference </w:t>
      </w:r>
      <w:r w:rsidR="00BF36C6">
        <w:rPr>
          <w:lang w:eastAsia="zh-CN"/>
        </w:rPr>
        <w:t>for</w:t>
      </w:r>
      <w:bookmarkStart w:id="0" w:name="_GoBack"/>
      <w:bookmarkEnd w:id="0"/>
      <w:r w:rsidRPr="007C681C">
        <w:rPr>
          <w:rFonts w:hint="eastAsia"/>
        </w:rPr>
        <w:t xml:space="preserve"> different diameter defects, and the maximum phase difference occurs near the same excitation frequency. Moreover, as the diameter of the defect decreases, the variation trend of the phase difference tends to be gentler and the maximum phase difference is smaller.</w:t>
      </w:r>
    </w:p>
    <w:p w14:paraId="143E3E37" w14:textId="508F2754" w:rsidR="007C681C" w:rsidRPr="007C681C" w:rsidRDefault="007C681C" w:rsidP="005509B5">
      <w:pPr>
        <w:pStyle w:val="a3"/>
        <w:spacing w:line="240" w:lineRule="auto"/>
        <w:ind w:firstLine="289"/>
      </w:pPr>
      <w:r w:rsidRPr="007C681C">
        <w:t>Fig.</w:t>
      </w:r>
      <w:r w:rsidR="00443586">
        <w:t xml:space="preserve"> </w:t>
      </w:r>
      <w:r w:rsidRPr="007C681C">
        <w:t>6 (b)</w:t>
      </w:r>
      <w:r w:rsidRPr="007C681C">
        <w:rPr>
          <w:rFonts w:hint="eastAsia"/>
        </w:rPr>
        <w:t xml:space="preserve"> shows the phase difference trend of different depths of the defect under different frequency heat source excitations with the same diameter (12mm). It can be seen that as the depth of the defect increases, the phase difference changes less and less,</w:t>
      </w:r>
      <w:r w:rsidRPr="007C681C">
        <w:t xml:space="preserve"> </w:t>
      </w:r>
      <w:r w:rsidRPr="007C681C">
        <w:rPr>
          <w:rFonts w:hint="eastAsia"/>
        </w:rPr>
        <w:t xml:space="preserve">and the defects with </w:t>
      </w:r>
      <w:r w:rsidR="00443586">
        <w:t>a</w:t>
      </w:r>
      <w:r w:rsidRPr="007C681C">
        <w:rPr>
          <w:rFonts w:hint="eastAsia"/>
        </w:rPr>
        <w:t xml:space="preserve"> depth of 0.9 mm are less sensitive to variations in excitation frequency. In addition, the excitation frequency of the maximum phase difference also changes with the defect depth.</w:t>
      </w:r>
    </w:p>
    <w:p w14:paraId="32E59235" w14:textId="77777777" w:rsidR="007C681C" w:rsidRPr="00B35EBF" w:rsidRDefault="007C681C" w:rsidP="0090491A">
      <w:pPr>
        <w:widowControl w:val="0"/>
        <w:snapToGrid w:val="0"/>
        <w:jc w:val="both"/>
        <w:rPr>
          <w:rFonts w:eastAsiaTheme="minorEastAsia"/>
          <w:kern w:val="2"/>
          <w:sz w:val="16"/>
          <w:szCs w:val="16"/>
          <w:lang w:eastAsia="zh-CN"/>
        </w:rPr>
      </w:pPr>
    </w:p>
    <w:p w14:paraId="2C26C702" w14:textId="77777777" w:rsidR="00F914ED" w:rsidRPr="00F914ED" w:rsidRDefault="00F914ED" w:rsidP="00F914ED">
      <w:pPr>
        <w:widowControl w:val="0"/>
        <w:snapToGrid w:val="0"/>
        <w:rPr>
          <w:kern w:val="2"/>
          <w:sz w:val="16"/>
          <w:szCs w:val="16"/>
          <w:lang w:val="x-none" w:eastAsia="zh-CN"/>
        </w:rPr>
      </w:pPr>
      <w:r w:rsidRPr="00735C62">
        <w:rPr>
          <w:noProof/>
          <w:lang w:eastAsia="zh-CN"/>
        </w:rPr>
        <w:drawing>
          <wp:inline distT="0" distB="0" distL="0" distR="0" wp14:anchorId="05D0C207" wp14:editId="66CD6CE7">
            <wp:extent cx="2407920" cy="1619250"/>
            <wp:effectExtent l="0" t="0" r="0" b="0"/>
            <wp:docPr id="14" name="图片 14" descr="C:\Users\Administrator\Desktop\新建文件夹 (2)\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新建文件夹 (2)\A.wmf"/>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973" t="10132" r="11924" b="5054"/>
                    <a:stretch/>
                  </pic:blipFill>
                  <pic:spPr bwMode="auto">
                    <a:xfrm>
                      <a:off x="0" y="0"/>
                      <a:ext cx="2413061" cy="162270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pic:spPr>
                </pic:pic>
              </a:graphicData>
            </a:graphic>
          </wp:inline>
        </w:drawing>
      </w:r>
    </w:p>
    <w:p w14:paraId="66AD63B4" w14:textId="6B88CB7A" w:rsidR="004E4AFE" w:rsidRDefault="00443586" w:rsidP="004E4AFE">
      <w:pPr>
        <w:widowControl w:val="0"/>
        <w:snapToGrid w:val="0"/>
        <w:rPr>
          <w:kern w:val="2"/>
          <w:sz w:val="16"/>
          <w:szCs w:val="16"/>
          <w:lang w:val="x-none" w:eastAsia="zh-CN"/>
        </w:rPr>
      </w:pPr>
      <w:r>
        <w:rPr>
          <w:kern w:val="2"/>
          <w:sz w:val="16"/>
          <w:szCs w:val="16"/>
          <w:lang w:eastAsia="zh-CN"/>
        </w:rPr>
        <w:t>Fig</w:t>
      </w:r>
      <w:r w:rsidR="00A24BEB">
        <w:rPr>
          <w:kern w:val="2"/>
          <w:sz w:val="16"/>
          <w:szCs w:val="16"/>
          <w:lang w:eastAsia="zh-CN"/>
        </w:rPr>
        <w:t>.</w:t>
      </w:r>
      <w:r>
        <w:rPr>
          <w:kern w:val="2"/>
          <w:sz w:val="16"/>
          <w:szCs w:val="16"/>
          <w:lang w:eastAsia="zh-CN"/>
        </w:rPr>
        <w:t xml:space="preserve"> 6 </w:t>
      </w:r>
      <w:r w:rsidR="00F914ED" w:rsidRPr="00F914ED">
        <w:rPr>
          <w:rFonts w:hint="eastAsia"/>
          <w:kern w:val="2"/>
          <w:sz w:val="16"/>
          <w:szCs w:val="16"/>
          <w:lang w:val="x-none" w:eastAsia="zh-CN"/>
        </w:rPr>
        <w:t>(a)</w:t>
      </w:r>
      <w:r w:rsidR="007C681C" w:rsidRPr="007C681C">
        <w:t xml:space="preserve"> </w:t>
      </w:r>
      <w:r w:rsidR="005509B5">
        <w:rPr>
          <w:kern w:val="2"/>
          <w:sz w:val="16"/>
          <w:szCs w:val="16"/>
          <w:lang w:val="x-none" w:eastAsia="zh-CN"/>
        </w:rPr>
        <w:t>P</w:t>
      </w:r>
      <w:r w:rsidR="007C681C" w:rsidRPr="007C681C">
        <w:rPr>
          <w:kern w:val="2"/>
          <w:sz w:val="16"/>
          <w:szCs w:val="16"/>
          <w:lang w:val="x-none" w:eastAsia="zh-CN"/>
        </w:rPr>
        <w:t>hase difference trend of different diameter</w:t>
      </w:r>
      <w:r w:rsidR="007C681C">
        <w:rPr>
          <w:kern w:val="2"/>
          <w:sz w:val="16"/>
          <w:szCs w:val="16"/>
          <w:lang w:val="x-none" w:eastAsia="zh-CN"/>
        </w:rPr>
        <w:t>s</w:t>
      </w:r>
    </w:p>
    <w:p w14:paraId="24D6D146" w14:textId="77777777" w:rsidR="004E4AFE" w:rsidRPr="004E4AFE" w:rsidRDefault="004E4AFE" w:rsidP="004E4AFE">
      <w:pPr>
        <w:widowControl w:val="0"/>
        <w:snapToGrid w:val="0"/>
        <w:rPr>
          <w:kern w:val="2"/>
          <w:sz w:val="16"/>
          <w:szCs w:val="16"/>
          <w:lang w:val="x-none" w:eastAsia="zh-CN"/>
        </w:rPr>
      </w:pPr>
      <w:r w:rsidRPr="00735C62">
        <w:rPr>
          <w:noProof/>
          <w:lang w:eastAsia="zh-CN"/>
        </w:rPr>
        <w:drawing>
          <wp:inline distT="0" distB="0" distL="0" distR="0" wp14:anchorId="686C5AF3" wp14:editId="29CF97F5">
            <wp:extent cx="2398395" cy="1609725"/>
            <wp:effectExtent l="0" t="0" r="1905" b="0"/>
            <wp:docPr id="2010" name="图片 2010" descr="C:\Users\Administrator\Desktop\新建文件夹 (2)\B.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新建文件夹 (2)\B.wm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640" t="10084" r="12332" b="3482"/>
                    <a:stretch/>
                  </pic:blipFill>
                  <pic:spPr bwMode="auto">
                    <a:xfrm>
                      <a:off x="0" y="0"/>
                      <a:ext cx="2400423" cy="161108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pic:spPr>
                </pic:pic>
              </a:graphicData>
            </a:graphic>
          </wp:inline>
        </w:drawing>
      </w:r>
    </w:p>
    <w:p w14:paraId="60273EF2" w14:textId="7AAC1B7D" w:rsidR="004E4AFE" w:rsidRPr="007C681C" w:rsidRDefault="00443586" w:rsidP="004E4AFE">
      <w:pPr>
        <w:widowControl w:val="0"/>
        <w:snapToGrid w:val="0"/>
        <w:rPr>
          <w:kern w:val="2"/>
          <w:sz w:val="16"/>
          <w:szCs w:val="16"/>
          <w:lang w:val="x-none" w:eastAsia="zh-CN"/>
        </w:rPr>
      </w:pPr>
      <w:r>
        <w:rPr>
          <w:kern w:val="2"/>
          <w:sz w:val="16"/>
          <w:szCs w:val="16"/>
          <w:lang w:val="x-none" w:eastAsia="zh-CN"/>
        </w:rPr>
        <w:t>Fig</w:t>
      </w:r>
      <w:r w:rsidR="00A24BEB">
        <w:rPr>
          <w:kern w:val="2"/>
          <w:sz w:val="16"/>
          <w:szCs w:val="16"/>
          <w:lang w:val="x-none" w:eastAsia="zh-CN"/>
        </w:rPr>
        <w:t>.</w:t>
      </w:r>
      <w:r>
        <w:rPr>
          <w:kern w:val="2"/>
          <w:sz w:val="16"/>
          <w:szCs w:val="16"/>
          <w:lang w:val="x-none" w:eastAsia="zh-CN"/>
        </w:rPr>
        <w:t xml:space="preserve"> 6 </w:t>
      </w:r>
      <w:r w:rsidR="004E4AFE" w:rsidRPr="007C681C">
        <w:rPr>
          <w:kern w:val="2"/>
          <w:sz w:val="16"/>
          <w:szCs w:val="16"/>
          <w:lang w:val="x-none" w:eastAsia="zh-CN"/>
        </w:rPr>
        <w:t>(</w:t>
      </w:r>
      <w:r w:rsidR="004E4AFE" w:rsidRPr="007C681C">
        <w:rPr>
          <w:rFonts w:hint="eastAsia"/>
          <w:kern w:val="2"/>
          <w:sz w:val="16"/>
          <w:szCs w:val="16"/>
          <w:lang w:val="x-none" w:eastAsia="zh-CN"/>
        </w:rPr>
        <w:t>b)</w:t>
      </w:r>
      <w:r w:rsidR="007C681C" w:rsidRPr="007C681C">
        <w:rPr>
          <w:kern w:val="2"/>
          <w:sz w:val="16"/>
          <w:szCs w:val="16"/>
          <w:lang w:val="x-none" w:eastAsia="zh-CN"/>
        </w:rPr>
        <w:t xml:space="preserve"> </w:t>
      </w:r>
      <w:r w:rsidR="005509B5">
        <w:rPr>
          <w:spacing w:val="-1"/>
          <w:sz w:val="16"/>
          <w:szCs w:val="16"/>
        </w:rPr>
        <w:t>P</w:t>
      </w:r>
      <w:r w:rsidR="007C681C" w:rsidRPr="007C681C">
        <w:rPr>
          <w:rFonts w:hint="eastAsia"/>
          <w:spacing w:val="-1"/>
          <w:sz w:val="16"/>
          <w:szCs w:val="16"/>
        </w:rPr>
        <w:t>hase difference trend of different depths</w:t>
      </w:r>
    </w:p>
    <w:p w14:paraId="0503B9D1" w14:textId="77777777" w:rsidR="007C681C" w:rsidRDefault="007C681C" w:rsidP="00443393">
      <w:pPr>
        <w:pStyle w:val="a3"/>
        <w:spacing w:line="240" w:lineRule="auto"/>
        <w:ind w:firstLine="289"/>
      </w:pPr>
      <w:r w:rsidRPr="007C681C">
        <w:rPr>
          <w:rFonts w:hint="eastAsia"/>
        </w:rPr>
        <w:t xml:space="preserve">From the simulation results, we can </w:t>
      </w:r>
      <w:r w:rsidRPr="007C681C">
        <w:t>arrive at</w:t>
      </w:r>
      <w:r w:rsidRPr="007C681C">
        <w:rPr>
          <w:rFonts w:hint="eastAsia"/>
        </w:rPr>
        <w:t xml:space="preserve"> the following conclusions:</w:t>
      </w:r>
    </w:p>
    <w:p w14:paraId="7AFC3A8C" w14:textId="1FD897DE" w:rsidR="00E112D5" w:rsidRDefault="007C681C" w:rsidP="00EF7E84">
      <w:pPr>
        <w:pStyle w:val="a3"/>
        <w:widowControl w:val="0"/>
        <w:numPr>
          <w:ilvl w:val="0"/>
          <w:numId w:val="23"/>
        </w:numPr>
        <w:spacing w:line="240" w:lineRule="auto"/>
        <w:ind w:left="0" w:firstLine="357"/>
      </w:pPr>
      <w:r w:rsidRPr="007C681C">
        <w:rPr>
          <w:rFonts w:hint="eastAsia"/>
        </w:rPr>
        <w:t>The larger the defect siz</w:t>
      </w:r>
      <w:r>
        <w:rPr>
          <w:rFonts w:hint="eastAsia"/>
        </w:rPr>
        <w:t xml:space="preserve">e, the shallower the depth, the </w:t>
      </w:r>
      <w:r w:rsidRPr="007C681C">
        <w:rPr>
          <w:rFonts w:hint="eastAsia"/>
        </w:rPr>
        <w:t xml:space="preserve">higher the sensitivity of the detection, and the easier the defect </w:t>
      </w:r>
      <w:r w:rsidR="00443586">
        <w:t xml:space="preserve">is </w:t>
      </w:r>
      <w:r w:rsidRPr="007C681C">
        <w:rPr>
          <w:rFonts w:hint="eastAsia"/>
        </w:rPr>
        <w:t>to be detected.</w:t>
      </w:r>
    </w:p>
    <w:p w14:paraId="395F12D5" w14:textId="77777777" w:rsidR="007C681C" w:rsidRDefault="007C681C" w:rsidP="00EF7E84">
      <w:pPr>
        <w:pStyle w:val="a3"/>
        <w:widowControl w:val="0"/>
        <w:numPr>
          <w:ilvl w:val="0"/>
          <w:numId w:val="23"/>
        </w:numPr>
        <w:spacing w:line="240" w:lineRule="auto"/>
        <w:ind w:left="0" w:firstLine="357"/>
      </w:pPr>
      <w:r w:rsidRPr="007C681C">
        <w:rPr>
          <w:rFonts w:hint="eastAsia"/>
        </w:rPr>
        <w:t xml:space="preserve">As the defect depth increases, the defect will no longer be sensitive to the heat </w:t>
      </w:r>
      <w:r w:rsidRPr="007C681C">
        <w:t>flux</w:t>
      </w:r>
      <w:r w:rsidRPr="007C681C">
        <w:rPr>
          <w:rFonts w:hint="eastAsia"/>
        </w:rPr>
        <w:t xml:space="preserve"> frequency, and the effect of infrared </w:t>
      </w:r>
      <w:r w:rsidRPr="007C681C">
        <w:t>NDT</w:t>
      </w:r>
      <w:r w:rsidRPr="007C681C">
        <w:rPr>
          <w:rFonts w:hint="eastAsia"/>
        </w:rPr>
        <w:t xml:space="preserve"> will deteriorate. </w:t>
      </w:r>
    </w:p>
    <w:p w14:paraId="0F624688" w14:textId="77777777" w:rsidR="004E4AFE" w:rsidRDefault="007C681C" w:rsidP="00EF7E84">
      <w:pPr>
        <w:pStyle w:val="a3"/>
        <w:widowControl w:val="0"/>
        <w:numPr>
          <w:ilvl w:val="0"/>
          <w:numId w:val="23"/>
        </w:numPr>
        <w:spacing w:line="240" w:lineRule="auto"/>
        <w:ind w:left="0" w:firstLine="357"/>
      </w:pPr>
      <w:r w:rsidRPr="007C681C">
        <w:rPr>
          <w:rFonts w:hint="eastAsia"/>
        </w:rPr>
        <w:t>Defect depth is more significant for testing than defect size.</w:t>
      </w:r>
    </w:p>
    <w:p w14:paraId="48387804" w14:textId="77777777" w:rsidR="007C681C" w:rsidRDefault="007C681C" w:rsidP="00DE00AB">
      <w:pPr>
        <w:pStyle w:val="1"/>
        <w:spacing w:before="120" w:after="120"/>
        <w:ind w:firstLine="0"/>
      </w:pPr>
      <w:r>
        <w:t>Image Processing</w:t>
      </w:r>
      <w:r w:rsidRPr="00DE00AB">
        <w:t xml:space="preserve"> </w:t>
      </w:r>
    </w:p>
    <w:p w14:paraId="39611C87" w14:textId="77777777" w:rsidR="007C681C" w:rsidRPr="00F13AD2" w:rsidRDefault="007C681C" w:rsidP="00C07B79">
      <w:pPr>
        <w:pStyle w:val="a3"/>
        <w:numPr>
          <w:ilvl w:val="0"/>
          <w:numId w:val="12"/>
        </w:numPr>
        <w:spacing w:line="240" w:lineRule="auto"/>
        <w:ind w:left="357" w:hanging="357"/>
        <w:rPr>
          <w:bCs/>
          <w:i/>
          <w:lang w:val="x-none"/>
        </w:rPr>
      </w:pPr>
      <w:r w:rsidRPr="00F13AD2">
        <w:rPr>
          <w:bCs/>
          <w:i/>
          <w:lang w:val="x-none"/>
        </w:rPr>
        <w:t xml:space="preserve">Image </w:t>
      </w:r>
      <w:r>
        <w:rPr>
          <w:bCs/>
          <w:i/>
          <w:lang w:val="x-none"/>
        </w:rPr>
        <w:t>Prep</w:t>
      </w:r>
      <w:r w:rsidRPr="00F13AD2">
        <w:rPr>
          <w:bCs/>
          <w:i/>
          <w:lang w:val="x-none"/>
        </w:rPr>
        <w:t>rocessing</w:t>
      </w:r>
    </w:p>
    <w:p w14:paraId="5D90302C" w14:textId="0072E0E2" w:rsidR="005509B5" w:rsidRDefault="005509B5" w:rsidP="00485569">
      <w:pPr>
        <w:pStyle w:val="a3"/>
        <w:spacing w:line="240" w:lineRule="auto"/>
        <w:ind w:firstLine="289"/>
      </w:pPr>
      <w:r>
        <w:lastRenderedPageBreak/>
        <w:t>Like other technologies, infrared NDT is also disturbed by various factors. These factors can be roughly attributed to three types: (1) detection system hardware factors, such as system noise and infrared camera noise; (2) environmental factors, such as uneven heating of the specimen and environmental radiation; (3) specimen factors, such as materials surface emissivity and defect types.</w:t>
      </w:r>
    </w:p>
    <w:p w14:paraId="7F94EC9C" w14:textId="7538348F" w:rsidR="005509B5" w:rsidRDefault="005509B5" w:rsidP="00485569">
      <w:pPr>
        <w:pStyle w:val="a3"/>
        <w:spacing w:line="240" w:lineRule="auto"/>
        <w:ind w:firstLine="289"/>
      </w:pPr>
      <w:r>
        <w:t>For example, uneven heating of thermal images will greatly reduce the accuracy of algorithm detection [</w:t>
      </w:r>
      <w:r w:rsidR="0051605C">
        <w:t>9</w:t>
      </w:r>
      <w:r>
        <w:t xml:space="preserve">]. Therefore, in order to eliminate irrelevant information in the image, reduce the noise, improve the signal-to-noise ratio, and increase the accuracy of image processing, image preprocessing is </w:t>
      </w:r>
      <w:r w:rsidR="00443586">
        <w:t>absolutely</w:t>
      </w:r>
      <w:r>
        <w:t xml:space="preserve"> necessary. </w:t>
      </w:r>
    </w:p>
    <w:p w14:paraId="0F461AB4" w14:textId="656D9F7F" w:rsidR="005509B5" w:rsidRDefault="005509B5" w:rsidP="00485569">
      <w:pPr>
        <w:pStyle w:val="a3"/>
        <w:spacing w:line="240" w:lineRule="auto"/>
        <w:ind w:firstLine="289"/>
      </w:pPr>
      <w:r>
        <w:t xml:space="preserve">This paper selects two linear filters (Gaussian filter and mean filter) and one nonlinear filter (median filter) to process the image with the same size (size=5). And the image quality </w:t>
      </w:r>
      <w:r w:rsidR="00443586">
        <w:t>is</w:t>
      </w:r>
      <w:r>
        <w:t xml:space="preserve"> evaluated using Peak Signal to Noise Ratio (PSNR) and Structural Similarity (SSIM). PSNR is the most widely used objective measurement method. Its disadvantage is that it </w:t>
      </w:r>
      <w:r w:rsidR="00443586">
        <w:t xml:space="preserve">does not </w:t>
      </w:r>
      <w:r>
        <w:t>reflect people's subjective feelings well. Though SSIM has a more complex calculation, it can reflect people's subjective feelings better. The evaluation results of the two methods are shown in Fig. 7. Based on the evaluation results, the Gaussian filter is selected as the image preprocessing method in this paper.</w:t>
      </w:r>
    </w:p>
    <w:p w14:paraId="0F7B32F3" w14:textId="77777777" w:rsidR="005509B5" w:rsidRPr="005509B5" w:rsidRDefault="005509B5" w:rsidP="005509B5">
      <w:pPr>
        <w:pStyle w:val="a3"/>
        <w:spacing w:line="240" w:lineRule="auto"/>
        <w:rPr>
          <w:sz w:val="16"/>
          <w:szCs w:val="16"/>
        </w:rPr>
      </w:pPr>
    </w:p>
    <w:p w14:paraId="045E59AA" w14:textId="77777777" w:rsidR="004E4AFE" w:rsidRDefault="004E4AFE" w:rsidP="005509B5">
      <w:pPr>
        <w:pStyle w:val="a3"/>
        <w:spacing w:line="240" w:lineRule="auto"/>
        <w:ind w:firstLine="289"/>
      </w:pPr>
      <w:r w:rsidRPr="004C1B8C">
        <w:rPr>
          <w:noProof/>
          <w:lang w:eastAsia="zh-CN"/>
        </w:rPr>
        <w:drawing>
          <wp:inline distT="0" distB="0" distL="0" distR="0" wp14:anchorId="72BDF314" wp14:editId="54C8880F">
            <wp:extent cx="2808832" cy="1896894"/>
            <wp:effectExtent l="0" t="0" r="0" b="0"/>
            <wp:docPr id="15" name="图片 15" descr="C:\Users\Administrator\Desktop\滤波.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滤波.wmf"/>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276" t="10083" r="3402" b="3839"/>
                    <a:stretch/>
                  </pic:blipFill>
                  <pic:spPr bwMode="auto">
                    <a:xfrm>
                      <a:off x="0" y="0"/>
                      <a:ext cx="2854041" cy="192742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pic:spPr>
                </pic:pic>
              </a:graphicData>
            </a:graphic>
          </wp:inline>
        </w:drawing>
      </w:r>
    </w:p>
    <w:p w14:paraId="20903C48" w14:textId="68E04018" w:rsidR="00EB224E" w:rsidRDefault="004E4AFE" w:rsidP="00EF7E84">
      <w:pPr>
        <w:pStyle w:val="a9"/>
      </w:pPr>
      <w:r w:rsidRPr="005509B5">
        <w:rPr>
          <w:rFonts w:ascii="Times New Roman" w:hAnsi="Times New Roman" w:cs="Times New Roman"/>
          <w:sz w:val="16"/>
          <w:szCs w:val="16"/>
        </w:rPr>
        <w:t xml:space="preserve">Fig. </w:t>
      </w:r>
      <w:r w:rsidR="0085252D">
        <w:rPr>
          <w:rFonts w:ascii="Times New Roman" w:hAnsi="Times New Roman" w:cs="Times New Roman"/>
          <w:sz w:val="16"/>
          <w:szCs w:val="16"/>
        </w:rPr>
        <w:t>7</w:t>
      </w:r>
      <w:r w:rsidR="005509B5" w:rsidRPr="005509B5">
        <w:rPr>
          <w:rFonts w:ascii="Times New Roman" w:hAnsi="Times New Roman" w:cs="Times New Roman"/>
          <w:sz w:val="16"/>
          <w:szCs w:val="16"/>
        </w:rPr>
        <w:t xml:space="preserve"> </w:t>
      </w:r>
      <w:r w:rsidR="00485569">
        <w:rPr>
          <w:rFonts w:ascii="Times New Roman" w:hAnsi="Times New Roman" w:cs="Times New Roman"/>
          <w:sz w:val="16"/>
          <w:szCs w:val="16"/>
        </w:rPr>
        <w:t>E</w:t>
      </w:r>
      <w:r w:rsidR="005509B5" w:rsidRPr="005509B5">
        <w:rPr>
          <w:rFonts w:ascii="Times New Roman" w:hAnsi="Times New Roman" w:cs="Times New Roman"/>
          <w:sz w:val="16"/>
          <w:szCs w:val="16"/>
        </w:rPr>
        <w:t>valuation results of three filters</w:t>
      </w:r>
    </w:p>
    <w:p w14:paraId="44773D41" w14:textId="77777777" w:rsidR="002873FD" w:rsidRDefault="002873FD" w:rsidP="00EB224E">
      <w:pPr>
        <w:rPr>
          <w:sz w:val="16"/>
          <w:szCs w:val="16"/>
        </w:rPr>
      </w:pP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4"/>
        <w:gridCol w:w="2514"/>
      </w:tblGrid>
      <w:tr w:rsidR="00DE3C14" w14:paraId="2AF30FDD" w14:textId="77777777" w:rsidTr="00B4729B">
        <w:trPr>
          <w:jc w:val="center"/>
        </w:trPr>
        <w:tc>
          <w:tcPr>
            <w:tcW w:w="2514" w:type="dxa"/>
          </w:tcPr>
          <w:p w14:paraId="58654AD4" w14:textId="77777777" w:rsidR="00DE3C14" w:rsidRDefault="00DE3C14" w:rsidP="00EB224E">
            <w:pPr>
              <w:rPr>
                <w:sz w:val="16"/>
                <w:szCs w:val="16"/>
              </w:rPr>
            </w:pPr>
            <w:r w:rsidRPr="00EB224E">
              <w:rPr>
                <w:noProof/>
                <w:lang w:eastAsia="zh-CN"/>
              </w:rPr>
              <w:drawing>
                <wp:inline distT="0" distB="0" distL="0" distR="0" wp14:anchorId="6DE09788" wp14:editId="7084AA7F">
                  <wp:extent cx="1430655" cy="1181100"/>
                  <wp:effectExtent l="0" t="0" r="0" b="0"/>
                  <wp:docPr id="2" name="图片 2" descr="C:\Users\Administrator\Desktop\伪彩色\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伪彩色\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0653" cy="1205865"/>
                          </a:xfrm>
                          <a:prstGeom prst="rect">
                            <a:avLst/>
                          </a:prstGeom>
                          <a:noFill/>
                          <a:ln>
                            <a:noFill/>
                          </a:ln>
                        </pic:spPr>
                      </pic:pic>
                    </a:graphicData>
                  </a:graphic>
                </wp:inline>
              </w:drawing>
            </w:r>
          </w:p>
          <w:p w14:paraId="40F49B74" w14:textId="77777777" w:rsidR="00DE3C14" w:rsidRPr="005E3804" w:rsidRDefault="00DE3C14" w:rsidP="00EB224E">
            <w:pPr>
              <w:rPr>
                <w:b/>
                <w:sz w:val="16"/>
                <w:szCs w:val="16"/>
              </w:rPr>
            </w:pPr>
            <w:r w:rsidRPr="005E3804">
              <w:rPr>
                <w:sz w:val="16"/>
                <w:szCs w:val="16"/>
                <w:lang w:eastAsia="zh-CN"/>
              </w:rPr>
              <w:t>(a) 1</w:t>
            </w:r>
            <w:r w:rsidRPr="005E3804">
              <w:rPr>
                <w:sz w:val="16"/>
                <w:szCs w:val="16"/>
                <w:vertAlign w:val="superscript"/>
                <w:lang w:eastAsia="zh-CN"/>
              </w:rPr>
              <w:t>st</w:t>
            </w:r>
            <w:r w:rsidRPr="005E3804">
              <w:rPr>
                <w:sz w:val="16"/>
                <w:szCs w:val="16"/>
                <w:lang w:eastAsia="zh-CN"/>
              </w:rPr>
              <w:t xml:space="preserve"> frame image</w:t>
            </w:r>
          </w:p>
        </w:tc>
        <w:tc>
          <w:tcPr>
            <w:tcW w:w="2514" w:type="dxa"/>
          </w:tcPr>
          <w:p w14:paraId="02FC9553" w14:textId="77777777" w:rsidR="00DE3C14" w:rsidRDefault="00DE3C14" w:rsidP="00EB224E">
            <w:pPr>
              <w:rPr>
                <w:sz w:val="16"/>
                <w:szCs w:val="16"/>
              </w:rPr>
            </w:pPr>
            <w:r w:rsidRPr="00EB224E">
              <w:rPr>
                <w:noProof/>
                <w:lang w:eastAsia="zh-CN"/>
              </w:rPr>
              <w:drawing>
                <wp:inline distT="0" distB="0" distL="0" distR="0" wp14:anchorId="26205994" wp14:editId="2394BFD5">
                  <wp:extent cx="1415415" cy="1181100"/>
                  <wp:effectExtent l="0" t="0" r="0" b="0"/>
                  <wp:docPr id="4" name="图片 4" descr="C:\Users\Administrator\Desktop\伪彩色\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伪彩色\2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52411" cy="1211971"/>
                          </a:xfrm>
                          <a:prstGeom prst="rect">
                            <a:avLst/>
                          </a:prstGeom>
                          <a:noFill/>
                          <a:ln>
                            <a:noFill/>
                          </a:ln>
                        </pic:spPr>
                      </pic:pic>
                    </a:graphicData>
                  </a:graphic>
                </wp:inline>
              </w:drawing>
            </w:r>
          </w:p>
          <w:p w14:paraId="2EF93F03" w14:textId="2203C382" w:rsidR="00DE3C14" w:rsidRDefault="00DE3C14" w:rsidP="00EB224E">
            <w:pPr>
              <w:rPr>
                <w:sz w:val="16"/>
                <w:szCs w:val="16"/>
              </w:rPr>
            </w:pPr>
            <w:r w:rsidRPr="005E3804">
              <w:rPr>
                <w:rFonts w:hint="eastAsia"/>
                <w:sz w:val="16"/>
                <w:szCs w:val="16"/>
                <w:lang w:eastAsia="zh-CN"/>
              </w:rPr>
              <w:t>(b)</w:t>
            </w:r>
            <w:r w:rsidR="00443586">
              <w:rPr>
                <w:sz w:val="16"/>
                <w:szCs w:val="16"/>
                <w:lang w:eastAsia="zh-CN"/>
              </w:rPr>
              <w:t xml:space="preserve"> </w:t>
            </w:r>
            <w:r w:rsidRPr="005E3804">
              <w:rPr>
                <w:rFonts w:hint="eastAsia"/>
                <w:sz w:val="16"/>
                <w:szCs w:val="16"/>
                <w:lang w:eastAsia="zh-CN"/>
              </w:rPr>
              <w:t>251</w:t>
            </w:r>
            <w:r w:rsidRPr="00C43FD2">
              <w:rPr>
                <w:rFonts w:hint="eastAsia"/>
                <w:sz w:val="16"/>
                <w:szCs w:val="16"/>
                <w:vertAlign w:val="superscript"/>
                <w:lang w:eastAsia="zh-CN"/>
              </w:rPr>
              <w:t>st</w:t>
            </w:r>
            <w:r w:rsidRPr="005E3804">
              <w:rPr>
                <w:rFonts w:hint="eastAsia"/>
                <w:sz w:val="16"/>
                <w:szCs w:val="16"/>
                <w:lang w:eastAsia="zh-CN"/>
              </w:rPr>
              <w:t xml:space="preserve"> </w:t>
            </w:r>
            <w:r w:rsidRPr="005E3804">
              <w:rPr>
                <w:sz w:val="16"/>
                <w:szCs w:val="16"/>
                <w:lang w:eastAsia="zh-CN"/>
              </w:rPr>
              <w:t>frame image</w:t>
            </w:r>
          </w:p>
        </w:tc>
      </w:tr>
      <w:tr w:rsidR="008F1B62" w14:paraId="0F1B10A9" w14:textId="77777777" w:rsidTr="00B4729B">
        <w:trPr>
          <w:jc w:val="center"/>
        </w:trPr>
        <w:tc>
          <w:tcPr>
            <w:tcW w:w="2514" w:type="dxa"/>
          </w:tcPr>
          <w:p w14:paraId="277353D6" w14:textId="77777777" w:rsidR="008F1B62" w:rsidRDefault="008F1B62" w:rsidP="008F1B62">
            <w:pPr>
              <w:rPr>
                <w:sz w:val="16"/>
                <w:szCs w:val="16"/>
              </w:rPr>
            </w:pPr>
            <w:r w:rsidRPr="00EB224E">
              <w:rPr>
                <w:noProof/>
                <w:lang w:eastAsia="zh-CN"/>
              </w:rPr>
              <w:drawing>
                <wp:inline distT="0" distB="0" distL="0" distR="0" wp14:anchorId="6072E9F4" wp14:editId="66C34E38">
                  <wp:extent cx="1430312" cy="1181100"/>
                  <wp:effectExtent l="0" t="0" r="0" b="0"/>
                  <wp:docPr id="20" name="图片 20" descr="C:\Users\Administrator\Desktop\伪彩色\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伪彩色\5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3075" cy="1199897"/>
                          </a:xfrm>
                          <a:prstGeom prst="rect">
                            <a:avLst/>
                          </a:prstGeom>
                          <a:noFill/>
                          <a:ln>
                            <a:noFill/>
                          </a:ln>
                        </pic:spPr>
                      </pic:pic>
                    </a:graphicData>
                  </a:graphic>
                </wp:inline>
              </w:drawing>
            </w:r>
          </w:p>
          <w:p w14:paraId="0E6400E7" w14:textId="77777777" w:rsidR="008F1B62" w:rsidRPr="008F1B62" w:rsidRDefault="008F1B62" w:rsidP="008F1B62">
            <w:pPr>
              <w:rPr>
                <w:b/>
              </w:rPr>
            </w:pPr>
            <w:r w:rsidRPr="008F1B62">
              <w:rPr>
                <w:rFonts w:hint="eastAsia"/>
                <w:sz w:val="16"/>
                <w:szCs w:val="16"/>
                <w:lang w:eastAsia="zh-CN"/>
              </w:rPr>
              <w:lastRenderedPageBreak/>
              <w:t>(c)</w:t>
            </w:r>
            <w:r w:rsidRPr="008F1B62">
              <w:rPr>
                <w:sz w:val="16"/>
                <w:szCs w:val="16"/>
                <w:lang w:eastAsia="zh-CN"/>
              </w:rPr>
              <w:t xml:space="preserve"> </w:t>
            </w:r>
            <w:r w:rsidRPr="008F1B62">
              <w:rPr>
                <w:rFonts w:hint="eastAsia"/>
                <w:sz w:val="16"/>
                <w:szCs w:val="16"/>
                <w:lang w:eastAsia="zh-CN"/>
              </w:rPr>
              <w:t>501</w:t>
            </w:r>
            <w:r w:rsidRPr="00C43FD2">
              <w:rPr>
                <w:rFonts w:hint="eastAsia"/>
                <w:sz w:val="16"/>
                <w:szCs w:val="16"/>
                <w:vertAlign w:val="superscript"/>
                <w:lang w:eastAsia="zh-CN"/>
              </w:rPr>
              <w:t>st</w:t>
            </w:r>
            <w:r w:rsidRPr="008F1B62">
              <w:rPr>
                <w:rFonts w:hint="eastAsia"/>
                <w:sz w:val="16"/>
                <w:szCs w:val="16"/>
                <w:lang w:eastAsia="zh-CN"/>
              </w:rPr>
              <w:t xml:space="preserve"> </w:t>
            </w:r>
            <w:r w:rsidRPr="008F1B62">
              <w:rPr>
                <w:sz w:val="16"/>
                <w:szCs w:val="16"/>
                <w:lang w:eastAsia="zh-CN"/>
              </w:rPr>
              <w:t>frame image</w:t>
            </w:r>
          </w:p>
        </w:tc>
        <w:tc>
          <w:tcPr>
            <w:tcW w:w="2514" w:type="dxa"/>
          </w:tcPr>
          <w:p w14:paraId="2D834E53" w14:textId="77777777" w:rsidR="008F1B62" w:rsidRDefault="008F1B62" w:rsidP="008F1B62">
            <w:r w:rsidRPr="00EB224E">
              <w:rPr>
                <w:noProof/>
                <w:lang w:eastAsia="zh-CN"/>
              </w:rPr>
              <w:lastRenderedPageBreak/>
              <w:drawing>
                <wp:inline distT="0" distB="0" distL="0" distR="0" wp14:anchorId="3E569672" wp14:editId="7852A7DB">
                  <wp:extent cx="1441450" cy="1181100"/>
                  <wp:effectExtent l="0" t="0" r="6350" b="0"/>
                  <wp:docPr id="28" name="图片 28" descr="C:\Users\Administrator\Desktop\伪彩色\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伪彩色\7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65928" cy="1201157"/>
                          </a:xfrm>
                          <a:prstGeom prst="rect">
                            <a:avLst/>
                          </a:prstGeom>
                          <a:noFill/>
                          <a:ln>
                            <a:noFill/>
                          </a:ln>
                        </pic:spPr>
                      </pic:pic>
                    </a:graphicData>
                  </a:graphic>
                </wp:inline>
              </w:drawing>
            </w:r>
          </w:p>
          <w:p w14:paraId="216086AB" w14:textId="77777777" w:rsidR="008F1B62" w:rsidRPr="00B4729B" w:rsidRDefault="008F1B62" w:rsidP="008F1B62">
            <w:r w:rsidRPr="00B4729B">
              <w:rPr>
                <w:rFonts w:hint="eastAsia"/>
                <w:sz w:val="16"/>
                <w:szCs w:val="16"/>
                <w:lang w:eastAsia="zh-CN"/>
              </w:rPr>
              <w:lastRenderedPageBreak/>
              <w:t>(d) 751</w:t>
            </w:r>
            <w:r w:rsidRPr="00C43FD2">
              <w:rPr>
                <w:sz w:val="16"/>
                <w:szCs w:val="16"/>
                <w:vertAlign w:val="superscript"/>
                <w:lang w:eastAsia="zh-CN"/>
              </w:rPr>
              <w:t>st</w:t>
            </w:r>
            <w:r w:rsidRPr="00B4729B">
              <w:rPr>
                <w:sz w:val="16"/>
                <w:szCs w:val="16"/>
                <w:lang w:eastAsia="zh-CN"/>
              </w:rPr>
              <w:t xml:space="preserve"> frame image</w:t>
            </w:r>
          </w:p>
        </w:tc>
      </w:tr>
    </w:tbl>
    <w:p w14:paraId="1C5AE243" w14:textId="7E07D219" w:rsidR="00485569" w:rsidRDefault="00485569" w:rsidP="007B5E38">
      <w:pPr>
        <w:pStyle w:val="a9"/>
        <w:rPr>
          <w:rFonts w:ascii="Times New Roman" w:hAnsi="Times New Roman" w:cs="Times New Roman"/>
          <w:sz w:val="16"/>
          <w:szCs w:val="16"/>
        </w:rPr>
      </w:pPr>
      <w:r w:rsidRPr="007B5E38">
        <w:rPr>
          <w:rFonts w:ascii="Times New Roman" w:hAnsi="Times New Roman" w:cs="Times New Roman"/>
          <w:sz w:val="16"/>
          <w:szCs w:val="16"/>
        </w:rPr>
        <w:lastRenderedPageBreak/>
        <w:t xml:space="preserve">Fig. </w:t>
      </w:r>
      <w:r w:rsidR="0085252D">
        <w:rPr>
          <w:rFonts w:ascii="Times New Roman" w:hAnsi="Times New Roman" w:cs="Times New Roman"/>
          <w:sz w:val="16"/>
          <w:szCs w:val="16"/>
        </w:rPr>
        <w:t>8</w:t>
      </w:r>
      <w:r w:rsidRPr="007B5E38">
        <w:rPr>
          <w:rFonts w:ascii="Times New Roman" w:hAnsi="Times New Roman" w:cs="Times New Roman"/>
          <w:sz w:val="16"/>
          <w:szCs w:val="16"/>
        </w:rPr>
        <w:t xml:space="preserve"> </w:t>
      </w:r>
      <w:r w:rsidR="007B5E38" w:rsidRPr="007B5E38">
        <w:rPr>
          <w:rFonts w:ascii="Times New Roman" w:hAnsi="Times New Roman" w:cs="Times New Roman"/>
          <w:sz w:val="16"/>
          <w:szCs w:val="16"/>
        </w:rPr>
        <w:t xml:space="preserve">Origin </w:t>
      </w:r>
      <w:r w:rsidR="00B27258">
        <w:rPr>
          <w:rFonts w:ascii="Times New Roman" w:hAnsi="Times New Roman" w:cs="Times New Roman"/>
          <w:sz w:val="16"/>
          <w:szCs w:val="16"/>
        </w:rPr>
        <w:t>i</w:t>
      </w:r>
      <w:r w:rsidR="007B5E38" w:rsidRPr="007B5E38">
        <w:rPr>
          <w:rFonts w:ascii="Times New Roman" w:hAnsi="Times New Roman" w:cs="Times New Roman"/>
          <w:sz w:val="16"/>
          <w:szCs w:val="16"/>
        </w:rPr>
        <w:t>mage</w:t>
      </w:r>
    </w:p>
    <w:p w14:paraId="4EF9C458" w14:textId="77777777" w:rsidR="007B5E38" w:rsidRPr="00881086" w:rsidRDefault="007B5E38" w:rsidP="00C07B79">
      <w:pPr>
        <w:pStyle w:val="a3"/>
        <w:numPr>
          <w:ilvl w:val="0"/>
          <w:numId w:val="12"/>
        </w:numPr>
        <w:spacing w:before="120" w:line="240" w:lineRule="auto"/>
        <w:ind w:left="357" w:hanging="357"/>
        <w:rPr>
          <w:bCs/>
          <w:i/>
          <w:lang w:val="x-none"/>
        </w:rPr>
      </w:pPr>
      <w:r w:rsidRPr="00881086">
        <w:rPr>
          <w:rFonts w:hint="eastAsia"/>
          <w:bCs/>
          <w:i/>
          <w:lang w:val="x-none"/>
        </w:rPr>
        <w:t>Difference Method</w:t>
      </w:r>
    </w:p>
    <w:p w14:paraId="5EEE44C6" w14:textId="28A308C3" w:rsidR="009A4773" w:rsidRDefault="009A4773" w:rsidP="009A4773">
      <w:pPr>
        <w:pStyle w:val="a3"/>
        <w:spacing w:line="240" w:lineRule="auto"/>
        <w:ind w:firstLine="289"/>
      </w:pPr>
      <w:r w:rsidRPr="009A4773">
        <w:rPr>
          <w:rFonts w:hint="eastAsia"/>
        </w:rPr>
        <w:t xml:space="preserve">The difference operation mainly utilizes the difference in heat conduction </w:t>
      </w:r>
      <w:r w:rsidRPr="009A4773">
        <w:t>properties</w:t>
      </w:r>
      <w:r w:rsidRPr="009A4773">
        <w:rPr>
          <w:rFonts w:hint="eastAsia"/>
        </w:rPr>
        <w:t xml:space="preserve"> between the defect</w:t>
      </w:r>
      <w:r w:rsidR="00443586">
        <w:t>ive</w:t>
      </w:r>
      <w:r w:rsidRPr="009A4773">
        <w:rPr>
          <w:rFonts w:hint="eastAsia"/>
        </w:rPr>
        <w:t xml:space="preserve"> and health</w:t>
      </w:r>
      <w:r w:rsidR="00443586">
        <w:t>y</w:t>
      </w:r>
      <w:r w:rsidRPr="009A4773">
        <w:rPr>
          <w:rFonts w:hint="eastAsia"/>
        </w:rPr>
        <w:t xml:space="preserve"> area</w:t>
      </w:r>
      <w:r w:rsidR="00443586">
        <w:t>s</w:t>
      </w:r>
      <w:r w:rsidRPr="009A4773">
        <w:rPr>
          <w:rFonts w:hint="eastAsia"/>
        </w:rPr>
        <w:t>. This difference causes heat accumulation in the defect</w:t>
      </w:r>
      <w:r w:rsidR="00443586">
        <w:t>ive</w:t>
      </w:r>
      <w:r w:rsidRPr="009A4773">
        <w:rPr>
          <w:rFonts w:hint="eastAsia"/>
        </w:rPr>
        <w:t xml:space="preserve"> and health</w:t>
      </w:r>
      <w:r w:rsidR="00443586">
        <w:t>y</w:t>
      </w:r>
      <w:r w:rsidRPr="009A4773">
        <w:rPr>
          <w:rFonts w:hint="eastAsia"/>
        </w:rPr>
        <w:t xml:space="preserve"> area</w:t>
      </w:r>
      <w:r w:rsidR="00443586">
        <w:t>s</w:t>
      </w:r>
      <w:r w:rsidRPr="009A4773">
        <w:rPr>
          <w:rFonts w:hint="eastAsia"/>
        </w:rPr>
        <w:t>. Since each frame of the thermal image records the instantaneous temperature field, static factors such as uneven heat source incidence are added to each frame of the image. Difference operation can eliminate static effects and highlight defects. The specific equation is:</w:t>
      </w:r>
    </w:p>
    <w:p w14:paraId="75D153D7" w14:textId="77777777" w:rsidR="002E6F9F" w:rsidRPr="002E6F9F" w:rsidRDefault="002E6F9F" w:rsidP="009A4773">
      <w:pPr>
        <w:pStyle w:val="a3"/>
        <w:spacing w:line="240" w:lineRule="auto"/>
        <w:ind w:firstLine="289"/>
        <w:rPr>
          <w:rFonts w:ascii="PMingLiU" w:eastAsia="PMingLiU" w:hAnsi="PMingLiU"/>
          <w:sz w:val="12"/>
          <w:szCs w:val="12"/>
        </w:rPr>
      </w:pPr>
    </w:p>
    <w:p w14:paraId="7A8A5F3B" w14:textId="77777777" w:rsidR="009A4773" w:rsidRDefault="00881086" w:rsidP="00881086">
      <w:pPr>
        <w:pStyle w:val="a7"/>
        <w:tabs>
          <w:tab w:val="center" w:pos="2520"/>
          <w:tab w:val="right" w:pos="5040"/>
        </w:tabs>
        <w:ind w:firstLineChars="0" w:firstLine="0"/>
        <w:rPr>
          <w:rFonts w:ascii="Cambria Math" w:hAnsi="Cambria Math" w:hint="eastAsia"/>
          <w:lang w:eastAsia="zh-CN"/>
        </w:rPr>
      </w:pPr>
      <w:r>
        <w:rPr>
          <w:rFonts w:ascii="PMingLiU" w:eastAsia="PMingLiU" w:hAnsi="PMingLiU"/>
        </w:rPr>
        <w:tab/>
      </w:r>
      <m:oMath>
        <m:r>
          <w:rPr>
            <w:rFonts w:ascii="Cambria Math" w:hAnsi="Cambria Math"/>
          </w:rPr>
          <m:t>f</m:t>
        </m:r>
        <m:d>
          <m:dPr>
            <m:ctrlPr>
              <w:rPr>
                <w:rFonts w:ascii="Cambria Math" w:hAnsi="Cambria Math"/>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x,y</m:t>
            </m:r>
          </m:e>
        </m:d>
      </m:oMath>
      <w:r w:rsidR="009A4773">
        <w:rPr>
          <w:rFonts w:ascii="Cambria Math" w:hAnsi="Cambria Math" w:hint="eastAsia"/>
          <w:lang w:eastAsia="zh-CN"/>
        </w:rPr>
        <w:t xml:space="preserve"> </w:t>
      </w:r>
      <w:r>
        <w:rPr>
          <w:rFonts w:ascii="Cambria Math" w:hAnsi="Cambria Math"/>
          <w:lang w:eastAsia="zh-CN"/>
        </w:rPr>
        <w:tab/>
      </w:r>
      <w:r w:rsidR="009A4773" w:rsidRPr="00881086">
        <w:rPr>
          <w:rFonts w:hint="eastAsia"/>
          <w:spacing w:val="-1"/>
          <w:lang w:eastAsia="zh-CN"/>
        </w:rPr>
        <w:t>(5)</w:t>
      </w:r>
    </w:p>
    <w:p w14:paraId="29744BA7" w14:textId="77777777" w:rsidR="002E6F9F" w:rsidRPr="002E6F9F" w:rsidRDefault="002E6F9F" w:rsidP="009A4773">
      <w:pPr>
        <w:pStyle w:val="a7"/>
        <w:ind w:firstLineChars="0" w:firstLine="0"/>
        <w:rPr>
          <w:rFonts w:ascii="PMingLiU" w:eastAsia="PMingLiU" w:hAnsi="PMingLiU"/>
          <w:sz w:val="12"/>
          <w:szCs w:val="12"/>
          <w:lang w:eastAsia="zh-CN"/>
        </w:rPr>
      </w:pPr>
    </w:p>
    <w:p w14:paraId="6D870AD3" w14:textId="7058ECAE" w:rsidR="009A4773" w:rsidRDefault="009A4773" w:rsidP="009A4773">
      <w:pPr>
        <w:pStyle w:val="a3"/>
        <w:spacing w:line="240" w:lineRule="auto"/>
        <w:ind w:firstLine="289"/>
      </w:pPr>
      <w:r w:rsidRPr="009A4773">
        <w:rPr>
          <w:rFonts w:hint="eastAsia"/>
        </w:rPr>
        <w:t xml:space="preserve">In order to reduce noise interference, this paper adopts </w:t>
      </w:r>
      <w:r w:rsidR="00443586">
        <w:t xml:space="preserve">the </w:t>
      </w:r>
      <w:r w:rsidRPr="009A4773">
        <w:rPr>
          <w:rFonts w:hint="eastAsia"/>
        </w:rPr>
        <w:t>multi-frame</w:t>
      </w:r>
      <w:r w:rsidRPr="009A4773">
        <w:t xml:space="preserve"> accumulation average method.</w:t>
      </w:r>
      <w:r w:rsidRPr="009A4773">
        <w:rPr>
          <w:rFonts w:hint="eastAsia"/>
        </w:rPr>
        <w:t xml:space="preserve"> The method adds the gray values of the corresponding pixels of two frames or multiple frames images, obtains their time average images and improves the signal-to-noise ratio. The specific equation is:</w:t>
      </w:r>
    </w:p>
    <w:p w14:paraId="70B73397" w14:textId="77777777" w:rsidR="002E6F9F" w:rsidRPr="002E6F9F" w:rsidRDefault="002E6F9F" w:rsidP="009A4773">
      <w:pPr>
        <w:pStyle w:val="a3"/>
        <w:spacing w:line="240" w:lineRule="auto"/>
        <w:ind w:firstLine="289"/>
        <w:rPr>
          <w:rFonts w:ascii="PMingLiU" w:eastAsia="PMingLiU" w:hAnsi="PMingLiU"/>
          <w:sz w:val="12"/>
          <w:szCs w:val="12"/>
        </w:rPr>
      </w:pPr>
    </w:p>
    <w:p w14:paraId="3F431A45" w14:textId="77777777" w:rsidR="009A4773" w:rsidRDefault="00881086" w:rsidP="00881086">
      <w:pPr>
        <w:pStyle w:val="a3"/>
        <w:tabs>
          <w:tab w:val="center" w:pos="2520"/>
          <w:tab w:val="right" w:pos="5040"/>
        </w:tabs>
        <w:spacing w:line="240" w:lineRule="auto"/>
        <w:ind w:firstLine="0"/>
        <w:rPr>
          <w:lang w:eastAsia="zh-CN"/>
        </w:rPr>
      </w:pPr>
      <w:r>
        <w:rPr>
          <w:rFonts w:ascii="PMingLiU" w:eastAsia="PMingLiU" w:hAnsi="PMingLiU"/>
        </w:rPr>
        <w:tab/>
      </w:r>
      <m:oMath>
        <m:r>
          <w:rPr>
            <w:rFonts w:ascii="Cambria Math" w:hAnsi="Cambria Math"/>
          </w:rPr>
          <m:t>h</m:t>
        </m:r>
        <m:d>
          <m:dPr>
            <m:ctrlPr>
              <w:rPr>
                <w:rFonts w:ascii="Cambria Math" w:hAnsi="Cambria Math"/>
              </w:rPr>
            </m:ctrlPr>
          </m:dPr>
          <m:e>
            <m:r>
              <w:rPr>
                <w:rFonts w:ascii="Cambria Math" w:hAnsi="Cambria Math"/>
              </w:rPr>
              <m:t>x,y</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x,y</m:t>
            </m:r>
          </m:e>
        </m:d>
        <m:r>
          <w:rPr>
            <w:rFonts w:ascii="Cambria Math" w:hAnsi="Cambria Math"/>
          </w:rPr>
          <m:t>+n</m:t>
        </m:r>
        <m:d>
          <m:dPr>
            <m:ctrlPr>
              <w:rPr>
                <w:rFonts w:ascii="Cambria Math" w:hAnsi="Cambria Math"/>
                <w:i/>
              </w:rPr>
            </m:ctrlPr>
          </m:dPr>
          <m:e>
            <m:r>
              <w:rPr>
                <w:rFonts w:ascii="Cambria Math" w:hAnsi="Cambria Math"/>
              </w:rPr>
              <m:t>x,y</m:t>
            </m:r>
          </m:e>
        </m:d>
      </m:oMath>
      <w:r w:rsidR="009A4773">
        <w:rPr>
          <w:rFonts w:hint="eastAsia"/>
          <w:lang w:eastAsia="zh-CN"/>
        </w:rPr>
        <w:t xml:space="preserve"> </w:t>
      </w:r>
      <w:r>
        <w:rPr>
          <w:lang w:eastAsia="zh-CN"/>
        </w:rPr>
        <w:tab/>
      </w:r>
      <w:r w:rsidR="009A4773">
        <w:rPr>
          <w:rFonts w:hint="eastAsia"/>
          <w:lang w:eastAsia="zh-CN"/>
        </w:rPr>
        <w:t>(6)</w:t>
      </w:r>
    </w:p>
    <w:p w14:paraId="0C53B0FF" w14:textId="77777777" w:rsidR="002E6F9F" w:rsidRPr="002E6F9F" w:rsidRDefault="002E6F9F" w:rsidP="009A4773">
      <w:pPr>
        <w:pStyle w:val="a3"/>
        <w:spacing w:line="240" w:lineRule="auto"/>
        <w:ind w:firstLine="0"/>
        <w:rPr>
          <w:rFonts w:ascii="PMingLiU" w:eastAsia="PMingLiU" w:hAnsi="PMingLiU"/>
          <w:sz w:val="12"/>
          <w:szCs w:val="12"/>
          <w:lang w:eastAsia="zh-CN"/>
        </w:rPr>
      </w:pPr>
    </w:p>
    <w:p w14:paraId="01B9D7A5" w14:textId="77777777" w:rsidR="009A4773" w:rsidRDefault="00881086" w:rsidP="00881086">
      <w:pPr>
        <w:pStyle w:val="a7"/>
        <w:tabs>
          <w:tab w:val="center" w:pos="2520"/>
          <w:tab w:val="right" w:pos="5040"/>
        </w:tabs>
        <w:ind w:firstLineChars="0" w:firstLine="0"/>
        <w:rPr>
          <w:rFonts w:ascii="Cambria Math" w:hAnsi="Cambria Math" w:hint="eastAsia"/>
          <w:lang w:eastAsia="zh-CN"/>
        </w:rPr>
      </w:pPr>
      <w:r>
        <w:rPr>
          <w:rFonts w:ascii="PMingLiU" w:eastAsia="PMingLiU" w:hAnsi="PMingLiU"/>
        </w:rPr>
        <w:tab/>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x,y</m:t>
                </m:r>
              </m:e>
            </m:d>
          </m:e>
        </m:nary>
      </m:oMath>
      <w:r w:rsidR="009A4773">
        <w:rPr>
          <w:rFonts w:ascii="Cambria Math" w:hAnsi="Cambria Math" w:hint="eastAsia"/>
          <w:lang w:eastAsia="zh-CN"/>
        </w:rPr>
        <w:t xml:space="preserve"> </w:t>
      </w:r>
      <w:r>
        <w:rPr>
          <w:rFonts w:ascii="Cambria Math" w:hAnsi="Cambria Math"/>
          <w:lang w:eastAsia="zh-CN"/>
        </w:rPr>
        <w:tab/>
      </w:r>
      <w:r w:rsidRPr="00881086">
        <w:rPr>
          <w:spacing w:val="-1"/>
          <w:lang w:eastAsia="zh-CN"/>
        </w:rPr>
        <w:t>(</w:t>
      </w:r>
      <w:r w:rsidRPr="00881086">
        <w:rPr>
          <w:rFonts w:hint="eastAsia"/>
          <w:spacing w:val="-1"/>
          <w:lang w:eastAsia="zh-CN"/>
        </w:rPr>
        <w:t>7)</w:t>
      </w:r>
    </w:p>
    <w:p w14:paraId="51928079" w14:textId="77777777" w:rsidR="002E6F9F" w:rsidRPr="002E6F9F" w:rsidRDefault="002E6F9F" w:rsidP="009A4773">
      <w:pPr>
        <w:pStyle w:val="a7"/>
        <w:ind w:firstLineChars="0" w:firstLine="0"/>
        <w:rPr>
          <w:rFonts w:ascii="PMingLiU" w:eastAsia="PMingLiU" w:hAnsi="PMingLiU"/>
          <w:sz w:val="12"/>
          <w:szCs w:val="12"/>
          <w:lang w:eastAsia="zh-CN"/>
        </w:rPr>
      </w:pPr>
    </w:p>
    <w:p w14:paraId="1D791442" w14:textId="430E36BA" w:rsidR="00C118FE" w:rsidRDefault="009A4773" w:rsidP="00C118FE">
      <w:pPr>
        <w:pStyle w:val="a3"/>
        <w:spacing w:line="240" w:lineRule="auto"/>
        <w:ind w:firstLine="289"/>
      </w:pPr>
      <w:r w:rsidRPr="009A4773">
        <w:t>Fig.</w:t>
      </w:r>
      <w:r w:rsidR="00443586">
        <w:t xml:space="preserve"> </w:t>
      </w:r>
      <w:r w:rsidRPr="009A4773">
        <w:t>9 (a) is the thermal image of 155th frame, and (b) is the difference image of the 151</w:t>
      </w:r>
      <w:r w:rsidRPr="009A4773">
        <w:rPr>
          <w:rFonts w:hint="eastAsia"/>
        </w:rPr>
        <w:t>st</w:t>
      </w:r>
      <w:r w:rsidRPr="009A4773">
        <w:t>-155th frame</w:t>
      </w:r>
      <w:r w:rsidRPr="009A4773">
        <w:rPr>
          <w:rFonts w:hint="eastAsia"/>
        </w:rPr>
        <w:t xml:space="preserve"> images </w:t>
      </w:r>
      <w:r w:rsidRPr="009A4773">
        <w:t>and the 51st-55th frame</w:t>
      </w:r>
      <w:r w:rsidRPr="009A4773">
        <w:rPr>
          <w:rFonts w:hint="eastAsia"/>
        </w:rPr>
        <w:t xml:space="preserve"> images</w:t>
      </w:r>
      <w:r w:rsidRPr="009A4773">
        <w:t xml:space="preserve"> </w:t>
      </w:r>
      <w:r w:rsidRPr="009A4773">
        <w:rPr>
          <w:rFonts w:hint="eastAsia"/>
        </w:rPr>
        <w:t>after using</w:t>
      </w:r>
      <w:r w:rsidRPr="009A4773">
        <w:t xml:space="preserve"> </w:t>
      </w:r>
      <w:r w:rsidRPr="009A4773">
        <w:rPr>
          <w:rFonts w:hint="eastAsia"/>
        </w:rPr>
        <w:t>multi-frame</w:t>
      </w:r>
      <w:r w:rsidRPr="009A4773">
        <w:t xml:space="preserve"> accumulation average method.</w:t>
      </w:r>
      <w:r w:rsidRPr="009A4773">
        <w:rPr>
          <w:rFonts w:hint="eastAsia"/>
        </w:rPr>
        <w:t xml:space="preserve"> It can be seen that combining the multi-frame accumulation average </w:t>
      </w:r>
      <w:r w:rsidRPr="009A4773">
        <w:t xml:space="preserve">method </w:t>
      </w:r>
      <w:r w:rsidRPr="009A4773">
        <w:rPr>
          <w:rFonts w:hint="eastAsia"/>
        </w:rPr>
        <w:t>with the difference method not only significantly eliminates the influence of uneven heating, but also obtains the variation of the temperature field</w:t>
      </w:r>
      <w:r w:rsidRPr="009A4773">
        <w:t xml:space="preserve"> and</w:t>
      </w:r>
      <w:r w:rsidRPr="009A4773">
        <w:rPr>
          <w:rFonts w:hint="eastAsia"/>
        </w:rPr>
        <w:t xml:space="preserve"> highlight</w:t>
      </w:r>
      <w:r w:rsidRPr="009A4773">
        <w:t>s</w:t>
      </w:r>
      <w:r w:rsidRPr="009A4773">
        <w:rPr>
          <w:rFonts w:hint="eastAsia"/>
        </w:rPr>
        <w:t xml:space="preserve"> the defect</w:t>
      </w:r>
      <w:r w:rsidR="00443586">
        <w:t>ive</w:t>
      </w:r>
      <w:r w:rsidRPr="009A4773">
        <w:rPr>
          <w:rFonts w:hint="eastAsia"/>
        </w:rPr>
        <w:t xml:space="preserve"> area. </w:t>
      </w:r>
    </w:p>
    <w:p w14:paraId="4645E67A" w14:textId="77777777" w:rsidR="00B512C2" w:rsidRPr="00B512C2" w:rsidRDefault="00B512C2" w:rsidP="00B512C2">
      <w:pPr>
        <w:pStyle w:val="a3"/>
        <w:spacing w:line="240" w:lineRule="auto"/>
        <w:ind w:firstLine="289"/>
        <w:rPr>
          <w:sz w:val="16"/>
          <w:szCs w:val="16"/>
        </w:rPr>
      </w:pPr>
    </w:p>
    <w:tbl>
      <w:tblPr>
        <w:tblStyle w:val="41"/>
        <w:tblW w:w="0" w:type="auto"/>
        <w:jc w:val="center"/>
        <w:tblLook w:val="04A0" w:firstRow="1" w:lastRow="0" w:firstColumn="1" w:lastColumn="0" w:noHBand="0" w:noVBand="1"/>
      </w:tblPr>
      <w:tblGrid>
        <w:gridCol w:w="2514"/>
        <w:gridCol w:w="2514"/>
      </w:tblGrid>
      <w:tr w:rsidR="00C118FE" w14:paraId="6A672CA5" w14:textId="77777777" w:rsidTr="00EF7E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4" w:type="dxa"/>
          </w:tcPr>
          <w:p w14:paraId="02A7C0A6" w14:textId="1E7CC2FA" w:rsidR="007067DB" w:rsidRDefault="00C118FE" w:rsidP="007067DB">
            <w:pPr>
              <w:pStyle w:val="a3"/>
              <w:spacing w:line="240" w:lineRule="auto"/>
              <w:ind w:firstLine="0"/>
              <w:rPr>
                <w:noProof/>
                <w:lang w:eastAsia="zh-CN"/>
              </w:rPr>
            </w:pPr>
            <w:r>
              <w:rPr>
                <w:noProof/>
                <w:lang w:eastAsia="zh-CN"/>
              </w:rPr>
              <w:drawing>
                <wp:inline distT="0" distB="0" distL="0" distR="0" wp14:anchorId="7ED749CA" wp14:editId="00BF58CB">
                  <wp:extent cx="1440815" cy="1171575"/>
                  <wp:effectExtent l="0" t="0" r="698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0.png"/>
                          <pic:cNvPicPr/>
                        </pic:nvPicPr>
                        <pic:blipFill>
                          <a:blip r:embed="rId21">
                            <a:extLst>
                              <a:ext uri="{28A0092B-C50C-407E-A947-70E740481C1C}">
                                <a14:useLocalDpi xmlns:a14="http://schemas.microsoft.com/office/drawing/2010/main" val="0"/>
                              </a:ext>
                            </a:extLst>
                          </a:blip>
                          <a:stretch>
                            <a:fillRect/>
                          </a:stretch>
                        </pic:blipFill>
                        <pic:spPr>
                          <a:xfrm>
                            <a:off x="0" y="0"/>
                            <a:ext cx="1471963" cy="1196902"/>
                          </a:xfrm>
                          <a:prstGeom prst="rect">
                            <a:avLst/>
                          </a:prstGeom>
                        </pic:spPr>
                      </pic:pic>
                    </a:graphicData>
                  </a:graphic>
                </wp:inline>
              </w:drawing>
            </w:r>
          </w:p>
          <w:p w14:paraId="78964A1D" w14:textId="77777777" w:rsidR="007067DB" w:rsidRPr="005E3804" w:rsidRDefault="00DE3C14" w:rsidP="00DE3C14">
            <w:pPr>
              <w:pStyle w:val="a3"/>
              <w:spacing w:line="240" w:lineRule="auto"/>
              <w:ind w:firstLine="0"/>
              <w:jc w:val="center"/>
              <w:rPr>
                <w:b w:val="0"/>
                <w:noProof/>
                <w:sz w:val="16"/>
                <w:szCs w:val="16"/>
                <w:lang w:eastAsia="zh-CN"/>
              </w:rPr>
            </w:pPr>
            <w:r w:rsidRPr="005E3804">
              <w:rPr>
                <w:b w:val="0"/>
                <w:noProof/>
                <w:sz w:val="16"/>
                <w:szCs w:val="16"/>
                <w:lang w:eastAsia="zh-CN"/>
              </w:rPr>
              <w:t>(a) 155</w:t>
            </w:r>
            <w:r w:rsidRPr="005E3804">
              <w:rPr>
                <w:b w:val="0"/>
                <w:noProof/>
                <w:sz w:val="16"/>
                <w:szCs w:val="16"/>
                <w:vertAlign w:val="superscript"/>
                <w:lang w:eastAsia="zh-CN"/>
              </w:rPr>
              <w:t>th</w:t>
            </w:r>
            <w:r w:rsidRPr="005E3804">
              <w:rPr>
                <w:b w:val="0"/>
                <w:noProof/>
                <w:sz w:val="16"/>
                <w:szCs w:val="16"/>
                <w:lang w:eastAsia="zh-CN"/>
              </w:rPr>
              <w:t xml:space="preserve"> frame image</w:t>
            </w:r>
          </w:p>
        </w:tc>
        <w:tc>
          <w:tcPr>
            <w:tcW w:w="2514" w:type="dxa"/>
          </w:tcPr>
          <w:p w14:paraId="38A62204" w14:textId="77777777" w:rsidR="007067DB" w:rsidRDefault="007067DB" w:rsidP="007067DB">
            <w:pPr>
              <w:pStyle w:val="a3"/>
              <w:spacing w:line="240" w:lineRule="auto"/>
              <w:ind w:firstLine="0"/>
              <w:cnfStyle w:val="100000000000" w:firstRow="1" w:lastRow="0" w:firstColumn="0" w:lastColumn="0" w:oddVBand="0" w:evenVBand="0" w:oddHBand="0" w:evenHBand="0" w:firstRowFirstColumn="0" w:firstRowLastColumn="0" w:lastRowFirstColumn="0" w:lastRowLastColumn="0"/>
              <w:rPr>
                <w:noProof/>
                <w:lang w:eastAsia="zh-CN"/>
              </w:rPr>
            </w:pPr>
            <w:r w:rsidRPr="007067DB">
              <w:rPr>
                <w:rFonts w:eastAsia="Times New Roman"/>
                <w:noProof/>
                <w:snapToGrid w:val="0"/>
                <w:color w:val="000000"/>
                <w:w w:val="0"/>
                <w:sz w:val="0"/>
                <w:szCs w:val="0"/>
                <w:u w:color="000000"/>
                <w:bdr w:val="none" w:sz="0" w:space="0" w:color="000000"/>
                <w:shd w:val="clear" w:color="000000" w:fill="000000"/>
                <w:lang w:eastAsia="zh-CN"/>
              </w:rPr>
              <w:drawing>
                <wp:inline distT="0" distB="0" distL="0" distR="0" wp14:anchorId="7895B6CE" wp14:editId="4BD373D9">
                  <wp:extent cx="1415205" cy="1171575"/>
                  <wp:effectExtent l="0" t="0" r="0" b="0"/>
                  <wp:docPr id="33" name="图片 33" descr="C:\Users\Administrator\Desktop\伪彩色\s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伪彩色\su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3360" cy="1252833"/>
                          </a:xfrm>
                          <a:prstGeom prst="rect">
                            <a:avLst/>
                          </a:prstGeom>
                          <a:noFill/>
                          <a:ln>
                            <a:noFill/>
                          </a:ln>
                        </pic:spPr>
                      </pic:pic>
                    </a:graphicData>
                  </a:graphic>
                </wp:inline>
              </w:drawing>
            </w:r>
          </w:p>
          <w:p w14:paraId="5873B803" w14:textId="77777777" w:rsidR="007067DB" w:rsidRPr="005E3804" w:rsidRDefault="00DE3C14" w:rsidP="00DE3C14">
            <w:pPr>
              <w:pStyle w:val="a3"/>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noProof/>
                <w:sz w:val="16"/>
                <w:szCs w:val="16"/>
                <w:lang w:eastAsia="zh-CN"/>
              </w:rPr>
            </w:pPr>
            <w:r w:rsidRPr="005E3804">
              <w:rPr>
                <w:b w:val="0"/>
                <w:noProof/>
                <w:sz w:val="16"/>
                <w:szCs w:val="16"/>
                <w:lang w:eastAsia="zh-CN"/>
              </w:rPr>
              <w:t>(b) Difference image</w:t>
            </w:r>
          </w:p>
        </w:tc>
      </w:tr>
    </w:tbl>
    <w:p w14:paraId="1328A2D1" w14:textId="412E2A03" w:rsidR="009A4773" w:rsidRPr="009A4773" w:rsidRDefault="009A4773" w:rsidP="009A4773">
      <w:pPr>
        <w:pStyle w:val="a9"/>
        <w:rPr>
          <w:rFonts w:ascii="Times New Roman" w:hAnsi="Times New Roman" w:cs="Times New Roman"/>
          <w:sz w:val="16"/>
          <w:szCs w:val="16"/>
        </w:rPr>
      </w:pPr>
      <w:r w:rsidRPr="005E3804">
        <w:rPr>
          <w:rFonts w:ascii="Times New Roman" w:eastAsia="宋体" w:hAnsi="Times New Roman" w:cs="Times New Roman"/>
          <w:sz w:val="16"/>
          <w:szCs w:val="16"/>
          <w:lang w:eastAsia="zh-CN"/>
        </w:rPr>
        <w:t xml:space="preserve">Fig. </w:t>
      </w:r>
      <w:r w:rsidR="0085252D">
        <w:rPr>
          <w:rFonts w:ascii="Times New Roman" w:eastAsia="宋体" w:hAnsi="Times New Roman" w:cs="Times New Roman"/>
          <w:sz w:val="16"/>
          <w:szCs w:val="16"/>
          <w:lang w:eastAsia="zh-CN"/>
        </w:rPr>
        <w:t xml:space="preserve">9 </w:t>
      </w:r>
      <w:r w:rsidRPr="009A4773">
        <w:rPr>
          <w:rFonts w:ascii="Times New Roman" w:hAnsi="Times New Roman" w:cs="Times New Roman" w:hint="eastAsia"/>
          <w:sz w:val="16"/>
          <w:szCs w:val="16"/>
        </w:rPr>
        <w:t xml:space="preserve">Difference </w:t>
      </w:r>
      <w:r w:rsidRPr="009A4773">
        <w:rPr>
          <w:rFonts w:ascii="Times New Roman" w:hAnsi="Times New Roman" w:cs="Times New Roman"/>
          <w:sz w:val="16"/>
          <w:szCs w:val="16"/>
        </w:rPr>
        <w:t>m</w:t>
      </w:r>
      <w:r w:rsidRPr="009A4773">
        <w:rPr>
          <w:rFonts w:ascii="Times New Roman" w:hAnsi="Times New Roman" w:cs="Times New Roman" w:hint="eastAsia"/>
          <w:sz w:val="16"/>
          <w:szCs w:val="16"/>
        </w:rPr>
        <w:t>ethod</w:t>
      </w:r>
    </w:p>
    <w:p w14:paraId="18FADC7B" w14:textId="64F7AFB2" w:rsidR="009A4773" w:rsidRPr="00881086" w:rsidRDefault="009A4773" w:rsidP="00C07B79">
      <w:pPr>
        <w:pStyle w:val="a3"/>
        <w:numPr>
          <w:ilvl w:val="0"/>
          <w:numId w:val="12"/>
        </w:numPr>
        <w:spacing w:before="120" w:line="240" w:lineRule="auto"/>
        <w:ind w:left="357" w:hanging="357"/>
        <w:rPr>
          <w:bCs/>
          <w:i/>
          <w:lang w:val="x-none"/>
        </w:rPr>
      </w:pPr>
      <w:r w:rsidRPr="00881086">
        <w:rPr>
          <w:bCs/>
          <w:i/>
          <w:lang w:val="x-none"/>
        </w:rPr>
        <w:t>Fourier Transformation</w:t>
      </w:r>
      <w:r w:rsidR="00443586">
        <w:rPr>
          <w:bCs/>
          <w:i/>
          <w:lang w:val="x-none"/>
        </w:rPr>
        <w:t xml:space="preserve"> </w:t>
      </w:r>
      <w:r w:rsidR="00B512C2" w:rsidRPr="00881086">
        <w:rPr>
          <w:bCs/>
          <w:i/>
          <w:lang w:val="x-none"/>
        </w:rPr>
        <w:t>(FT)</w:t>
      </w:r>
    </w:p>
    <w:p w14:paraId="6AE92922" w14:textId="6A7F1E42" w:rsidR="00B512C2" w:rsidRDefault="00B512C2" w:rsidP="00B512C2">
      <w:pPr>
        <w:pStyle w:val="a3"/>
        <w:spacing w:line="240" w:lineRule="auto"/>
        <w:ind w:firstLine="289"/>
      </w:pPr>
      <w:r w:rsidRPr="00B512C2">
        <w:t xml:space="preserve">One-dimensional Fourier transformation is the decomposition of </w:t>
      </w:r>
      <w:r w:rsidRPr="00B512C2">
        <w:rPr>
          <w:rFonts w:hint="eastAsia"/>
        </w:rPr>
        <w:t>the</w:t>
      </w:r>
      <w:r w:rsidRPr="00B512C2">
        <w:t xml:space="preserve"> time</w:t>
      </w:r>
      <w:r w:rsidRPr="00B512C2">
        <w:rPr>
          <w:rFonts w:hint="eastAsia"/>
        </w:rPr>
        <w:t xml:space="preserve"> </w:t>
      </w:r>
      <w:r w:rsidRPr="00B512C2">
        <w:t>domain signal</w:t>
      </w:r>
      <w:r w:rsidRPr="00B512C2">
        <w:rPr>
          <w:rFonts w:hint="eastAsia"/>
        </w:rPr>
        <w:t>s</w:t>
      </w:r>
      <w:r w:rsidRPr="00B512C2">
        <w:t xml:space="preserve"> into</w:t>
      </w:r>
      <w:r w:rsidRPr="00B512C2">
        <w:rPr>
          <w:rFonts w:hint="eastAsia"/>
        </w:rPr>
        <w:t xml:space="preserve"> the sum of</w:t>
      </w:r>
      <w:r w:rsidRPr="00B512C2">
        <w:t xml:space="preserve"> sine functions (or cosine functions) of different frequencies.</w:t>
      </w:r>
      <w:r w:rsidRPr="00B512C2">
        <w:rPr>
          <w:rFonts w:hint="eastAsia"/>
        </w:rPr>
        <w:t xml:space="preserve"> The image can be regarded as a two-dimensional signal, and a two-dimensional Fourier transform</w:t>
      </w:r>
      <w:r w:rsidRPr="00B512C2">
        <w:t>ation</w:t>
      </w:r>
      <w:r w:rsidRPr="00B512C2">
        <w:rPr>
          <w:rFonts w:hint="eastAsia"/>
        </w:rPr>
        <w:t xml:space="preserve"> </w:t>
      </w:r>
      <w:r w:rsidRPr="00B512C2">
        <w:t>can be viewed</w:t>
      </w:r>
      <w:r w:rsidRPr="00B512C2">
        <w:rPr>
          <w:rFonts w:hint="eastAsia"/>
        </w:rPr>
        <w:t xml:space="preserve"> </w:t>
      </w:r>
      <w:r w:rsidR="00443586">
        <w:t xml:space="preserve">as </w:t>
      </w:r>
      <w:r w:rsidRPr="00B512C2">
        <w:rPr>
          <w:rFonts w:hint="eastAsia"/>
        </w:rPr>
        <w:t>a superposition of a one-dimensional Fourier transform</w:t>
      </w:r>
      <w:r w:rsidRPr="00B512C2">
        <w:t>ation</w:t>
      </w:r>
      <w:r w:rsidRPr="00B512C2">
        <w:rPr>
          <w:rFonts w:hint="eastAsia"/>
        </w:rPr>
        <w:t xml:space="preserve"> on each row and column scan line. Fourier transform</w:t>
      </w:r>
      <w:r w:rsidRPr="00B512C2">
        <w:t>ation</w:t>
      </w:r>
      <w:r w:rsidRPr="00B512C2">
        <w:rPr>
          <w:rFonts w:hint="eastAsia"/>
        </w:rPr>
        <w:t xml:space="preserve"> provides a way from the spatial domain to the frequency domain. The image can be transformed from a gray value distribution to a frequency distribution to observe the image features [</w:t>
      </w:r>
      <w:r w:rsidR="0051605C">
        <w:t>10</w:t>
      </w:r>
      <w:r w:rsidRPr="00B512C2">
        <w:rPr>
          <w:rFonts w:hint="eastAsia"/>
        </w:rPr>
        <w:t>,</w:t>
      </w:r>
      <w:r w:rsidR="0051605C" w:rsidRPr="00B512C2">
        <w:rPr>
          <w:rFonts w:hint="eastAsia"/>
        </w:rPr>
        <w:t>1</w:t>
      </w:r>
      <w:r w:rsidR="0051605C">
        <w:t>1</w:t>
      </w:r>
      <w:r w:rsidRPr="00B512C2">
        <w:rPr>
          <w:rFonts w:hint="eastAsia"/>
        </w:rPr>
        <w:t>]. Through Fourier transform</w:t>
      </w:r>
      <w:r w:rsidRPr="00B512C2">
        <w:t>ation</w:t>
      </w:r>
      <w:r w:rsidRPr="00B512C2">
        <w:rPr>
          <w:rFonts w:hint="eastAsia"/>
        </w:rPr>
        <w:t>, the corresponding amplitude image and phase image can be obtained. The specific equation is:</w:t>
      </w:r>
    </w:p>
    <w:p w14:paraId="0DDBDE03" w14:textId="77777777" w:rsidR="002E6F9F" w:rsidRPr="002E6F9F" w:rsidRDefault="002E6F9F" w:rsidP="00B512C2">
      <w:pPr>
        <w:pStyle w:val="a3"/>
        <w:spacing w:line="240" w:lineRule="auto"/>
        <w:ind w:firstLine="289"/>
        <w:rPr>
          <w:rFonts w:ascii="PMingLiU" w:eastAsia="PMingLiU" w:hAnsi="PMingLiU"/>
          <w:sz w:val="12"/>
          <w:szCs w:val="12"/>
        </w:rPr>
      </w:pPr>
    </w:p>
    <w:p w14:paraId="46E0D8DB" w14:textId="77777777" w:rsidR="00B512C2" w:rsidRDefault="00881086" w:rsidP="00881086">
      <w:pPr>
        <w:pStyle w:val="a7"/>
        <w:tabs>
          <w:tab w:val="center" w:pos="2520"/>
          <w:tab w:val="right" w:pos="5040"/>
        </w:tabs>
        <w:ind w:firstLineChars="0" w:firstLine="0"/>
        <w:jc w:val="right"/>
        <w:rPr>
          <w:rFonts w:ascii="Cambria Math" w:hAnsi="Cambria Math" w:hint="eastAsia"/>
          <w:lang w:eastAsia="zh-CN"/>
        </w:rPr>
      </w:pPr>
      <w:r>
        <w:rPr>
          <w:rFonts w:ascii="PMingLiU" w:eastAsia="PMingLiU" w:hAnsi="PMingLiU"/>
        </w:rPr>
        <w:lastRenderedPageBreak/>
        <w:tab/>
      </w:r>
      <m:oMath>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x,y</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x,y</m:t>
                    </m:r>
                  </m:e>
                </m:d>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2πMn</m:t>
                        </m:r>
                      </m:num>
                      <m:den>
                        <m:r>
                          <w:rPr>
                            <w:rFonts w:ascii="Cambria Math" w:hAnsi="Cambria Math"/>
                          </w:rPr>
                          <m:t>N</m:t>
                        </m:r>
                      </m:den>
                    </m:f>
                  </m:sup>
                </m:sSup>
              </m:e>
            </m:d>
          </m:e>
        </m:nary>
      </m:oMath>
      <w:r w:rsidR="00B512C2">
        <w:rPr>
          <w:rFonts w:ascii="Cambria Math" w:hAnsi="Cambria Math" w:hint="eastAsia"/>
          <w:lang w:eastAsia="zh-CN"/>
        </w:rPr>
        <w:t xml:space="preserve"> </w:t>
      </w:r>
      <w:r>
        <w:rPr>
          <w:rFonts w:ascii="Cambria Math" w:hAnsi="Cambria Math"/>
          <w:lang w:eastAsia="zh-CN"/>
        </w:rPr>
        <w:tab/>
      </w:r>
      <w:r w:rsidR="00B512C2">
        <w:rPr>
          <w:rFonts w:ascii="Cambria Math" w:hAnsi="Cambria Math" w:hint="eastAsia"/>
          <w:lang w:eastAsia="zh-CN"/>
        </w:rPr>
        <w:t>(8)</w:t>
      </w:r>
    </w:p>
    <w:p w14:paraId="3AEC1324" w14:textId="77777777" w:rsidR="002E6F9F" w:rsidRPr="002E6F9F" w:rsidRDefault="002E6F9F" w:rsidP="00B512C2">
      <w:pPr>
        <w:pStyle w:val="a7"/>
        <w:ind w:firstLineChars="0" w:firstLine="0"/>
        <w:rPr>
          <w:rFonts w:ascii="PMingLiU" w:eastAsia="PMingLiU" w:hAnsi="PMingLiU"/>
          <w:sz w:val="12"/>
          <w:szCs w:val="12"/>
          <w:lang w:eastAsia="zh-CN"/>
        </w:rPr>
      </w:pPr>
    </w:p>
    <w:p w14:paraId="0DA70DCB" w14:textId="77777777" w:rsidR="00B512C2" w:rsidRDefault="00881086" w:rsidP="00881086">
      <w:pPr>
        <w:pStyle w:val="a7"/>
        <w:tabs>
          <w:tab w:val="center" w:pos="2520"/>
          <w:tab w:val="right" w:pos="5040"/>
        </w:tabs>
        <w:ind w:firstLineChars="0" w:firstLine="0"/>
        <w:rPr>
          <w:rFonts w:ascii="Cambria Math" w:hAnsi="Cambria Math" w:hint="eastAsia"/>
          <w:lang w:eastAsia="zh-CN"/>
        </w:rPr>
      </w:pPr>
      <w:r>
        <w:rPr>
          <w:rFonts w:ascii="PMingLiU" w:eastAsia="PMingLiU" w:hAnsi="PMingLiU"/>
        </w:rPr>
        <w:tab/>
      </w:r>
      <m:oMath>
        <m:r>
          <w:rPr>
            <w:rFonts w:ascii="Cambria Math" w:hAnsi="Cambria Math"/>
          </w:rPr>
          <m:t>M</m:t>
        </m:r>
        <m:r>
          <m:rPr>
            <m:sty m:val="p"/>
          </m:rP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e</m:t>
                        </m:r>
                      </m:sub>
                    </m:sSub>
                  </m:den>
                </m:f>
              </m:e>
            </m:d>
          </m:den>
        </m:f>
        <m:r>
          <w:rPr>
            <w:rFonts w:ascii="Cambria Math" w:hAnsi="Cambria Math"/>
          </w:rPr>
          <m:t>+1</m:t>
        </m:r>
      </m:oMath>
      <w:r w:rsidR="00B512C2">
        <w:rPr>
          <w:rFonts w:ascii="Cambria Math" w:hAnsi="Cambria Math" w:hint="eastAsia"/>
          <w:lang w:eastAsia="zh-CN"/>
        </w:rPr>
        <w:t xml:space="preserve"> </w:t>
      </w:r>
      <w:r>
        <w:rPr>
          <w:rFonts w:ascii="Cambria Math" w:hAnsi="Cambria Math"/>
          <w:lang w:eastAsia="zh-CN"/>
        </w:rPr>
        <w:tab/>
      </w:r>
      <w:r w:rsidR="00B512C2">
        <w:rPr>
          <w:rFonts w:ascii="Cambria Math" w:hAnsi="Cambria Math" w:hint="eastAsia"/>
          <w:lang w:eastAsia="zh-CN"/>
        </w:rPr>
        <w:t>(9)</w:t>
      </w:r>
    </w:p>
    <w:p w14:paraId="5CC8E3AF" w14:textId="77777777" w:rsidR="002E6F9F" w:rsidRPr="002E6F9F" w:rsidRDefault="002E6F9F" w:rsidP="00881086">
      <w:pPr>
        <w:pStyle w:val="a7"/>
        <w:tabs>
          <w:tab w:val="center" w:pos="2520"/>
          <w:tab w:val="right" w:pos="5040"/>
        </w:tabs>
        <w:ind w:firstLineChars="0" w:firstLine="0"/>
        <w:rPr>
          <w:rFonts w:ascii="PMingLiU" w:eastAsia="PMingLiU" w:hAnsi="PMingLiU"/>
          <w:sz w:val="12"/>
          <w:szCs w:val="12"/>
          <w:lang w:eastAsia="zh-CN"/>
        </w:rPr>
      </w:pPr>
    </w:p>
    <w:p w14:paraId="21D3A098" w14:textId="77777777" w:rsidR="00B512C2" w:rsidRDefault="00881086" w:rsidP="00881086">
      <w:pPr>
        <w:pStyle w:val="a7"/>
        <w:tabs>
          <w:tab w:val="center" w:pos="2520"/>
          <w:tab w:val="right" w:pos="5040"/>
        </w:tabs>
        <w:ind w:firstLineChars="0" w:firstLine="0"/>
        <w:rPr>
          <w:rFonts w:ascii="Cambria Math" w:hAnsi="Cambria Math" w:hint="eastAsia"/>
          <w:lang w:eastAsia="zh-CN"/>
        </w:rPr>
      </w:pPr>
      <w:r>
        <w:rPr>
          <w:rFonts w:ascii="PMingLiU" w:eastAsia="PMingLiU" w:hAnsi="PMingLiU"/>
        </w:rPr>
        <w:tab/>
      </w:r>
      <m:oMath>
        <m:r>
          <w:rPr>
            <w:rFonts w:ascii="Cambria Math" w:hAnsi="Cambria Math"/>
          </w:rPr>
          <m:t>A</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Re(</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Im(</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(x,y))</m:t>
                    </m:r>
                  </m:e>
                </m:d>
              </m:e>
              <m:sup>
                <m:r>
                  <w:rPr>
                    <w:rFonts w:ascii="Cambria Math" w:hAnsi="Cambria Math"/>
                  </w:rPr>
                  <m:t>2</m:t>
                </m:r>
              </m:sup>
            </m:sSup>
          </m:e>
        </m:rad>
      </m:oMath>
      <w:r w:rsidR="00B512C2">
        <w:rPr>
          <w:rFonts w:ascii="Cambria Math" w:hAnsi="Cambria Math" w:hint="eastAsia"/>
          <w:lang w:eastAsia="zh-CN"/>
        </w:rPr>
        <w:t xml:space="preserve"> </w:t>
      </w:r>
      <w:r>
        <w:rPr>
          <w:rFonts w:ascii="Cambria Math" w:hAnsi="Cambria Math"/>
          <w:lang w:eastAsia="zh-CN"/>
        </w:rPr>
        <w:tab/>
      </w:r>
      <w:r w:rsidR="00B512C2">
        <w:rPr>
          <w:rFonts w:ascii="Cambria Math" w:hAnsi="Cambria Math" w:hint="eastAsia"/>
          <w:lang w:eastAsia="zh-CN"/>
        </w:rPr>
        <w:t>(10)</w:t>
      </w:r>
    </w:p>
    <w:p w14:paraId="4EC4AFE6" w14:textId="77777777" w:rsidR="002E6F9F" w:rsidRPr="002E6F9F" w:rsidRDefault="002E6F9F" w:rsidP="00881086">
      <w:pPr>
        <w:pStyle w:val="a7"/>
        <w:tabs>
          <w:tab w:val="center" w:pos="2520"/>
          <w:tab w:val="right" w:pos="5040"/>
        </w:tabs>
        <w:ind w:firstLineChars="0" w:firstLine="0"/>
        <w:rPr>
          <w:rFonts w:ascii="PMingLiU" w:eastAsia="PMingLiU" w:hAnsi="PMingLiU"/>
          <w:sz w:val="12"/>
          <w:szCs w:val="12"/>
          <w:lang w:eastAsia="zh-CN"/>
        </w:rPr>
      </w:pPr>
    </w:p>
    <w:p w14:paraId="6A9CEBBC" w14:textId="77777777" w:rsidR="00B512C2" w:rsidRDefault="00881086" w:rsidP="00881086">
      <w:pPr>
        <w:pStyle w:val="a7"/>
        <w:tabs>
          <w:tab w:val="center" w:pos="2520"/>
          <w:tab w:val="right" w:pos="5040"/>
        </w:tabs>
        <w:ind w:firstLineChars="0" w:firstLine="0"/>
        <w:rPr>
          <w:rFonts w:ascii="Cambria Math" w:hAnsi="Cambria Math" w:hint="eastAsia"/>
          <w:lang w:eastAsia="zh-CN"/>
        </w:rPr>
      </w:pPr>
      <w:r>
        <w:rPr>
          <w:rFonts w:ascii="PMingLiU" w:eastAsia="PMingLiU" w:hAnsi="PMingLiU"/>
        </w:rPr>
        <w:tab/>
      </w:r>
      <m:oMath>
        <m:r>
          <m:rPr>
            <m:sty m:val="p"/>
          </m:rPr>
          <w:rPr>
            <w:rFonts w:ascii="Cambria Math" w:hAnsi="Cambria Math"/>
          </w:rPr>
          <m:t>φ=</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f>
              <m:fPr>
                <m:ctrlPr>
                  <w:rPr>
                    <w:rFonts w:ascii="Cambria Math" w:hAnsi="Cambria Math"/>
                    <w:i/>
                  </w:rPr>
                </m:ctrlPr>
              </m:fPr>
              <m:num>
                <m:r>
                  <w:rPr>
                    <w:rFonts w:ascii="Cambria Math" w:hAnsi="Cambria Math"/>
                  </w:rPr>
                  <m:t>Im(</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(x,y))</m:t>
                </m:r>
              </m:num>
              <m:den>
                <m:r>
                  <w:rPr>
                    <w:rFonts w:ascii="Cambria Math" w:hAnsi="Cambria Math"/>
                  </w:rPr>
                  <m:t>Re(</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(x,y))</m:t>
                </m:r>
              </m:den>
            </m:f>
          </m:e>
        </m:func>
      </m:oMath>
      <w:r w:rsidR="00B512C2">
        <w:rPr>
          <w:rFonts w:ascii="Cambria Math" w:hAnsi="Cambria Math" w:hint="eastAsia"/>
          <w:lang w:eastAsia="zh-CN"/>
        </w:rPr>
        <w:t xml:space="preserve"> </w:t>
      </w:r>
      <w:r>
        <w:rPr>
          <w:rFonts w:ascii="Cambria Math" w:hAnsi="Cambria Math"/>
          <w:lang w:eastAsia="zh-CN"/>
        </w:rPr>
        <w:tab/>
      </w:r>
      <w:r w:rsidR="00B512C2">
        <w:rPr>
          <w:rFonts w:ascii="Cambria Math" w:hAnsi="Cambria Math" w:hint="eastAsia"/>
          <w:lang w:eastAsia="zh-CN"/>
        </w:rPr>
        <w:t>(11)</w:t>
      </w:r>
    </w:p>
    <w:p w14:paraId="210C7BB1" w14:textId="77777777" w:rsidR="002E6F9F" w:rsidRPr="002E6F9F" w:rsidRDefault="002E6F9F" w:rsidP="00B512C2">
      <w:pPr>
        <w:pStyle w:val="a7"/>
        <w:ind w:firstLineChars="0" w:firstLine="0"/>
        <w:rPr>
          <w:rFonts w:ascii="PMingLiU" w:eastAsia="PMingLiU" w:hAnsi="PMingLiU"/>
          <w:sz w:val="12"/>
          <w:szCs w:val="12"/>
          <w:lang w:eastAsia="zh-CN"/>
        </w:rPr>
      </w:pPr>
    </w:p>
    <w:p w14:paraId="76F1FA75" w14:textId="6ECE37AD" w:rsidR="00B512C2" w:rsidRDefault="00B512C2" w:rsidP="00B512C2">
      <w:pPr>
        <w:pStyle w:val="a3"/>
        <w:spacing w:line="240" w:lineRule="auto"/>
        <w:ind w:firstLine="289"/>
      </w:pPr>
      <w:r w:rsidRPr="00B512C2">
        <w:t>Fig.</w:t>
      </w:r>
      <w:r w:rsidR="00A24BEB">
        <w:t xml:space="preserve"> </w:t>
      </w:r>
      <w:r w:rsidRPr="00B512C2">
        <w:t xml:space="preserve">10 shows the amplitude </w:t>
      </w:r>
      <w:r w:rsidRPr="00B512C2">
        <w:rPr>
          <w:rFonts w:hint="eastAsia"/>
        </w:rPr>
        <w:t xml:space="preserve">image </w:t>
      </w:r>
      <w:r w:rsidRPr="00B512C2">
        <w:t xml:space="preserve">and phase </w:t>
      </w:r>
      <w:r w:rsidRPr="00B512C2">
        <w:rPr>
          <w:rFonts w:hint="eastAsia"/>
        </w:rPr>
        <w:t>image</w:t>
      </w:r>
      <w:r w:rsidRPr="00B512C2">
        <w:t xml:space="preserve"> obtained by Fourier transformation.</w:t>
      </w:r>
      <w:r w:rsidRPr="00B512C2">
        <w:rPr>
          <w:rFonts w:hint="eastAsia"/>
        </w:rPr>
        <w:t xml:space="preserve"> It can be seen that the amplitude image contains part of the defect information, and the effects of uneven heating can be significantly observed. Compared with the amplitude image, the phase image contains more information. Phase image can not only clearly </w:t>
      </w:r>
      <w:r w:rsidR="00443586">
        <w:t>show</w:t>
      </w:r>
      <w:r w:rsidRPr="00B512C2">
        <w:rPr>
          <w:rFonts w:hint="eastAsia"/>
        </w:rPr>
        <w:t xml:space="preserve"> all the defects, but also effectively eliminate the impact of uneven heating.</w:t>
      </w:r>
    </w:p>
    <w:p w14:paraId="3C224D72" w14:textId="77777777" w:rsidR="00B512C2" w:rsidRDefault="00B512C2" w:rsidP="00B512C2">
      <w:pPr>
        <w:pStyle w:val="a3"/>
        <w:spacing w:line="240" w:lineRule="auto"/>
        <w:ind w:firstLine="289"/>
        <w:rPr>
          <w:sz w:val="16"/>
          <w:szCs w:val="16"/>
        </w:rPr>
      </w:pPr>
    </w:p>
    <w:tbl>
      <w:tblPr>
        <w:tblStyle w:val="41"/>
        <w:tblW w:w="0" w:type="auto"/>
        <w:jc w:val="center"/>
        <w:tblLook w:val="04A0" w:firstRow="1" w:lastRow="0" w:firstColumn="1" w:lastColumn="0" w:noHBand="0" w:noVBand="1"/>
      </w:tblPr>
      <w:tblGrid>
        <w:gridCol w:w="2514"/>
        <w:gridCol w:w="2514"/>
      </w:tblGrid>
      <w:tr w:rsidR="007067DB" w14:paraId="5E5A46DE" w14:textId="77777777" w:rsidTr="00C275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4" w:type="dxa"/>
          </w:tcPr>
          <w:p w14:paraId="0B01DA78" w14:textId="77777777" w:rsidR="007067DB" w:rsidRDefault="007067DB" w:rsidP="00B512C2">
            <w:pPr>
              <w:pStyle w:val="a3"/>
              <w:spacing w:line="240" w:lineRule="auto"/>
              <w:ind w:firstLine="0"/>
              <w:rPr>
                <w:sz w:val="16"/>
                <w:szCs w:val="16"/>
              </w:rPr>
            </w:pPr>
            <w:r w:rsidRPr="007067DB">
              <w:rPr>
                <w:rFonts w:eastAsia="Times New Roman"/>
                <w:noProof/>
                <w:snapToGrid w:val="0"/>
                <w:color w:val="000000"/>
                <w:w w:val="0"/>
                <w:sz w:val="0"/>
                <w:szCs w:val="0"/>
                <w:u w:color="000000"/>
                <w:bdr w:val="none" w:sz="0" w:space="0" w:color="000000"/>
                <w:shd w:val="clear" w:color="000000" w:fill="000000"/>
                <w:lang w:eastAsia="zh-CN"/>
              </w:rPr>
              <w:drawing>
                <wp:inline distT="0" distB="0" distL="0" distR="0" wp14:anchorId="7D0D8E46" wp14:editId="47645375">
                  <wp:extent cx="1430020" cy="1171575"/>
                  <wp:effectExtent l="0" t="0" r="0" b="9525"/>
                  <wp:docPr id="34" name="图片 34" descr="C:\Users\Administrator\Desktop\伪彩色\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伪彩色\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53846" cy="1191095"/>
                          </a:xfrm>
                          <a:prstGeom prst="rect">
                            <a:avLst/>
                          </a:prstGeom>
                          <a:noFill/>
                          <a:ln>
                            <a:noFill/>
                          </a:ln>
                        </pic:spPr>
                      </pic:pic>
                    </a:graphicData>
                  </a:graphic>
                </wp:inline>
              </w:drawing>
            </w:r>
          </w:p>
          <w:p w14:paraId="6126EF14" w14:textId="77777777" w:rsidR="007067DB" w:rsidRPr="005E3804" w:rsidRDefault="00DE3C14" w:rsidP="00DE3C14">
            <w:pPr>
              <w:pStyle w:val="a3"/>
              <w:spacing w:line="240" w:lineRule="auto"/>
              <w:ind w:firstLine="0"/>
              <w:jc w:val="center"/>
              <w:rPr>
                <w:b w:val="0"/>
                <w:sz w:val="16"/>
                <w:szCs w:val="16"/>
                <w:lang w:eastAsia="zh-CN"/>
              </w:rPr>
            </w:pPr>
            <w:r w:rsidRPr="005E3804">
              <w:rPr>
                <w:b w:val="0"/>
                <w:sz w:val="16"/>
                <w:szCs w:val="16"/>
                <w:lang w:eastAsia="zh-CN"/>
              </w:rPr>
              <w:t>(a) Amplitude image</w:t>
            </w:r>
          </w:p>
        </w:tc>
        <w:tc>
          <w:tcPr>
            <w:tcW w:w="2514" w:type="dxa"/>
          </w:tcPr>
          <w:p w14:paraId="2DAEC907" w14:textId="77777777" w:rsidR="007067DB" w:rsidRDefault="007067DB" w:rsidP="00B512C2">
            <w:pPr>
              <w:pStyle w:val="a3"/>
              <w:spacing w:line="240" w:lineRule="auto"/>
              <w:ind w:firstLine="0"/>
              <w:cnfStyle w:val="100000000000" w:firstRow="1" w:lastRow="0" w:firstColumn="0" w:lastColumn="0" w:oddVBand="0" w:evenVBand="0" w:oddHBand="0" w:evenHBand="0" w:firstRowFirstColumn="0" w:firstRowLastColumn="0" w:lastRowFirstColumn="0" w:lastRowLastColumn="0"/>
              <w:rPr>
                <w:sz w:val="16"/>
                <w:szCs w:val="16"/>
              </w:rPr>
            </w:pPr>
            <w:r w:rsidRPr="007067DB">
              <w:rPr>
                <w:rFonts w:eastAsia="Times New Roman"/>
                <w:noProof/>
                <w:snapToGrid w:val="0"/>
                <w:color w:val="000000"/>
                <w:w w:val="0"/>
                <w:sz w:val="0"/>
                <w:szCs w:val="0"/>
                <w:u w:color="000000"/>
                <w:bdr w:val="none" w:sz="0" w:space="0" w:color="000000"/>
                <w:shd w:val="clear" w:color="000000" w:fill="000000"/>
                <w:lang w:eastAsia="zh-CN"/>
              </w:rPr>
              <w:drawing>
                <wp:inline distT="0" distB="0" distL="0" distR="0" wp14:anchorId="12B31FCE" wp14:editId="777485F1">
                  <wp:extent cx="1430030" cy="1181100"/>
                  <wp:effectExtent l="0" t="0" r="0" b="0"/>
                  <wp:docPr id="35" name="图片 35" descr="C:\Users\Administrator\Desktop\伪彩色\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伪彩色\p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4823" cy="1201577"/>
                          </a:xfrm>
                          <a:prstGeom prst="rect">
                            <a:avLst/>
                          </a:prstGeom>
                          <a:noFill/>
                          <a:ln>
                            <a:noFill/>
                          </a:ln>
                        </pic:spPr>
                      </pic:pic>
                    </a:graphicData>
                  </a:graphic>
                </wp:inline>
              </w:drawing>
            </w:r>
          </w:p>
          <w:p w14:paraId="2562E790" w14:textId="77777777" w:rsidR="007067DB" w:rsidRPr="005E3804" w:rsidRDefault="00DE3C14" w:rsidP="00DE3C14">
            <w:pPr>
              <w:pStyle w:val="a3"/>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16"/>
                <w:szCs w:val="16"/>
                <w:lang w:eastAsia="zh-CN"/>
              </w:rPr>
            </w:pPr>
            <w:r w:rsidRPr="005E3804">
              <w:rPr>
                <w:b w:val="0"/>
                <w:sz w:val="16"/>
                <w:szCs w:val="16"/>
                <w:lang w:eastAsia="zh-CN"/>
              </w:rPr>
              <w:t>(b) Phase image</w:t>
            </w:r>
          </w:p>
        </w:tc>
      </w:tr>
    </w:tbl>
    <w:p w14:paraId="485D9E65" w14:textId="05D3F8AF" w:rsidR="00B512C2" w:rsidRPr="00B512C2" w:rsidRDefault="00B512C2" w:rsidP="00B512C2">
      <w:pPr>
        <w:pStyle w:val="a9"/>
        <w:rPr>
          <w:rFonts w:ascii="Times New Roman" w:hAnsi="Times New Roman" w:cs="Times New Roman"/>
          <w:sz w:val="16"/>
          <w:szCs w:val="16"/>
        </w:rPr>
      </w:pPr>
      <w:r w:rsidRPr="00B512C2">
        <w:rPr>
          <w:rFonts w:ascii="Times New Roman" w:hAnsi="Times New Roman" w:cs="Times New Roman"/>
          <w:sz w:val="16"/>
          <w:szCs w:val="16"/>
        </w:rPr>
        <w:t xml:space="preserve">Fig. </w:t>
      </w:r>
      <w:r w:rsidR="0085252D">
        <w:rPr>
          <w:rFonts w:ascii="Times New Roman" w:hAnsi="Times New Roman" w:cs="Times New Roman"/>
          <w:sz w:val="16"/>
          <w:szCs w:val="16"/>
        </w:rPr>
        <w:t xml:space="preserve">10 </w:t>
      </w:r>
      <w:r w:rsidRPr="00B512C2">
        <w:rPr>
          <w:rFonts w:ascii="Times New Roman" w:hAnsi="Times New Roman" w:cs="Times New Roman"/>
          <w:sz w:val="16"/>
          <w:szCs w:val="16"/>
        </w:rPr>
        <w:t xml:space="preserve">Fourier </w:t>
      </w:r>
      <w:r w:rsidR="00881086">
        <w:rPr>
          <w:rFonts w:ascii="Times New Roman" w:hAnsi="Times New Roman" w:cs="Times New Roman"/>
          <w:sz w:val="16"/>
          <w:szCs w:val="16"/>
        </w:rPr>
        <w:t>t</w:t>
      </w:r>
      <w:r w:rsidRPr="00B512C2">
        <w:rPr>
          <w:rFonts w:ascii="Times New Roman" w:hAnsi="Times New Roman" w:cs="Times New Roman"/>
          <w:sz w:val="16"/>
          <w:szCs w:val="16"/>
        </w:rPr>
        <w:t>ransformation</w:t>
      </w:r>
      <w:r w:rsidR="00881086">
        <w:rPr>
          <w:rFonts w:ascii="Times New Roman" w:hAnsi="Times New Roman" w:cs="Times New Roman"/>
          <w:sz w:val="16"/>
          <w:szCs w:val="16"/>
        </w:rPr>
        <w:t xml:space="preserve"> method</w:t>
      </w:r>
    </w:p>
    <w:p w14:paraId="4A926A2C" w14:textId="77777777" w:rsidR="00B512C2" w:rsidRPr="00B512C2" w:rsidRDefault="00B512C2" w:rsidP="00881086">
      <w:pPr>
        <w:pStyle w:val="a3"/>
        <w:numPr>
          <w:ilvl w:val="0"/>
          <w:numId w:val="12"/>
        </w:numPr>
        <w:rPr>
          <w:rFonts w:ascii="宋体" w:hAnsi="宋体"/>
          <w:noProof/>
        </w:rPr>
      </w:pPr>
      <w:r w:rsidRPr="00881086">
        <w:rPr>
          <w:rFonts w:hint="eastAsia"/>
          <w:bCs/>
          <w:i/>
          <w:lang w:val="x-none"/>
        </w:rPr>
        <w:t>P</w:t>
      </w:r>
      <w:r w:rsidRPr="00881086">
        <w:rPr>
          <w:bCs/>
          <w:i/>
          <w:lang w:val="x-none"/>
        </w:rPr>
        <w:t xml:space="preserve">rincipal </w:t>
      </w:r>
      <w:r w:rsidRPr="00881086">
        <w:rPr>
          <w:rFonts w:hint="eastAsia"/>
          <w:bCs/>
          <w:i/>
          <w:lang w:val="x-none"/>
        </w:rPr>
        <w:t>C</w:t>
      </w:r>
      <w:r w:rsidRPr="00881086">
        <w:rPr>
          <w:bCs/>
          <w:i/>
          <w:lang w:val="x-none"/>
        </w:rPr>
        <w:t xml:space="preserve">omponent </w:t>
      </w:r>
      <w:r w:rsidRPr="00881086">
        <w:rPr>
          <w:rFonts w:hint="eastAsia"/>
          <w:bCs/>
          <w:i/>
          <w:lang w:val="x-none"/>
        </w:rPr>
        <w:t>A</w:t>
      </w:r>
      <w:r w:rsidRPr="00881086">
        <w:rPr>
          <w:bCs/>
          <w:i/>
          <w:lang w:val="x-none"/>
        </w:rPr>
        <w:t>nalysis</w:t>
      </w:r>
      <w:r w:rsidRPr="00881086">
        <w:rPr>
          <w:rFonts w:hint="eastAsia"/>
          <w:bCs/>
          <w:i/>
          <w:lang w:val="x-none"/>
        </w:rPr>
        <w:t xml:space="preserve"> (PCA)</w:t>
      </w:r>
    </w:p>
    <w:p w14:paraId="6DFFFFE2" w14:textId="6D7650AE" w:rsidR="002E6F9F" w:rsidRDefault="002E6F9F" w:rsidP="002E6F9F">
      <w:pPr>
        <w:pStyle w:val="a3"/>
        <w:spacing w:line="240" w:lineRule="auto"/>
        <w:ind w:firstLine="289"/>
      </w:pPr>
      <w:r w:rsidRPr="002E6F9F">
        <w:t>PCA is an effective method in mathematical statistics analysis. This method determines the most "primary" elements through data dimension reduction, which can eliminate the correlation between specimen</w:t>
      </w:r>
      <w:r w:rsidRPr="002E6F9F">
        <w:rPr>
          <w:rFonts w:hint="eastAsia"/>
        </w:rPr>
        <w:t>s</w:t>
      </w:r>
      <w:r w:rsidR="00443586">
        <w:t>,</w:t>
      </w:r>
      <w:r w:rsidRPr="002E6F9F">
        <w:t xml:space="preserve"> realize the data compression of the specimens</w:t>
      </w:r>
      <w:r w:rsidR="00443586">
        <w:t>,</w:t>
      </w:r>
      <w:r w:rsidRPr="002E6F9F">
        <w:t xml:space="preserve"> and eliminate redundancy.</w:t>
      </w:r>
      <w:r w:rsidRPr="002E6F9F">
        <w:rPr>
          <w:rFonts w:hint="eastAsia"/>
        </w:rPr>
        <w:t xml:space="preserve"> PCA </w:t>
      </w:r>
      <w:r w:rsidR="00443586">
        <w:t xml:space="preserve">can be </w:t>
      </w:r>
      <w:r w:rsidRPr="002E6F9F">
        <w:rPr>
          <w:rFonts w:hint="eastAsia"/>
        </w:rPr>
        <w:t xml:space="preserve">divided into the following steps: (1) For a data set matrix of </w:t>
      </w:r>
      <m:oMath>
        <m:r>
          <w:rPr>
            <w:rFonts w:ascii="Cambria Math" w:hAnsi="Cambria Math"/>
          </w:rPr>
          <m:t>m</m:t>
        </m:r>
        <m:r>
          <m:rPr>
            <m:sty m:val="p"/>
          </m:rPr>
          <w:rPr>
            <w:rFonts w:ascii="Cambria Math" w:hAnsi="Cambria Math" w:hint="eastAsia"/>
          </w:rPr>
          <m:t>×</m:t>
        </m:r>
        <m:r>
          <w:rPr>
            <w:rFonts w:ascii="Cambria Math" w:hAnsi="Cambria Math"/>
          </w:rPr>
          <m:t>n</m:t>
        </m:r>
      </m:oMath>
      <w:r w:rsidRPr="002E6F9F">
        <w:rPr>
          <w:rFonts w:hint="eastAsia"/>
        </w:rPr>
        <w:t xml:space="preserve"> size, subtract the average of its row vectors to get a new matrix </w:t>
      </w:r>
      <m:oMath>
        <m:r>
          <w:rPr>
            <w:rFonts w:ascii="Cambria Math" w:hAnsi="Cambria Math"/>
          </w:rPr>
          <m:t>R</m:t>
        </m:r>
      </m:oMath>
      <w:r w:rsidRPr="002E6F9F">
        <w:rPr>
          <w:rFonts w:hint="eastAsia"/>
        </w:rPr>
        <w:t xml:space="preserve"> and do a normalization process; </w:t>
      </w:r>
      <w:r w:rsidRPr="002E6F9F">
        <w:t>(2)</w:t>
      </w:r>
      <w:r w:rsidRPr="002E6F9F">
        <w:rPr>
          <w:rFonts w:hint="eastAsia"/>
        </w:rPr>
        <w:t xml:space="preserve"> Find the covariance matrix </w:t>
      </w:r>
      <m:oMath>
        <m:sSub>
          <m:sSubPr>
            <m:ctrlPr>
              <w:rPr>
                <w:rFonts w:ascii="Cambria Math" w:hAnsi="Cambria Math"/>
              </w:rPr>
            </m:ctrlPr>
          </m:sSubPr>
          <m:e>
            <m:r>
              <w:rPr>
                <w:rFonts w:ascii="Cambria Math" w:hAnsi="Cambria Math"/>
              </w:rPr>
              <m:t>C</m:t>
            </m:r>
          </m:e>
          <m:sub>
            <m:r>
              <w:rPr>
                <w:rFonts w:ascii="Cambria Math" w:hAnsi="Cambria Math"/>
              </w:rPr>
              <m:t>R</m:t>
            </m:r>
          </m:sub>
        </m:sSub>
      </m:oMath>
      <w:r w:rsidRPr="002E6F9F">
        <w:rPr>
          <w:rFonts w:hint="eastAsia"/>
        </w:rPr>
        <w:t xml:space="preserve">of the data </w:t>
      </w:r>
      <m:oMath>
        <m:r>
          <w:rPr>
            <w:rFonts w:ascii="Cambria Math" w:hAnsi="Cambria Math"/>
          </w:rPr>
          <m:t>r</m:t>
        </m:r>
      </m:oMath>
      <w:r w:rsidRPr="002E6F9F">
        <w:rPr>
          <w:rFonts w:hint="eastAsia"/>
        </w:rPr>
        <w:t xml:space="preserve">and arrange all its eigenvalues </w:t>
      </w:r>
      <m:oMath>
        <m:r>
          <w:rPr>
            <w:rFonts w:ascii="Cambria Math" w:hAnsi="Cambria Math" w:hint="eastAsia"/>
          </w:rPr>
          <m:t>λ</m:t>
        </m:r>
      </m:oMath>
      <w:r w:rsidRPr="002E6F9F">
        <w:rPr>
          <w:rFonts w:hint="eastAsia"/>
        </w:rPr>
        <w:t xml:space="preserve"> and eigenvectors </w:t>
      </w:r>
      <m:oMath>
        <m:r>
          <w:rPr>
            <w:rFonts w:ascii="Cambria Math" w:hAnsi="Cambria Math"/>
          </w:rPr>
          <m:t>v</m:t>
        </m:r>
      </m:oMath>
      <w:r w:rsidRPr="002E6F9F">
        <w:rPr>
          <w:rFonts w:hint="eastAsia"/>
        </w:rPr>
        <w:t xml:space="preserve"> in order; (3) Select </w:t>
      </w:r>
      <m:oMath>
        <m:r>
          <w:rPr>
            <w:rFonts w:ascii="Cambria Math" w:hAnsi="Cambria Math"/>
          </w:rPr>
          <m:t>l</m:t>
        </m:r>
      </m:oMath>
      <w:r w:rsidRPr="002E6F9F">
        <w:rPr>
          <w:rFonts w:hint="eastAsia"/>
        </w:rPr>
        <w:t xml:space="preserve"> characteristic signals to satisfy equation (12); (4) The first n principal components are extracted as feature signals and reconstruct</w:t>
      </w:r>
      <w:r w:rsidR="00443586">
        <w:t>ed</w:t>
      </w:r>
      <w:r w:rsidRPr="002E6F9F">
        <w:rPr>
          <w:rFonts w:hint="eastAsia"/>
        </w:rPr>
        <w:t xml:space="preserve"> </w:t>
      </w:r>
      <w:r w:rsidR="00443586">
        <w:t>as</w:t>
      </w:r>
      <w:r w:rsidRPr="002E6F9F">
        <w:rPr>
          <w:rFonts w:hint="eastAsia"/>
        </w:rPr>
        <w:t xml:space="preserve"> original data [</w:t>
      </w:r>
      <w:r w:rsidR="0051605C" w:rsidRPr="002E6F9F">
        <w:rPr>
          <w:rFonts w:hint="eastAsia"/>
        </w:rPr>
        <w:t>1</w:t>
      </w:r>
      <w:r w:rsidR="0051605C">
        <w:t>2</w:t>
      </w:r>
      <w:r w:rsidRPr="002E6F9F">
        <w:rPr>
          <w:rFonts w:hint="eastAsia"/>
        </w:rPr>
        <w:t>,</w:t>
      </w:r>
      <w:r w:rsidR="0051605C" w:rsidRPr="002E6F9F">
        <w:rPr>
          <w:rFonts w:hint="eastAsia"/>
        </w:rPr>
        <w:t>1</w:t>
      </w:r>
      <w:r w:rsidR="0051605C">
        <w:t>3</w:t>
      </w:r>
      <w:r w:rsidRPr="002E6F9F">
        <w:rPr>
          <w:rFonts w:hint="eastAsia"/>
        </w:rPr>
        <w:t>].</w:t>
      </w:r>
    </w:p>
    <w:p w14:paraId="11088282" w14:textId="77777777" w:rsidR="002E6F9F" w:rsidRPr="002E6F9F" w:rsidRDefault="002E6F9F" w:rsidP="002E6F9F">
      <w:pPr>
        <w:pStyle w:val="a3"/>
        <w:spacing w:line="240" w:lineRule="auto"/>
        <w:ind w:firstLine="289"/>
        <w:rPr>
          <w:rFonts w:ascii="PMingLiU" w:eastAsia="PMingLiU" w:hAnsi="PMingLiU"/>
          <w:sz w:val="12"/>
          <w:szCs w:val="12"/>
        </w:rPr>
      </w:pPr>
    </w:p>
    <w:p w14:paraId="0E835D04" w14:textId="77777777" w:rsidR="002E6F9F" w:rsidRDefault="00881086" w:rsidP="00881086">
      <w:pPr>
        <w:pStyle w:val="a7"/>
        <w:tabs>
          <w:tab w:val="center" w:pos="2520"/>
          <w:tab w:val="right" w:pos="5040"/>
        </w:tabs>
        <w:ind w:firstLineChars="0" w:firstLine="0"/>
        <w:rPr>
          <w:rFonts w:ascii="Cambria Math" w:hAnsi="Cambria Math" w:hint="eastAsia"/>
          <w:lang w:eastAsia="zh-CN"/>
        </w:rPr>
      </w:pPr>
      <w:r>
        <w:rPr>
          <w:rFonts w:ascii="PMingLiU" w:eastAsia="PMingLiU" w:hAnsi="PMingLiU"/>
        </w:rPr>
        <w:tab/>
      </w:r>
      <m:oMath>
        <m:r>
          <w:rPr>
            <w:rFonts w:ascii="Cambria Math" w:hAnsi="Cambria Math"/>
          </w:rPr>
          <m:t>q</m:t>
        </m:r>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l</m:t>
                    </m:r>
                  </m:sub>
                </m:sSub>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r</m:t>
        </m:r>
      </m:oMath>
      <w:r w:rsidR="002E6F9F">
        <w:rPr>
          <w:rFonts w:ascii="Cambria Math" w:hAnsi="Cambria Math" w:hint="eastAsia"/>
          <w:lang w:eastAsia="zh-CN"/>
        </w:rPr>
        <w:t xml:space="preserve"> </w:t>
      </w:r>
      <w:r>
        <w:rPr>
          <w:rFonts w:ascii="Cambria Math" w:hAnsi="Cambria Math"/>
          <w:lang w:eastAsia="zh-CN"/>
        </w:rPr>
        <w:tab/>
      </w:r>
      <w:r w:rsidR="002E6F9F">
        <w:rPr>
          <w:rFonts w:ascii="Cambria Math" w:hAnsi="Cambria Math" w:hint="eastAsia"/>
          <w:lang w:eastAsia="zh-CN"/>
        </w:rPr>
        <w:t>(12)</w:t>
      </w:r>
    </w:p>
    <w:p w14:paraId="0266077D" w14:textId="379B6452" w:rsidR="002E6F9F" w:rsidRPr="00EF7E84" w:rsidRDefault="002E6F9F" w:rsidP="00DE3C14">
      <w:pPr>
        <w:pStyle w:val="a3"/>
        <w:spacing w:line="240" w:lineRule="auto"/>
        <w:ind w:firstLine="0"/>
        <w:rPr>
          <w:noProof/>
          <w:sz w:val="16"/>
          <w:szCs w:val="16"/>
        </w:rPr>
      </w:pPr>
    </w:p>
    <w:tbl>
      <w:tblPr>
        <w:tblStyle w:val="41"/>
        <w:tblW w:w="0" w:type="auto"/>
        <w:jc w:val="center"/>
        <w:tblLook w:val="04A0" w:firstRow="1" w:lastRow="0" w:firstColumn="1" w:lastColumn="0" w:noHBand="0" w:noVBand="1"/>
      </w:tblPr>
      <w:tblGrid>
        <w:gridCol w:w="2514"/>
        <w:gridCol w:w="2514"/>
      </w:tblGrid>
      <w:tr w:rsidR="00C118FE" w14:paraId="0770719A" w14:textId="77777777" w:rsidTr="00EF7E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4" w:type="dxa"/>
          </w:tcPr>
          <w:p w14:paraId="1F39F817" w14:textId="77777777" w:rsidR="007067DB" w:rsidRDefault="007067DB" w:rsidP="007067DB">
            <w:pPr>
              <w:pStyle w:val="a3"/>
              <w:spacing w:line="240" w:lineRule="auto"/>
              <w:ind w:firstLine="0"/>
              <w:jc w:val="center"/>
              <w:rPr>
                <w:rFonts w:ascii="宋体" w:hAnsi="宋体"/>
                <w:noProof/>
              </w:rPr>
            </w:pPr>
            <w:r w:rsidRPr="007067DB">
              <w:rPr>
                <w:rFonts w:eastAsia="Times New Roman"/>
                <w:noProof/>
                <w:snapToGrid w:val="0"/>
                <w:color w:val="000000"/>
                <w:w w:val="0"/>
                <w:sz w:val="0"/>
                <w:szCs w:val="0"/>
                <w:u w:color="000000"/>
                <w:bdr w:val="none" w:sz="0" w:space="0" w:color="000000"/>
                <w:shd w:val="clear" w:color="000000" w:fill="000000"/>
                <w:lang w:eastAsia="zh-CN"/>
              </w:rPr>
              <w:drawing>
                <wp:inline distT="0" distB="0" distL="0" distR="0" wp14:anchorId="01C2B159" wp14:editId="636983F1">
                  <wp:extent cx="1429385" cy="1171575"/>
                  <wp:effectExtent l="0" t="0" r="0" b="9525"/>
                  <wp:docPr id="36" name="图片 36" descr="C:\Users\Administrator\Desktop\伪彩色\一主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伪彩色\一主元.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61128" cy="1197593"/>
                          </a:xfrm>
                          <a:prstGeom prst="rect">
                            <a:avLst/>
                          </a:prstGeom>
                          <a:noFill/>
                          <a:ln>
                            <a:noFill/>
                          </a:ln>
                        </pic:spPr>
                      </pic:pic>
                    </a:graphicData>
                  </a:graphic>
                </wp:inline>
              </w:drawing>
            </w:r>
          </w:p>
          <w:p w14:paraId="0DEF4E3F" w14:textId="77777777" w:rsidR="007067DB" w:rsidRPr="005E3804" w:rsidRDefault="00DE3C14" w:rsidP="00DE3C14">
            <w:pPr>
              <w:pStyle w:val="a3"/>
              <w:spacing w:line="240" w:lineRule="auto"/>
              <w:ind w:firstLine="0"/>
              <w:jc w:val="center"/>
              <w:rPr>
                <w:b w:val="0"/>
                <w:noProof/>
                <w:sz w:val="16"/>
                <w:szCs w:val="16"/>
                <w:lang w:eastAsia="zh-CN"/>
              </w:rPr>
            </w:pPr>
            <w:r w:rsidRPr="005E3804">
              <w:rPr>
                <w:b w:val="0"/>
                <w:noProof/>
                <w:sz w:val="16"/>
                <w:szCs w:val="16"/>
                <w:lang w:eastAsia="zh-CN"/>
              </w:rPr>
              <w:t>(a)</w:t>
            </w:r>
            <w:r w:rsidRPr="005E3804">
              <w:rPr>
                <w:b w:val="0"/>
                <w:sz w:val="16"/>
                <w:szCs w:val="16"/>
              </w:rPr>
              <w:t xml:space="preserve"> </w:t>
            </w:r>
            <w:r w:rsidR="00902B57">
              <w:rPr>
                <w:b w:val="0"/>
                <w:noProof/>
                <w:sz w:val="16"/>
                <w:szCs w:val="16"/>
                <w:lang w:eastAsia="zh-CN"/>
              </w:rPr>
              <w:t>F</w:t>
            </w:r>
            <w:r w:rsidRPr="005E3804">
              <w:rPr>
                <w:b w:val="0"/>
                <w:noProof/>
                <w:sz w:val="16"/>
                <w:szCs w:val="16"/>
                <w:lang w:eastAsia="zh-CN"/>
              </w:rPr>
              <w:t>irst principal image</w:t>
            </w:r>
          </w:p>
        </w:tc>
        <w:tc>
          <w:tcPr>
            <w:tcW w:w="2514" w:type="dxa"/>
          </w:tcPr>
          <w:p w14:paraId="309980BC" w14:textId="33ACAD54" w:rsidR="007067DB" w:rsidRDefault="00C118FE" w:rsidP="007067DB">
            <w:pPr>
              <w:pStyle w:val="a3"/>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宋体" w:hAnsi="宋体"/>
                <w:noProof/>
              </w:rPr>
            </w:pPr>
            <w:r>
              <w:rPr>
                <w:rFonts w:ascii="宋体" w:hAnsi="宋体"/>
                <w:noProof/>
                <w:lang w:eastAsia="zh-CN"/>
              </w:rPr>
              <w:drawing>
                <wp:inline distT="0" distB="0" distL="0" distR="0" wp14:anchorId="7DCADF5D" wp14:editId="3FE86811">
                  <wp:extent cx="1428750" cy="11811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二主元.png"/>
                          <pic:cNvPicPr/>
                        </pic:nvPicPr>
                        <pic:blipFill>
                          <a:blip r:embed="rId26">
                            <a:extLst>
                              <a:ext uri="{28A0092B-C50C-407E-A947-70E740481C1C}">
                                <a14:useLocalDpi xmlns:a14="http://schemas.microsoft.com/office/drawing/2010/main" val="0"/>
                              </a:ext>
                            </a:extLst>
                          </a:blip>
                          <a:stretch>
                            <a:fillRect/>
                          </a:stretch>
                        </pic:blipFill>
                        <pic:spPr>
                          <a:xfrm>
                            <a:off x="0" y="0"/>
                            <a:ext cx="1458449" cy="1205651"/>
                          </a:xfrm>
                          <a:prstGeom prst="rect">
                            <a:avLst/>
                          </a:prstGeom>
                        </pic:spPr>
                      </pic:pic>
                    </a:graphicData>
                  </a:graphic>
                </wp:inline>
              </w:drawing>
            </w:r>
          </w:p>
          <w:p w14:paraId="0BEC6878" w14:textId="77777777" w:rsidR="00DE3C14" w:rsidRPr="005E3804" w:rsidRDefault="00DE3C14" w:rsidP="00902B57">
            <w:pPr>
              <w:pStyle w:val="a3"/>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noProof/>
                <w:sz w:val="16"/>
                <w:szCs w:val="16"/>
                <w:lang w:eastAsia="zh-CN"/>
              </w:rPr>
            </w:pPr>
            <w:r w:rsidRPr="005E3804">
              <w:rPr>
                <w:b w:val="0"/>
                <w:noProof/>
                <w:sz w:val="16"/>
                <w:szCs w:val="16"/>
                <w:lang w:eastAsia="zh-CN"/>
              </w:rPr>
              <w:t>(b)</w:t>
            </w:r>
            <w:r w:rsidRPr="005E3804">
              <w:rPr>
                <w:b w:val="0"/>
                <w:sz w:val="16"/>
                <w:szCs w:val="16"/>
              </w:rPr>
              <w:t xml:space="preserve"> </w:t>
            </w:r>
            <w:r w:rsidR="00902B57">
              <w:rPr>
                <w:b w:val="0"/>
                <w:sz w:val="16"/>
                <w:szCs w:val="16"/>
              </w:rPr>
              <w:t>S</w:t>
            </w:r>
            <w:r w:rsidRPr="005E3804">
              <w:rPr>
                <w:b w:val="0"/>
                <w:sz w:val="16"/>
                <w:szCs w:val="16"/>
              </w:rPr>
              <w:t>econd principal image</w:t>
            </w:r>
          </w:p>
        </w:tc>
      </w:tr>
    </w:tbl>
    <w:p w14:paraId="7FC2E8A6" w14:textId="78BE642B" w:rsidR="00B512C2" w:rsidRDefault="002E6F9F" w:rsidP="00881086">
      <w:pPr>
        <w:pStyle w:val="a9"/>
        <w:rPr>
          <w:rFonts w:ascii="Times New Roman" w:hAnsi="Times New Roman" w:cs="Times New Roman"/>
          <w:sz w:val="16"/>
          <w:szCs w:val="16"/>
        </w:rPr>
      </w:pPr>
      <w:r w:rsidRPr="00881086">
        <w:rPr>
          <w:rFonts w:ascii="Times New Roman" w:hAnsi="Times New Roman" w:cs="Times New Roman"/>
          <w:sz w:val="16"/>
          <w:szCs w:val="16"/>
        </w:rPr>
        <w:t xml:space="preserve">Fig. </w:t>
      </w:r>
      <w:r w:rsidR="0085252D">
        <w:rPr>
          <w:rFonts w:ascii="Times New Roman" w:hAnsi="Times New Roman" w:cs="Times New Roman"/>
          <w:sz w:val="16"/>
          <w:szCs w:val="16"/>
        </w:rPr>
        <w:t xml:space="preserve">11 </w:t>
      </w:r>
      <w:r w:rsidR="00881086" w:rsidRPr="00881086">
        <w:rPr>
          <w:rFonts w:ascii="Times New Roman" w:hAnsi="Times New Roman" w:cs="Times New Roman"/>
          <w:sz w:val="16"/>
          <w:szCs w:val="16"/>
        </w:rPr>
        <w:t>PCA method</w:t>
      </w:r>
    </w:p>
    <w:p w14:paraId="3B15B39E" w14:textId="5D238B14" w:rsidR="003C0836" w:rsidRPr="003C0836" w:rsidRDefault="003C0836" w:rsidP="003C0836">
      <w:pPr>
        <w:pStyle w:val="a3"/>
        <w:spacing w:line="240" w:lineRule="auto"/>
        <w:ind w:firstLine="289"/>
      </w:pPr>
      <w:r w:rsidRPr="002E6F9F">
        <w:t xml:space="preserve">Fig. 11 shows the first principal component </w:t>
      </w:r>
      <w:r w:rsidRPr="002E6F9F">
        <w:rPr>
          <w:rFonts w:hint="eastAsia"/>
        </w:rPr>
        <w:t xml:space="preserve">image </w:t>
      </w:r>
      <w:r w:rsidRPr="002E6F9F">
        <w:t xml:space="preserve">and the second principal component </w:t>
      </w:r>
      <w:r w:rsidRPr="002E6F9F">
        <w:rPr>
          <w:rFonts w:hint="eastAsia"/>
        </w:rPr>
        <w:t>image</w:t>
      </w:r>
      <w:r w:rsidRPr="002E6F9F">
        <w:t xml:space="preserve"> obtained by applying the PCA method to multi-frame continuous thermal image</w:t>
      </w:r>
      <w:r w:rsidRPr="002E6F9F">
        <w:rPr>
          <w:rFonts w:hint="eastAsia"/>
        </w:rPr>
        <w:t>s</w:t>
      </w:r>
      <w:r w:rsidRPr="002E6F9F">
        <w:t>.</w:t>
      </w:r>
      <w:r w:rsidRPr="002E6F9F">
        <w:rPr>
          <w:rFonts w:hint="eastAsia"/>
        </w:rPr>
        <w:t xml:space="preserve"> It can </w:t>
      </w:r>
      <w:r w:rsidRPr="002E6F9F">
        <w:rPr>
          <w:rFonts w:hint="eastAsia"/>
        </w:rPr>
        <w:lastRenderedPageBreak/>
        <w:t>be seen that the first principal component image mainly contains CFRP internal defect information, and the second principal component image mainly contains image background information. Reconstructing the image sequence with PCA not only reduces the influence of uneven heating</w:t>
      </w:r>
      <w:r>
        <w:t xml:space="preserve"> and </w:t>
      </w:r>
      <w:r w:rsidRPr="002E6F9F">
        <w:rPr>
          <w:rFonts w:hint="eastAsia"/>
        </w:rPr>
        <w:t>enhances the display effect of defects, but also retains the information related to depth and time of the defects, which is favorable for subsequent defect identification and quantitative analysis.</w:t>
      </w:r>
    </w:p>
    <w:p w14:paraId="736421FC" w14:textId="77777777" w:rsidR="009303D9" w:rsidRDefault="00D56560" w:rsidP="00DE00AB">
      <w:pPr>
        <w:pStyle w:val="1"/>
        <w:spacing w:before="120" w:after="120"/>
        <w:ind w:firstLine="0"/>
      </w:pPr>
      <w:r>
        <w:t>E</w:t>
      </w:r>
      <w:r w:rsidR="00F13AD2">
        <w:t>xperiment</w:t>
      </w:r>
    </w:p>
    <w:p w14:paraId="6378C026" w14:textId="77777777" w:rsidR="00881086" w:rsidRDefault="00237A8C" w:rsidP="00C07B79">
      <w:pPr>
        <w:pStyle w:val="2"/>
        <w:spacing w:before="0" w:after="0"/>
        <w:ind w:left="289" w:hanging="289"/>
      </w:pPr>
      <w:r w:rsidRPr="00237A8C">
        <w:t>Experimental Environment and Platform</w:t>
      </w:r>
    </w:p>
    <w:p w14:paraId="2A705888" w14:textId="2BF21BD1" w:rsidR="00237A8C" w:rsidRDefault="00237A8C" w:rsidP="00237A8C">
      <w:pPr>
        <w:widowControl w:val="0"/>
        <w:snapToGrid w:val="0"/>
        <w:ind w:firstLine="289"/>
        <w:jc w:val="both"/>
        <w:rPr>
          <w:rFonts w:hAnsi="Calibri" w:cs="宋体"/>
          <w:kern w:val="2"/>
          <w:lang w:eastAsia="zh-CN"/>
        </w:rPr>
      </w:pPr>
      <w:r w:rsidRPr="00237A8C">
        <w:rPr>
          <w:rFonts w:hAnsi="Calibri" w:cs="宋体"/>
          <w:kern w:val="2"/>
          <w:lang w:eastAsia="zh-CN"/>
        </w:rPr>
        <w:t>The experimental platform is divided into hardware system and software system. The hardware system includes a computer processing system, a high-resolution infrared camera</w:t>
      </w:r>
      <w:r w:rsidR="00C82E6D">
        <w:rPr>
          <w:rFonts w:hAnsi="Calibri" w:cs="宋体"/>
          <w:kern w:val="2"/>
          <w:lang w:eastAsia="zh-CN"/>
        </w:rPr>
        <w:t>,</w:t>
      </w:r>
      <w:r w:rsidRPr="00237A8C">
        <w:rPr>
          <w:rFonts w:hAnsi="Calibri" w:cs="宋体"/>
          <w:kern w:val="2"/>
          <w:lang w:eastAsia="zh-CN"/>
        </w:rPr>
        <w:t xml:space="preserve"> and a thermal excitation system. The software system includes </w:t>
      </w:r>
      <w:r w:rsidR="00C82E6D">
        <w:rPr>
          <w:rFonts w:hAnsi="Calibri" w:cs="宋体"/>
          <w:kern w:val="2"/>
          <w:lang w:eastAsia="zh-CN"/>
        </w:rPr>
        <w:t xml:space="preserve">an </w:t>
      </w:r>
      <w:r w:rsidRPr="00237A8C">
        <w:rPr>
          <w:rFonts w:hAnsi="Calibri" w:cs="宋体"/>
          <w:kern w:val="2"/>
          <w:lang w:eastAsia="zh-CN"/>
        </w:rPr>
        <w:t xml:space="preserve">image acquisition system, </w:t>
      </w:r>
      <w:r w:rsidR="00C82E6D">
        <w:rPr>
          <w:rFonts w:hAnsi="Calibri" w:cs="宋体"/>
          <w:kern w:val="2"/>
          <w:lang w:eastAsia="zh-CN"/>
        </w:rPr>
        <w:t xml:space="preserve">an </w:t>
      </w:r>
      <w:r w:rsidRPr="00237A8C">
        <w:rPr>
          <w:rFonts w:hAnsi="Calibri" w:cs="宋体"/>
          <w:kern w:val="2"/>
          <w:lang w:eastAsia="zh-CN"/>
        </w:rPr>
        <w:t xml:space="preserve">image processing system and </w:t>
      </w:r>
      <w:r w:rsidR="00C82E6D">
        <w:rPr>
          <w:rFonts w:hAnsi="Calibri" w:cs="宋体"/>
          <w:kern w:val="2"/>
          <w:lang w:eastAsia="zh-CN"/>
        </w:rPr>
        <w:t xml:space="preserve">a </w:t>
      </w:r>
      <w:r w:rsidRPr="00237A8C">
        <w:rPr>
          <w:rFonts w:hAnsi="Calibri" w:cs="宋体"/>
          <w:kern w:val="2"/>
          <w:lang w:eastAsia="zh-CN"/>
        </w:rPr>
        <w:t>management system.</w:t>
      </w:r>
      <w:r w:rsidR="00143596" w:rsidRPr="00143596">
        <w:t xml:space="preserve"> </w:t>
      </w:r>
      <w:r w:rsidR="00143596">
        <w:rPr>
          <w:rFonts w:hAnsi="Calibri" w:cs="宋体"/>
          <w:kern w:val="2"/>
          <w:lang w:eastAsia="zh-CN"/>
        </w:rPr>
        <w:t>T</w:t>
      </w:r>
      <w:r w:rsidR="00143596" w:rsidRPr="00143596">
        <w:rPr>
          <w:rFonts w:hAnsi="Calibri" w:cs="宋体"/>
          <w:kern w:val="2"/>
          <w:lang w:eastAsia="zh-CN"/>
        </w:rPr>
        <w:t xml:space="preserve">he experimental platform </w:t>
      </w:r>
      <w:r w:rsidR="00143596">
        <w:rPr>
          <w:rFonts w:hAnsi="Calibri" w:cs="宋体"/>
          <w:kern w:val="2"/>
          <w:lang w:eastAsia="zh-CN"/>
        </w:rPr>
        <w:t>is</w:t>
      </w:r>
      <w:r w:rsidR="00143596" w:rsidRPr="00143596">
        <w:rPr>
          <w:rFonts w:hAnsi="Calibri" w:cs="宋体"/>
          <w:kern w:val="2"/>
          <w:lang w:eastAsia="zh-CN"/>
        </w:rPr>
        <w:t xml:space="preserve"> shown in</w:t>
      </w:r>
      <w:r w:rsidR="00143596">
        <w:rPr>
          <w:rFonts w:hAnsi="Calibri" w:cs="宋体"/>
          <w:kern w:val="2"/>
          <w:lang w:eastAsia="zh-CN"/>
        </w:rPr>
        <w:t xml:space="preserve"> Fig.1</w:t>
      </w:r>
      <w:r w:rsidR="00143596">
        <w:rPr>
          <w:rFonts w:hAnsi="Calibri" w:cs="宋体" w:hint="eastAsia"/>
          <w:kern w:val="2"/>
          <w:lang w:eastAsia="zh-CN"/>
        </w:rPr>
        <w:t>2.</w:t>
      </w:r>
    </w:p>
    <w:p w14:paraId="6410D336" w14:textId="6E4770FC" w:rsidR="00143596" w:rsidRDefault="00143596" w:rsidP="00143596">
      <w:pPr>
        <w:widowControl w:val="0"/>
        <w:snapToGrid w:val="0"/>
        <w:rPr>
          <w:rFonts w:hAnsi="Calibri" w:cs="宋体"/>
          <w:kern w:val="2"/>
          <w:lang w:eastAsia="zh-CN"/>
        </w:rPr>
      </w:pPr>
      <w:r w:rsidRPr="00143596">
        <w:rPr>
          <w:rFonts w:hAnsi="Calibri" w:cs="宋体"/>
          <w:noProof/>
          <w:kern w:val="2"/>
          <w:lang w:eastAsia="zh-CN"/>
        </w:rPr>
        <w:drawing>
          <wp:inline distT="0" distB="0" distL="0" distR="0" wp14:anchorId="27BA310F" wp14:editId="74A468B4">
            <wp:extent cx="2209800" cy="1378298"/>
            <wp:effectExtent l="0" t="0" r="0" b="0"/>
            <wp:docPr id="5" name="图片 5" descr="C:\Users\Administrator\Desktop\MobileFile\mmexport1531047159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MobileFile\mmexport153104715926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19060" cy="1384073"/>
                    </a:xfrm>
                    <a:prstGeom prst="rect">
                      <a:avLst/>
                    </a:prstGeom>
                    <a:noFill/>
                    <a:ln>
                      <a:noFill/>
                    </a:ln>
                  </pic:spPr>
                </pic:pic>
              </a:graphicData>
            </a:graphic>
          </wp:inline>
        </w:drawing>
      </w:r>
    </w:p>
    <w:p w14:paraId="45C67207" w14:textId="5620541A" w:rsidR="00143596" w:rsidRPr="00143596" w:rsidRDefault="00143596" w:rsidP="00143596">
      <w:pPr>
        <w:widowControl w:val="0"/>
        <w:snapToGrid w:val="0"/>
        <w:rPr>
          <w:rFonts w:hAnsi="Calibri" w:cs="宋体"/>
          <w:kern w:val="2"/>
          <w:sz w:val="16"/>
          <w:szCs w:val="16"/>
          <w:lang w:eastAsia="zh-CN"/>
        </w:rPr>
      </w:pPr>
      <w:r>
        <w:rPr>
          <w:rFonts w:hAnsi="Calibri" w:cs="宋体"/>
          <w:kern w:val="2"/>
          <w:sz w:val="16"/>
          <w:szCs w:val="16"/>
          <w:lang w:eastAsia="zh-CN"/>
        </w:rPr>
        <w:t>Fig. 12 E</w:t>
      </w:r>
      <w:r w:rsidRPr="00143596">
        <w:rPr>
          <w:rFonts w:hAnsi="Calibri" w:cs="宋体"/>
          <w:kern w:val="2"/>
          <w:sz w:val="16"/>
          <w:szCs w:val="16"/>
          <w:lang w:eastAsia="zh-CN"/>
        </w:rPr>
        <w:t>xperimental platform</w:t>
      </w:r>
    </w:p>
    <w:p w14:paraId="3301345F" w14:textId="3B479F96" w:rsidR="00237A8C" w:rsidRPr="00237A8C" w:rsidRDefault="00C82E6D" w:rsidP="00237A8C">
      <w:pPr>
        <w:widowControl w:val="0"/>
        <w:snapToGrid w:val="0"/>
        <w:ind w:firstLine="289"/>
        <w:jc w:val="both"/>
        <w:rPr>
          <w:rFonts w:hAnsi="Calibri" w:cs="宋体"/>
          <w:kern w:val="2"/>
          <w:lang w:eastAsia="zh-CN"/>
        </w:rPr>
      </w:pPr>
      <w:r>
        <w:rPr>
          <w:rFonts w:hAnsi="Calibri" w:cs="宋体"/>
          <w:kern w:val="2"/>
          <w:lang w:eastAsia="zh-CN"/>
        </w:rPr>
        <w:t xml:space="preserve">Whereas </w:t>
      </w:r>
      <w:r w:rsidR="00237A8C" w:rsidRPr="00237A8C">
        <w:rPr>
          <w:rFonts w:hAnsi="Calibri" w:cs="宋体"/>
          <w:kern w:val="2"/>
          <w:lang w:eastAsia="zh-CN"/>
        </w:rPr>
        <w:t>single-sided detection is suitable for detecting complex geometric objects, double-sided detection has high thermal sensitivity and is suitable for materials with poor thermal conductivity. Therefore, the experiment adopts the double-sided detection method and applies a layer of easy-scrubbing and thin coating on the surface of the specimen, which can effectively reduce the influence of the emissivity and enhance the energy absorption rate of the heat source and the infrared emissivity of the specimen surface.</w:t>
      </w:r>
    </w:p>
    <w:p w14:paraId="5042E79E" w14:textId="77777777" w:rsidR="009303D9" w:rsidRDefault="00F13AD2" w:rsidP="00C07B79">
      <w:pPr>
        <w:pStyle w:val="2"/>
        <w:spacing w:after="0"/>
        <w:ind w:left="289" w:hanging="289"/>
      </w:pPr>
      <w:r>
        <w:t>Experiment Results</w:t>
      </w:r>
    </w:p>
    <w:p w14:paraId="31BC80B3" w14:textId="31C224A3" w:rsidR="00D42C7E" w:rsidRDefault="00D42C7E" w:rsidP="00D42C7E">
      <w:pPr>
        <w:widowControl w:val="0"/>
        <w:snapToGrid w:val="0"/>
        <w:ind w:firstLine="289"/>
        <w:jc w:val="both"/>
        <w:rPr>
          <w:rFonts w:hAnsi="Calibri" w:cs="宋体"/>
          <w:kern w:val="2"/>
          <w:lang w:eastAsia="zh-CN"/>
        </w:rPr>
      </w:pPr>
      <w:r w:rsidRPr="00D42C7E">
        <w:rPr>
          <w:rFonts w:hAnsi="Calibri" w:cs="宋体" w:hint="eastAsia"/>
          <w:kern w:val="2"/>
          <w:lang w:eastAsia="zh-CN"/>
        </w:rPr>
        <w:t>The specimen with length of 250 mm and width of 200 mm has an image size of 517 pixels</w:t>
      </w:r>
      <w:r w:rsidR="007E3A92">
        <w:rPr>
          <w:rFonts w:hAnsi="Calibri" w:cs="宋体"/>
          <w:kern w:val="2"/>
          <w:lang w:eastAsia="zh-CN"/>
        </w:rPr>
        <w:t xml:space="preserve"> </w:t>
      </w:r>
      <w:r w:rsidR="007E3A92" w:rsidRPr="007E3A92">
        <w:rPr>
          <w:rFonts w:hAnsi="Calibri" w:cs="宋体" w:hint="eastAsia"/>
          <w:kern w:val="2"/>
          <w:lang w:eastAsia="zh-CN"/>
        </w:rPr>
        <w:t>×</w:t>
      </w:r>
      <w:r w:rsidRPr="00D42C7E">
        <w:rPr>
          <w:rFonts w:hAnsi="Calibri" w:cs="宋体" w:hint="eastAsia"/>
          <w:kern w:val="2"/>
          <w:lang w:eastAsia="zh-CN"/>
        </w:rPr>
        <w:t xml:space="preserve"> 412 pixels, and the pixel calibration value is obtained accordingly. The specific content is shown in </w:t>
      </w:r>
      <w:r w:rsidRPr="00443393">
        <w:rPr>
          <w:kern w:val="2"/>
          <w:szCs w:val="16"/>
          <w:lang w:eastAsia="zh-CN"/>
        </w:rPr>
        <w:t>TABLE</w:t>
      </w:r>
      <w:r w:rsidR="00C82E6D" w:rsidRPr="00EF7E84">
        <w:rPr>
          <w:kern w:val="2"/>
          <w:szCs w:val="16"/>
          <w:lang w:eastAsia="zh-CN"/>
        </w:rPr>
        <w:t xml:space="preserve"> II</w:t>
      </w:r>
      <w:r w:rsidRPr="00D42C7E">
        <w:rPr>
          <w:rFonts w:hAnsi="Calibri" w:cs="宋体" w:hint="eastAsia"/>
          <w:kern w:val="2"/>
          <w:lang w:eastAsia="zh-CN"/>
        </w:rPr>
        <w:t>.</w:t>
      </w:r>
    </w:p>
    <w:p w14:paraId="27A226E0" w14:textId="77777777" w:rsidR="00D42C7E" w:rsidRPr="00C07B79" w:rsidRDefault="00D42C7E" w:rsidP="00D42C7E">
      <w:pPr>
        <w:widowControl w:val="0"/>
        <w:snapToGrid w:val="0"/>
        <w:ind w:firstLine="289"/>
        <w:jc w:val="both"/>
        <w:rPr>
          <w:rFonts w:ascii="PMingLiU" w:eastAsia="PMingLiU" w:hAnsi="PMingLiU" w:cs="宋体"/>
          <w:kern w:val="2"/>
          <w:sz w:val="16"/>
          <w:szCs w:val="16"/>
          <w:lang w:eastAsia="zh-CN"/>
        </w:rPr>
      </w:pPr>
    </w:p>
    <w:p w14:paraId="12BA1CAB" w14:textId="77777777" w:rsidR="00D42C7E" w:rsidRPr="00D42C7E" w:rsidRDefault="00D42C7E" w:rsidP="00D42C7E">
      <w:pPr>
        <w:tabs>
          <w:tab w:val="left" w:pos="360"/>
        </w:tabs>
        <w:overflowPunct w:val="0"/>
        <w:autoSpaceDE w:val="0"/>
        <w:autoSpaceDN w:val="0"/>
        <w:adjustRightInd w:val="0"/>
        <w:snapToGrid w:val="0"/>
        <w:textAlignment w:val="baseline"/>
        <w:rPr>
          <w:rFonts w:eastAsia="PMingLiU"/>
          <w:sz w:val="16"/>
          <w:szCs w:val="16"/>
          <w:lang w:eastAsia="zh-TW"/>
        </w:rPr>
      </w:pPr>
      <w:r w:rsidRPr="00A246CF">
        <w:rPr>
          <w:rFonts w:eastAsia="PMingLiU"/>
          <w:sz w:val="16"/>
          <w:szCs w:val="16"/>
          <w:lang w:eastAsia="zh-TW"/>
        </w:rPr>
        <w:t xml:space="preserve">TABLE </w:t>
      </w:r>
      <w:r w:rsidRPr="00D42C7E">
        <w:rPr>
          <w:rFonts w:eastAsia="PMingLiU" w:hint="eastAsia"/>
          <w:sz w:val="16"/>
          <w:szCs w:val="16"/>
          <w:lang w:eastAsia="zh-TW"/>
        </w:rPr>
        <w:t>Ⅱ</w:t>
      </w:r>
      <w:r>
        <w:rPr>
          <w:rFonts w:eastAsiaTheme="minorEastAsia" w:hint="eastAsia"/>
          <w:sz w:val="16"/>
          <w:szCs w:val="16"/>
          <w:lang w:eastAsia="zh-CN"/>
        </w:rPr>
        <w:t xml:space="preserve"> </w:t>
      </w:r>
      <w:r w:rsidRPr="00D42C7E">
        <w:rPr>
          <w:rFonts w:eastAsia="PMingLiU"/>
          <w:smallCaps/>
          <w:sz w:val="16"/>
          <w:szCs w:val="16"/>
          <w:lang w:eastAsia="zh-TW"/>
        </w:rPr>
        <w:t xml:space="preserve">Calibration of </w:t>
      </w:r>
      <w:r w:rsidR="00702A94" w:rsidRPr="00D42C7E">
        <w:rPr>
          <w:rFonts w:eastAsia="PMingLiU"/>
          <w:smallCaps/>
          <w:sz w:val="16"/>
          <w:szCs w:val="16"/>
          <w:lang w:eastAsia="zh-TW"/>
        </w:rPr>
        <w:t>P</w:t>
      </w:r>
      <w:r w:rsidRPr="00D42C7E">
        <w:rPr>
          <w:rFonts w:eastAsia="PMingLiU"/>
          <w:smallCaps/>
          <w:sz w:val="16"/>
          <w:szCs w:val="16"/>
          <w:lang w:eastAsia="zh-TW"/>
        </w:rPr>
        <w:t xml:space="preserve">ixel </w:t>
      </w:r>
      <w:r w:rsidR="00702A94" w:rsidRPr="00D42C7E">
        <w:rPr>
          <w:rFonts w:eastAsia="PMingLiU"/>
          <w:smallCaps/>
          <w:sz w:val="16"/>
          <w:szCs w:val="16"/>
          <w:lang w:eastAsia="zh-TW"/>
        </w:rPr>
        <w:t>E</w:t>
      </w:r>
      <w:r w:rsidRPr="00D42C7E">
        <w:rPr>
          <w:rFonts w:eastAsia="PMingLiU"/>
          <w:smallCaps/>
          <w:sz w:val="16"/>
          <w:szCs w:val="16"/>
          <w:lang w:eastAsia="zh-TW"/>
        </w:rPr>
        <w:t>quivalent</w:t>
      </w:r>
    </w:p>
    <w:tbl>
      <w:tblPr>
        <w:tblW w:w="4395" w:type="dxa"/>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1255"/>
        <w:gridCol w:w="1256"/>
        <w:gridCol w:w="1884"/>
      </w:tblGrid>
      <w:tr w:rsidR="00D42C7E" w:rsidRPr="00D42C7E" w14:paraId="64619E03" w14:textId="77777777" w:rsidTr="00B4729B">
        <w:trPr>
          <w:cantSplit/>
          <w:trHeight w:val="283"/>
          <w:jc w:val="center"/>
        </w:trPr>
        <w:tc>
          <w:tcPr>
            <w:tcW w:w="1134" w:type="dxa"/>
            <w:tcBorders>
              <w:top w:val="single" w:sz="18" w:space="0" w:color="auto"/>
            </w:tcBorders>
            <w:vAlign w:val="center"/>
          </w:tcPr>
          <w:p w14:paraId="08EA95EE" w14:textId="77777777" w:rsidR="00D42C7E" w:rsidRPr="00D42C7E" w:rsidRDefault="00D42C7E" w:rsidP="00D42C7E">
            <w:pPr>
              <w:widowControl w:val="0"/>
              <w:snapToGrid w:val="0"/>
              <w:spacing w:line="228" w:lineRule="auto"/>
              <w:rPr>
                <w:kern w:val="2"/>
                <w:sz w:val="16"/>
                <w:szCs w:val="16"/>
                <w:lang w:val="x-none" w:eastAsia="zh-CN"/>
              </w:rPr>
            </w:pPr>
            <w:r w:rsidRPr="00D42C7E">
              <w:rPr>
                <w:kern w:val="2"/>
                <w:sz w:val="16"/>
                <w:szCs w:val="16"/>
                <w:lang w:val="x-none" w:eastAsia="zh-CN"/>
              </w:rPr>
              <w:t>Specimen</w:t>
            </w:r>
          </w:p>
        </w:tc>
        <w:tc>
          <w:tcPr>
            <w:tcW w:w="1134" w:type="dxa"/>
            <w:tcBorders>
              <w:top w:val="single" w:sz="18" w:space="0" w:color="auto"/>
            </w:tcBorders>
            <w:vAlign w:val="center"/>
          </w:tcPr>
          <w:p w14:paraId="2A867BB7" w14:textId="77777777" w:rsidR="00D42C7E" w:rsidRPr="00D42C7E" w:rsidRDefault="00D42C7E" w:rsidP="00D42C7E">
            <w:pPr>
              <w:widowControl w:val="0"/>
              <w:snapToGrid w:val="0"/>
              <w:spacing w:line="228" w:lineRule="auto"/>
              <w:rPr>
                <w:kern w:val="2"/>
                <w:sz w:val="16"/>
                <w:szCs w:val="16"/>
                <w:lang w:val="x-none" w:eastAsia="zh-CN"/>
              </w:rPr>
            </w:pPr>
            <w:r w:rsidRPr="00D42C7E">
              <w:rPr>
                <w:kern w:val="2"/>
                <w:sz w:val="16"/>
                <w:szCs w:val="16"/>
                <w:lang w:val="x-none" w:eastAsia="zh-CN"/>
              </w:rPr>
              <w:t>Image</w:t>
            </w:r>
          </w:p>
        </w:tc>
        <w:tc>
          <w:tcPr>
            <w:tcW w:w="1701" w:type="dxa"/>
            <w:tcBorders>
              <w:top w:val="single" w:sz="18" w:space="0" w:color="auto"/>
            </w:tcBorders>
            <w:vAlign w:val="center"/>
          </w:tcPr>
          <w:p w14:paraId="0444F46D" w14:textId="77777777" w:rsidR="00D42C7E" w:rsidRPr="00D42C7E" w:rsidRDefault="006D572B" w:rsidP="00D42C7E">
            <w:pPr>
              <w:widowControl w:val="0"/>
              <w:snapToGrid w:val="0"/>
              <w:spacing w:line="228" w:lineRule="auto"/>
              <w:rPr>
                <w:kern w:val="2"/>
                <w:sz w:val="16"/>
                <w:szCs w:val="16"/>
                <w:lang w:val="x-none" w:eastAsia="zh-CN"/>
              </w:rPr>
            </w:pPr>
            <w:hyperlink r:id="rId28" w:history="1">
              <w:r w:rsidR="00D42C7E" w:rsidRPr="00D42C7E">
                <w:rPr>
                  <w:kern w:val="2"/>
                  <w:sz w:val="16"/>
                  <w:szCs w:val="16"/>
                  <w:lang w:val="x-none" w:eastAsia="zh-CN"/>
                </w:rPr>
                <w:t>Calibration</w:t>
              </w:r>
            </w:hyperlink>
          </w:p>
        </w:tc>
      </w:tr>
      <w:tr w:rsidR="00D42C7E" w:rsidRPr="00D42C7E" w14:paraId="204C270B" w14:textId="77777777" w:rsidTr="00EF7E84">
        <w:trPr>
          <w:cantSplit/>
          <w:trHeight w:val="227"/>
          <w:jc w:val="center"/>
        </w:trPr>
        <w:tc>
          <w:tcPr>
            <w:tcW w:w="1134" w:type="dxa"/>
            <w:tcBorders>
              <w:bottom w:val="nil"/>
            </w:tcBorders>
            <w:vAlign w:val="center"/>
          </w:tcPr>
          <w:p w14:paraId="0FF7BD92" w14:textId="77777777" w:rsidR="00D42C7E" w:rsidRPr="00D42C7E" w:rsidRDefault="00D42C7E" w:rsidP="00D42C7E">
            <w:pPr>
              <w:widowControl w:val="0"/>
              <w:snapToGrid w:val="0"/>
              <w:spacing w:line="228" w:lineRule="auto"/>
              <w:rPr>
                <w:kern w:val="2"/>
                <w:sz w:val="16"/>
                <w:szCs w:val="16"/>
                <w:lang w:val="x-none" w:eastAsia="zh-CN"/>
              </w:rPr>
            </w:pPr>
            <w:r w:rsidRPr="00D42C7E">
              <w:rPr>
                <w:kern w:val="2"/>
                <w:sz w:val="16"/>
                <w:szCs w:val="16"/>
                <w:lang w:val="x-none" w:eastAsia="zh-CN"/>
              </w:rPr>
              <w:t>250 mm</w:t>
            </w:r>
          </w:p>
        </w:tc>
        <w:tc>
          <w:tcPr>
            <w:tcW w:w="1134" w:type="dxa"/>
            <w:tcBorders>
              <w:bottom w:val="nil"/>
            </w:tcBorders>
            <w:vAlign w:val="center"/>
          </w:tcPr>
          <w:p w14:paraId="2E3053C5" w14:textId="77777777" w:rsidR="00D42C7E" w:rsidRPr="00D42C7E" w:rsidRDefault="00D42C7E" w:rsidP="00D42C7E">
            <w:pPr>
              <w:widowControl w:val="0"/>
              <w:snapToGrid w:val="0"/>
              <w:spacing w:line="228" w:lineRule="auto"/>
              <w:rPr>
                <w:kern w:val="2"/>
                <w:sz w:val="16"/>
                <w:szCs w:val="16"/>
                <w:lang w:val="x-none" w:eastAsia="zh-CN"/>
              </w:rPr>
            </w:pPr>
            <w:r w:rsidRPr="00D42C7E">
              <w:rPr>
                <w:kern w:val="2"/>
                <w:sz w:val="16"/>
                <w:szCs w:val="16"/>
                <w:lang w:val="x-none" w:eastAsia="zh-CN"/>
              </w:rPr>
              <w:t>517 pixel</w:t>
            </w:r>
          </w:p>
        </w:tc>
        <w:tc>
          <w:tcPr>
            <w:tcW w:w="1701" w:type="dxa"/>
            <w:tcBorders>
              <w:bottom w:val="nil"/>
            </w:tcBorders>
            <w:vAlign w:val="center"/>
          </w:tcPr>
          <w:p w14:paraId="0F0A7C38" w14:textId="77777777" w:rsidR="00D42C7E" w:rsidRPr="00D42C7E" w:rsidRDefault="00D42C7E" w:rsidP="00D42C7E">
            <w:pPr>
              <w:widowControl w:val="0"/>
              <w:snapToGrid w:val="0"/>
              <w:spacing w:line="228" w:lineRule="auto"/>
              <w:rPr>
                <w:kern w:val="2"/>
                <w:sz w:val="16"/>
                <w:szCs w:val="16"/>
                <w:lang w:val="x-none" w:eastAsia="zh-CN"/>
              </w:rPr>
            </w:pPr>
            <w:r w:rsidRPr="00D42C7E">
              <w:rPr>
                <w:kern w:val="2"/>
                <w:sz w:val="16"/>
                <w:szCs w:val="16"/>
                <w:lang w:val="x-none" w:eastAsia="zh-CN"/>
              </w:rPr>
              <w:t>0.4836 mm/pixel</w:t>
            </w:r>
          </w:p>
        </w:tc>
      </w:tr>
      <w:tr w:rsidR="00D42C7E" w:rsidRPr="00D42C7E" w14:paraId="512B3802" w14:textId="77777777" w:rsidTr="00B4729B">
        <w:trPr>
          <w:cantSplit/>
          <w:trHeight w:val="227"/>
          <w:jc w:val="center"/>
        </w:trPr>
        <w:tc>
          <w:tcPr>
            <w:tcW w:w="1134" w:type="dxa"/>
            <w:tcBorders>
              <w:top w:val="nil"/>
              <w:bottom w:val="single" w:sz="18" w:space="0" w:color="auto"/>
            </w:tcBorders>
            <w:vAlign w:val="center"/>
          </w:tcPr>
          <w:p w14:paraId="24829B67" w14:textId="77777777" w:rsidR="00D42C7E" w:rsidRPr="00D42C7E" w:rsidRDefault="00D42C7E" w:rsidP="00D42C7E">
            <w:pPr>
              <w:widowControl w:val="0"/>
              <w:snapToGrid w:val="0"/>
              <w:spacing w:line="228" w:lineRule="auto"/>
              <w:rPr>
                <w:kern w:val="2"/>
                <w:sz w:val="16"/>
                <w:szCs w:val="16"/>
                <w:lang w:val="x-none" w:eastAsia="zh-CN"/>
              </w:rPr>
            </w:pPr>
            <w:r w:rsidRPr="00D42C7E">
              <w:rPr>
                <w:kern w:val="2"/>
                <w:sz w:val="16"/>
                <w:szCs w:val="16"/>
                <w:lang w:val="x-none" w:eastAsia="zh-CN"/>
              </w:rPr>
              <w:t>200 mm</w:t>
            </w:r>
          </w:p>
        </w:tc>
        <w:tc>
          <w:tcPr>
            <w:tcW w:w="1134" w:type="dxa"/>
            <w:tcBorders>
              <w:top w:val="nil"/>
              <w:bottom w:val="single" w:sz="18" w:space="0" w:color="auto"/>
            </w:tcBorders>
            <w:vAlign w:val="center"/>
          </w:tcPr>
          <w:p w14:paraId="4190800E" w14:textId="77777777" w:rsidR="00D42C7E" w:rsidRPr="00D42C7E" w:rsidRDefault="00D42C7E" w:rsidP="00D42C7E">
            <w:pPr>
              <w:widowControl w:val="0"/>
              <w:snapToGrid w:val="0"/>
              <w:spacing w:line="228" w:lineRule="auto"/>
              <w:rPr>
                <w:kern w:val="2"/>
                <w:sz w:val="16"/>
                <w:szCs w:val="16"/>
                <w:lang w:val="x-none" w:eastAsia="zh-CN"/>
              </w:rPr>
            </w:pPr>
            <w:r w:rsidRPr="00D42C7E">
              <w:rPr>
                <w:kern w:val="2"/>
                <w:sz w:val="16"/>
                <w:szCs w:val="16"/>
                <w:lang w:val="x-none" w:eastAsia="zh-CN"/>
              </w:rPr>
              <w:t>412 pixel</w:t>
            </w:r>
          </w:p>
        </w:tc>
        <w:tc>
          <w:tcPr>
            <w:tcW w:w="1701" w:type="dxa"/>
            <w:tcBorders>
              <w:top w:val="nil"/>
              <w:bottom w:val="single" w:sz="18" w:space="0" w:color="auto"/>
            </w:tcBorders>
            <w:vAlign w:val="center"/>
          </w:tcPr>
          <w:p w14:paraId="5F8D776B" w14:textId="77777777" w:rsidR="00D42C7E" w:rsidRPr="00D42C7E" w:rsidRDefault="00D42C7E" w:rsidP="00D42C7E">
            <w:pPr>
              <w:widowControl w:val="0"/>
              <w:snapToGrid w:val="0"/>
              <w:spacing w:line="228" w:lineRule="auto"/>
              <w:rPr>
                <w:kern w:val="2"/>
                <w:sz w:val="16"/>
                <w:szCs w:val="16"/>
                <w:lang w:val="x-none" w:eastAsia="zh-CN"/>
              </w:rPr>
            </w:pPr>
            <w:r w:rsidRPr="00D42C7E">
              <w:rPr>
                <w:kern w:val="2"/>
                <w:sz w:val="16"/>
                <w:szCs w:val="16"/>
                <w:lang w:val="x-none" w:eastAsia="zh-CN"/>
              </w:rPr>
              <w:t>0.4854 mm/pixel</w:t>
            </w:r>
          </w:p>
        </w:tc>
      </w:tr>
    </w:tbl>
    <w:p w14:paraId="02109366" w14:textId="765EBCFF" w:rsidR="00D42C7E" w:rsidRDefault="00D42C7E" w:rsidP="00D42C7E">
      <w:pPr>
        <w:widowControl w:val="0"/>
        <w:snapToGrid w:val="0"/>
        <w:ind w:firstLine="289"/>
        <w:jc w:val="both"/>
        <w:rPr>
          <w:rFonts w:hAnsi="Calibri" w:cs="宋体"/>
          <w:kern w:val="2"/>
          <w:lang w:eastAsia="zh-CN"/>
        </w:rPr>
      </w:pPr>
      <w:r w:rsidRPr="00D42C7E">
        <w:rPr>
          <w:rFonts w:hAnsi="Calibri" w:cs="宋体"/>
          <w:kern w:val="2"/>
          <w:lang w:eastAsia="zh-CN"/>
        </w:rPr>
        <w:t>Fig.</w:t>
      </w:r>
      <w:r w:rsidR="00C82E6D">
        <w:rPr>
          <w:rFonts w:hAnsi="Calibri" w:cs="宋体"/>
          <w:kern w:val="2"/>
          <w:lang w:eastAsia="zh-CN"/>
        </w:rPr>
        <w:t xml:space="preserve"> </w:t>
      </w:r>
      <w:r w:rsidRPr="00D42C7E">
        <w:rPr>
          <w:rFonts w:hAnsi="Calibri" w:cs="宋体"/>
          <w:kern w:val="2"/>
          <w:lang w:eastAsia="zh-CN"/>
        </w:rPr>
        <w:t>1</w:t>
      </w:r>
      <w:r w:rsidR="00143596">
        <w:rPr>
          <w:rFonts w:hAnsi="Calibri" w:cs="宋体"/>
          <w:kern w:val="2"/>
          <w:lang w:eastAsia="zh-CN"/>
        </w:rPr>
        <w:t>3</w:t>
      </w:r>
      <w:r w:rsidRPr="00D42C7E">
        <w:rPr>
          <w:rFonts w:hAnsi="Calibri" w:cs="宋体"/>
          <w:kern w:val="2"/>
          <w:lang w:eastAsia="zh-CN"/>
        </w:rPr>
        <w:t xml:space="preserve"> (a) </w:t>
      </w:r>
      <w:r w:rsidR="00C118FE">
        <w:rPr>
          <w:rFonts w:hAnsi="Calibri" w:cs="宋体"/>
          <w:kern w:val="2"/>
          <w:lang w:eastAsia="zh-CN"/>
        </w:rPr>
        <w:t>shows the 3D display of the first pri</w:t>
      </w:r>
      <w:r w:rsidR="00822454">
        <w:rPr>
          <w:rFonts w:hAnsi="Calibri" w:cs="宋体"/>
          <w:kern w:val="2"/>
          <w:lang w:eastAsia="zh-CN"/>
        </w:rPr>
        <w:t>n</w:t>
      </w:r>
      <w:r w:rsidR="00C118FE">
        <w:rPr>
          <w:rFonts w:hAnsi="Calibri" w:cs="宋体"/>
          <w:kern w:val="2"/>
          <w:lang w:eastAsia="zh-CN"/>
        </w:rPr>
        <w:t>cipal</w:t>
      </w:r>
      <w:r w:rsidR="00822454">
        <w:rPr>
          <w:rFonts w:hAnsi="Calibri" w:cs="宋体"/>
          <w:kern w:val="2"/>
          <w:lang w:eastAsia="zh-CN"/>
        </w:rPr>
        <w:t xml:space="preserve"> </w:t>
      </w:r>
      <w:r w:rsidR="00D64346">
        <w:rPr>
          <w:rFonts w:hAnsi="Calibri" w:cs="宋体"/>
          <w:kern w:val="2"/>
          <w:lang w:eastAsia="zh-CN"/>
        </w:rPr>
        <w:t>image,</w:t>
      </w:r>
      <w:r w:rsidRPr="00D42C7E">
        <w:rPr>
          <w:rFonts w:hAnsi="Calibri" w:cs="宋体"/>
          <w:kern w:val="2"/>
          <w:lang w:eastAsia="zh-CN"/>
        </w:rPr>
        <w:t xml:space="preserve"> (b) </w:t>
      </w:r>
      <w:r w:rsidR="00C118FE">
        <w:rPr>
          <w:rFonts w:hAnsi="Calibri" w:cs="宋体"/>
          <w:kern w:val="2"/>
          <w:lang w:eastAsia="zh-CN"/>
        </w:rPr>
        <w:t xml:space="preserve">and (c) </w:t>
      </w:r>
      <w:r w:rsidRPr="00D42C7E">
        <w:rPr>
          <w:rFonts w:hAnsi="Calibri" w:cs="宋体"/>
          <w:kern w:val="2"/>
          <w:lang w:eastAsia="zh-CN"/>
        </w:rPr>
        <w:t xml:space="preserve">respectively show the gray value and the derivative curve of the defects in the second row and the first column of the first principal component </w:t>
      </w:r>
      <w:r w:rsidRPr="00D42C7E">
        <w:rPr>
          <w:rFonts w:hAnsi="Calibri" w:cs="宋体" w:hint="eastAsia"/>
          <w:kern w:val="2"/>
          <w:lang w:eastAsia="zh-CN"/>
        </w:rPr>
        <w:t>image</w:t>
      </w:r>
      <w:r w:rsidRPr="00D42C7E">
        <w:rPr>
          <w:rFonts w:hAnsi="Calibri" w:cs="宋体"/>
          <w:kern w:val="2"/>
          <w:lang w:eastAsia="zh-CN"/>
        </w:rPr>
        <w:t xml:space="preserve"> obtained by the PCA method.</w:t>
      </w:r>
      <w:r w:rsidRPr="00D42C7E">
        <w:rPr>
          <w:rFonts w:hAnsi="Calibri" w:cs="宋体" w:hint="eastAsia"/>
          <w:kern w:val="2"/>
          <w:lang w:eastAsia="zh-CN"/>
        </w:rPr>
        <w:t xml:space="preserve"> By observing, whether it is a row defect or a column defect, there is a peak corresponding to the defect (a place where the gray value rises sharply). The highest gray value is the center of the defect, and the size of the defect is not </w:t>
      </w:r>
      <w:r w:rsidR="0042161C">
        <w:rPr>
          <w:rFonts w:hAnsi="Calibri" w:cs="宋体"/>
          <w:kern w:val="2"/>
          <w:lang w:eastAsia="zh-CN"/>
        </w:rPr>
        <w:t>easily</w:t>
      </w:r>
      <w:r w:rsidRPr="00D42C7E">
        <w:rPr>
          <w:rFonts w:hAnsi="Calibri" w:cs="宋体" w:hint="eastAsia"/>
          <w:kern w:val="2"/>
          <w:lang w:eastAsia="zh-CN"/>
        </w:rPr>
        <w:t xml:space="preserve"> judge</w:t>
      </w:r>
      <w:r w:rsidR="0042161C">
        <w:rPr>
          <w:rFonts w:hAnsi="Calibri" w:cs="宋体"/>
          <w:kern w:val="2"/>
          <w:lang w:eastAsia="zh-CN"/>
        </w:rPr>
        <w:t>d</w:t>
      </w:r>
      <w:r w:rsidRPr="00D42C7E">
        <w:rPr>
          <w:rFonts w:hAnsi="Calibri" w:cs="宋体" w:hint="eastAsia"/>
          <w:kern w:val="2"/>
          <w:lang w:eastAsia="zh-CN"/>
        </w:rPr>
        <w:t xml:space="preserve">. Therefore, in order to better observe the size </w:t>
      </w:r>
      <w:r w:rsidRPr="00D42C7E">
        <w:rPr>
          <w:rFonts w:hAnsi="Calibri" w:cs="宋体" w:hint="eastAsia"/>
          <w:kern w:val="2"/>
          <w:lang w:eastAsia="zh-CN"/>
        </w:rPr>
        <w:lastRenderedPageBreak/>
        <w:t xml:space="preserve">of the defect, the derivative curve of the gray value is plotted. </w:t>
      </w:r>
      <w:r w:rsidRPr="00D42C7E">
        <w:rPr>
          <w:rFonts w:hAnsi="Calibri" w:cs="宋体"/>
          <w:kern w:val="2"/>
          <w:lang w:eastAsia="zh-CN"/>
        </w:rPr>
        <w:t xml:space="preserve">It is </w:t>
      </w:r>
      <w:r w:rsidR="0042161C">
        <w:rPr>
          <w:rFonts w:hAnsi="Calibri" w:cs="宋体"/>
          <w:kern w:val="2"/>
          <w:lang w:eastAsia="zh-CN"/>
        </w:rPr>
        <w:t xml:space="preserve">clear </w:t>
      </w:r>
      <w:r w:rsidRPr="00D42C7E">
        <w:rPr>
          <w:rFonts w:hAnsi="Calibri" w:cs="宋体" w:hint="eastAsia"/>
          <w:kern w:val="2"/>
          <w:lang w:eastAsia="zh-CN"/>
        </w:rPr>
        <w:t>that the defect center originally represented by the peak has a derivative value of 0; and where the gray leve</w:t>
      </w:r>
      <w:r w:rsidRPr="00D42C7E">
        <w:rPr>
          <w:rFonts w:hAnsi="Calibri" w:cs="宋体"/>
          <w:kern w:val="2"/>
          <w:lang w:eastAsia="zh-CN"/>
        </w:rPr>
        <w:t>l</w:t>
      </w:r>
      <w:r w:rsidRPr="00D42C7E">
        <w:rPr>
          <w:rFonts w:hAnsi="Calibri" w:cs="宋体" w:hint="eastAsia"/>
          <w:kern w:val="2"/>
          <w:lang w:eastAsia="zh-CN"/>
        </w:rPr>
        <w:t xml:space="preserve"> change</w:t>
      </w:r>
      <w:r w:rsidRPr="00D42C7E">
        <w:rPr>
          <w:rFonts w:hAnsi="Calibri" w:cs="宋体"/>
          <w:kern w:val="2"/>
          <w:lang w:eastAsia="zh-CN"/>
        </w:rPr>
        <w:t>s</w:t>
      </w:r>
      <w:r w:rsidRPr="00D42C7E">
        <w:rPr>
          <w:rFonts w:hAnsi="Calibri" w:cs="宋体" w:hint="eastAsia"/>
          <w:kern w:val="2"/>
          <w:lang w:eastAsia="zh-CN"/>
        </w:rPr>
        <w:t xml:space="preserve"> </w:t>
      </w:r>
      <w:r w:rsidRPr="00D42C7E">
        <w:rPr>
          <w:rFonts w:hAnsi="Calibri" w:cs="宋体"/>
          <w:kern w:val="2"/>
          <w:lang w:eastAsia="zh-CN"/>
        </w:rPr>
        <w:t>rapidly is</w:t>
      </w:r>
      <w:r w:rsidRPr="00D42C7E">
        <w:rPr>
          <w:rFonts w:hAnsi="Calibri" w:cs="宋体" w:hint="eastAsia"/>
          <w:kern w:val="2"/>
          <w:lang w:eastAsia="zh-CN"/>
        </w:rPr>
        <w:t xml:space="preserve"> the edge of the defect</w:t>
      </w:r>
      <w:r w:rsidR="0042161C">
        <w:rPr>
          <w:rFonts w:hAnsi="Calibri" w:cs="宋体"/>
          <w:kern w:val="2"/>
          <w:lang w:eastAsia="zh-CN"/>
        </w:rPr>
        <w:t>. S</w:t>
      </w:r>
      <w:r w:rsidRPr="00D42C7E">
        <w:rPr>
          <w:rFonts w:hAnsi="Calibri" w:cs="宋体" w:hint="eastAsia"/>
          <w:kern w:val="2"/>
          <w:lang w:eastAsia="zh-CN"/>
        </w:rPr>
        <w:t>o the size of the defect is the distance from the peak to the adjacent trough</w:t>
      </w:r>
      <w:r w:rsidRPr="00D42C7E">
        <w:rPr>
          <w:rFonts w:hAnsi="Calibri" w:cs="宋体"/>
          <w:kern w:val="2"/>
          <w:lang w:eastAsia="zh-CN"/>
        </w:rPr>
        <w:t xml:space="preserve"> </w:t>
      </w:r>
      <w:r w:rsidRPr="00D42C7E">
        <w:rPr>
          <w:rFonts w:hAnsi="Calibri" w:cs="宋体" w:hint="eastAsia"/>
          <w:kern w:val="2"/>
          <w:lang w:eastAsia="zh-CN"/>
        </w:rPr>
        <w:t>of the derivative curve.</w:t>
      </w:r>
    </w:p>
    <w:p w14:paraId="50F36E65" w14:textId="2181D7B6" w:rsidR="00D35AA7" w:rsidRDefault="00D35AA7" w:rsidP="00D42C7E">
      <w:pPr>
        <w:widowControl w:val="0"/>
        <w:snapToGrid w:val="0"/>
        <w:ind w:firstLine="289"/>
        <w:jc w:val="both"/>
        <w:rPr>
          <w:rFonts w:hAnsi="Calibri" w:cs="宋体"/>
          <w:kern w:val="2"/>
          <w:sz w:val="16"/>
          <w:szCs w:val="16"/>
          <w:lang w:eastAsia="zh-CN"/>
        </w:rPr>
      </w:pPr>
    </w:p>
    <w:p w14:paraId="0D3D2ADA" w14:textId="7199F58B" w:rsidR="002873FD" w:rsidRDefault="002873FD" w:rsidP="00EF7E84">
      <w:pPr>
        <w:widowControl w:val="0"/>
        <w:snapToGrid w:val="0"/>
        <w:rPr>
          <w:rFonts w:hAnsi="Calibri" w:cs="宋体"/>
          <w:kern w:val="2"/>
          <w:sz w:val="16"/>
          <w:szCs w:val="16"/>
          <w:lang w:eastAsia="zh-CN"/>
        </w:rPr>
      </w:pPr>
      <w:r>
        <w:rPr>
          <w:rFonts w:hAnsi="Calibri" w:cs="宋体" w:hint="eastAsia"/>
          <w:noProof/>
          <w:kern w:val="2"/>
          <w:sz w:val="16"/>
          <w:szCs w:val="16"/>
          <w:lang w:eastAsia="zh-CN"/>
        </w:rPr>
        <w:drawing>
          <wp:inline distT="0" distB="0" distL="0" distR="0" wp14:anchorId="3D466EF1" wp14:editId="5E0EF0E9">
            <wp:extent cx="2808854" cy="1676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三维图.emf"/>
                    <pic:cNvPicPr/>
                  </pic:nvPicPr>
                  <pic:blipFill rotWithShape="1">
                    <a:blip r:embed="rId29">
                      <a:extLst>
                        <a:ext uri="{28A0092B-C50C-407E-A947-70E740481C1C}">
                          <a14:useLocalDpi xmlns:a14="http://schemas.microsoft.com/office/drawing/2010/main" val="0"/>
                        </a:ext>
                      </a:extLst>
                    </a:blip>
                    <a:srcRect l="3041" r="3594" b="3587"/>
                    <a:stretch/>
                  </pic:blipFill>
                  <pic:spPr bwMode="auto">
                    <a:xfrm>
                      <a:off x="0" y="0"/>
                      <a:ext cx="2835380" cy="1692232"/>
                    </a:xfrm>
                    <a:prstGeom prst="rect">
                      <a:avLst/>
                    </a:prstGeom>
                    <a:ln>
                      <a:noFill/>
                    </a:ln>
                    <a:extLst>
                      <a:ext uri="{53640926-AAD7-44D8-BBD7-CCE9431645EC}">
                        <a14:shadowObscured xmlns:a14="http://schemas.microsoft.com/office/drawing/2010/main"/>
                      </a:ext>
                    </a:extLst>
                  </pic:spPr>
                </pic:pic>
              </a:graphicData>
            </a:graphic>
          </wp:inline>
        </w:drawing>
      </w:r>
    </w:p>
    <w:p w14:paraId="3A6DD181" w14:textId="3D43D50E" w:rsidR="00443393" w:rsidRPr="00D35AA7" w:rsidRDefault="00443393" w:rsidP="00EF7E84">
      <w:pPr>
        <w:widowControl w:val="0"/>
        <w:snapToGrid w:val="0"/>
        <w:rPr>
          <w:rFonts w:hAnsi="Calibri" w:cs="宋体"/>
          <w:kern w:val="2"/>
          <w:sz w:val="16"/>
          <w:szCs w:val="16"/>
          <w:lang w:eastAsia="zh-CN"/>
        </w:rPr>
      </w:pPr>
      <w:r w:rsidRPr="00443393">
        <w:rPr>
          <w:rFonts w:hAnsi="Calibri" w:cs="宋体"/>
          <w:kern w:val="2"/>
          <w:sz w:val="16"/>
          <w:szCs w:val="16"/>
          <w:lang w:eastAsia="zh-CN"/>
        </w:rPr>
        <w:t>Fig. 1</w:t>
      </w:r>
      <w:r w:rsidR="00143596">
        <w:rPr>
          <w:rFonts w:hAnsi="Calibri" w:cs="宋体"/>
          <w:kern w:val="2"/>
          <w:sz w:val="16"/>
          <w:szCs w:val="16"/>
          <w:lang w:eastAsia="zh-CN"/>
        </w:rPr>
        <w:t>3</w:t>
      </w:r>
      <w:r w:rsidRPr="00443393">
        <w:rPr>
          <w:rFonts w:hAnsi="Calibri" w:cs="宋体"/>
          <w:kern w:val="2"/>
          <w:sz w:val="16"/>
          <w:szCs w:val="16"/>
          <w:lang w:eastAsia="zh-CN"/>
        </w:rPr>
        <w:t xml:space="preserve"> (a) </w:t>
      </w:r>
      <w:r>
        <w:rPr>
          <w:rFonts w:hAnsi="Calibri" w:cs="宋体"/>
          <w:kern w:val="2"/>
          <w:sz w:val="16"/>
          <w:szCs w:val="16"/>
          <w:lang w:eastAsia="zh-CN"/>
        </w:rPr>
        <w:t>3D display</w:t>
      </w:r>
      <w:r w:rsidRPr="00443393">
        <w:rPr>
          <w:rFonts w:hAnsi="Calibri" w:cs="宋体"/>
          <w:kern w:val="2"/>
          <w:sz w:val="16"/>
          <w:szCs w:val="16"/>
          <w:lang w:eastAsia="zh-CN"/>
        </w:rPr>
        <w:t xml:space="preserve"> of </w:t>
      </w:r>
      <w:r>
        <w:rPr>
          <w:rFonts w:hAnsi="Calibri" w:cs="宋体"/>
          <w:kern w:val="2"/>
          <w:sz w:val="16"/>
          <w:szCs w:val="16"/>
          <w:lang w:eastAsia="zh-CN"/>
        </w:rPr>
        <w:t>first principal image</w:t>
      </w:r>
    </w:p>
    <w:p w14:paraId="25DEF755" w14:textId="77777777" w:rsidR="00702A94" w:rsidRDefault="00871526" w:rsidP="00702A94">
      <w:pPr>
        <w:widowControl w:val="0"/>
        <w:snapToGrid w:val="0"/>
        <w:rPr>
          <w:rFonts w:hAnsi="Calibri" w:cs="宋体"/>
          <w:kern w:val="2"/>
          <w:lang w:eastAsia="zh-CN"/>
        </w:rPr>
      </w:pPr>
      <w:r w:rsidRPr="00871526">
        <w:rPr>
          <w:rFonts w:hAnsi="Calibri" w:cs="宋体"/>
          <w:noProof/>
          <w:kern w:val="2"/>
          <w:lang w:eastAsia="zh-CN"/>
        </w:rPr>
        <w:drawing>
          <wp:inline distT="0" distB="0" distL="0" distR="0" wp14:anchorId="3AD163BB" wp14:editId="05B907BB">
            <wp:extent cx="2826385" cy="1800225"/>
            <wp:effectExtent l="0" t="0" r="0" b="9525"/>
            <wp:docPr id="10" name="图片 10" descr="C:\Users\Administrator\Desktop\横坐标灰度.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横坐标灰度.wmf"/>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422" t="9694" r="4042" b="5224"/>
                    <a:stretch/>
                  </pic:blipFill>
                  <pic:spPr bwMode="auto">
                    <a:xfrm>
                      <a:off x="0" y="0"/>
                      <a:ext cx="2846919" cy="181330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pic:spPr>
                </pic:pic>
              </a:graphicData>
            </a:graphic>
          </wp:inline>
        </w:drawing>
      </w:r>
    </w:p>
    <w:p w14:paraId="75C32BCD" w14:textId="410A9CE6" w:rsidR="00702A94" w:rsidRPr="009613C6" w:rsidRDefault="0042161C" w:rsidP="009613C6">
      <w:pPr>
        <w:widowControl w:val="0"/>
        <w:snapToGrid w:val="0"/>
        <w:rPr>
          <w:kern w:val="2"/>
          <w:sz w:val="16"/>
          <w:szCs w:val="16"/>
          <w:lang w:eastAsia="zh-CN"/>
        </w:rPr>
      </w:pPr>
      <w:r>
        <w:rPr>
          <w:kern w:val="2"/>
          <w:sz w:val="16"/>
          <w:szCs w:val="16"/>
          <w:lang w:eastAsia="zh-CN"/>
        </w:rPr>
        <w:t>Fig</w:t>
      </w:r>
      <w:r w:rsidR="009E6012">
        <w:rPr>
          <w:kern w:val="2"/>
          <w:sz w:val="16"/>
          <w:szCs w:val="16"/>
          <w:lang w:eastAsia="zh-CN"/>
        </w:rPr>
        <w:t xml:space="preserve">. </w:t>
      </w:r>
      <w:r>
        <w:rPr>
          <w:kern w:val="2"/>
          <w:sz w:val="16"/>
          <w:szCs w:val="16"/>
          <w:lang w:eastAsia="zh-CN"/>
        </w:rPr>
        <w:t>1</w:t>
      </w:r>
      <w:r w:rsidR="00143596">
        <w:rPr>
          <w:kern w:val="2"/>
          <w:sz w:val="16"/>
          <w:szCs w:val="16"/>
          <w:lang w:eastAsia="zh-CN"/>
        </w:rPr>
        <w:t>3</w:t>
      </w:r>
      <w:r>
        <w:rPr>
          <w:kern w:val="2"/>
          <w:sz w:val="16"/>
          <w:szCs w:val="16"/>
          <w:lang w:eastAsia="zh-CN"/>
        </w:rPr>
        <w:t xml:space="preserve"> </w:t>
      </w:r>
      <w:r w:rsidR="009613C6">
        <w:rPr>
          <w:kern w:val="2"/>
          <w:sz w:val="16"/>
          <w:szCs w:val="16"/>
          <w:lang w:eastAsia="zh-CN"/>
        </w:rPr>
        <w:t>(</w:t>
      </w:r>
      <w:r w:rsidR="00443393">
        <w:rPr>
          <w:kern w:val="2"/>
          <w:sz w:val="16"/>
          <w:szCs w:val="16"/>
          <w:lang w:eastAsia="zh-CN"/>
        </w:rPr>
        <w:t>b</w:t>
      </w:r>
      <w:r w:rsidR="009613C6">
        <w:rPr>
          <w:kern w:val="2"/>
          <w:sz w:val="16"/>
          <w:szCs w:val="16"/>
          <w:lang w:eastAsia="zh-CN"/>
        </w:rPr>
        <w:t>)</w:t>
      </w:r>
      <w:r w:rsidR="00A24BEB">
        <w:rPr>
          <w:kern w:val="2"/>
          <w:sz w:val="16"/>
          <w:szCs w:val="16"/>
          <w:lang w:eastAsia="zh-CN"/>
        </w:rPr>
        <w:t xml:space="preserve"> </w:t>
      </w:r>
      <w:r w:rsidR="00902B57">
        <w:rPr>
          <w:kern w:val="2"/>
          <w:sz w:val="16"/>
          <w:szCs w:val="16"/>
          <w:lang w:eastAsia="zh-CN"/>
        </w:rPr>
        <w:t>G</w:t>
      </w:r>
      <w:r w:rsidR="009613C6" w:rsidRPr="009613C6">
        <w:rPr>
          <w:kern w:val="2"/>
          <w:sz w:val="16"/>
          <w:szCs w:val="16"/>
          <w:lang w:eastAsia="zh-CN"/>
        </w:rPr>
        <w:t>ray value and derivative curve of the defects in the second row</w:t>
      </w:r>
    </w:p>
    <w:p w14:paraId="5B7452F4" w14:textId="77777777" w:rsidR="00702A94" w:rsidRDefault="00D35AA7" w:rsidP="00702A94">
      <w:pPr>
        <w:widowControl w:val="0"/>
        <w:snapToGrid w:val="0"/>
        <w:rPr>
          <w:rFonts w:hAnsi="Calibri" w:cs="宋体"/>
          <w:kern w:val="2"/>
          <w:lang w:eastAsia="zh-CN"/>
        </w:rPr>
      </w:pPr>
      <w:r w:rsidRPr="00BB771A">
        <w:rPr>
          <w:noProof/>
          <w:lang w:eastAsia="zh-CN"/>
        </w:rPr>
        <w:drawing>
          <wp:inline distT="0" distB="0" distL="0" distR="0" wp14:anchorId="2B535ED6" wp14:editId="0680C300">
            <wp:extent cx="2827563" cy="1828800"/>
            <wp:effectExtent l="0" t="0" r="0" b="0"/>
            <wp:docPr id="13" name="图片 13" descr="C:\Users\Administrator\Desktop\纵坐标灰度.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纵坐标灰度.wmf"/>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724" t="9723" r="3437" b="4188"/>
                    <a:stretch/>
                  </pic:blipFill>
                  <pic:spPr bwMode="auto">
                    <a:xfrm>
                      <a:off x="0" y="0"/>
                      <a:ext cx="2844161" cy="183953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pic:spPr>
                </pic:pic>
              </a:graphicData>
            </a:graphic>
          </wp:inline>
        </w:drawing>
      </w:r>
    </w:p>
    <w:p w14:paraId="189F41AB" w14:textId="4C6296E6" w:rsidR="00702A94" w:rsidRPr="00702A94" w:rsidRDefault="0042161C" w:rsidP="00702A94">
      <w:pPr>
        <w:widowControl w:val="0"/>
        <w:snapToGrid w:val="0"/>
        <w:rPr>
          <w:kern w:val="2"/>
          <w:sz w:val="16"/>
          <w:szCs w:val="16"/>
          <w:lang w:eastAsia="zh-CN"/>
        </w:rPr>
      </w:pPr>
      <w:r>
        <w:rPr>
          <w:kern w:val="2"/>
          <w:sz w:val="16"/>
          <w:szCs w:val="16"/>
          <w:lang w:eastAsia="zh-CN"/>
        </w:rPr>
        <w:t>Fig</w:t>
      </w:r>
      <w:r w:rsidR="00A24BEB">
        <w:rPr>
          <w:kern w:val="2"/>
          <w:sz w:val="16"/>
          <w:szCs w:val="16"/>
          <w:lang w:eastAsia="zh-CN"/>
        </w:rPr>
        <w:t>.</w:t>
      </w:r>
      <w:r>
        <w:rPr>
          <w:kern w:val="2"/>
          <w:sz w:val="16"/>
          <w:szCs w:val="16"/>
          <w:lang w:eastAsia="zh-CN"/>
        </w:rPr>
        <w:t xml:space="preserve"> 1</w:t>
      </w:r>
      <w:r w:rsidR="00143596">
        <w:rPr>
          <w:kern w:val="2"/>
          <w:sz w:val="16"/>
          <w:szCs w:val="16"/>
          <w:lang w:eastAsia="zh-CN"/>
        </w:rPr>
        <w:t>3</w:t>
      </w:r>
      <w:r>
        <w:rPr>
          <w:kern w:val="2"/>
          <w:sz w:val="16"/>
          <w:szCs w:val="16"/>
          <w:lang w:eastAsia="zh-CN"/>
        </w:rPr>
        <w:t xml:space="preserve"> </w:t>
      </w:r>
      <w:r w:rsidR="009613C6">
        <w:rPr>
          <w:rFonts w:hint="eastAsia"/>
          <w:kern w:val="2"/>
          <w:sz w:val="16"/>
          <w:szCs w:val="16"/>
          <w:lang w:eastAsia="zh-CN"/>
        </w:rPr>
        <w:t>(</w:t>
      </w:r>
      <w:r w:rsidR="00443393">
        <w:rPr>
          <w:kern w:val="2"/>
          <w:sz w:val="16"/>
          <w:szCs w:val="16"/>
          <w:lang w:eastAsia="zh-CN"/>
        </w:rPr>
        <w:t>c</w:t>
      </w:r>
      <w:r w:rsidR="009613C6">
        <w:rPr>
          <w:rFonts w:hint="eastAsia"/>
          <w:kern w:val="2"/>
          <w:sz w:val="16"/>
          <w:szCs w:val="16"/>
          <w:lang w:eastAsia="zh-CN"/>
        </w:rPr>
        <w:t xml:space="preserve">) </w:t>
      </w:r>
      <w:r w:rsidR="00902B57">
        <w:rPr>
          <w:rFonts w:hAnsi="Calibri" w:cs="宋体"/>
          <w:kern w:val="2"/>
          <w:sz w:val="16"/>
          <w:szCs w:val="16"/>
          <w:lang w:eastAsia="zh-CN"/>
        </w:rPr>
        <w:t>G</w:t>
      </w:r>
      <w:r w:rsidR="009613C6">
        <w:rPr>
          <w:rFonts w:hAnsi="Calibri" w:cs="宋体"/>
          <w:kern w:val="2"/>
          <w:sz w:val="16"/>
          <w:szCs w:val="16"/>
          <w:lang w:eastAsia="zh-CN"/>
        </w:rPr>
        <w:t>ray value</w:t>
      </w:r>
      <w:r>
        <w:rPr>
          <w:rFonts w:hAnsi="Calibri" w:cs="宋体"/>
          <w:kern w:val="2"/>
          <w:sz w:val="16"/>
          <w:szCs w:val="16"/>
          <w:lang w:eastAsia="zh-CN"/>
        </w:rPr>
        <w:t>s</w:t>
      </w:r>
      <w:r w:rsidR="009613C6">
        <w:rPr>
          <w:rFonts w:hAnsi="Calibri" w:cs="宋体"/>
          <w:kern w:val="2"/>
          <w:sz w:val="16"/>
          <w:szCs w:val="16"/>
          <w:lang w:eastAsia="zh-CN"/>
        </w:rPr>
        <w:t xml:space="preserve"> and derivative curve of </w:t>
      </w:r>
      <w:r w:rsidR="009613C6" w:rsidRPr="009613C6">
        <w:rPr>
          <w:rFonts w:hAnsi="Calibri" w:cs="宋体"/>
          <w:kern w:val="2"/>
          <w:sz w:val="16"/>
          <w:szCs w:val="16"/>
          <w:lang w:eastAsia="zh-CN"/>
        </w:rPr>
        <w:t xml:space="preserve">defects in the </w:t>
      </w:r>
      <w:r w:rsidR="009613C6">
        <w:rPr>
          <w:rFonts w:hAnsi="Calibri" w:cs="宋体"/>
          <w:kern w:val="2"/>
          <w:sz w:val="16"/>
          <w:szCs w:val="16"/>
          <w:lang w:eastAsia="zh-CN"/>
        </w:rPr>
        <w:t>first column</w:t>
      </w:r>
    </w:p>
    <w:p w14:paraId="005657E5" w14:textId="77777777" w:rsidR="00822454" w:rsidRPr="00443393" w:rsidRDefault="00822454" w:rsidP="00822454">
      <w:pPr>
        <w:widowControl w:val="0"/>
        <w:snapToGrid w:val="0"/>
        <w:ind w:firstLine="289"/>
        <w:jc w:val="both"/>
        <w:rPr>
          <w:rFonts w:hAnsi="Calibri" w:cs="宋体"/>
          <w:kern w:val="2"/>
          <w:lang w:eastAsia="zh-CN"/>
        </w:rPr>
      </w:pPr>
      <w:r w:rsidRPr="00D35AA7">
        <w:rPr>
          <w:rFonts w:hAnsi="Calibri" w:cs="宋体" w:hint="eastAsia"/>
          <w:kern w:val="2"/>
          <w:lang w:eastAsia="zh-CN"/>
        </w:rPr>
        <w:t xml:space="preserve">Tables </w:t>
      </w:r>
      <w:r w:rsidRPr="00D35AA7">
        <w:rPr>
          <w:rFonts w:hAnsi="Calibri" w:cs="宋体" w:hint="eastAsia"/>
          <w:kern w:val="2"/>
          <w:lang w:eastAsia="zh-CN"/>
        </w:rPr>
        <w:t>Ⅲ</w:t>
      </w:r>
      <w:r w:rsidRPr="00D35AA7">
        <w:rPr>
          <w:rFonts w:hAnsi="Calibri" w:cs="宋体" w:hint="eastAsia"/>
          <w:kern w:val="2"/>
          <w:lang w:eastAsia="zh-CN"/>
        </w:rPr>
        <w:t xml:space="preserve"> and Tables IV show the defect position, size and the error according to Fig. 12. It can be seen that the experiment can accurately determine the center of the defect. However, for the defect diameter, especially for smaller defects, the experimental judgment error is relatively large.</w:t>
      </w:r>
    </w:p>
    <w:p w14:paraId="0B768A04" w14:textId="77777777" w:rsidR="00822454" w:rsidRDefault="00822454" w:rsidP="00C07B79">
      <w:pPr>
        <w:pStyle w:val="2"/>
        <w:spacing w:after="0"/>
        <w:ind w:left="289" w:hanging="289"/>
      </w:pPr>
      <w:r>
        <w:t>Analysis of Results</w:t>
      </w:r>
    </w:p>
    <w:p w14:paraId="30A70D98" w14:textId="2B44C0B6" w:rsidR="00D35AA7" w:rsidRDefault="00822454" w:rsidP="00B4729B">
      <w:pPr>
        <w:widowControl w:val="0"/>
        <w:ind w:firstLineChars="100" w:firstLine="200"/>
        <w:jc w:val="both"/>
        <w:rPr>
          <w:kern w:val="2"/>
          <w:lang w:eastAsia="zh-CN"/>
        </w:rPr>
      </w:pPr>
      <w:r w:rsidRPr="008E74AA">
        <w:rPr>
          <w:rFonts w:hint="eastAsia"/>
          <w:kern w:val="2"/>
          <w:lang w:eastAsia="zh-CN"/>
        </w:rPr>
        <w:t>In this paper, ultrasonic flaw detection method was used to verify the defects</w:t>
      </w:r>
      <w:r>
        <w:rPr>
          <w:kern w:val="2"/>
          <w:lang w:eastAsia="zh-CN"/>
        </w:rPr>
        <w:t xml:space="preserve"> as shown in Fig. 1</w:t>
      </w:r>
      <w:r w:rsidR="00143596">
        <w:rPr>
          <w:kern w:val="2"/>
          <w:lang w:eastAsia="zh-CN"/>
        </w:rPr>
        <w:t>4</w:t>
      </w:r>
      <w:r w:rsidRPr="008E74AA">
        <w:rPr>
          <w:rFonts w:hint="eastAsia"/>
          <w:kern w:val="2"/>
          <w:lang w:eastAsia="zh-CN"/>
        </w:rPr>
        <w:t xml:space="preserve">. It was found that during the </w:t>
      </w:r>
      <w:r w:rsidRPr="008E74AA">
        <w:rPr>
          <w:kern w:val="2"/>
          <w:lang w:eastAsia="zh-CN"/>
        </w:rPr>
        <w:t>manufacturing process</w:t>
      </w:r>
      <w:r w:rsidRPr="008E74AA">
        <w:rPr>
          <w:rFonts w:hint="eastAsia"/>
          <w:kern w:val="2"/>
          <w:lang w:eastAsia="zh-CN"/>
        </w:rPr>
        <w:t xml:space="preserve">, due to the influence of the preparation </w:t>
      </w:r>
      <w:r w:rsidRPr="008E74AA">
        <w:rPr>
          <w:kern w:val="2"/>
          <w:lang w:eastAsia="zh-CN"/>
        </w:rPr>
        <w:t>technology</w:t>
      </w:r>
      <w:r w:rsidRPr="008E74AA">
        <w:rPr>
          <w:rFonts w:hint="eastAsia"/>
          <w:kern w:val="2"/>
          <w:lang w:eastAsia="zh-CN"/>
        </w:rPr>
        <w:t xml:space="preserve">, dislocations and folds occurred between </w:t>
      </w:r>
      <w:r w:rsidRPr="008E74AA">
        <w:rPr>
          <w:kern w:val="2"/>
          <w:lang w:eastAsia="zh-CN"/>
        </w:rPr>
        <w:t xml:space="preserve">some </w:t>
      </w:r>
      <w:r>
        <w:rPr>
          <w:kern w:val="2"/>
          <w:lang w:eastAsia="zh-CN"/>
        </w:rPr>
        <w:t xml:space="preserve">of the </w:t>
      </w:r>
      <w:r w:rsidRPr="008E74AA">
        <w:rPr>
          <w:rFonts w:hint="eastAsia"/>
          <w:kern w:val="2"/>
          <w:lang w:eastAsia="zh-CN"/>
        </w:rPr>
        <w:t xml:space="preserve">Teflon. Therefore, both the experimental </w:t>
      </w:r>
      <w:r w:rsidRPr="008E74AA">
        <w:rPr>
          <w:rFonts w:hint="eastAsia"/>
          <w:kern w:val="2"/>
          <w:lang w:eastAsia="zh-CN"/>
        </w:rPr>
        <w:lastRenderedPageBreak/>
        <w:t>measurement error and the error of the specimen preparation are the reasons for the large errors in small size defects.</w:t>
      </w:r>
    </w:p>
    <w:p w14:paraId="56181924" w14:textId="77777777" w:rsidR="000B203F" w:rsidRPr="000B203F" w:rsidRDefault="000B203F" w:rsidP="00B4729B">
      <w:pPr>
        <w:widowControl w:val="0"/>
        <w:ind w:firstLineChars="100" w:firstLine="160"/>
        <w:jc w:val="both"/>
        <w:rPr>
          <w:rFonts w:ascii="PMingLiU" w:eastAsia="PMingLiU" w:hAnsi="PMingLiU"/>
          <w:kern w:val="2"/>
          <w:sz w:val="16"/>
          <w:lang w:eastAsia="zh-CN"/>
        </w:rPr>
      </w:pPr>
    </w:p>
    <w:p w14:paraId="7C217DB0" w14:textId="77777777" w:rsidR="00D35AA7" w:rsidRPr="00702A94" w:rsidRDefault="00702A94" w:rsidP="00702A94">
      <w:pPr>
        <w:tabs>
          <w:tab w:val="left" w:pos="360"/>
        </w:tabs>
        <w:overflowPunct w:val="0"/>
        <w:autoSpaceDE w:val="0"/>
        <w:autoSpaceDN w:val="0"/>
        <w:adjustRightInd w:val="0"/>
        <w:snapToGrid w:val="0"/>
        <w:textAlignment w:val="baseline"/>
        <w:rPr>
          <w:rFonts w:eastAsia="PMingLiU"/>
          <w:sz w:val="16"/>
          <w:szCs w:val="16"/>
          <w:lang w:eastAsia="zh-TW"/>
        </w:rPr>
      </w:pPr>
      <w:r w:rsidRPr="00A246CF">
        <w:rPr>
          <w:rFonts w:eastAsia="PMingLiU"/>
          <w:sz w:val="16"/>
          <w:szCs w:val="16"/>
          <w:lang w:eastAsia="zh-TW"/>
        </w:rPr>
        <w:t xml:space="preserve">TABLE </w:t>
      </w:r>
      <w:r w:rsidRPr="00702A94">
        <w:rPr>
          <w:rFonts w:eastAsia="PMingLiU" w:hint="eastAsia"/>
          <w:sz w:val="16"/>
          <w:szCs w:val="16"/>
          <w:lang w:eastAsia="zh-TW"/>
        </w:rPr>
        <w:t>Ⅲ</w:t>
      </w:r>
      <w:r>
        <w:rPr>
          <w:rFonts w:eastAsiaTheme="minorEastAsia"/>
          <w:sz w:val="16"/>
          <w:szCs w:val="16"/>
          <w:lang w:eastAsia="zh-CN"/>
        </w:rPr>
        <w:t xml:space="preserve"> </w:t>
      </w:r>
      <w:r w:rsidRPr="00702A94">
        <w:rPr>
          <w:rFonts w:eastAsia="PMingLiU"/>
          <w:smallCaps/>
          <w:sz w:val="16"/>
          <w:szCs w:val="16"/>
          <w:lang w:eastAsia="zh-TW"/>
        </w:rPr>
        <w:t xml:space="preserve">Defect </w:t>
      </w:r>
      <w:r w:rsidR="00FF01D6" w:rsidRPr="00702A94">
        <w:rPr>
          <w:rFonts w:eastAsia="PMingLiU"/>
          <w:smallCaps/>
          <w:sz w:val="16"/>
          <w:szCs w:val="16"/>
          <w:lang w:eastAsia="zh-TW"/>
        </w:rPr>
        <w:t xml:space="preserve"> P</w:t>
      </w:r>
      <w:r w:rsidRPr="00702A94">
        <w:rPr>
          <w:rFonts w:eastAsia="PMingLiU"/>
          <w:smallCaps/>
          <w:sz w:val="16"/>
          <w:szCs w:val="16"/>
          <w:lang w:eastAsia="zh-TW"/>
        </w:rPr>
        <w:t>osition</w:t>
      </w:r>
      <w:r>
        <w:rPr>
          <w:rFonts w:eastAsia="PMingLiU"/>
          <w:smallCaps/>
          <w:sz w:val="16"/>
          <w:szCs w:val="16"/>
          <w:lang w:eastAsia="zh-TW"/>
        </w:rPr>
        <w:t xml:space="preserve"> and </w:t>
      </w:r>
      <w:r w:rsidR="00FF01D6">
        <w:rPr>
          <w:rFonts w:eastAsia="PMingLiU"/>
          <w:smallCaps/>
          <w:sz w:val="16"/>
          <w:szCs w:val="16"/>
          <w:lang w:eastAsia="zh-TW"/>
        </w:rPr>
        <w:t>E</w:t>
      </w:r>
      <w:r>
        <w:rPr>
          <w:rFonts w:eastAsia="PMingLiU"/>
          <w:smallCaps/>
          <w:sz w:val="16"/>
          <w:szCs w:val="16"/>
          <w:lang w:eastAsia="zh-TW"/>
        </w:rPr>
        <w:t>rror</w:t>
      </w:r>
    </w:p>
    <w:tbl>
      <w:tblPr>
        <w:tblW w:w="4395"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426"/>
        <w:gridCol w:w="1134"/>
        <w:gridCol w:w="708"/>
        <w:gridCol w:w="709"/>
        <w:gridCol w:w="709"/>
        <w:gridCol w:w="709"/>
      </w:tblGrid>
      <w:tr w:rsidR="00D35AA7" w:rsidRPr="00D35AA7" w14:paraId="667C0645" w14:textId="77777777" w:rsidTr="00B4729B">
        <w:trPr>
          <w:cantSplit/>
          <w:trHeight w:val="283"/>
          <w:jc w:val="center"/>
        </w:trPr>
        <w:tc>
          <w:tcPr>
            <w:tcW w:w="426" w:type="dxa"/>
            <w:tcBorders>
              <w:top w:val="single" w:sz="18" w:space="0" w:color="auto"/>
            </w:tcBorders>
            <w:vAlign w:val="center"/>
          </w:tcPr>
          <w:p w14:paraId="2BDFB510" w14:textId="77777777" w:rsidR="00D35AA7" w:rsidRPr="00D35AA7" w:rsidRDefault="00D35AA7" w:rsidP="00D35AA7">
            <w:pPr>
              <w:widowControl w:val="0"/>
              <w:snapToGrid w:val="0"/>
              <w:spacing w:line="228" w:lineRule="auto"/>
              <w:rPr>
                <w:kern w:val="2"/>
                <w:sz w:val="16"/>
                <w:szCs w:val="16"/>
                <w:lang w:val="x-none" w:eastAsia="zh-CN"/>
              </w:rPr>
            </w:pPr>
          </w:p>
        </w:tc>
        <w:tc>
          <w:tcPr>
            <w:tcW w:w="1134" w:type="dxa"/>
            <w:tcBorders>
              <w:top w:val="single" w:sz="18" w:space="0" w:color="auto"/>
            </w:tcBorders>
            <w:vAlign w:val="center"/>
          </w:tcPr>
          <w:p w14:paraId="4031DE7C"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Coordinate</w:t>
            </w:r>
          </w:p>
        </w:tc>
        <w:tc>
          <w:tcPr>
            <w:tcW w:w="708" w:type="dxa"/>
            <w:tcBorders>
              <w:top w:val="single" w:sz="18" w:space="0" w:color="auto"/>
            </w:tcBorders>
            <w:vAlign w:val="center"/>
          </w:tcPr>
          <w:p w14:paraId="54311350"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X</w:t>
            </w:r>
          </w:p>
        </w:tc>
        <w:tc>
          <w:tcPr>
            <w:tcW w:w="709" w:type="dxa"/>
            <w:tcBorders>
              <w:top w:val="single" w:sz="18" w:space="0" w:color="auto"/>
            </w:tcBorders>
            <w:vAlign w:val="center"/>
          </w:tcPr>
          <w:p w14:paraId="79BEBCD9"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Error</w:t>
            </w:r>
          </w:p>
        </w:tc>
        <w:tc>
          <w:tcPr>
            <w:tcW w:w="709" w:type="dxa"/>
            <w:tcBorders>
              <w:top w:val="single" w:sz="18" w:space="0" w:color="auto"/>
            </w:tcBorders>
            <w:vAlign w:val="center"/>
          </w:tcPr>
          <w:p w14:paraId="255FDA67"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Y</w:t>
            </w:r>
          </w:p>
        </w:tc>
        <w:tc>
          <w:tcPr>
            <w:tcW w:w="709" w:type="dxa"/>
            <w:tcBorders>
              <w:top w:val="single" w:sz="18" w:space="0" w:color="auto"/>
            </w:tcBorders>
            <w:vAlign w:val="center"/>
          </w:tcPr>
          <w:p w14:paraId="694A67C6"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Error</w:t>
            </w:r>
          </w:p>
        </w:tc>
      </w:tr>
      <w:tr w:rsidR="00D35AA7" w:rsidRPr="00D35AA7" w14:paraId="1AC6E5B4" w14:textId="77777777" w:rsidTr="007E3A92">
        <w:trPr>
          <w:cantSplit/>
          <w:trHeight w:val="227"/>
          <w:jc w:val="center"/>
        </w:trPr>
        <w:tc>
          <w:tcPr>
            <w:tcW w:w="426" w:type="dxa"/>
            <w:tcBorders>
              <w:bottom w:val="nil"/>
            </w:tcBorders>
            <w:vAlign w:val="center"/>
          </w:tcPr>
          <w:p w14:paraId="3F09821F"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1</w:t>
            </w:r>
          </w:p>
        </w:tc>
        <w:tc>
          <w:tcPr>
            <w:tcW w:w="1134" w:type="dxa"/>
            <w:tcBorders>
              <w:bottom w:val="nil"/>
            </w:tcBorders>
            <w:vAlign w:val="center"/>
          </w:tcPr>
          <w:p w14:paraId="6AD1BF2B"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w:t>
            </w:r>
            <w:r w:rsidRPr="00D35AA7">
              <w:rPr>
                <w:kern w:val="2"/>
                <w:sz w:val="16"/>
                <w:szCs w:val="16"/>
                <w:lang w:val="x-none" w:eastAsia="zh-CN"/>
              </w:rPr>
              <w:t>50,50</w:t>
            </w:r>
            <w:r w:rsidRPr="00D35AA7">
              <w:rPr>
                <w:kern w:val="2"/>
                <w:sz w:val="16"/>
                <w:szCs w:val="16"/>
                <w:lang w:val="x-none" w:eastAsia="zh-CN"/>
              </w:rPr>
              <w:t>）</w:t>
            </w:r>
          </w:p>
        </w:tc>
        <w:tc>
          <w:tcPr>
            <w:tcW w:w="708" w:type="dxa"/>
            <w:tcBorders>
              <w:bottom w:val="nil"/>
            </w:tcBorders>
            <w:vAlign w:val="center"/>
          </w:tcPr>
          <w:p w14:paraId="0B9FC1A5"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50.77</w:t>
            </w:r>
          </w:p>
        </w:tc>
        <w:tc>
          <w:tcPr>
            <w:tcW w:w="709" w:type="dxa"/>
            <w:tcBorders>
              <w:bottom w:val="nil"/>
            </w:tcBorders>
            <w:vAlign w:val="center"/>
          </w:tcPr>
          <w:p w14:paraId="0AD49583"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1.55 %</w:t>
            </w:r>
          </w:p>
        </w:tc>
        <w:tc>
          <w:tcPr>
            <w:tcW w:w="709" w:type="dxa"/>
            <w:tcBorders>
              <w:bottom w:val="nil"/>
            </w:tcBorders>
            <w:vAlign w:val="center"/>
          </w:tcPr>
          <w:p w14:paraId="18786968"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51.46</w:t>
            </w:r>
          </w:p>
        </w:tc>
        <w:tc>
          <w:tcPr>
            <w:tcW w:w="709" w:type="dxa"/>
            <w:tcBorders>
              <w:bottom w:val="nil"/>
            </w:tcBorders>
            <w:vAlign w:val="center"/>
          </w:tcPr>
          <w:p w14:paraId="5E7071B4"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2.91 %</w:t>
            </w:r>
          </w:p>
        </w:tc>
      </w:tr>
      <w:tr w:rsidR="00D35AA7" w:rsidRPr="00D35AA7" w14:paraId="636B16A1" w14:textId="77777777" w:rsidTr="007E3A92">
        <w:trPr>
          <w:cantSplit/>
          <w:trHeight w:val="227"/>
          <w:jc w:val="center"/>
        </w:trPr>
        <w:tc>
          <w:tcPr>
            <w:tcW w:w="426" w:type="dxa"/>
            <w:tcBorders>
              <w:top w:val="nil"/>
              <w:bottom w:val="nil"/>
            </w:tcBorders>
            <w:vAlign w:val="center"/>
          </w:tcPr>
          <w:p w14:paraId="5B66DFAA"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2</w:t>
            </w:r>
          </w:p>
        </w:tc>
        <w:tc>
          <w:tcPr>
            <w:tcW w:w="1134" w:type="dxa"/>
            <w:tcBorders>
              <w:top w:val="nil"/>
              <w:bottom w:val="nil"/>
            </w:tcBorders>
            <w:vAlign w:val="center"/>
          </w:tcPr>
          <w:p w14:paraId="149F5C38"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w:t>
            </w:r>
            <w:r w:rsidRPr="00D35AA7">
              <w:rPr>
                <w:kern w:val="2"/>
                <w:sz w:val="16"/>
                <w:szCs w:val="16"/>
                <w:lang w:val="x-none" w:eastAsia="zh-CN"/>
              </w:rPr>
              <w:t>100,50</w:t>
            </w:r>
            <w:r w:rsidRPr="00D35AA7">
              <w:rPr>
                <w:kern w:val="2"/>
                <w:sz w:val="16"/>
                <w:szCs w:val="16"/>
                <w:lang w:val="x-none" w:eastAsia="zh-CN"/>
              </w:rPr>
              <w:t>）</w:t>
            </w:r>
          </w:p>
        </w:tc>
        <w:tc>
          <w:tcPr>
            <w:tcW w:w="708" w:type="dxa"/>
            <w:tcBorders>
              <w:top w:val="nil"/>
              <w:bottom w:val="nil"/>
            </w:tcBorders>
            <w:vAlign w:val="center"/>
          </w:tcPr>
          <w:p w14:paraId="40A1938E"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100.10</w:t>
            </w:r>
          </w:p>
        </w:tc>
        <w:tc>
          <w:tcPr>
            <w:tcW w:w="709" w:type="dxa"/>
            <w:tcBorders>
              <w:top w:val="nil"/>
              <w:bottom w:val="nil"/>
            </w:tcBorders>
            <w:vAlign w:val="center"/>
          </w:tcPr>
          <w:p w14:paraId="11A685CE"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0.10 %</w:t>
            </w:r>
          </w:p>
        </w:tc>
        <w:tc>
          <w:tcPr>
            <w:tcW w:w="709" w:type="dxa"/>
            <w:tcBorders>
              <w:top w:val="nil"/>
              <w:bottom w:val="nil"/>
            </w:tcBorders>
            <w:vAlign w:val="center"/>
          </w:tcPr>
          <w:p w14:paraId="3C67F3CC"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51.94</w:t>
            </w:r>
          </w:p>
        </w:tc>
        <w:tc>
          <w:tcPr>
            <w:tcW w:w="709" w:type="dxa"/>
            <w:tcBorders>
              <w:top w:val="nil"/>
              <w:bottom w:val="nil"/>
            </w:tcBorders>
            <w:vAlign w:val="center"/>
          </w:tcPr>
          <w:p w14:paraId="7B00A948"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3.88 %</w:t>
            </w:r>
          </w:p>
        </w:tc>
      </w:tr>
      <w:tr w:rsidR="00D35AA7" w:rsidRPr="00D35AA7" w14:paraId="68E0D6A0" w14:textId="77777777" w:rsidTr="007E3A92">
        <w:trPr>
          <w:cantSplit/>
          <w:trHeight w:val="227"/>
          <w:jc w:val="center"/>
        </w:trPr>
        <w:tc>
          <w:tcPr>
            <w:tcW w:w="426" w:type="dxa"/>
            <w:tcBorders>
              <w:top w:val="nil"/>
              <w:bottom w:val="nil"/>
            </w:tcBorders>
            <w:vAlign w:val="center"/>
          </w:tcPr>
          <w:p w14:paraId="1E5018D9"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3</w:t>
            </w:r>
          </w:p>
        </w:tc>
        <w:tc>
          <w:tcPr>
            <w:tcW w:w="1134" w:type="dxa"/>
            <w:tcBorders>
              <w:top w:val="nil"/>
              <w:bottom w:val="nil"/>
            </w:tcBorders>
            <w:vAlign w:val="center"/>
          </w:tcPr>
          <w:p w14:paraId="01D60810"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w:t>
            </w:r>
            <w:r w:rsidRPr="00D35AA7">
              <w:rPr>
                <w:kern w:val="2"/>
                <w:sz w:val="16"/>
                <w:szCs w:val="16"/>
                <w:lang w:val="x-none" w:eastAsia="zh-CN"/>
              </w:rPr>
              <w:t>150,50</w:t>
            </w:r>
            <w:r w:rsidRPr="00D35AA7">
              <w:rPr>
                <w:kern w:val="2"/>
                <w:sz w:val="16"/>
                <w:szCs w:val="16"/>
                <w:lang w:val="x-none" w:eastAsia="zh-CN"/>
              </w:rPr>
              <w:t>）</w:t>
            </w:r>
          </w:p>
        </w:tc>
        <w:tc>
          <w:tcPr>
            <w:tcW w:w="708" w:type="dxa"/>
            <w:tcBorders>
              <w:top w:val="nil"/>
              <w:bottom w:val="nil"/>
            </w:tcBorders>
            <w:vAlign w:val="center"/>
          </w:tcPr>
          <w:p w14:paraId="0B000F61"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149.42</w:t>
            </w:r>
          </w:p>
        </w:tc>
        <w:tc>
          <w:tcPr>
            <w:tcW w:w="709" w:type="dxa"/>
            <w:tcBorders>
              <w:top w:val="nil"/>
              <w:bottom w:val="nil"/>
            </w:tcBorders>
            <w:vAlign w:val="center"/>
          </w:tcPr>
          <w:p w14:paraId="1C5AAD3F"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0.39 %</w:t>
            </w:r>
          </w:p>
        </w:tc>
        <w:tc>
          <w:tcPr>
            <w:tcW w:w="709" w:type="dxa"/>
            <w:tcBorders>
              <w:top w:val="nil"/>
              <w:bottom w:val="nil"/>
            </w:tcBorders>
            <w:vAlign w:val="center"/>
          </w:tcPr>
          <w:p w14:paraId="5DB50C6A"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50.97</w:t>
            </w:r>
          </w:p>
        </w:tc>
        <w:tc>
          <w:tcPr>
            <w:tcW w:w="709" w:type="dxa"/>
            <w:tcBorders>
              <w:top w:val="nil"/>
              <w:bottom w:val="nil"/>
            </w:tcBorders>
            <w:vAlign w:val="center"/>
          </w:tcPr>
          <w:p w14:paraId="05AA147E"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1.94 %</w:t>
            </w:r>
          </w:p>
        </w:tc>
      </w:tr>
      <w:tr w:rsidR="00D35AA7" w:rsidRPr="00D35AA7" w14:paraId="77946B8C" w14:textId="77777777" w:rsidTr="007E3A92">
        <w:trPr>
          <w:cantSplit/>
          <w:trHeight w:val="227"/>
          <w:jc w:val="center"/>
        </w:trPr>
        <w:tc>
          <w:tcPr>
            <w:tcW w:w="426" w:type="dxa"/>
            <w:tcBorders>
              <w:top w:val="nil"/>
              <w:bottom w:val="nil"/>
            </w:tcBorders>
            <w:vAlign w:val="center"/>
          </w:tcPr>
          <w:p w14:paraId="1496A274"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 xml:space="preserve">4 </w:t>
            </w:r>
          </w:p>
        </w:tc>
        <w:tc>
          <w:tcPr>
            <w:tcW w:w="1134" w:type="dxa"/>
            <w:tcBorders>
              <w:top w:val="nil"/>
              <w:bottom w:val="nil"/>
            </w:tcBorders>
            <w:vAlign w:val="center"/>
          </w:tcPr>
          <w:p w14:paraId="71E2E5F3"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w:t>
            </w:r>
            <w:r w:rsidRPr="00D35AA7">
              <w:rPr>
                <w:kern w:val="2"/>
                <w:sz w:val="16"/>
                <w:szCs w:val="16"/>
                <w:lang w:val="x-none" w:eastAsia="zh-CN"/>
              </w:rPr>
              <w:t>200,50</w:t>
            </w:r>
            <w:r w:rsidRPr="00D35AA7">
              <w:rPr>
                <w:kern w:val="2"/>
                <w:sz w:val="16"/>
                <w:szCs w:val="16"/>
                <w:lang w:val="x-none" w:eastAsia="zh-CN"/>
              </w:rPr>
              <w:t>）</w:t>
            </w:r>
          </w:p>
        </w:tc>
        <w:tc>
          <w:tcPr>
            <w:tcW w:w="708" w:type="dxa"/>
            <w:tcBorders>
              <w:top w:val="nil"/>
              <w:bottom w:val="nil"/>
            </w:tcBorders>
            <w:vAlign w:val="center"/>
          </w:tcPr>
          <w:p w14:paraId="289C82C1"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198.74</w:t>
            </w:r>
          </w:p>
        </w:tc>
        <w:tc>
          <w:tcPr>
            <w:tcW w:w="709" w:type="dxa"/>
            <w:tcBorders>
              <w:top w:val="nil"/>
              <w:bottom w:val="nil"/>
            </w:tcBorders>
            <w:vAlign w:val="center"/>
          </w:tcPr>
          <w:p w14:paraId="1750FA1C"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0.63 %</w:t>
            </w:r>
          </w:p>
        </w:tc>
        <w:tc>
          <w:tcPr>
            <w:tcW w:w="709" w:type="dxa"/>
            <w:tcBorders>
              <w:top w:val="nil"/>
              <w:bottom w:val="nil"/>
            </w:tcBorders>
            <w:vAlign w:val="center"/>
          </w:tcPr>
          <w:p w14:paraId="1897CF67"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50</w:t>
            </w:r>
          </w:p>
        </w:tc>
        <w:tc>
          <w:tcPr>
            <w:tcW w:w="709" w:type="dxa"/>
            <w:tcBorders>
              <w:top w:val="nil"/>
              <w:bottom w:val="nil"/>
            </w:tcBorders>
            <w:vAlign w:val="center"/>
          </w:tcPr>
          <w:p w14:paraId="12FC63FC"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0</w:t>
            </w:r>
          </w:p>
        </w:tc>
      </w:tr>
      <w:tr w:rsidR="00D35AA7" w:rsidRPr="00D35AA7" w14:paraId="0B720658" w14:textId="77777777" w:rsidTr="007E3A92">
        <w:trPr>
          <w:cantSplit/>
          <w:trHeight w:val="227"/>
          <w:jc w:val="center"/>
        </w:trPr>
        <w:tc>
          <w:tcPr>
            <w:tcW w:w="426" w:type="dxa"/>
            <w:tcBorders>
              <w:top w:val="nil"/>
              <w:bottom w:val="nil"/>
            </w:tcBorders>
            <w:vAlign w:val="center"/>
          </w:tcPr>
          <w:p w14:paraId="13EED21F"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5</w:t>
            </w:r>
          </w:p>
        </w:tc>
        <w:tc>
          <w:tcPr>
            <w:tcW w:w="1134" w:type="dxa"/>
            <w:tcBorders>
              <w:top w:val="nil"/>
              <w:bottom w:val="nil"/>
            </w:tcBorders>
            <w:vAlign w:val="center"/>
          </w:tcPr>
          <w:p w14:paraId="4BFFB744"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w:t>
            </w:r>
            <w:r w:rsidRPr="00D35AA7">
              <w:rPr>
                <w:kern w:val="2"/>
                <w:sz w:val="16"/>
                <w:szCs w:val="16"/>
                <w:lang w:val="x-none" w:eastAsia="zh-CN"/>
              </w:rPr>
              <w:t>50,100</w:t>
            </w:r>
            <w:r w:rsidRPr="00D35AA7">
              <w:rPr>
                <w:kern w:val="2"/>
                <w:sz w:val="16"/>
                <w:szCs w:val="16"/>
                <w:lang w:val="x-none" w:eastAsia="zh-CN"/>
              </w:rPr>
              <w:t>）</w:t>
            </w:r>
          </w:p>
        </w:tc>
        <w:tc>
          <w:tcPr>
            <w:tcW w:w="708" w:type="dxa"/>
            <w:tcBorders>
              <w:top w:val="nil"/>
              <w:bottom w:val="nil"/>
            </w:tcBorders>
            <w:vAlign w:val="center"/>
          </w:tcPr>
          <w:p w14:paraId="2C269AE6"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50.77</w:t>
            </w:r>
          </w:p>
        </w:tc>
        <w:tc>
          <w:tcPr>
            <w:tcW w:w="709" w:type="dxa"/>
            <w:tcBorders>
              <w:top w:val="nil"/>
              <w:bottom w:val="nil"/>
            </w:tcBorders>
            <w:vAlign w:val="center"/>
          </w:tcPr>
          <w:p w14:paraId="6011324F"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1.55 %</w:t>
            </w:r>
          </w:p>
        </w:tc>
        <w:tc>
          <w:tcPr>
            <w:tcW w:w="709" w:type="dxa"/>
            <w:tcBorders>
              <w:top w:val="nil"/>
              <w:bottom w:val="nil"/>
            </w:tcBorders>
            <w:vAlign w:val="center"/>
          </w:tcPr>
          <w:p w14:paraId="0EC3E8DA"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101.46</w:t>
            </w:r>
          </w:p>
        </w:tc>
        <w:tc>
          <w:tcPr>
            <w:tcW w:w="709" w:type="dxa"/>
            <w:tcBorders>
              <w:top w:val="nil"/>
              <w:bottom w:val="nil"/>
            </w:tcBorders>
            <w:vAlign w:val="center"/>
          </w:tcPr>
          <w:p w14:paraId="0CC8B91B"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1.46 %</w:t>
            </w:r>
          </w:p>
        </w:tc>
      </w:tr>
      <w:tr w:rsidR="00D35AA7" w:rsidRPr="00D35AA7" w14:paraId="658042F4" w14:textId="77777777" w:rsidTr="007E3A92">
        <w:trPr>
          <w:cantSplit/>
          <w:trHeight w:val="227"/>
          <w:jc w:val="center"/>
        </w:trPr>
        <w:tc>
          <w:tcPr>
            <w:tcW w:w="426" w:type="dxa"/>
            <w:tcBorders>
              <w:top w:val="nil"/>
              <w:bottom w:val="nil"/>
            </w:tcBorders>
            <w:vAlign w:val="center"/>
          </w:tcPr>
          <w:p w14:paraId="306A2706"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6</w:t>
            </w:r>
          </w:p>
        </w:tc>
        <w:tc>
          <w:tcPr>
            <w:tcW w:w="1134" w:type="dxa"/>
            <w:tcBorders>
              <w:top w:val="nil"/>
              <w:bottom w:val="nil"/>
            </w:tcBorders>
            <w:vAlign w:val="center"/>
          </w:tcPr>
          <w:p w14:paraId="7367EED6"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w:t>
            </w:r>
            <w:r w:rsidRPr="00D35AA7">
              <w:rPr>
                <w:kern w:val="2"/>
                <w:sz w:val="16"/>
                <w:szCs w:val="16"/>
                <w:lang w:val="x-none" w:eastAsia="zh-CN"/>
              </w:rPr>
              <w:t>100,100</w:t>
            </w:r>
            <w:r w:rsidRPr="00D35AA7">
              <w:rPr>
                <w:kern w:val="2"/>
                <w:sz w:val="16"/>
                <w:szCs w:val="16"/>
                <w:lang w:val="x-none" w:eastAsia="zh-CN"/>
              </w:rPr>
              <w:t>）</w:t>
            </w:r>
          </w:p>
        </w:tc>
        <w:tc>
          <w:tcPr>
            <w:tcW w:w="708" w:type="dxa"/>
            <w:tcBorders>
              <w:top w:val="nil"/>
              <w:bottom w:val="nil"/>
            </w:tcBorders>
            <w:vAlign w:val="center"/>
          </w:tcPr>
          <w:p w14:paraId="754289E4"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99.61</w:t>
            </w:r>
          </w:p>
        </w:tc>
        <w:tc>
          <w:tcPr>
            <w:tcW w:w="709" w:type="dxa"/>
            <w:tcBorders>
              <w:top w:val="nil"/>
              <w:bottom w:val="nil"/>
            </w:tcBorders>
            <w:vAlign w:val="center"/>
          </w:tcPr>
          <w:p w14:paraId="14B0DD4D"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0.39 %</w:t>
            </w:r>
          </w:p>
        </w:tc>
        <w:tc>
          <w:tcPr>
            <w:tcW w:w="709" w:type="dxa"/>
            <w:tcBorders>
              <w:top w:val="nil"/>
              <w:bottom w:val="nil"/>
            </w:tcBorders>
            <w:vAlign w:val="center"/>
          </w:tcPr>
          <w:p w14:paraId="602694FC"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100.97</w:t>
            </w:r>
          </w:p>
        </w:tc>
        <w:tc>
          <w:tcPr>
            <w:tcW w:w="709" w:type="dxa"/>
            <w:tcBorders>
              <w:top w:val="nil"/>
              <w:bottom w:val="nil"/>
            </w:tcBorders>
            <w:vAlign w:val="center"/>
          </w:tcPr>
          <w:p w14:paraId="432E625C"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0.97 %</w:t>
            </w:r>
          </w:p>
        </w:tc>
      </w:tr>
      <w:tr w:rsidR="00D35AA7" w:rsidRPr="00D35AA7" w14:paraId="6584370E" w14:textId="77777777" w:rsidTr="007E3A92">
        <w:trPr>
          <w:cantSplit/>
          <w:trHeight w:val="227"/>
          <w:jc w:val="center"/>
        </w:trPr>
        <w:tc>
          <w:tcPr>
            <w:tcW w:w="426" w:type="dxa"/>
            <w:tcBorders>
              <w:top w:val="nil"/>
              <w:bottom w:val="nil"/>
            </w:tcBorders>
            <w:vAlign w:val="center"/>
          </w:tcPr>
          <w:p w14:paraId="04957B30"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7</w:t>
            </w:r>
          </w:p>
        </w:tc>
        <w:tc>
          <w:tcPr>
            <w:tcW w:w="1134" w:type="dxa"/>
            <w:tcBorders>
              <w:top w:val="nil"/>
              <w:bottom w:val="nil"/>
            </w:tcBorders>
            <w:vAlign w:val="center"/>
          </w:tcPr>
          <w:p w14:paraId="75A38D2B"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w:t>
            </w:r>
            <w:r w:rsidRPr="00D35AA7">
              <w:rPr>
                <w:kern w:val="2"/>
                <w:sz w:val="16"/>
                <w:szCs w:val="16"/>
                <w:lang w:val="x-none" w:eastAsia="zh-CN"/>
              </w:rPr>
              <w:t>150,100</w:t>
            </w:r>
            <w:r w:rsidRPr="00D35AA7">
              <w:rPr>
                <w:kern w:val="2"/>
                <w:sz w:val="16"/>
                <w:szCs w:val="16"/>
                <w:lang w:val="x-none" w:eastAsia="zh-CN"/>
              </w:rPr>
              <w:t>）</w:t>
            </w:r>
          </w:p>
        </w:tc>
        <w:tc>
          <w:tcPr>
            <w:tcW w:w="708" w:type="dxa"/>
            <w:tcBorders>
              <w:top w:val="nil"/>
              <w:bottom w:val="nil"/>
            </w:tcBorders>
            <w:vAlign w:val="center"/>
          </w:tcPr>
          <w:p w14:paraId="1E6B9552"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149.90</w:t>
            </w:r>
          </w:p>
        </w:tc>
        <w:tc>
          <w:tcPr>
            <w:tcW w:w="709" w:type="dxa"/>
            <w:tcBorders>
              <w:top w:val="nil"/>
              <w:bottom w:val="nil"/>
            </w:tcBorders>
            <w:vAlign w:val="center"/>
          </w:tcPr>
          <w:p w14:paraId="204C3771"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0.06 %</w:t>
            </w:r>
          </w:p>
        </w:tc>
        <w:tc>
          <w:tcPr>
            <w:tcW w:w="709" w:type="dxa"/>
            <w:tcBorders>
              <w:top w:val="nil"/>
              <w:bottom w:val="nil"/>
            </w:tcBorders>
            <w:vAlign w:val="center"/>
          </w:tcPr>
          <w:p w14:paraId="26F7BCEC"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100</w:t>
            </w:r>
          </w:p>
        </w:tc>
        <w:tc>
          <w:tcPr>
            <w:tcW w:w="709" w:type="dxa"/>
            <w:tcBorders>
              <w:top w:val="nil"/>
              <w:bottom w:val="nil"/>
            </w:tcBorders>
            <w:vAlign w:val="center"/>
          </w:tcPr>
          <w:p w14:paraId="09177F88"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0</w:t>
            </w:r>
          </w:p>
        </w:tc>
      </w:tr>
      <w:tr w:rsidR="00D35AA7" w:rsidRPr="00D35AA7" w14:paraId="645B12CA" w14:textId="77777777" w:rsidTr="007E3A92">
        <w:trPr>
          <w:cantSplit/>
          <w:trHeight w:val="227"/>
          <w:jc w:val="center"/>
        </w:trPr>
        <w:tc>
          <w:tcPr>
            <w:tcW w:w="426" w:type="dxa"/>
            <w:tcBorders>
              <w:top w:val="nil"/>
              <w:bottom w:val="nil"/>
            </w:tcBorders>
            <w:vAlign w:val="center"/>
          </w:tcPr>
          <w:p w14:paraId="1C410C33"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8</w:t>
            </w:r>
          </w:p>
        </w:tc>
        <w:tc>
          <w:tcPr>
            <w:tcW w:w="1134" w:type="dxa"/>
            <w:tcBorders>
              <w:top w:val="nil"/>
              <w:bottom w:val="nil"/>
            </w:tcBorders>
            <w:vAlign w:val="center"/>
          </w:tcPr>
          <w:p w14:paraId="067DBA87"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w:t>
            </w:r>
            <w:r w:rsidRPr="00D35AA7">
              <w:rPr>
                <w:kern w:val="2"/>
                <w:sz w:val="16"/>
                <w:szCs w:val="16"/>
                <w:lang w:val="x-none" w:eastAsia="zh-CN"/>
              </w:rPr>
              <w:t>200,100</w:t>
            </w:r>
            <w:r w:rsidRPr="00D35AA7">
              <w:rPr>
                <w:kern w:val="2"/>
                <w:sz w:val="16"/>
                <w:szCs w:val="16"/>
                <w:lang w:val="x-none" w:eastAsia="zh-CN"/>
              </w:rPr>
              <w:t>）</w:t>
            </w:r>
          </w:p>
        </w:tc>
        <w:tc>
          <w:tcPr>
            <w:tcW w:w="708" w:type="dxa"/>
            <w:tcBorders>
              <w:top w:val="nil"/>
              <w:bottom w:val="nil"/>
            </w:tcBorders>
            <w:vAlign w:val="center"/>
          </w:tcPr>
          <w:p w14:paraId="206970C9"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199.71</w:t>
            </w:r>
          </w:p>
        </w:tc>
        <w:tc>
          <w:tcPr>
            <w:tcW w:w="709" w:type="dxa"/>
            <w:tcBorders>
              <w:top w:val="nil"/>
              <w:bottom w:val="nil"/>
            </w:tcBorders>
            <w:vAlign w:val="center"/>
          </w:tcPr>
          <w:p w14:paraId="08189B27"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0.15 %</w:t>
            </w:r>
          </w:p>
        </w:tc>
        <w:tc>
          <w:tcPr>
            <w:tcW w:w="709" w:type="dxa"/>
            <w:tcBorders>
              <w:top w:val="nil"/>
              <w:bottom w:val="nil"/>
            </w:tcBorders>
            <w:vAlign w:val="center"/>
          </w:tcPr>
          <w:p w14:paraId="3304C943"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99.51</w:t>
            </w:r>
          </w:p>
        </w:tc>
        <w:tc>
          <w:tcPr>
            <w:tcW w:w="709" w:type="dxa"/>
            <w:tcBorders>
              <w:top w:val="nil"/>
              <w:bottom w:val="nil"/>
            </w:tcBorders>
            <w:vAlign w:val="center"/>
          </w:tcPr>
          <w:p w14:paraId="59A9DB9E"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0.49 %</w:t>
            </w:r>
          </w:p>
        </w:tc>
      </w:tr>
      <w:tr w:rsidR="00D35AA7" w:rsidRPr="00D35AA7" w14:paraId="17F4C0F3" w14:textId="77777777" w:rsidTr="007E3A92">
        <w:trPr>
          <w:cantSplit/>
          <w:trHeight w:val="227"/>
          <w:jc w:val="center"/>
        </w:trPr>
        <w:tc>
          <w:tcPr>
            <w:tcW w:w="426" w:type="dxa"/>
            <w:tcBorders>
              <w:top w:val="nil"/>
              <w:bottom w:val="nil"/>
            </w:tcBorders>
            <w:vAlign w:val="center"/>
          </w:tcPr>
          <w:p w14:paraId="14ECB9C9"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9</w:t>
            </w:r>
          </w:p>
        </w:tc>
        <w:tc>
          <w:tcPr>
            <w:tcW w:w="1134" w:type="dxa"/>
            <w:tcBorders>
              <w:top w:val="nil"/>
              <w:bottom w:val="nil"/>
            </w:tcBorders>
            <w:vAlign w:val="center"/>
          </w:tcPr>
          <w:p w14:paraId="58A004CC"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w:t>
            </w:r>
            <w:r w:rsidRPr="00D35AA7">
              <w:rPr>
                <w:kern w:val="2"/>
                <w:sz w:val="16"/>
                <w:szCs w:val="16"/>
                <w:lang w:val="x-none" w:eastAsia="zh-CN"/>
              </w:rPr>
              <w:t>50,150</w:t>
            </w:r>
            <w:r w:rsidRPr="00D35AA7">
              <w:rPr>
                <w:kern w:val="2"/>
                <w:sz w:val="16"/>
                <w:szCs w:val="16"/>
                <w:lang w:val="x-none" w:eastAsia="zh-CN"/>
              </w:rPr>
              <w:t>）</w:t>
            </w:r>
          </w:p>
        </w:tc>
        <w:tc>
          <w:tcPr>
            <w:tcW w:w="708" w:type="dxa"/>
            <w:tcBorders>
              <w:top w:val="nil"/>
              <w:bottom w:val="nil"/>
            </w:tcBorders>
            <w:vAlign w:val="center"/>
          </w:tcPr>
          <w:p w14:paraId="0DE4E978"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50.29</w:t>
            </w:r>
          </w:p>
        </w:tc>
        <w:tc>
          <w:tcPr>
            <w:tcW w:w="709" w:type="dxa"/>
            <w:tcBorders>
              <w:top w:val="nil"/>
              <w:bottom w:val="nil"/>
            </w:tcBorders>
            <w:vAlign w:val="center"/>
          </w:tcPr>
          <w:p w14:paraId="21DD4E87"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0.58 %</w:t>
            </w:r>
          </w:p>
        </w:tc>
        <w:tc>
          <w:tcPr>
            <w:tcW w:w="709" w:type="dxa"/>
            <w:tcBorders>
              <w:top w:val="nil"/>
              <w:bottom w:val="nil"/>
            </w:tcBorders>
            <w:vAlign w:val="center"/>
          </w:tcPr>
          <w:p w14:paraId="421A51C8"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151.46</w:t>
            </w:r>
          </w:p>
        </w:tc>
        <w:tc>
          <w:tcPr>
            <w:tcW w:w="709" w:type="dxa"/>
            <w:tcBorders>
              <w:top w:val="nil"/>
              <w:bottom w:val="nil"/>
            </w:tcBorders>
            <w:vAlign w:val="center"/>
          </w:tcPr>
          <w:p w14:paraId="06C03D1A"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0.97 %</w:t>
            </w:r>
          </w:p>
        </w:tc>
      </w:tr>
      <w:tr w:rsidR="00D35AA7" w:rsidRPr="00D35AA7" w14:paraId="4B1021C4" w14:textId="77777777" w:rsidTr="007E3A92">
        <w:trPr>
          <w:cantSplit/>
          <w:trHeight w:val="227"/>
          <w:jc w:val="center"/>
        </w:trPr>
        <w:tc>
          <w:tcPr>
            <w:tcW w:w="426" w:type="dxa"/>
            <w:tcBorders>
              <w:top w:val="nil"/>
              <w:bottom w:val="nil"/>
            </w:tcBorders>
            <w:vAlign w:val="center"/>
          </w:tcPr>
          <w:p w14:paraId="239AEE17"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10</w:t>
            </w:r>
          </w:p>
        </w:tc>
        <w:tc>
          <w:tcPr>
            <w:tcW w:w="1134" w:type="dxa"/>
            <w:tcBorders>
              <w:top w:val="nil"/>
              <w:bottom w:val="nil"/>
            </w:tcBorders>
            <w:vAlign w:val="center"/>
          </w:tcPr>
          <w:p w14:paraId="09ACAA99"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w:t>
            </w:r>
            <w:r w:rsidRPr="00D35AA7">
              <w:rPr>
                <w:kern w:val="2"/>
                <w:sz w:val="16"/>
                <w:szCs w:val="16"/>
                <w:lang w:val="x-none" w:eastAsia="zh-CN"/>
              </w:rPr>
              <w:t>100,150</w:t>
            </w:r>
            <w:r w:rsidRPr="00D35AA7">
              <w:rPr>
                <w:kern w:val="2"/>
                <w:sz w:val="16"/>
                <w:szCs w:val="16"/>
                <w:lang w:val="x-none" w:eastAsia="zh-CN"/>
              </w:rPr>
              <w:t>）</w:t>
            </w:r>
          </w:p>
        </w:tc>
        <w:tc>
          <w:tcPr>
            <w:tcW w:w="708" w:type="dxa"/>
            <w:tcBorders>
              <w:top w:val="nil"/>
              <w:bottom w:val="nil"/>
            </w:tcBorders>
            <w:vAlign w:val="center"/>
          </w:tcPr>
          <w:p w14:paraId="40195293"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100.10</w:t>
            </w:r>
          </w:p>
        </w:tc>
        <w:tc>
          <w:tcPr>
            <w:tcW w:w="709" w:type="dxa"/>
            <w:tcBorders>
              <w:top w:val="nil"/>
              <w:bottom w:val="nil"/>
            </w:tcBorders>
            <w:vAlign w:val="center"/>
          </w:tcPr>
          <w:p w14:paraId="2681A493"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0.10 %</w:t>
            </w:r>
          </w:p>
        </w:tc>
        <w:tc>
          <w:tcPr>
            <w:tcW w:w="709" w:type="dxa"/>
            <w:tcBorders>
              <w:top w:val="nil"/>
              <w:bottom w:val="nil"/>
            </w:tcBorders>
            <w:vAlign w:val="center"/>
          </w:tcPr>
          <w:p w14:paraId="569366B4"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150.97</w:t>
            </w:r>
          </w:p>
        </w:tc>
        <w:tc>
          <w:tcPr>
            <w:tcW w:w="709" w:type="dxa"/>
            <w:tcBorders>
              <w:top w:val="nil"/>
              <w:bottom w:val="nil"/>
            </w:tcBorders>
            <w:vAlign w:val="center"/>
          </w:tcPr>
          <w:p w14:paraId="6FD7F648"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0.65 %</w:t>
            </w:r>
          </w:p>
        </w:tc>
      </w:tr>
      <w:tr w:rsidR="00D35AA7" w:rsidRPr="00D35AA7" w14:paraId="166C0FBF" w14:textId="77777777" w:rsidTr="007E3A92">
        <w:trPr>
          <w:cantSplit/>
          <w:trHeight w:val="227"/>
          <w:jc w:val="center"/>
        </w:trPr>
        <w:tc>
          <w:tcPr>
            <w:tcW w:w="426" w:type="dxa"/>
            <w:tcBorders>
              <w:top w:val="nil"/>
              <w:bottom w:val="nil"/>
            </w:tcBorders>
            <w:vAlign w:val="center"/>
          </w:tcPr>
          <w:p w14:paraId="44EC2E8D"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11</w:t>
            </w:r>
          </w:p>
        </w:tc>
        <w:tc>
          <w:tcPr>
            <w:tcW w:w="1134" w:type="dxa"/>
            <w:tcBorders>
              <w:top w:val="nil"/>
              <w:bottom w:val="nil"/>
            </w:tcBorders>
            <w:vAlign w:val="center"/>
          </w:tcPr>
          <w:p w14:paraId="33C2A29A"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w:t>
            </w:r>
            <w:r w:rsidRPr="00D35AA7">
              <w:rPr>
                <w:kern w:val="2"/>
                <w:sz w:val="16"/>
                <w:szCs w:val="16"/>
                <w:lang w:val="x-none" w:eastAsia="zh-CN"/>
              </w:rPr>
              <w:t>150,150</w:t>
            </w:r>
            <w:r w:rsidRPr="00D35AA7">
              <w:rPr>
                <w:kern w:val="2"/>
                <w:sz w:val="16"/>
                <w:szCs w:val="16"/>
                <w:lang w:val="x-none" w:eastAsia="zh-CN"/>
              </w:rPr>
              <w:t>）</w:t>
            </w:r>
          </w:p>
        </w:tc>
        <w:tc>
          <w:tcPr>
            <w:tcW w:w="708" w:type="dxa"/>
            <w:tcBorders>
              <w:top w:val="nil"/>
              <w:bottom w:val="nil"/>
            </w:tcBorders>
            <w:vAlign w:val="center"/>
          </w:tcPr>
          <w:p w14:paraId="4CE4BD72"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150.87</w:t>
            </w:r>
          </w:p>
        </w:tc>
        <w:tc>
          <w:tcPr>
            <w:tcW w:w="709" w:type="dxa"/>
            <w:tcBorders>
              <w:top w:val="nil"/>
              <w:bottom w:val="nil"/>
            </w:tcBorders>
            <w:vAlign w:val="center"/>
          </w:tcPr>
          <w:p w14:paraId="7E448D89"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0.58 %</w:t>
            </w:r>
          </w:p>
        </w:tc>
        <w:tc>
          <w:tcPr>
            <w:tcW w:w="709" w:type="dxa"/>
            <w:tcBorders>
              <w:top w:val="nil"/>
              <w:bottom w:val="nil"/>
            </w:tcBorders>
            <w:vAlign w:val="center"/>
          </w:tcPr>
          <w:p w14:paraId="26F6B9C8"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150</w:t>
            </w:r>
          </w:p>
        </w:tc>
        <w:tc>
          <w:tcPr>
            <w:tcW w:w="709" w:type="dxa"/>
            <w:tcBorders>
              <w:top w:val="nil"/>
              <w:bottom w:val="nil"/>
            </w:tcBorders>
            <w:vAlign w:val="center"/>
          </w:tcPr>
          <w:p w14:paraId="6241EE9E"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0</w:t>
            </w:r>
          </w:p>
        </w:tc>
      </w:tr>
      <w:tr w:rsidR="00D35AA7" w:rsidRPr="00D35AA7" w14:paraId="53919E6A" w14:textId="77777777" w:rsidTr="007E3A92">
        <w:trPr>
          <w:cantSplit/>
          <w:trHeight w:val="227"/>
          <w:jc w:val="center"/>
        </w:trPr>
        <w:tc>
          <w:tcPr>
            <w:tcW w:w="426" w:type="dxa"/>
            <w:tcBorders>
              <w:top w:val="nil"/>
              <w:bottom w:val="single" w:sz="18" w:space="0" w:color="auto"/>
            </w:tcBorders>
            <w:vAlign w:val="center"/>
          </w:tcPr>
          <w:p w14:paraId="4AA4DEE3"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12</w:t>
            </w:r>
          </w:p>
        </w:tc>
        <w:tc>
          <w:tcPr>
            <w:tcW w:w="1134" w:type="dxa"/>
            <w:tcBorders>
              <w:top w:val="nil"/>
              <w:bottom w:val="single" w:sz="18" w:space="0" w:color="auto"/>
            </w:tcBorders>
            <w:vAlign w:val="center"/>
          </w:tcPr>
          <w:p w14:paraId="320795C3"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w:t>
            </w:r>
            <w:r w:rsidRPr="00D35AA7">
              <w:rPr>
                <w:kern w:val="2"/>
                <w:sz w:val="16"/>
                <w:szCs w:val="16"/>
                <w:lang w:val="x-none" w:eastAsia="zh-CN"/>
              </w:rPr>
              <w:t>200,150</w:t>
            </w:r>
            <w:r w:rsidRPr="00D35AA7">
              <w:rPr>
                <w:kern w:val="2"/>
                <w:sz w:val="16"/>
                <w:szCs w:val="16"/>
                <w:lang w:val="x-none" w:eastAsia="zh-CN"/>
              </w:rPr>
              <w:t>）</w:t>
            </w:r>
          </w:p>
        </w:tc>
        <w:tc>
          <w:tcPr>
            <w:tcW w:w="708" w:type="dxa"/>
            <w:tcBorders>
              <w:top w:val="nil"/>
              <w:bottom w:val="single" w:sz="18" w:space="0" w:color="auto"/>
            </w:tcBorders>
            <w:vAlign w:val="center"/>
          </w:tcPr>
          <w:p w14:paraId="680937DF"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201.19</w:t>
            </w:r>
          </w:p>
        </w:tc>
        <w:tc>
          <w:tcPr>
            <w:tcW w:w="709" w:type="dxa"/>
            <w:tcBorders>
              <w:top w:val="nil"/>
              <w:bottom w:val="single" w:sz="18" w:space="0" w:color="auto"/>
            </w:tcBorders>
            <w:vAlign w:val="center"/>
          </w:tcPr>
          <w:p w14:paraId="44B164A4"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0.10 %</w:t>
            </w:r>
          </w:p>
        </w:tc>
        <w:tc>
          <w:tcPr>
            <w:tcW w:w="709" w:type="dxa"/>
            <w:tcBorders>
              <w:top w:val="nil"/>
              <w:bottom w:val="single" w:sz="18" w:space="0" w:color="auto"/>
            </w:tcBorders>
            <w:vAlign w:val="center"/>
          </w:tcPr>
          <w:p w14:paraId="646EC05E"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150.49</w:t>
            </w:r>
          </w:p>
        </w:tc>
        <w:tc>
          <w:tcPr>
            <w:tcW w:w="709" w:type="dxa"/>
            <w:tcBorders>
              <w:top w:val="nil"/>
              <w:bottom w:val="single" w:sz="18" w:space="0" w:color="auto"/>
            </w:tcBorders>
            <w:vAlign w:val="center"/>
          </w:tcPr>
          <w:p w14:paraId="07D6B95B" w14:textId="77777777" w:rsidR="00D35AA7" w:rsidRPr="00D35AA7" w:rsidRDefault="00D35AA7" w:rsidP="00D35AA7">
            <w:pPr>
              <w:widowControl w:val="0"/>
              <w:snapToGrid w:val="0"/>
              <w:spacing w:line="228" w:lineRule="auto"/>
              <w:rPr>
                <w:kern w:val="2"/>
                <w:sz w:val="16"/>
                <w:szCs w:val="16"/>
                <w:lang w:val="x-none" w:eastAsia="zh-CN"/>
              </w:rPr>
            </w:pPr>
            <w:r w:rsidRPr="00D35AA7">
              <w:rPr>
                <w:kern w:val="2"/>
                <w:sz w:val="16"/>
                <w:szCs w:val="16"/>
                <w:lang w:val="x-none" w:eastAsia="zh-CN"/>
              </w:rPr>
              <w:t>0.32 %</w:t>
            </w:r>
          </w:p>
        </w:tc>
      </w:tr>
    </w:tbl>
    <w:p w14:paraId="600B2FAA" w14:textId="77777777" w:rsidR="00822454" w:rsidRPr="00C07B79" w:rsidRDefault="00822454" w:rsidP="00EF7E84">
      <w:pPr>
        <w:widowControl w:val="0"/>
        <w:snapToGrid w:val="0"/>
        <w:jc w:val="both"/>
        <w:rPr>
          <w:rFonts w:ascii="PMingLiU" w:eastAsia="PMingLiU" w:hAnsi="PMingLiU"/>
          <w:kern w:val="2"/>
          <w:sz w:val="16"/>
          <w:szCs w:val="16"/>
          <w:lang w:eastAsia="zh-CN"/>
        </w:rPr>
      </w:pPr>
    </w:p>
    <w:p w14:paraId="3CA67CE3" w14:textId="77777777" w:rsidR="00702A94" w:rsidRPr="00702A94" w:rsidRDefault="00702A94" w:rsidP="00702A94">
      <w:pPr>
        <w:tabs>
          <w:tab w:val="left" w:pos="360"/>
        </w:tabs>
        <w:overflowPunct w:val="0"/>
        <w:autoSpaceDE w:val="0"/>
        <w:autoSpaceDN w:val="0"/>
        <w:adjustRightInd w:val="0"/>
        <w:snapToGrid w:val="0"/>
        <w:textAlignment w:val="baseline"/>
        <w:rPr>
          <w:rFonts w:eastAsia="PMingLiU"/>
          <w:sz w:val="16"/>
          <w:szCs w:val="16"/>
          <w:lang w:eastAsia="zh-TW"/>
        </w:rPr>
      </w:pPr>
      <w:r w:rsidRPr="00A246CF">
        <w:rPr>
          <w:rFonts w:eastAsia="PMingLiU"/>
          <w:sz w:val="16"/>
          <w:szCs w:val="16"/>
          <w:lang w:eastAsia="zh-TW"/>
        </w:rPr>
        <w:t xml:space="preserve">TABLE </w:t>
      </w:r>
      <w:r w:rsidRPr="00702A94">
        <w:rPr>
          <w:rFonts w:eastAsia="PMingLiU" w:hint="eastAsia"/>
          <w:sz w:val="16"/>
          <w:szCs w:val="16"/>
          <w:lang w:eastAsia="zh-TW"/>
        </w:rPr>
        <w:t>Ⅳ</w:t>
      </w:r>
      <w:r>
        <w:rPr>
          <w:rFonts w:eastAsiaTheme="minorEastAsia" w:hint="eastAsia"/>
          <w:sz w:val="16"/>
          <w:szCs w:val="16"/>
          <w:lang w:eastAsia="zh-CN"/>
        </w:rPr>
        <w:t xml:space="preserve"> </w:t>
      </w:r>
      <w:r w:rsidR="00FF01D6" w:rsidRPr="00702A94">
        <w:rPr>
          <w:rFonts w:eastAsia="PMingLiU"/>
          <w:smallCaps/>
          <w:sz w:val="16"/>
          <w:szCs w:val="16"/>
          <w:lang w:eastAsia="zh-TW"/>
        </w:rPr>
        <w:t>D</w:t>
      </w:r>
      <w:r w:rsidRPr="00702A94">
        <w:rPr>
          <w:rFonts w:eastAsia="PMingLiU"/>
          <w:smallCaps/>
          <w:sz w:val="16"/>
          <w:szCs w:val="16"/>
          <w:lang w:eastAsia="zh-TW"/>
        </w:rPr>
        <w:t xml:space="preserve">efect  </w:t>
      </w:r>
      <w:r w:rsidR="00FF01D6">
        <w:rPr>
          <w:rFonts w:eastAsia="PMingLiU"/>
          <w:smallCaps/>
          <w:sz w:val="16"/>
          <w:szCs w:val="16"/>
          <w:lang w:eastAsia="zh-TW"/>
        </w:rPr>
        <w:t>S</w:t>
      </w:r>
      <w:r>
        <w:rPr>
          <w:rFonts w:eastAsia="PMingLiU"/>
          <w:smallCaps/>
          <w:sz w:val="16"/>
          <w:szCs w:val="16"/>
          <w:lang w:eastAsia="zh-TW"/>
        </w:rPr>
        <w:t xml:space="preserve">ize and </w:t>
      </w:r>
      <w:r w:rsidR="00FF01D6">
        <w:rPr>
          <w:rFonts w:eastAsia="PMingLiU"/>
          <w:smallCaps/>
          <w:sz w:val="16"/>
          <w:szCs w:val="16"/>
          <w:lang w:eastAsia="zh-TW"/>
        </w:rPr>
        <w:t>E</w:t>
      </w:r>
      <w:r>
        <w:rPr>
          <w:rFonts w:eastAsia="PMingLiU"/>
          <w:smallCaps/>
          <w:sz w:val="16"/>
          <w:szCs w:val="16"/>
          <w:lang w:eastAsia="zh-TW"/>
        </w:rPr>
        <w:t>rror</w:t>
      </w:r>
    </w:p>
    <w:tbl>
      <w:tblPr>
        <w:tblW w:w="4479" w:type="dxa"/>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709"/>
        <w:gridCol w:w="1276"/>
        <w:gridCol w:w="1247"/>
        <w:gridCol w:w="1247"/>
      </w:tblGrid>
      <w:tr w:rsidR="00D35AA7" w:rsidRPr="00D35AA7" w14:paraId="37E3DF03" w14:textId="77777777" w:rsidTr="00B4729B">
        <w:trPr>
          <w:cantSplit/>
          <w:trHeight w:val="283"/>
          <w:jc w:val="center"/>
        </w:trPr>
        <w:tc>
          <w:tcPr>
            <w:tcW w:w="709" w:type="dxa"/>
            <w:tcBorders>
              <w:top w:val="single" w:sz="18" w:space="0" w:color="auto"/>
            </w:tcBorders>
            <w:vAlign w:val="center"/>
          </w:tcPr>
          <w:p w14:paraId="5A11F05F" w14:textId="77777777" w:rsidR="00D35AA7" w:rsidRPr="008E74AA" w:rsidRDefault="00D35AA7" w:rsidP="00D35AA7">
            <w:pPr>
              <w:widowControl w:val="0"/>
              <w:snapToGrid w:val="0"/>
              <w:rPr>
                <w:rFonts w:hAnsi="Calibri" w:cs="宋体"/>
                <w:kern w:val="2"/>
                <w:sz w:val="16"/>
                <w:szCs w:val="16"/>
                <w:lang w:eastAsia="zh-CN"/>
              </w:rPr>
            </w:pPr>
          </w:p>
        </w:tc>
        <w:tc>
          <w:tcPr>
            <w:tcW w:w="1276" w:type="dxa"/>
            <w:tcBorders>
              <w:top w:val="single" w:sz="18" w:space="0" w:color="auto"/>
            </w:tcBorders>
            <w:vAlign w:val="center"/>
          </w:tcPr>
          <w:p w14:paraId="7D3F5987"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Theoretical</w:t>
            </w:r>
          </w:p>
        </w:tc>
        <w:tc>
          <w:tcPr>
            <w:tcW w:w="1247" w:type="dxa"/>
            <w:tcBorders>
              <w:top w:val="single" w:sz="18" w:space="0" w:color="auto"/>
            </w:tcBorders>
            <w:vAlign w:val="center"/>
          </w:tcPr>
          <w:p w14:paraId="025A9B44"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Actual</w:t>
            </w:r>
          </w:p>
        </w:tc>
        <w:tc>
          <w:tcPr>
            <w:tcW w:w="1247" w:type="dxa"/>
            <w:tcBorders>
              <w:top w:val="single" w:sz="18" w:space="0" w:color="auto"/>
            </w:tcBorders>
            <w:vAlign w:val="center"/>
          </w:tcPr>
          <w:p w14:paraId="69031FB2"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Error</w:t>
            </w:r>
          </w:p>
        </w:tc>
      </w:tr>
      <w:tr w:rsidR="00D35AA7" w:rsidRPr="00D35AA7" w14:paraId="376D85F0" w14:textId="77777777" w:rsidTr="007E3A92">
        <w:trPr>
          <w:cantSplit/>
          <w:trHeight w:val="227"/>
          <w:jc w:val="center"/>
        </w:trPr>
        <w:tc>
          <w:tcPr>
            <w:tcW w:w="709" w:type="dxa"/>
            <w:tcBorders>
              <w:bottom w:val="nil"/>
            </w:tcBorders>
            <w:vAlign w:val="center"/>
          </w:tcPr>
          <w:p w14:paraId="3BEF3D6C"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1</w:t>
            </w:r>
          </w:p>
        </w:tc>
        <w:tc>
          <w:tcPr>
            <w:tcW w:w="1276" w:type="dxa"/>
            <w:tcBorders>
              <w:bottom w:val="nil"/>
            </w:tcBorders>
            <w:vAlign w:val="center"/>
          </w:tcPr>
          <w:p w14:paraId="64142F13"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12</w:t>
            </w:r>
          </w:p>
        </w:tc>
        <w:tc>
          <w:tcPr>
            <w:tcW w:w="1247" w:type="dxa"/>
            <w:tcBorders>
              <w:bottom w:val="nil"/>
            </w:tcBorders>
            <w:vAlign w:val="center"/>
          </w:tcPr>
          <w:p w14:paraId="755ED9BF"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11.65</w:t>
            </w:r>
          </w:p>
        </w:tc>
        <w:tc>
          <w:tcPr>
            <w:tcW w:w="1247" w:type="dxa"/>
            <w:tcBorders>
              <w:bottom w:val="nil"/>
            </w:tcBorders>
            <w:vAlign w:val="center"/>
          </w:tcPr>
          <w:p w14:paraId="52D4592A"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2.91 %</w:t>
            </w:r>
          </w:p>
        </w:tc>
      </w:tr>
      <w:tr w:rsidR="00D35AA7" w:rsidRPr="00D35AA7" w14:paraId="06C20F43" w14:textId="77777777" w:rsidTr="007E3A92">
        <w:trPr>
          <w:cantSplit/>
          <w:trHeight w:val="227"/>
          <w:jc w:val="center"/>
        </w:trPr>
        <w:tc>
          <w:tcPr>
            <w:tcW w:w="709" w:type="dxa"/>
            <w:tcBorders>
              <w:top w:val="nil"/>
              <w:bottom w:val="nil"/>
            </w:tcBorders>
            <w:vAlign w:val="center"/>
          </w:tcPr>
          <w:p w14:paraId="7FB80E51"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2</w:t>
            </w:r>
          </w:p>
        </w:tc>
        <w:tc>
          <w:tcPr>
            <w:tcW w:w="1276" w:type="dxa"/>
            <w:tcBorders>
              <w:top w:val="nil"/>
              <w:bottom w:val="nil"/>
            </w:tcBorders>
            <w:vAlign w:val="center"/>
          </w:tcPr>
          <w:p w14:paraId="530A3A3A"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9</w:t>
            </w:r>
          </w:p>
        </w:tc>
        <w:tc>
          <w:tcPr>
            <w:tcW w:w="1247" w:type="dxa"/>
            <w:tcBorders>
              <w:top w:val="nil"/>
              <w:bottom w:val="nil"/>
            </w:tcBorders>
            <w:vAlign w:val="center"/>
          </w:tcPr>
          <w:p w14:paraId="4A68A633"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9.22</w:t>
            </w:r>
          </w:p>
        </w:tc>
        <w:tc>
          <w:tcPr>
            <w:tcW w:w="1247" w:type="dxa"/>
            <w:tcBorders>
              <w:top w:val="nil"/>
              <w:bottom w:val="nil"/>
            </w:tcBorders>
            <w:vAlign w:val="center"/>
          </w:tcPr>
          <w:p w14:paraId="2BBCD848"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2.48 %</w:t>
            </w:r>
          </w:p>
        </w:tc>
      </w:tr>
      <w:tr w:rsidR="00D35AA7" w:rsidRPr="00D35AA7" w14:paraId="5E08B60F" w14:textId="77777777" w:rsidTr="007E3A92">
        <w:trPr>
          <w:cantSplit/>
          <w:trHeight w:val="227"/>
          <w:jc w:val="center"/>
        </w:trPr>
        <w:tc>
          <w:tcPr>
            <w:tcW w:w="709" w:type="dxa"/>
            <w:tcBorders>
              <w:top w:val="nil"/>
              <w:bottom w:val="nil"/>
            </w:tcBorders>
            <w:vAlign w:val="center"/>
          </w:tcPr>
          <w:p w14:paraId="5DD02D4B"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3</w:t>
            </w:r>
          </w:p>
        </w:tc>
        <w:tc>
          <w:tcPr>
            <w:tcW w:w="1276" w:type="dxa"/>
            <w:tcBorders>
              <w:top w:val="nil"/>
              <w:bottom w:val="nil"/>
            </w:tcBorders>
            <w:vAlign w:val="center"/>
          </w:tcPr>
          <w:p w14:paraId="166679AE"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6</w:t>
            </w:r>
          </w:p>
        </w:tc>
        <w:tc>
          <w:tcPr>
            <w:tcW w:w="1247" w:type="dxa"/>
            <w:tcBorders>
              <w:top w:val="nil"/>
              <w:bottom w:val="nil"/>
            </w:tcBorders>
            <w:vAlign w:val="center"/>
          </w:tcPr>
          <w:p w14:paraId="7456BD1C"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6.80</w:t>
            </w:r>
          </w:p>
        </w:tc>
        <w:tc>
          <w:tcPr>
            <w:tcW w:w="1247" w:type="dxa"/>
            <w:tcBorders>
              <w:top w:val="nil"/>
              <w:bottom w:val="nil"/>
            </w:tcBorders>
            <w:vAlign w:val="center"/>
          </w:tcPr>
          <w:p w14:paraId="3EA1BE27"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12.27 %</w:t>
            </w:r>
          </w:p>
        </w:tc>
      </w:tr>
      <w:tr w:rsidR="00D35AA7" w:rsidRPr="00D35AA7" w14:paraId="0B88FB4B" w14:textId="77777777" w:rsidTr="007E3A92">
        <w:trPr>
          <w:cantSplit/>
          <w:trHeight w:val="227"/>
          <w:jc w:val="center"/>
        </w:trPr>
        <w:tc>
          <w:tcPr>
            <w:tcW w:w="709" w:type="dxa"/>
            <w:tcBorders>
              <w:top w:val="nil"/>
              <w:bottom w:val="nil"/>
            </w:tcBorders>
            <w:vAlign w:val="center"/>
          </w:tcPr>
          <w:p w14:paraId="0F3D39C4"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4</w:t>
            </w:r>
          </w:p>
        </w:tc>
        <w:tc>
          <w:tcPr>
            <w:tcW w:w="1276" w:type="dxa"/>
            <w:tcBorders>
              <w:top w:val="nil"/>
              <w:bottom w:val="nil"/>
            </w:tcBorders>
            <w:vAlign w:val="center"/>
          </w:tcPr>
          <w:p w14:paraId="3ADDBF4A"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4</w:t>
            </w:r>
          </w:p>
        </w:tc>
        <w:tc>
          <w:tcPr>
            <w:tcW w:w="1247" w:type="dxa"/>
            <w:tcBorders>
              <w:top w:val="nil"/>
              <w:bottom w:val="nil"/>
            </w:tcBorders>
            <w:vAlign w:val="center"/>
          </w:tcPr>
          <w:p w14:paraId="68003E5D"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4.35</w:t>
            </w:r>
          </w:p>
        </w:tc>
        <w:tc>
          <w:tcPr>
            <w:tcW w:w="1247" w:type="dxa"/>
            <w:tcBorders>
              <w:top w:val="nil"/>
              <w:bottom w:val="nil"/>
            </w:tcBorders>
            <w:vAlign w:val="center"/>
          </w:tcPr>
          <w:p w14:paraId="6C6576BC"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8.85 %</w:t>
            </w:r>
          </w:p>
        </w:tc>
      </w:tr>
      <w:tr w:rsidR="00D35AA7" w:rsidRPr="00D35AA7" w14:paraId="68DC7F5E" w14:textId="77777777" w:rsidTr="007E3A92">
        <w:trPr>
          <w:cantSplit/>
          <w:trHeight w:val="227"/>
          <w:jc w:val="center"/>
        </w:trPr>
        <w:tc>
          <w:tcPr>
            <w:tcW w:w="709" w:type="dxa"/>
            <w:tcBorders>
              <w:top w:val="nil"/>
              <w:bottom w:val="nil"/>
            </w:tcBorders>
            <w:vAlign w:val="center"/>
          </w:tcPr>
          <w:p w14:paraId="211D1C6D"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5</w:t>
            </w:r>
          </w:p>
        </w:tc>
        <w:tc>
          <w:tcPr>
            <w:tcW w:w="1276" w:type="dxa"/>
            <w:tcBorders>
              <w:top w:val="nil"/>
              <w:bottom w:val="nil"/>
            </w:tcBorders>
            <w:vAlign w:val="center"/>
          </w:tcPr>
          <w:p w14:paraId="74D85391"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12</w:t>
            </w:r>
          </w:p>
        </w:tc>
        <w:tc>
          <w:tcPr>
            <w:tcW w:w="1247" w:type="dxa"/>
            <w:tcBorders>
              <w:top w:val="nil"/>
              <w:bottom w:val="nil"/>
            </w:tcBorders>
            <w:vAlign w:val="center"/>
          </w:tcPr>
          <w:p w14:paraId="2A0AD6F1"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12.14</w:t>
            </w:r>
          </w:p>
        </w:tc>
        <w:tc>
          <w:tcPr>
            <w:tcW w:w="1247" w:type="dxa"/>
            <w:tcBorders>
              <w:top w:val="nil"/>
              <w:bottom w:val="nil"/>
            </w:tcBorders>
            <w:vAlign w:val="center"/>
          </w:tcPr>
          <w:p w14:paraId="7CE4995D"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1.13 %</w:t>
            </w:r>
          </w:p>
        </w:tc>
      </w:tr>
      <w:tr w:rsidR="00D35AA7" w:rsidRPr="00D35AA7" w14:paraId="2ABA1907" w14:textId="77777777" w:rsidTr="007E3A92">
        <w:trPr>
          <w:cantSplit/>
          <w:trHeight w:val="227"/>
          <w:jc w:val="center"/>
        </w:trPr>
        <w:tc>
          <w:tcPr>
            <w:tcW w:w="709" w:type="dxa"/>
            <w:tcBorders>
              <w:top w:val="nil"/>
              <w:bottom w:val="nil"/>
            </w:tcBorders>
            <w:vAlign w:val="center"/>
          </w:tcPr>
          <w:p w14:paraId="6E0F1947"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6</w:t>
            </w:r>
          </w:p>
        </w:tc>
        <w:tc>
          <w:tcPr>
            <w:tcW w:w="1276" w:type="dxa"/>
            <w:tcBorders>
              <w:top w:val="nil"/>
              <w:bottom w:val="nil"/>
            </w:tcBorders>
            <w:vAlign w:val="center"/>
          </w:tcPr>
          <w:p w14:paraId="5449BAB8"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9</w:t>
            </w:r>
          </w:p>
        </w:tc>
        <w:tc>
          <w:tcPr>
            <w:tcW w:w="1247" w:type="dxa"/>
            <w:tcBorders>
              <w:top w:val="nil"/>
              <w:bottom w:val="nil"/>
            </w:tcBorders>
            <w:vAlign w:val="center"/>
          </w:tcPr>
          <w:p w14:paraId="2B8CFD7C"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9.19</w:t>
            </w:r>
          </w:p>
        </w:tc>
        <w:tc>
          <w:tcPr>
            <w:tcW w:w="1247" w:type="dxa"/>
            <w:tcBorders>
              <w:top w:val="nil"/>
              <w:bottom w:val="nil"/>
            </w:tcBorders>
            <w:vAlign w:val="center"/>
          </w:tcPr>
          <w:p w14:paraId="5AE55350"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2.08 %</w:t>
            </w:r>
          </w:p>
        </w:tc>
      </w:tr>
      <w:tr w:rsidR="00D35AA7" w:rsidRPr="00D35AA7" w14:paraId="1C9E43FE" w14:textId="77777777" w:rsidTr="007E3A92">
        <w:trPr>
          <w:cantSplit/>
          <w:trHeight w:val="227"/>
          <w:jc w:val="center"/>
        </w:trPr>
        <w:tc>
          <w:tcPr>
            <w:tcW w:w="709" w:type="dxa"/>
            <w:tcBorders>
              <w:top w:val="nil"/>
              <w:bottom w:val="nil"/>
            </w:tcBorders>
            <w:vAlign w:val="center"/>
          </w:tcPr>
          <w:p w14:paraId="405EE9C6"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7</w:t>
            </w:r>
          </w:p>
        </w:tc>
        <w:tc>
          <w:tcPr>
            <w:tcW w:w="1276" w:type="dxa"/>
            <w:tcBorders>
              <w:top w:val="nil"/>
              <w:bottom w:val="nil"/>
            </w:tcBorders>
            <w:vAlign w:val="center"/>
          </w:tcPr>
          <w:p w14:paraId="143B2EAB"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6</w:t>
            </w:r>
          </w:p>
        </w:tc>
        <w:tc>
          <w:tcPr>
            <w:tcW w:w="1247" w:type="dxa"/>
            <w:tcBorders>
              <w:top w:val="nil"/>
              <w:bottom w:val="nil"/>
            </w:tcBorders>
            <w:vAlign w:val="center"/>
          </w:tcPr>
          <w:p w14:paraId="3D7A1284"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5.80</w:t>
            </w:r>
          </w:p>
        </w:tc>
        <w:tc>
          <w:tcPr>
            <w:tcW w:w="1247" w:type="dxa"/>
            <w:tcBorders>
              <w:top w:val="nil"/>
              <w:bottom w:val="nil"/>
            </w:tcBorders>
            <w:vAlign w:val="center"/>
          </w:tcPr>
          <w:p w14:paraId="0F2514DE"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3.29 %</w:t>
            </w:r>
          </w:p>
        </w:tc>
      </w:tr>
      <w:tr w:rsidR="00D35AA7" w:rsidRPr="00D35AA7" w14:paraId="1C3F63BD" w14:textId="77777777" w:rsidTr="007E3A92">
        <w:trPr>
          <w:cantSplit/>
          <w:trHeight w:val="227"/>
          <w:jc w:val="center"/>
        </w:trPr>
        <w:tc>
          <w:tcPr>
            <w:tcW w:w="709" w:type="dxa"/>
            <w:tcBorders>
              <w:top w:val="nil"/>
              <w:bottom w:val="nil"/>
            </w:tcBorders>
            <w:vAlign w:val="center"/>
          </w:tcPr>
          <w:p w14:paraId="7EA33BB7"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8</w:t>
            </w:r>
          </w:p>
        </w:tc>
        <w:tc>
          <w:tcPr>
            <w:tcW w:w="1276" w:type="dxa"/>
            <w:tcBorders>
              <w:top w:val="nil"/>
              <w:bottom w:val="nil"/>
            </w:tcBorders>
            <w:vAlign w:val="center"/>
          </w:tcPr>
          <w:p w14:paraId="5736D084"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4</w:t>
            </w:r>
          </w:p>
        </w:tc>
        <w:tc>
          <w:tcPr>
            <w:tcW w:w="1247" w:type="dxa"/>
            <w:tcBorders>
              <w:top w:val="nil"/>
              <w:bottom w:val="nil"/>
            </w:tcBorders>
            <w:vAlign w:val="center"/>
          </w:tcPr>
          <w:p w14:paraId="6CEA4DAA"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4.84</w:t>
            </w:r>
          </w:p>
        </w:tc>
        <w:tc>
          <w:tcPr>
            <w:tcW w:w="1247" w:type="dxa"/>
            <w:tcBorders>
              <w:top w:val="nil"/>
              <w:bottom w:val="nil"/>
            </w:tcBorders>
            <w:vAlign w:val="center"/>
          </w:tcPr>
          <w:p w14:paraId="73B25A4E"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20.89 %</w:t>
            </w:r>
          </w:p>
        </w:tc>
      </w:tr>
      <w:tr w:rsidR="00D35AA7" w:rsidRPr="00D35AA7" w14:paraId="21388CA3" w14:textId="77777777" w:rsidTr="007E3A92">
        <w:trPr>
          <w:cantSplit/>
          <w:trHeight w:val="227"/>
          <w:jc w:val="center"/>
        </w:trPr>
        <w:tc>
          <w:tcPr>
            <w:tcW w:w="709" w:type="dxa"/>
            <w:tcBorders>
              <w:top w:val="nil"/>
              <w:bottom w:val="nil"/>
            </w:tcBorders>
            <w:vAlign w:val="center"/>
          </w:tcPr>
          <w:p w14:paraId="46E217CF"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9</w:t>
            </w:r>
          </w:p>
        </w:tc>
        <w:tc>
          <w:tcPr>
            <w:tcW w:w="1276" w:type="dxa"/>
            <w:tcBorders>
              <w:top w:val="nil"/>
              <w:bottom w:val="nil"/>
            </w:tcBorders>
            <w:vAlign w:val="center"/>
          </w:tcPr>
          <w:p w14:paraId="6AB84B58"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12</w:t>
            </w:r>
          </w:p>
        </w:tc>
        <w:tc>
          <w:tcPr>
            <w:tcW w:w="1247" w:type="dxa"/>
            <w:tcBorders>
              <w:top w:val="nil"/>
              <w:bottom w:val="nil"/>
            </w:tcBorders>
            <w:vAlign w:val="center"/>
          </w:tcPr>
          <w:p w14:paraId="3B2F656E"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11.65</w:t>
            </w:r>
          </w:p>
        </w:tc>
        <w:tc>
          <w:tcPr>
            <w:tcW w:w="1247" w:type="dxa"/>
            <w:tcBorders>
              <w:top w:val="nil"/>
              <w:bottom w:val="nil"/>
            </w:tcBorders>
            <w:vAlign w:val="center"/>
          </w:tcPr>
          <w:p w14:paraId="24530D78"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2.91 %</w:t>
            </w:r>
          </w:p>
        </w:tc>
      </w:tr>
      <w:tr w:rsidR="00D35AA7" w:rsidRPr="00D35AA7" w14:paraId="5C2D1016" w14:textId="77777777" w:rsidTr="007E3A92">
        <w:trPr>
          <w:cantSplit/>
          <w:trHeight w:val="227"/>
          <w:jc w:val="center"/>
        </w:trPr>
        <w:tc>
          <w:tcPr>
            <w:tcW w:w="709" w:type="dxa"/>
            <w:tcBorders>
              <w:top w:val="nil"/>
              <w:bottom w:val="nil"/>
            </w:tcBorders>
            <w:vAlign w:val="center"/>
          </w:tcPr>
          <w:p w14:paraId="11780D1A"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10</w:t>
            </w:r>
          </w:p>
        </w:tc>
        <w:tc>
          <w:tcPr>
            <w:tcW w:w="1276" w:type="dxa"/>
            <w:tcBorders>
              <w:top w:val="nil"/>
              <w:bottom w:val="nil"/>
            </w:tcBorders>
            <w:vAlign w:val="center"/>
          </w:tcPr>
          <w:p w14:paraId="459B67A6"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9</w:t>
            </w:r>
          </w:p>
        </w:tc>
        <w:tc>
          <w:tcPr>
            <w:tcW w:w="1247" w:type="dxa"/>
            <w:tcBorders>
              <w:top w:val="nil"/>
              <w:bottom w:val="nil"/>
            </w:tcBorders>
            <w:vAlign w:val="center"/>
          </w:tcPr>
          <w:p w14:paraId="75E436E6"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9.22</w:t>
            </w:r>
          </w:p>
        </w:tc>
        <w:tc>
          <w:tcPr>
            <w:tcW w:w="1247" w:type="dxa"/>
            <w:tcBorders>
              <w:top w:val="nil"/>
              <w:bottom w:val="nil"/>
            </w:tcBorders>
            <w:vAlign w:val="center"/>
          </w:tcPr>
          <w:p w14:paraId="4F1B0F76"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2.48 %</w:t>
            </w:r>
          </w:p>
        </w:tc>
      </w:tr>
      <w:tr w:rsidR="00D35AA7" w:rsidRPr="00D35AA7" w14:paraId="3286FE20" w14:textId="77777777" w:rsidTr="007E3A92">
        <w:trPr>
          <w:cantSplit/>
          <w:trHeight w:val="227"/>
          <w:jc w:val="center"/>
        </w:trPr>
        <w:tc>
          <w:tcPr>
            <w:tcW w:w="709" w:type="dxa"/>
            <w:tcBorders>
              <w:top w:val="nil"/>
              <w:bottom w:val="nil"/>
            </w:tcBorders>
            <w:vAlign w:val="center"/>
          </w:tcPr>
          <w:p w14:paraId="47CEFD40"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11</w:t>
            </w:r>
          </w:p>
        </w:tc>
        <w:tc>
          <w:tcPr>
            <w:tcW w:w="1276" w:type="dxa"/>
            <w:tcBorders>
              <w:top w:val="nil"/>
              <w:bottom w:val="nil"/>
            </w:tcBorders>
            <w:vAlign w:val="center"/>
          </w:tcPr>
          <w:p w14:paraId="6AD6513F"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6</w:t>
            </w:r>
          </w:p>
        </w:tc>
        <w:tc>
          <w:tcPr>
            <w:tcW w:w="1247" w:type="dxa"/>
            <w:tcBorders>
              <w:top w:val="nil"/>
              <w:bottom w:val="nil"/>
            </w:tcBorders>
            <w:vAlign w:val="center"/>
          </w:tcPr>
          <w:p w14:paraId="3AF7C54A"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5.83</w:t>
            </w:r>
          </w:p>
        </w:tc>
        <w:tc>
          <w:tcPr>
            <w:tcW w:w="1247" w:type="dxa"/>
            <w:tcBorders>
              <w:top w:val="nil"/>
              <w:bottom w:val="nil"/>
            </w:tcBorders>
            <w:vAlign w:val="center"/>
          </w:tcPr>
          <w:p w14:paraId="4E5874D5"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2.91 %</w:t>
            </w:r>
          </w:p>
        </w:tc>
      </w:tr>
      <w:tr w:rsidR="00D35AA7" w:rsidRPr="00D35AA7" w14:paraId="5B09E8BE" w14:textId="77777777" w:rsidTr="007E3A92">
        <w:trPr>
          <w:cantSplit/>
          <w:trHeight w:val="227"/>
          <w:jc w:val="center"/>
        </w:trPr>
        <w:tc>
          <w:tcPr>
            <w:tcW w:w="709" w:type="dxa"/>
            <w:tcBorders>
              <w:top w:val="nil"/>
              <w:bottom w:val="single" w:sz="18" w:space="0" w:color="auto"/>
            </w:tcBorders>
            <w:vAlign w:val="center"/>
          </w:tcPr>
          <w:p w14:paraId="7FCFD6EE"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12</w:t>
            </w:r>
          </w:p>
        </w:tc>
        <w:tc>
          <w:tcPr>
            <w:tcW w:w="1276" w:type="dxa"/>
            <w:tcBorders>
              <w:top w:val="nil"/>
              <w:bottom w:val="single" w:sz="18" w:space="0" w:color="auto"/>
            </w:tcBorders>
            <w:vAlign w:val="center"/>
          </w:tcPr>
          <w:p w14:paraId="63756956"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4</w:t>
            </w:r>
          </w:p>
        </w:tc>
        <w:tc>
          <w:tcPr>
            <w:tcW w:w="1247" w:type="dxa"/>
            <w:tcBorders>
              <w:top w:val="nil"/>
              <w:bottom w:val="single" w:sz="18" w:space="0" w:color="auto"/>
            </w:tcBorders>
            <w:vAlign w:val="center"/>
          </w:tcPr>
          <w:p w14:paraId="2A56F244"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4.85</w:t>
            </w:r>
          </w:p>
        </w:tc>
        <w:tc>
          <w:tcPr>
            <w:tcW w:w="1247" w:type="dxa"/>
            <w:tcBorders>
              <w:top w:val="nil"/>
              <w:bottom w:val="single" w:sz="18" w:space="0" w:color="auto"/>
            </w:tcBorders>
            <w:vAlign w:val="center"/>
          </w:tcPr>
          <w:p w14:paraId="6498F55D" w14:textId="77777777" w:rsidR="00D35AA7" w:rsidRPr="008E74AA" w:rsidRDefault="00D35AA7" w:rsidP="00D35AA7">
            <w:pPr>
              <w:widowControl w:val="0"/>
              <w:snapToGrid w:val="0"/>
              <w:rPr>
                <w:rFonts w:hAnsi="Calibri" w:cs="宋体"/>
                <w:kern w:val="2"/>
                <w:sz w:val="16"/>
                <w:szCs w:val="16"/>
                <w:lang w:val="zh-CN" w:eastAsia="zh-CN"/>
              </w:rPr>
            </w:pPr>
            <w:r w:rsidRPr="008E74AA">
              <w:rPr>
                <w:rFonts w:hAnsi="Calibri" w:cs="宋体"/>
                <w:kern w:val="2"/>
                <w:sz w:val="16"/>
                <w:szCs w:val="16"/>
                <w:lang w:val="zh-CN" w:eastAsia="zh-CN"/>
              </w:rPr>
              <w:t>21.36 %</w:t>
            </w:r>
          </w:p>
        </w:tc>
      </w:tr>
    </w:tbl>
    <w:p w14:paraId="706B4DA9" w14:textId="77777777" w:rsidR="00DE3C14" w:rsidRDefault="00DE3C14" w:rsidP="00347B65">
      <w:pPr>
        <w:widowControl w:val="0"/>
        <w:ind w:firstLineChars="100" w:firstLine="160"/>
        <w:jc w:val="both"/>
        <w:rPr>
          <w:kern w:val="2"/>
          <w:sz w:val="16"/>
          <w:szCs w:val="16"/>
          <w:lang w:eastAsia="zh-CN"/>
        </w:rPr>
      </w:pP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0"/>
        <w:gridCol w:w="16"/>
        <w:gridCol w:w="2540"/>
        <w:gridCol w:w="16"/>
      </w:tblGrid>
      <w:tr w:rsidR="00DE3C14" w14:paraId="046AF267" w14:textId="77777777" w:rsidTr="00C2758F">
        <w:trPr>
          <w:jc w:val="center"/>
        </w:trPr>
        <w:tc>
          <w:tcPr>
            <w:tcW w:w="2556" w:type="dxa"/>
            <w:gridSpan w:val="2"/>
          </w:tcPr>
          <w:p w14:paraId="5F8F3285" w14:textId="77777777" w:rsidR="00DE3C14" w:rsidRDefault="00DE3C14" w:rsidP="00347B65">
            <w:pPr>
              <w:widowControl w:val="0"/>
              <w:jc w:val="both"/>
              <w:rPr>
                <w:sz w:val="16"/>
                <w:szCs w:val="16"/>
                <w:lang w:eastAsia="zh-CN"/>
              </w:rPr>
            </w:pPr>
            <w:r w:rsidRPr="00735C62">
              <w:rPr>
                <w:noProof/>
                <w:lang w:eastAsia="zh-CN"/>
              </w:rPr>
              <w:drawing>
                <wp:inline distT="0" distB="0" distL="0" distR="0" wp14:anchorId="56514866" wp14:editId="4E891929">
                  <wp:extent cx="1477010" cy="1076325"/>
                  <wp:effectExtent l="0" t="0" r="8890" b="9525"/>
                  <wp:docPr id="6" name="图片 6" descr="C:\Users\Administrator\Desktop\论文\论文用图\结果\4_看图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论文\论文用图\结果\4_看图王.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7010" cy="1076325"/>
                          </a:xfrm>
                          <a:prstGeom prst="rect">
                            <a:avLst/>
                          </a:prstGeom>
                          <a:noFill/>
                          <a:ln>
                            <a:noFill/>
                          </a:ln>
                        </pic:spPr>
                      </pic:pic>
                    </a:graphicData>
                  </a:graphic>
                </wp:inline>
              </w:drawing>
            </w:r>
          </w:p>
          <w:p w14:paraId="13920856" w14:textId="77777777" w:rsidR="00DE3C14" w:rsidRPr="009613C6" w:rsidRDefault="009613C6" w:rsidP="00902B57">
            <w:pPr>
              <w:widowControl w:val="0"/>
              <w:rPr>
                <w:b/>
                <w:sz w:val="16"/>
                <w:szCs w:val="16"/>
                <w:lang w:eastAsia="zh-CN"/>
              </w:rPr>
            </w:pPr>
            <w:r w:rsidRPr="009613C6">
              <w:rPr>
                <w:rFonts w:hint="eastAsia"/>
                <w:sz w:val="16"/>
                <w:szCs w:val="16"/>
                <w:lang w:eastAsia="zh-CN"/>
              </w:rPr>
              <w:t xml:space="preserve">(a) </w:t>
            </w:r>
            <w:r w:rsidR="00902B57">
              <w:rPr>
                <w:sz w:val="16"/>
                <w:szCs w:val="16"/>
                <w:lang w:eastAsia="zh-CN"/>
              </w:rPr>
              <w:t>D</w:t>
            </w:r>
            <w:r w:rsidRPr="009613C6">
              <w:rPr>
                <w:sz w:val="16"/>
                <w:szCs w:val="16"/>
                <w:lang w:eastAsia="zh-CN"/>
              </w:rPr>
              <w:t>efect with 4</w:t>
            </w:r>
            <w:r>
              <w:rPr>
                <w:sz w:val="16"/>
                <w:szCs w:val="16"/>
                <w:lang w:eastAsia="zh-CN"/>
              </w:rPr>
              <w:t xml:space="preserve"> </w:t>
            </w:r>
            <w:r w:rsidRPr="009613C6">
              <w:rPr>
                <w:sz w:val="16"/>
                <w:szCs w:val="16"/>
                <w:lang w:eastAsia="zh-CN"/>
              </w:rPr>
              <w:t>mm</w:t>
            </w:r>
          </w:p>
        </w:tc>
        <w:tc>
          <w:tcPr>
            <w:tcW w:w="2556" w:type="dxa"/>
            <w:gridSpan w:val="2"/>
          </w:tcPr>
          <w:p w14:paraId="645693EC" w14:textId="77777777" w:rsidR="00DE3C14" w:rsidRDefault="00DE3C14" w:rsidP="00347B65">
            <w:pPr>
              <w:widowControl w:val="0"/>
              <w:jc w:val="both"/>
              <w:rPr>
                <w:sz w:val="16"/>
                <w:szCs w:val="16"/>
                <w:lang w:eastAsia="zh-CN"/>
              </w:rPr>
            </w:pPr>
            <w:r w:rsidRPr="00735C62">
              <w:rPr>
                <w:noProof/>
                <w:lang w:eastAsia="zh-CN"/>
              </w:rPr>
              <w:drawing>
                <wp:inline distT="0" distB="0" distL="0" distR="0" wp14:anchorId="2102A9A7" wp14:editId="2EE6CB60">
                  <wp:extent cx="1476375" cy="1095375"/>
                  <wp:effectExtent l="0" t="0" r="9525" b="9525"/>
                  <wp:docPr id="7" name="图片 7" descr="C:\Users\Administrator\Desktop\论文\论文用图\结果\6_看图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论文\论文用图\结果\6_看图王.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6375" cy="1095375"/>
                          </a:xfrm>
                          <a:prstGeom prst="rect">
                            <a:avLst/>
                          </a:prstGeom>
                          <a:noFill/>
                          <a:ln>
                            <a:noFill/>
                          </a:ln>
                        </pic:spPr>
                      </pic:pic>
                    </a:graphicData>
                  </a:graphic>
                </wp:inline>
              </w:drawing>
            </w:r>
          </w:p>
          <w:p w14:paraId="6875A5EA" w14:textId="77777777" w:rsidR="00DE3C14" w:rsidRDefault="009613C6" w:rsidP="00902B57">
            <w:pPr>
              <w:widowControl w:val="0"/>
              <w:rPr>
                <w:sz w:val="16"/>
                <w:szCs w:val="16"/>
                <w:lang w:eastAsia="zh-CN"/>
              </w:rPr>
            </w:pPr>
            <w:r w:rsidRPr="009613C6">
              <w:rPr>
                <w:rFonts w:hint="eastAsia"/>
                <w:sz w:val="16"/>
                <w:szCs w:val="16"/>
                <w:lang w:eastAsia="zh-CN"/>
              </w:rPr>
              <w:t>(</w:t>
            </w:r>
            <w:r>
              <w:rPr>
                <w:sz w:val="16"/>
                <w:szCs w:val="16"/>
                <w:lang w:eastAsia="zh-CN"/>
              </w:rPr>
              <w:t>b</w:t>
            </w:r>
            <w:r w:rsidRPr="009613C6">
              <w:rPr>
                <w:rFonts w:hint="eastAsia"/>
                <w:sz w:val="16"/>
                <w:szCs w:val="16"/>
                <w:lang w:eastAsia="zh-CN"/>
              </w:rPr>
              <w:t xml:space="preserve">) </w:t>
            </w:r>
            <w:r w:rsidR="00902B57">
              <w:rPr>
                <w:sz w:val="16"/>
                <w:szCs w:val="16"/>
                <w:lang w:eastAsia="zh-CN"/>
              </w:rPr>
              <w:t>D</w:t>
            </w:r>
            <w:r w:rsidRPr="009613C6">
              <w:rPr>
                <w:sz w:val="16"/>
                <w:szCs w:val="16"/>
                <w:lang w:eastAsia="zh-CN"/>
              </w:rPr>
              <w:t xml:space="preserve">efect with </w:t>
            </w:r>
            <w:r>
              <w:rPr>
                <w:sz w:val="16"/>
                <w:szCs w:val="16"/>
                <w:lang w:eastAsia="zh-CN"/>
              </w:rPr>
              <w:t xml:space="preserve">6 </w:t>
            </w:r>
            <w:r w:rsidRPr="009613C6">
              <w:rPr>
                <w:sz w:val="16"/>
                <w:szCs w:val="16"/>
                <w:lang w:eastAsia="zh-CN"/>
              </w:rPr>
              <w:t>mm</w:t>
            </w:r>
          </w:p>
        </w:tc>
      </w:tr>
      <w:tr w:rsidR="008F1B62" w14:paraId="4805BEEE" w14:textId="77777777" w:rsidTr="00C2758F">
        <w:trPr>
          <w:gridAfter w:val="1"/>
          <w:wAfter w:w="16" w:type="dxa"/>
          <w:jc w:val="center"/>
        </w:trPr>
        <w:tc>
          <w:tcPr>
            <w:tcW w:w="2540" w:type="dxa"/>
          </w:tcPr>
          <w:p w14:paraId="1EBBE058" w14:textId="77777777" w:rsidR="008F1B62" w:rsidRDefault="008F1B62" w:rsidP="008F1B62">
            <w:r w:rsidRPr="008F1B62">
              <w:rPr>
                <w:noProof/>
                <w:lang w:eastAsia="zh-CN"/>
              </w:rPr>
              <w:drawing>
                <wp:inline distT="0" distB="0" distL="0" distR="0" wp14:anchorId="0A080293" wp14:editId="454A9AB3">
                  <wp:extent cx="1475740" cy="1076325"/>
                  <wp:effectExtent l="0" t="0" r="0" b="9525"/>
                  <wp:docPr id="16" name="图片 16" descr="C:\Users\Administrator\Desktop\论文\论文用图\结果\9_看图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论文\论文用图\结果\9_看图王.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5740" cy="1076325"/>
                          </a:xfrm>
                          <a:prstGeom prst="rect">
                            <a:avLst/>
                          </a:prstGeom>
                          <a:noFill/>
                          <a:ln>
                            <a:noFill/>
                          </a:ln>
                        </pic:spPr>
                      </pic:pic>
                    </a:graphicData>
                  </a:graphic>
                </wp:inline>
              </w:drawing>
            </w:r>
          </w:p>
          <w:p w14:paraId="289A5BDF" w14:textId="77777777" w:rsidR="008F1B62" w:rsidRDefault="008F1B62" w:rsidP="00902B57">
            <w:r w:rsidRPr="009613C6">
              <w:rPr>
                <w:rFonts w:hint="eastAsia"/>
                <w:sz w:val="16"/>
                <w:szCs w:val="16"/>
                <w:lang w:eastAsia="zh-CN"/>
              </w:rPr>
              <w:t>(</w:t>
            </w:r>
            <w:r>
              <w:rPr>
                <w:sz w:val="16"/>
                <w:szCs w:val="16"/>
                <w:lang w:eastAsia="zh-CN"/>
              </w:rPr>
              <w:t>c</w:t>
            </w:r>
            <w:r w:rsidRPr="009613C6">
              <w:rPr>
                <w:rFonts w:hint="eastAsia"/>
                <w:sz w:val="16"/>
                <w:szCs w:val="16"/>
                <w:lang w:eastAsia="zh-CN"/>
              </w:rPr>
              <w:t xml:space="preserve">) </w:t>
            </w:r>
            <w:r w:rsidR="00902B57">
              <w:rPr>
                <w:sz w:val="16"/>
                <w:szCs w:val="16"/>
                <w:lang w:eastAsia="zh-CN"/>
              </w:rPr>
              <w:t>D</w:t>
            </w:r>
            <w:r w:rsidRPr="009613C6">
              <w:rPr>
                <w:sz w:val="16"/>
                <w:szCs w:val="16"/>
                <w:lang w:eastAsia="zh-CN"/>
              </w:rPr>
              <w:t xml:space="preserve">efect with </w:t>
            </w:r>
            <w:r>
              <w:rPr>
                <w:sz w:val="16"/>
                <w:szCs w:val="16"/>
                <w:lang w:eastAsia="zh-CN"/>
              </w:rPr>
              <w:t xml:space="preserve">9 </w:t>
            </w:r>
            <w:r w:rsidRPr="009613C6">
              <w:rPr>
                <w:sz w:val="16"/>
                <w:szCs w:val="16"/>
                <w:lang w:eastAsia="zh-CN"/>
              </w:rPr>
              <w:t>mm</w:t>
            </w:r>
          </w:p>
        </w:tc>
        <w:tc>
          <w:tcPr>
            <w:tcW w:w="2556" w:type="dxa"/>
            <w:gridSpan w:val="2"/>
          </w:tcPr>
          <w:p w14:paraId="44C353ED" w14:textId="77777777" w:rsidR="008F1B62" w:rsidRDefault="008F1B62" w:rsidP="008F1B62">
            <w:r w:rsidRPr="008F1B62">
              <w:rPr>
                <w:noProof/>
                <w:lang w:eastAsia="zh-CN"/>
              </w:rPr>
              <w:drawing>
                <wp:inline distT="0" distB="0" distL="0" distR="0" wp14:anchorId="6659AB57" wp14:editId="67DA6138">
                  <wp:extent cx="1485900" cy="1076325"/>
                  <wp:effectExtent l="0" t="0" r="0" b="9525"/>
                  <wp:docPr id="9" name="图片 9" descr="C:\Users\Administrator\Desktop\论文\论文用图\结果\12_看图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论文\论文用图\结果\12_看图王.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85900" cy="1076325"/>
                          </a:xfrm>
                          <a:prstGeom prst="rect">
                            <a:avLst/>
                          </a:prstGeom>
                          <a:noFill/>
                          <a:ln>
                            <a:noFill/>
                          </a:ln>
                        </pic:spPr>
                      </pic:pic>
                    </a:graphicData>
                  </a:graphic>
                </wp:inline>
              </w:drawing>
            </w:r>
          </w:p>
          <w:p w14:paraId="147783BE" w14:textId="77777777" w:rsidR="008F1B62" w:rsidRPr="00DE00AB" w:rsidRDefault="008F1B62" w:rsidP="00902B57">
            <w:r w:rsidRPr="00DE00AB">
              <w:rPr>
                <w:rFonts w:hint="eastAsia"/>
                <w:sz w:val="16"/>
                <w:szCs w:val="16"/>
                <w:lang w:eastAsia="zh-CN"/>
              </w:rPr>
              <w:t>(</w:t>
            </w:r>
            <w:r w:rsidRPr="00DE00AB">
              <w:rPr>
                <w:sz w:val="16"/>
                <w:szCs w:val="16"/>
                <w:lang w:eastAsia="zh-CN"/>
              </w:rPr>
              <w:t>d</w:t>
            </w:r>
            <w:r w:rsidRPr="00DE00AB">
              <w:rPr>
                <w:rFonts w:hint="eastAsia"/>
                <w:sz w:val="16"/>
                <w:szCs w:val="16"/>
                <w:lang w:eastAsia="zh-CN"/>
              </w:rPr>
              <w:t xml:space="preserve">) </w:t>
            </w:r>
            <w:r w:rsidR="00902B57" w:rsidRPr="00DE00AB">
              <w:rPr>
                <w:sz w:val="16"/>
                <w:szCs w:val="16"/>
                <w:lang w:eastAsia="zh-CN"/>
              </w:rPr>
              <w:t>D</w:t>
            </w:r>
            <w:r w:rsidRPr="00DE00AB">
              <w:rPr>
                <w:sz w:val="16"/>
                <w:szCs w:val="16"/>
                <w:lang w:eastAsia="zh-CN"/>
              </w:rPr>
              <w:t>efect with 12 mm</w:t>
            </w:r>
          </w:p>
        </w:tc>
      </w:tr>
    </w:tbl>
    <w:p w14:paraId="1F7A7F10" w14:textId="685E8892" w:rsidR="008F1B62" w:rsidRDefault="00347B65" w:rsidP="008F1B62">
      <w:pPr>
        <w:pStyle w:val="a9"/>
        <w:rPr>
          <w:rFonts w:ascii="Times New Roman" w:hAnsi="Times New Roman" w:cs="Times New Roman"/>
          <w:sz w:val="16"/>
          <w:szCs w:val="16"/>
        </w:rPr>
      </w:pPr>
      <w:r w:rsidRPr="00347B65">
        <w:rPr>
          <w:rFonts w:ascii="Times New Roman" w:hAnsi="Times New Roman" w:cs="Times New Roman"/>
          <w:sz w:val="16"/>
          <w:szCs w:val="16"/>
        </w:rPr>
        <w:t xml:space="preserve">Fig. </w:t>
      </w:r>
      <w:r w:rsidR="0085252D">
        <w:rPr>
          <w:rFonts w:ascii="Times New Roman" w:hAnsi="Times New Roman" w:cs="Times New Roman"/>
          <w:sz w:val="16"/>
          <w:szCs w:val="16"/>
        </w:rPr>
        <w:t>1</w:t>
      </w:r>
      <w:r w:rsidR="00143596">
        <w:rPr>
          <w:rFonts w:ascii="Times New Roman" w:hAnsi="Times New Roman" w:cs="Times New Roman"/>
          <w:sz w:val="16"/>
          <w:szCs w:val="16"/>
        </w:rPr>
        <w:t>4</w:t>
      </w:r>
      <w:r w:rsidR="0085252D">
        <w:rPr>
          <w:rFonts w:ascii="Times New Roman" w:hAnsi="Times New Roman" w:cs="Times New Roman"/>
          <w:sz w:val="16"/>
          <w:szCs w:val="16"/>
        </w:rPr>
        <w:t xml:space="preserve"> </w:t>
      </w:r>
      <w:r w:rsidR="00891EBB">
        <w:rPr>
          <w:rFonts w:ascii="Times New Roman" w:hAnsi="Times New Roman" w:cs="Times New Roman"/>
          <w:sz w:val="16"/>
          <w:szCs w:val="16"/>
        </w:rPr>
        <w:t>U</w:t>
      </w:r>
      <w:r w:rsidRPr="008E74AA">
        <w:rPr>
          <w:rFonts w:ascii="Times New Roman" w:hAnsi="Times New Roman" w:cs="Times New Roman" w:hint="eastAsia"/>
          <w:sz w:val="16"/>
          <w:szCs w:val="16"/>
        </w:rPr>
        <w:t>ltrasonic flaw</w:t>
      </w:r>
      <w:r w:rsidRPr="00347B65">
        <w:rPr>
          <w:rFonts w:ascii="Times New Roman" w:hAnsi="Times New Roman" w:cs="Times New Roman"/>
          <w:sz w:val="16"/>
          <w:szCs w:val="16"/>
        </w:rPr>
        <w:t xml:space="preserve"> image</w:t>
      </w:r>
    </w:p>
    <w:p w14:paraId="3969510B" w14:textId="77777777" w:rsidR="009303D9" w:rsidRPr="008F1B62" w:rsidRDefault="00D56560" w:rsidP="00DE00AB">
      <w:pPr>
        <w:pStyle w:val="1"/>
        <w:spacing w:before="120" w:after="120"/>
        <w:ind w:firstLine="0"/>
      </w:pPr>
      <w:r>
        <w:t>C</w:t>
      </w:r>
      <w:r w:rsidR="00F13AD2">
        <w:t>onclusion</w:t>
      </w:r>
    </w:p>
    <w:p w14:paraId="1856F0BC" w14:textId="5BCC25BE" w:rsidR="00C5410F" w:rsidRPr="00C5410F" w:rsidRDefault="00C5410F" w:rsidP="00C5410F">
      <w:pPr>
        <w:widowControl w:val="0"/>
        <w:adjustRightInd w:val="0"/>
        <w:snapToGrid w:val="0"/>
        <w:ind w:firstLine="289"/>
        <w:jc w:val="both"/>
        <w:rPr>
          <w:rFonts w:hAnsi="Calibri" w:cs="宋体"/>
          <w:kern w:val="2"/>
          <w:lang w:eastAsia="zh-CN"/>
        </w:rPr>
      </w:pPr>
      <w:r w:rsidRPr="00C5410F">
        <w:rPr>
          <w:rFonts w:hAnsi="Calibri" w:cs="宋体"/>
          <w:kern w:val="2"/>
          <w:lang w:eastAsia="zh-CN"/>
        </w:rPr>
        <w:t>In this paper, according to the</w:t>
      </w:r>
      <w:r w:rsidR="00CD1C87">
        <w:rPr>
          <w:rFonts w:hAnsi="Calibri" w:cs="宋体"/>
          <w:kern w:val="2"/>
          <w:lang w:eastAsia="zh-CN"/>
        </w:rPr>
        <w:t xml:space="preserve"> specimen</w:t>
      </w:r>
      <w:r w:rsidR="00CD1C87">
        <w:rPr>
          <w:rFonts w:hAnsi="Calibri" w:cs="宋体"/>
          <w:kern w:val="2"/>
          <w:lang w:eastAsia="zh-CN"/>
        </w:rPr>
        <w:t>’</w:t>
      </w:r>
      <w:r w:rsidR="00CD1C87">
        <w:rPr>
          <w:rFonts w:hAnsi="Calibri" w:cs="宋体"/>
          <w:kern w:val="2"/>
          <w:lang w:eastAsia="zh-CN"/>
        </w:rPr>
        <w:t>s</w:t>
      </w:r>
      <w:r w:rsidRPr="00C5410F">
        <w:rPr>
          <w:rFonts w:hAnsi="Calibri" w:cs="宋体"/>
          <w:kern w:val="2"/>
          <w:lang w:eastAsia="zh-CN"/>
        </w:rPr>
        <w:t xml:space="preserve"> actual number layers, non-destructive testing is carried out by</w:t>
      </w:r>
      <w:r w:rsidR="00CD1C87">
        <w:rPr>
          <w:rFonts w:hAnsi="Calibri" w:cs="宋体"/>
          <w:kern w:val="2"/>
          <w:lang w:eastAsia="zh-CN"/>
        </w:rPr>
        <w:t xml:space="preserve"> lock</w:t>
      </w:r>
      <w:r w:rsidRPr="00C5410F">
        <w:rPr>
          <w:rFonts w:hAnsi="Calibri" w:cs="宋体"/>
          <w:kern w:val="2"/>
          <w:lang w:eastAsia="zh-CN"/>
        </w:rPr>
        <w:t>-</w:t>
      </w:r>
      <w:r w:rsidR="00CD1C87">
        <w:rPr>
          <w:rFonts w:hAnsi="Calibri" w:cs="宋体"/>
          <w:kern w:val="2"/>
          <w:lang w:eastAsia="zh-CN"/>
        </w:rPr>
        <w:t>in</w:t>
      </w:r>
      <w:r w:rsidRPr="00C5410F">
        <w:rPr>
          <w:rFonts w:hAnsi="Calibri" w:cs="宋体"/>
          <w:kern w:val="2"/>
          <w:lang w:eastAsia="zh-CN"/>
        </w:rPr>
        <w:t xml:space="preserve"> </w:t>
      </w:r>
      <w:r w:rsidR="00CD1C87">
        <w:rPr>
          <w:rFonts w:hAnsi="Calibri" w:cs="宋体"/>
          <w:kern w:val="2"/>
          <w:lang w:eastAsia="zh-CN"/>
        </w:rPr>
        <w:t>t</w:t>
      </w:r>
      <w:r w:rsidR="00CD1C87" w:rsidRPr="00CD1C87">
        <w:rPr>
          <w:rFonts w:hAnsi="Calibri" w:cs="宋体"/>
          <w:kern w:val="2"/>
          <w:lang w:eastAsia="zh-CN"/>
        </w:rPr>
        <w:t>hermography</w:t>
      </w:r>
      <w:r w:rsidRPr="00C5410F">
        <w:rPr>
          <w:rFonts w:hAnsi="Calibri" w:cs="宋体"/>
          <w:kern w:val="2"/>
          <w:lang w:eastAsia="zh-CN"/>
        </w:rPr>
        <w:t>.</w:t>
      </w:r>
      <w:r w:rsidR="00CD1C87">
        <w:rPr>
          <w:rFonts w:hAnsi="Calibri" w:cs="宋体"/>
          <w:kern w:val="2"/>
          <w:lang w:eastAsia="zh-CN"/>
        </w:rPr>
        <w:t xml:space="preserve"> </w:t>
      </w:r>
      <w:r w:rsidRPr="00C5410F">
        <w:rPr>
          <w:rFonts w:hAnsi="Calibri" w:cs="宋体"/>
          <w:kern w:val="2"/>
          <w:lang w:eastAsia="zh-CN"/>
        </w:rPr>
        <w:t xml:space="preserve">The simulation results are consistent with the </w:t>
      </w:r>
      <w:r w:rsidRPr="00C5410F">
        <w:rPr>
          <w:rFonts w:hAnsi="Calibri" w:cs="宋体"/>
          <w:kern w:val="2"/>
          <w:lang w:eastAsia="zh-CN"/>
        </w:rPr>
        <w:lastRenderedPageBreak/>
        <w:t xml:space="preserve">experimental results and provide a basis for parameters such as </w:t>
      </w:r>
      <w:r w:rsidR="00CD1C87">
        <w:rPr>
          <w:rFonts w:hAnsi="Calibri" w:cs="宋体"/>
          <w:kern w:val="2"/>
          <w:lang w:eastAsia="zh-CN"/>
        </w:rPr>
        <w:t>heat flux</w:t>
      </w:r>
      <w:r w:rsidRPr="00C5410F">
        <w:rPr>
          <w:rFonts w:hAnsi="Calibri" w:cs="宋体"/>
          <w:kern w:val="2"/>
          <w:lang w:eastAsia="zh-CN"/>
        </w:rPr>
        <w:t xml:space="preserve"> frequency.</w:t>
      </w:r>
      <w:r w:rsidR="00CD1C87">
        <w:rPr>
          <w:rFonts w:hAnsi="Calibri" w:cs="宋体"/>
          <w:kern w:val="2"/>
          <w:lang w:eastAsia="zh-CN"/>
        </w:rPr>
        <w:t xml:space="preserve"> </w:t>
      </w:r>
      <w:r w:rsidR="00E930F4">
        <w:rPr>
          <w:rFonts w:hAnsi="Calibri" w:cs="宋体"/>
          <w:kern w:val="2"/>
          <w:lang w:eastAsia="zh-CN"/>
        </w:rPr>
        <w:t>The e</w:t>
      </w:r>
      <w:r w:rsidR="00CD1C87">
        <w:rPr>
          <w:rFonts w:hAnsi="Calibri" w:cs="宋体"/>
          <w:kern w:val="2"/>
          <w:lang w:eastAsia="zh-CN"/>
        </w:rPr>
        <w:t>xperiment</w:t>
      </w:r>
      <w:r w:rsidRPr="00C5410F">
        <w:rPr>
          <w:rFonts w:hAnsi="Calibri" w:cs="宋体"/>
          <w:kern w:val="2"/>
          <w:lang w:eastAsia="zh-CN"/>
        </w:rPr>
        <w:t xml:space="preserve"> show</w:t>
      </w:r>
      <w:r w:rsidR="00CD1C87">
        <w:rPr>
          <w:rFonts w:hAnsi="Calibri" w:cs="宋体"/>
          <w:kern w:val="2"/>
          <w:lang w:eastAsia="zh-CN"/>
        </w:rPr>
        <w:t>s</w:t>
      </w:r>
      <w:r w:rsidRPr="00C5410F">
        <w:rPr>
          <w:rFonts w:hAnsi="Calibri" w:cs="宋体"/>
          <w:kern w:val="2"/>
          <w:lang w:eastAsia="zh-CN"/>
        </w:rPr>
        <w:t xml:space="preserve"> that this method can effectively determine defect location and </w:t>
      </w:r>
      <w:r w:rsidR="00CD1C87">
        <w:rPr>
          <w:rFonts w:hAnsi="Calibri" w:cs="宋体"/>
          <w:kern w:val="2"/>
          <w:lang w:eastAsia="zh-CN"/>
        </w:rPr>
        <w:t>diameter</w:t>
      </w:r>
      <w:r w:rsidRPr="00C5410F">
        <w:rPr>
          <w:rFonts w:hAnsi="Calibri" w:cs="宋体"/>
          <w:kern w:val="2"/>
          <w:lang w:eastAsia="zh-CN"/>
        </w:rPr>
        <w:t>.</w:t>
      </w:r>
    </w:p>
    <w:p w14:paraId="5A5E18B0" w14:textId="7007A25C" w:rsidR="000A1786" w:rsidRPr="00701C58" w:rsidRDefault="00C5410F" w:rsidP="00701C58">
      <w:pPr>
        <w:widowControl w:val="0"/>
        <w:adjustRightInd w:val="0"/>
        <w:snapToGrid w:val="0"/>
        <w:ind w:firstLine="289"/>
        <w:jc w:val="both"/>
        <w:rPr>
          <w:rFonts w:hAnsi="Calibri" w:cs="宋体"/>
          <w:kern w:val="2"/>
          <w:lang w:eastAsia="zh-CN"/>
        </w:rPr>
      </w:pPr>
      <w:r w:rsidRPr="00C5410F">
        <w:rPr>
          <w:rFonts w:hAnsi="Calibri" w:cs="宋体"/>
          <w:kern w:val="2"/>
          <w:lang w:eastAsia="zh-CN"/>
        </w:rPr>
        <w:t xml:space="preserve">However, one of the main disadvantages of </w:t>
      </w:r>
      <w:r w:rsidR="00CD1C87" w:rsidRPr="00CD1C87">
        <w:rPr>
          <w:rFonts w:hAnsi="Calibri" w:cs="宋体"/>
          <w:kern w:val="2"/>
          <w:lang w:eastAsia="zh-CN"/>
        </w:rPr>
        <w:t>lock-in thermography</w:t>
      </w:r>
      <w:r w:rsidRPr="00C5410F">
        <w:rPr>
          <w:rFonts w:hAnsi="Calibri" w:cs="宋体"/>
          <w:kern w:val="2"/>
          <w:lang w:eastAsia="zh-CN"/>
        </w:rPr>
        <w:t xml:space="preserve"> is that different depth defects have different optimal modulation frequencies, which </w:t>
      </w:r>
      <w:r w:rsidR="00DC3743">
        <w:rPr>
          <w:rFonts w:hAnsi="Calibri" w:cs="宋体"/>
          <w:kern w:val="2"/>
          <w:lang w:eastAsia="zh-CN"/>
        </w:rPr>
        <w:t xml:space="preserve">is a problem for </w:t>
      </w:r>
      <w:r w:rsidRPr="00C5410F">
        <w:rPr>
          <w:rFonts w:hAnsi="Calibri" w:cs="宋体"/>
          <w:kern w:val="2"/>
          <w:lang w:eastAsia="zh-CN"/>
        </w:rPr>
        <w:t>the study of defect depth.</w:t>
      </w:r>
      <w:r w:rsidR="00CD1C87">
        <w:rPr>
          <w:rFonts w:hAnsi="Calibri" w:cs="宋体"/>
          <w:kern w:val="2"/>
          <w:lang w:eastAsia="zh-CN"/>
        </w:rPr>
        <w:t xml:space="preserve"> </w:t>
      </w:r>
      <w:r w:rsidRPr="00C5410F">
        <w:rPr>
          <w:rFonts w:hAnsi="Calibri" w:cs="宋体"/>
          <w:kern w:val="2"/>
          <w:lang w:eastAsia="zh-CN"/>
        </w:rPr>
        <w:t>In the later stage of th</w:t>
      </w:r>
      <w:r w:rsidR="00DC3743">
        <w:rPr>
          <w:rFonts w:hAnsi="Calibri" w:cs="宋体"/>
          <w:kern w:val="2"/>
          <w:lang w:eastAsia="zh-CN"/>
        </w:rPr>
        <w:t>e</w:t>
      </w:r>
      <w:r w:rsidRPr="00C5410F">
        <w:rPr>
          <w:rFonts w:hAnsi="Calibri" w:cs="宋体"/>
          <w:kern w:val="2"/>
          <w:lang w:eastAsia="zh-CN"/>
        </w:rPr>
        <w:t xml:space="preserve"> paper, the combination of modulation frequency and deep learning is proposed to determine the defect depth accurately.</w:t>
      </w:r>
    </w:p>
    <w:p w14:paraId="66E60136" w14:textId="77777777" w:rsidR="009303D9" w:rsidRDefault="009303D9" w:rsidP="00DE00AB">
      <w:pPr>
        <w:pStyle w:val="5"/>
        <w:spacing w:before="120" w:after="120"/>
      </w:pPr>
      <w:r w:rsidRPr="005A74AF">
        <w:t>Acknowledgment</w:t>
      </w:r>
    </w:p>
    <w:p w14:paraId="20C95653" w14:textId="63344F8B" w:rsidR="006D3D6E" w:rsidRPr="00EF7E84" w:rsidRDefault="00C95422" w:rsidP="00EF7E84">
      <w:pPr>
        <w:widowControl w:val="0"/>
        <w:adjustRightInd w:val="0"/>
        <w:snapToGrid w:val="0"/>
        <w:ind w:firstLine="289"/>
        <w:jc w:val="both"/>
        <w:rPr>
          <w:rFonts w:hAnsi="Calibri" w:cs="宋体"/>
          <w:kern w:val="2"/>
          <w:lang w:eastAsia="zh-CN"/>
        </w:rPr>
      </w:pPr>
      <w:r w:rsidRPr="00EF7E84">
        <w:rPr>
          <w:rFonts w:hAnsi="Calibri" w:cs="宋体"/>
          <w:kern w:val="2"/>
          <w:lang w:eastAsia="zh-CN"/>
        </w:rPr>
        <w:t>Th</w:t>
      </w:r>
      <w:r w:rsidRPr="00C95422">
        <w:rPr>
          <w:rFonts w:hAnsi="Calibri" w:cs="宋体"/>
          <w:kern w:val="2"/>
          <w:lang w:eastAsia="zh-CN"/>
        </w:rPr>
        <w:t>e authors gratefully acknowledge the support provided by Shenzhen Government</w:t>
      </w:r>
      <w:r w:rsidR="009C2DEF">
        <w:rPr>
          <w:rFonts w:hAnsi="Calibri" w:cs="宋体"/>
          <w:kern w:val="2"/>
          <w:lang w:eastAsia="zh-CN"/>
        </w:rPr>
        <w:t xml:space="preserve"> funds</w:t>
      </w:r>
      <w:r w:rsidRPr="00C95422">
        <w:rPr>
          <w:rFonts w:hAnsi="Calibri" w:cs="宋体"/>
          <w:kern w:val="2"/>
          <w:lang w:eastAsia="zh-CN"/>
        </w:rPr>
        <w:t xml:space="preserve"> JSGG20170412143346791 and JCY20170413105740689.</w:t>
      </w:r>
    </w:p>
    <w:p w14:paraId="67018298" w14:textId="77777777" w:rsidR="009303D9" w:rsidRDefault="009303D9" w:rsidP="00DE00AB">
      <w:pPr>
        <w:pStyle w:val="5"/>
        <w:spacing w:before="120"/>
      </w:pPr>
      <w:r w:rsidRPr="005B520E">
        <w:t>References</w:t>
      </w:r>
    </w:p>
    <w:p w14:paraId="7B364206" w14:textId="7499342A" w:rsidR="0051605C" w:rsidRPr="0051605C" w:rsidRDefault="0051605C" w:rsidP="0051605C">
      <w:pPr>
        <w:widowControl w:val="0"/>
        <w:numPr>
          <w:ilvl w:val="0"/>
          <w:numId w:val="13"/>
        </w:numPr>
        <w:snapToGrid w:val="0"/>
        <w:spacing w:after="50" w:line="180" w:lineRule="exact"/>
        <w:jc w:val="both"/>
        <w:rPr>
          <w:kern w:val="2"/>
          <w:sz w:val="16"/>
          <w:szCs w:val="16"/>
          <w:lang w:eastAsia="zh-CN"/>
        </w:rPr>
      </w:pPr>
      <w:r w:rsidRPr="0051605C">
        <w:rPr>
          <w:kern w:val="2"/>
          <w:sz w:val="16"/>
          <w:szCs w:val="16"/>
          <w:lang w:eastAsia="zh-CN"/>
        </w:rPr>
        <w:t>Yang Ruizhen and He Yunze, "Optically and Non-optically Excited Thermography for Composites: A Review," Infrared Physics and Technology, vol.75, pp.26-50, March 2016.</w:t>
      </w:r>
    </w:p>
    <w:p w14:paraId="6B8FD571" w14:textId="77777777" w:rsidR="0051605C" w:rsidRPr="0051605C" w:rsidRDefault="0051605C" w:rsidP="0051605C">
      <w:pPr>
        <w:widowControl w:val="0"/>
        <w:numPr>
          <w:ilvl w:val="0"/>
          <w:numId w:val="13"/>
        </w:numPr>
        <w:snapToGrid w:val="0"/>
        <w:spacing w:after="50" w:line="180" w:lineRule="exact"/>
        <w:jc w:val="both"/>
        <w:rPr>
          <w:kern w:val="2"/>
          <w:sz w:val="16"/>
          <w:szCs w:val="16"/>
          <w:lang w:eastAsia="zh-CN"/>
        </w:rPr>
      </w:pPr>
      <w:r w:rsidRPr="0051605C">
        <w:rPr>
          <w:kern w:val="2"/>
          <w:sz w:val="16"/>
          <w:szCs w:val="16"/>
          <w:lang w:eastAsia="zh-CN"/>
        </w:rPr>
        <w:t>Georgiadis, Gunnion, Thomson and Cartwright, "Bird-strike Simulation for Certification of the Boeing 787 Composite Moveable Trailing Edge," Composite Structures, vol.86, no. 1, pp.258-268, 2008.</w:t>
      </w:r>
    </w:p>
    <w:p w14:paraId="07FC343C" w14:textId="77777777" w:rsidR="0051605C" w:rsidRPr="0051605C" w:rsidRDefault="0051605C" w:rsidP="0051605C">
      <w:pPr>
        <w:widowControl w:val="0"/>
        <w:numPr>
          <w:ilvl w:val="0"/>
          <w:numId w:val="13"/>
        </w:numPr>
        <w:snapToGrid w:val="0"/>
        <w:spacing w:after="50" w:line="180" w:lineRule="exact"/>
        <w:jc w:val="both"/>
        <w:rPr>
          <w:kern w:val="2"/>
          <w:sz w:val="16"/>
          <w:szCs w:val="16"/>
          <w:lang w:eastAsia="zh-CN"/>
        </w:rPr>
      </w:pPr>
      <w:r w:rsidRPr="0051605C">
        <w:rPr>
          <w:kern w:val="2"/>
          <w:sz w:val="16"/>
          <w:szCs w:val="16"/>
          <w:lang w:eastAsia="zh-CN"/>
        </w:rPr>
        <w:t xml:space="preserve">Li Yin, Zhang Wei, Yang Zheng-Wei, Zhang JinYu and Tao ShengJie, "Low-velocity Impact Damage Characterization of Carbon Fiber Reinforced Polymer (CFRP) Using Infrared Thermography," Infrared Physics and Technology, vol.76, pp.91-102, May 2016. </w:t>
      </w:r>
    </w:p>
    <w:p w14:paraId="716C8FBA" w14:textId="77777777" w:rsidR="0051605C" w:rsidRPr="0051605C" w:rsidRDefault="0051605C" w:rsidP="0051605C">
      <w:pPr>
        <w:widowControl w:val="0"/>
        <w:numPr>
          <w:ilvl w:val="0"/>
          <w:numId w:val="13"/>
        </w:numPr>
        <w:snapToGrid w:val="0"/>
        <w:spacing w:after="50" w:line="180" w:lineRule="exact"/>
        <w:jc w:val="both"/>
        <w:rPr>
          <w:kern w:val="2"/>
          <w:sz w:val="16"/>
          <w:szCs w:val="16"/>
          <w:lang w:eastAsia="zh-CN"/>
        </w:rPr>
      </w:pPr>
      <w:r w:rsidRPr="0051605C">
        <w:rPr>
          <w:kern w:val="2"/>
          <w:sz w:val="16"/>
          <w:szCs w:val="16"/>
          <w:lang w:eastAsia="zh-CN"/>
        </w:rPr>
        <w:t xml:space="preserve">Liang, Ren, Tian, Elradi and Gao, "Low Energy Impact Damage Detection in CFRP Using Eddy Current Pulsed Thermography," Composite Structures, vol.143, pp. 352-361, May 2016. </w:t>
      </w:r>
    </w:p>
    <w:p w14:paraId="6CD2B9AB" w14:textId="77777777" w:rsidR="0051605C" w:rsidRPr="0051605C" w:rsidRDefault="0051605C" w:rsidP="0051605C">
      <w:pPr>
        <w:widowControl w:val="0"/>
        <w:numPr>
          <w:ilvl w:val="0"/>
          <w:numId w:val="13"/>
        </w:numPr>
        <w:snapToGrid w:val="0"/>
        <w:spacing w:after="50" w:line="180" w:lineRule="exact"/>
        <w:jc w:val="both"/>
        <w:rPr>
          <w:kern w:val="2"/>
          <w:sz w:val="16"/>
          <w:szCs w:val="16"/>
          <w:lang w:eastAsia="zh-CN"/>
        </w:rPr>
      </w:pPr>
      <w:r w:rsidRPr="0051605C">
        <w:rPr>
          <w:kern w:val="2"/>
          <w:sz w:val="16"/>
          <w:szCs w:val="16"/>
          <w:lang w:eastAsia="zh-CN"/>
        </w:rPr>
        <w:t xml:space="preserve">Zheng Kaiyi, Chang Yu-sung and Yao Yuan, "Defect Detection in CFRP Structures Using Pulsed Thermographic Data Enhanced by Penalized Least Squares Methods," Composites Part B, vol.79, no. C, pp.351-358, September 2015. </w:t>
      </w:r>
    </w:p>
    <w:p w14:paraId="6B29D2EC" w14:textId="77777777" w:rsidR="0051605C" w:rsidRPr="0051605C" w:rsidRDefault="0051605C" w:rsidP="0051605C">
      <w:pPr>
        <w:widowControl w:val="0"/>
        <w:numPr>
          <w:ilvl w:val="0"/>
          <w:numId w:val="13"/>
        </w:numPr>
        <w:snapToGrid w:val="0"/>
        <w:spacing w:after="50" w:line="180" w:lineRule="exact"/>
        <w:jc w:val="both"/>
        <w:rPr>
          <w:kern w:val="2"/>
          <w:sz w:val="16"/>
          <w:szCs w:val="16"/>
          <w:lang w:eastAsia="zh-CN"/>
        </w:rPr>
      </w:pPr>
      <w:r w:rsidRPr="0051605C">
        <w:rPr>
          <w:kern w:val="2"/>
          <w:sz w:val="16"/>
          <w:szCs w:val="16"/>
          <w:lang w:eastAsia="zh-CN"/>
        </w:rPr>
        <w:t xml:space="preserve">Ranjit Shrestha, Manyong Choi and Wontae Kim, "Quantification of Defects Depth in Glass Fiber Reinforced Plastic Plate by Infrared Lock-in Thermography," Journal of Mechanical Science and Technology, vol.30, no. 3, pp.1111-1118, 2016. </w:t>
      </w:r>
    </w:p>
    <w:p w14:paraId="3E8DA70A" w14:textId="77777777" w:rsidR="0051605C" w:rsidRPr="0051605C" w:rsidRDefault="0051605C" w:rsidP="0051605C">
      <w:pPr>
        <w:widowControl w:val="0"/>
        <w:numPr>
          <w:ilvl w:val="0"/>
          <w:numId w:val="13"/>
        </w:numPr>
        <w:snapToGrid w:val="0"/>
        <w:spacing w:after="50" w:line="180" w:lineRule="exact"/>
        <w:jc w:val="both"/>
        <w:rPr>
          <w:kern w:val="2"/>
          <w:sz w:val="16"/>
          <w:szCs w:val="16"/>
          <w:lang w:eastAsia="zh-CN"/>
        </w:rPr>
      </w:pPr>
      <w:r w:rsidRPr="0051605C">
        <w:rPr>
          <w:kern w:val="2"/>
          <w:sz w:val="16"/>
          <w:szCs w:val="16"/>
          <w:lang w:eastAsia="zh-CN"/>
        </w:rPr>
        <w:t xml:space="preserve">Liu Junyan, Wang Yang and Dai Jinmin, "Research on Thermal Wave Processing of Lock-in Thermography Based on Analyzing Image Sequences for NDT," Infrared Physics and Technology, vol.53, no. 5, pp.348-357, 2010. </w:t>
      </w:r>
    </w:p>
    <w:p w14:paraId="5B4DF57C" w14:textId="77777777" w:rsidR="0051605C" w:rsidRPr="0051605C" w:rsidRDefault="0051605C" w:rsidP="0051605C">
      <w:pPr>
        <w:widowControl w:val="0"/>
        <w:numPr>
          <w:ilvl w:val="0"/>
          <w:numId w:val="13"/>
        </w:numPr>
        <w:snapToGrid w:val="0"/>
        <w:spacing w:after="50" w:line="180" w:lineRule="exact"/>
        <w:jc w:val="both"/>
        <w:rPr>
          <w:kern w:val="2"/>
          <w:sz w:val="16"/>
          <w:szCs w:val="16"/>
          <w:lang w:eastAsia="zh-CN"/>
        </w:rPr>
      </w:pPr>
      <w:r w:rsidRPr="0051605C">
        <w:rPr>
          <w:kern w:val="2"/>
          <w:sz w:val="16"/>
          <w:szCs w:val="16"/>
          <w:lang w:eastAsia="zh-CN"/>
        </w:rPr>
        <w:t xml:space="preserve">Gong Jinlong, Liu Junyan, Qin Lei and Wang Yang, "Investigation of Carbon Fiber Reinforced Polymer (CFRP) Sheet with Subsurface Defects Inspection Using Thermal-wave Radar Imaging (TWRI) Based on the Multi-transform Technique," NDT and E International, vol.62, pp.130-136, March 2014. </w:t>
      </w:r>
    </w:p>
    <w:p w14:paraId="58CF817E" w14:textId="77777777" w:rsidR="0051605C" w:rsidRPr="0051605C" w:rsidRDefault="0051605C" w:rsidP="0051605C">
      <w:pPr>
        <w:widowControl w:val="0"/>
        <w:numPr>
          <w:ilvl w:val="0"/>
          <w:numId w:val="13"/>
        </w:numPr>
        <w:snapToGrid w:val="0"/>
        <w:spacing w:after="50" w:line="180" w:lineRule="exact"/>
        <w:jc w:val="both"/>
        <w:rPr>
          <w:kern w:val="2"/>
          <w:sz w:val="16"/>
          <w:szCs w:val="16"/>
          <w:lang w:eastAsia="zh-CN"/>
        </w:rPr>
      </w:pPr>
      <w:r w:rsidRPr="0051605C">
        <w:rPr>
          <w:kern w:val="2"/>
          <w:sz w:val="16"/>
          <w:szCs w:val="16"/>
          <w:lang w:eastAsia="zh-CN"/>
        </w:rPr>
        <w:t>Florez-Ospina J.F. and Benitez H.D., "From Local to Global Analysis of Defect Detectability in Infrared Non-destructive Testing," Infrared Physics and Technology, vol.63, pp. 211-221, March 2014.</w:t>
      </w:r>
    </w:p>
    <w:p w14:paraId="2BA7AABF" w14:textId="77777777" w:rsidR="0051605C" w:rsidRPr="0051605C" w:rsidRDefault="0051605C" w:rsidP="0051605C">
      <w:pPr>
        <w:widowControl w:val="0"/>
        <w:numPr>
          <w:ilvl w:val="0"/>
          <w:numId w:val="13"/>
        </w:numPr>
        <w:snapToGrid w:val="0"/>
        <w:spacing w:after="50" w:line="180" w:lineRule="exact"/>
        <w:jc w:val="both"/>
        <w:rPr>
          <w:kern w:val="2"/>
          <w:sz w:val="16"/>
          <w:szCs w:val="16"/>
          <w:lang w:eastAsia="zh-CN"/>
        </w:rPr>
      </w:pPr>
      <w:r w:rsidRPr="0051605C">
        <w:rPr>
          <w:kern w:val="2"/>
          <w:sz w:val="16"/>
          <w:szCs w:val="16"/>
          <w:lang w:eastAsia="zh-CN"/>
        </w:rPr>
        <w:t xml:space="preserve">He Yunze and Yang Ruizhen, "Eddy Current Volume Heating Thermography and Phase Analysis for Imaging Characterization of Interface Delamination in CFRP," IEEE Transactions on Industrial Informatics 11, no. 6, pp.1287-1297, December 2015. </w:t>
      </w:r>
    </w:p>
    <w:p w14:paraId="5A4E3169" w14:textId="77777777" w:rsidR="0051605C" w:rsidRPr="0051605C" w:rsidRDefault="0051605C" w:rsidP="0051605C">
      <w:pPr>
        <w:widowControl w:val="0"/>
        <w:numPr>
          <w:ilvl w:val="0"/>
          <w:numId w:val="13"/>
        </w:numPr>
        <w:snapToGrid w:val="0"/>
        <w:spacing w:after="50" w:line="180" w:lineRule="exact"/>
        <w:jc w:val="both"/>
        <w:rPr>
          <w:kern w:val="2"/>
          <w:sz w:val="16"/>
          <w:szCs w:val="16"/>
          <w:lang w:eastAsia="zh-CN"/>
        </w:rPr>
      </w:pPr>
      <w:r w:rsidRPr="0051605C">
        <w:rPr>
          <w:kern w:val="2"/>
          <w:sz w:val="16"/>
          <w:szCs w:val="16"/>
          <w:lang w:eastAsia="zh-CN"/>
        </w:rPr>
        <w:t xml:space="preserve">Lu Shizeng, Jiang Mingshun, Sui Qingmei, Sai Yaozhang and Jia Lei, "Damage Identification System of CFRP Using Fiber Bragg Grating Sensors," Composite Structures, vol.125, pp.400-06, July 2015. </w:t>
      </w:r>
    </w:p>
    <w:p w14:paraId="04CA62B0" w14:textId="77777777" w:rsidR="0051605C" w:rsidRPr="0051605C" w:rsidRDefault="0051605C" w:rsidP="0051605C">
      <w:pPr>
        <w:widowControl w:val="0"/>
        <w:numPr>
          <w:ilvl w:val="0"/>
          <w:numId w:val="13"/>
        </w:numPr>
        <w:snapToGrid w:val="0"/>
        <w:spacing w:after="50" w:line="180" w:lineRule="exact"/>
        <w:jc w:val="both"/>
        <w:rPr>
          <w:kern w:val="2"/>
          <w:sz w:val="16"/>
          <w:szCs w:val="16"/>
          <w:lang w:eastAsia="zh-CN"/>
        </w:rPr>
      </w:pPr>
      <w:r w:rsidRPr="0051605C">
        <w:rPr>
          <w:kern w:val="2"/>
          <w:sz w:val="16"/>
          <w:szCs w:val="16"/>
          <w:lang w:eastAsia="zh-CN"/>
        </w:rPr>
        <w:t xml:space="preserve">Liang Cheng, Bin Gao, Gui Yun Tian, Wai Lok Woo, and Berthiau, "Impact Damage Detection and Identification Using Eddy Current Pulsed Thermography Through Integration of PCA and ICA," Sensors Journal IEEE, vol.14, no. 5, pp.1655-1663, May 2014. </w:t>
      </w:r>
    </w:p>
    <w:p w14:paraId="3FFBF642" w14:textId="109E0EF6" w:rsidR="008C528A" w:rsidRPr="0032247F" w:rsidRDefault="0051605C" w:rsidP="0032247F">
      <w:pPr>
        <w:widowControl w:val="0"/>
        <w:numPr>
          <w:ilvl w:val="0"/>
          <w:numId w:val="13"/>
        </w:numPr>
        <w:snapToGrid w:val="0"/>
        <w:spacing w:after="50" w:line="180" w:lineRule="exact"/>
        <w:jc w:val="both"/>
        <w:rPr>
          <w:kern w:val="2"/>
          <w:sz w:val="16"/>
          <w:szCs w:val="16"/>
          <w:lang w:eastAsia="zh-CN"/>
        </w:rPr>
      </w:pPr>
      <w:r w:rsidRPr="0051605C">
        <w:rPr>
          <w:kern w:val="2"/>
          <w:sz w:val="16"/>
          <w:szCs w:val="16"/>
          <w:lang w:eastAsia="zh-CN"/>
        </w:rPr>
        <w:t>Abhishek Kumar, Saurav Datta and Siba Mahapatra. "Optimization of Thrust, Torque, Entry, and Exist Delamination Factor during Drilling of CFRP Composites," The International Journal of Advanced Manufacturing Technology, vol.76, no. 1, pp.401-416, 2015.</w:t>
      </w:r>
    </w:p>
    <w:p w14:paraId="484CB081" w14:textId="515DEFA0" w:rsidR="00C21789" w:rsidRPr="00DD5E45" w:rsidRDefault="00C21789" w:rsidP="008F1B62">
      <w:pPr>
        <w:widowControl w:val="0"/>
        <w:adjustRightInd w:val="0"/>
        <w:snapToGrid w:val="0"/>
        <w:spacing w:after="200" w:line="228" w:lineRule="auto"/>
        <w:jc w:val="both"/>
        <w:rPr>
          <w:kern w:val="2"/>
          <w:sz w:val="16"/>
          <w:szCs w:val="16"/>
          <w:lang w:eastAsia="zh-CN"/>
        </w:rPr>
        <w:sectPr w:rsidR="00C21789" w:rsidRPr="00DD5E45" w:rsidSect="00891D2A">
          <w:type w:val="continuous"/>
          <w:pgSz w:w="12240" w:h="15840" w:code="1"/>
          <w:pgMar w:top="1077" w:right="902" w:bottom="1440" w:left="902" w:header="720" w:footer="720" w:gutter="0"/>
          <w:cols w:num="2" w:space="360"/>
          <w:docGrid w:linePitch="360"/>
        </w:sectPr>
      </w:pPr>
    </w:p>
    <w:p w14:paraId="411C2F56" w14:textId="77777777" w:rsidR="0026029F" w:rsidRDefault="0026029F" w:rsidP="007E3A92">
      <w:pPr>
        <w:jc w:val="both"/>
      </w:pPr>
    </w:p>
    <w:sectPr w:rsidR="0026029F" w:rsidSect="00E77B53">
      <w:type w:val="continuous"/>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DCA7E3" w14:textId="77777777" w:rsidR="006D572B" w:rsidRDefault="006D572B" w:rsidP="00C66CDF">
      <w:r>
        <w:separator/>
      </w:r>
    </w:p>
  </w:endnote>
  <w:endnote w:type="continuationSeparator" w:id="0">
    <w:p w14:paraId="5DCDCDCA" w14:textId="77777777" w:rsidR="006D572B" w:rsidRDefault="006D572B" w:rsidP="00C66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等线">
    <w:altName w:val="Arial Unicode MS"/>
    <w:charset w:val="86"/>
    <w:family w:val="auto"/>
    <w:pitch w:val="variable"/>
    <w:sig w:usb0="00000000"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B3978F" w14:textId="77777777" w:rsidR="006D572B" w:rsidRDefault="006D572B" w:rsidP="00C66CDF">
      <w:r>
        <w:separator/>
      </w:r>
    </w:p>
  </w:footnote>
  <w:footnote w:type="continuationSeparator" w:id="0">
    <w:p w14:paraId="75FAFF22" w14:textId="77777777" w:rsidR="006D572B" w:rsidRDefault="006D572B" w:rsidP="00C66C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04196"/>
    <w:multiLevelType w:val="hybridMultilevel"/>
    <w:tmpl w:val="C0589856"/>
    <w:lvl w:ilvl="0" w:tplc="A8207A3C">
      <w:start w:val="1"/>
      <w:numFmt w:val="decimal"/>
      <w:lvlText w:val="Figure %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0B0EB5"/>
    <w:multiLevelType w:val="hybridMultilevel"/>
    <w:tmpl w:val="F65A7610"/>
    <w:lvl w:ilvl="0" w:tplc="02CE0A72">
      <w:start w:val="1"/>
      <w:numFmt w:val="upperRoman"/>
      <w:lvlText w:val="TABLE %1. "/>
      <w:lvlJc w:val="left"/>
      <w:pPr>
        <w:ind w:left="420" w:hanging="420"/>
      </w:pPr>
      <w:rPr>
        <w:rFonts w:ascii="Times New Roman" w:hAnsi="Times New Roman"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EB4283C"/>
    <w:multiLevelType w:val="hybridMultilevel"/>
    <w:tmpl w:val="3BE672A0"/>
    <w:lvl w:ilvl="0" w:tplc="02CE0A72">
      <w:start w:val="1"/>
      <w:numFmt w:val="upperRoman"/>
      <w:lvlText w:val="TABLE %1. "/>
      <w:lvlJc w:val="left"/>
      <w:pPr>
        <w:ind w:left="420" w:hanging="420"/>
      </w:pPr>
      <w:rPr>
        <w:rFonts w:ascii="Times New Roman" w:hAnsi="Times New Roman"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21241200"/>
    <w:multiLevelType w:val="hybridMultilevel"/>
    <w:tmpl w:val="C3F292B0"/>
    <w:lvl w:ilvl="0" w:tplc="F790E08A">
      <w:start w:val="1"/>
      <w:numFmt w:val="upperRoman"/>
      <w:lvlText w:val="TABLE %1. "/>
      <w:lvlJc w:val="left"/>
      <w:pPr>
        <w:ind w:left="420" w:hanging="420"/>
      </w:pPr>
      <w:rPr>
        <w:rFonts w:ascii="Times New Roman" w:hAnsi="Times New Roman"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281B3AED"/>
    <w:multiLevelType w:val="hybridMultilevel"/>
    <w:tmpl w:val="A89AB2E0"/>
    <w:lvl w:ilvl="0" w:tplc="07CECAA4">
      <w:start w:val="1"/>
      <w:numFmt w:val="upperRoman"/>
      <w:lvlText w:val="TABLE %1. "/>
      <w:lvlJc w:val="left"/>
      <w:pPr>
        <w:ind w:left="420" w:hanging="420"/>
      </w:pPr>
      <w:rPr>
        <w:rFonts w:ascii="Times New Roman" w:hAnsi="Times New Roman"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4D45D02"/>
    <w:multiLevelType w:val="hybridMultilevel"/>
    <w:tmpl w:val="C0F03168"/>
    <w:lvl w:ilvl="0" w:tplc="375C12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39D551BB"/>
    <w:multiLevelType w:val="hybridMultilevel"/>
    <w:tmpl w:val="2B245E22"/>
    <w:lvl w:ilvl="0" w:tplc="AA8428DC">
      <w:start w:val="1"/>
      <w:numFmt w:val="upperLetter"/>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1">
    <w:nsid w:val="4189603E"/>
    <w:multiLevelType w:val="multilevel"/>
    <w:tmpl w:val="F3FA876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2">
    <w:nsid w:val="475FFA9C"/>
    <w:multiLevelType w:val="singleLevel"/>
    <w:tmpl w:val="475FFA9C"/>
    <w:lvl w:ilvl="0">
      <w:start w:val="1"/>
      <w:numFmt w:val="decimal"/>
      <w:suff w:val="space"/>
      <w:lvlText w:val="(%1)"/>
      <w:lvlJc w:val="left"/>
    </w:lvl>
  </w:abstractNum>
  <w:abstractNum w:abstractNumId="13">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nsid w:val="55F615C2"/>
    <w:multiLevelType w:val="hybridMultilevel"/>
    <w:tmpl w:val="ABE4E5E8"/>
    <w:lvl w:ilvl="0" w:tplc="8F342654">
      <w:start w:val="2"/>
      <w:numFmt w:val="upperRoman"/>
      <w:lvlText w:val="TABLE %1. "/>
      <w:lvlJc w:val="left"/>
      <w:pPr>
        <w:ind w:left="420" w:hanging="420"/>
      </w:pPr>
      <w:rPr>
        <w:rFonts w:ascii="Times New Roman" w:hAnsi="Times New Roman"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6DD1A1A"/>
    <w:multiLevelType w:val="hybridMultilevel"/>
    <w:tmpl w:val="907202E6"/>
    <w:lvl w:ilvl="0" w:tplc="571C268A">
      <w:start w:val="1"/>
      <w:numFmt w:val="decimal"/>
      <w:lvlText w:val="Figure %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4A30872"/>
    <w:multiLevelType w:val="hybridMultilevel"/>
    <w:tmpl w:val="7EC6FCC4"/>
    <w:lvl w:ilvl="0" w:tplc="02CE0A72">
      <w:start w:val="1"/>
      <w:numFmt w:val="upperRoman"/>
      <w:lvlText w:val="TABLE %1. "/>
      <w:lvlJc w:val="left"/>
      <w:pPr>
        <w:ind w:left="420" w:hanging="420"/>
      </w:pPr>
      <w:rPr>
        <w:rFonts w:ascii="Times New Roman" w:hAnsi="Times New Roman"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9">
    <w:nsid w:val="6CF36C81"/>
    <w:multiLevelType w:val="hybridMultilevel"/>
    <w:tmpl w:val="E56AC332"/>
    <w:lvl w:ilvl="0" w:tplc="ABC41766">
      <w:start w:val="1"/>
      <w:numFmt w:val="decimal"/>
      <w:lvlText w:val="(%1)"/>
      <w:lvlJc w:val="left"/>
      <w:pPr>
        <w:ind w:left="649" w:hanging="360"/>
      </w:pPr>
      <w:rPr>
        <w:rFonts w:hint="default"/>
      </w:rPr>
    </w:lvl>
    <w:lvl w:ilvl="1" w:tplc="04090019" w:tentative="1">
      <w:start w:val="1"/>
      <w:numFmt w:val="lowerLetter"/>
      <w:lvlText w:val="%2)"/>
      <w:lvlJc w:val="left"/>
      <w:pPr>
        <w:ind w:left="1129" w:hanging="420"/>
      </w:pPr>
    </w:lvl>
    <w:lvl w:ilvl="2" w:tplc="0409001B" w:tentative="1">
      <w:start w:val="1"/>
      <w:numFmt w:val="lowerRoman"/>
      <w:lvlText w:val="%3."/>
      <w:lvlJc w:val="right"/>
      <w:pPr>
        <w:ind w:left="1549" w:hanging="420"/>
      </w:pPr>
    </w:lvl>
    <w:lvl w:ilvl="3" w:tplc="0409000F" w:tentative="1">
      <w:start w:val="1"/>
      <w:numFmt w:val="decimal"/>
      <w:lvlText w:val="%4."/>
      <w:lvlJc w:val="left"/>
      <w:pPr>
        <w:ind w:left="1969" w:hanging="420"/>
      </w:pPr>
    </w:lvl>
    <w:lvl w:ilvl="4" w:tplc="04090019" w:tentative="1">
      <w:start w:val="1"/>
      <w:numFmt w:val="lowerLetter"/>
      <w:lvlText w:val="%5)"/>
      <w:lvlJc w:val="left"/>
      <w:pPr>
        <w:ind w:left="2389" w:hanging="420"/>
      </w:pPr>
    </w:lvl>
    <w:lvl w:ilvl="5" w:tplc="0409001B" w:tentative="1">
      <w:start w:val="1"/>
      <w:numFmt w:val="lowerRoman"/>
      <w:lvlText w:val="%6."/>
      <w:lvlJc w:val="right"/>
      <w:pPr>
        <w:ind w:left="2809" w:hanging="420"/>
      </w:pPr>
    </w:lvl>
    <w:lvl w:ilvl="6" w:tplc="0409000F" w:tentative="1">
      <w:start w:val="1"/>
      <w:numFmt w:val="decimal"/>
      <w:lvlText w:val="%7."/>
      <w:lvlJc w:val="left"/>
      <w:pPr>
        <w:ind w:left="3229" w:hanging="420"/>
      </w:pPr>
    </w:lvl>
    <w:lvl w:ilvl="7" w:tplc="04090019" w:tentative="1">
      <w:start w:val="1"/>
      <w:numFmt w:val="lowerLetter"/>
      <w:lvlText w:val="%8)"/>
      <w:lvlJc w:val="left"/>
      <w:pPr>
        <w:ind w:left="3649" w:hanging="420"/>
      </w:pPr>
    </w:lvl>
    <w:lvl w:ilvl="8" w:tplc="0409001B" w:tentative="1">
      <w:start w:val="1"/>
      <w:numFmt w:val="lowerRoman"/>
      <w:lvlText w:val="%9."/>
      <w:lvlJc w:val="right"/>
      <w:pPr>
        <w:ind w:left="4069" w:hanging="420"/>
      </w:pPr>
    </w:lvl>
  </w:abstractNum>
  <w:num w:numId="1">
    <w:abstractNumId w:val="8"/>
  </w:num>
  <w:num w:numId="2">
    <w:abstractNumId w:val="17"/>
  </w:num>
  <w:num w:numId="3">
    <w:abstractNumId w:val="5"/>
  </w:num>
  <w:num w:numId="4">
    <w:abstractNumId w:val="11"/>
  </w:num>
  <w:num w:numId="5">
    <w:abstractNumId w:val="11"/>
  </w:num>
  <w:num w:numId="6">
    <w:abstractNumId w:val="11"/>
  </w:num>
  <w:num w:numId="7">
    <w:abstractNumId w:val="11"/>
  </w:num>
  <w:num w:numId="8">
    <w:abstractNumId w:val="13"/>
  </w:num>
  <w:num w:numId="9">
    <w:abstractNumId w:val="18"/>
  </w:num>
  <w:num w:numId="10">
    <w:abstractNumId w:val="10"/>
  </w:num>
  <w:num w:numId="11">
    <w:abstractNumId w:val="3"/>
  </w:num>
  <w:num w:numId="12">
    <w:abstractNumId w:val="9"/>
  </w:num>
  <w:num w:numId="13">
    <w:abstractNumId w:val="7"/>
  </w:num>
  <w:num w:numId="14">
    <w:abstractNumId w:val="0"/>
  </w:num>
  <w:num w:numId="15">
    <w:abstractNumId w:val="15"/>
  </w:num>
  <w:num w:numId="16">
    <w:abstractNumId w:val="4"/>
  </w:num>
  <w:num w:numId="17">
    <w:abstractNumId w:val="2"/>
  </w:num>
  <w:num w:numId="18">
    <w:abstractNumId w:val="1"/>
  </w:num>
  <w:num w:numId="19">
    <w:abstractNumId w:val="6"/>
  </w:num>
  <w:num w:numId="20">
    <w:abstractNumId w:val="16"/>
  </w:num>
  <w:num w:numId="21">
    <w:abstractNumId w:val="14"/>
  </w:num>
  <w:num w:numId="22">
    <w:abstractNumId w:val="12"/>
  </w:num>
  <w:num w:numId="23">
    <w:abstractNumId w:val="19"/>
  </w:num>
  <w:num w:numId="24">
    <w:abstractNumId w:val="11"/>
  </w:num>
  <w:num w:numId="25">
    <w:abstractNumId w:val="11"/>
  </w:num>
  <w:num w:numId="26">
    <w:abstractNumId w:val="11"/>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AU" w:vendorID="64" w:dllVersion="6" w:nlCheck="1" w:checkStyle="0"/>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132E8"/>
    <w:rsid w:val="00024403"/>
    <w:rsid w:val="000256C7"/>
    <w:rsid w:val="0002750B"/>
    <w:rsid w:val="00030931"/>
    <w:rsid w:val="00031F20"/>
    <w:rsid w:val="00037477"/>
    <w:rsid w:val="00043C70"/>
    <w:rsid w:val="00052E19"/>
    <w:rsid w:val="00085B4B"/>
    <w:rsid w:val="000A1786"/>
    <w:rsid w:val="000A46C2"/>
    <w:rsid w:val="000B203F"/>
    <w:rsid w:val="000C397A"/>
    <w:rsid w:val="000E42AA"/>
    <w:rsid w:val="00102365"/>
    <w:rsid w:val="0013067F"/>
    <w:rsid w:val="00132279"/>
    <w:rsid w:val="0013546D"/>
    <w:rsid w:val="00143596"/>
    <w:rsid w:val="0014516E"/>
    <w:rsid w:val="0015577F"/>
    <w:rsid w:val="00165557"/>
    <w:rsid w:val="00197C42"/>
    <w:rsid w:val="00197CB9"/>
    <w:rsid w:val="001A352E"/>
    <w:rsid w:val="001C6026"/>
    <w:rsid w:val="001D5563"/>
    <w:rsid w:val="001E1FBD"/>
    <w:rsid w:val="001E510C"/>
    <w:rsid w:val="001F5DDF"/>
    <w:rsid w:val="00204DFD"/>
    <w:rsid w:val="0020587F"/>
    <w:rsid w:val="002254A9"/>
    <w:rsid w:val="00237A8C"/>
    <w:rsid w:val="002472F9"/>
    <w:rsid w:val="00252A05"/>
    <w:rsid w:val="00253328"/>
    <w:rsid w:val="00256811"/>
    <w:rsid w:val="0026029F"/>
    <w:rsid w:val="0026491D"/>
    <w:rsid w:val="00265408"/>
    <w:rsid w:val="00266AD0"/>
    <w:rsid w:val="002873FD"/>
    <w:rsid w:val="00294D3A"/>
    <w:rsid w:val="002A1175"/>
    <w:rsid w:val="002A482E"/>
    <w:rsid w:val="002D0829"/>
    <w:rsid w:val="002D5D1D"/>
    <w:rsid w:val="002E4AB2"/>
    <w:rsid w:val="002E6F9F"/>
    <w:rsid w:val="002E7EEF"/>
    <w:rsid w:val="002F20A4"/>
    <w:rsid w:val="0032247F"/>
    <w:rsid w:val="00327032"/>
    <w:rsid w:val="0032752F"/>
    <w:rsid w:val="0033667A"/>
    <w:rsid w:val="00347B65"/>
    <w:rsid w:val="00364F28"/>
    <w:rsid w:val="00375C13"/>
    <w:rsid w:val="00384B86"/>
    <w:rsid w:val="00391A50"/>
    <w:rsid w:val="003A1C1C"/>
    <w:rsid w:val="003C0836"/>
    <w:rsid w:val="003D03D6"/>
    <w:rsid w:val="003E2251"/>
    <w:rsid w:val="00402E04"/>
    <w:rsid w:val="00403ED5"/>
    <w:rsid w:val="0042161C"/>
    <w:rsid w:val="00441A9C"/>
    <w:rsid w:val="00443393"/>
    <w:rsid w:val="00443586"/>
    <w:rsid w:val="00447CA4"/>
    <w:rsid w:val="00451696"/>
    <w:rsid w:val="004756A5"/>
    <w:rsid w:val="00485569"/>
    <w:rsid w:val="004B6208"/>
    <w:rsid w:val="004C3DCE"/>
    <w:rsid w:val="004D7A32"/>
    <w:rsid w:val="004E4AFE"/>
    <w:rsid w:val="004E4F44"/>
    <w:rsid w:val="004F26F6"/>
    <w:rsid w:val="004F5B45"/>
    <w:rsid w:val="005147BD"/>
    <w:rsid w:val="005157F7"/>
    <w:rsid w:val="0051605C"/>
    <w:rsid w:val="00516E14"/>
    <w:rsid w:val="005509B5"/>
    <w:rsid w:val="00553949"/>
    <w:rsid w:val="00560377"/>
    <w:rsid w:val="00560633"/>
    <w:rsid w:val="005679D0"/>
    <w:rsid w:val="0057422C"/>
    <w:rsid w:val="00587283"/>
    <w:rsid w:val="00593D22"/>
    <w:rsid w:val="005A30FA"/>
    <w:rsid w:val="005A74AF"/>
    <w:rsid w:val="005B520E"/>
    <w:rsid w:val="005E3804"/>
    <w:rsid w:val="00602CB0"/>
    <w:rsid w:val="00606FEF"/>
    <w:rsid w:val="00615A1C"/>
    <w:rsid w:val="00637EC2"/>
    <w:rsid w:val="00643478"/>
    <w:rsid w:val="006448D2"/>
    <w:rsid w:val="00660E6B"/>
    <w:rsid w:val="006845A8"/>
    <w:rsid w:val="00694B6F"/>
    <w:rsid w:val="00696196"/>
    <w:rsid w:val="006972EA"/>
    <w:rsid w:val="006A7F7A"/>
    <w:rsid w:val="006B5E76"/>
    <w:rsid w:val="006C3756"/>
    <w:rsid w:val="006D10DE"/>
    <w:rsid w:val="006D3D6E"/>
    <w:rsid w:val="006D572B"/>
    <w:rsid w:val="006E4DEC"/>
    <w:rsid w:val="006F2948"/>
    <w:rsid w:val="006F4C2D"/>
    <w:rsid w:val="006F7178"/>
    <w:rsid w:val="00701C58"/>
    <w:rsid w:val="00702A94"/>
    <w:rsid w:val="00705042"/>
    <w:rsid w:val="00706442"/>
    <w:rsid w:val="007067DB"/>
    <w:rsid w:val="0072684D"/>
    <w:rsid w:val="00730ABB"/>
    <w:rsid w:val="00732DC7"/>
    <w:rsid w:val="0074752D"/>
    <w:rsid w:val="00754CEA"/>
    <w:rsid w:val="0077631C"/>
    <w:rsid w:val="00777992"/>
    <w:rsid w:val="00796592"/>
    <w:rsid w:val="007A2455"/>
    <w:rsid w:val="007B28A6"/>
    <w:rsid w:val="007B5E38"/>
    <w:rsid w:val="007C2FF2"/>
    <w:rsid w:val="007C681C"/>
    <w:rsid w:val="007D6D04"/>
    <w:rsid w:val="007E399B"/>
    <w:rsid w:val="007E3A92"/>
    <w:rsid w:val="00807103"/>
    <w:rsid w:val="008158BB"/>
    <w:rsid w:val="00822454"/>
    <w:rsid w:val="00825A76"/>
    <w:rsid w:val="00850275"/>
    <w:rsid w:val="00851A2F"/>
    <w:rsid w:val="0085252D"/>
    <w:rsid w:val="00855FB4"/>
    <w:rsid w:val="00871526"/>
    <w:rsid w:val="00881086"/>
    <w:rsid w:val="00891D2A"/>
    <w:rsid w:val="00891EBB"/>
    <w:rsid w:val="00897FAA"/>
    <w:rsid w:val="008A19E2"/>
    <w:rsid w:val="008A3D58"/>
    <w:rsid w:val="008A528B"/>
    <w:rsid w:val="008B2C94"/>
    <w:rsid w:val="008C528A"/>
    <w:rsid w:val="008D45E8"/>
    <w:rsid w:val="008E2F8C"/>
    <w:rsid w:val="008E74AA"/>
    <w:rsid w:val="008E792D"/>
    <w:rsid w:val="008F15F6"/>
    <w:rsid w:val="008F1B62"/>
    <w:rsid w:val="008F3617"/>
    <w:rsid w:val="008F6694"/>
    <w:rsid w:val="00902B57"/>
    <w:rsid w:val="0090491A"/>
    <w:rsid w:val="00907B25"/>
    <w:rsid w:val="0091539F"/>
    <w:rsid w:val="009303D9"/>
    <w:rsid w:val="0094213E"/>
    <w:rsid w:val="009421D3"/>
    <w:rsid w:val="00950E89"/>
    <w:rsid w:val="00953E77"/>
    <w:rsid w:val="00957EC5"/>
    <w:rsid w:val="009613C6"/>
    <w:rsid w:val="00967576"/>
    <w:rsid w:val="0097036E"/>
    <w:rsid w:val="0098108B"/>
    <w:rsid w:val="009919B2"/>
    <w:rsid w:val="009A4773"/>
    <w:rsid w:val="009B068B"/>
    <w:rsid w:val="009C2DEF"/>
    <w:rsid w:val="009C5A79"/>
    <w:rsid w:val="009D7882"/>
    <w:rsid w:val="009E4665"/>
    <w:rsid w:val="009E6012"/>
    <w:rsid w:val="00A002F7"/>
    <w:rsid w:val="00A0367D"/>
    <w:rsid w:val="00A13F1C"/>
    <w:rsid w:val="00A246CF"/>
    <w:rsid w:val="00A24BEB"/>
    <w:rsid w:val="00A33F5B"/>
    <w:rsid w:val="00A5579D"/>
    <w:rsid w:val="00AC29A4"/>
    <w:rsid w:val="00AD37BA"/>
    <w:rsid w:val="00AE4157"/>
    <w:rsid w:val="00B02873"/>
    <w:rsid w:val="00B11A60"/>
    <w:rsid w:val="00B27258"/>
    <w:rsid w:val="00B35EBF"/>
    <w:rsid w:val="00B37A23"/>
    <w:rsid w:val="00B4729B"/>
    <w:rsid w:val="00B512C2"/>
    <w:rsid w:val="00B52B37"/>
    <w:rsid w:val="00B85CE5"/>
    <w:rsid w:val="00B86F43"/>
    <w:rsid w:val="00B94F04"/>
    <w:rsid w:val="00BB27BB"/>
    <w:rsid w:val="00BC71ED"/>
    <w:rsid w:val="00BD4CDF"/>
    <w:rsid w:val="00BD78EF"/>
    <w:rsid w:val="00BD7FBD"/>
    <w:rsid w:val="00BE3510"/>
    <w:rsid w:val="00BE4CFF"/>
    <w:rsid w:val="00BF36C6"/>
    <w:rsid w:val="00C07B79"/>
    <w:rsid w:val="00C118FE"/>
    <w:rsid w:val="00C157D7"/>
    <w:rsid w:val="00C21789"/>
    <w:rsid w:val="00C2758F"/>
    <w:rsid w:val="00C337E9"/>
    <w:rsid w:val="00C43FD2"/>
    <w:rsid w:val="00C4784B"/>
    <w:rsid w:val="00C5410F"/>
    <w:rsid w:val="00C66CDF"/>
    <w:rsid w:val="00C76C81"/>
    <w:rsid w:val="00C803A0"/>
    <w:rsid w:val="00C82E6D"/>
    <w:rsid w:val="00C9533C"/>
    <w:rsid w:val="00C95422"/>
    <w:rsid w:val="00CA1DFD"/>
    <w:rsid w:val="00CB40CD"/>
    <w:rsid w:val="00CD1C87"/>
    <w:rsid w:val="00CD6BA8"/>
    <w:rsid w:val="00D12407"/>
    <w:rsid w:val="00D24064"/>
    <w:rsid w:val="00D247CB"/>
    <w:rsid w:val="00D27658"/>
    <w:rsid w:val="00D35AA7"/>
    <w:rsid w:val="00D42C7E"/>
    <w:rsid w:val="00D56560"/>
    <w:rsid w:val="00D64346"/>
    <w:rsid w:val="00D93554"/>
    <w:rsid w:val="00DB75E6"/>
    <w:rsid w:val="00DC3743"/>
    <w:rsid w:val="00DC5DB9"/>
    <w:rsid w:val="00DD4EAD"/>
    <w:rsid w:val="00DD5E45"/>
    <w:rsid w:val="00DD7C13"/>
    <w:rsid w:val="00DE00AB"/>
    <w:rsid w:val="00DE3C14"/>
    <w:rsid w:val="00DE667F"/>
    <w:rsid w:val="00DE7031"/>
    <w:rsid w:val="00DF1F8D"/>
    <w:rsid w:val="00DF6F2A"/>
    <w:rsid w:val="00E112D5"/>
    <w:rsid w:val="00E11300"/>
    <w:rsid w:val="00E21EE0"/>
    <w:rsid w:val="00E35BE2"/>
    <w:rsid w:val="00E61324"/>
    <w:rsid w:val="00E77B53"/>
    <w:rsid w:val="00E77FE1"/>
    <w:rsid w:val="00E80552"/>
    <w:rsid w:val="00E83787"/>
    <w:rsid w:val="00E930F4"/>
    <w:rsid w:val="00E93CFA"/>
    <w:rsid w:val="00E95037"/>
    <w:rsid w:val="00E96181"/>
    <w:rsid w:val="00EA5C9A"/>
    <w:rsid w:val="00EB224E"/>
    <w:rsid w:val="00EB6170"/>
    <w:rsid w:val="00ED2689"/>
    <w:rsid w:val="00EF7E84"/>
    <w:rsid w:val="00F1015B"/>
    <w:rsid w:val="00F13AD2"/>
    <w:rsid w:val="00F21009"/>
    <w:rsid w:val="00F370BE"/>
    <w:rsid w:val="00F41583"/>
    <w:rsid w:val="00F41D06"/>
    <w:rsid w:val="00F43004"/>
    <w:rsid w:val="00F611BE"/>
    <w:rsid w:val="00F641FE"/>
    <w:rsid w:val="00F8245F"/>
    <w:rsid w:val="00F914ED"/>
    <w:rsid w:val="00FA143E"/>
    <w:rsid w:val="00FA3345"/>
    <w:rsid w:val="00FA3F1D"/>
    <w:rsid w:val="00FC1126"/>
    <w:rsid w:val="00FD134B"/>
    <w:rsid w:val="00FE1CBF"/>
    <w:rsid w:val="00FE2F38"/>
    <w:rsid w:val="00FE317F"/>
    <w:rsid w:val="00FF01D6"/>
    <w:rsid w:val="00FF5F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898EF8"/>
  <w15:docId w15:val="{9EDE711F-FD33-4C38-8F71-549AF3335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2A94"/>
    <w:pPr>
      <w:jc w:val="center"/>
    </w:pPr>
    <w:rPr>
      <w:lang w:eastAsia="en-US"/>
    </w:rPr>
  </w:style>
  <w:style w:type="paragraph" w:styleId="1">
    <w:name w:val="heading 1"/>
    <w:basedOn w:val="a"/>
    <w:next w:val="a"/>
    <w:qFormat/>
    <w:pPr>
      <w:keepNext/>
      <w:keepLines/>
      <w:numPr>
        <w:numId w:val="5"/>
      </w:numPr>
      <w:tabs>
        <w:tab w:val="left" w:pos="216"/>
      </w:tabs>
      <w:spacing w:before="160" w:after="80"/>
      <w:outlineLvl w:val="0"/>
    </w:pPr>
    <w:rPr>
      <w:smallCaps/>
      <w:noProof/>
    </w:rPr>
  </w:style>
  <w:style w:type="paragraph" w:styleId="2">
    <w:name w:val="heading 2"/>
    <w:basedOn w:val="a"/>
    <w:next w:val="a"/>
    <w:qFormat/>
    <w:pPr>
      <w:keepNext/>
      <w:keepLines/>
      <w:numPr>
        <w:ilvl w:val="1"/>
        <w:numId w:val="5"/>
      </w:numPr>
      <w:spacing w:before="120" w:after="60"/>
      <w:jc w:val="left"/>
      <w:outlineLvl w:val="1"/>
    </w:pPr>
    <w:rPr>
      <w:i/>
      <w:iCs/>
      <w:noProof/>
    </w:rPr>
  </w:style>
  <w:style w:type="paragraph" w:styleId="3">
    <w:name w:val="heading 3"/>
    <w:basedOn w:val="a"/>
    <w:next w:val="a"/>
    <w:qFormat/>
    <w:pPr>
      <w:numPr>
        <w:ilvl w:val="2"/>
        <w:numId w:val="5"/>
      </w:numPr>
      <w:spacing w:line="240" w:lineRule="exact"/>
      <w:jc w:val="both"/>
      <w:outlineLvl w:val="2"/>
    </w:pPr>
    <w:rPr>
      <w:i/>
      <w:iCs/>
      <w:noProof/>
    </w:rPr>
  </w:style>
  <w:style w:type="paragraph" w:styleId="4">
    <w:name w:val="heading 4"/>
    <w:basedOn w:val="a"/>
    <w:next w:val="a"/>
    <w:qFormat/>
    <w:pPr>
      <w:numPr>
        <w:ilvl w:val="3"/>
        <w:numId w:val="5"/>
      </w:numPr>
      <w:tabs>
        <w:tab w:val="num" w:pos="720"/>
      </w:tabs>
      <w:spacing w:before="40" w:after="40"/>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pPr>
      <w:spacing w:after="200"/>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a3">
    <w:name w:val="Body Text"/>
    <w:basedOn w:val="a"/>
    <w:link w:val="Char"/>
    <w:rsid w:val="00643478"/>
    <w:pPr>
      <w:spacing w:line="228" w:lineRule="auto"/>
      <w:ind w:firstLine="288"/>
      <w:jc w:val="both"/>
    </w:pPr>
    <w:rPr>
      <w:spacing w:val="-1"/>
    </w:rPr>
  </w:style>
  <w:style w:type="paragraph" w:customStyle="1" w:styleId="bulletlist">
    <w:name w:val="bullet list"/>
    <w:basedOn w:val="a3"/>
    <w:pPr>
      <w:numPr>
        <w:numId w:val="1"/>
      </w:numPr>
    </w:pPr>
  </w:style>
  <w:style w:type="paragraph" w:customStyle="1" w:styleId="equation">
    <w:name w:val="equation"/>
    <w:basedOn w:val="a"/>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keywords">
    <w:name w:val="key words"/>
    <w:pPr>
      <w:spacing w:after="120"/>
      <w:ind w:firstLine="288"/>
      <w:jc w:val="both"/>
    </w:pPr>
    <w:rPr>
      <w:b/>
      <w:bCs/>
      <w:i/>
      <w:iCs/>
      <w:noProof/>
      <w:sz w:val="18"/>
      <w:szCs w:val="18"/>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pPr>
      <w:spacing w:before="60" w:after="30"/>
      <w:jc w:val="right"/>
    </w:pPr>
    <w:rPr>
      <w:sz w:val="12"/>
      <w:szCs w:val="12"/>
      <w:lang w:eastAsia="en-US"/>
    </w:rPr>
  </w:style>
  <w:style w:type="paragraph" w:customStyle="1" w:styleId="tablehead">
    <w:name w:val="table head"/>
    <w:pPr>
      <w:numPr>
        <w:numId w:val="9"/>
      </w:numPr>
      <w:spacing w:before="240" w:after="120" w:line="216" w:lineRule="auto"/>
      <w:jc w:val="center"/>
    </w:pPr>
    <w:rPr>
      <w:smallCaps/>
      <w:noProof/>
      <w:sz w:val="16"/>
      <w:szCs w:val="16"/>
      <w:lang w:eastAsia="en-US"/>
    </w:rPr>
  </w:style>
  <w:style w:type="table" w:styleId="a4">
    <w:name w:val="Table Grid"/>
    <w:basedOn w:val="a1"/>
    <w:uiPriority w:val="59"/>
    <w:rsid w:val="00C2178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正文文本 Char"/>
    <w:link w:val="a3"/>
    <w:rsid w:val="00A0367D"/>
    <w:rPr>
      <w:spacing w:val="-1"/>
      <w:lang w:eastAsia="en-US"/>
    </w:rPr>
  </w:style>
  <w:style w:type="paragraph" w:styleId="a5">
    <w:name w:val="header"/>
    <w:basedOn w:val="a"/>
    <w:link w:val="Char0"/>
    <w:rsid w:val="00C66CDF"/>
    <w:pPr>
      <w:pBdr>
        <w:bottom w:val="single" w:sz="6" w:space="1" w:color="auto"/>
      </w:pBdr>
      <w:tabs>
        <w:tab w:val="center" w:pos="4153"/>
        <w:tab w:val="right" w:pos="8306"/>
      </w:tabs>
      <w:snapToGrid w:val="0"/>
    </w:pPr>
    <w:rPr>
      <w:sz w:val="18"/>
      <w:szCs w:val="18"/>
    </w:rPr>
  </w:style>
  <w:style w:type="character" w:customStyle="1" w:styleId="Char0">
    <w:name w:val="页眉 Char"/>
    <w:basedOn w:val="a0"/>
    <w:link w:val="a5"/>
    <w:rsid w:val="00C66CDF"/>
    <w:rPr>
      <w:sz w:val="18"/>
      <w:szCs w:val="18"/>
      <w:lang w:eastAsia="en-US"/>
    </w:rPr>
  </w:style>
  <w:style w:type="paragraph" w:styleId="a6">
    <w:name w:val="footer"/>
    <w:basedOn w:val="a"/>
    <w:link w:val="Char1"/>
    <w:rsid w:val="00C66CDF"/>
    <w:pPr>
      <w:tabs>
        <w:tab w:val="center" w:pos="4153"/>
        <w:tab w:val="right" w:pos="8306"/>
      </w:tabs>
      <w:snapToGrid w:val="0"/>
      <w:jc w:val="left"/>
    </w:pPr>
    <w:rPr>
      <w:sz w:val="18"/>
      <w:szCs w:val="18"/>
    </w:rPr>
  </w:style>
  <w:style w:type="character" w:customStyle="1" w:styleId="Char1">
    <w:name w:val="页脚 Char"/>
    <w:basedOn w:val="a0"/>
    <w:link w:val="a6"/>
    <w:rsid w:val="00C66CDF"/>
    <w:rPr>
      <w:sz w:val="18"/>
      <w:szCs w:val="18"/>
      <w:lang w:eastAsia="en-US"/>
    </w:rPr>
  </w:style>
  <w:style w:type="paragraph" w:styleId="a7">
    <w:name w:val="List Paragraph"/>
    <w:basedOn w:val="a"/>
    <w:uiPriority w:val="34"/>
    <w:qFormat/>
    <w:rsid w:val="00E77FE1"/>
    <w:pPr>
      <w:ind w:firstLineChars="200" w:firstLine="420"/>
    </w:pPr>
  </w:style>
  <w:style w:type="character" w:styleId="a8">
    <w:name w:val="Hyperlink"/>
    <w:basedOn w:val="a0"/>
    <w:rsid w:val="00B94F04"/>
    <w:rPr>
      <w:color w:val="0563C1" w:themeColor="hyperlink"/>
      <w:u w:val="single"/>
    </w:rPr>
  </w:style>
  <w:style w:type="paragraph" w:styleId="a9">
    <w:name w:val="caption"/>
    <w:basedOn w:val="a"/>
    <w:next w:val="a"/>
    <w:unhideWhenUsed/>
    <w:qFormat/>
    <w:rsid w:val="001D5563"/>
    <w:rPr>
      <w:rFonts w:asciiTheme="majorHAnsi" w:eastAsia="黑体" w:hAnsiTheme="majorHAnsi" w:cstheme="majorBidi"/>
    </w:rPr>
  </w:style>
  <w:style w:type="character" w:styleId="aa">
    <w:name w:val="Placeholder Text"/>
    <w:basedOn w:val="a0"/>
    <w:uiPriority w:val="99"/>
    <w:semiHidden/>
    <w:rsid w:val="00593D22"/>
    <w:rPr>
      <w:color w:val="808080"/>
    </w:rPr>
  </w:style>
  <w:style w:type="table" w:customStyle="1" w:styleId="41">
    <w:name w:val="无格式表格 41"/>
    <w:basedOn w:val="a1"/>
    <w:uiPriority w:val="44"/>
    <w:rsid w:val="00EB224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b">
    <w:name w:val="Emphasis"/>
    <w:basedOn w:val="a0"/>
    <w:uiPriority w:val="20"/>
    <w:qFormat/>
    <w:rsid w:val="00DF1F8D"/>
    <w:rPr>
      <w:i/>
      <w:iCs/>
    </w:rPr>
  </w:style>
  <w:style w:type="paragraph" w:styleId="ac">
    <w:name w:val="Balloon Text"/>
    <w:basedOn w:val="a"/>
    <w:link w:val="Char2"/>
    <w:semiHidden/>
    <w:unhideWhenUsed/>
    <w:rsid w:val="0051605C"/>
    <w:rPr>
      <w:sz w:val="18"/>
      <w:szCs w:val="18"/>
    </w:rPr>
  </w:style>
  <w:style w:type="character" w:customStyle="1" w:styleId="Char2">
    <w:name w:val="批注框文本 Char"/>
    <w:basedOn w:val="a0"/>
    <w:link w:val="ac"/>
    <w:semiHidden/>
    <w:rsid w:val="0051605C"/>
    <w:rPr>
      <w:sz w:val="18"/>
      <w:szCs w:val="18"/>
      <w:lang w:eastAsia="en-US"/>
    </w:rPr>
  </w:style>
  <w:style w:type="table" w:styleId="10">
    <w:name w:val="Plain Table 1"/>
    <w:basedOn w:val="a1"/>
    <w:rsid w:val="00C2758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63174">
      <w:bodyDiv w:val="1"/>
      <w:marLeft w:val="0"/>
      <w:marRight w:val="0"/>
      <w:marTop w:val="0"/>
      <w:marBottom w:val="0"/>
      <w:divBdr>
        <w:top w:val="none" w:sz="0" w:space="0" w:color="auto"/>
        <w:left w:val="none" w:sz="0" w:space="0" w:color="auto"/>
        <w:bottom w:val="none" w:sz="0" w:space="0" w:color="auto"/>
        <w:right w:val="none" w:sz="0" w:space="0" w:color="auto"/>
      </w:divBdr>
    </w:div>
    <w:div w:id="1725761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hyperlink" Target="javascript:;"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2.wmf"/><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E49EB-AB31-44B2-B33B-991099E78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6</Pages>
  <Words>3506</Words>
  <Characters>19987</Characters>
  <Application>Microsoft Office Word</Application>
  <DocSecurity>0</DocSecurity>
  <Lines>166</Lines>
  <Paragraphs>46</Paragraphs>
  <ScaleCrop>false</ScaleCrop>
  <Company>IEEE</Company>
  <LinksUpToDate>false</LinksUpToDate>
  <CharactersWithSpaces>23447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LEIGUOBIN</cp:lastModifiedBy>
  <cp:revision>30</cp:revision>
  <cp:lastPrinted>2018-05-30T13:12:00Z</cp:lastPrinted>
  <dcterms:created xsi:type="dcterms:W3CDTF">2018-05-30T11:38:00Z</dcterms:created>
  <dcterms:modified xsi:type="dcterms:W3CDTF">2018-07-09T07:20:00Z</dcterms:modified>
</cp:coreProperties>
</file>