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9360"/>
      </w:tblGrid>
      <w:tr w:rsidR="00940959" w:rsidRPr="00C92B5C" w14:paraId="579526EC" w14:textId="77777777" w:rsidTr="00940959">
        <w:trPr>
          <w:trHeight w:val="270"/>
          <w:jc w:val="center"/>
        </w:trPr>
        <w:tc>
          <w:tcPr>
            <w:tcW w:w="9360" w:type="dxa"/>
          </w:tcPr>
          <w:p w14:paraId="01633FD9" w14:textId="47B340C7" w:rsidR="00940959" w:rsidRPr="00C92B5C" w:rsidRDefault="00940959" w:rsidP="00940959">
            <w:pPr>
              <w:pStyle w:val="ContactInfo"/>
              <w:ind w:left="0"/>
              <w:rPr>
                <w:rFonts w:eastAsia="等线"/>
                <w:color w:val="000000" w:themeColor="text1"/>
              </w:rPr>
            </w:pPr>
            <w:r w:rsidRPr="00C92B5C">
              <w:rPr>
                <w:rFonts w:eastAsia="等线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F4EF25B" wp14:editId="2FA7B694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6355F01C" w14:textId="77777777" w:rsidR="00940959" w:rsidRPr="00AA089B" w:rsidRDefault="00940959" w:rsidP="00940959">
                                  <w:pPr>
                                    <w:pStyle w:val="Logo"/>
                                  </w:pPr>
                                  <w:r w:rsidRPr="00256E5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029375" wp14:editId="43DFF267">
                                        <wp:extent cx="1522404" cy="326167"/>
                                        <wp:effectExtent l="0" t="0" r="1905" b="0"/>
                                        <wp:docPr id="6" name="Picture 17" descr="A picture containing drawing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Picture 1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invGray">
                                                <a:xfrm>
                                                  <a:off x="0" y="0"/>
                                                  <a:ext cx="1522404" cy="32616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4EF25B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yfzQEAAI8DAAAOAAAAZHJzL2Uyb0RvYy54bWysU9tu2zAMfR/QfxD0vlhu16Qz4hRDiwwD&#10;hq1Atw+QZSkWoNsoJXb+fpTipln3NswPkijShzyH1Pp+soYcJETtXUvrBaNEOuF77XYt/flj+/6O&#10;kpi467nxTrb0KCO931y9W4+hkdd+8KaXQBDExWYMLR1SCk1VRTFIy+PCB+nQqTxYntCEXdUDHxHd&#10;muqasWU1eugDeCFjxNvHk5NuCr5SUqTvSkWZiGkp1pbKCmXt8lpt1rzZAQ+DFnMZ/B+qsFw7THqG&#10;euSJkz3ov6CsFuCjV2khvK28UlrIwgHZ1OwNm+eBB1m4oDgxnGWK/w9WfDs8AdE99g475bjFHpW0&#10;ZFlnccYQG4x5Dk8wWxGPmemkwOYdOZCpCHo8CyqnRARe3rAbxlY1JQJ9H9hquSqKV69/B4jps/SW&#10;5ENLARtWdOSHrzFhRgx9CcnJjCMjwt7VjJWw6I3ut9qY7CxDIx8MkAPHdne7wgAR/oiyOuHEGW1z&#10;RfnLNDHIONwy3RPBfEpTN82sO98fUagRJ6Wl8deeg6TEfHHYivoju82jdWnApdFdGtyJweMAigQn&#10;BuHTPvmtLmRz0lOmuRbseiluntA8Vpd2iXp9R5vfAAAA//8DAFBLAwQUAAYACAAAACEAnr0NF9sA&#10;AAAEAQAADwAAAGRycy9kb3ducmV2LnhtbEyPwWrDMBBE74X8g9hAb40cE5ziWg4hkPbQU93QXmVr&#10;Y5lYKyEpiZuvr9pLe1kYZph5W20mM7IL+jBYErBcZMCQOqsG6gUc3vcPj8BClKTkaAkFfGGATT27&#10;q2Sp7JXe8NLEnqUSCqUUoGN0Jeeh02hkWFiHlLyj9UbGJH3PlZfXVG5GnmdZwY0cKC1o6XCnsTs1&#10;ZyPg5fa6LZqm2KvJOc9v7XP3qT+EuJ9P2ydgEaf4F4Yf/IQOdWJq7ZlUYKOA9Ej8vclbrdc5sFZA&#10;scqB1xX/D19/AwAA//8DAFBLAQItABQABgAIAAAAIQC2gziS/gAAAOEBAAATAAAAAAAAAAAAAAAA&#10;AAAAAABbQ29udGVudF9UeXBlc10ueG1sUEsBAi0AFAAGAAgAAAAhADj9If/WAAAAlAEAAAsAAAAA&#10;AAAAAAAAAAAALwEAAF9yZWxzLy5yZWxzUEsBAi0AFAAGAAgAAAAhAFp9zJ/NAQAAjwMAAA4AAAAA&#10;AAAAAAAAAAAALgIAAGRycy9lMm9Eb2MueG1sUEsBAi0AFAAGAAgAAAAhAJ69DRfbAAAABAEAAA8A&#10;AAAAAAAAAAAAAAAAJwQAAGRycy9kb3ducmV2LnhtbFBLBQYAAAAABAAEAPMAAAAv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355F01C" w14:textId="77777777" w:rsidR="00940959" w:rsidRPr="00AA089B" w:rsidRDefault="00940959" w:rsidP="00940959">
                            <w:pPr>
                              <w:pStyle w:val="Logo"/>
                            </w:pPr>
                            <w:r w:rsidRPr="00256E52">
                              <w:rPr>
                                <w:noProof/>
                              </w:rPr>
                              <w:drawing>
                                <wp:inline distT="0" distB="0" distL="0" distR="0" wp14:anchorId="7E029375" wp14:editId="43DFF267">
                                  <wp:extent cx="1522404" cy="326167"/>
                                  <wp:effectExtent l="0" t="0" r="1905" b="0"/>
                                  <wp:docPr id="6" name="Picture 17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invGray">
                                          <a:xfrm>
                                            <a:off x="0" y="0"/>
                                            <a:ext cx="1522404" cy="326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940959" w:rsidRPr="00C92B5C" w14:paraId="5FACB2A9" w14:textId="77777777" w:rsidTr="00940959">
        <w:trPr>
          <w:trHeight w:val="2691"/>
          <w:jc w:val="center"/>
        </w:trPr>
        <w:tc>
          <w:tcPr>
            <w:tcW w:w="9360" w:type="dxa"/>
            <w:vAlign w:val="bottom"/>
          </w:tcPr>
          <w:p w14:paraId="10030354" w14:textId="77777777" w:rsidR="00940959" w:rsidRPr="00C92B5C" w:rsidRDefault="00940959" w:rsidP="00940959">
            <w:pPr>
              <w:pStyle w:val="ContactInfo"/>
              <w:ind w:left="0"/>
              <w:rPr>
                <w:rFonts w:ascii="微软雅黑" w:eastAsia="等线" w:hAnsi="宋体" w:cs="宋体"/>
                <w:sz w:val="48"/>
                <w:szCs w:val="40"/>
              </w:rPr>
            </w:pPr>
            <w:r w:rsidRPr="00C92B5C">
              <w:rPr>
                <w:rFonts w:ascii="微软雅黑" w:eastAsia="等线" w:hAnsi="宋体" w:cs="宋体" w:hint="eastAsia"/>
                <w:sz w:val="48"/>
                <w:szCs w:val="40"/>
              </w:rPr>
              <w:t>微软云培训课程清单</w:t>
            </w:r>
          </w:p>
          <w:p w14:paraId="1B8B0137" w14:textId="69B86D86" w:rsidR="00940959" w:rsidRPr="00C92B5C" w:rsidRDefault="00C92B5C" w:rsidP="00940959">
            <w:pPr>
              <w:rPr>
                <w:rFonts w:eastAsia="等线"/>
                <w:color w:val="FFFFFF" w:themeColor="background1"/>
              </w:rPr>
            </w:pPr>
            <w:r w:rsidRPr="00C92B5C">
              <w:rPr>
                <w:rFonts w:eastAsia="等线" w:hint="eastAsia"/>
                <w:color w:val="FFFFFF" w:themeColor="background1"/>
              </w:rPr>
              <w:t>微软服务部</w:t>
            </w:r>
            <w:r w:rsidRPr="00C92B5C">
              <w:rPr>
                <w:rFonts w:eastAsia="等线" w:hint="eastAsia"/>
                <w:color w:val="FFFFFF" w:themeColor="background1"/>
              </w:rPr>
              <w:t xml:space="preserve"> /</w:t>
            </w:r>
            <w:r w:rsidRPr="00C92B5C">
              <w:rPr>
                <w:rFonts w:eastAsia="等线"/>
                <w:color w:val="FFFFFF" w:themeColor="background1"/>
              </w:rPr>
              <w:t xml:space="preserve"> </w:t>
            </w:r>
            <w:r w:rsidRPr="00C92B5C">
              <w:rPr>
                <w:rFonts w:eastAsia="等线" w:hint="eastAsia"/>
                <w:color w:val="FFFFFF" w:themeColor="background1"/>
              </w:rPr>
              <w:t>My</w:t>
            </w:r>
            <w:r w:rsidRPr="00C92B5C">
              <w:rPr>
                <w:rFonts w:eastAsia="等线"/>
                <w:color w:val="FFFFFF" w:themeColor="background1"/>
              </w:rPr>
              <w:t xml:space="preserve"> </w:t>
            </w:r>
            <w:r w:rsidRPr="00C92B5C">
              <w:rPr>
                <w:rFonts w:eastAsia="等线" w:hint="eastAsia"/>
                <w:color w:val="FFFFFF" w:themeColor="background1"/>
              </w:rPr>
              <w:t>Gu</w:t>
            </w:r>
          </w:p>
          <w:p w14:paraId="1893183E" w14:textId="77777777" w:rsidR="00940959" w:rsidRPr="00C92B5C" w:rsidRDefault="00940959" w:rsidP="00940959">
            <w:pPr>
              <w:rPr>
                <w:rFonts w:eastAsia="等线"/>
              </w:rPr>
            </w:pPr>
          </w:p>
          <w:p w14:paraId="5EA3796B" w14:textId="772B3210" w:rsidR="00940959" w:rsidRPr="00C92B5C" w:rsidRDefault="00940959" w:rsidP="00193D63">
            <w:pPr>
              <w:pStyle w:val="ContactInfo"/>
              <w:rPr>
                <w:rFonts w:eastAsia="等线"/>
                <w:color w:val="000000" w:themeColor="text1"/>
              </w:rPr>
            </w:pPr>
          </w:p>
          <w:p w14:paraId="4075D7C9" w14:textId="77777777" w:rsidR="00940959" w:rsidRPr="00C92B5C" w:rsidRDefault="00940959" w:rsidP="00193D63">
            <w:pPr>
              <w:pStyle w:val="ContactInfo"/>
              <w:rPr>
                <w:rFonts w:eastAsia="等线"/>
                <w:color w:val="000000" w:themeColor="text1"/>
              </w:rPr>
            </w:pPr>
          </w:p>
          <w:p w14:paraId="03E412AA" w14:textId="77777777" w:rsidR="00940959" w:rsidRPr="00C92B5C" w:rsidRDefault="00940959" w:rsidP="00193D63">
            <w:pPr>
              <w:pStyle w:val="ContactInfo"/>
              <w:rPr>
                <w:rFonts w:eastAsia="等线"/>
                <w:color w:val="000000" w:themeColor="text1"/>
              </w:rPr>
            </w:pPr>
          </w:p>
        </w:tc>
      </w:tr>
    </w:tbl>
    <w:p w14:paraId="4E55CADE" w14:textId="42C8E28B" w:rsidR="00940959" w:rsidRPr="00C92B5C" w:rsidRDefault="00940959" w:rsidP="00E54696">
      <w:pPr>
        <w:pStyle w:val="Title"/>
        <w:rPr>
          <w:rFonts w:eastAsia="等线"/>
        </w:rPr>
      </w:pPr>
      <w:r w:rsidRPr="00C92B5C">
        <w:rPr>
          <w:rFonts w:ascii="Franklin Gothic Book" w:eastAsia="等线" w:hAnsi="Franklin Gothic Book" w:cs="Times New Roman"/>
          <w:noProof/>
          <w:color w:val="595959"/>
          <w:spacing w:val="0"/>
          <w:kern w:val="20"/>
          <w:sz w:val="24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5F3595" wp14:editId="7CFF2EA5">
                <wp:simplePos x="0" y="0"/>
                <wp:positionH relativeFrom="page">
                  <wp:align>right</wp:align>
                </wp:positionH>
                <wp:positionV relativeFrom="paragraph">
                  <wp:posOffset>-3088005</wp:posOffset>
                </wp:positionV>
                <wp:extent cx="8248650" cy="3030070"/>
                <wp:effectExtent l="0" t="0" r="0" b="0"/>
                <wp:wrapNone/>
                <wp:docPr id="19" name="Graphic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D9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06D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17406D"/>
                              </a:gs>
                              <a:gs pos="100000">
                                <a:srgbClr val="17406D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9DD9"/>
                              </a:gs>
                              <a:gs pos="100000">
                                <a:srgbClr val="009DD9">
                                  <a:lumMod val="75000"/>
                                </a:srgb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8F818" id="Graphic 17" o:spid="_x0000_s1026" alt="Curved accent shapes that collectively build the header design" style="position:absolute;margin-left:598.3pt;margin-top:-243.15pt;width:649.5pt;height:238.6pt;z-index:-251657216;mso-position-horizontal:righ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IOLggAAIMoAAAOAAAAZHJzL2Uyb0RvYy54bWzsmm2P27gRx98X6Hcg9LLAxaKeZWRzSLNN&#10;UCC9C5oUuXuplWVbgCyqorze3Kfvf/hgU2tnpd3LHYpg39iSyeGQM8PhTyO//PFu17Dbqpe1aK88&#10;/sL3WNWWYlW3myvvP5/e/pB5TA5Fuyoa0VZX3pdKej+++utfXh66ZRWIrWhWVc8wSCuXh+7K2w5D&#10;t1wsZLmtdoV8IbqqReNa9LtiwG2/Waz64oDRd80i8P1kcRD9qutFWUmJX691o/dKjb9eV+Xw83ot&#10;q4E1Vx7mNqjPXn3e0Ofi1ctiuemLbluXZhrFE2axK+oWSo9DXRdDwfZ9fTbUri57IcV6eFGK3UKs&#10;13VZqTVgNdy/t5p3vdh3ai2b5WHTHc0E096z05OHLX+6/dCzegXf5R5rix189M6Yg6ceW1WyhLne&#10;7PvbasWKsqzagclt0VWSDdtiYKVoGli5vq2aL+xmXzcr/F6xbVWQYyFeb1qy8qHbLKHsXd997D70&#10;5oeNviPD3a37HX3DJOxO+efL0T/VHfTgxyyIsiSGG0u0hX7o+6nxYLmFm0nuh5RHkcfQrq+Uf8vt&#10;P8wIie/HMQ/1CDwPIh/Doc/CTmBB8zxO69AhKuXJ8PL3Gf4j2U35U5ItjOEDLEgb/m1fVRTqS6Z6&#10;MrQoQ6neR7PJpYQFL9gs4AFP8rPVW+uFWZokaWzWniboHo/WXizLvRzeVUI5orh9Lwdlvs0KVyq4&#10;V2aipWhbWQ/VL5j6etdgx/xtwcIsyeOQswOutCYjfU/oV1eIh3GOObMt46cZYRudaeKOpgBCGc+n&#10;NblCPI2i2J+hKXA0UTRNq3EleJCl4Rw1CMKj6eapOZOYNBpi4ahjtntcITWxSTWIqcercYUuRgH2&#10;5DHyiq0NxvKuNdGIK1bQMeOrzNsJSQnADU1kAXuLoNPbHFIUyhPCCBxXmD9KGOHgCgePEoaTXeHw&#10;UcJ67x/XHD1KGA5xNdvcoAwGX+DbGL5HvqfztFHn6eAxHBC9x3Ce3pDCYtkVA/nLXrIDsrVNPluc&#10;NGanU/tO3FafhOo5kPtMlKqpmKgwizj1LPc3dfn36rcZcpiLHjZM8zxK9LBZGPlhbqaqmk1C0c06&#10;T1jTjXRd0szDEBlMBwxP4gg37tB5mKSZ9gvnmZ8Eyil2XrS/tFadNi5qbVp3pUcRdaGD2vaw32bR&#10;OiGr8R/VeWx4O2jZCFlpfeRgdWgePU0Bsj8dHlI09ept3TTkWdlvbt40PbstCML8/PpaWQgio25N&#10;S4GSxziVWFmABddNMait3QoaSodWL4frQm71YEpeW3uH46i31sDc6OjW5yRd3YjVFxy3vdAAKLvy&#10;bY2R3hdy+FD0OL9wJoFih5/xsW4E5oG4VFce24r+t0u/U3/wAFo9dgAyXXnyv/uirzzW/LMFKeTw&#10;LYYd1E0Up3TO927LjdvS7ndvBOyDQMLs1CX1Hxp7ue7F7jNg9zVpRVPRltCNDDdg7+mbNwPu0QSG&#10;KKvXr9U1MBNOet9+7EoaXO00rPzT3eei71iHyytvACL8JCydFEt79MND1EH3JclWvN4PYl0TFygL&#10;a7uaG5AScd6fgUxIsV9BJpVtaRIArGlkuoiLFpgAi35qcfMSLI5j3lrNObbOMYa8Y4GJ9iTgwqpR&#10;8X0mMaalJM/TMCFaOrHrJC3lYYSUO61pREtRFkUpn9YETxwXFOd5FibEZRNrcoWyPMyDGYpc+pmt&#10;yBVS5p60HNLxcT3zHHQmManDRZ95OlwJMP55EGCrPsPS9wJLdvcwgiWz0Sn9nhBIH/AUO5oedEgY&#10;ejh1u8Qrl4QsjvCI+0gVaswg5Gnuj1gm0JlEq9QJ4iKwXFKLh6+cB6gxgDGTmOdZos9tvRKzoVWr&#10;TgjTrQo5XBK0oHI+pFqzhQMNU+POR6PM72m2oTGAHe7bQBKeVf3k2gytIMey1DMkPUPSWZ3QkpvB&#10;HltXwuH3FUhSifIPgKTcjzJUmPROsxU997ngT2Ak2sHAltNUpvhICUwiiwtHCQ+zjCjsYSUu5YRx&#10;lCThDNxzheI0wrPqpB4Xcp5ERkcEe3g9LujM1uMKzXKNizrzXHMm4TrmGYyG6tfvEYxMrD7IRRQ/&#10;JhudoMge1fcYSm/q+8f5qPyjJZIoDVDFIZDhfhhlqP2oRzfdGnA8AYW6OU9QARhxjkkDSljvbqNw&#10;jEzjOz1wlGUBla1Ib+DHQTIqJP0/A9RjmAiv4lTdiK2bGhWVFi8NUQURw+d62KpjzhYxNtJUGDeS&#10;ofRLtQ4KhVGtaYRRG0nttjfHs73/dRHq2ux3/xIrXWgiIjevmvAzvWtSxazI/owsYzSrshjposRj&#10;59jUx1I1k2XRVCtahoqaoW6qf6Ogqs9Mu3yl/7ke9lwPu/9K+Cuoh3zzFdRTWWI26uGZL+FcF7Px&#10;4Bn5JkptSSzAazcEvX6HmAUZvU/89rRntagN8nBFLMo4MjAQ6TSZKd7joR9jYahSTehxkS/Ds2s8&#10;rcelN4wec07IN6HHFYrQN5rW4yLfbD2ukEGxh612xm6TS3ElLrjmGca+KYzBnL/vrZwNTCo0mVCg&#10;k+fESvcYSbvU7PhTr0u4EmZgFI1BiR9E8QiDUhSAco0yaRKF2YigzP7UtSC17WYzUhAGcWyKTDm0&#10;4s8QKocYNNMbUg2s99l0K5l4xIBjejR7Tw3pwKbtNBY1swjDgOe2xpYkuHTmyMM0yQzlxUnGk1Gr&#10;UkEAOHLEWMtTaEuT0TRQjV7ezQMqI3IfqPBeRQMVDPwkcqJUYljxGZa+l5eH6t9X+Kebpmf9NzT6&#10;K517j2v3v4Ov/gcAAP//AwBQSwMEFAAGAAgAAAAhANjjI4vfAAAACQEAAA8AAABkcnMvZG93bnJl&#10;di54bWxMj0FrwkAQhe+F/odlCr3pJtqKidmISNuTFKqF4m3MjkkwuxuyaxL/fcdTe5z3Hm++l61H&#10;04ieOl87qyCeRiDIFk7XtlTwfXifLEH4gFZj4ywpuJGHdf74kGGq3WC/qN+HUnCJ9SkqqEJoUyl9&#10;UZFBP3UtWfbOrjMY+OxKqTscuNw0chZFC2mwtvyhwpa2FRWX/dUo+Bhw2Mzjt353OW9vx8Pr588u&#10;JqWen8bNCkSgMfyF4Y7P6JAz08ldrfaiUcBDgoLJy3IxB3H3Z0nC2om1JAaZZ/L/gvwXAAD//wMA&#10;UEsBAi0AFAAGAAgAAAAhALaDOJL+AAAA4QEAABMAAAAAAAAAAAAAAAAAAAAAAFtDb250ZW50X1R5&#10;cGVzXS54bWxQSwECLQAUAAYACAAAACEAOP0h/9YAAACUAQAACwAAAAAAAAAAAAAAAAAvAQAAX3Jl&#10;bHMvLnJlbHNQSwECLQAUAAYACAAAACEAwo4iDi4IAACDKAAADgAAAAAAAAAAAAAAAAAuAgAAZHJz&#10;L2Uyb0RvYy54bWxQSwECLQAUAAYACAAAACEA2OMji98AAAAJAQAADwAAAAAAAAAAAAAAAACICgAA&#10;ZHJzL2Rvd25yZXYueG1sUEsFBgAAAAAEAAQA8wAAAJQ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4JuwAAANsAAAAPAAAAZHJzL2Rvd25yZXYueG1sRE9LCsIw&#10;EN0L3iGM4M6mFhSpRpGC4Mr/AYZmbIvNpDZRq6c3C8Hl4/0Xq87U4kmtqywrGEcxCOLc6ooLBZfz&#10;ZjQD4TyyxtoyKXiTg9Wy31tgqu2Lj/Q8+UKEEHYpKii9b1IpXV6SQRfZhjhwV9sa9AG2hdQtvkK4&#10;qWUSx1NpsOLQUGJDWUn57fQwCqZxtj9Uu+xjJ0lT3PGhs91EKzUcdOs5CE+d/4t/7q1WkIT14Uv4&#10;AXL5BQAA//8DAFBLAQItABQABgAIAAAAIQDb4fbL7gAAAIUBAAATAAAAAAAAAAAAAAAAAAAAAABb&#10;Q29udGVudF9UeXBlc10ueG1sUEsBAi0AFAAGAAgAAAAhAFr0LFu/AAAAFQEAAAsAAAAAAAAAAAAA&#10;AAAAHwEAAF9yZWxzLy5yZWxzUEsBAi0AFAAGAAgAAAAhAL6dHgm7AAAA2wAAAA8AAAAAAAAAAAAA&#10;AAAABwIAAGRycy9kb3ducmV2LnhtbFBLBQYAAAAAAwADALcAAADvAgAAAAA=&#10;" path="m3869531,1359694v,,-489585,474345,-1509712,384810c1339691,1654969,936784,1180624,7144,1287304l7144,7144r3862387,l3869531,1359694xe" fillcolor="#009dd9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KgwwAAANsAAAAPAAAAZHJzL2Rvd25yZXYueG1sRI9Ba8JA&#10;FITvBf/D8oTe6sYIUlJXqaLgsaZRr4/sazY1+zZkV43+erdQ8DjMzDfMbNHbRlyo87VjBeNRAoK4&#10;dLrmSkHxvXl7B+EDssbGMSm4kYfFfPAyw0y7K+/okodKRAj7DBWYENpMSl8asuhHriWO3o/rLIYo&#10;u0rqDq8RbhuZJslUWqw5LhhsaWWoPOVnq+CeF3JpJsf9qT38ftliXcr91Cv1Ouw/P0AE6sMz/N/e&#10;agVpCn9f4g+Q8wcAAAD//wMAUEsBAi0AFAAGAAgAAAAhANvh9svuAAAAhQEAABMAAAAAAAAAAAAA&#10;AAAAAAAAAFtDb250ZW50X1R5cGVzXS54bWxQSwECLQAUAAYACAAAACEAWvQsW78AAAAVAQAACwAA&#10;AAAAAAAAAAAAAAAfAQAAX3JlbHMvLnJlbHNQSwECLQAUAAYACAAAACEAbHVSoMMAAADbAAAADwAA&#10;AAAAAAAAAAAAAAAHAgAAZHJzL2Rvd25yZXYueG1sUEsFBgAAAAADAAMAtwAAAPcCAAAAAA==&#10;" path="m7144,1699736v,,1403032,618173,2927032,-215265c4459129,651986,5998369,893921,5998369,893921r,-886777l7144,7144r,1692592xe" fillcolor="#17406d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zU/xQAAANsAAAAPAAAAZHJzL2Rvd25yZXYueG1sRI9PawIx&#10;FMTvBb9DeEJvNauCtatRRBF7aME/pfT43Dw3y25eliTV7bdvCgWPw8z8hpkvO9uIK/lQOVYwHGQg&#10;iAunKy4VfJy2T1MQISJrbByTgh8KsFz0HuaYa3fjA12PsRQJwiFHBSbGNpcyFIYshoFriZN3cd5i&#10;TNKXUnu8Jbht5CjLJtJixWnBYEtrQ0V9/LYKdu7QmPfP3ct0uNlP3ur2uf46e6Ue+91qBiJSF+/h&#10;//arVjAaw9+X9APk4hcAAP//AwBQSwECLQAUAAYACAAAACEA2+H2y+4AAACFAQAAEwAAAAAAAAAA&#10;AAAAAAAAAAAAW0NvbnRlbnRfVHlwZXNdLnhtbFBLAQItABQABgAIAAAAIQBa9CxbvwAAABUBAAAL&#10;AAAAAAAAAAAAAAAAAB8BAABfcmVscy8ucmVsc1BLAQItABQABgAIAAAAIQB32zU/xQAAANsAAAAP&#10;AAAAAAAAAAAAAAAAAAcCAABkcnMvZG93bnJldi54bWxQSwUGAAAAAAMAAwC3AAAA+QIAAAAA&#10;" path="m7144,7144r,606742c647224,1034891,2136934,964406,3546634,574834,4882039,205264,5998369,893921,5998369,893921r,-886777l7144,7144xe" fillcolor="#17406d" stroked="f">
                  <v:fill color2="#448ad7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y4wgAAANsAAAAPAAAAZHJzL2Rvd25yZXYueG1sRI9RawIx&#10;EITfhf6HsIW+aU4RsVej1ILYt6LtD1iS9e7qZXNethr/fSMIPg4z8w2zWCXfqjP1sQlsYDwqQBHb&#10;4BquDPx8b4ZzUFGQHbaBycCVIqyWT4MFli5ceEfnvVQqQziWaKAW6Uqto63JYxyFjjh7h9B7lCz7&#10;SrseLxnuWz0pipn22HBeqLGjj5rscf/nDay34/grm+MhvJ6u0uy+krXzZMzLc3p/AyWU5BG+tz+d&#10;gckUbl/yD9DLfwAAAP//AwBQSwECLQAUAAYACAAAACEA2+H2y+4AAACFAQAAEwAAAAAAAAAAAAAA&#10;AAAAAAAAW0NvbnRlbnRfVHlwZXNdLnhtbFBLAQItABQABgAIAAAAIQBa9CxbvwAAABUBAAALAAAA&#10;AAAAAAAAAAAAAB8BAABfcmVscy8ucmVsc1BLAQItABQABgAIAAAAIQDZD3y4wgAAANsAAAAPAAAA&#10;AAAAAAAAAAAAAAcCAABkcnMvZG93bnJldi54bWxQSwUGAAAAAAMAAwC3AAAA9gIAAAAA&#10;" path="m7144,481489c380524,602456,751999,764381,1305401,812959,2325529,902494,2815114,428149,2815114,428149r,-421005c2332196,236696,1376839,568166,7144,481489xe" fillcolor="#009dd9" stroked="f">
                  <v:fill color2="#0076a3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</v:group>
            </w:pict>
          </mc:Fallback>
        </mc:AlternateContent>
      </w:r>
    </w:p>
    <w:p w14:paraId="79100882" w14:textId="77777777" w:rsidR="004F7871" w:rsidRPr="00C92B5C" w:rsidRDefault="004F7871" w:rsidP="004F7871">
      <w:pPr>
        <w:rPr>
          <w:rFonts w:eastAsia="等线"/>
        </w:rPr>
      </w:pPr>
    </w:p>
    <w:p w14:paraId="7BC80829" w14:textId="0F09F6D3" w:rsidR="00744773" w:rsidRDefault="006700EB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r w:rsidRPr="00C92B5C">
        <w:rPr>
          <w:rFonts w:eastAsia="等线"/>
        </w:rPr>
        <w:fldChar w:fldCharType="begin"/>
      </w:r>
      <w:r w:rsidRPr="00C92B5C">
        <w:rPr>
          <w:rFonts w:eastAsia="等线"/>
        </w:rPr>
        <w:instrText xml:space="preserve"> TOC \o "1-3" \h \z \u </w:instrText>
      </w:r>
      <w:r w:rsidRPr="00C92B5C">
        <w:rPr>
          <w:rFonts w:eastAsia="等线"/>
        </w:rPr>
        <w:fldChar w:fldCharType="separate"/>
      </w:r>
      <w:hyperlink w:anchor="_Toc48895256" w:history="1">
        <w:r w:rsidR="00744773" w:rsidRPr="003E087F">
          <w:rPr>
            <w:rStyle w:val="Hyperlink"/>
            <w:rFonts w:eastAsia="等线"/>
            <w:noProof/>
          </w:rPr>
          <w:t>(01) Microsoft Azure: Infrastructure as a Service</w:t>
        </w:r>
        <w:r w:rsidR="00744773">
          <w:rPr>
            <w:noProof/>
            <w:webHidden/>
          </w:rPr>
          <w:tab/>
        </w:r>
        <w:r w:rsidR="00744773">
          <w:rPr>
            <w:noProof/>
            <w:webHidden/>
          </w:rPr>
          <w:fldChar w:fldCharType="begin"/>
        </w:r>
        <w:r w:rsidR="00744773">
          <w:rPr>
            <w:noProof/>
            <w:webHidden/>
          </w:rPr>
          <w:instrText xml:space="preserve"> PAGEREF _Toc48895256 \h </w:instrText>
        </w:r>
        <w:r w:rsidR="00744773">
          <w:rPr>
            <w:noProof/>
            <w:webHidden/>
          </w:rPr>
        </w:r>
        <w:r w:rsidR="00744773">
          <w:rPr>
            <w:noProof/>
            <w:webHidden/>
          </w:rPr>
          <w:fldChar w:fldCharType="separate"/>
        </w:r>
        <w:r w:rsidR="00744773">
          <w:rPr>
            <w:noProof/>
            <w:webHidden/>
          </w:rPr>
          <w:t>2</w:t>
        </w:r>
        <w:r w:rsidR="00744773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43EE0CB9" w14:textId="3C17BA60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57" w:history="1">
        <w:r w:rsidRPr="003E087F">
          <w:rPr>
            <w:rStyle w:val="Hyperlink"/>
            <w:rFonts w:eastAsia="等线"/>
            <w:noProof/>
          </w:rPr>
          <w:t>(02) Microsoft Azure: Modern Monitoring and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6AEA8D" w14:textId="6668E76F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58" w:history="1">
        <w:r w:rsidRPr="003E087F">
          <w:rPr>
            <w:rStyle w:val="Hyperlink"/>
            <w:rFonts w:eastAsia="等线"/>
            <w:noProof/>
          </w:rPr>
          <w:t>(03) Microsoft Azure: Application, Monitoring and Diagnostics for IT Professionals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B4F8CB" w14:textId="4548FD4E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59" w:history="1">
        <w:r w:rsidRPr="003E087F">
          <w:rPr>
            <w:rStyle w:val="Hyperlink"/>
            <w:rFonts w:eastAsia="等线"/>
            <w:noProof/>
          </w:rPr>
          <w:t>(04) Microsoft Azure: Cloud and Datacenter Management with Azure Automation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B947DB" w14:textId="29DA3853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60" w:history="1">
        <w:r w:rsidRPr="003E087F">
          <w:rPr>
            <w:rStyle w:val="Hyperlink"/>
            <w:rFonts w:eastAsia="等线"/>
            <w:noProof/>
          </w:rPr>
          <w:t>(05) Microsoft Azure: Security Best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067AAB" w14:textId="567A1118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61" w:history="1">
        <w:r w:rsidRPr="003E087F">
          <w:rPr>
            <w:rStyle w:val="Hyperlink"/>
            <w:rFonts w:eastAsia="等线"/>
            <w:noProof/>
          </w:rPr>
          <w:t>(06) Data AI: Azure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9CD15A" w14:textId="4E4D0AFE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62" w:history="1">
        <w:r w:rsidRPr="003E087F">
          <w:rPr>
            <w:rStyle w:val="Hyperlink"/>
            <w:rFonts w:eastAsia="等线"/>
            <w:noProof/>
          </w:rPr>
          <w:t>(07) Data AI: Data Analytics with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864BB" w14:textId="331C9FC5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63" w:history="1">
        <w:r w:rsidRPr="003E087F">
          <w:rPr>
            <w:rStyle w:val="Hyperlink"/>
            <w:rFonts w:eastAsia="等线"/>
            <w:noProof/>
          </w:rPr>
          <w:t>(08) Data AI: Business Analytics with Power 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DD174C" w14:textId="336DA7BE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64" w:history="1">
        <w:r w:rsidRPr="003E087F">
          <w:rPr>
            <w:rStyle w:val="Hyperlink"/>
            <w:rFonts w:eastAsia="等线"/>
            <w:noProof/>
          </w:rPr>
          <w:t>(09) Data AI: Introduction to Advanced Analytics and AI in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D3B5BF" w14:textId="11BDE056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65" w:history="1">
        <w:r w:rsidRPr="003E087F">
          <w:rPr>
            <w:rStyle w:val="Hyperlink"/>
            <w:rFonts w:eastAsia="等线"/>
            <w:noProof/>
          </w:rPr>
          <w:t>(10) Data AI: Business Analytics with Power BI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F03307" w14:textId="23F6E758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66" w:history="1">
        <w:r w:rsidRPr="003E087F">
          <w:rPr>
            <w:rStyle w:val="Hyperlink"/>
            <w:rFonts w:eastAsia="等线"/>
            <w:noProof/>
          </w:rPr>
          <w:t>(11) Data AI: Reporting Services and Power BI Report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E2A128" w14:textId="4F8AC4F8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67" w:history="1">
        <w:r w:rsidRPr="003E087F">
          <w:rPr>
            <w:rStyle w:val="Hyperlink"/>
            <w:rFonts w:eastAsia="等线"/>
            <w:noProof/>
          </w:rPr>
          <w:t>(12) Data AI: Orchestrating Data with Azure Data 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4D6110" w14:textId="6F41E511" w:rsidR="00744773" w:rsidRDefault="0074477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8895268" w:history="1">
        <w:r w:rsidRPr="003E087F">
          <w:rPr>
            <w:rStyle w:val="Hyperlink"/>
            <w:rFonts w:eastAsia="等线"/>
            <w:noProof/>
          </w:rPr>
          <w:t>(13) Microsoft Bot Framework - Developing Bots Apps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_Toc48895268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84D7E3" w14:textId="77915B01" w:rsidR="004F7871" w:rsidRPr="00C92B5C" w:rsidRDefault="006700EB">
      <w:pPr>
        <w:spacing w:after="160" w:line="259" w:lineRule="auto"/>
        <w:rPr>
          <w:rFonts w:eastAsia="等线"/>
        </w:rPr>
      </w:pPr>
      <w:r w:rsidRPr="00C92B5C">
        <w:rPr>
          <w:rFonts w:eastAsia="等线"/>
        </w:rPr>
        <w:fldChar w:fldCharType="end"/>
      </w:r>
      <w:r w:rsidR="004F7871" w:rsidRPr="00C92B5C">
        <w:rPr>
          <w:rFonts w:eastAsia="等线"/>
        </w:rPr>
        <w:br w:type="page"/>
      </w:r>
    </w:p>
    <w:p w14:paraId="7058F344" w14:textId="4546D774" w:rsidR="005F3525" w:rsidRPr="00C92B5C" w:rsidRDefault="005F3525" w:rsidP="00BA08DC">
      <w:pPr>
        <w:pStyle w:val="Heading1"/>
        <w:rPr>
          <w:rFonts w:eastAsia="等线"/>
        </w:rPr>
      </w:pPr>
      <w:bookmarkStart w:id="1" w:name="_Hlk37752425"/>
      <w:bookmarkStart w:id="2" w:name="_Toc48895256"/>
      <w:r w:rsidRPr="00C92B5C">
        <w:rPr>
          <w:rFonts w:eastAsia="等线" w:hint="eastAsia"/>
        </w:rPr>
        <w:lastRenderedPageBreak/>
        <w:t>(</w:t>
      </w:r>
      <w:r w:rsidR="00744773">
        <w:rPr>
          <w:rFonts w:eastAsia="等线" w:hint="eastAsia"/>
        </w:rPr>
        <w:t>0</w:t>
      </w:r>
      <w:r w:rsidRPr="00C92B5C">
        <w:rPr>
          <w:rFonts w:eastAsia="等线" w:hint="eastAsia"/>
        </w:rPr>
        <w:t>1) Microsoft Azure: Infrastructure as a Service</w:t>
      </w:r>
      <w:bookmarkEnd w:id="2"/>
      <w:r w:rsidRPr="00C92B5C">
        <w:rPr>
          <w:rFonts w:eastAsia="等线" w:hint="eastAsia"/>
        </w:rPr>
        <w:t xml:space="preserve"> </w:t>
      </w:r>
    </w:p>
    <w:p w14:paraId="045E309F" w14:textId="77777777" w:rsidR="0033298A" w:rsidRPr="00C92B5C" w:rsidRDefault="0033298A" w:rsidP="0033298A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3</w:t>
      </w:r>
      <w:r w:rsidRPr="00C92B5C">
        <w:rPr>
          <w:rFonts w:eastAsia="等线" w:hint="eastAsia"/>
          <w:sz w:val="20"/>
          <w:szCs w:val="20"/>
        </w:rPr>
        <w:t>天</w:t>
      </w:r>
    </w:p>
    <w:p w14:paraId="1F795D75" w14:textId="4CDC14C5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：基础设施即服务</w:t>
      </w:r>
    </w:p>
    <w:p w14:paraId="0E031EC2" w14:textId="77777777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对</w:t>
      </w: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云计算平台进行核心基础讲解，务求学员掌握</w:t>
      </w: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的基本概念、技术和实际应用，并具备进一步拓展自身云计算技术的能力，进而在实践中设计、实施和运维高质量的云计算平台。</w:t>
      </w:r>
    </w:p>
    <w:p w14:paraId="28BFB65E" w14:textId="77777777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系统性：从计算、存储到网络，覆盖</w:t>
      </w:r>
      <w:r w:rsidRPr="00C92B5C">
        <w:rPr>
          <w:rFonts w:eastAsia="等线" w:hint="eastAsia"/>
          <w:sz w:val="20"/>
          <w:szCs w:val="20"/>
        </w:rPr>
        <w:t>IT</w:t>
      </w:r>
      <w:r w:rsidRPr="00C92B5C">
        <w:rPr>
          <w:rFonts w:eastAsia="等线" w:hint="eastAsia"/>
          <w:sz w:val="20"/>
          <w:szCs w:val="20"/>
        </w:rPr>
        <w:t>基础设施的核心层面；</w:t>
      </w:r>
    </w:p>
    <w:p w14:paraId="5DC40F56" w14:textId="77777777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针对性：面向企事业单位的技术人员和技术管理人员，讲求实效；</w:t>
      </w:r>
    </w:p>
    <w:p w14:paraId="458D3241" w14:textId="77777777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实操性：大量的实验，覆盖面广，实验具有典型性，易入手，易操作，在实际操作中理解核心理论；</w:t>
      </w:r>
    </w:p>
    <w:p w14:paraId="54CDC38D" w14:textId="77777777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实用性：基于实际项目经验编制教材，讲授真实项目中的典型应用场景，展现云计算技术的实用功效。</w:t>
      </w:r>
    </w:p>
    <w:p w14:paraId="74D3CD30" w14:textId="77777777" w:rsidR="005F3525" w:rsidRPr="00C92B5C" w:rsidRDefault="005F3525" w:rsidP="005F3525">
      <w:pPr>
        <w:rPr>
          <w:rFonts w:eastAsia="等线"/>
          <w:sz w:val="20"/>
          <w:szCs w:val="20"/>
        </w:rPr>
      </w:pPr>
    </w:p>
    <w:p w14:paraId="7C73A9E3" w14:textId="49C46704" w:rsidR="005F3525" w:rsidRPr="00C92B5C" w:rsidRDefault="005F3525" w:rsidP="00BA08DC">
      <w:pPr>
        <w:pStyle w:val="Heading1"/>
        <w:rPr>
          <w:rFonts w:eastAsia="等线"/>
        </w:rPr>
      </w:pPr>
      <w:bookmarkStart w:id="3" w:name="_Toc48895257"/>
      <w:r w:rsidRPr="00C92B5C">
        <w:rPr>
          <w:rFonts w:eastAsia="等线" w:hint="eastAsia"/>
        </w:rPr>
        <w:t>(</w:t>
      </w:r>
      <w:r w:rsidR="00744773">
        <w:rPr>
          <w:rFonts w:eastAsia="等线" w:hint="eastAsia"/>
        </w:rPr>
        <w:t>0</w:t>
      </w:r>
      <w:r w:rsidRPr="00C92B5C">
        <w:rPr>
          <w:rFonts w:eastAsia="等线" w:hint="eastAsia"/>
        </w:rPr>
        <w:t xml:space="preserve">2) </w:t>
      </w:r>
      <w:r w:rsidR="00B37F60" w:rsidRPr="00C92B5C">
        <w:rPr>
          <w:rFonts w:eastAsia="等线" w:hint="eastAsia"/>
        </w:rPr>
        <w:t xml:space="preserve">Microsoft </w:t>
      </w:r>
      <w:r w:rsidRPr="00C92B5C">
        <w:rPr>
          <w:rFonts w:eastAsia="等线" w:hint="eastAsia"/>
        </w:rPr>
        <w:t>Azure: Modern Monitoring and Management</w:t>
      </w:r>
      <w:bookmarkEnd w:id="3"/>
    </w:p>
    <w:p w14:paraId="79FB1E3E" w14:textId="77777777" w:rsidR="0033298A" w:rsidRPr="00C92B5C" w:rsidRDefault="0033298A" w:rsidP="0033298A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3</w:t>
      </w:r>
      <w:r w:rsidRPr="00C92B5C">
        <w:rPr>
          <w:rFonts w:eastAsia="等线" w:hint="eastAsia"/>
          <w:sz w:val="20"/>
          <w:szCs w:val="20"/>
        </w:rPr>
        <w:t>天</w:t>
      </w:r>
    </w:p>
    <w:p w14:paraId="7C49689D" w14:textId="7F488ED0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：现代监控和管理</w:t>
      </w:r>
    </w:p>
    <w:p w14:paraId="273F58AE" w14:textId="77777777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主题为</w:t>
      </w: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监控的应用，包括</w:t>
      </w:r>
      <w:r w:rsidRPr="00C92B5C">
        <w:rPr>
          <w:rFonts w:eastAsia="等线" w:hint="eastAsia"/>
          <w:sz w:val="20"/>
          <w:szCs w:val="20"/>
        </w:rPr>
        <w:t>Log Analytics(</w:t>
      </w:r>
      <w:r w:rsidRPr="00C92B5C">
        <w:rPr>
          <w:rFonts w:eastAsia="等线" w:hint="eastAsia"/>
          <w:sz w:val="20"/>
          <w:szCs w:val="20"/>
        </w:rPr>
        <w:t>日志分析</w:t>
      </w:r>
      <w:r w:rsidRPr="00C92B5C">
        <w:rPr>
          <w:rFonts w:eastAsia="等线" w:hint="eastAsia"/>
          <w:sz w:val="20"/>
          <w:szCs w:val="20"/>
        </w:rPr>
        <w:t>)</w:t>
      </w:r>
      <w:r w:rsidRPr="00C92B5C">
        <w:rPr>
          <w:rFonts w:eastAsia="等线" w:hint="eastAsia"/>
          <w:sz w:val="20"/>
          <w:szCs w:val="20"/>
        </w:rPr>
        <w:t>和</w:t>
      </w:r>
      <w:r w:rsidRPr="00C92B5C">
        <w:rPr>
          <w:rFonts w:eastAsia="等线" w:hint="eastAsia"/>
          <w:sz w:val="20"/>
          <w:szCs w:val="20"/>
        </w:rPr>
        <w:t>Application Insights</w:t>
      </w:r>
      <w:r w:rsidRPr="00C92B5C">
        <w:rPr>
          <w:rFonts w:eastAsia="等线" w:hint="eastAsia"/>
          <w:sz w:val="20"/>
          <w:szCs w:val="20"/>
        </w:rPr>
        <w:t>（应用程序洞察）的应用，使用收集和分析度量数据的复杂工具，最大化</w:t>
      </w: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和本地资源和应用程序的的性能和可用性。</w:t>
      </w:r>
    </w:p>
    <w:p w14:paraId="4439D89D" w14:textId="77777777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本课程提供了深入到日志分析、数据源、搜索查询语言、安全性和遵从性、日志分析，也包括在本地数据中心中集成日志分析功能和服务。</w:t>
      </w:r>
    </w:p>
    <w:p w14:paraId="7A37CADC" w14:textId="77777777" w:rsidR="005F3525" w:rsidRPr="00C92B5C" w:rsidRDefault="005F3525" w:rsidP="005F3525">
      <w:pPr>
        <w:rPr>
          <w:rFonts w:eastAsia="等线"/>
          <w:sz w:val="20"/>
          <w:szCs w:val="20"/>
        </w:rPr>
      </w:pPr>
    </w:p>
    <w:p w14:paraId="496E533B" w14:textId="0EB0D12F" w:rsidR="005F3525" w:rsidRPr="00C92B5C" w:rsidRDefault="005F3525" w:rsidP="00BA08DC">
      <w:pPr>
        <w:pStyle w:val="Heading1"/>
        <w:rPr>
          <w:rFonts w:eastAsia="等线"/>
        </w:rPr>
      </w:pPr>
      <w:bookmarkStart w:id="4" w:name="_Toc48895258"/>
      <w:r w:rsidRPr="00C92B5C">
        <w:rPr>
          <w:rFonts w:eastAsia="等线" w:hint="eastAsia"/>
        </w:rPr>
        <w:t>(</w:t>
      </w:r>
      <w:r w:rsidR="00744773">
        <w:rPr>
          <w:rFonts w:eastAsia="等线" w:hint="eastAsia"/>
        </w:rPr>
        <w:t>0</w:t>
      </w:r>
      <w:r w:rsidRPr="00C92B5C">
        <w:rPr>
          <w:rFonts w:eastAsia="等线" w:hint="eastAsia"/>
        </w:rPr>
        <w:t>3) Microsoft Azure: Application, Monitoring and Diagnostics for IT Professionals</w:t>
      </w:r>
      <w:bookmarkEnd w:id="4"/>
    </w:p>
    <w:p w14:paraId="56601D4D" w14:textId="77777777" w:rsidR="0033298A" w:rsidRPr="00C92B5C" w:rsidRDefault="0033298A" w:rsidP="0033298A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3</w:t>
      </w:r>
      <w:r w:rsidRPr="00C92B5C">
        <w:rPr>
          <w:rFonts w:eastAsia="等线" w:hint="eastAsia"/>
          <w:sz w:val="20"/>
          <w:szCs w:val="20"/>
        </w:rPr>
        <w:t>天</w:t>
      </w:r>
    </w:p>
    <w:p w14:paraId="287BDB46" w14:textId="243A8AAD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：面向</w:t>
      </w:r>
      <w:r w:rsidRPr="00C92B5C">
        <w:rPr>
          <w:rFonts w:eastAsia="等线" w:hint="eastAsia"/>
          <w:sz w:val="20"/>
          <w:szCs w:val="20"/>
        </w:rPr>
        <w:t>IT</w:t>
      </w:r>
      <w:r w:rsidRPr="00C92B5C">
        <w:rPr>
          <w:rFonts w:eastAsia="等线" w:hint="eastAsia"/>
          <w:sz w:val="20"/>
          <w:szCs w:val="20"/>
        </w:rPr>
        <w:t>技术人员的应用程序、监控和诊断</w:t>
      </w:r>
    </w:p>
    <w:p w14:paraId="3297C1EE" w14:textId="7285002C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主题为</w:t>
      </w:r>
      <w:r w:rsidRPr="00C92B5C">
        <w:rPr>
          <w:rFonts w:eastAsia="等线" w:hint="eastAsia"/>
          <w:sz w:val="20"/>
          <w:szCs w:val="20"/>
        </w:rPr>
        <w:t>Microsoft Azure</w:t>
      </w:r>
      <w:r w:rsidRPr="00C92B5C">
        <w:rPr>
          <w:rFonts w:eastAsia="等线" w:hint="eastAsia"/>
          <w:sz w:val="20"/>
          <w:szCs w:val="20"/>
        </w:rPr>
        <w:t>应用程序监控和诊断</w:t>
      </w:r>
    </w:p>
    <w:p w14:paraId="02F79577" w14:textId="77777777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课程面向</w:t>
      </w:r>
      <w:r w:rsidRPr="00C92B5C">
        <w:rPr>
          <w:rFonts w:eastAsia="等线" w:hint="eastAsia"/>
          <w:sz w:val="20"/>
          <w:szCs w:val="20"/>
        </w:rPr>
        <w:t>IT</w:t>
      </w:r>
      <w:r w:rsidRPr="00C92B5C">
        <w:rPr>
          <w:rFonts w:eastAsia="等线" w:hint="eastAsia"/>
          <w:sz w:val="20"/>
          <w:szCs w:val="20"/>
        </w:rPr>
        <w:t>专业人员，为学员深入讲授如何从</w:t>
      </w:r>
      <w:r w:rsidRPr="00C92B5C">
        <w:rPr>
          <w:rFonts w:eastAsia="等线" w:hint="eastAsia"/>
          <w:sz w:val="20"/>
          <w:szCs w:val="20"/>
        </w:rPr>
        <w:t>IT</w:t>
      </w:r>
      <w:r w:rsidRPr="00C92B5C">
        <w:rPr>
          <w:rFonts w:eastAsia="等线" w:hint="eastAsia"/>
          <w:sz w:val="20"/>
          <w:szCs w:val="20"/>
        </w:rPr>
        <w:t>专业人员角度监控在</w:t>
      </w:r>
      <w:r w:rsidRPr="00C92B5C">
        <w:rPr>
          <w:rFonts w:eastAsia="等线" w:hint="eastAsia"/>
          <w:sz w:val="20"/>
          <w:szCs w:val="20"/>
        </w:rPr>
        <w:t>Microsoft Azure</w:t>
      </w:r>
      <w:r w:rsidRPr="00C92B5C">
        <w:rPr>
          <w:rFonts w:eastAsia="等线" w:hint="eastAsia"/>
          <w:sz w:val="20"/>
          <w:szCs w:val="20"/>
        </w:rPr>
        <w:t>上托管的应用程序。</w:t>
      </w:r>
    </w:p>
    <w:p w14:paraId="4655B09C" w14:textId="3055AB8D" w:rsidR="005F3525" w:rsidRPr="00C92B5C" w:rsidRDefault="005F3525" w:rsidP="00BA08DC">
      <w:pPr>
        <w:pStyle w:val="Heading1"/>
        <w:rPr>
          <w:rFonts w:eastAsia="等线"/>
        </w:rPr>
      </w:pPr>
      <w:bookmarkStart w:id="5" w:name="_Toc48895259"/>
      <w:r w:rsidRPr="00C92B5C">
        <w:rPr>
          <w:rFonts w:eastAsia="等线" w:hint="eastAsia"/>
        </w:rPr>
        <w:t>(</w:t>
      </w:r>
      <w:r w:rsidR="00744773">
        <w:rPr>
          <w:rFonts w:eastAsia="等线" w:hint="eastAsia"/>
        </w:rPr>
        <w:t>0</w:t>
      </w:r>
      <w:r w:rsidRPr="00C92B5C">
        <w:rPr>
          <w:rFonts w:eastAsia="等线" w:hint="eastAsia"/>
        </w:rPr>
        <w:t xml:space="preserve">4) </w:t>
      </w:r>
      <w:r w:rsidR="00B37F60" w:rsidRPr="00C92B5C">
        <w:rPr>
          <w:rFonts w:eastAsia="等线" w:hint="eastAsia"/>
        </w:rPr>
        <w:t xml:space="preserve">Microsoft </w:t>
      </w:r>
      <w:r w:rsidRPr="00C92B5C">
        <w:rPr>
          <w:rFonts w:eastAsia="等线" w:hint="eastAsia"/>
        </w:rPr>
        <w:t>Azure: Cloud and Datacenter Management with Azure Automation</w:t>
      </w:r>
      <w:bookmarkEnd w:id="5"/>
    </w:p>
    <w:p w14:paraId="364C8179" w14:textId="77777777" w:rsidR="0033298A" w:rsidRPr="00C92B5C" w:rsidRDefault="0033298A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3</w:t>
      </w:r>
      <w:r w:rsidRPr="00C92B5C">
        <w:rPr>
          <w:rFonts w:eastAsia="等线" w:hint="eastAsia"/>
          <w:sz w:val="20"/>
          <w:szCs w:val="20"/>
        </w:rPr>
        <w:t>天</w:t>
      </w:r>
    </w:p>
    <w:p w14:paraId="60652111" w14:textId="1915C075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：用</w:t>
      </w: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自动化技术进行云和数据中心的管理</w:t>
      </w:r>
    </w:p>
    <w:p w14:paraId="22B2858F" w14:textId="77777777" w:rsidR="005F3525" w:rsidRPr="00C92B5C" w:rsidRDefault="005F3525" w:rsidP="005F3525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内容包括：</w:t>
      </w:r>
    </w:p>
    <w:p w14:paraId="35BA8682" w14:textId="77777777" w:rsidR="005F3525" w:rsidRPr="00C92B5C" w:rsidRDefault="005F3525" w:rsidP="00BA08DC">
      <w:pPr>
        <w:pStyle w:val="ListParagraph"/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微软自动化服务的概念，</w:t>
      </w: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的自动化服务。</w:t>
      </w:r>
    </w:p>
    <w:p w14:paraId="4FC6EE9C" w14:textId="77777777" w:rsidR="005F3525" w:rsidRPr="00C92B5C" w:rsidRDefault="005F3525" w:rsidP="005F3525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期望状态配置：介绍</w:t>
      </w:r>
      <w:r w:rsidRPr="00C92B5C">
        <w:rPr>
          <w:rFonts w:eastAsia="等线" w:hint="eastAsia"/>
          <w:sz w:val="20"/>
          <w:szCs w:val="20"/>
        </w:rPr>
        <w:t>DSC</w:t>
      </w:r>
      <w:r w:rsidRPr="00C92B5C">
        <w:rPr>
          <w:rFonts w:eastAsia="等线" w:hint="eastAsia"/>
          <w:sz w:val="20"/>
          <w:szCs w:val="20"/>
        </w:rPr>
        <w:t>（</w:t>
      </w:r>
      <w:r w:rsidRPr="00C92B5C">
        <w:rPr>
          <w:rFonts w:eastAsia="等线" w:hint="eastAsia"/>
          <w:sz w:val="20"/>
          <w:szCs w:val="20"/>
        </w:rPr>
        <w:t>Desired State configuration</w:t>
      </w:r>
      <w:r w:rsidRPr="00C92B5C">
        <w:rPr>
          <w:rFonts w:eastAsia="等线" w:hint="eastAsia"/>
          <w:sz w:val="20"/>
          <w:szCs w:val="20"/>
        </w:rPr>
        <w:t>，期望状态配置）的基本概念，介绍</w:t>
      </w: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自动化服务中的</w:t>
      </w:r>
      <w:r w:rsidRPr="00C92B5C">
        <w:rPr>
          <w:rFonts w:eastAsia="等线" w:hint="eastAsia"/>
          <w:sz w:val="20"/>
          <w:szCs w:val="20"/>
        </w:rPr>
        <w:t>DSC</w:t>
      </w:r>
      <w:r w:rsidRPr="00C92B5C">
        <w:rPr>
          <w:rFonts w:eastAsia="等线" w:hint="eastAsia"/>
          <w:sz w:val="20"/>
          <w:szCs w:val="20"/>
        </w:rPr>
        <w:t>基础知识。</w:t>
      </w:r>
    </w:p>
    <w:p w14:paraId="1DBCB828" w14:textId="77777777" w:rsidR="005F3525" w:rsidRPr="00C92B5C" w:rsidRDefault="005F3525" w:rsidP="005F3525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资源管理器：</w:t>
      </w: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资源管理器，面向资源自动化的</w:t>
      </w:r>
      <w:r w:rsidRPr="00C92B5C">
        <w:rPr>
          <w:rFonts w:eastAsia="等线" w:hint="eastAsia"/>
          <w:sz w:val="20"/>
          <w:szCs w:val="20"/>
        </w:rPr>
        <w:t>JSON</w:t>
      </w:r>
      <w:r w:rsidRPr="00C92B5C">
        <w:rPr>
          <w:rFonts w:eastAsia="等线" w:hint="eastAsia"/>
          <w:sz w:val="20"/>
          <w:szCs w:val="20"/>
        </w:rPr>
        <w:t>模板。</w:t>
      </w:r>
    </w:p>
    <w:p w14:paraId="6BF19611" w14:textId="77777777" w:rsidR="005F3525" w:rsidRPr="00C92B5C" w:rsidRDefault="005F3525" w:rsidP="005F3525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自动化服务的集成：</w:t>
      </w: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自动化服务与其他工具的集成。</w:t>
      </w:r>
    </w:p>
    <w:p w14:paraId="2E170B94" w14:textId="77777777" w:rsidR="005F3525" w:rsidRPr="00C92B5C" w:rsidRDefault="005F3525" w:rsidP="005F3525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Operations Management Suite</w:t>
      </w:r>
      <w:r w:rsidRPr="00C92B5C">
        <w:rPr>
          <w:rFonts w:eastAsia="等线" w:hint="eastAsia"/>
          <w:sz w:val="20"/>
          <w:szCs w:val="20"/>
        </w:rPr>
        <w:t>概览。</w:t>
      </w:r>
    </w:p>
    <w:p w14:paraId="4523FAEA" w14:textId="77777777" w:rsidR="005F3525" w:rsidRPr="00C92B5C" w:rsidRDefault="005F3525" w:rsidP="005F3525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混合式</w:t>
      </w:r>
      <w:r w:rsidRPr="00C92B5C">
        <w:rPr>
          <w:rFonts w:eastAsia="等线" w:hint="eastAsia"/>
          <w:sz w:val="20"/>
          <w:szCs w:val="20"/>
        </w:rPr>
        <w:t>Runbook Worker</w:t>
      </w:r>
      <w:r w:rsidRPr="00C92B5C">
        <w:rPr>
          <w:rFonts w:eastAsia="等线" w:hint="eastAsia"/>
          <w:sz w:val="20"/>
          <w:szCs w:val="20"/>
        </w:rPr>
        <w:t>的简介：架构、安装和基本使用。</w:t>
      </w:r>
    </w:p>
    <w:p w14:paraId="105DCE29" w14:textId="77777777" w:rsidR="005F3525" w:rsidRPr="00C92B5C" w:rsidRDefault="005F3525" w:rsidP="005F3525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Azure</w:t>
      </w:r>
      <w:r w:rsidRPr="00C92B5C">
        <w:rPr>
          <w:rFonts w:eastAsia="等线" w:hint="eastAsia"/>
          <w:sz w:val="20"/>
          <w:szCs w:val="20"/>
        </w:rPr>
        <w:t>自动化服务的排错：介绍关于</w:t>
      </w:r>
      <w:r w:rsidRPr="00C92B5C">
        <w:rPr>
          <w:rFonts w:eastAsia="等线" w:hint="eastAsia"/>
          <w:sz w:val="20"/>
          <w:szCs w:val="20"/>
        </w:rPr>
        <w:t>Azure Automation</w:t>
      </w:r>
      <w:r w:rsidRPr="00C92B5C">
        <w:rPr>
          <w:rFonts w:eastAsia="等线" w:hint="eastAsia"/>
          <w:sz w:val="20"/>
          <w:szCs w:val="20"/>
        </w:rPr>
        <w:t>和混合</w:t>
      </w:r>
      <w:r w:rsidRPr="00C92B5C">
        <w:rPr>
          <w:rFonts w:eastAsia="等线" w:hint="eastAsia"/>
          <w:sz w:val="20"/>
          <w:szCs w:val="20"/>
        </w:rPr>
        <w:t>Runbook Worker</w:t>
      </w:r>
      <w:r w:rsidRPr="00C92B5C">
        <w:rPr>
          <w:rFonts w:eastAsia="等线" w:hint="eastAsia"/>
          <w:sz w:val="20"/>
          <w:szCs w:val="20"/>
        </w:rPr>
        <w:t>的基础排错。</w:t>
      </w:r>
    </w:p>
    <w:p w14:paraId="79BAA4A0" w14:textId="77777777" w:rsidR="005F3525" w:rsidRPr="00C92B5C" w:rsidRDefault="005F3525" w:rsidP="005F3525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介绍</w:t>
      </w:r>
      <w:r w:rsidRPr="00C92B5C">
        <w:rPr>
          <w:rFonts w:eastAsia="等线" w:hint="eastAsia"/>
          <w:sz w:val="20"/>
          <w:szCs w:val="20"/>
        </w:rPr>
        <w:t>Release Pipeline</w:t>
      </w:r>
      <w:r w:rsidRPr="00C92B5C">
        <w:rPr>
          <w:rFonts w:eastAsia="等线" w:hint="eastAsia"/>
          <w:sz w:val="20"/>
          <w:szCs w:val="20"/>
        </w:rPr>
        <w:t>（发布管线）模块阶段的基本概念和实际操作。</w:t>
      </w:r>
    </w:p>
    <w:p w14:paraId="486D63D7" w14:textId="61A311E5" w:rsidR="005F3525" w:rsidRPr="00C92B5C" w:rsidRDefault="005F3525" w:rsidP="00BA08DC">
      <w:pPr>
        <w:pStyle w:val="Heading1"/>
        <w:rPr>
          <w:rFonts w:eastAsia="等线"/>
        </w:rPr>
      </w:pPr>
      <w:bookmarkStart w:id="6" w:name="_Toc48895260"/>
      <w:r w:rsidRPr="00C92B5C">
        <w:rPr>
          <w:rFonts w:eastAsia="等线" w:hint="eastAsia"/>
        </w:rPr>
        <w:lastRenderedPageBreak/>
        <w:t>(</w:t>
      </w:r>
      <w:r w:rsidR="00744773">
        <w:rPr>
          <w:rFonts w:eastAsia="等线" w:hint="eastAsia"/>
        </w:rPr>
        <w:t>0</w:t>
      </w:r>
      <w:r w:rsidRPr="00C92B5C">
        <w:rPr>
          <w:rFonts w:eastAsia="等线" w:hint="eastAsia"/>
        </w:rPr>
        <w:t xml:space="preserve">5) </w:t>
      </w:r>
      <w:r w:rsidRPr="00C92B5C">
        <w:rPr>
          <w:rFonts w:eastAsia="等线"/>
        </w:rPr>
        <w:t>Microsoft Azure: Security Best Practices</w:t>
      </w:r>
      <w:bookmarkEnd w:id="6"/>
    </w:p>
    <w:p w14:paraId="7DB3887C" w14:textId="5ACC14D7" w:rsidR="00BA08DC" w:rsidRPr="00C92B5C" w:rsidRDefault="00BA08DC" w:rsidP="00BA08DC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2</w:t>
      </w:r>
      <w:r w:rsidRPr="00C92B5C">
        <w:rPr>
          <w:rFonts w:eastAsia="等线" w:hint="eastAsia"/>
          <w:sz w:val="20"/>
          <w:szCs w:val="20"/>
        </w:rPr>
        <w:t>天</w:t>
      </w:r>
    </w:p>
    <w:p w14:paraId="5F9DFD43" w14:textId="5360DA7C" w:rsidR="00BA08DC" w:rsidRPr="00C92B5C" w:rsidRDefault="00BA08DC">
      <w:pPr>
        <w:rPr>
          <w:rFonts w:eastAsia="等线"/>
          <w:sz w:val="20"/>
          <w:szCs w:val="20"/>
        </w:rPr>
      </w:pPr>
      <w:r w:rsidRPr="00C92B5C">
        <w:rPr>
          <w:rFonts w:eastAsia="等线"/>
          <w:sz w:val="20"/>
          <w:szCs w:val="20"/>
        </w:rPr>
        <w:t>该研</w:t>
      </w:r>
      <w:r w:rsidRPr="00C92B5C">
        <w:rPr>
          <w:rFonts w:eastAsia="等线" w:hint="eastAsia"/>
          <w:sz w:val="20"/>
          <w:szCs w:val="20"/>
        </w:rPr>
        <w:t>课程</w:t>
      </w:r>
      <w:r w:rsidRPr="00C92B5C">
        <w:rPr>
          <w:rFonts w:eastAsia="等线"/>
          <w:sz w:val="20"/>
          <w:szCs w:val="20"/>
        </w:rPr>
        <w:t>适用于正在使用或者对微软</w:t>
      </w:r>
      <w:r w:rsidRPr="00C92B5C">
        <w:rPr>
          <w:rFonts w:eastAsia="等线"/>
          <w:sz w:val="20"/>
          <w:szCs w:val="20"/>
        </w:rPr>
        <w:t xml:space="preserve"> Azure </w:t>
      </w:r>
      <w:r w:rsidRPr="00C92B5C">
        <w:rPr>
          <w:rFonts w:eastAsia="等线"/>
          <w:sz w:val="20"/>
          <w:szCs w:val="20"/>
        </w:rPr>
        <w:t>服务感兴趣的公司企业，并</w:t>
      </w:r>
      <w:r w:rsidRPr="00C92B5C">
        <w:rPr>
          <w:rFonts w:eastAsia="等线"/>
          <w:sz w:val="20"/>
          <w:szCs w:val="20"/>
        </w:rPr>
        <w:t xml:space="preserve"> </w:t>
      </w:r>
      <w:r w:rsidRPr="00C92B5C">
        <w:rPr>
          <w:rFonts w:eastAsia="等线"/>
          <w:sz w:val="20"/>
          <w:szCs w:val="20"/>
        </w:rPr>
        <w:t>希望了解和探索可用的安全功能。</w:t>
      </w:r>
      <w:r w:rsidRPr="00C92B5C">
        <w:rPr>
          <w:rFonts w:eastAsia="等线"/>
          <w:sz w:val="20"/>
          <w:szCs w:val="20"/>
        </w:rPr>
        <w:t xml:space="preserve">Azure </w:t>
      </w:r>
      <w:r w:rsidRPr="00C92B5C">
        <w:rPr>
          <w:rFonts w:eastAsia="等线"/>
          <w:sz w:val="20"/>
          <w:szCs w:val="20"/>
        </w:rPr>
        <w:t>安全研讨会向与会者提供了有</w:t>
      </w:r>
      <w:r w:rsidRPr="00C92B5C">
        <w:rPr>
          <w:rFonts w:eastAsia="等线"/>
          <w:sz w:val="20"/>
          <w:szCs w:val="20"/>
        </w:rPr>
        <w:t xml:space="preserve"> </w:t>
      </w:r>
      <w:r w:rsidRPr="00C92B5C">
        <w:rPr>
          <w:rFonts w:eastAsia="等线"/>
          <w:sz w:val="20"/>
          <w:szCs w:val="20"/>
        </w:rPr>
        <w:t>关微软</w:t>
      </w:r>
      <w:r w:rsidRPr="00C92B5C">
        <w:rPr>
          <w:rFonts w:eastAsia="等线"/>
          <w:sz w:val="20"/>
          <w:szCs w:val="20"/>
        </w:rPr>
        <w:t xml:space="preserve"> Azure </w:t>
      </w:r>
      <w:r w:rsidRPr="00C92B5C">
        <w:rPr>
          <w:rFonts w:eastAsia="等线"/>
          <w:sz w:val="20"/>
          <w:szCs w:val="20"/>
        </w:rPr>
        <w:t>中可用的各种安全功能的广泛知识和理解。</w:t>
      </w:r>
    </w:p>
    <w:p w14:paraId="33906ABB" w14:textId="77777777" w:rsidR="00BA08DC" w:rsidRPr="00C92B5C" w:rsidRDefault="00BA08DC" w:rsidP="00BA08DC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</w:t>
      </w:r>
      <w:r w:rsidRPr="00C92B5C">
        <w:rPr>
          <w:rFonts w:eastAsia="等线" w:hint="eastAsia"/>
          <w:sz w:val="20"/>
          <w:szCs w:val="20"/>
        </w:rPr>
        <w:t xml:space="preserve"> Azure </w:t>
      </w:r>
      <w:r w:rsidRPr="00C92B5C">
        <w:rPr>
          <w:rFonts w:eastAsia="等线" w:hint="eastAsia"/>
          <w:sz w:val="20"/>
          <w:szCs w:val="20"/>
        </w:rPr>
        <w:t>云安全基础</w:t>
      </w:r>
    </w:p>
    <w:p w14:paraId="465B69B7" w14:textId="77777777" w:rsidR="00BA08DC" w:rsidRPr="00C92B5C" w:rsidRDefault="00BA08DC" w:rsidP="00BA08DC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</w:t>
      </w:r>
      <w:r w:rsidRPr="00C92B5C">
        <w:rPr>
          <w:rFonts w:eastAsia="等线" w:hint="eastAsia"/>
          <w:sz w:val="20"/>
          <w:szCs w:val="20"/>
        </w:rPr>
        <w:t xml:space="preserve"> Azure </w:t>
      </w:r>
      <w:r w:rsidRPr="00C92B5C">
        <w:rPr>
          <w:rFonts w:eastAsia="等线" w:hint="eastAsia"/>
          <w:sz w:val="20"/>
          <w:szCs w:val="20"/>
        </w:rPr>
        <w:t>云安全架构</w:t>
      </w:r>
    </w:p>
    <w:p w14:paraId="3BF36CE5" w14:textId="77777777" w:rsidR="00BA08DC" w:rsidRPr="00C92B5C" w:rsidRDefault="00BA08DC" w:rsidP="00BA08DC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</w:t>
      </w:r>
      <w:r w:rsidRPr="00C92B5C">
        <w:rPr>
          <w:rFonts w:eastAsia="等线" w:hint="eastAsia"/>
          <w:sz w:val="20"/>
          <w:szCs w:val="20"/>
        </w:rPr>
        <w:t xml:space="preserve"> Azure </w:t>
      </w:r>
      <w:r w:rsidRPr="00C92B5C">
        <w:rPr>
          <w:rFonts w:eastAsia="等线" w:hint="eastAsia"/>
          <w:sz w:val="20"/>
          <w:szCs w:val="20"/>
        </w:rPr>
        <w:t>云治理与安全</w:t>
      </w:r>
    </w:p>
    <w:p w14:paraId="04A557C0" w14:textId="77777777" w:rsidR="00BA08DC" w:rsidRPr="00C92B5C" w:rsidRDefault="00BA08DC" w:rsidP="00BA08DC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</w:t>
      </w:r>
      <w:r w:rsidRPr="00C92B5C">
        <w:rPr>
          <w:rFonts w:eastAsia="等线" w:hint="eastAsia"/>
          <w:sz w:val="20"/>
          <w:szCs w:val="20"/>
        </w:rPr>
        <w:t xml:space="preserve"> Azure AD </w:t>
      </w:r>
      <w:r w:rsidRPr="00C92B5C">
        <w:rPr>
          <w:rFonts w:eastAsia="等线" w:hint="eastAsia"/>
          <w:sz w:val="20"/>
          <w:szCs w:val="20"/>
        </w:rPr>
        <w:t>的身份防护</w:t>
      </w:r>
    </w:p>
    <w:p w14:paraId="562409F6" w14:textId="77777777" w:rsidR="00BA08DC" w:rsidRPr="00C92B5C" w:rsidRDefault="00BA08DC" w:rsidP="00BA08DC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</w:t>
      </w:r>
      <w:r w:rsidRPr="00C92B5C">
        <w:rPr>
          <w:rFonts w:eastAsia="等线" w:hint="eastAsia"/>
          <w:sz w:val="20"/>
          <w:szCs w:val="20"/>
        </w:rPr>
        <w:t xml:space="preserve"> Azure </w:t>
      </w:r>
      <w:r w:rsidRPr="00C92B5C">
        <w:rPr>
          <w:rFonts w:eastAsia="等线" w:hint="eastAsia"/>
          <w:sz w:val="20"/>
          <w:szCs w:val="20"/>
        </w:rPr>
        <w:t>存储安全</w:t>
      </w:r>
    </w:p>
    <w:p w14:paraId="3F9EF876" w14:textId="77777777" w:rsidR="00BA08DC" w:rsidRPr="00C92B5C" w:rsidRDefault="00BA08DC" w:rsidP="00BA08DC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</w:t>
      </w:r>
      <w:r w:rsidRPr="00C92B5C">
        <w:rPr>
          <w:rFonts w:eastAsia="等线" w:hint="eastAsia"/>
          <w:sz w:val="20"/>
          <w:szCs w:val="20"/>
        </w:rPr>
        <w:t xml:space="preserve"> Azure </w:t>
      </w:r>
      <w:r w:rsidRPr="00C92B5C">
        <w:rPr>
          <w:rFonts w:eastAsia="等线" w:hint="eastAsia"/>
          <w:sz w:val="20"/>
          <w:szCs w:val="20"/>
        </w:rPr>
        <w:t>网络安全</w:t>
      </w:r>
    </w:p>
    <w:p w14:paraId="50AE9564" w14:textId="77777777" w:rsidR="00BA08DC" w:rsidRPr="00C92B5C" w:rsidRDefault="00BA08DC" w:rsidP="00BA08DC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</w:t>
      </w:r>
      <w:r w:rsidRPr="00C92B5C">
        <w:rPr>
          <w:rFonts w:eastAsia="等线" w:hint="eastAsia"/>
          <w:sz w:val="20"/>
          <w:szCs w:val="20"/>
        </w:rPr>
        <w:t xml:space="preserve"> Azure </w:t>
      </w:r>
      <w:r w:rsidRPr="00C92B5C">
        <w:rPr>
          <w:rFonts w:eastAsia="等线" w:hint="eastAsia"/>
          <w:sz w:val="20"/>
          <w:szCs w:val="20"/>
        </w:rPr>
        <w:t>虚拟机安全</w:t>
      </w:r>
    </w:p>
    <w:p w14:paraId="54A604F4" w14:textId="77777777" w:rsidR="00BA08DC" w:rsidRPr="00C92B5C" w:rsidRDefault="00BA08DC" w:rsidP="00BA08DC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</w:t>
      </w:r>
      <w:r w:rsidRPr="00C92B5C">
        <w:rPr>
          <w:rFonts w:eastAsia="等线" w:hint="eastAsia"/>
          <w:sz w:val="20"/>
          <w:szCs w:val="20"/>
        </w:rPr>
        <w:t xml:space="preserve"> Azure PaaS </w:t>
      </w:r>
      <w:r w:rsidRPr="00C92B5C">
        <w:rPr>
          <w:rFonts w:eastAsia="等线" w:hint="eastAsia"/>
          <w:sz w:val="20"/>
          <w:szCs w:val="20"/>
        </w:rPr>
        <w:t>安全服务</w:t>
      </w:r>
    </w:p>
    <w:p w14:paraId="69C619AA" w14:textId="0018E680" w:rsidR="00BA08DC" w:rsidRPr="00C92B5C" w:rsidRDefault="00BA08DC" w:rsidP="00BA08DC">
      <w:pPr>
        <w:pStyle w:val="ListParagraph"/>
        <w:numPr>
          <w:ilvl w:val="0"/>
          <w:numId w:val="1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微软</w:t>
      </w:r>
      <w:r w:rsidRPr="00C92B5C">
        <w:rPr>
          <w:rFonts w:eastAsia="等线" w:hint="eastAsia"/>
          <w:sz w:val="20"/>
          <w:szCs w:val="20"/>
        </w:rPr>
        <w:t xml:space="preserve"> Azure </w:t>
      </w:r>
      <w:r w:rsidRPr="00C92B5C">
        <w:rPr>
          <w:rFonts w:eastAsia="等线" w:hint="eastAsia"/>
          <w:sz w:val="20"/>
          <w:szCs w:val="20"/>
        </w:rPr>
        <w:t>安全运维</w:t>
      </w:r>
    </w:p>
    <w:p w14:paraId="0D6D88F0" w14:textId="47F25795" w:rsidR="00147546" w:rsidRPr="00C92B5C" w:rsidRDefault="00147546" w:rsidP="00BA08DC">
      <w:pPr>
        <w:pStyle w:val="Heading1"/>
        <w:rPr>
          <w:rFonts w:eastAsia="等线"/>
        </w:rPr>
      </w:pPr>
      <w:bookmarkStart w:id="7" w:name="_Toc48895261"/>
      <w:r w:rsidRPr="00C92B5C">
        <w:rPr>
          <w:rFonts w:eastAsia="等线" w:hint="eastAsia"/>
        </w:rPr>
        <w:t>(</w:t>
      </w:r>
      <w:r w:rsidR="00744773">
        <w:rPr>
          <w:rFonts w:eastAsia="等线" w:hint="eastAsia"/>
        </w:rPr>
        <w:t>0</w:t>
      </w:r>
      <w:r w:rsidRPr="00C92B5C">
        <w:rPr>
          <w:rFonts w:eastAsia="等线"/>
        </w:rPr>
        <w:t>6) Data AI: Azure Machine Learning</w:t>
      </w:r>
      <w:bookmarkEnd w:id="7"/>
    </w:p>
    <w:p w14:paraId="4A6BF4A8" w14:textId="616017DB" w:rsidR="0033298A" w:rsidRPr="00C92B5C" w:rsidRDefault="0033298A" w:rsidP="00246841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3</w:t>
      </w:r>
      <w:r w:rsidRPr="00C92B5C">
        <w:rPr>
          <w:rFonts w:eastAsia="等线" w:hint="eastAsia"/>
          <w:sz w:val="20"/>
          <w:szCs w:val="20"/>
        </w:rPr>
        <w:t>天。</w:t>
      </w:r>
    </w:p>
    <w:p w14:paraId="73217EFB" w14:textId="706E16C2" w:rsidR="00246841" w:rsidRPr="00C92B5C" w:rsidRDefault="00246841" w:rsidP="00246841">
      <w:pPr>
        <w:rPr>
          <w:rFonts w:eastAsia="等线"/>
          <w:sz w:val="20"/>
          <w:szCs w:val="20"/>
        </w:rPr>
      </w:pPr>
      <w:r w:rsidRPr="00C92B5C">
        <w:rPr>
          <w:rFonts w:eastAsia="等线"/>
          <w:sz w:val="20"/>
          <w:szCs w:val="20"/>
        </w:rPr>
        <w:t>本课程将课堂讲解与动手实验相结合，构建你的</w:t>
      </w:r>
      <w:r w:rsidRPr="00C92B5C">
        <w:rPr>
          <w:rFonts w:eastAsia="等线"/>
          <w:sz w:val="20"/>
          <w:szCs w:val="20"/>
        </w:rPr>
        <w:t xml:space="preserve"> Azure Machine Learning </w:t>
      </w:r>
      <w:r w:rsidRPr="00C92B5C">
        <w:rPr>
          <w:rFonts w:eastAsia="等线"/>
          <w:sz w:val="20"/>
          <w:szCs w:val="20"/>
        </w:rPr>
        <w:t>环境。</w:t>
      </w:r>
    </w:p>
    <w:p w14:paraId="46CE5238" w14:textId="21BF9779" w:rsidR="00246841" w:rsidRPr="00C92B5C" w:rsidRDefault="00246841" w:rsidP="00246841">
      <w:pPr>
        <w:rPr>
          <w:rFonts w:eastAsia="等线"/>
          <w:sz w:val="20"/>
          <w:szCs w:val="20"/>
        </w:rPr>
      </w:pPr>
      <w:r w:rsidRPr="00C92B5C">
        <w:rPr>
          <w:rFonts w:eastAsia="等线"/>
          <w:sz w:val="20"/>
          <w:szCs w:val="20"/>
        </w:rPr>
        <w:t>参加本课程后，学员将能够：</w:t>
      </w:r>
    </w:p>
    <w:p w14:paraId="5E0ED286" w14:textId="77777777" w:rsidR="00246841" w:rsidRPr="00C92B5C" w:rsidRDefault="00246841" w:rsidP="00246841">
      <w:pPr>
        <w:pStyle w:val="ListParagraph"/>
        <w:numPr>
          <w:ilvl w:val="0"/>
          <w:numId w:val="3"/>
        </w:numPr>
        <w:rPr>
          <w:rFonts w:eastAsia="等线"/>
        </w:rPr>
      </w:pPr>
      <w:r w:rsidRPr="00C92B5C">
        <w:rPr>
          <w:rFonts w:eastAsia="等线"/>
        </w:rPr>
        <w:t>了解</w:t>
      </w:r>
      <w:r w:rsidRPr="00C92B5C">
        <w:rPr>
          <w:rFonts w:eastAsia="等线"/>
        </w:rPr>
        <w:t xml:space="preserve"> Azure Machine Learning Studio </w:t>
      </w:r>
      <w:r w:rsidRPr="00C92B5C">
        <w:rPr>
          <w:rFonts w:eastAsia="等线"/>
        </w:rPr>
        <w:t>的工作原理</w:t>
      </w:r>
    </w:p>
    <w:p w14:paraId="496FAC29" w14:textId="77777777" w:rsidR="00246841" w:rsidRPr="00C92B5C" w:rsidRDefault="00246841" w:rsidP="00246841">
      <w:pPr>
        <w:pStyle w:val="ListParagraph"/>
        <w:numPr>
          <w:ilvl w:val="0"/>
          <w:numId w:val="3"/>
        </w:numPr>
        <w:rPr>
          <w:rFonts w:eastAsia="等线"/>
        </w:rPr>
      </w:pPr>
      <w:r w:rsidRPr="00C92B5C">
        <w:rPr>
          <w:rFonts w:eastAsia="等线"/>
        </w:rPr>
        <w:t>了解</w:t>
      </w:r>
      <w:r w:rsidRPr="00C92B5C">
        <w:rPr>
          <w:rFonts w:eastAsia="等线"/>
        </w:rPr>
        <w:t xml:space="preserve"> Azure Machine Learning Service </w:t>
      </w:r>
      <w:r w:rsidRPr="00C92B5C">
        <w:rPr>
          <w:rFonts w:eastAsia="等线"/>
        </w:rPr>
        <w:t>功能</w:t>
      </w:r>
    </w:p>
    <w:p w14:paraId="3A0D3EA7" w14:textId="77777777" w:rsidR="00246841" w:rsidRPr="00C92B5C" w:rsidRDefault="00246841" w:rsidP="00246841">
      <w:pPr>
        <w:pStyle w:val="ListParagraph"/>
        <w:numPr>
          <w:ilvl w:val="0"/>
          <w:numId w:val="3"/>
        </w:numPr>
        <w:rPr>
          <w:rFonts w:eastAsia="等线"/>
        </w:rPr>
      </w:pPr>
      <w:r w:rsidRPr="00C92B5C">
        <w:rPr>
          <w:rFonts w:eastAsia="等线"/>
        </w:rPr>
        <w:t>了解</w:t>
      </w:r>
      <w:r w:rsidRPr="00C92B5C">
        <w:rPr>
          <w:rFonts w:eastAsia="等线"/>
        </w:rPr>
        <w:t xml:space="preserve"> Azure Machine Learning </w:t>
      </w:r>
      <w:r w:rsidRPr="00C92B5C">
        <w:rPr>
          <w:rFonts w:eastAsia="等线"/>
        </w:rPr>
        <w:t>中可用的所有预加载算法</w:t>
      </w:r>
    </w:p>
    <w:p w14:paraId="611C0ABE" w14:textId="519C86EA" w:rsidR="00246841" w:rsidRPr="00C92B5C" w:rsidRDefault="00246841" w:rsidP="00246841">
      <w:pPr>
        <w:pStyle w:val="ListParagraph"/>
        <w:numPr>
          <w:ilvl w:val="0"/>
          <w:numId w:val="3"/>
        </w:numPr>
        <w:rPr>
          <w:rFonts w:eastAsia="等线"/>
        </w:rPr>
      </w:pPr>
      <w:r w:rsidRPr="00C92B5C">
        <w:rPr>
          <w:rFonts w:eastAsia="等线"/>
        </w:rPr>
        <w:t>了解</w:t>
      </w:r>
      <w:r w:rsidRPr="00C92B5C">
        <w:rPr>
          <w:rFonts w:eastAsia="等线"/>
        </w:rPr>
        <w:t xml:space="preserve"> Azure Machine Learning </w:t>
      </w:r>
      <w:r w:rsidRPr="00C92B5C">
        <w:rPr>
          <w:rFonts w:eastAsia="等线"/>
        </w:rPr>
        <w:t>的整个生命周</w:t>
      </w:r>
      <w:r w:rsidRPr="00C92B5C">
        <w:rPr>
          <w:rFonts w:eastAsia="等线" w:cs="宋体" w:hint="eastAsia"/>
        </w:rPr>
        <w:t>期</w:t>
      </w:r>
    </w:p>
    <w:p w14:paraId="3190C158" w14:textId="3716BD5B" w:rsidR="00B37F60" w:rsidRPr="00C92B5C" w:rsidRDefault="00B37F60" w:rsidP="00BA08DC">
      <w:pPr>
        <w:pStyle w:val="Heading1"/>
        <w:rPr>
          <w:rFonts w:eastAsia="等线"/>
        </w:rPr>
      </w:pPr>
      <w:bookmarkStart w:id="8" w:name="_Toc48895262"/>
      <w:r w:rsidRPr="00C92B5C">
        <w:rPr>
          <w:rFonts w:eastAsia="等线"/>
        </w:rPr>
        <w:t>(</w:t>
      </w:r>
      <w:r w:rsidR="00744773">
        <w:rPr>
          <w:rFonts w:eastAsia="等线" w:hint="eastAsia"/>
        </w:rPr>
        <w:t>0</w:t>
      </w:r>
      <w:r w:rsidRPr="00C92B5C">
        <w:rPr>
          <w:rFonts w:eastAsia="等线"/>
        </w:rPr>
        <w:t>7) Data AI: Data Analytics with Python</w:t>
      </w:r>
      <w:bookmarkEnd w:id="8"/>
    </w:p>
    <w:p w14:paraId="0A0AFE49" w14:textId="28CCAB3F" w:rsidR="00B37F60" w:rsidRPr="00C92B5C" w:rsidRDefault="0033298A" w:rsidP="00B37F60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="00B37F60" w:rsidRPr="00C92B5C">
        <w:rPr>
          <w:rFonts w:eastAsia="等线" w:hint="eastAsia"/>
          <w:sz w:val="20"/>
          <w:szCs w:val="20"/>
        </w:rPr>
        <w:t>1</w:t>
      </w:r>
      <w:r w:rsidR="00B37F60" w:rsidRPr="00C92B5C">
        <w:rPr>
          <w:rFonts w:eastAsia="等线"/>
          <w:sz w:val="20"/>
          <w:szCs w:val="20"/>
        </w:rPr>
        <w:t>-</w:t>
      </w:r>
      <w:r w:rsidR="00127982" w:rsidRPr="00C92B5C">
        <w:rPr>
          <w:rFonts w:eastAsia="等线"/>
          <w:sz w:val="20"/>
          <w:szCs w:val="20"/>
        </w:rPr>
        <w:t>2</w:t>
      </w:r>
      <w:r w:rsidR="00B37F60" w:rsidRPr="00C92B5C">
        <w:rPr>
          <w:rFonts w:eastAsia="等线" w:hint="eastAsia"/>
          <w:sz w:val="20"/>
          <w:szCs w:val="20"/>
        </w:rPr>
        <w:t>天</w:t>
      </w:r>
    </w:p>
    <w:p w14:paraId="35A334F4" w14:textId="32D2CB1C" w:rsidR="00127982" w:rsidRPr="00C92B5C" w:rsidRDefault="00127982" w:rsidP="00B37F60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本课程将为您提供必要的知识和工具，帮助您了解</w:t>
      </w:r>
      <w:r w:rsidRPr="00C92B5C">
        <w:rPr>
          <w:rFonts w:eastAsia="等线" w:hint="eastAsia"/>
          <w:sz w:val="20"/>
          <w:szCs w:val="20"/>
        </w:rPr>
        <w:t xml:space="preserve">Python </w:t>
      </w:r>
      <w:r w:rsidRPr="00C92B5C">
        <w:rPr>
          <w:rFonts w:eastAsia="等线" w:hint="eastAsia"/>
          <w:sz w:val="20"/>
          <w:szCs w:val="20"/>
        </w:rPr>
        <w:t>用于数据分析的功能和用法。它通过分析各种数据集并使用各种</w:t>
      </w:r>
      <w:r w:rsidRPr="00C92B5C">
        <w:rPr>
          <w:rFonts w:eastAsia="等线" w:hint="eastAsia"/>
          <w:sz w:val="20"/>
          <w:szCs w:val="20"/>
        </w:rPr>
        <w:t xml:space="preserve">Python </w:t>
      </w:r>
      <w:r w:rsidRPr="00C92B5C">
        <w:rPr>
          <w:rFonts w:eastAsia="等线" w:hint="eastAsia"/>
          <w:sz w:val="20"/>
          <w:szCs w:val="20"/>
        </w:rPr>
        <w:t>库构建预测结果，展示了如何处理端到端的数据科学项目，包括数据分析和可视化。还说明了用</w:t>
      </w:r>
      <w:r w:rsidRPr="00C92B5C">
        <w:rPr>
          <w:rFonts w:eastAsia="等线" w:hint="eastAsia"/>
          <w:sz w:val="20"/>
          <w:szCs w:val="20"/>
        </w:rPr>
        <w:t xml:space="preserve">Python </w:t>
      </w:r>
      <w:r w:rsidRPr="00C92B5C">
        <w:rPr>
          <w:rFonts w:eastAsia="等线" w:hint="eastAsia"/>
          <w:sz w:val="20"/>
          <w:szCs w:val="20"/>
        </w:rPr>
        <w:t>构建机器学习模型、</w:t>
      </w:r>
      <w:r w:rsidRPr="00C92B5C">
        <w:rPr>
          <w:rFonts w:eastAsia="等线" w:hint="eastAsia"/>
          <w:sz w:val="20"/>
          <w:szCs w:val="20"/>
        </w:rPr>
        <w:t xml:space="preserve">Python </w:t>
      </w:r>
      <w:r w:rsidRPr="00C92B5C">
        <w:rPr>
          <w:rFonts w:eastAsia="等线" w:hint="eastAsia"/>
          <w:sz w:val="20"/>
          <w:szCs w:val="20"/>
        </w:rPr>
        <w:t>中常见的机器学习算法以及用</w:t>
      </w:r>
      <w:r w:rsidRPr="00C92B5C">
        <w:rPr>
          <w:rFonts w:eastAsia="等线" w:hint="eastAsia"/>
          <w:sz w:val="20"/>
          <w:szCs w:val="20"/>
        </w:rPr>
        <w:t xml:space="preserve">Azure </w:t>
      </w:r>
      <w:r w:rsidRPr="00C92B5C">
        <w:rPr>
          <w:rFonts w:eastAsia="等线" w:hint="eastAsia"/>
          <w:sz w:val="20"/>
          <w:szCs w:val="20"/>
        </w:rPr>
        <w:t>机器学习、</w:t>
      </w:r>
      <w:r w:rsidRPr="00C92B5C">
        <w:rPr>
          <w:rFonts w:eastAsia="等线" w:hint="eastAsia"/>
          <w:sz w:val="20"/>
          <w:szCs w:val="20"/>
        </w:rPr>
        <w:t xml:space="preserve">Spark </w:t>
      </w:r>
      <w:r w:rsidRPr="00C92B5C">
        <w:rPr>
          <w:rFonts w:eastAsia="等线" w:hint="eastAsia"/>
          <w:sz w:val="20"/>
          <w:szCs w:val="20"/>
        </w:rPr>
        <w:t>和</w:t>
      </w:r>
      <w:r w:rsidRPr="00C92B5C">
        <w:rPr>
          <w:rFonts w:eastAsia="等线" w:hint="eastAsia"/>
          <w:sz w:val="20"/>
          <w:szCs w:val="20"/>
        </w:rPr>
        <w:t xml:space="preserve">HDInsight </w:t>
      </w:r>
      <w:r w:rsidRPr="00C92B5C">
        <w:rPr>
          <w:rFonts w:eastAsia="等线" w:hint="eastAsia"/>
          <w:sz w:val="20"/>
          <w:szCs w:val="20"/>
        </w:rPr>
        <w:t>集群执行</w:t>
      </w:r>
      <w:r w:rsidRPr="00C92B5C">
        <w:rPr>
          <w:rFonts w:eastAsia="等线" w:hint="eastAsia"/>
          <w:sz w:val="20"/>
          <w:szCs w:val="20"/>
        </w:rPr>
        <w:t xml:space="preserve">Python </w:t>
      </w:r>
      <w:r w:rsidRPr="00C92B5C">
        <w:rPr>
          <w:rFonts w:eastAsia="等线" w:hint="eastAsia"/>
          <w:sz w:val="20"/>
          <w:szCs w:val="20"/>
        </w:rPr>
        <w:t>代码。本次研讨会面向分析师、业务分析开发人员和数据工程师。</w:t>
      </w:r>
    </w:p>
    <w:p w14:paraId="62C9FB60" w14:textId="2C07786A" w:rsidR="00B37F60" w:rsidRPr="00C92B5C" w:rsidRDefault="00B37F60" w:rsidP="00B37F60">
      <w:pPr>
        <w:rPr>
          <w:rFonts w:eastAsia="等线"/>
          <w:sz w:val="20"/>
          <w:szCs w:val="20"/>
        </w:rPr>
      </w:pPr>
      <w:r w:rsidRPr="00C92B5C">
        <w:rPr>
          <w:rFonts w:eastAsia="等线"/>
          <w:sz w:val="20"/>
          <w:szCs w:val="20"/>
        </w:rPr>
        <w:t>参加本课程后，学员将能够：</w:t>
      </w:r>
    </w:p>
    <w:p w14:paraId="63EB16ED" w14:textId="77777777" w:rsidR="00127982" w:rsidRPr="00C92B5C" w:rsidRDefault="00127982" w:rsidP="00127982">
      <w:pPr>
        <w:pStyle w:val="ListParagraph"/>
        <w:numPr>
          <w:ilvl w:val="0"/>
          <w:numId w:val="4"/>
        </w:numPr>
        <w:rPr>
          <w:rFonts w:eastAsia="等线"/>
        </w:rPr>
      </w:pPr>
      <w:r w:rsidRPr="00C92B5C">
        <w:rPr>
          <w:rFonts w:eastAsia="等线" w:hint="eastAsia"/>
        </w:rPr>
        <w:t>全面了解</w:t>
      </w:r>
      <w:r w:rsidRPr="00C92B5C">
        <w:rPr>
          <w:rFonts w:eastAsia="等线" w:hint="eastAsia"/>
        </w:rPr>
        <w:t>Python</w:t>
      </w:r>
      <w:r w:rsidRPr="00C92B5C">
        <w:rPr>
          <w:rFonts w:eastAsia="等线" w:hint="eastAsia"/>
        </w:rPr>
        <w:t>、微软</w:t>
      </w:r>
      <w:r w:rsidRPr="00C92B5C">
        <w:rPr>
          <w:rFonts w:eastAsia="等线" w:hint="eastAsia"/>
        </w:rPr>
        <w:t xml:space="preserve">Azure </w:t>
      </w:r>
      <w:r w:rsidRPr="00C92B5C">
        <w:rPr>
          <w:rFonts w:eastAsia="等线" w:hint="eastAsia"/>
        </w:rPr>
        <w:t>服务以及常见的机器学习算法的特性和功能</w:t>
      </w:r>
    </w:p>
    <w:p w14:paraId="4CDB6F0B" w14:textId="77777777" w:rsidR="00127982" w:rsidRPr="00C92B5C" w:rsidRDefault="00127982" w:rsidP="00127982">
      <w:pPr>
        <w:pStyle w:val="ListParagraph"/>
        <w:numPr>
          <w:ilvl w:val="0"/>
          <w:numId w:val="4"/>
        </w:numPr>
        <w:rPr>
          <w:rFonts w:eastAsia="等线"/>
        </w:rPr>
      </w:pPr>
      <w:r w:rsidRPr="00C92B5C">
        <w:rPr>
          <w:rFonts w:eastAsia="等线" w:hint="eastAsia"/>
        </w:rPr>
        <w:t>在实践中积累如何训练、评估和使用各种样本的预测性机器学习模型的经验</w:t>
      </w:r>
    </w:p>
    <w:p w14:paraId="1FDD5B79" w14:textId="193FD6E2" w:rsidR="00B37F60" w:rsidRPr="00C92B5C" w:rsidRDefault="00127982" w:rsidP="00127982">
      <w:pPr>
        <w:pStyle w:val="ListParagraph"/>
        <w:numPr>
          <w:ilvl w:val="0"/>
          <w:numId w:val="4"/>
        </w:numPr>
        <w:rPr>
          <w:rFonts w:eastAsia="等线"/>
        </w:rPr>
      </w:pPr>
      <w:r w:rsidRPr="00C92B5C">
        <w:rPr>
          <w:rFonts w:eastAsia="等线" w:hint="eastAsia"/>
        </w:rPr>
        <w:t>将课堂上学到的知识运用到解决工作中的实际问题上</w:t>
      </w:r>
    </w:p>
    <w:p w14:paraId="60391F06" w14:textId="7E6B17CF" w:rsidR="00127982" w:rsidRPr="00C92B5C" w:rsidRDefault="00127982" w:rsidP="00BA08DC">
      <w:pPr>
        <w:pStyle w:val="Heading1"/>
        <w:rPr>
          <w:rFonts w:eastAsia="等线"/>
        </w:rPr>
      </w:pPr>
      <w:bookmarkStart w:id="9" w:name="_Toc48895263"/>
      <w:r w:rsidRPr="00C92B5C">
        <w:rPr>
          <w:rFonts w:eastAsia="等线"/>
        </w:rPr>
        <w:t>(</w:t>
      </w:r>
      <w:r w:rsidR="00744773">
        <w:rPr>
          <w:rFonts w:eastAsia="等线" w:hint="eastAsia"/>
        </w:rPr>
        <w:t>0</w:t>
      </w:r>
      <w:r w:rsidRPr="00C92B5C">
        <w:rPr>
          <w:rFonts w:eastAsia="等线" w:hint="eastAsia"/>
        </w:rPr>
        <w:t>8</w:t>
      </w:r>
      <w:r w:rsidRPr="00C92B5C">
        <w:rPr>
          <w:rFonts w:eastAsia="等线"/>
        </w:rPr>
        <w:t>) Data AI: Business Analytics with Power BI</w:t>
      </w:r>
      <w:bookmarkEnd w:id="9"/>
    </w:p>
    <w:p w14:paraId="5778968D" w14:textId="23AD031A" w:rsidR="0087573A" w:rsidRPr="00C92B5C" w:rsidRDefault="0087573A" w:rsidP="0087573A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2</w:t>
      </w:r>
      <w:r w:rsidRPr="00C92B5C">
        <w:rPr>
          <w:rFonts w:eastAsia="等线" w:hint="eastAsia"/>
          <w:sz w:val="20"/>
          <w:szCs w:val="20"/>
        </w:rPr>
        <w:t>天</w:t>
      </w:r>
    </w:p>
    <w:p w14:paraId="61805618" w14:textId="1E59FBB1" w:rsidR="00127982" w:rsidRPr="00C92B5C" w:rsidRDefault="0033298A" w:rsidP="00B37F60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学员将深入了解最新的</w:t>
      </w:r>
      <w:r w:rsidRPr="00C92B5C">
        <w:rPr>
          <w:rFonts w:eastAsia="等线" w:hint="eastAsia"/>
          <w:sz w:val="20"/>
          <w:szCs w:val="20"/>
        </w:rPr>
        <w:t xml:space="preserve">Microsoft </w:t>
      </w:r>
      <w:r w:rsidRPr="00C92B5C">
        <w:rPr>
          <w:rFonts w:eastAsia="等线" w:hint="eastAsia"/>
          <w:sz w:val="20"/>
          <w:szCs w:val="20"/>
        </w:rPr>
        <w:t>商业分析工具、</w:t>
      </w:r>
      <w:r w:rsidRPr="00C92B5C">
        <w:rPr>
          <w:rFonts w:eastAsia="等线" w:hint="eastAsia"/>
          <w:sz w:val="20"/>
          <w:szCs w:val="20"/>
        </w:rPr>
        <w:t xml:space="preserve">Power BI Desktop </w:t>
      </w:r>
      <w:r w:rsidRPr="00C92B5C">
        <w:rPr>
          <w:rFonts w:eastAsia="等线" w:hint="eastAsia"/>
          <w:sz w:val="20"/>
          <w:szCs w:val="20"/>
        </w:rPr>
        <w:t>以及可以在云端发布、使用和安全地共享信息的</w:t>
      </w:r>
      <w:r w:rsidRPr="00C92B5C">
        <w:rPr>
          <w:rFonts w:eastAsia="等线" w:hint="eastAsia"/>
          <w:sz w:val="20"/>
          <w:szCs w:val="20"/>
        </w:rPr>
        <w:t>Power BI Service</w:t>
      </w:r>
      <w:r w:rsidRPr="00C92B5C">
        <w:rPr>
          <w:rFonts w:eastAsia="等线" w:hint="eastAsia"/>
          <w:sz w:val="20"/>
          <w:szCs w:val="20"/>
        </w:rPr>
        <w:t>。它还会教学员如何使用</w:t>
      </w:r>
      <w:r w:rsidRPr="00C92B5C">
        <w:rPr>
          <w:rFonts w:eastAsia="等线" w:hint="eastAsia"/>
          <w:sz w:val="20"/>
          <w:szCs w:val="20"/>
        </w:rPr>
        <w:t xml:space="preserve">Power BI Desktop </w:t>
      </w:r>
      <w:r w:rsidRPr="00C92B5C">
        <w:rPr>
          <w:rFonts w:eastAsia="等线" w:hint="eastAsia"/>
          <w:sz w:val="20"/>
          <w:szCs w:val="20"/>
        </w:rPr>
        <w:t>连接到数据源、转换它们以满足业务需求、生成数据模型以及开发高度可视和高度交互式的报告和仪表板。掌握从数据清理</w:t>
      </w:r>
      <w:r w:rsidRPr="00C92B5C">
        <w:rPr>
          <w:rFonts w:eastAsia="等线" w:hint="eastAsia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建模</w:t>
      </w:r>
      <w:r w:rsidRPr="00C92B5C">
        <w:rPr>
          <w:rFonts w:eastAsia="等线" w:hint="eastAsia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报表生产</w:t>
      </w:r>
      <w:r w:rsidRPr="00C92B5C">
        <w:rPr>
          <w:rFonts w:eastAsia="等线" w:hint="eastAsia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部署整个生命周期。最后深入掌握操纵</w:t>
      </w:r>
      <w:r w:rsidRPr="00C92B5C">
        <w:rPr>
          <w:rFonts w:eastAsia="等线" w:hint="eastAsia"/>
          <w:sz w:val="20"/>
          <w:szCs w:val="20"/>
        </w:rPr>
        <w:t xml:space="preserve">Power BI </w:t>
      </w:r>
      <w:r w:rsidRPr="00C92B5C">
        <w:rPr>
          <w:rFonts w:eastAsia="等线" w:hint="eastAsia"/>
          <w:sz w:val="20"/>
          <w:szCs w:val="20"/>
        </w:rPr>
        <w:t>灵魂语言</w:t>
      </w:r>
      <w:r w:rsidRPr="00C92B5C">
        <w:rPr>
          <w:rFonts w:eastAsia="等线" w:hint="eastAsia"/>
          <w:sz w:val="20"/>
          <w:szCs w:val="20"/>
        </w:rPr>
        <w:t>DAX</w:t>
      </w:r>
      <w:r w:rsidRPr="00C92B5C">
        <w:rPr>
          <w:rFonts w:eastAsia="等线" w:hint="eastAsia"/>
          <w:sz w:val="20"/>
          <w:szCs w:val="20"/>
        </w:rPr>
        <w:t>。</w:t>
      </w:r>
    </w:p>
    <w:p w14:paraId="08E9AD1B" w14:textId="77777777" w:rsidR="008C68E9" w:rsidRDefault="008C68E9">
      <w:pPr>
        <w:spacing w:after="160" w:line="259" w:lineRule="auto"/>
        <w:rPr>
          <w:rFonts w:asciiTheme="majorHAnsi" w:eastAsia="等线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等线"/>
        </w:rPr>
        <w:br w:type="page"/>
      </w:r>
    </w:p>
    <w:p w14:paraId="5B964999" w14:textId="6D7D528A" w:rsidR="00127982" w:rsidRPr="00C92B5C" w:rsidRDefault="00127982" w:rsidP="00BA08DC">
      <w:pPr>
        <w:pStyle w:val="Heading1"/>
        <w:rPr>
          <w:rFonts w:eastAsia="等线"/>
        </w:rPr>
      </w:pPr>
      <w:bookmarkStart w:id="10" w:name="_Toc48895264"/>
      <w:r w:rsidRPr="00C92B5C">
        <w:rPr>
          <w:rFonts w:eastAsia="等线"/>
        </w:rPr>
        <w:lastRenderedPageBreak/>
        <w:t>(</w:t>
      </w:r>
      <w:r w:rsidR="00744773">
        <w:rPr>
          <w:rFonts w:eastAsia="等线" w:hint="eastAsia"/>
        </w:rPr>
        <w:t>0</w:t>
      </w:r>
      <w:r w:rsidRPr="00C92B5C">
        <w:rPr>
          <w:rFonts w:eastAsia="等线"/>
        </w:rPr>
        <w:t>9) Data AI: Introduction to Advanced Analytics and AI in Azure</w:t>
      </w:r>
      <w:bookmarkEnd w:id="10"/>
    </w:p>
    <w:p w14:paraId="0D468718" w14:textId="156F2704" w:rsidR="00EF76F3" w:rsidRPr="00C92B5C" w:rsidRDefault="00EF76F3" w:rsidP="00EF76F3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2</w:t>
      </w:r>
      <w:r w:rsidRPr="00C92B5C">
        <w:rPr>
          <w:rFonts w:eastAsia="等线" w:hint="eastAsia"/>
          <w:sz w:val="20"/>
          <w:szCs w:val="20"/>
        </w:rPr>
        <w:t>天</w:t>
      </w:r>
    </w:p>
    <w:p w14:paraId="6FEC5346" w14:textId="4B320809" w:rsidR="0033298A" w:rsidRPr="00C92B5C" w:rsidRDefault="0033298A" w:rsidP="0033298A">
      <w:pPr>
        <w:rPr>
          <w:rFonts w:eastAsia="等线"/>
          <w:sz w:val="20"/>
          <w:szCs w:val="20"/>
        </w:rPr>
      </w:pPr>
      <w:r w:rsidRPr="00C92B5C">
        <w:rPr>
          <w:rFonts w:eastAsia="等线"/>
          <w:sz w:val="20"/>
          <w:szCs w:val="20"/>
        </w:rPr>
        <w:t>本课程将提供全面了解</w:t>
      </w:r>
      <w:r w:rsidRPr="00C92B5C">
        <w:rPr>
          <w:rFonts w:eastAsia="等线"/>
          <w:sz w:val="20"/>
          <w:szCs w:val="20"/>
        </w:rPr>
        <w:t xml:space="preserve">Azure </w:t>
      </w:r>
      <w:r w:rsidRPr="00C92B5C">
        <w:rPr>
          <w:rFonts w:eastAsia="等线"/>
          <w:sz w:val="20"/>
          <w:szCs w:val="20"/>
        </w:rPr>
        <w:t>上的高级分析、</w:t>
      </w:r>
      <w:r w:rsidRPr="00C92B5C">
        <w:rPr>
          <w:rFonts w:eastAsia="等线"/>
          <w:sz w:val="20"/>
          <w:szCs w:val="20"/>
        </w:rPr>
        <w:t xml:space="preserve">AI </w:t>
      </w:r>
      <w:r w:rsidRPr="00C92B5C">
        <w:rPr>
          <w:rFonts w:eastAsia="等线"/>
          <w:sz w:val="20"/>
          <w:szCs w:val="20"/>
        </w:rPr>
        <w:t>流程及平台和使用情况所需要的知识和工具。它将帮助您了解如何使用数据发现和数据导入、机器学习、认知服务、机器人服务、可视化和</w:t>
      </w:r>
      <w:r w:rsidRPr="00C92B5C">
        <w:rPr>
          <w:rFonts w:eastAsia="等线"/>
          <w:sz w:val="20"/>
          <w:szCs w:val="20"/>
        </w:rPr>
        <w:t xml:space="preserve">Azure AI </w:t>
      </w:r>
      <w:r w:rsidRPr="00C92B5C">
        <w:rPr>
          <w:rFonts w:eastAsia="等线"/>
          <w:sz w:val="20"/>
          <w:szCs w:val="20"/>
        </w:rPr>
        <w:t>库构建智能的自定义解决方案。本研讨会面向数据科学家、分析师、业务分析开发人员和数据工程师</w:t>
      </w:r>
      <w:r w:rsidRPr="00C92B5C">
        <w:rPr>
          <w:rFonts w:eastAsia="等线" w:hint="eastAsia"/>
          <w:sz w:val="20"/>
          <w:szCs w:val="20"/>
        </w:rPr>
        <w:t>。</w:t>
      </w:r>
    </w:p>
    <w:p w14:paraId="36E5A4D5" w14:textId="6A9B2437" w:rsidR="003771F8" w:rsidRPr="00C92B5C" w:rsidRDefault="003771F8" w:rsidP="003771F8">
      <w:pPr>
        <w:pStyle w:val="Heading1"/>
        <w:rPr>
          <w:rFonts w:eastAsia="等线"/>
        </w:rPr>
      </w:pPr>
      <w:bookmarkStart w:id="11" w:name="_Toc48895265"/>
      <w:r w:rsidRPr="00C92B5C">
        <w:rPr>
          <w:rFonts w:eastAsia="等线"/>
        </w:rPr>
        <w:t>(</w:t>
      </w:r>
      <w:r w:rsidRPr="00C92B5C">
        <w:rPr>
          <w:rFonts w:eastAsia="等线" w:hint="eastAsia"/>
        </w:rPr>
        <w:t>1</w:t>
      </w:r>
      <w:r>
        <w:rPr>
          <w:rFonts w:eastAsia="等线"/>
        </w:rPr>
        <w:t>0</w:t>
      </w:r>
      <w:r w:rsidRPr="00C92B5C">
        <w:rPr>
          <w:rFonts w:eastAsia="等线"/>
        </w:rPr>
        <w:t xml:space="preserve">) </w:t>
      </w:r>
      <w:r>
        <w:rPr>
          <w:rFonts w:eastAsia="等线"/>
        </w:rPr>
        <w:t>D</w:t>
      </w:r>
      <w:r>
        <w:rPr>
          <w:rFonts w:eastAsia="等线" w:hint="eastAsia"/>
        </w:rPr>
        <w:t>ata</w:t>
      </w:r>
      <w:r>
        <w:rPr>
          <w:rFonts w:eastAsia="等线"/>
        </w:rPr>
        <w:t xml:space="preserve"> AI</w:t>
      </w:r>
      <w:r>
        <w:rPr>
          <w:rFonts w:eastAsia="等线" w:hint="eastAsia"/>
        </w:rPr>
        <w:t>:</w:t>
      </w:r>
      <w:r>
        <w:rPr>
          <w:rFonts w:eastAsia="等线"/>
        </w:rPr>
        <w:t xml:space="preserve"> Business Analytics with Power BI</w:t>
      </w:r>
      <w:bookmarkEnd w:id="11"/>
    </w:p>
    <w:p w14:paraId="22F141C4" w14:textId="77777777" w:rsidR="003771F8" w:rsidRPr="00C92B5C" w:rsidRDefault="003771F8" w:rsidP="003771F8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2</w:t>
      </w:r>
      <w:r w:rsidRPr="00C92B5C">
        <w:rPr>
          <w:rFonts w:eastAsia="等线" w:hint="eastAsia"/>
          <w:sz w:val="20"/>
          <w:szCs w:val="20"/>
        </w:rPr>
        <w:t>天</w:t>
      </w:r>
    </w:p>
    <w:p w14:paraId="1C74D37F" w14:textId="77777777" w:rsidR="003771F8" w:rsidRPr="00C92B5C" w:rsidRDefault="003771F8" w:rsidP="003771F8">
      <w:pPr>
        <w:rPr>
          <w:rFonts w:eastAsia="等线"/>
          <w:sz w:val="20"/>
          <w:szCs w:val="20"/>
        </w:rPr>
      </w:pPr>
      <w:r w:rsidRPr="00CB2EC1">
        <w:rPr>
          <w:rFonts w:eastAsia="等线" w:hint="eastAsia"/>
          <w:sz w:val="20"/>
          <w:szCs w:val="20"/>
        </w:rPr>
        <w:t xml:space="preserve">Power BI </w:t>
      </w:r>
      <w:r w:rsidRPr="00CB2EC1">
        <w:rPr>
          <w:rFonts w:eastAsia="等线" w:hint="eastAsia"/>
          <w:sz w:val="20"/>
          <w:szCs w:val="20"/>
        </w:rPr>
        <w:t>培训课程为参与者提供了关于最新微软商业分析工具</w:t>
      </w:r>
      <w:r w:rsidRPr="00CB2EC1">
        <w:rPr>
          <w:rFonts w:eastAsia="等线" w:hint="eastAsia"/>
          <w:sz w:val="20"/>
          <w:szCs w:val="20"/>
        </w:rPr>
        <w:t xml:space="preserve"> (Power BI</w:t>
      </w:r>
      <w:r w:rsidRPr="00CB2EC1">
        <w:rPr>
          <w:rFonts w:eastAsia="等线" w:hint="eastAsia"/>
          <w:sz w:val="20"/>
          <w:szCs w:val="20"/>
        </w:rPr>
        <w:t>桌面</w:t>
      </w:r>
      <w:r w:rsidRPr="00CB2EC1">
        <w:rPr>
          <w:rFonts w:eastAsia="等线" w:hint="eastAsia"/>
          <w:sz w:val="20"/>
          <w:szCs w:val="20"/>
        </w:rPr>
        <w:t xml:space="preserve">) </w:t>
      </w:r>
      <w:r w:rsidRPr="00CB2EC1">
        <w:rPr>
          <w:rFonts w:eastAsia="等线" w:hint="eastAsia"/>
          <w:sz w:val="20"/>
          <w:szCs w:val="20"/>
        </w:rPr>
        <w:t>的最新知识，以及报表发布，数据消费和商业内容分享等附加服务。通过展示、白板讨论和动手实验等环节，在为期三天的培训课程中，涵盖参与者所需要的，关于掌握</w:t>
      </w:r>
      <w:r w:rsidRPr="00CB2EC1">
        <w:rPr>
          <w:rFonts w:eastAsia="等线" w:hint="eastAsia"/>
          <w:sz w:val="20"/>
          <w:szCs w:val="20"/>
        </w:rPr>
        <w:t xml:space="preserve"> Power BI </w:t>
      </w:r>
      <w:r w:rsidRPr="00CB2EC1">
        <w:rPr>
          <w:rFonts w:eastAsia="等线" w:hint="eastAsia"/>
          <w:sz w:val="20"/>
          <w:szCs w:val="20"/>
        </w:rPr>
        <w:t>的应用主题。</w:t>
      </w:r>
    </w:p>
    <w:p w14:paraId="48E27A11" w14:textId="77777777" w:rsidR="003771F8" w:rsidRPr="00A60FBA" w:rsidRDefault="003771F8" w:rsidP="003771F8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A60FBA">
        <w:rPr>
          <w:rFonts w:eastAsia="等线" w:hint="eastAsia"/>
          <w:sz w:val="20"/>
          <w:szCs w:val="20"/>
        </w:rPr>
        <w:t>掌握如何使用</w:t>
      </w:r>
      <w:r w:rsidRPr="00A60FBA">
        <w:rPr>
          <w:rFonts w:eastAsia="等线" w:hint="eastAsia"/>
          <w:sz w:val="20"/>
          <w:szCs w:val="20"/>
        </w:rPr>
        <w:t xml:space="preserve"> Power BI </w:t>
      </w:r>
      <w:r w:rsidRPr="00A60FBA">
        <w:rPr>
          <w:rFonts w:eastAsia="等线" w:hint="eastAsia"/>
          <w:sz w:val="20"/>
          <w:szCs w:val="20"/>
        </w:rPr>
        <w:t>来链接数据源，将数据转化为符合商业要求的，其他人可以利用的数据模式，实现对商业的高效监管；</w:t>
      </w:r>
    </w:p>
    <w:p w14:paraId="3371AA3B" w14:textId="77777777" w:rsidR="003771F8" w:rsidRPr="005412C6" w:rsidRDefault="003771F8" w:rsidP="003771F8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5412C6">
        <w:rPr>
          <w:rFonts w:eastAsia="等线" w:hint="eastAsia"/>
          <w:sz w:val="20"/>
          <w:szCs w:val="20"/>
        </w:rPr>
        <w:t>了解如何为公司内部提供高度视觉化、交互式的报表和控制面板；</w:t>
      </w:r>
    </w:p>
    <w:p w14:paraId="2A9C5AEC" w14:textId="77777777" w:rsidR="003771F8" w:rsidRDefault="003771F8" w:rsidP="003771F8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5412C6">
        <w:rPr>
          <w:rFonts w:eastAsia="等线" w:hint="eastAsia"/>
          <w:sz w:val="20"/>
          <w:szCs w:val="20"/>
        </w:rPr>
        <w:t>丰富的在线动手实验内容</w:t>
      </w:r>
    </w:p>
    <w:p w14:paraId="4B58E022" w14:textId="77777777" w:rsidR="003771F8" w:rsidRPr="009C786A" w:rsidRDefault="003771F8" w:rsidP="003771F8">
      <w:pPr>
        <w:rPr>
          <w:rFonts w:eastAsia="等线"/>
          <w:sz w:val="20"/>
          <w:szCs w:val="20"/>
        </w:rPr>
      </w:pPr>
    </w:p>
    <w:p w14:paraId="61520C42" w14:textId="2023B81E" w:rsidR="008B279C" w:rsidRPr="00C92B5C" w:rsidRDefault="008B279C" w:rsidP="003771F8">
      <w:pPr>
        <w:pStyle w:val="Heading1"/>
        <w:rPr>
          <w:rFonts w:eastAsia="等线"/>
        </w:rPr>
      </w:pPr>
      <w:bookmarkStart w:id="12" w:name="_Toc48895266"/>
      <w:r w:rsidRPr="00C92B5C">
        <w:rPr>
          <w:rFonts w:eastAsia="等线"/>
        </w:rPr>
        <w:t>(</w:t>
      </w:r>
      <w:r w:rsidRPr="00C92B5C">
        <w:rPr>
          <w:rFonts w:eastAsia="等线" w:hint="eastAsia"/>
        </w:rPr>
        <w:t>1</w:t>
      </w:r>
      <w:r w:rsidR="00275693">
        <w:rPr>
          <w:rFonts w:eastAsia="等线"/>
        </w:rPr>
        <w:t>1</w:t>
      </w:r>
      <w:r w:rsidRPr="00C92B5C">
        <w:rPr>
          <w:rFonts w:eastAsia="等线"/>
        </w:rPr>
        <w:t>) Data AI: Reporting Services and Power BI Report Server</w:t>
      </w:r>
      <w:bookmarkEnd w:id="12"/>
    </w:p>
    <w:p w14:paraId="54657338" w14:textId="15CC3FF6" w:rsidR="008B279C" w:rsidRPr="00C92B5C" w:rsidRDefault="008B279C" w:rsidP="008B279C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2</w:t>
      </w:r>
      <w:r w:rsidRPr="00C92B5C">
        <w:rPr>
          <w:rFonts w:eastAsia="等线" w:hint="eastAsia"/>
          <w:sz w:val="20"/>
          <w:szCs w:val="20"/>
        </w:rPr>
        <w:t>天</w:t>
      </w:r>
    </w:p>
    <w:p w14:paraId="7C1BDFCB" w14:textId="6C45839E" w:rsidR="008B279C" w:rsidRPr="00C92B5C" w:rsidRDefault="00742217" w:rsidP="0033298A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本课程将为你提供了解</w:t>
      </w:r>
      <w:r w:rsidRPr="00C92B5C">
        <w:rPr>
          <w:rFonts w:eastAsia="等线" w:hint="eastAsia"/>
          <w:sz w:val="20"/>
          <w:szCs w:val="20"/>
        </w:rPr>
        <w:t xml:space="preserve">SQL Server Reporting Services </w:t>
      </w:r>
      <w:r w:rsidRPr="00C92B5C">
        <w:rPr>
          <w:rFonts w:eastAsia="等线" w:hint="eastAsia"/>
          <w:sz w:val="20"/>
          <w:szCs w:val="20"/>
        </w:rPr>
        <w:t>和</w:t>
      </w:r>
      <w:r w:rsidRPr="00C92B5C">
        <w:rPr>
          <w:rFonts w:eastAsia="等线" w:hint="eastAsia"/>
          <w:sz w:val="20"/>
          <w:szCs w:val="20"/>
        </w:rPr>
        <w:t xml:space="preserve">Power BI </w:t>
      </w:r>
      <w:r w:rsidRPr="00C92B5C">
        <w:rPr>
          <w:rFonts w:eastAsia="等线" w:hint="eastAsia"/>
          <w:sz w:val="20"/>
          <w:szCs w:val="20"/>
        </w:rPr>
        <w:t>报表服务器的功能和用法以及所需的知识和工具。将帮助你获得创建</w:t>
      </w:r>
      <w:r w:rsidRPr="00C92B5C">
        <w:rPr>
          <w:rFonts w:eastAsia="等线" w:hint="eastAsia"/>
          <w:sz w:val="20"/>
          <w:szCs w:val="20"/>
        </w:rPr>
        <w:t xml:space="preserve">Reporting Services </w:t>
      </w:r>
      <w:r w:rsidRPr="00C92B5C">
        <w:rPr>
          <w:rFonts w:eastAsia="等线" w:hint="eastAsia"/>
          <w:sz w:val="20"/>
          <w:szCs w:val="20"/>
        </w:rPr>
        <w:t>分页报表、移动报表和</w:t>
      </w:r>
      <w:r w:rsidRPr="00C92B5C">
        <w:rPr>
          <w:rFonts w:eastAsia="等线" w:hint="eastAsia"/>
          <w:sz w:val="20"/>
          <w:szCs w:val="20"/>
        </w:rPr>
        <w:t xml:space="preserve">Power BI </w:t>
      </w:r>
      <w:r w:rsidRPr="00C92B5C">
        <w:rPr>
          <w:rFonts w:eastAsia="等线" w:hint="eastAsia"/>
          <w:sz w:val="20"/>
          <w:szCs w:val="20"/>
        </w:rPr>
        <w:t>报表所需的概念和技能。</w:t>
      </w:r>
    </w:p>
    <w:p w14:paraId="41D7335E" w14:textId="37F14321" w:rsidR="00742217" w:rsidRPr="00C92B5C" w:rsidRDefault="00742217" w:rsidP="0033298A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通过本课程，您将深入了解如何为企业创建、部署和管理报表。并且了解，如何使用最新的工具和功能创建具有现代化外观的报表，以及如何迁移到云和移动报表的实践分享。</w:t>
      </w:r>
    </w:p>
    <w:p w14:paraId="39B432D0" w14:textId="642AE365" w:rsidR="00275693" w:rsidRDefault="00275693" w:rsidP="00BA08DC">
      <w:pPr>
        <w:pStyle w:val="Heading1"/>
        <w:rPr>
          <w:rFonts w:eastAsia="等线"/>
        </w:rPr>
      </w:pPr>
      <w:bookmarkStart w:id="13" w:name="_Toc48895267"/>
      <w:r w:rsidRPr="00C92B5C">
        <w:rPr>
          <w:rFonts w:eastAsia="等线"/>
        </w:rPr>
        <w:t>(</w:t>
      </w:r>
      <w:r w:rsidRPr="00C92B5C">
        <w:rPr>
          <w:rFonts w:eastAsia="等线" w:hint="eastAsia"/>
        </w:rPr>
        <w:t>1</w:t>
      </w:r>
      <w:r w:rsidR="00D74367">
        <w:rPr>
          <w:rFonts w:eastAsia="等线" w:hint="eastAsia"/>
        </w:rPr>
        <w:t>2</w:t>
      </w:r>
      <w:r w:rsidRPr="00C92B5C">
        <w:rPr>
          <w:rFonts w:eastAsia="等线"/>
        </w:rPr>
        <w:t xml:space="preserve">) </w:t>
      </w:r>
      <w:r w:rsidRPr="00275693">
        <w:rPr>
          <w:rFonts w:eastAsia="等线"/>
        </w:rPr>
        <w:t>Data AI</w:t>
      </w:r>
      <w:r>
        <w:rPr>
          <w:rFonts w:eastAsia="等线"/>
        </w:rPr>
        <w:t>:</w:t>
      </w:r>
      <w:r w:rsidRPr="00275693">
        <w:rPr>
          <w:rFonts w:eastAsia="等线"/>
        </w:rPr>
        <w:t xml:space="preserve"> Orchestrating Data with Azure Data Factory</w:t>
      </w:r>
      <w:bookmarkEnd w:id="13"/>
    </w:p>
    <w:p w14:paraId="425965E8" w14:textId="68F2C70C" w:rsidR="00275693" w:rsidRDefault="002F1671" w:rsidP="00275693">
      <w:r w:rsidRPr="002F1671">
        <w:rPr>
          <w:rFonts w:hint="eastAsia"/>
        </w:rPr>
        <w:t xml:space="preserve">Azure </w:t>
      </w:r>
      <w:r w:rsidRPr="002F1671">
        <w:rPr>
          <w:rFonts w:hint="eastAsia"/>
        </w:rPr>
        <w:t>数据工厂是一门为期三天的课程。学员能够学习数据工厂</w:t>
      </w:r>
      <w:r w:rsidRPr="002F1671">
        <w:rPr>
          <w:rFonts w:hint="eastAsia"/>
        </w:rPr>
        <w:t>(</w:t>
      </w:r>
      <w:r w:rsidRPr="002F1671">
        <w:rPr>
          <w:rFonts w:hint="eastAsia"/>
        </w:rPr>
        <w:t>云</w:t>
      </w:r>
      <w:r w:rsidRPr="002F1671">
        <w:rPr>
          <w:rFonts w:hint="eastAsia"/>
        </w:rPr>
        <w:t>)</w:t>
      </w:r>
      <w:r w:rsidRPr="002F1671">
        <w:rPr>
          <w:rFonts w:hint="eastAsia"/>
        </w:rPr>
        <w:t>的关键原理集成服务，用于组合数据转换，移动和处理服务到自动数据管道。这包括</w:t>
      </w:r>
      <w:r w:rsidRPr="002F1671">
        <w:rPr>
          <w:rFonts w:hint="eastAsia"/>
        </w:rPr>
        <w:t xml:space="preserve"> in-line </w:t>
      </w:r>
      <w:r w:rsidRPr="002F1671">
        <w:rPr>
          <w:rFonts w:hint="eastAsia"/>
        </w:rPr>
        <w:t>数据转换工具映射数据流。学习</w:t>
      </w:r>
      <w:r w:rsidRPr="002F1671">
        <w:rPr>
          <w:rFonts w:hint="eastAsia"/>
        </w:rPr>
        <w:t xml:space="preserve"> Azure </w:t>
      </w:r>
      <w:r w:rsidRPr="002F1671">
        <w:rPr>
          <w:rFonts w:hint="eastAsia"/>
        </w:rPr>
        <w:t>数据的安全性和监控工厂，包括它如何与</w:t>
      </w:r>
      <w:r w:rsidRPr="002F1671">
        <w:rPr>
          <w:rFonts w:hint="eastAsia"/>
        </w:rPr>
        <w:t xml:space="preserve"> Azure </w:t>
      </w:r>
      <w:r w:rsidRPr="002F1671">
        <w:rPr>
          <w:rFonts w:hint="eastAsia"/>
        </w:rPr>
        <w:t>级别集成安全。</w:t>
      </w:r>
    </w:p>
    <w:p w14:paraId="44CB0368" w14:textId="0ED714E0" w:rsidR="00270F12" w:rsidRDefault="00270F12" w:rsidP="00275693"/>
    <w:p w14:paraId="45D6AD92" w14:textId="77777777" w:rsidR="00270F12" w:rsidRDefault="00270F12" w:rsidP="00270F12">
      <w:pPr>
        <w:rPr>
          <w:rFonts w:hint="eastAsia"/>
        </w:rPr>
      </w:pPr>
      <w:r>
        <w:rPr>
          <w:rFonts w:hint="eastAsia"/>
        </w:rPr>
        <w:t>本课程将课堂讲解与动手实验相结合，详细介绍</w:t>
      </w:r>
      <w:r>
        <w:rPr>
          <w:rFonts w:hint="eastAsia"/>
        </w:rPr>
        <w:t xml:space="preserve"> Azure </w:t>
      </w:r>
      <w:r>
        <w:rPr>
          <w:rFonts w:hint="eastAsia"/>
        </w:rPr>
        <w:t>数据工厂是如何运行、开发和管理。完成培训后，学员将能够</w:t>
      </w:r>
      <w:r>
        <w:rPr>
          <w:rFonts w:hint="eastAsia"/>
        </w:rPr>
        <w:t>:</w:t>
      </w:r>
    </w:p>
    <w:p w14:paraId="57CD8125" w14:textId="67EF72E5" w:rsidR="00270F12" w:rsidRPr="00270F12" w:rsidRDefault="00270F12" w:rsidP="00270F12">
      <w:pPr>
        <w:pStyle w:val="ListParagraph"/>
        <w:numPr>
          <w:ilvl w:val="0"/>
          <w:numId w:val="5"/>
        </w:numPr>
        <w:rPr>
          <w:rFonts w:eastAsia="等线" w:hint="eastAsia"/>
          <w:sz w:val="20"/>
          <w:szCs w:val="20"/>
        </w:rPr>
      </w:pPr>
      <w:r w:rsidRPr="00270F12">
        <w:rPr>
          <w:rFonts w:eastAsia="等线" w:hint="eastAsia"/>
          <w:sz w:val="20"/>
          <w:szCs w:val="20"/>
        </w:rPr>
        <w:t>编写</w:t>
      </w:r>
      <w:r w:rsidRPr="00270F12">
        <w:rPr>
          <w:rFonts w:eastAsia="等线" w:hint="eastAsia"/>
          <w:sz w:val="20"/>
          <w:szCs w:val="20"/>
        </w:rPr>
        <w:t xml:space="preserve"> ADF </w:t>
      </w:r>
      <w:r w:rsidRPr="00270F12">
        <w:rPr>
          <w:rFonts w:eastAsia="等线" w:hint="eastAsia"/>
          <w:sz w:val="20"/>
          <w:szCs w:val="20"/>
        </w:rPr>
        <w:t>管道</w:t>
      </w:r>
    </w:p>
    <w:p w14:paraId="01E050BF" w14:textId="6CCE394A" w:rsidR="00270F12" w:rsidRPr="00270F12" w:rsidRDefault="00270F12" w:rsidP="00270F12">
      <w:pPr>
        <w:pStyle w:val="ListParagraph"/>
        <w:numPr>
          <w:ilvl w:val="0"/>
          <w:numId w:val="5"/>
        </w:numPr>
        <w:rPr>
          <w:rFonts w:eastAsia="等线" w:hint="eastAsia"/>
          <w:sz w:val="20"/>
          <w:szCs w:val="20"/>
        </w:rPr>
      </w:pPr>
      <w:r w:rsidRPr="00270F12">
        <w:rPr>
          <w:rFonts w:eastAsia="等线" w:hint="eastAsia"/>
          <w:sz w:val="20"/>
          <w:szCs w:val="20"/>
        </w:rPr>
        <w:t>描述使用不同</w:t>
      </w:r>
      <w:r w:rsidRPr="00270F12">
        <w:rPr>
          <w:rFonts w:eastAsia="等线" w:hint="eastAsia"/>
          <w:sz w:val="20"/>
          <w:szCs w:val="20"/>
        </w:rPr>
        <w:t xml:space="preserve"> ADF </w:t>
      </w:r>
      <w:r w:rsidRPr="00270F12">
        <w:rPr>
          <w:rFonts w:eastAsia="等线" w:hint="eastAsia"/>
          <w:sz w:val="20"/>
          <w:szCs w:val="20"/>
        </w:rPr>
        <w:t>活动的场景</w:t>
      </w:r>
    </w:p>
    <w:p w14:paraId="15865CDF" w14:textId="39FB2805" w:rsidR="00270F12" w:rsidRPr="00270F12" w:rsidRDefault="00270F12" w:rsidP="00270F12">
      <w:pPr>
        <w:pStyle w:val="ListParagraph"/>
        <w:numPr>
          <w:ilvl w:val="0"/>
          <w:numId w:val="5"/>
        </w:numPr>
        <w:rPr>
          <w:rFonts w:eastAsia="等线" w:hint="eastAsia"/>
          <w:sz w:val="20"/>
          <w:szCs w:val="20"/>
        </w:rPr>
      </w:pPr>
      <w:r w:rsidRPr="00270F12">
        <w:rPr>
          <w:rFonts w:eastAsia="等线" w:hint="eastAsia"/>
          <w:sz w:val="20"/>
          <w:szCs w:val="20"/>
        </w:rPr>
        <w:t>作者</w:t>
      </w:r>
      <w:r w:rsidRPr="00270F12">
        <w:rPr>
          <w:rFonts w:eastAsia="等线" w:hint="eastAsia"/>
          <w:sz w:val="20"/>
          <w:szCs w:val="20"/>
        </w:rPr>
        <w:t xml:space="preserve"> ADF </w:t>
      </w:r>
      <w:r w:rsidRPr="00270F12">
        <w:rPr>
          <w:rFonts w:eastAsia="等线" w:hint="eastAsia"/>
          <w:sz w:val="20"/>
          <w:szCs w:val="20"/>
        </w:rPr>
        <w:t>映射数据流</w:t>
      </w:r>
    </w:p>
    <w:p w14:paraId="5EA5944E" w14:textId="3E05A186" w:rsidR="00270F12" w:rsidRPr="00270F12" w:rsidRDefault="00270F12" w:rsidP="00270F12">
      <w:pPr>
        <w:pStyle w:val="ListParagraph"/>
        <w:numPr>
          <w:ilvl w:val="0"/>
          <w:numId w:val="5"/>
        </w:numPr>
        <w:rPr>
          <w:rFonts w:eastAsia="等线" w:hint="eastAsia"/>
          <w:sz w:val="20"/>
          <w:szCs w:val="20"/>
        </w:rPr>
      </w:pPr>
      <w:r w:rsidRPr="00270F12">
        <w:rPr>
          <w:rFonts w:eastAsia="等线" w:hint="eastAsia"/>
          <w:sz w:val="20"/>
          <w:szCs w:val="20"/>
        </w:rPr>
        <w:t>部署和监视生产中的管道环境</w:t>
      </w:r>
    </w:p>
    <w:p w14:paraId="6C489C2E" w14:textId="51B0EAA0" w:rsidR="00270F12" w:rsidRPr="00270F12" w:rsidRDefault="00270F12" w:rsidP="00270F12">
      <w:pPr>
        <w:pStyle w:val="ListParagraph"/>
        <w:numPr>
          <w:ilvl w:val="0"/>
          <w:numId w:val="5"/>
        </w:numPr>
        <w:rPr>
          <w:rFonts w:eastAsia="等线" w:hint="eastAsia"/>
          <w:sz w:val="20"/>
          <w:szCs w:val="20"/>
        </w:rPr>
      </w:pPr>
      <w:r w:rsidRPr="00270F12">
        <w:rPr>
          <w:rFonts w:eastAsia="等线" w:hint="eastAsia"/>
          <w:sz w:val="20"/>
          <w:szCs w:val="20"/>
        </w:rPr>
        <w:t>验证和调试</w:t>
      </w:r>
      <w:r w:rsidRPr="00270F12">
        <w:rPr>
          <w:rFonts w:eastAsia="等线" w:hint="eastAsia"/>
          <w:sz w:val="20"/>
          <w:szCs w:val="20"/>
        </w:rPr>
        <w:t xml:space="preserve"> ADF </w:t>
      </w:r>
      <w:r w:rsidRPr="00270F12">
        <w:rPr>
          <w:rFonts w:eastAsia="等线" w:hint="eastAsia"/>
          <w:sz w:val="20"/>
          <w:szCs w:val="20"/>
        </w:rPr>
        <w:t>管道和映射数据流</w:t>
      </w:r>
    </w:p>
    <w:p w14:paraId="19679343" w14:textId="48501612" w:rsidR="00B04F84" w:rsidRPr="00C92B5C" w:rsidRDefault="00B04F84" w:rsidP="00BA08DC">
      <w:pPr>
        <w:pStyle w:val="Heading1"/>
        <w:rPr>
          <w:rFonts w:eastAsia="等线"/>
        </w:rPr>
      </w:pPr>
      <w:bookmarkStart w:id="14" w:name="_Toc48895268"/>
      <w:r w:rsidRPr="00C92B5C">
        <w:rPr>
          <w:rFonts w:eastAsia="等线"/>
        </w:rPr>
        <w:t>(</w:t>
      </w:r>
      <w:r w:rsidRPr="00C92B5C">
        <w:rPr>
          <w:rFonts w:eastAsia="等线" w:hint="eastAsia"/>
        </w:rPr>
        <w:t>1</w:t>
      </w:r>
      <w:r w:rsidR="00D74367">
        <w:rPr>
          <w:rFonts w:eastAsia="等线" w:hint="eastAsia"/>
        </w:rPr>
        <w:t>3</w:t>
      </w:r>
      <w:r w:rsidRPr="00C92B5C">
        <w:rPr>
          <w:rFonts w:eastAsia="等线"/>
        </w:rPr>
        <w:t>) Microsoft Bot Framework - Developing Bots Apps</w:t>
      </w:r>
      <w:bookmarkEnd w:id="14"/>
    </w:p>
    <w:p w14:paraId="30C46649" w14:textId="335BC55F" w:rsidR="00B04F84" w:rsidRPr="00C92B5C" w:rsidRDefault="00B04F84" w:rsidP="00B04F84">
      <w:p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课时</w:t>
      </w:r>
      <w:r w:rsidRPr="00C92B5C">
        <w:rPr>
          <w:rFonts w:eastAsia="等线" w:hint="eastAsia"/>
          <w:sz w:val="20"/>
          <w:szCs w:val="20"/>
        </w:rPr>
        <w:t>1</w:t>
      </w:r>
      <w:r w:rsidRPr="00C92B5C">
        <w:rPr>
          <w:rFonts w:eastAsia="等线"/>
          <w:sz w:val="20"/>
          <w:szCs w:val="20"/>
        </w:rPr>
        <w:t>-</w:t>
      </w:r>
      <w:r w:rsidRPr="00C92B5C">
        <w:rPr>
          <w:rFonts w:eastAsia="等线" w:hint="eastAsia"/>
          <w:sz w:val="20"/>
          <w:szCs w:val="20"/>
        </w:rPr>
        <w:t>2</w:t>
      </w:r>
      <w:r w:rsidRPr="00C92B5C">
        <w:rPr>
          <w:rFonts w:eastAsia="等线" w:hint="eastAsia"/>
          <w:sz w:val="20"/>
          <w:szCs w:val="20"/>
        </w:rPr>
        <w:t>天</w:t>
      </w:r>
    </w:p>
    <w:p w14:paraId="62AF9C30" w14:textId="4A22B26F" w:rsidR="00B04F84" w:rsidRPr="00C92B5C" w:rsidRDefault="00B04F84" w:rsidP="00B04F84">
      <w:pPr>
        <w:rPr>
          <w:rFonts w:eastAsia="等线"/>
          <w:sz w:val="20"/>
          <w:szCs w:val="20"/>
        </w:rPr>
      </w:pPr>
      <w:r w:rsidRPr="00EA0704">
        <w:rPr>
          <w:rFonts w:eastAsia="等线" w:hint="eastAsia"/>
          <w:sz w:val="20"/>
          <w:szCs w:val="20"/>
          <w:highlight w:val="yellow"/>
        </w:rPr>
        <w:t>国内</w:t>
      </w:r>
      <w:r w:rsidRPr="00EA0704">
        <w:rPr>
          <w:rFonts w:eastAsia="等线" w:hint="eastAsia"/>
          <w:sz w:val="20"/>
          <w:szCs w:val="20"/>
          <w:highlight w:val="yellow"/>
        </w:rPr>
        <w:t>Azure</w:t>
      </w:r>
      <w:r w:rsidRPr="00EA0704">
        <w:rPr>
          <w:rFonts w:eastAsia="等线" w:hint="eastAsia"/>
          <w:sz w:val="20"/>
          <w:szCs w:val="20"/>
          <w:highlight w:val="yellow"/>
        </w:rPr>
        <w:t>没有该功能</w:t>
      </w:r>
    </w:p>
    <w:p w14:paraId="0EC552C9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了解机器人和微软机器人框架的基础知识</w:t>
      </w:r>
    </w:p>
    <w:p w14:paraId="4B73BAD3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如何创建简单的自动程序、注册并部署到</w:t>
      </w:r>
      <w:r w:rsidRPr="00C92B5C">
        <w:rPr>
          <w:rFonts w:eastAsia="等线" w:hint="eastAsia"/>
          <w:sz w:val="20"/>
          <w:szCs w:val="20"/>
        </w:rPr>
        <w:t>Azure</w:t>
      </w:r>
    </w:p>
    <w:p w14:paraId="20CA2CDF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连接到各种认知服务</w:t>
      </w:r>
      <w:r w:rsidRPr="00C92B5C">
        <w:rPr>
          <w:rFonts w:eastAsia="等线" w:hint="eastAsia"/>
          <w:sz w:val="20"/>
          <w:szCs w:val="20"/>
        </w:rPr>
        <w:t>,</w:t>
      </w:r>
      <w:r w:rsidRPr="00C92B5C">
        <w:rPr>
          <w:rFonts w:eastAsia="等线" w:hint="eastAsia"/>
          <w:sz w:val="20"/>
          <w:szCs w:val="20"/>
        </w:rPr>
        <w:t>为您的机器人添加智能</w:t>
      </w:r>
    </w:p>
    <w:p w14:paraId="6107564C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向机器人应用添加自然语言处理</w:t>
      </w:r>
    </w:p>
    <w:p w14:paraId="40B67173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创建问答知识库和机器人</w:t>
      </w:r>
      <w:r w:rsidRPr="00C92B5C">
        <w:rPr>
          <w:rFonts w:eastAsia="等线" w:hint="eastAsia"/>
          <w:sz w:val="20"/>
          <w:szCs w:val="20"/>
        </w:rPr>
        <w:t>,</w:t>
      </w:r>
      <w:r w:rsidRPr="00C92B5C">
        <w:rPr>
          <w:rFonts w:eastAsia="等线" w:hint="eastAsia"/>
          <w:sz w:val="20"/>
          <w:szCs w:val="20"/>
        </w:rPr>
        <w:t>以快速利用它们</w:t>
      </w:r>
    </w:p>
    <w:p w14:paraId="72439549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lastRenderedPageBreak/>
        <w:t>为机器人应用添加安全性</w:t>
      </w:r>
    </w:p>
    <w:p w14:paraId="71071FE6" w14:textId="7994C32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为机器人应用创建丰富的用户界面元素</w:t>
      </w:r>
    </w:p>
    <w:p w14:paraId="4200A2AB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了解使用机器人框架的机器人应用程序开发的基本原理</w:t>
      </w:r>
    </w:p>
    <w:p w14:paraId="2D6D52C3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了解如何将机器人应用部署到</w:t>
      </w:r>
      <w:r w:rsidRPr="00C92B5C">
        <w:rPr>
          <w:rFonts w:eastAsia="等线" w:hint="eastAsia"/>
          <w:sz w:val="20"/>
          <w:szCs w:val="20"/>
        </w:rPr>
        <w:t xml:space="preserve">Azure </w:t>
      </w:r>
      <w:r w:rsidRPr="00C92B5C">
        <w:rPr>
          <w:rFonts w:eastAsia="等线" w:hint="eastAsia"/>
          <w:sz w:val="20"/>
          <w:szCs w:val="20"/>
        </w:rPr>
        <w:t>应用服务实例</w:t>
      </w:r>
    </w:p>
    <w:p w14:paraId="560CD81B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在机器人应用中实现自然语言处理</w:t>
      </w:r>
    </w:p>
    <w:p w14:paraId="45CB78C6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设计机器人的对话流</w:t>
      </w:r>
    </w:p>
    <w:p w14:paraId="29E50C2A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利用机器人服务中的各种认知服务来增强整体用户体验</w:t>
      </w:r>
    </w:p>
    <w:p w14:paraId="53105EA1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使用自适应卡在各种通话渠道上设计具有丰富体验的接口</w:t>
      </w:r>
    </w:p>
    <w:p w14:paraId="360B293F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利用各种通话渠道和工具连接到您的机器人</w:t>
      </w:r>
    </w:p>
    <w:p w14:paraId="653A18CC" w14:textId="77777777" w:rsidR="00B04F84" w:rsidRPr="00C92B5C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利用</w:t>
      </w:r>
      <w:r w:rsidRPr="00C92B5C">
        <w:rPr>
          <w:rFonts w:eastAsia="等线" w:hint="eastAsia"/>
          <w:sz w:val="20"/>
          <w:szCs w:val="20"/>
        </w:rPr>
        <w:t>QNA Maker</w:t>
      </w:r>
      <w:r w:rsidRPr="00C92B5C">
        <w:rPr>
          <w:rFonts w:eastAsia="等线" w:hint="eastAsia"/>
          <w:sz w:val="20"/>
          <w:szCs w:val="20"/>
        </w:rPr>
        <w:t>加速向机器人添加知识</w:t>
      </w:r>
    </w:p>
    <w:p w14:paraId="5B0F97B1" w14:textId="00D62BD2" w:rsidR="00B04F84" w:rsidRDefault="00B04F84" w:rsidP="00B04F84">
      <w:pPr>
        <w:pStyle w:val="ListParagraph"/>
        <w:numPr>
          <w:ilvl w:val="0"/>
          <w:numId w:val="5"/>
        </w:numPr>
        <w:rPr>
          <w:rFonts w:eastAsia="等线"/>
          <w:sz w:val="20"/>
          <w:szCs w:val="20"/>
        </w:rPr>
      </w:pPr>
      <w:r w:rsidRPr="00C92B5C">
        <w:rPr>
          <w:rFonts w:eastAsia="等线" w:hint="eastAsia"/>
          <w:sz w:val="20"/>
          <w:szCs w:val="20"/>
        </w:rPr>
        <w:t>在</w:t>
      </w:r>
      <w:r w:rsidRPr="00C92B5C">
        <w:rPr>
          <w:rFonts w:eastAsia="等线" w:hint="eastAsia"/>
          <w:sz w:val="20"/>
          <w:szCs w:val="20"/>
        </w:rPr>
        <w:t xml:space="preserve">Microsoft Azure </w:t>
      </w:r>
      <w:r w:rsidRPr="00C92B5C">
        <w:rPr>
          <w:rFonts w:eastAsia="等线" w:hint="eastAsia"/>
          <w:sz w:val="20"/>
          <w:szCs w:val="20"/>
        </w:rPr>
        <w:t>上使用已有模板迅速开发端到端解决方案</w:t>
      </w:r>
      <w:bookmarkEnd w:id="1"/>
    </w:p>
    <w:sectPr w:rsidR="00B0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E6C61" w14:textId="77777777" w:rsidR="00595B77" w:rsidRDefault="00595B77" w:rsidP="005F3525">
      <w:r>
        <w:separator/>
      </w:r>
    </w:p>
  </w:endnote>
  <w:endnote w:type="continuationSeparator" w:id="0">
    <w:p w14:paraId="37688048" w14:textId="77777777" w:rsidR="00595B77" w:rsidRDefault="00595B77" w:rsidP="005F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7E996" w14:textId="77777777" w:rsidR="00595B77" w:rsidRDefault="00595B77" w:rsidP="005F3525">
      <w:r>
        <w:separator/>
      </w:r>
    </w:p>
  </w:footnote>
  <w:footnote w:type="continuationSeparator" w:id="0">
    <w:p w14:paraId="096EA74E" w14:textId="77777777" w:rsidR="00595B77" w:rsidRDefault="00595B77" w:rsidP="005F3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246A5"/>
    <w:multiLevelType w:val="hybridMultilevel"/>
    <w:tmpl w:val="C036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93317"/>
    <w:multiLevelType w:val="hybridMultilevel"/>
    <w:tmpl w:val="6E98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061D"/>
    <w:multiLevelType w:val="hybridMultilevel"/>
    <w:tmpl w:val="633C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B4655"/>
    <w:multiLevelType w:val="hybridMultilevel"/>
    <w:tmpl w:val="7F821936"/>
    <w:lvl w:ilvl="0" w:tplc="3BA69A72">
      <w:start w:val="1"/>
      <w:numFmt w:val="bullet"/>
      <w:lvlText w:val="●"/>
      <w:lvlJc w:val="left"/>
      <w:pPr>
        <w:ind w:left="720" w:hanging="360"/>
      </w:pPr>
      <w:rPr>
        <w:rFonts w:ascii="微软雅黑" w:eastAsia="微软雅黑" w:hAnsi="微软雅黑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25"/>
    <w:rsid w:val="00127982"/>
    <w:rsid w:val="00147546"/>
    <w:rsid w:val="001C08C1"/>
    <w:rsid w:val="00246841"/>
    <w:rsid w:val="00270F12"/>
    <w:rsid w:val="00275693"/>
    <w:rsid w:val="002F1671"/>
    <w:rsid w:val="0033298A"/>
    <w:rsid w:val="003771F8"/>
    <w:rsid w:val="004F7871"/>
    <w:rsid w:val="005412C6"/>
    <w:rsid w:val="00547CF8"/>
    <w:rsid w:val="00595B77"/>
    <w:rsid w:val="005F3525"/>
    <w:rsid w:val="00651418"/>
    <w:rsid w:val="006700EB"/>
    <w:rsid w:val="00742217"/>
    <w:rsid w:val="00744773"/>
    <w:rsid w:val="0087573A"/>
    <w:rsid w:val="008B279C"/>
    <w:rsid w:val="008C68E9"/>
    <w:rsid w:val="00940959"/>
    <w:rsid w:val="009C786A"/>
    <w:rsid w:val="00A06AA9"/>
    <w:rsid w:val="00A60FBA"/>
    <w:rsid w:val="00B04F84"/>
    <w:rsid w:val="00B37F60"/>
    <w:rsid w:val="00BA08DC"/>
    <w:rsid w:val="00C92B5C"/>
    <w:rsid w:val="00CB2EC1"/>
    <w:rsid w:val="00D74367"/>
    <w:rsid w:val="00D95FE1"/>
    <w:rsid w:val="00E0206B"/>
    <w:rsid w:val="00E54696"/>
    <w:rsid w:val="00EA0704"/>
    <w:rsid w:val="00E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2253F6"/>
  <w15:chartTrackingRefBased/>
  <w15:docId w15:val="{23ADB122-4529-4519-878B-3E4E97E5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52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8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52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A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46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tactInfo">
    <w:name w:val="Contact Info"/>
    <w:basedOn w:val="Normal"/>
    <w:uiPriority w:val="1"/>
    <w:qFormat/>
    <w:rsid w:val="00940959"/>
    <w:pPr>
      <w:ind w:left="720" w:right="720"/>
    </w:pPr>
    <w:rPr>
      <w:rFonts w:asciiTheme="minorHAnsi" w:eastAsiaTheme="minorHAnsi" w:hAnsiTheme="minorHAnsi" w:cstheme="minorBidi"/>
      <w:color w:val="FFFFFF" w:themeColor="background1"/>
      <w:kern w:val="20"/>
      <w:sz w:val="24"/>
      <w:szCs w:val="20"/>
      <w:lang w:eastAsia="ja-JP"/>
    </w:rPr>
  </w:style>
  <w:style w:type="paragraph" w:customStyle="1" w:styleId="Logo">
    <w:name w:val="Logo"/>
    <w:basedOn w:val="Normal"/>
    <w:next w:val="Normal"/>
    <w:link w:val="LogoChar"/>
    <w:qFormat/>
    <w:rsid w:val="00940959"/>
    <w:pPr>
      <w:ind w:left="-180" w:right="-24"/>
      <w:jc w:val="center"/>
    </w:pPr>
    <w:rPr>
      <w:rFonts w:asciiTheme="minorHAnsi" w:eastAsiaTheme="minorHAnsi" w:cstheme="minorBidi"/>
      <w:b/>
      <w:bCs/>
      <w:color w:val="FFFFFF" w:themeColor="background1"/>
      <w:spacing w:val="120"/>
      <w:kern w:val="24"/>
      <w:sz w:val="44"/>
      <w:szCs w:val="48"/>
      <w:lang w:eastAsia="ja-JP"/>
    </w:rPr>
  </w:style>
  <w:style w:type="character" w:customStyle="1" w:styleId="LogoChar">
    <w:name w:val="Logo Char"/>
    <w:basedOn w:val="DefaultParagraphFont"/>
    <w:link w:val="Logo"/>
    <w:rsid w:val="00940959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0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0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Gu</dc:creator>
  <cp:keywords/>
  <dc:description/>
  <cp:lastModifiedBy>My Gu</cp:lastModifiedBy>
  <cp:revision>37</cp:revision>
  <cp:lastPrinted>2020-04-14T02:41:00Z</cp:lastPrinted>
  <dcterms:created xsi:type="dcterms:W3CDTF">2020-04-14T01:48:00Z</dcterms:created>
  <dcterms:modified xsi:type="dcterms:W3CDTF">2020-08-21T01:40:00Z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mygu@microsoft.com</vt:lpwstr>
  </property>
  <property fmtid="{D5CDD505-2E9C-101B-9397-08002B2CF9AE}" pid="5" name="MSIP_Label_f42aa342-8706-4288-bd11-ebb85995028c_SetDate">
    <vt:lpwstr>2020-04-14T01:50:05.7268913Z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2baa499f-ae78-47b6-a920-71def4c7ee8d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